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E20EDE3" w14:textId="18A370BE" w:rsidR="00F82C60" w:rsidRDefault="002A4640" w:rsidP="00F82C60">
      <w:pPr>
        <w:spacing w:after="0"/>
        <w:jc w:val="center"/>
        <w:rPr>
          <w:rFonts w:ascii="Times New Roman" w:hAnsi="Times New Roman" w:cs="Times New Roman"/>
          <w:sz w:val="28"/>
          <w:szCs w:val="28"/>
        </w:rPr>
      </w:pPr>
      <w:r>
        <w:rPr>
          <w:rFonts w:ascii="Times New Roman" w:hAnsi="Times New Roman" w:cs="Times New Roman"/>
          <w:sz w:val="28"/>
          <w:szCs w:val="28"/>
        </w:rPr>
        <w:t>ID</w:t>
      </w:r>
      <w:r w:rsidR="003F7815">
        <w:rPr>
          <w:rFonts w:ascii="Times New Roman" w:hAnsi="Times New Roman" w:cs="Times New Roman"/>
          <w:sz w:val="28"/>
          <w:szCs w:val="28"/>
        </w:rPr>
        <w:t xml:space="preserve"> karšu printera kārtridžu iegāde</w:t>
      </w:r>
    </w:p>
    <w:p w14:paraId="34F1EF5D" w14:textId="77777777" w:rsidR="00E268AB" w:rsidRPr="00F82C60" w:rsidRDefault="00E268AB"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60A37FAC"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w:t>
      </w:r>
      <w:r w:rsidR="001C4277">
        <w:rPr>
          <w:rFonts w:ascii="Times New Roman" w:hAnsi="Times New Roman"/>
          <w:szCs w:val="24"/>
        </w:rPr>
        <w:t>U</w:t>
      </w:r>
      <w:r>
        <w:rPr>
          <w:rFonts w:ascii="Times New Roman" w:hAnsi="Times New Roman"/>
          <w:szCs w:val="24"/>
        </w:rPr>
        <w:t xml:space="preserve">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4CB488FB" w14:textId="3269ECA0" w:rsidR="00D96CC3" w:rsidRPr="00FA41A9" w:rsidRDefault="00D96CC3" w:rsidP="00D96CC3">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3</w:t>
      </w:r>
      <w:r>
        <w:rPr>
          <w:rFonts w:ascii="Times New Roman" w:hAnsi="Times New Roman"/>
          <w:szCs w:val="24"/>
        </w:rPr>
        <w:t>. Apliecinām, ka līguma slēgšanas gadījumā iesniegsim Nodokļu maksātāja reitinga izziņu.</w:t>
      </w:r>
    </w:p>
    <w:p w14:paraId="4C7A47D3" w14:textId="1315406A" w:rsidR="003368E8" w:rsidRDefault="008D0B15" w:rsidP="002A4640">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8F1DD4">
        <w:rPr>
          <w:rFonts w:ascii="Times New Roman" w:hAnsi="Times New Roman"/>
          <w:szCs w:val="24"/>
        </w:rPr>
        <w:t>4</w:t>
      </w:r>
      <w:r w:rsidRPr="0005170D">
        <w:rPr>
          <w:rFonts w:ascii="Times New Roman" w:hAnsi="Times New Roman"/>
          <w:szCs w:val="24"/>
        </w:rPr>
        <w:t xml:space="preserve">. </w:t>
      </w:r>
      <w:r>
        <w:rPr>
          <w:rFonts w:ascii="Times New Roman" w:hAnsi="Times New Roman"/>
          <w:szCs w:val="24"/>
        </w:rPr>
        <w:t>Apliecinām, ka e</w:t>
      </w:r>
      <w:r w:rsidRPr="0005170D">
        <w:rPr>
          <w:rFonts w:ascii="Times New Roman" w:hAnsi="Times New Roman"/>
          <w:szCs w:val="24"/>
        </w:rPr>
        <w:t xml:space="preserve">sam iepazinušies ar </w:t>
      </w:r>
      <w:r w:rsidR="002A4640">
        <w:rPr>
          <w:rFonts w:ascii="Times New Roman" w:hAnsi="Times New Roman"/>
          <w:szCs w:val="24"/>
        </w:rPr>
        <w:t>preces</w:t>
      </w:r>
      <w:r>
        <w:rPr>
          <w:rFonts w:ascii="Times New Roman" w:hAnsi="Times New Roman"/>
          <w:szCs w:val="24"/>
        </w:rPr>
        <w:t xml:space="preserve"> aprakstu</w:t>
      </w:r>
      <w:r w:rsidRPr="0005170D">
        <w:rPr>
          <w:rFonts w:ascii="Times New Roman" w:hAnsi="Times New Roman"/>
          <w:szCs w:val="24"/>
        </w:rPr>
        <w:t xml:space="preserve"> un atzīstam</w:t>
      </w:r>
      <w:r w:rsidR="002538FE">
        <w:rPr>
          <w:rFonts w:ascii="Times New Roman" w:hAnsi="Times New Roman"/>
          <w:szCs w:val="24"/>
        </w:rPr>
        <w:t xml:space="preserve">, ka </w:t>
      </w:r>
      <w:r>
        <w:rPr>
          <w:rFonts w:ascii="Times New Roman" w:hAnsi="Times New Roman"/>
          <w:szCs w:val="24"/>
        </w:rPr>
        <w:t>tas ir pietiekams, lai iesniegtu piedāvājumu.</w:t>
      </w:r>
    </w:p>
    <w:p w14:paraId="104079B0" w14:textId="2295C8B3" w:rsidR="008F1DD4" w:rsidRPr="002A4640" w:rsidRDefault="008F1DD4"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3.5. Apliecinām, ka piedāvātās preces ir jaunas un nelietotas.</w:t>
      </w:r>
    </w:p>
    <w:p w14:paraId="36E93996" w14:textId="23400D47"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CENU PIEDĀVĀJUMS</w:t>
      </w:r>
    </w:p>
    <w:p w14:paraId="46BB2F5F" w14:textId="77777777"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4BA490E5" w14:textId="37CA34C7" w:rsidR="008F1DD4" w:rsidRDefault="008F1DD4" w:rsidP="008F1DD4">
      <w:pPr>
        <w:pStyle w:val="ListBullet4"/>
        <w:numPr>
          <w:ilvl w:val="0"/>
          <w:numId w:val="0"/>
        </w:numPr>
        <w:spacing w:line="276" w:lineRule="auto"/>
        <w:contextualSpacing w:val="0"/>
        <w:rPr>
          <w:szCs w:val="24"/>
          <w:lang w:eastAsia="en-US"/>
        </w:rPr>
      </w:pPr>
      <w:r>
        <w:rPr>
          <w:szCs w:val="24"/>
          <w:lang w:eastAsia="en-US"/>
        </w:rPr>
        <w:t>4.3. Pasūtījuma izpildes laiks, skaitot no dienas, kad Pasūtītāja pārstāvis ir nosūtījis rakstisku pasūtījumu: _____ kalendārās dienas.</w:t>
      </w:r>
    </w:p>
    <w:p w14:paraId="3D6F8F5B" w14:textId="77777777" w:rsidR="001D7B22" w:rsidRPr="001D7B22" w:rsidRDefault="001D7B22" w:rsidP="001D7B22">
      <w:pPr>
        <w:pStyle w:val="ListBullet4"/>
        <w:numPr>
          <w:ilvl w:val="0"/>
          <w:numId w:val="0"/>
        </w:numPr>
        <w:spacing w:line="276" w:lineRule="auto"/>
        <w:contextualSpacing w:val="0"/>
        <w:rPr>
          <w:szCs w:val="24"/>
          <w:lang w:eastAsia="en-US"/>
        </w:rPr>
      </w:pPr>
      <w:r>
        <w:rPr>
          <w:b/>
          <w:bCs/>
          <w:sz w:val="28"/>
          <w:szCs w:val="28"/>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5A5FE673" w14:textId="77777777" w:rsidR="003F7815" w:rsidRDefault="003F7815" w:rsidP="003F7815">
      <w:pPr>
        <w:spacing w:after="0"/>
        <w:jc w:val="center"/>
        <w:rPr>
          <w:rFonts w:ascii="Times New Roman" w:hAnsi="Times New Roman" w:cs="Times New Roman"/>
          <w:sz w:val="28"/>
          <w:szCs w:val="28"/>
        </w:rPr>
      </w:pPr>
      <w:r>
        <w:rPr>
          <w:rFonts w:ascii="Times New Roman" w:hAnsi="Times New Roman" w:cs="Times New Roman"/>
          <w:sz w:val="28"/>
          <w:szCs w:val="28"/>
        </w:rPr>
        <w:t>ID karšu printera kārtridžu iegāde</w:t>
      </w:r>
    </w:p>
    <w:p w14:paraId="71BE07DD" w14:textId="7CB5F9E8" w:rsidR="00E268AB" w:rsidRDefault="00E268AB" w:rsidP="00F82C60">
      <w:pPr>
        <w:pStyle w:val="NoSpacing"/>
        <w:rPr>
          <w:rFonts w:ascii="Times New Roman" w:hAnsi="Times New Roman"/>
          <w:sz w:val="24"/>
          <w:szCs w:val="24"/>
        </w:rPr>
      </w:pPr>
    </w:p>
    <w:tbl>
      <w:tblPr>
        <w:tblStyle w:val="TableGrid"/>
        <w:tblW w:w="9486" w:type="dxa"/>
        <w:tblLook w:val="04A0" w:firstRow="1" w:lastRow="0" w:firstColumn="1" w:lastColumn="0" w:noHBand="0" w:noVBand="1"/>
      </w:tblPr>
      <w:tblGrid>
        <w:gridCol w:w="3539"/>
        <w:gridCol w:w="1559"/>
        <w:gridCol w:w="1560"/>
        <w:gridCol w:w="1130"/>
        <w:gridCol w:w="1698"/>
      </w:tblGrid>
      <w:tr w:rsidR="00DF52D6" w14:paraId="644237C4" w14:textId="77777777" w:rsidTr="007621AB">
        <w:trPr>
          <w:trHeight w:val="627"/>
        </w:trPr>
        <w:tc>
          <w:tcPr>
            <w:tcW w:w="3539" w:type="dxa"/>
            <w:shd w:val="clear" w:color="auto" w:fill="F2F2F2" w:themeFill="background1" w:themeFillShade="F2"/>
            <w:vAlign w:val="center"/>
          </w:tcPr>
          <w:p w14:paraId="4C42AE5A" w14:textId="44DEF575" w:rsidR="00DF52D6" w:rsidRDefault="00DF52D6" w:rsidP="00DF52D6">
            <w:pPr>
              <w:pStyle w:val="NoSpacing"/>
              <w:jc w:val="center"/>
              <w:rPr>
                <w:rFonts w:ascii="Times New Roman" w:hAnsi="Times New Roman"/>
                <w:sz w:val="24"/>
                <w:szCs w:val="24"/>
              </w:rPr>
            </w:pPr>
            <w:r>
              <w:rPr>
                <w:rFonts w:ascii="Times New Roman" w:hAnsi="Times New Roman"/>
                <w:sz w:val="24"/>
                <w:szCs w:val="24"/>
              </w:rPr>
              <w:t>Nosaukums</w:t>
            </w:r>
          </w:p>
        </w:tc>
        <w:tc>
          <w:tcPr>
            <w:tcW w:w="1559" w:type="dxa"/>
            <w:shd w:val="clear" w:color="auto" w:fill="F2F2F2" w:themeFill="background1" w:themeFillShade="F2"/>
            <w:vAlign w:val="center"/>
          </w:tcPr>
          <w:p w14:paraId="3A0FA0EC" w14:textId="30D53422" w:rsidR="00DF52D6" w:rsidRDefault="00DF52D6" w:rsidP="00DF52D6">
            <w:pPr>
              <w:pStyle w:val="NoSpacing"/>
              <w:jc w:val="center"/>
              <w:rPr>
                <w:rFonts w:ascii="Times New Roman" w:hAnsi="Times New Roman"/>
                <w:sz w:val="24"/>
                <w:szCs w:val="24"/>
              </w:rPr>
            </w:pPr>
            <w:r>
              <w:rPr>
                <w:rFonts w:ascii="Times New Roman" w:hAnsi="Times New Roman"/>
                <w:sz w:val="24"/>
                <w:szCs w:val="24"/>
              </w:rPr>
              <w:t>Kods</w:t>
            </w:r>
          </w:p>
        </w:tc>
        <w:tc>
          <w:tcPr>
            <w:tcW w:w="1560" w:type="dxa"/>
            <w:shd w:val="clear" w:color="auto" w:fill="F2F2F2" w:themeFill="background1" w:themeFillShade="F2"/>
            <w:vAlign w:val="center"/>
          </w:tcPr>
          <w:p w14:paraId="1AB3DA0C" w14:textId="1F988AC0" w:rsidR="00DF52D6" w:rsidRDefault="00DF52D6" w:rsidP="00DF52D6">
            <w:pPr>
              <w:pStyle w:val="NoSpacing"/>
              <w:jc w:val="center"/>
              <w:rPr>
                <w:rFonts w:ascii="Times New Roman" w:hAnsi="Times New Roman"/>
                <w:sz w:val="24"/>
                <w:szCs w:val="24"/>
              </w:rPr>
            </w:pPr>
            <w:r>
              <w:rPr>
                <w:rFonts w:ascii="Times New Roman" w:hAnsi="Times New Roman"/>
                <w:sz w:val="24"/>
                <w:szCs w:val="24"/>
              </w:rPr>
              <w:t>Paredzēts printerim</w:t>
            </w:r>
          </w:p>
        </w:tc>
        <w:tc>
          <w:tcPr>
            <w:tcW w:w="1130" w:type="dxa"/>
            <w:shd w:val="clear" w:color="auto" w:fill="F2F2F2" w:themeFill="background1" w:themeFillShade="F2"/>
            <w:vAlign w:val="center"/>
          </w:tcPr>
          <w:p w14:paraId="3527947A" w14:textId="5AE5E8E8" w:rsidR="00DF52D6" w:rsidRDefault="00DF52D6" w:rsidP="00DF52D6">
            <w:pPr>
              <w:pStyle w:val="NoSpacing"/>
              <w:jc w:val="center"/>
              <w:rPr>
                <w:rFonts w:ascii="Times New Roman" w:hAnsi="Times New Roman"/>
                <w:sz w:val="24"/>
                <w:szCs w:val="24"/>
              </w:rPr>
            </w:pPr>
            <w:r>
              <w:rPr>
                <w:rFonts w:ascii="Times New Roman" w:hAnsi="Times New Roman"/>
                <w:sz w:val="24"/>
                <w:szCs w:val="24"/>
              </w:rPr>
              <w:t>Plānotais apjoms*</w:t>
            </w:r>
          </w:p>
        </w:tc>
        <w:tc>
          <w:tcPr>
            <w:tcW w:w="1698" w:type="dxa"/>
            <w:shd w:val="clear" w:color="auto" w:fill="F2F2F2" w:themeFill="background1" w:themeFillShade="F2"/>
            <w:vAlign w:val="center"/>
          </w:tcPr>
          <w:p w14:paraId="4A77E7BC" w14:textId="58AB3E27" w:rsidR="00DF52D6" w:rsidRDefault="00DF52D6" w:rsidP="00DF52D6">
            <w:pPr>
              <w:pStyle w:val="NoSpacing"/>
              <w:jc w:val="center"/>
              <w:rPr>
                <w:rFonts w:ascii="Times New Roman" w:hAnsi="Times New Roman"/>
                <w:sz w:val="24"/>
                <w:szCs w:val="24"/>
              </w:rPr>
            </w:pPr>
            <w:r>
              <w:rPr>
                <w:rFonts w:ascii="Times New Roman" w:hAnsi="Times New Roman"/>
                <w:sz w:val="24"/>
                <w:szCs w:val="24"/>
              </w:rPr>
              <w:t>Cena par 1 vienību (EUR bez PVN)</w:t>
            </w:r>
          </w:p>
        </w:tc>
      </w:tr>
      <w:tr w:rsidR="00DF52D6" w14:paraId="50D793E5" w14:textId="77777777" w:rsidTr="00DF52D6">
        <w:trPr>
          <w:trHeight w:val="620"/>
        </w:trPr>
        <w:tc>
          <w:tcPr>
            <w:tcW w:w="3539" w:type="dxa"/>
            <w:vAlign w:val="center"/>
          </w:tcPr>
          <w:p w14:paraId="5B6256CF" w14:textId="4E308338" w:rsidR="00DF52D6" w:rsidRDefault="00DF52D6" w:rsidP="00DF52D6">
            <w:pPr>
              <w:pStyle w:val="NoSpacing"/>
              <w:rPr>
                <w:rFonts w:ascii="Times New Roman" w:hAnsi="Times New Roman"/>
                <w:sz w:val="24"/>
                <w:szCs w:val="24"/>
              </w:rPr>
            </w:pPr>
            <w:r w:rsidRPr="00DF52D6">
              <w:rPr>
                <w:rFonts w:ascii="Times New Roman" w:hAnsi="Times New Roman"/>
                <w:sz w:val="24"/>
                <w:szCs w:val="24"/>
              </w:rPr>
              <w:t>EVOLIS YMCKO-300 ribbon cassette</w:t>
            </w:r>
          </w:p>
        </w:tc>
        <w:tc>
          <w:tcPr>
            <w:tcW w:w="1559" w:type="dxa"/>
            <w:vAlign w:val="center"/>
          </w:tcPr>
          <w:p w14:paraId="3A864F18" w14:textId="1C2D1973" w:rsidR="00DF52D6" w:rsidRPr="00DF52D6" w:rsidRDefault="00DF52D6" w:rsidP="00DF52D6">
            <w:pPr>
              <w:pStyle w:val="NoSpacing"/>
              <w:jc w:val="center"/>
              <w:rPr>
                <w:rFonts w:ascii="Times New Roman" w:hAnsi="Times New Roman"/>
                <w:b/>
                <w:bCs/>
                <w:sz w:val="24"/>
                <w:szCs w:val="24"/>
              </w:rPr>
            </w:pPr>
            <w:r w:rsidRPr="00DF52D6">
              <w:rPr>
                <w:rFonts w:ascii="Times New Roman" w:hAnsi="Times New Roman"/>
                <w:b/>
                <w:bCs/>
                <w:sz w:val="24"/>
                <w:szCs w:val="24"/>
              </w:rPr>
              <w:t>R5F008EAA</w:t>
            </w:r>
          </w:p>
        </w:tc>
        <w:tc>
          <w:tcPr>
            <w:tcW w:w="1560" w:type="dxa"/>
            <w:vAlign w:val="center"/>
          </w:tcPr>
          <w:p w14:paraId="5E50250E" w14:textId="4D366325" w:rsidR="00DF52D6" w:rsidRPr="00DF52D6" w:rsidRDefault="00DF52D6" w:rsidP="00DF52D6">
            <w:pPr>
              <w:pStyle w:val="NoSpacing"/>
              <w:rPr>
                <w:rFonts w:ascii="Times New Roman" w:hAnsi="Times New Roman"/>
                <w:b/>
                <w:bCs/>
                <w:sz w:val="24"/>
                <w:szCs w:val="24"/>
              </w:rPr>
            </w:pPr>
            <w:r w:rsidRPr="00DF52D6">
              <w:rPr>
                <w:rFonts w:ascii="Times New Roman" w:hAnsi="Times New Roman"/>
                <w:b/>
                <w:bCs/>
                <w:sz w:val="24"/>
                <w:szCs w:val="24"/>
              </w:rPr>
              <w:t>EVOLIS PRIMACY</w:t>
            </w:r>
          </w:p>
        </w:tc>
        <w:tc>
          <w:tcPr>
            <w:tcW w:w="1130" w:type="dxa"/>
            <w:vAlign w:val="center"/>
          </w:tcPr>
          <w:p w14:paraId="66A91FA9" w14:textId="6F2E42D9" w:rsidR="00DF52D6" w:rsidRDefault="00DF52D6" w:rsidP="00DF52D6">
            <w:pPr>
              <w:pStyle w:val="NoSpacing"/>
              <w:jc w:val="center"/>
              <w:rPr>
                <w:rFonts w:ascii="Times New Roman" w:hAnsi="Times New Roman"/>
                <w:sz w:val="24"/>
                <w:szCs w:val="24"/>
              </w:rPr>
            </w:pPr>
            <w:r>
              <w:rPr>
                <w:rFonts w:ascii="Times New Roman" w:hAnsi="Times New Roman"/>
                <w:sz w:val="24"/>
                <w:szCs w:val="24"/>
              </w:rPr>
              <w:t>305</w:t>
            </w:r>
          </w:p>
        </w:tc>
        <w:tc>
          <w:tcPr>
            <w:tcW w:w="1698" w:type="dxa"/>
            <w:vAlign w:val="center"/>
          </w:tcPr>
          <w:p w14:paraId="013075C8" w14:textId="77777777" w:rsidR="00DF52D6" w:rsidRPr="00DF52D6" w:rsidRDefault="00DF52D6" w:rsidP="00DF52D6">
            <w:pPr>
              <w:pStyle w:val="NoSpacing"/>
              <w:jc w:val="center"/>
              <w:rPr>
                <w:rFonts w:ascii="Times New Roman" w:hAnsi="Times New Roman"/>
                <w:b/>
                <w:bCs/>
                <w:sz w:val="24"/>
                <w:szCs w:val="24"/>
              </w:rPr>
            </w:pPr>
          </w:p>
        </w:tc>
      </w:tr>
      <w:tr w:rsidR="00DF52D6" w14:paraId="24C16DE1" w14:textId="77777777" w:rsidTr="00DF52D6">
        <w:trPr>
          <w:trHeight w:val="912"/>
        </w:trPr>
        <w:tc>
          <w:tcPr>
            <w:tcW w:w="3539" w:type="dxa"/>
            <w:vAlign w:val="center"/>
          </w:tcPr>
          <w:p w14:paraId="457DC6E8" w14:textId="77777777" w:rsidR="00DF52D6" w:rsidRDefault="00DF52D6" w:rsidP="00DF52D6">
            <w:pPr>
              <w:pStyle w:val="NoSpacing"/>
              <w:rPr>
                <w:rFonts w:ascii="Times New Roman" w:hAnsi="Times New Roman"/>
                <w:sz w:val="24"/>
                <w:szCs w:val="24"/>
              </w:rPr>
            </w:pPr>
            <w:r w:rsidRPr="00DF52D6">
              <w:rPr>
                <w:rFonts w:ascii="Times New Roman" w:hAnsi="Times New Roman"/>
                <w:sz w:val="24"/>
                <w:szCs w:val="24"/>
              </w:rPr>
              <w:t>Ribbon Consumable</w:t>
            </w:r>
          </w:p>
          <w:p w14:paraId="7951873D" w14:textId="7867E9B5" w:rsidR="00DF52D6" w:rsidRDefault="00DF52D6" w:rsidP="00DF52D6">
            <w:pPr>
              <w:pStyle w:val="NoSpacing"/>
              <w:rPr>
                <w:rFonts w:ascii="Times New Roman" w:hAnsi="Times New Roman"/>
                <w:sz w:val="24"/>
                <w:szCs w:val="24"/>
              </w:rPr>
            </w:pPr>
            <w:r w:rsidRPr="00DF52D6">
              <w:rPr>
                <w:rFonts w:ascii="Times New Roman" w:hAnsi="Times New Roman"/>
                <w:sz w:val="24"/>
                <w:szCs w:val="24"/>
              </w:rPr>
              <w:t>YMCK Full-color with resin black (500 images)</w:t>
            </w:r>
          </w:p>
        </w:tc>
        <w:tc>
          <w:tcPr>
            <w:tcW w:w="1559" w:type="dxa"/>
            <w:vAlign w:val="center"/>
          </w:tcPr>
          <w:p w14:paraId="55928C89" w14:textId="3B7DDD45" w:rsidR="00DF52D6" w:rsidRPr="00DF52D6" w:rsidRDefault="00DF52D6" w:rsidP="00DF52D6">
            <w:pPr>
              <w:pStyle w:val="NoSpacing"/>
              <w:jc w:val="center"/>
              <w:rPr>
                <w:rFonts w:ascii="Times New Roman" w:hAnsi="Times New Roman"/>
                <w:b/>
                <w:bCs/>
                <w:sz w:val="24"/>
                <w:szCs w:val="24"/>
              </w:rPr>
            </w:pPr>
            <w:r w:rsidRPr="00DF52D6">
              <w:rPr>
                <w:rFonts w:ascii="Times New Roman" w:hAnsi="Times New Roman"/>
                <w:b/>
                <w:bCs/>
                <w:sz w:val="24"/>
                <w:szCs w:val="24"/>
              </w:rPr>
              <w:t>084051</w:t>
            </w:r>
          </w:p>
        </w:tc>
        <w:tc>
          <w:tcPr>
            <w:tcW w:w="1560" w:type="dxa"/>
            <w:vMerge w:val="restart"/>
            <w:vAlign w:val="center"/>
          </w:tcPr>
          <w:p w14:paraId="742359DD" w14:textId="1DC62552" w:rsidR="00DF52D6" w:rsidRPr="00DF52D6" w:rsidRDefault="00DF52D6" w:rsidP="00DF52D6">
            <w:pPr>
              <w:pStyle w:val="NoSpacing"/>
              <w:rPr>
                <w:rFonts w:ascii="Times New Roman" w:hAnsi="Times New Roman"/>
                <w:b/>
                <w:bCs/>
                <w:sz w:val="24"/>
                <w:szCs w:val="24"/>
              </w:rPr>
            </w:pPr>
            <w:r w:rsidRPr="00DF52D6">
              <w:rPr>
                <w:rFonts w:ascii="Times New Roman" w:hAnsi="Times New Roman"/>
                <w:b/>
                <w:bCs/>
                <w:sz w:val="24"/>
                <w:szCs w:val="24"/>
              </w:rPr>
              <w:t>HID FARGO HDP5000</w:t>
            </w:r>
          </w:p>
        </w:tc>
        <w:tc>
          <w:tcPr>
            <w:tcW w:w="1130" w:type="dxa"/>
            <w:vAlign w:val="center"/>
          </w:tcPr>
          <w:p w14:paraId="47BE2133" w14:textId="54E9AA79" w:rsidR="00DF52D6" w:rsidRDefault="00DF52D6" w:rsidP="00DF52D6">
            <w:pPr>
              <w:pStyle w:val="NoSpacing"/>
              <w:jc w:val="center"/>
              <w:rPr>
                <w:rFonts w:ascii="Times New Roman" w:hAnsi="Times New Roman"/>
                <w:sz w:val="24"/>
                <w:szCs w:val="24"/>
              </w:rPr>
            </w:pPr>
            <w:r>
              <w:rPr>
                <w:rFonts w:ascii="Times New Roman" w:hAnsi="Times New Roman"/>
                <w:sz w:val="24"/>
                <w:szCs w:val="24"/>
              </w:rPr>
              <w:t>4</w:t>
            </w:r>
          </w:p>
        </w:tc>
        <w:tc>
          <w:tcPr>
            <w:tcW w:w="1698" w:type="dxa"/>
            <w:vAlign w:val="center"/>
          </w:tcPr>
          <w:p w14:paraId="640C8D0C" w14:textId="77777777" w:rsidR="00DF52D6" w:rsidRPr="00DF52D6" w:rsidRDefault="00DF52D6" w:rsidP="00DF52D6">
            <w:pPr>
              <w:pStyle w:val="NoSpacing"/>
              <w:jc w:val="center"/>
              <w:rPr>
                <w:rFonts w:ascii="Times New Roman" w:hAnsi="Times New Roman"/>
                <w:b/>
                <w:bCs/>
                <w:sz w:val="24"/>
                <w:szCs w:val="24"/>
              </w:rPr>
            </w:pPr>
          </w:p>
        </w:tc>
      </w:tr>
      <w:tr w:rsidR="00DF52D6" w14:paraId="587BB7F8" w14:textId="77777777" w:rsidTr="00DF52D6">
        <w:trPr>
          <w:trHeight w:val="641"/>
        </w:trPr>
        <w:tc>
          <w:tcPr>
            <w:tcW w:w="3539" w:type="dxa"/>
            <w:vAlign w:val="center"/>
          </w:tcPr>
          <w:p w14:paraId="06AE5945" w14:textId="77777777" w:rsidR="00DF52D6" w:rsidRDefault="00DF52D6" w:rsidP="00DF52D6">
            <w:pPr>
              <w:pStyle w:val="NoSpacing"/>
              <w:rPr>
                <w:rFonts w:ascii="Times New Roman" w:hAnsi="Times New Roman"/>
                <w:sz w:val="24"/>
                <w:szCs w:val="24"/>
              </w:rPr>
            </w:pPr>
            <w:r w:rsidRPr="00DF52D6">
              <w:rPr>
                <w:rFonts w:ascii="Times New Roman" w:hAnsi="Times New Roman"/>
                <w:sz w:val="24"/>
                <w:szCs w:val="24"/>
              </w:rPr>
              <w:t>Film Consumable</w:t>
            </w:r>
          </w:p>
          <w:p w14:paraId="2BA1044A" w14:textId="7D92E028" w:rsidR="00DF52D6" w:rsidRDefault="00DF52D6" w:rsidP="00DF52D6">
            <w:pPr>
              <w:pStyle w:val="NoSpacing"/>
              <w:rPr>
                <w:rFonts w:ascii="Times New Roman" w:hAnsi="Times New Roman"/>
                <w:sz w:val="24"/>
                <w:szCs w:val="24"/>
              </w:rPr>
            </w:pPr>
            <w:r w:rsidRPr="00DF52D6">
              <w:rPr>
                <w:rFonts w:ascii="Times New Roman" w:hAnsi="Times New Roman"/>
                <w:sz w:val="24"/>
                <w:szCs w:val="24"/>
              </w:rPr>
              <w:t>Clear HDP Film (1500 images)</w:t>
            </w:r>
          </w:p>
        </w:tc>
        <w:tc>
          <w:tcPr>
            <w:tcW w:w="1559" w:type="dxa"/>
            <w:vAlign w:val="center"/>
          </w:tcPr>
          <w:p w14:paraId="27947129" w14:textId="402568FB" w:rsidR="00DF52D6" w:rsidRPr="00DF52D6" w:rsidRDefault="00DF52D6" w:rsidP="00DF52D6">
            <w:pPr>
              <w:pStyle w:val="NoSpacing"/>
              <w:jc w:val="center"/>
              <w:rPr>
                <w:rFonts w:ascii="Times New Roman" w:hAnsi="Times New Roman"/>
                <w:b/>
                <w:bCs/>
                <w:sz w:val="24"/>
                <w:szCs w:val="24"/>
              </w:rPr>
            </w:pPr>
            <w:r w:rsidRPr="00DF52D6">
              <w:rPr>
                <w:rFonts w:ascii="Times New Roman" w:hAnsi="Times New Roman"/>
                <w:b/>
                <w:bCs/>
                <w:sz w:val="24"/>
                <w:szCs w:val="24"/>
              </w:rPr>
              <w:t>084053</w:t>
            </w:r>
          </w:p>
        </w:tc>
        <w:tc>
          <w:tcPr>
            <w:tcW w:w="1560" w:type="dxa"/>
            <w:vMerge/>
          </w:tcPr>
          <w:p w14:paraId="534E3738" w14:textId="2EA914EC" w:rsidR="00DF52D6" w:rsidRDefault="00DF52D6" w:rsidP="00DF52D6">
            <w:pPr>
              <w:pStyle w:val="NoSpacing"/>
              <w:rPr>
                <w:rFonts w:ascii="Times New Roman" w:hAnsi="Times New Roman"/>
                <w:sz w:val="24"/>
                <w:szCs w:val="24"/>
              </w:rPr>
            </w:pPr>
          </w:p>
        </w:tc>
        <w:tc>
          <w:tcPr>
            <w:tcW w:w="1130" w:type="dxa"/>
            <w:vAlign w:val="center"/>
          </w:tcPr>
          <w:p w14:paraId="5B2E6386" w14:textId="233DCA76" w:rsidR="00DF52D6" w:rsidRDefault="00DF52D6" w:rsidP="00DF52D6">
            <w:pPr>
              <w:pStyle w:val="NoSpacing"/>
              <w:jc w:val="center"/>
              <w:rPr>
                <w:rFonts w:ascii="Times New Roman" w:hAnsi="Times New Roman"/>
                <w:sz w:val="24"/>
                <w:szCs w:val="24"/>
              </w:rPr>
            </w:pPr>
            <w:r>
              <w:rPr>
                <w:rFonts w:ascii="Times New Roman" w:hAnsi="Times New Roman"/>
                <w:sz w:val="24"/>
                <w:szCs w:val="24"/>
              </w:rPr>
              <w:t>2</w:t>
            </w:r>
          </w:p>
        </w:tc>
        <w:tc>
          <w:tcPr>
            <w:tcW w:w="1698" w:type="dxa"/>
            <w:vAlign w:val="center"/>
          </w:tcPr>
          <w:p w14:paraId="1DACE0F3" w14:textId="77777777" w:rsidR="00DF52D6" w:rsidRPr="00DF52D6" w:rsidRDefault="00DF52D6" w:rsidP="00DF52D6">
            <w:pPr>
              <w:pStyle w:val="NoSpacing"/>
              <w:jc w:val="center"/>
              <w:rPr>
                <w:rFonts w:ascii="Times New Roman" w:hAnsi="Times New Roman"/>
                <w:b/>
                <w:bCs/>
                <w:sz w:val="24"/>
                <w:szCs w:val="24"/>
              </w:rPr>
            </w:pPr>
          </w:p>
        </w:tc>
      </w:tr>
    </w:tbl>
    <w:p w14:paraId="6C413E5A" w14:textId="2228985B" w:rsidR="002A4640" w:rsidRDefault="00B041A5" w:rsidP="00B041A5">
      <w:pPr>
        <w:pStyle w:val="NoSpacing"/>
        <w:jc w:val="both"/>
        <w:rPr>
          <w:rFonts w:ascii="Times New Roman" w:hAnsi="Times New Roman"/>
          <w:sz w:val="24"/>
          <w:szCs w:val="24"/>
        </w:rPr>
      </w:pPr>
      <w:r>
        <w:rPr>
          <w:rFonts w:ascii="Times New Roman" w:hAnsi="Times New Roman"/>
          <w:sz w:val="24"/>
          <w:szCs w:val="24"/>
        </w:rPr>
        <w:t xml:space="preserve"> *Plānotajam apjomam ir tikai informatīvs raksturs un tas var mainīties atbilstoši Pasūtītāja vajadzībām.</w:t>
      </w:r>
    </w:p>
    <w:sectPr w:rsidR="002A4640"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104289"/>
    <w:rsid w:val="0014128C"/>
    <w:rsid w:val="00165CB0"/>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A4640"/>
    <w:rsid w:val="002B6290"/>
    <w:rsid w:val="002B71BF"/>
    <w:rsid w:val="00310235"/>
    <w:rsid w:val="00313425"/>
    <w:rsid w:val="00323FEB"/>
    <w:rsid w:val="003368E8"/>
    <w:rsid w:val="003434AA"/>
    <w:rsid w:val="0036156E"/>
    <w:rsid w:val="00377877"/>
    <w:rsid w:val="00387C1E"/>
    <w:rsid w:val="00396E4E"/>
    <w:rsid w:val="003B08E9"/>
    <w:rsid w:val="003C1E66"/>
    <w:rsid w:val="003F4ECE"/>
    <w:rsid w:val="003F7815"/>
    <w:rsid w:val="00401E5F"/>
    <w:rsid w:val="00441D10"/>
    <w:rsid w:val="00442809"/>
    <w:rsid w:val="00442CA1"/>
    <w:rsid w:val="00446A2C"/>
    <w:rsid w:val="004765F0"/>
    <w:rsid w:val="0048563E"/>
    <w:rsid w:val="004B1D3B"/>
    <w:rsid w:val="004B3B75"/>
    <w:rsid w:val="00523644"/>
    <w:rsid w:val="00540336"/>
    <w:rsid w:val="00547D10"/>
    <w:rsid w:val="005906E3"/>
    <w:rsid w:val="005B1EA7"/>
    <w:rsid w:val="005D0A6A"/>
    <w:rsid w:val="0060794F"/>
    <w:rsid w:val="00614BEE"/>
    <w:rsid w:val="00647327"/>
    <w:rsid w:val="006510B7"/>
    <w:rsid w:val="006649C8"/>
    <w:rsid w:val="006C41BD"/>
    <w:rsid w:val="006C7248"/>
    <w:rsid w:val="006D5C8C"/>
    <w:rsid w:val="006F1EAC"/>
    <w:rsid w:val="006F2AE0"/>
    <w:rsid w:val="00757BC8"/>
    <w:rsid w:val="007621AB"/>
    <w:rsid w:val="007650FB"/>
    <w:rsid w:val="00790B4A"/>
    <w:rsid w:val="007911A8"/>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A49E0"/>
    <w:rsid w:val="008A6027"/>
    <w:rsid w:val="008A6E3E"/>
    <w:rsid w:val="008B445D"/>
    <w:rsid w:val="008C2359"/>
    <w:rsid w:val="008C4F4C"/>
    <w:rsid w:val="008D0B15"/>
    <w:rsid w:val="008F1DD4"/>
    <w:rsid w:val="00936AB2"/>
    <w:rsid w:val="00951EF5"/>
    <w:rsid w:val="00967156"/>
    <w:rsid w:val="00975BC9"/>
    <w:rsid w:val="00987843"/>
    <w:rsid w:val="00991C47"/>
    <w:rsid w:val="009951E9"/>
    <w:rsid w:val="009A114E"/>
    <w:rsid w:val="009B0B38"/>
    <w:rsid w:val="009B1358"/>
    <w:rsid w:val="009B1CF5"/>
    <w:rsid w:val="009C1477"/>
    <w:rsid w:val="009E50AD"/>
    <w:rsid w:val="00A11A50"/>
    <w:rsid w:val="00A41162"/>
    <w:rsid w:val="00A472B8"/>
    <w:rsid w:val="00A81491"/>
    <w:rsid w:val="00A90032"/>
    <w:rsid w:val="00A96542"/>
    <w:rsid w:val="00AB5654"/>
    <w:rsid w:val="00AB72B1"/>
    <w:rsid w:val="00AD209E"/>
    <w:rsid w:val="00B041A5"/>
    <w:rsid w:val="00B152F7"/>
    <w:rsid w:val="00B37C62"/>
    <w:rsid w:val="00B65713"/>
    <w:rsid w:val="00B87839"/>
    <w:rsid w:val="00C116CD"/>
    <w:rsid w:val="00C129AD"/>
    <w:rsid w:val="00C20563"/>
    <w:rsid w:val="00C43F78"/>
    <w:rsid w:val="00C82982"/>
    <w:rsid w:val="00CA7405"/>
    <w:rsid w:val="00CC1C49"/>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55CF"/>
    <w:rsid w:val="00DF52D6"/>
    <w:rsid w:val="00E00B58"/>
    <w:rsid w:val="00E12DB1"/>
    <w:rsid w:val="00E249EB"/>
    <w:rsid w:val="00E255B7"/>
    <w:rsid w:val="00E268AB"/>
    <w:rsid w:val="00E525FE"/>
    <w:rsid w:val="00E6056F"/>
    <w:rsid w:val="00E62D08"/>
    <w:rsid w:val="00E7019E"/>
    <w:rsid w:val="00E76DB2"/>
    <w:rsid w:val="00E84A50"/>
    <w:rsid w:val="00EE2B64"/>
    <w:rsid w:val="00EE3F1B"/>
    <w:rsid w:val="00F2666C"/>
    <w:rsid w:val="00F56256"/>
    <w:rsid w:val="00F656F2"/>
    <w:rsid w:val="00F82C60"/>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1110</Words>
  <Characters>634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87</cp:revision>
  <dcterms:created xsi:type="dcterms:W3CDTF">2021-04-13T09:22:00Z</dcterms:created>
  <dcterms:modified xsi:type="dcterms:W3CDTF">2021-07-08T05:57:00Z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