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6F3A348E" w:rsidR="00310235" w:rsidRDefault="009A114E" w:rsidP="009F6061">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UN PIEDĀVĀJUMS</w:t>
      </w:r>
      <w:r w:rsidRPr="0060794F">
        <w:rPr>
          <w:rFonts w:ascii="Times New Roman" w:hAnsi="Times New Roman" w:cs="Times New Roman"/>
          <w:b/>
          <w:bCs/>
          <w:sz w:val="28"/>
          <w:szCs w:val="28"/>
        </w:rPr>
        <w:t xml:space="preserve"> </w:t>
      </w:r>
    </w:p>
    <w:p w14:paraId="2A59421D" w14:textId="22B68627" w:rsidR="006C7248" w:rsidRPr="0060794F" w:rsidRDefault="00D5505F" w:rsidP="009F6061">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15FEB552" w14:textId="7A0335F0" w:rsidR="00D5505F" w:rsidRPr="009F6061" w:rsidRDefault="00936AB2" w:rsidP="009F6061">
      <w:pPr>
        <w:spacing w:after="0"/>
        <w:jc w:val="center"/>
        <w:rPr>
          <w:rFonts w:ascii="Times New Roman" w:hAnsi="Times New Roman" w:cs="Times New Roman"/>
          <w:i/>
          <w:iCs/>
          <w:sz w:val="28"/>
          <w:szCs w:val="28"/>
        </w:rPr>
      </w:pPr>
      <w:r w:rsidRPr="009F6061">
        <w:rPr>
          <w:rFonts w:ascii="Times New Roman" w:hAnsi="Times New Roman" w:cs="Times New Roman"/>
          <w:bCs/>
          <w:i/>
          <w:iCs/>
          <w:sz w:val="28"/>
          <w:szCs w:val="28"/>
        </w:rPr>
        <w:t xml:space="preserve">Par </w:t>
      </w:r>
      <w:r w:rsidR="00514CCA" w:rsidRPr="009F6061">
        <w:rPr>
          <w:rFonts w:ascii="Times New Roman" w:hAnsi="Times New Roman" w:cs="Times New Roman"/>
          <w:i/>
          <w:iCs/>
          <w:sz w:val="28"/>
          <w:szCs w:val="28"/>
        </w:rPr>
        <w:t>dažāda veida</w:t>
      </w:r>
      <w:r w:rsidR="00961158" w:rsidRPr="009F6061">
        <w:rPr>
          <w:rFonts w:ascii="Times New Roman" w:hAnsi="Times New Roman" w:cs="Times New Roman"/>
          <w:i/>
          <w:iCs/>
          <w:sz w:val="28"/>
          <w:szCs w:val="28"/>
        </w:rPr>
        <w:t xml:space="preserve"> transporta apkopi un remontu</w:t>
      </w:r>
    </w:p>
    <w:p w14:paraId="68393624" w14:textId="6059A38A" w:rsidR="003E4A13" w:rsidRPr="009F6061" w:rsidRDefault="003E4A13" w:rsidP="009F6061">
      <w:pPr>
        <w:spacing w:after="0"/>
        <w:jc w:val="center"/>
        <w:rPr>
          <w:rFonts w:ascii="Times New Roman" w:hAnsi="Times New Roman" w:cs="Times New Roman"/>
          <w:sz w:val="28"/>
          <w:szCs w:val="28"/>
        </w:rPr>
      </w:pPr>
      <w:r w:rsidRPr="009F6061">
        <w:rPr>
          <w:rFonts w:ascii="Times New Roman" w:hAnsi="Times New Roman" w:cs="Times New Roman"/>
          <w:i/>
          <w:iCs/>
          <w:sz w:val="28"/>
          <w:szCs w:val="28"/>
        </w:rPr>
        <w:t>(mikroautobusi, traktori, smagās mašīnas)</w:t>
      </w:r>
    </w:p>
    <w:p w14:paraId="003E2354" w14:textId="534DE2A2" w:rsidR="006C7248" w:rsidRPr="006649C8" w:rsidRDefault="0060794F" w:rsidP="0060794F">
      <w:pPr>
        <w:rPr>
          <w:rFonts w:ascii="Times New Roman" w:hAnsi="Times New Roman" w:cs="Times New Roman"/>
        </w:rPr>
      </w:pPr>
      <w:r>
        <w:rPr>
          <w:rFonts w:ascii="Times New Roman" w:hAnsi="Times New Roman" w:cs="Times New Roman"/>
        </w:rPr>
        <w:t xml:space="preserve">Datums: </w:t>
      </w:r>
    </w:p>
    <w:p w14:paraId="4F0213C8"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6379"/>
      </w:tblGrid>
      <w:tr w:rsidR="00A42F4C" w:rsidRPr="00657398" w14:paraId="12EDABFE" w14:textId="77777777" w:rsidTr="00A42F4C">
        <w:trPr>
          <w:cantSplit/>
          <w:trHeight w:val="426"/>
        </w:trPr>
        <w:tc>
          <w:tcPr>
            <w:tcW w:w="1869" w:type="dxa"/>
            <w:shd w:val="clear" w:color="auto" w:fill="DEEAF6" w:themeFill="accent5" w:themeFillTint="33"/>
            <w:vAlign w:val="center"/>
          </w:tcPr>
          <w:p w14:paraId="05B18E3D" w14:textId="77777777" w:rsidR="00A42F4C" w:rsidRPr="00A90032" w:rsidRDefault="00A42F4C" w:rsidP="00A42F4C">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Uzņēmuma pilns nosaukums</w:t>
            </w:r>
          </w:p>
        </w:tc>
        <w:tc>
          <w:tcPr>
            <w:tcW w:w="6379" w:type="dxa"/>
            <w:shd w:val="clear" w:color="auto" w:fill="auto"/>
            <w:vAlign w:val="center"/>
          </w:tcPr>
          <w:p w14:paraId="1DBDBC4E" w14:textId="356F30D8" w:rsidR="00A42F4C" w:rsidRPr="00A74A49" w:rsidRDefault="00A42F4C" w:rsidP="00A90032">
            <w:pPr>
              <w:pStyle w:val="NoSpacing"/>
              <w:rPr>
                <w:rFonts w:ascii="Times New Roman" w:hAnsi="Times New Roman" w:cs="Times New Roman"/>
                <w:b/>
                <w:bCs/>
                <w:sz w:val="28"/>
                <w:szCs w:val="28"/>
              </w:rPr>
            </w:pPr>
          </w:p>
        </w:tc>
      </w:tr>
      <w:tr w:rsidR="00A42F4C" w:rsidRPr="00657398" w14:paraId="71690EC3" w14:textId="77777777" w:rsidTr="00A42F4C">
        <w:trPr>
          <w:cantSplit/>
          <w:trHeight w:val="426"/>
        </w:trPr>
        <w:tc>
          <w:tcPr>
            <w:tcW w:w="1869" w:type="dxa"/>
            <w:shd w:val="clear" w:color="auto" w:fill="DEEAF6" w:themeFill="accent5" w:themeFillTint="33"/>
            <w:vAlign w:val="center"/>
          </w:tcPr>
          <w:p w14:paraId="1F7E4D26" w14:textId="77777777" w:rsidR="00A42F4C" w:rsidRPr="00A90032" w:rsidRDefault="00A42F4C" w:rsidP="00A42F4C">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 xml:space="preserve">Uzņēmuma reģistrācijas numurs </w:t>
            </w:r>
          </w:p>
        </w:tc>
        <w:tc>
          <w:tcPr>
            <w:tcW w:w="6379" w:type="dxa"/>
            <w:vAlign w:val="center"/>
          </w:tcPr>
          <w:p w14:paraId="42EBF6D5" w14:textId="414F6FBC" w:rsidR="00A42F4C" w:rsidRPr="00A74A49" w:rsidRDefault="00A42F4C" w:rsidP="00A90032">
            <w:pPr>
              <w:pStyle w:val="NoSpacing"/>
              <w:rPr>
                <w:rFonts w:ascii="Times New Roman" w:hAnsi="Times New Roman" w:cs="Times New Roman"/>
                <w:b/>
                <w:bCs/>
                <w:sz w:val="28"/>
                <w:szCs w:val="28"/>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6379"/>
      </w:tblGrid>
      <w:tr w:rsidR="00B152F7" w:rsidRPr="00657398" w14:paraId="07DDA699" w14:textId="77777777" w:rsidTr="00A74A49">
        <w:trPr>
          <w:cantSplit/>
          <w:trHeight w:val="427"/>
        </w:trPr>
        <w:tc>
          <w:tcPr>
            <w:tcW w:w="1869" w:type="dxa"/>
            <w:tcBorders>
              <w:right w:val="single" w:sz="4" w:space="0" w:color="auto"/>
            </w:tcBorders>
            <w:shd w:val="clear" w:color="auto" w:fill="DEEAF6" w:themeFill="accent5" w:themeFillTint="33"/>
            <w:vAlign w:val="center"/>
          </w:tcPr>
          <w:p w14:paraId="53880435"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Vārds, uzvārds</w:t>
            </w:r>
          </w:p>
        </w:tc>
        <w:tc>
          <w:tcPr>
            <w:tcW w:w="6379"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A74A49">
        <w:trPr>
          <w:cantSplit/>
          <w:trHeight w:val="427"/>
        </w:trPr>
        <w:tc>
          <w:tcPr>
            <w:tcW w:w="1869" w:type="dxa"/>
            <w:tcBorders>
              <w:right w:val="single" w:sz="4" w:space="0" w:color="auto"/>
            </w:tcBorders>
            <w:shd w:val="clear" w:color="auto" w:fill="DEEAF6" w:themeFill="accent5" w:themeFillTint="33"/>
            <w:vAlign w:val="center"/>
          </w:tcPr>
          <w:p w14:paraId="5D4CE5EA" w14:textId="4AFC4FB1"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Tālr.</w:t>
            </w:r>
            <w:r w:rsidR="00A90032" w:rsidRPr="00A90032">
              <w:rPr>
                <w:rFonts w:ascii="Times New Roman" w:hAnsi="Times New Roman" w:cs="Times New Roman"/>
                <w:b/>
                <w:bCs/>
                <w:sz w:val="24"/>
                <w:szCs w:val="24"/>
              </w:rPr>
              <w:t>nr.</w:t>
            </w:r>
          </w:p>
        </w:tc>
        <w:tc>
          <w:tcPr>
            <w:tcW w:w="6379"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A74A49">
        <w:trPr>
          <w:cantSplit/>
          <w:trHeight w:val="427"/>
        </w:trPr>
        <w:tc>
          <w:tcPr>
            <w:tcW w:w="1869" w:type="dxa"/>
            <w:tcBorders>
              <w:right w:val="single" w:sz="4" w:space="0" w:color="auto"/>
            </w:tcBorders>
            <w:shd w:val="clear" w:color="auto" w:fill="DEEAF6" w:themeFill="accent5" w:themeFillTint="33"/>
            <w:vAlign w:val="center"/>
          </w:tcPr>
          <w:p w14:paraId="6E706627" w14:textId="75BAB80E"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e-past</w:t>
            </w:r>
            <w:r w:rsidR="00A90032" w:rsidRPr="00A90032">
              <w:rPr>
                <w:rFonts w:ascii="Times New Roman" w:hAnsi="Times New Roman" w:cs="Times New Roman"/>
                <w:b/>
                <w:bCs/>
                <w:sz w:val="24"/>
                <w:szCs w:val="24"/>
              </w:rPr>
              <w:t>s</w:t>
            </w:r>
          </w:p>
        </w:tc>
        <w:tc>
          <w:tcPr>
            <w:tcW w:w="6379"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4DB8490B" w14:textId="77777777" w:rsidR="00C67A19" w:rsidRDefault="00C67A19" w:rsidP="00C67A19">
      <w:pPr>
        <w:spacing w:before="120" w:after="120" w:line="240" w:lineRule="auto"/>
        <w:ind w:left="357"/>
        <w:rPr>
          <w:rFonts w:ascii="Times New Roman" w:hAnsi="Times New Roman"/>
          <w:b/>
          <w:sz w:val="24"/>
          <w:szCs w:val="24"/>
        </w:rPr>
      </w:pPr>
    </w:p>
    <w:p w14:paraId="2609B185" w14:textId="4806F380"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8CD61F3"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6C488F">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0C606F6D" w14:textId="6831B382" w:rsidR="00604C58" w:rsidRDefault="00B533C3"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604C58">
        <w:rPr>
          <w:rFonts w:ascii="Times New Roman" w:hAnsi="Times New Roman"/>
          <w:szCs w:val="24"/>
        </w:rPr>
        <w:t>.</w:t>
      </w:r>
      <w:r>
        <w:rPr>
          <w:rFonts w:ascii="Times New Roman" w:hAnsi="Times New Roman"/>
          <w:szCs w:val="24"/>
        </w:rPr>
        <w:t>2</w:t>
      </w:r>
      <w:r w:rsidR="00604C58" w:rsidRPr="00604C58">
        <w:rPr>
          <w:rFonts w:ascii="Times New Roman" w:hAnsi="Times New Roman"/>
          <w:szCs w:val="24"/>
        </w:rPr>
        <w:t xml:space="preserve">. Apliecinām, ka </w:t>
      </w:r>
      <w:r w:rsidR="006C488F">
        <w:rPr>
          <w:rFonts w:ascii="Times New Roman" w:hAnsi="Times New Roman"/>
          <w:szCs w:val="24"/>
        </w:rPr>
        <w:t>U</w:t>
      </w:r>
      <w:r w:rsidR="00604C58">
        <w:rPr>
          <w:rFonts w:ascii="Times New Roman" w:hAnsi="Times New Roman"/>
          <w:szCs w:val="24"/>
        </w:rPr>
        <w:t>zņēmuma</w:t>
      </w:r>
      <w:r w:rsidR="00604C58" w:rsidRPr="00604C58">
        <w:rPr>
          <w:rFonts w:ascii="Times New Roman" w:hAnsi="Times New Roman"/>
          <w:szCs w:val="24"/>
        </w:rPr>
        <w:t xml:space="preserve"> rīcība ir pietiekami tehniskie (t.sk., iekārtas, instrumenti, mehānismi, transports un materiāli) un cilvēka resursi, lai nodrošinātu kvalitatīvu un Pasūtītāja prasībām atbilstoša Pakalpojuma sniegšanu.</w:t>
      </w:r>
    </w:p>
    <w:p w14:paraId="3AB2DBF9" w14:textId="703C3208" w:rsidR="00F91A8D" w:rsidRDefault="00B533C3" w:rsidP="002B71BF">
      <w:pPr>
        <w:pStyle w:val="BodyText2"/>
        <w:tabs>
          <w:tab w:val="clear" w:pos="0"/>
        </w:tabs>
        <w:spacing w:before="120" w:after="120"/>
        <w:outlineLvl w:val="9"/>
        <w:rPr>
          <w:rFonts w:ascii="Times New Roman" w:hAnsi="Times New Roman"/>
          <w:szCs w:val="24"/>
        </w:rPr>
      </w:pPr>
      <w:r w:rsidRPr="00B533C3">
        <w:rPr>
          <w:rFonts w:ascii="Times New Roman" w:hAnsi="Times New Roman"/>
          <w:szCs w:val="24"/>
        </w:rPr>
        <w:t>3</w:t>
      </w:r>
      <w:r w:rsidR="006C488F" w:rsidRPr="00B533C3">
        <w:rPr>
          <w:rFonts w:ascii="Times New Roman" w:hAnsi="Times New Roman"/>
          <w:szCs w:val="24"/>
        </w:rPr>
        <w:t>.</w:t>
      </w:r>
      <w:r w:rsidRPr="00B533C3">
        <w:rPr>
          <w:rFonts w:ascii="Times New Roman" w:hAnsi="Times New Roman"/>
          <w:szCs w:val="24"/>
        </w:rPr>
        <w:t>3</w:t>
      </w:r>
      <w:r w:rsidR="006C488F" w:rsidRPr="00B533C3">
        <w:rPr>
          <w:rFonts w:ascii="Times New Roman" w:hAnsi="Times New Roman"/>
          <w:szCs w:val="24"/>
        </w:rPr>
        <w:t>.</w:t>
      </w:r>
      <w:r w:rsidR="006C488F">
        <w:rPr>
          <w:rFonts w:ascii="Times New Roman" w:hAnsi="Times New Roman"/>
          <w:szCs w:val="24"/>
        </w:rPr>
        <w:t xml:space="preserve"> </w:t>
      </w:r>
      <w:r w:rsidR="00F91A8D">
        <w:rPr>
          <w:rFonts w:ascii="Times New Roman" w:hAnsi="Times New Roman"/>
          <w:szCs w:val="24"/>
        </w:rPr>
        <w:t xml:space="preserve">Apliecinām, ka </w:t>
      </w:r>
      <w:r w:rsidR="006C488F">
        <w:rPr>
          <w:rFonts w:ascii="Times New Roman" w:hAnsi="Times New Roman"/>
          <w:szCs w:val="24"/>
        </w:rPr>
        <w:t>U</w:t>
      </w:r>
      <w:r w:rsidR="00F91A8D" w:rsidRPr="00F91A8D">
        <w:rPr>
          <w:rFonts w:ascii="Times New Roman" w:hAnsi="Times New Roman"/>
          <w:szCs w:val="24"/>
        </w:rPr>
        <w:t>zņēmum</w:t>
      </w:r>
      <w:r w:rsidR="00F91A8D">
        <w:rPr>
          <w:rFonts w:ascii="Times New Roman" w:hAnsi="Times New Roman"/>
          <w:szCs w:val="24"/>
        </w:rPr>
        <w:t>s vismaz pēdējo</w:t>
      </w:r>
      <w:r w:rsidR="00F91A8D" w:rsidRPr="00F91A8D">
        <w:rPr>
          <w:rFonts w:ascii="Times New Roman" w:hAnsi="Times New Roman"/>
          <w:szCs w:val="24"/>
        </w:rPr>
        <w:t xml:space="preserve"> 3 (trīs) gadu laikā ir </w:t>
      </w:r>
      <w:r w:rsidR="00F91A8D">
        <w:rPr>
          <w:rFonts w:ascii="Times New Roman" w:hAnsi="Times New Roman"/>
          <w:szCs w:val="24"/>
        </w:rPr>
        <w:t>veicis apkopes un remontējis autotransportu</w:t>
      </w:r>
      <w:r w:rsidR="006C488F">
        <w:rPr>
          <w:rFonts w:ascii="Times New Roman" w:hAnsi="Times New Roman"/>
          <w:szCs w:val="24"/>
        </w:rPr>
        <w:t>, kas atbilst vai ir pielīdzināms Pasūtītāja prasībām</w:t>
      </w:r>
      <w:r w:rsidR="006625F9">
        <w:rPr>
          <w:rFonts w:ascii="Times New Roman" w:hAnsi="Times New Roman"/>
          <w:szCs w:val="24"/>
        </w:rPr>
        <w:t>.</w:t>
      </w:r>
    </w:p>
    <w:p w14:paraId="27F06700" w14:textId="197E86F0" w:rsidR="006625F9" w:rsidRDefault="006625F9" w:rsidP="002B71BF">
      <w:pPr>
        <w:pStyle w:val="BodyText2"/>
        <w:tabs>
          <w:tab w:val="clear" w:pos="0"/>
        </w:tabs>
        <w:spacing w:before="120" w:after="120"/>
        <w:outlineLvl w:val="9"/>
        <w:rPr>
          <w:rFonts w:ascii="Times New Roman" w:hAnsi="Times New Roman"/>
          <w:szCs w:val="24"/>
        </w:rPr>
      </w:pPr>
      <w:r w:rsidRPr="006625F9">
        <w:rPr>
          <w:rFonts w:ascii="Times New Roman" w:hAnsi="Times New Roman"/>
          <w:szCs w:val="24"/>
        </w:rPr>
        <w:t>3.</w:t>
      </w:r>
      <w:r>
        <w:rPr>
          <w:rFonts w:ascii="Times New Roman" w:hAnsi="Times New Roman"/>
          <w:szCs w:val="24"/>
        </w:rPr>
        <w:t>4</w:t>
      </w:r>
      <w:r w:rsidRPr="006625F9">
        <w:rPr>
          <w:rFonts w:ascii="Times New Roman" w:hAnsi="Times New Roman"/>
          <w:szCs w:val="24"/>
        </w:rPr>
        <w:t>. Apliecinām, ka līguma slēgšanas gadījumā iesniegsim Nodokļu maksātāja reitinga izziņu.</w:t>
      </w:r>
    </w:p>
    <w:p w14:paraId="2543B209" w14:textId="77777777" w:rsidR="008F6409" w:rsidRPr="008F6409" w:rsidRDefault="008F6409" w:rsidP="008F6409">
      <w:pPr>
        <w:pStyle w:val="BodyText2"/>
        <w:rPr>
          <w:rFonts w:ascii="Times New Roman" w:hAnsi="Times New Roman"/>
          <w:szCs w:val="24"/>
        </w:rPr>
      </w:pPr>
      <w:r w:rsidRPr="008F6409">
        <w:rPr>
          <w:rFonts w:ascii="Times New Roman" w:hAnsi="Times New Roman"/>
          <w:szCs w:val="24"/>
        </w:rPr>
        <w:t>prasībām atbilstoša Pakalpojuma sniegšanu.</w:t>
      </w:r>
    </w:p>
    <w:p w14:paraId="3111C3B6" w14:textId="0C78B52D" w:rsidR="008F6409" w:rsidRPr="008F6409" w:rsidRDefault="008F6409" w:rsidP="008F6409">
      <w:pPr>
        <w:pStyle w:val="BodyText2"/>
        <w:spacing w:before="120"/>
        <w:rPr>
          <w:rFonts w:ascii="Times New Roman" w:hAnsi="Times New Roman"/>
          <w:szCs w:val="24"/>
        </w:rPr>
      </w:pPr>
      <w:r w:rsidRPr="008F6409">
        <w:rPr>
          <w:rFonts w:ascii="Times New Roman" w:hAnsi="Times New Roman"/>
          <w:szCs w:val="24"/>
        </w:rPr>
        <w:t>3.</w:t>
      </w:r>
      <w:r>
        <w:rPr>
          <w:rFonts w:ascii="Times New Roman" w:hAnsi="Times New Roman"/>
          <w:szCs w:val="24"/>
        </w:rPr>
        <w:t>5</w:t>
      </w:r>
      <w:r w:rsidRPr="008F6409">
        <w:rPr>
          <w:rFonts w:ascii="Times New Roman" w:hAnsi="Times New Roman"/>
          <w:szCs w:val="24"/>
        </w:rPr>
        <w:t>. Esam iepazinušies ar iepirkuma priekšmetu un:</w:t>
      </w:r>
    </w:p>
    <w:p w14:paraId="118DD8B0" w14:textId="391D2277" w:rsidR="008F6409" w:rsidRPr="008F6409" w:rsidRDefault="002A460C" w:rsidP="008F6409">
      <w:pPr>
        <w:pStyle w:val="BodyText2"/>
        <w:spacing w:before="120"/>
        <w:ind w:firstLine="720"/>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8F6409">
            <w:rPr>
              <w:rFonts w:ascii="MS Gothic" w:eastAsia="MS Gothic" w:hAnsi="MS Gothic" w:hint="eastAsia"/>
              <w:szCs w:val="24"/>
            </w:rPr>
            <w:t>☐</w:t>
          </w:r>
        </w:sdtContent>
      </w:sdt>
      <w:r w:rsidR="008F6409" w:rsidRPr="008F6409">
        <w:rPr>
          <w:rFonts w:ascii="Times New Roman" w:hAnsi="Times New Roman"/>
          <w:szCs w:val="24"/>
        </w:rPr>
        <w:t xml:space="preserve">  Piedalīsimies atklātā konkursā, kad tāds tiks izsludināts;</w:t>
      </w:r>
    </w:p>
    <w:p w14:paraId="09BE9AED" w14:textId="77777777" w:rsidR="008F6409" w:rsidRPr="008F6409" w:rsidRDefault="002A460C" w:rsidP="008F6409">
      <w:pPr>
        <w:pStyle w:val="BodyText2"/>
        <w:spacing w:before="120"/>
        <w:ind w:firstLine="720"/>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8F6409" w:rsidRPr="008F6409">
            <w:rPr>
              <w:rFonts w:ascii="Segoe UI Symbol" w:hAnsi="Segoe UI Symbol" w:cs="Segoe UI Symbol"/>
              <w:szCs w:val="24"/>
            </w:rPr>
            <w:t>☐</w:t>
          </w:r>
        </w:sdtContent>
      </w:sdt>
      <w:r w:rsidR="008F6409" w:rsidRPr="008F6409">
        <w:rPr>
          <w:rFonts w:ascii="Times New Roman" w:hAnsi="Times New Roman"/>
          <w:szCs w:val="24"/>
        </w:rPr>
        <w:t xml:space="preserve">  Nepiedalīsimies, jo nav atbilstošas pieredzes;</w:t>
      </w:r>
    </w:p>
    <w:p w14:paraId="704A3868" w14:textId="77777777" w:rsidR="008F6409" w:rsidRPr="008F6409" w:rsidRDefault="002A460C" w:rsidP="008F6409">
      <w:pPr>
        <w:pStyle w:val="BodyText2"/>
        <w:spacing w:before="120"/>
        <w:ind w:firstLine="720"/>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EndPr/>
        <w:sdtContent>
          <w:r w:rsidR="008F6409" w:rsidRPr="008F6409">
            <w:rPr>
              <w:rFonts w:ascii="Segoe UI Symbol" w:hAnsi="Segoe UI Symbol" w:cs="Segoe UI Symbol"/>
              <w:szCs w:val="24"/>
            </w:rPr>
            <w:t>☐</w:t>
          </w:r>
        </w:sdtContent>
      </w:sdt>
      <w:r w:rsidR="008F6409" w:rsidRPr="008F6409">
        <w:rPr>
          <w:rFonts w:ascii="Times New Roman" w:hAnsi="Times New Roman"/>
          <w:szCs w:val="24"/>
        </w:rPr>
        <w:t xml:space="preserve">  Nepiedalīsimies, jo nav intereses par šo iepirkumu;</w:t>
      </w:r>
    </w:p>
    <w:p w14:paraId="6A62E477" w14:textId="77777777" w:rsidR="008F6409" w:rsidRPr="008F6409" w:rsidRDefault="002A460C" w:rsidP="008F6409">
      <w:pPr>
        <w:pStyle w:val="BodyText2"/>
        <w:spacing w:before="120"/>
        <w:ind w:firstLine="720"/>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EndPr/>
        <w:sdtContent>
          <w:r w:rsidR="008F6409" w:rsidRPr="008F6409">
            <w:rPr>
              <w:rFonts w:ascii="Segoe UI Symbol" w:hAnsi="Segoe UI Symbol" w:cs="Segoe UI Symbol"/>
              <w:szCs w:val="24"/>
            </w:rPr>
            <w:t>☐</w:t>
          </w:r>
        </w:sdtContent>
      </w:sdt>
      <w:r w:rsidR="008F6409" w:rsidRPr="008F6409">
        <w:rPr>
          <w:rFonts w:ascii="Times New Roman" w:hAnsi="Times New Roman"/>
          <w:szCs w:val="24"/>
        </w:rPr>
        <w:t xml:space="preserve">  Cits variants:</w:t>
      </w:r>
    </w:p>
    <w:tbl>
      <w:tblPr>
        <w:tblStyle w:val="TableGrid"/>
        <w:tblW w:w="0" w:type="auto"/>
        <w:tblLook w:val="04A0" w:firstRow="1" w:lastRow="0" w:firstColumn="1" w:lastColumn="0" w:noHBand="0" w:noVBand="1"/>
      </w:tblPr>
      <w:tblGrid>
        <w:gridCol w:w="9061"/>
      </w:tblGrid>
      <w:tr w:rsidR="008F6409" w:rsidRPr="008F6409" w14:paraId="5C93E54F" w14:textId="77777777" w:rsidTr="004C7F84">
        <w:trPr>
          <w:trHeight w:val="878"/>
        </w:trPr>
        <w:tc>
          <w:tcPr>
            <w:tcW w:w="9344" w:type="dxa"/>
          </w:tcPr>
          <w:p w14:paraId="2D49EB9F" w14:textId="77777777" w:rsidR="008F6409" w:rsidRPr="008F6409" w:rsidRDefault="008F6409" w:rsidP="004D1068">
            <w:pPr>
              <w:pStyle w:val="BodyText2"/>
              <w:spacing w:before="120"/>
              <w:jc w:val="left"/>
              <w:rPr>
                <w:rFonts w:ascii="Times New Roman" w:hAnsi="Times New Roman"/>
                <w:i/>
                <w:iCs/>
                <w:szCs w:val="24"/>
              </w:rPr>
            </w:pPr>
            <w:bookmarkStart w:id="0" w:name="_Hlk69998848"/>
            <w:r w:rsidRPr="008F6409">
              <w:rPr>
                <w:rFonts w:ascii="Times New Roman" w:hAnsi="Times New Roman"/>
                <w:i/>
                <w:iCs/>
                <w:szCs w:val="24"/>
              </w:rPr>
              <w:t>Ja atzīmējāt “Cits variants” lūdzu paskaidrojiet savu atbildi.</w:t>
            </w:r>
          </w:p>
          <w:p w14:paraId="07E0F7ED" w14:textId="77777777" w:rsidR="008F6409" w:rsidRPr="008F6409" w:rsidRDefault="008F6409" w:rsidP="008F6409">
            <w:pPr>
              <w:pStyle w:val="BodyText2"/>
              <w:spacing w:before="120"/>
              <w:rPr>
                <w:rFonts w:ascii="Times New Roman" w:hAnsi="Times New Roman"/>
                <w:i/>
                <w:iCs/>
                <w:szCs w:val="24"/>
              </w:rPr>
            </w:pPr>
          </w:p>
        </w:tc>
      </w:tr>
      <w:bookmarkEnd w:id="0"/>
    </w:tbl>
    <w:p w14:paraId="6E925A6B" w14:textId="77777777" w:rsidR="004D1068" w:rsidRDefault="004D1068" w:rsidP="002B71BF">
      <w:pPr>
        <w:pStyle w:val="BodyText2"/>
        <w:tabs>
          <w:tab w:val="clear" w:pos="0"/>
        </w:tabs>
        <w:spacing w:before="120" w:after="120"/>
        <w:outlineLvl w:val="9"/>
        <w:rPr>
          <w:rFonts w:ascii="Times New Roman" w:hAnsi="Times New Roman"/>
          <w:szCs w:val="24"/>
        </w:rPr>
      </w:pPr>
    </w:p>
    <w:p w14:paraId="71DA29B5" w14:textId="660F2885" w:rsidR="002B71BF" w:rsidRPr="006C488F" w:rsidRDefault="00790B4A" w:rsidP="002B71BF">
      <w:pPr>
        <w:pStyle w:val="BodyText2"/>
        <w:tabs>
          <w:tab w:val="clear" w:pos="0"/>
        </w:tabs>
        <w:spacing w:before="120" w:after="120"/>
        <w:outlineLvl w:val="9"/>
        <w:rPr>
          <w:rFonts w:ascii="Times New Roman" w:hAnsi="Times New Roman"/>
          <w:szCs w:val="24"/>
        </w:rPr>
      </w:pPr>
      <w:r w:rsidRPr="006C488F">
        <w:rPr>
          <w:rFonts w:ascii="Times New Roman" w:hAnsi="Times New Roman"/>
          <w:szCs w:val="24"/>
        </w:rPr>
        <w:lastRenderedPageBreak/>
        <w:t>3.</w:t>
      </w:r>
      <w:r w:rsidR="008F6409">
        <w:rPr>
          <w:rFonts w:ascii="Times New Roman" w:hAnsi="Times New Roman"/>
          <w:szCs w:val="24"/>
        </w:rPr>
        <w:t>6</w:t>
      </w:r>
      <w:r w:rsidRPr="006C488F">
        <w:rPr>
          <w:rFonts w:ascii="Times New Roman" w:hAnsi="Times New Roman"/>
          <w:szCs w:val="24"/>
        </w:rPr>
        <w:t>.</w:t>
      </w:r>
      <w:r w:rsidR="002B71BF" w:rsidRPr="006C488F">
        <w:rPr>
          <w:rFonts w:ascii="Times New Roman" w:hAnsi="Times New Roman"/>
          <w:szCs w:val="24"/>
        </w:rPr>
        <w:t xml:space="preserve"> </w:t>
      </w:r>
      <w:r w:rsidR="007770C4" w:rsidRPr="006C488F">
        <w:rPr>
          <w:rFonts w:ascii="Times New Roman" w:hAnsi="Times New Roman"/>
          <w:szCs w:val="24"/>
        </w:rPr>
        <w:t>Esam iepazinušies ar pakalpojuma specifikāciju un atzīstam to par:</w:t>
      </w:r>
    </w:p>
    <w:p w14:paraId="597EFDC3" w14:textId="20B166FC" w:rsidR="002B71BF" w:rsidRPr="006C488F" w:rsidRDefault="002A460C"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B71BF" w:rsidRPr="006C488F">
            <w:rPr>
              <w:rFonts w:ascii="MS Gothic" w:eastAsia="MS Gothic" w:hAnsi="MS Gothic" w:hint="eastAsia"/>
              <w:szCs w:val="24"/>
            </w:rPr>
            <w:t>☐</w:t>
          </w:r>
        </w:sdtContent>
      </w:sdt>
      <w:r w:rsidR="002B71BF" w:rsidRPr="006C488F">
        <w:rPr>
          <w:rFonts w:ascii="Times New Roman" w:hAnsi="Times New Roman"/>
          <w:szCs w:val="24"/>
        </w:rPr>
        <w:t xml:space="preserve"> Izpildām</w:t>
      </w:r>
      <w:r w:rsidR="00FC308C" w:rsidRPr="006C488F">
        <w:rPr>
          <w:rFonts w:ascii="Times New Roman" w:hAnsi="Times New Roman"/>
          <w:szCs w:val="24"/>
        </w:rPr>
        <w:t>u</w:t>
      </w:r>
      <w:r w:rsidR="002B71BF" w:rsidRPr="006C488F">
        <w:rPr>
          <w:rFonts w:ascii="Times New Roman" w:hAnsi="Times New Roman"/>
          <w:szCs w:val="24"/>
        </w:rPr>
        <w:t xml:space="preserve"> un </w:t>
      </w:r>
      <w:r w:rsidR="00FC308C" w:rsidRPr="006C488F">
        <w:rPr>
          <w:rFonts w:ascii="Times New Roman" w:hAnsi="Times New Roman"/>
          <w:szCs w:val="24"/>
        </w:rPr>
        <w:t>tās saturs</w:t>
      </w:r>
      <w:r w:rsidR="002B71BF" w:rsidRPr="006C488F">
        <w:rPr>
          <w:rFonts w:ascii="Times New Roman" w:hAnsi="Times New Roman"/>
          <w:szCs w:val="24"/>
        </w:rPr>
        <w:t xml:space="preserve"> ir pietiekams, lai iesniegtu piedāvājumu;</w:t>
      </w:r>
    </w:p>
    <w:p w14:paraId="77DA092A" w14:textId="77777777" w:rsidR="002B71BF" w:rsidRPr="006C488F" w:rsidRDefault="002A460C"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2B71BF" w:rsidRPr="006C488F">
            <w:rPr>
              <w:rFonts w:ascii="MS Gothic" w:eastAsia="MS Gothic" w:hAnsi="MS Gothic" w:hint="eastAsia"/>
              <w:szCs w:val="24"/>
            </w:rPr>
            <w:t>☐</w:t>
          </w:r>
        </w:sdtContent>
      </w:sdt>
      <w:r w:rsidR="002B71BF" w:rsidRPr="006C488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2B71BF" w14:paraId="64273A3D" w14:textId="77777777" w:rsidTr="000078BE">
        <w:trPr>
          <w:jc w:val="center"/>
        </w:trPr>
        <w:tc>
          <w:tcPr>
            <w:tcW w:w="9209" w:type="dxa"/>
          </w:tcPr>
          <w:p w14:paraId="029E7C9C" w14:textId="11E89BCC" w:rsidR="002B71BF" w:rsidRPr="003B39EC" w:rsidRDefault="002B71BF" w:rsidP="000078BE">
            <w:pPr>
              <w:pStyle w:val="BodyText2"/>
              <w:tabs>
                <w:tab w:val="clear" w:pos="0"/>
              </w:tabs>
              <w:spacing w:after="120"/>
              <w:outlineLvl w:val="9"/>
              <w:rPr>
                <w:rFonts w:ascii="Times New Roman" w:hAnsi="Times New Roman"/>
                <w:i/>
                <w:iCs/>
                <w:szCs w:val="24"/>
              </w:rPr>
            </w:pPr>
            <w:r w:rsidRPr="006C488F">
              <w:rPr>
                <w:rFonts w:ascii="Times New Roman" w:hAnsi="Times New Roman"/>
                <w:i/>
                <w:iCs/>
                <w:szCs w:val="24"/>
              </w:rPr>
              <w:t xml:space="preserve">Ja atzīmējāt, ka ir </w:t>
            </w:r>
            <w:r w:rsidR="00C43F78" w:rsidRPr="006C488F">
              <w:rPr>
                <w:rFonts w:ascii="Times New Roman" w:hAnsi="Times New Roman"/>
                <w:i/>
                <w:iCs/>
                <w:szCs w:val="24"/>
              </w:rPr>
              <w:t xml:space="preserve">nepieciešami </w:t>
            </w:r>
            <w:r w:rsidRPr="006C488F">
              <w:rPr>
                <w:rFonts w:ascii="Times New Roman" w:hAnsi="Times New Roman"/>
                <w:i/>
                <w:iCs/>
                <w:szCs w:val="24"/>
              </w:rPr>
              <w:t>pilnveidoj</w:t>
            </w:r>
            <w:r w:rsidR="00C43F78" w:rsidRPr="006C488F">
              <w:rPr>
                <w:rFonts w:ascii="Times New Roman" w:hAnsi="Times New Roman"/>
                <w:i/>
                <w:iCs/>
                <w:szCs w:val="24"/>
              </w:rPr>
              <w:t>umi</w:t>
            </w:r>
            <w:r w:rsidRPr="006C488F">
              <w:rPr>
                <w:rFonts w:ascii="Times New Roman" w:hAnsi="Times New Roman"/>
                <w:i/>
                <w:iCs/>
                <w:szCs w:val="24"/>
              </w:rPr>
              <w:t>, lūdzu norādiet, ko tieši nepieciešams pilnveidot vai kāda informācija ir neskaidra vai nepietiekoša.</w:t>
            </w:r>
          </w:p>
          <w:p w14:paraId="151F12F7" w14:textId="77777777" w:rsidR="002B71BF" w:rsidRDefault="002B71BF" w:rsidP="000078BE">
            <w:pPr>
              <w:pStyle w:val="BodyText2"/>
              <w:tabs>
                <w:tab w:val="clear" w:pos="0"/>
              </w:tabs>
              <w:spacing w:after="120"/>
              <w:outlineLvl w:val="9"/>
              <w:rPr>
                <w:rFonts w:ascii="Times New Roman" w:hAnsi="Times New Roman"/>
                <w:szCs w:val="24"/>
              </w:rPr>
            </w:pPr>
          </w:p>
        </w:tc>
      </w:tr>
    </w:tbl>
    <w:p w14:paraId="265826BC" w14:textId="31AE9C69" w:rsidR="00546B73" w:rsidRDefault="00546B73" w:rsidP="00546B7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8C7C90">
        <w:rPr>
          <w:rFonts w:ascii="Times New Roman" w:hAnsi="Times New Roman"/>
          <w:szCs w:val="24"/>
        </w:rPr>
        <w:t>7</w:t>
      </w:r>
      <w:r>
        <w:rPr>
          <w:rFonts w:ascii="Times New Roman" w:hAnsi="Times New Roman"/>
          <w:szCs w:val="24"/>
        </w:rPr>
        <w:t xml:space="preserve">. </w:t>
      </w:r>
      <w:r w:rsidR="00EB55D5">
        <w:rPr>
          <w:rFonts w:ascii="Times New Roman" w:hAnsi="Times New Roman"/>
          <w:szCs w:val="24"/>
        </w:rPr>
        <w:t xml:space="preserve">Pretendenta </w:t>
      </w:r>
      <w:r w:rsidR="00EA3696">
        <w:rPr>
          <w:rFonts w:ascii="Times New Roman" w:hAnsi="Times New Roman"/>
          <w:szCs w:val="24"/>
        </w:rPr>
        <w:t>remontdarbnīca</w:t>
      </w:r>
      <w:r w:rsidR="00AA08DB">
        <w:rPr>
          <w:rFonts w:ascii="Times New Roman" w:hAnsi="Times New Roman"/>
          <w:szCs w:val="24"/>
        </w:rPr>
        <w:t xml:space="preserve">s </w:t>
      </w:r>
      <w:r w:rsidR="00FF3817">
        <w:rPr>
          <w:rFonts w:ascii="Times New Roman" w:hAnsi="Times New Roman"/>
          <w:szCs w:val="24"/>
        </w:rPr>
        <w:t xml:space="preserve">atrašanās vieta un </w:t>
      </w:r>
      <w:r w:rsidR="00AA08DB">
        <w:rPr>
          <w:rFonts w:ascii="Times New Roman" w:hAnsi="Times New Roman"/>
          <w:szCs w:val="24"/>
        </w:rPr>
        <w:t>darbinieku</w:t>
      </w:r>
      <w:r w:rsidR="00F369D7">
        <w:rPr>
          <w:rFonts w:ascii="Times New Roman" w:hAnsi="Times New Roman"/>
          <w:szCs w:val="24"/>
        </w:rPr>
        <w:t xml:space="preserve"> (speciālistu)</w:t>
      </w:r>
      <w:r w:rsidR="00AA08DB">
        <w:rPr>
          <w:rFonts w:ascii="Times New Roman" w:hAnsi="Times New Roman"/>
          <w:szCs w:val="24"/>
        </w:rPr>
        <w:t xml:space="preserve"> skaits</w:t>
      </w:r>
      <w:r w:rsidR="00751E09">
        <w:rPr>
          <w:rFonts w:ascii="Times New Roman" w:hAnsi="Times New Roman"/>
          <w:szCs w:val="24"/>
        </w:rPr>
        <w:t xml:space="preserve">. Ja </w:t>
      </w:r>
      <w:r w:rsidR="00EC6BD8">
        <w:rPr>
          <w:rFonts w:ascii="Times New Roman" w:hAnsi="Times New Roman"/>
          <w:szCs w:val="24"/>
        </w:rPr>
        <w:t xml:space="preserve">Pretendents </w:t>
      </w:r>
      <w:r w:rsidR="00751E09">
        <w:rPr>
          <w:rFonts w:ascii="Times New Roman" w:hAnsi="Times New Roman"/>
          <w:szCs w:val="24"/>
        </w:rPr>
        <w:t>r</w:t>
      </w:r>
      <w:r w:rsidR="00EA3696">
        <w:rPr>
          <w:rFonts w:ascii="Times New Roman" w:hAnsi="Times New Roman"/>
          <w:szCs w:val="24"/>
        </w:rPr>
        <w:t>emontdarbus var veikt vairākās darbnīcās</w:t>
      </w:r>
      <w:r w:rsidR="00EB55D5">
        <w:rPr>
          <w:rFonts w:ascii="Times New Roman" w:hAnsi="Times New Roman"/>
          <w:szCs w:val="24"/>
        </w:rPr>
        <w:t>, norādīt arī šo darbnīcu atrašanās vietu.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156"/>
        <w:gridCol w:w="2267"/>
      </w:tblGrid>
      <w:tr w:rsidR="00AA08DB" w:rsidRPr="002737BF" w14:paraId="146DC425" w14:textId="77777777" w:rsidTr="004D1068">
        <w:trPr>
          <w:cantSplit/>
          <w:trHeight w:val="402"/>
        </w:trPr>
        <w:tc>
          <w:tcPr>
            <w:tcW w:w="355" w:type="pct"/>
            <w:shd w:val="clear" w:color="auto" w:fill="DEEAF6"/>
            <w:vAlign w:val="center"/>
          </w:tcPr>
          <w:p w14:paraId="1ED2C30E" w14:textId="77777777" w:rsidR="00AA08DB" w:rsidRPr="002737BF" w:rsidRDefault="00AA08DB" w:rsidP="007E2717">
            <w:pPr>
              <w:tabs>
                <w:tab w:val="left" w:pos="426"/>
              </w:tabs>
              <w:autoSpaceDE w:val="0"/>
              <w:autoSpaceDN w:val="0"/>
              <w:adjustRightInd w:val="0"/>
              <w:spacing w:after="0" w:line="240" w:lineRule="auto"/>
              <w:jc w:val="center"/>
              <w:rPr>
                <w:rFonts w:ascii="Times New Roman" w:hAnsi="Times New Roman" w:cs="Times New Roman"/>
                <w:b/>
                <w:lang w:eastAsia="ar-SA"/>
              </w:rPr>
            </w:pPr>
            <w:r w:rsidRPr="002737BF">
              <w:rPr>
                <w:rFonts w:ascii="Times New Roman" w:hAnsi="Times New Roman" w:cs="Times New Roman"/>
                <w:b/>
                <w:lang w:eastAsia="ar-SA"/>
              </w:rPr>
              <w:t>Nr.</w:t>
            </w:r>
          </w:p>
        </w:tc>
        <w:tc>
          <w:tcPr>
            <w:tcW w:w="3395" w:type="pct"/>
            <w:shd w:val="clear" w:color="auto" w:fill="DEEAF6"/>
            <w:vAlign w:val="center"/>
          </w:tcPr>
          <w:p w14:paraId="1691B1E0" w14:textId="24016D44" w:rsidR="00AA08DB" w:rsidRPr="002737BF" w:rsidRDefault="00EC219D" w:rsidP="007E2717">
            <w:pPr>
              <w:tabs>
                <w:tab w:val="left" w:pos="426"/>
              </w:tabs>
              <w:autoSpaceDE w:val="0"/>
              <w:autoSpaceDN w:val="0"/>
              <w:adjustRightInd w:val="0"/>
              <w:spacing w:after="0" w:line="240" w:lineRule="auto"/>
              <w:jc w:val="center"/>
              <w:rPr>
                <w:rFonts w:ascii="Times New Roman" w:hAnsi="Times New Roman" w:cs="Times New Roman"/>
                <w:b/>
                <w:lang w:eastAsia="ar-SA"/>
              </w:rPr>
            </w:pPr>
            <w:r>
              <w:rPr>
                <w:rFonts w:ascii="Times New Roman" w:hAnsi="Times New Roman" w:cs="Times New Roman"/>
                <w:b/>
                <w:lang w:eastAsia="ar-SA"/>
              </w:rPr>
              <w:t>Atrašanās vieta</w:t>
            </w:r>
          </w:p>
        </w:tc>
        <w:tc>
          <w:tcPr>
            <w:tcW w:w="1250" w:type="pct"/>
            <w:shd w:val="clear" w:color="auto" w:fill="DEEAF6"/>
            <w:vAlign w:val="center"/>
          </w:tcPr>
          <w:p w14:paraId="6E61A448" w14:textId="5573F3B3" w:rsidR="00AA08DB" w:rsidRPr="002737BF" w:rsidRDefault="00AA08DB" w:rsidP="007E2717">
            <w:pPr>
              <w:tabs>
                <w:tab w:val="left" w:pos="426"/>
              </w:tabs>
              <w:autoSpaceDE w:val="0"/>
              <w:autoSpaceDN w:val="0"/>
              <w:adjustRightInd w:val="0"/>
              <w:spacing w:after="0" w:line="240" w:lineRule="auto"/>
              <w:jc w:val="center"/>
              <w:rPr>
                <w:rFonts w:ascii="Times New Roman" w:hAnsi="Times New Roman" w:cs="Times New Roman"/>
                <w:b/>
                <w:lang w:eastAsia="ar-SA"/>
              </w:rPr>
            </w:pPr>
            <w:r>
              <w:rPr>
                <w:rFonts w:ascii="Times New Roman" w:hAnsi="Times New Roman" w:cs="Times New Roman"/>
                <w:b/>
                <w:lang w:eastAsia="ar-SA"/>
              </w:rPr>
              <w:t>Darbinieku skaits</w:t>
            </w:r>
          </w:p>
        </w:tc>
      </w:tr>
      <w:tr w:rsidR="00AA08DB" w:rsidRPr="00C56E21" w14:paraId="7C03955E" w14:textId="77777777" w:rsidTr="004D1068">
        <w:trPr>
          <w:trHeight w:val="509"/>
        </w:trPr>
        <w:tc>
          <w:tcPr>
            <w:tcW w:w="355" w:type="pct"/>
            <w:shd w:val="clear" w:color="auto" w:fill="auto"/>
            <w:vAlign w:val="center"/>
          </w:tcPr>
          <w:p w14:paraId="520A76BD" w14:textId="77777777" w:rsidR="00AA08DB" w:rsidRPr="00C56E21" w:rsidRDefault="00AA08DB" w:rsidP="007E2717">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3395" w:type="pct"/>
            <w:shd w:val="clear" w:color="auto" w:fill="auto"/>
            <w:vAlign w:val="center"/>
          </w:tcPr>
          <w:p w14:paraId="767A0C72" w14:textId="77777777" w:rsidR="00AA08DB" w:rsidRPr="00C56E21" w:rsidRDefault="00AA08DB" w:rsidP="007E2717">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250" w:type="pct"/>
            <w:vAlign w:val="center"/>
          </w:tcPr>
          <w:p w14:paraId="433C5ECF" w14:textId="77777777" w:rsidR="00AA08DB" w:rsidRPr="00C56E21" w:rsidRDefault="00AA08DB" w:rsidP="007E2717">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r>
      <w:tr w:rsidR="00AA08DB" w:rsidRPr="00C56E21" w14:paraId="1A24B49C" w14:textId="77777777" w:rsidTr="004D1068">
        <w:trPr>
          <w:trHeight w:val="509"/>
        </w:trPr>
        <w:tc>
          <w:tcPr>
            <w:tcW w:w="355" w:type="pct"/>
            <w:shd w:val="clear" w:color="auto" w:fill="auto"/>
            <w:vAlign w:val="center"/>
          </w:tcPr>
          <w:p w14:paraId="308640F1" w14:textId="77777777" w:rsidR="00AA08DB" w:rsidRPr="00C56E21" w:rsidRDefault="00AA08DB" w:rsidP="007E2717">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3395" w:type="pct"/>
            <w:shd w:val="clear" w:color="auto" w:fill="auto"/>
            <w:vAlign w:val="center"/>
          </w:tcPr>
          <w:p w14:paraId="297638E4" w14:textId="77777777" w:rsidR="00AA08DB" w:rsidRPr="00C56E21" w:rsidRDefault="00AA08DB" w:rsidP="007E2717">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250" w:type="pct"/>
            <w:vAlign w:val="center"/>
          </w:tcPr>
          <w:p w14:paraId="3771466A" w14:textId="77777777" w:rsidR="00AA08DB" w:rsidRPr="00C56E21" w:rsidRDefault="00AA08DB" w:rsidP="007E2717">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r>
      <w:tr w:rsidR="00AA08DB" w:rsidRPr="00C56E21" w14:paraId="0525EE47" w14:textId="77777777" w:rsidTr="004D1068">
        <w:trPr>
          <w:trHeight w:val="509"/>
        </w:trPr>
        <w:tc>
          <w:tcPr>
            <w:tcW w:w="355" w:type="pct"/>
            <w:shd w:val="clear" w:color="auto" w:fill="auto"/>
            <w:vAlign w:val="center"/>
          </w:tcPr>
          <w:p w14:paraId="0D3196B9" w14:textId="77777777" w:rsidR="00AA08DB" w:rsidRPr="00C56E21" w:rsidRDefault="00AA08DB" w:rsidP="007E2717">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3395" w:type="pct"/>
            <w:shd w:val="clear" w:color="auto" w:fill="auto"/>
            <w:vAlign w:val="center"/>
          </w:tcPr>
          <w:p w14:paraId="426FE6B6" w14:textId="77777777" w:rsidR="00AA08DB" w:rsidRPr="00C56E21" w:rsidRDefault="00AA08DB" w:rsidP="007E2717">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250" w:type="pct"/>
            <w:vAlign w:val="center"/>
          </w:tcPr>
          <w:p w14:paraId="59F2B419" w14:textId="77777777" w:rsidR="00AA08DB" w:rsidRPr="00C56E21" w:rsidRDefault="00AA08DB" w:rsidP="007E2717">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r>
    </w:tbl>
    <w:p w14:paraId="3AF81249" w14:textId="5849FF2E" w:rsidR="009D12F9" w:rsidRPr="000A7443" w:rsidRDefault="009D12F9" w:rsidP="009D12F9">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0A7443">
        <w:rPr>
          <w:rFonts w:ascii="Times New Roman" w:hAnsi="Times New Roman" w:cs="Times New Roman"/>
          <w:bCs/>
          <w:sz w:val="24"/>
          <w:szCs w:val="24"/>
          <w:lang w:eastAsia="ar-SA"/>
        </w:rPr>
        <w:t>.</w:t>
      </w:r>
      <w:r w:rsidR="00681CA3">
        <w:rPr>
          <w:rFonts w:ascii="Times New Roman" w:hAnsi="Times New Roman" w:cs="Times New Roman"/>
          <w:bCs/>
          <w:sz w:val="24"/>
          <w:szCs w:val="24"/>
          <w:lang w:eastAsia="ar-SA"/>
        </w:rPr>
        <w:t>8</w:t>
      </w:r>
      <w:r w:rsidRPr="000A7443">
        <w:rPr>
          <w:rFonts w:ascii="Times New Roman" w:hAnsi="Times New Roman" w:cs="Times New Roman"/>
          <w:bCs/>
          <w:sz w:val="24"/>
          <w:szCs w:val="24"/>
          <w:lang w:eastAsia="ar-SA"/>
        </w:rPr>
        <w:t>. Apakšuzņēmēju piesaiste:</w:t>
      </w:r>
    </w:p>
    <w:p w14:paraId="59E241C6" w14:textId="77777777" w:rsidR="009D12F9" w:rsidRDefault="002A460C" w:rsidP="009D12F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9D12F9">
            <w:rPr>
              <w:rFonts w:ascii="MS Gothic" w:eastAsia="MS Gothic" w:hAnsi="MS Gothic" w:hint="eastAsia"/>
              <w:szCs w:val="24"/>
            </w:rPr>
            <w:t>☐</w:t>
          </w:r>
        </w:sdtContent>
      </w:sdt>
      <w:r w:rsidR="009D12F9">
        <w:rPr>
          <w:rFonts w:ascii="Times New Roman" w:hAnsi="Times New Roman"/>
          <w:szCs w:val="24"/>
        </w:rPr>
        <w:t xml:space="preserve">  Apliecinām, ka Uzņēmums darbu veiks patstāvīgi, nepiesaistot apakšuzņēmējus;</w:t>
      </w:r>
    </w:p>
    <w:p w14:paraId="58023F2A" w14:textId="77777777" w:rsidR="009D12F9" w:rsidRPr="00C56E21" w:rsidRDefault="002A460C" w:rsidP="009D12F9">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9D12F9">
            <w:rPr>
              <w:rFonts w:ascii="MS Gothic" w:eastAsia="MS Gothic" w:hAnsi="MS Gothic" w:hint="eastAsia"/>
              <w:szCs w:val="24"/>
            </w:rPr>
            <w:t>☐</w:t>
          </w:r>
        </w:sdtContent>
      </w:sdt>
      <w:r w:rsidR="009D12F9">
        <w:rPr>
          <w:rFonts w:ascii="Times New Roman" w:hAnsi="Times New Roman"/>
          <w:szCs w:val="24"/>
        </w:rPr>
        <w:t xml:space="preserve">  </w:t>
      </w:r>
      <w:r w:rsidR="009D12F9">
        <w:rPr>
          <w:rFonts w:ascii="Times New Roman" w:hAnsi="Times New Roman"/>
          <w:bCs/>
          <w:szCs w:val="24"/>
          <w:lang w:eastAsia="ar-SA"/>
        </w:rPr>
        <w:t>Darba veikšanā</w:t>
      </w:r>
      <w:r w:rsidR="009D12F9" w:rsidRPr="00616B7C">
        <w:rPr>
          <w:rFonts w:ascii="Times New Roman" w:hAnsi="Times New Roman"/>
          <w:bCs/>
          <w:szCs w:val="24"/>
          <w:lang w:eastAsia="ar-SA"/>
        </w:rPr>
        <w:t xml:space="preserve"> ir plānots piesaistīt apakšuzņēmējus (t.sk.</w:t>
      </w:r>
      <w:r w:rsidR="009D12F9">
        <w:rPr>
          <w:rFonts w:ascii="Times New Roman" w:hAnsi="Times New Roman"/>
          <w:bCs/>
          <w:szCs w:val="24"/>
          <w:lang w:eastAsia="ar-SA"/>
        </w:rPr>
        <w:t>,</w:t>
      </w:r>
      <w:r w:rsidR="009D12F9" w:rsidRPr="00616B7C">
        <w:rPr>
          <w:rFonts w:ascii="Times New Roman" w:hAnsi="Times New Roman"/>
          <w:bCs/>
          <w:szCs w:val="24"/>
          <w:lang w:eastAsia="ar-SA"/>
        </w:rPr>
        <w:t xml:space="preserve">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9"/>
        <w:gridCol w:w="5524"/>
      </w:tblGrid>
      <w:tr w:rsidR="009D12F9" w:rsidRPr="00D51537" w14:paraId="594ECD61" w14:textId="77777777" w:rsidTr="004D1068">
        <w:trPr>
          <w:cantSplit/>
          <w:trHeight w:val="1003"/>
        </w:trPr>
        <w:tc>
          <w:tcPr>
            <w:tcW w:w="291" w:type="pct"/>
            <w:shd w:val="clear" w:color="auto" w:fill="DEEAF6"/>
            <w:vAlign w:val="center"/>
          </w:tcPr>
          <w:p w14:paraId="693E2039" w14:textId="77777777" w:rsidR="009D12F9" w:rsidRPr="00D51537" w:rsidRDefault="009D12F9" w:rsidP="004C7F84">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61" w:type="pct"/>
            <w:shd w:val="clear" w:color="auto" w:fill="DEEAF6"/>
            <w:vAlign w:val="center"/>
          </w:tcPr>
          <w:p w14:paraId="0F670F1D" w14:textId="77777777" w:rsidR="009D12F9" w:rsidRPr="00D51537" w:rsidRDefault="009D12F9" w:rsidP="004C7F84">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8" w:type="pct"/>
            <w:shd w:val="clear" w:color="auto" w:fill="DEEAF6"/>
            <w:vAlign w:val="center"/>
          </w:tcPr>
          <w:p w14:paraId="7FBB8E4B" w14:textId="77777777" w:rsidR="009D12F9" w:rsidRPr="00D51537" w:rsidRDefault="009D12F9" w:rsidP="004C7F84">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9D12F9" w:rsidRPr="00C56E21" w14:paraId="1E56B01B" w14:textId="77777777" w:rsidTr="004D1068">
        <w:trPr>
          <w:trHeight w:val="239"/>
        </w:trPr>
        <w:tc>
          <w:tcPr>
            <w:tcW w:w="291" w:type="pct"/>
            <w:shd w:val="clear" w:color="auto" w:fill="auto"/>
            <w:vAlign w:val="center"/>
          </w:tcPr>
          <w:p w14:paraId="3F29DF13" w14:textId="77777777" w:rsidR="009D12F9" w:rsidRPr="00C56E21" w:rsidRDefault="009D12F9" w:rsidP="004C7F8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1" w:type="pct"/>
            <w:shd w:val="clear" w:color="auto" w:fill="auto"/>
          </w:tcPr>
          <w:p w14:paraId="445FB7C4" w14:textId="77777777" w:rsidR="009D12F9" w:rsidRPr="00C56E21" w:rsidRDefault="009D12F9" w:rsidP="004C7F8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3048" w:type="pct"/>
            <w:shd w:val="clear" w:color="auto" w:fill="auto"/>
          </w:tcPr>
          <w:p w14:paraId="2719A835" w14:textId="77777777" w:rsidR="009D12F9" w:rsidRPr="00C56E21" w:rsidRDefault="009D12F9" w:rsidP="004C7F8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9D12F9" w:rsidRPr="00C56E21" w14:paraId="6BC22BB6" w14:textId="77777777" w:rsidTr="004D1068">
        <w:trPr>
          <w:trHeight w:val="239"/>
        </w:trPr>
        <w:tc>
          <w:tcPr>
            <w:tcW w:w="291" w:type="pct"/>
            <w:shd w:val="clear" w:color="auto" w:fill="auto"/>
            <w:vAlign w:val="center"/>
          </w:tcPr>
          <w:p w14:paraId="7EAEADC8" w14:textId="77777777" w:rsidR="009D12F9" w:rsidRPr="00C56E21" w:rsidRDefault="009D12F9" w:rsidP="004C7F8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61" w:type="pct"/>
            <w:shd w:val="clear" w:color="auto" w:fill="auto"/>
          </w:tcPr>
          <w:p w14:paraId="0E4DD7C8" w14:textId="77777777" w:rsidR="009D12F9" w:rsidRPr="00C56E21" w:rsidRDefault="009D12F9" w:rsidP="004C7F8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3048" w:type="pct"/>
            <w:shd w:val="clear" w:color="auto" w:fill="auto"/>
          </w:tcPr>
          <w:p w14:paraId="5B5BCC87" w14:textId="77777777" w:rsidR="009D12F9" w:rsidRPr="00C56E21" w:rsidRDefault="009D12F9" w:rsidP="004C7F8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76175E3" w14:textId="1520216A" w:rsidR="009D12F9" w:rsidRPr="00B445D9" w:rsidRDefault="009D12F9" w:rsidP="009D12F9">
      <w:pPr>
        <w:pStyle w:val="BodyText2"/>
        <w:spacing w:before="120" w:line="360" w:lineRule="auto"/>
        <w:rPr>
          <w:rFonts w:ascii="Times New Roman" w:hAnsi="Times New Roman"/>
          <w:bCs/>
          <w:szCs w:val="24"/>
        </w:rPr>
      </w:pPr>
      <w:r>
        <w:rPr>
          <w:rFonts w:ascii="Times New Roman" w:hAnsi="Times New Roman"/>
          <w:bCs/>
          <w:szCs w:val="24"/>
        </w:rPr>
        <w:t>3.</w:t>
      </w:r>
      <w:r w:rsidR="00681CA3">
        <w:rPr>
          <w:rFonts w:ascii="Times New Roman" w:hAnsi="Times New Roman"/>
          <w:bCs/>
          <w:szCs w:val="24"/>
        </w:rPr>
        <w:t>9</w:t>
      </w:r>
      <w:r>
        <w:rPr>
          <w:rFonts w:ascii="Times New Roman" w:hAnsi="Times New Roman"/>
          <w:bCs/>
          <w:szCs w:val="24"/>
        </w:rPr>
        <w:t xml:space="preserve">. </w:t>
      </w:r>
      <w:r w:rsidRPr="005C2DE1">
        <w:rPr>
          <w:rFonts w:ascii="Times New Roman" w:hAnsi="Times New Roman"/>
          <w:bCs/>
          <w:szCs w:val="24"/>
        </w:rPr>
        <w:t>Saimnieciskās un finanšu spējas:</w:t>
      </w:r>
    </w:p>
    <w:tbl>
      <w:tblPr>
        <w:tblStyle w:val="TableGrid"/>
        <w:tblW w:w="0" w:type="auto"/>
        <w:tblLook w:val="04A0" w:firstRow="1" w:lastRow="0" w:firstColumn="1" w:lastColumn="0" w:noHBand="0" w:noVBand="1"/>
      </w:tblPr>
      <w:tblGrid>
        <w:gridCol w:w="4541"/>
        <w:gridCol w:w="2309"/>
        <w:gridCol w:w="2211"/>
      </w:tblGrid>
      <w:tr w:rsidR="009D12F9" w:rsidRPr="005C2DE1" w14:paraId="530702A9" w14:textId="77777777" w:rsidTr="004C7F84">
        <w:trPr>
          <w:trHeight w:val="311"/>
        </w:trPr>
        <w:tc>
          <w:tcPr>
            <w:tcW w:w="4541" w:type="dxa"/>
            <w:shd w:val="clear" w:color="auto" w:fill="DEEAF6" w:themeFill="accent5" w:themeFillTint="33"/>
          </w:tcPr>
          <w:p w14:paraId="50F47B07" w14:textId="77777777" w:rsidR="009D12F9" w:rsidRPr="005C2DE1" w:rsidRDefault="009D12F9" w:rsidP="004C7F84">
            <w:pPr>
              <w:pStyle w:val="BodyText2"/>
              <w:rPr>
                <w:rFonts w:ascii="Times New Roman" w:hAnsi="Times New Roman"/>
                <w:b/>
                <w:szCs w:val="24"/>
              </w:rPr>
            </w:pPr>
            <w:r w:rsidRPr="005C2DE1">
              <w:rPr>
                <w:rFonts w:ascii="Times New Roman" w:hAnsi="Times New Roman"/>
                <w:b/>
                <w:szCs w:val="24"/>
              </w:rPr>
              <w:t>Pr</w:t>
            </w:r>
            <w:r>
              <w:rPr>
                <w:rFonts w:ascii="Times New Roman" w:hAnsi="Times New Roman"/>
                <w:b/>
                <w:szCs w:val="24"/>
              </w:rPr>
              <w:t>etendenta</w:t>
            </w:r>
            <w:r w:rsidRPr="005C2DE1">
              <w:rPr>
                <w:rFonts w:ascii="Times New Roman" w:hAnsi="Times New Roman"/>
                <w:b/>
                <w:szCs w:val="24"/>
              </w:rPr>
              <w:t xml:space="preserve"> kopējais apgrozījums</w:t>
            </w:r>
          </w:p>
        </w:tc>
        <w:tc>
          <w:tcPr>
            <w:tcW w:w="4520" w:type="dxa"/>
            <w:gridSpan w:val="2"/>
            <w:shd w:val="clear" w:color="auto" w:fill="DEEAF6" w:themeFill="accent5" w:themeFillTint="33"/>
          </w:tcPr>
          <w:p w14:paraId="4E209528" w14:textId="77777777" w:rsidR="009D12F9" w:rsidRPr="005C2DE1" w:rsidRDefault="009D12F9" w:rsidP="004C7F84">
            <w:pPr>
              <w:pStyle w:val="BodyText2"/>
              <w:rPr>
                <w:rFonts w:ascii="Times New Roman" w:hAnsi="Times New Roman"/>
                <w:b/>
                <w:szCs w:val="24"/>
              </w:rPr>
            </w:pPr>
            <w:r w:rsidRPr="005C2DE1">
              <w:rPr>
                <w:rFonts w:ascii="Times New Roman" w:hAnsi="Times New Roman"/>
                <w:b/>
                <w:szCs w:val="24"/>
              </w:rPr>
              <w:t>Gads</w:t>
            </w:r>
          </w:p>
        </w:tc>
      </w:tr>
      <w:tr w:rsidR="009D12F9" w:rsidRPr="005C2DE1" w14:paraId="7E662B98" w14:textId="77777777" w:rsidTr="004C7F84">
        <w:trPr>
          <w:trHeight w:val="396"/>
        </w:trPr>
        <w:tc>
          <w:tcPr>
            <w:tcW w:w="4541" w:type="dxa"/>
            <w:vAlign w:val="center"/>
          </w:tcPr>
          <w:p w14:paraId="4EFDF326" w14:textId="77777777" w:rsidR="009D12F9" w:rsidRPr="005C2DE1" w:rsidRDefault="009D12F9" w:rsidP="004C7F84">
            <w:pPr>
              <w:pStyle w:val="BodyText2"/>
              <w:jc w:val="left"/>
              <w:rPr>
                <w:rFonts w:ascii="Times New Roman" w:hAnsi="Times New Roman"/>
                <w:bCs/>
                <w:szCs w:val="24"/>
              </w:rPr>
            </w:pPr>
          </w:p>
        </w:tc>
        <w:tc>
          <w:tcPr>
            <w:tcW w:w="4520" w:type="dxa"/>
            <w:gridSpan w:val="2"/>
            <w:vAlign w:val="center"/>
          </w:tcPr>
          <w:p w14:paraId="7F65C5E7" w14:textId="77777777" w:rsidR="009D12F9" w:rsidRPr="005C2DE1" w:rsidRDefault="009D12F9" w:rsidP="004C7F84">
            <w:pPr>
              <w:pStyle w:val="BodyText2"/>
              <w:jc w:val="left"/>
              <w:rPr>
                <w:rFonts w:ascii="Times New Roman" w:hAnsi="Times New Roman"/>
                <w:bCs/>
                <w:szCs w:val="24"/>
              </w:rPr>
            </w:pPr>
            <w:r w:rsidRPr="005C2DE1">
              <w:rPr>
                <w:rFonts w:ascii="Times New Roman" w:hAnsi="Times New Roman"/>
                <w:bCs/>
                <w:szCs w:val="24"/>
              </w:rPr>
              <w:t>2020. (ja ir zināms)</w:t>
            </w:r>
          </w:p>
        </w:tc>
      </w:tr>
      <w:tr w:rsidR="009D12F9" w:rsidRPr="005C2DE1" w14:paraId="5289858C" w14:textId="77777777" w:rsidTr="004C7F84">
        <w:trPr>
          <w:trHeight w:val="396"/>
        </w:trPr>
        <w:tc>
          <w:tcPr>
            <w:tcW w:w="4541" w:type="dxa"/>
            <w:vAlign w:val="center"/>
          </w:tcPr>
          <w:p w14:paraId="30A37003" w14:textId="77777777" w:rsidR="009D12F9" w:rsidRPr="005C2DE1" w:rsidRDefault="009D12F9" w:rsidP="004C7F84">
            <w:pPr>
              <w:pStyle w:val="BodyText2"/>
              <w:jc w:val="left"/>
              <w:rPr>
                <w:rFonts w:ascii="Times New Roman" w:hAnsi="Times New Roman"/>
                <w:bCs/>
                <w:szCs w:val="24"/>
              </w:rPr>
            </w:pPr>
          </w:p>
        </w:tc>
        <w:tc>
          <w:tcPr>
            <w:tcW w:w="4520" w:type="dxa"/>
            <w:gridSpan w:val="2"/>
            <w:vAlign w:val="center"/>
          </w:tcPr>
          <w:p w14:paraId="090CFE6E" w14:textId="77777777" w:rsidR="009D12F9" w:rsidRPr="005C2DE1" w:rsidRDefault="009D12F9" w:rsidP="004C7F84">
            <w:pPr>
              <w:pStyle w:val="BodyText2"/>
              <w:jc w:val="left"/>
              <w:rPr>
                <w:rFonts w:ascii="Times New Roman" w:hAnsi="Times New Roman"/>
                <w:bCs/>
                <w:szCs w:val="24"/>
              </w:rPr>
            </w:pPr>
            <w:r w:rsidRPr="005C2DE1">
              <w:rPr>
                <w:rFonts w:ascii="Times New Roman" w:hAnsi="Times New Roman"/>
                <w:bCs/>
                <w:szCs w:val="24"/>
              </w:rPr>
              <w:t>2019.</w:t>
            </w:r>
          </w:p>
        </w:tc>
      </w:tr>
      <w:tr w:rsidR="009D12F9" w:rsidRPr="005C2DE1" w14:paraId="27036263" w14:textId="77777777" w:rsidTr="004C7F84">
        <w:trPr>
          <w:trHeight w:val="396"/>
        </w:trPr>
        <w:tc>
          <w:tcPr>
            <w:tcW w:w="4541" w:type="dxa"/>
            <w:vAlign w:val="center"/>
          </w:tcPr>
          <w:p w14:paraId="00D51F8F" w14:textId="77777777" w:rsidR="009D12F9" w:rsidRPr="005C2DE1" w:rsidRDefault="009D12F9" w:rsidP="004C7F84">
            <w:pPr>
              <w:pStyle w:val="BodyText2"/>
              <w:jc w:val="left"/>
              <w:rPr>
                <w:rFonts w:ascii="Times New Roman" w:hAnsi="Times New Roman"/>
                <w:bCs/>
                <w:szCs w:val="24"/>
              </w:rPr>
            </w:pPr>
          </w:p>
        </w:tc>
        <w:tc>
          <w:tcPr>
            <w:tcW w:w="4520" w:type="dxa"/>
            <w:gridSpan w:val="2"/>
            <w:vAlign w:val="center"/>
          </w:tcPr>
          <w:p w14:paraId="0B28604F" w14:textId="77777777" w:rsidR="009D12F9" w:rsidRPr="005C2DE1" w:rsidRDefault="009D12F9" w:rsidP="004C7F84">
            <w:pPr>
              <w:pStyle w:val="BodyText2"/>
              <w:jc w:val="left"/>
              <w:rPr>
                <w:rFonts w:ascii="Times New Roman" w:hAnsi="Times New Roman"/>
                <w:bCs/>
                <w:szCs w:val="24"/>
              </w:rPr>
            </w:pPr>
            <w:r w:rsidRPr="005C2DE1">
              <w:rPr>
                <w:rFonts w:ascii="Times New Roman" w:hAnsi="Times New Roman"/>
                <w:bCs/>
                <w:szCs w:val="24"/>
              </w:rPr>
              <w:t>2018.</w:t>
            </w:r>
          </w:p>
        </w:tc>
      </w:tr>
      <w:tr w:rsidR="009D12F9" w:rsidRPr="005C2DE1" w14:paraId="2B805FA6" w14:textId="77777777" w:rsidTr="004C7F84">
        <w:trPr>
          <w:trHeight w:val="396"/>
        </w:trPr>
        <w:tc>
          <w:tcPr>
            <w:tcW w:w="4541" w:type="dxa"/>
            <w:vAlign w:val="center"/>
          </w:tcPr>
          <w:p w14:paraId="47E22AF9" w14:textId="77777777" w:rsidR="009D12F9" w:rsidRPr="005C2DE1" w:rsidRDefault="009D12F9" w:rsidP="004C7F84">
            <w:pPr>
              <w:pStyle w:val="BodyText2"/>
              <w:jc w:val="left"/>
              <w:rPr>
                <w:rFonts w:ascii="Times New Roman" w:hAnsi="Times New Roman"/>
                <w:bCs/>
                <w:szCs w:val="24"/>
              </w:rPr>
            </w:pPr>
          </w:p>
        </w:tc>
        <w:tc>
          <w:tcPr>
            <w:tcW w:w="4520" w:type="dxa"/>
            <w:gridSpan w:val="2"/>
            <w:vAlign w:val="center"/>
          </w:tcPr>
          <w:p w14:paraId="4A975ABA" w14:textId="77777777" w:rsidR="009D12F9" w:rsidRPr="005C2DE1" w:rsidRDefault="009D12F9" w:rsidP="004C7F84">
            <w:pPr>
              <w:pStyle w:val="BodyText2"/>
              <w:jc w:val="left"/>
              <w:rPr>
                <w:rFonts w:ascii="Times New Roman" w:hAnsi="Times New Roman"/>
                <w:bCs/>
                <w:szCs w:val="24"/>
              </w:rPr>
            </w:pPr>
            <w:r w:rsidRPr="005C2DE1">
              <w:rPr>
                <w:rFonts w:ascii="Times New Roman" w:hAnsi="Times New Roman"/>
                <w:bCs/>
                <w:szCs w:val="24"/>
              </w:rPr>
              <w:t>2017.</w:t>
            </w:r>
          </w:p>
        </w:tc>
      </w:tr>
      <w:tr w:rsidR="009D12F9" w:rsidRPr="005C2DE1" w14:paraId="385F297D" w14:textId="77777777" w:rsidTr="004C7F84">
        <w:trPr>
          <w:trHeight w:val="981"/>
        </w:trPr>
        <w:tc>
          <w:tcPr>
            <w:tcW w:w="6850" w:type="dxa"/>
            <w:gridSpan w:val="2"/>
            <w:shd w:val="clear" w:color="auto" w:fill="DEEAF6" w:themeFill="accent5" w:themeFillTint="33"/>
            <w:vAlign w:val="center"/>
          </w:tcPr>
          <w:p w14:paraId="76E2211E" w14:textId="77777777" w:rsidR="009D12F9" w:rsidRPr="005C2DE1" w:rsidRDefault="009D12F9" w:rsidP="004C7F84">
            <w:pPr>
              <w:pStyle w:val="BodyText2"/>
              <w:jc w:val="left"/>
              <w:rPr>
                <w:rFonts w:ascii="Times New Roman" w:hAnsi="Times New Roman"/>
                <w:b/>
                <w:szCs w:val="24"/>
              </w:rPr>
            </w:pPr>
            <w:r w:rsidRPr="005C2DE1">
              <w:rPr>
                <w:rFonts w:ascii="Times New Roman" w:hAnsi="Times New Roman"/>
                <w:b/>
                <w:szCs w:val="24"/>
                <w:u w:val="single"/>
              </w:rPr>
              <w:t>Pozitīvs pašu</w:t>
            </w:r>
            <w:r w:rsidRPr="005C2DE1">
              <w:rPr>
                <w:rFonts w:ascii="Times New Roman" w:hAnsi="Times New Roman"/>
                <w:b/>
                <w:szCs w:val="24"/>
              </w:rPr>
              <w:t xml:space="preserve"> kapitāls 2019. gadā vai 2020. gadā, ja jau par 2020. gadu ir pieejama informācija</w:t>
            </w:r>
          </w:p>
        </w:tc>
        <w:tc>
          <w:tcPr>
            <w:tcW w:w="2211" w:type="dxa"/>
            <w:vAlign w:val="center"/>
          </w:tcPr>
          <w:p w14:paraId="5C1D767B" w14:textId="77777777" w:rsidR="009D12F9" w:rsidRPr="005C2DE1" w:rsidRDefault="002A460C" w:rsidP="004C7F84">
            <w:pPr>
              <w:pStyle w:val="BodyText2"/>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9D12F9" w:rsidRPr="005C2DE1">
                  <w:rPr>
                    <w:rFonts w:ascii="Segoe UI Symbol" w:hAnsi="Segoe UI Symbol" w:cs="Segoe UI Symbol"/>
                    <w:szCs w:val="24"/>
                  </w:rPr>
                  <w:t>☐</w:t>
                </w:r>
              </w:sdtContent>
            </w:sdt>
            <w:r w:rsidR="009D12F9" w:rsidRPr="005C2DE1">
              <w:rPr>
                <w:rFonts w:ascii="Times New Roman" w:hAnsi="Times New Roman"/>
                <w:szCs w:val="24"/>
              </w:rPr>
              <w:t xml:space="preserve">  Atbilst</w:t>
            </w:r>
          </w:p>
          <w:p w14:paraId="71572CD0" w14:textId="77777777" w:rsidR="009D12F9" w:rsidRPr="005C2DE1" w:rsidRDefault="002A460C" w:rsidP="004C7F84">
            <w:pPr>
              <w:pStyle w:val="BodyText2"/>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9D12F9" w:rsidRPr="005C2DE1">
                  <w:rPr>
                    <w:rFonts w:ascii="Segoe UI Symbol" w:hAnsi="Segoe UI Symbol" w:cs="Segoe UI Symbol"/>
                    <w:szCs w:val="24"/>
                  </w:rPr>
                  <w:t>☐</w:t>
                </w:r>
              </w:sdtContent>
            </w:sdt>
            <w:r w:rsidR="009D12F9" w:rsidRPr="005C2DE1">
              <w:rPr>
                <w:rFonts w:ascii="Times New Roman" w:hAnsi="Times New Roman"/>
                <w:szCs w:val="24"/>
              </w:rPr>
              <w:t xml:space="preserve">  Neatbilst</w:t>
            </w:r>
          </w:p>
        </w:tc>
      </w:tr>
      <w:tr w:rsidR="009D12F9" w:rsidRPr="005C2DE1" w14:paraId="488F9B9B" w14:textId="77777777" w:rsidTr="004C7F84">
        <w:trPr>
          <w:trHeight w:val="1090"/>
        </w:trPr>
        <w:tc>
          <w:tcPr>
            <w:tcW w:w="6850" w:type="dxa"/>
            <w:gridSpan w:val="2"/>
            <w:shd w:val="clear" w:color="auto" w:fill="DEEAF6" w:themeFill="accent5" w:themeFillTint="33"/>
            <w:vAlign w:val="center"/>
          </w:tcPr>
          <w:p w14:paraId="35C7790D" w14:textId="77777777" w:rsidR="009D12F9" w:rsidRPr="005C2DE1" w:rsidRDefault="009D12F9" w:rsidP="004C7F84">
            <w:pPr>
              <w:pStyle w:val="BodyText2"/>
              <w:jc w:val="left"/>
              <w:rPr>
                <w:rFonts w:ascii="Times New Roman" w:hAnsi="Times New Roman"/>
                <w:b/>
                <w:szCs w:val="24"/>
              </w:rPr>
            </w:pPr>
            <w:r w:rsidRPr="005C2DE1">
              <w:rPr>
                <w:rFonts w:ascii="Times New Roman" w:hAnsi="Times New Roman"/>
                <w:b/>
                <w:szCs w:val="24"/>
              </w:rPr>
              <w:t xml:space="preserve">Likviditātes koeficients </w:t>
            </w:r>
            <w:r w:rsidRPr="005C2DE1">
              <w:rPr>
                <w:rFonts w:ascii="Times New Roman" w:hAnsi="Times New Roman"/>
                <w:bCs/>
                <w:szCs w:val="24"/>
              </w:rPr>
              <w:t>(“Apgrozāmie līdzekļi kopā” dalījums ar bilances rindu “Īstermiņa kreditori kopā”</w:t>
            </w:r>
            <w:r w:rsidRPr="005C2DE1">
              <w:rPr>
                <w:rFonts w:ascii="Times New Roman" w:hAnsi="Times New Roman"/>
                <w:b/>
                <w:szCs w:val="24"/>
              </w:rPr>
              <w:t xml:space="preserve">)  2019. gadā vai 2020. gadā, ja jau par 2020. gadu ir pieejama informācija, ir </w:t>
            </w:r>
            <w:r w:rsidRPr="005C2DE1">
              <w:rPr>
                <w:rFonts w:ascii="Times New Roman" w:hAnsi="Times New Roman"/>
                <w:b/>
                <w:szCs w:val="24"/>
                <w:u w:val="single"/>
              </w:rPr>
              <w:t>vismaz 1</w:t>
            </w:r>
          </w:p>
        </w:tc>
        <w:tc>
          <w:tcPr>
            <w:tcW w:w="2211" w:type="dxa"/>
            <w:vAlign w:val="center"/>
          </w:tcPr>
          <w:p w14:paraId="407BBCFE" w14:textId="77777777" w:rsidR="009D12F9" w:rsidRPr="005C2DE1" w:rsidRDefault="002A460C" w:rsidP="004C7F84">
            <w:pPr>
              <w:pStyle w:val="BodyText2"/>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9D12F9" w:rsidRPr="005C2DE1">
                  <w:rPr>
                    <w:rFonts w:ascii="Segoe UI Symbol" w:hAnsi="Segoe UI Symbol" w:cs="Segoe UI Symbol"/>
                    <w:szCs w:val="24"/>
                  </w:rPr>
                  <w:t>☐</w:t>
                </w:r>
              </w:sdtContent>
            </w:sdt>
            <w:r w:rsidR="009D12F9" w:rsidRPr="005C2DE1">
              <w:rPr>
                <w:rFonts w:ascii="Times New Roman" w:hAnsi="Times New Roman"/>
                <w:szCs w:val="24"/>
              </w:rPr>
              <w:t xml:space="preserve">  Atbilst</w:t>
            </w:r>
          </w:p>
          <w:p w14:paraId="660E2ADF" w14:textId="77777777" w:rsidR="009D12F9" w:rsidRPr="005C2DE1" w:rsidRDefault="002A460C" w:rsidP="004C7F84">
            <w:pPr>
              <w:pStyle w:val="BodyText2"/>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9D12F9" w:rsidRPr="005C2DE1">
                  <w:rPr>
                    <w:rFonts w:ascii="Segoe UI Symbol" w:hAnsi="Segoe UI Symbol" w:cs="Segoe UI Symbol"/>
                    <w:szCs w:val="24"/>
                  </w:rPr>
                  <w:t>☐</w:t>
                </w:r>
              </w:sdtContent>
            </w:sdt>
            <w:r w:rsidR="009D12F9" w:rsidRPr="005C2DE1">
              <w:rPr>
                <w:rFonts w:ascii="Times New Roman" w:hAnsi="Times New Roman"/>
                <w:szCs w:val="24"/>
              </w:rPr>
              <w:t xml:space="preserve">  Neatbilst</w:t>
            </w:r>
          </w:p>
        </w:tc>
      </w:tr>
    </w:tbl>
    <w:p w14:paraId="3EE6427D" w14:textId="07508020" w:rsidR="00546B73" w:rsidRDefault="00546B73" w:rsidP="00546B73">
      <w:pPr>
        <w:pStyle w:val="ListBullet4"/>
        <w:numPr>
          <w:ilvl w:val="0"/>
          <w:numId w:val="0"/>
        </w:numPr>
        <w:contextualSpacing w:val="0"/>
        <w:rPr>
          <w:b/>
          <w:bCs/>
        </w:rPr>
      </w:pPr>
    </w:p>
    <w:p w14:paraId="365000D3" w14:textId="77777777" w:rsidR="009D12F9" w:rsidRDefault="009D12F9" w:rsidP="00546B73">
      <w:pPr>
        <w:pStyle w:val="ListBullet4"/>
        <w:numPr>
          <w:ilvl w:val="0"/>
          <w:numId w:val="0"/>
        </w:numPr>
        <w:contextualSpacing w:val="0"/>
        <w:rPr>
          <w:b/>
          <w:bCs/>
        </w:rPr>
      </w:pPr>
    </w:p>
    <w:p w14:paraId="60AFE72A" w14:textId="776A2A50" w:rsidR="00230626" w:rsidRDefault="00040938" w:rsidP="00C43F78">
      <w:pPr>
        <w:pStyle w:val="ListBullet4"/>
        <w:tabs>
          <w:tab w:val="clear" w:pos="1209"/>
          <w:tab w:val="num" w:pos="284"/>
        </w:tabs>
        <w:ind w:hanging="1209"/>
        <w:contextualSpacing w:val="0"/>
        <w:rPr>
          <w:b/>
          <w:bCs/>
        </w:rPr>
      </w:pPr>
      <w:r w:rsidRPr="00040938">
        <w:rPr>
          <w:b/>
          <w:bCs/>
        </w:rPr>
        <w:lastRenderedPageBreak/>
        <w:t xml:space="preserve">PIEDĀVĀJUMS </w:t>
      </w:r>
    </w:p>
    <w:p w14:paraId="58E74519" w14:textId="74B85A49" w:rsidR="00C43F78" w:rsidRDefault="00C43F78" w:rsidP="00C43F78">
      <w:pPr>
        <w:pStyle w:val="ListBullet4"/>
        <w:numPr>
          <w:ilvl w:val="0"/>
          <w:numId w:val="0"/>
        </w:numPr>
        <w:contextualSpacing w:val="0"/>
        <w:rPr>
          <w:szCs w:val="24"/>
          <w:lang w:eastAsia="en-US"/>
        </w:rPr>
      </w:pPr>
      <w:r>
        <w:rPr>
          <w:szCs w:val="24"/>
          <w:lang w:eastAsia="en-US"/>
        </w:rPr>
        <w:t xml:space="preserve">4.1. </w:t>
      </w:r>
      <w:r w:rsidR="00D543B0">
        <w:rPr>
          <w:szCs w:val="24"/>
          <w:lang w:eastAsia="en-US"/>
        </w:rPr>
        <w:t>Iesniedzam finanšu un tehnisko piedāvājumu</w:t>
      </w:r>
      <w:r w:rsidR="00757BC8">
        <w:rPr>
          <w:szCs w:val="24"/>
          <w:lang w:eastAsia="en-US"/>
        </w:rPr>
        <w:t xml:space="preserve"> (pielikumā aizpildīta </w:t>
      </w:r>
      <w:r w:rsidR="000B3DB5">
        <w:rPr>
          <w:szCs w:val="24"/>
          <w:lang w:eastAsia="en-US"/>
        </w:rPr>
        <w:t>Excel</w:t>
      </w:r>
      <w:r w:rsidR="00757BC8">
        <w:rPr>
          <w:szCs w:val="24"/>
          <w:lang w:eastAsia="en-US"/>
        </w:rPr>
        <w:t xml:space="preserve"> forma).</w:t>
      </w:r>
    </w:p>
    <w:p w14:paraId="5F6C9695" w14:textId="34B81B97" w:rsidR="00C97BEA" w:rsidRDefault="00C97BEA" w:rsidP="00C43F78">
      <w:pPr>
        <w:pStyle w:val="ListBullet4"/>
        <w:numPr>
          <w:ilvl w:val="0"/>
          <w:numId w:val="0"/>
        </w:numPr>
        <w:contextualSpacing w:val="0"/>
        <w:rPr>
          <w:szCs w:val="24"/>
          <w:lang w:eastAsia="en-US"/>
        </w:rPr>
      </w:pPr>
      <w:r w:rsidRPr="00C97BEA">
        <w:rPr>
          <w:szCs w:val="24"/>
          <w:lang w:eastAsia="en-US"/>
        </w:rPr>
        <w:t>4.2.</w:t>
      </w:r>
      <w:r w:rsidR="00E310D5">
        <w:rPr>
          <w:szCs w:val="24"/>
          <w:lang w:eastAsia="en-US"/>
        </w:rPr>
        <w:t xml:space="preserve"> </w:t>
      </w:r>
      <w:r w:rsidRPr="00C97BEA">
        <w:rPr>
          <w:szCs w:val="24"/>
          <w:lang w:eastAsia="en-US"/>
        </w:rPr>
        <w:t>Iesniedzot piedāvājumu pretendents apliecina, ka iesniegtā piedāvājuma aprēķinā ir izmantotas oriģinālās (OEM / OE) rezerves detaļas.</w:t>
      </w:r>
    </w:p>
    <w:p w14:paraId="16074906" w14:textId="100DB738" w:rsidR="00A45DF2" w:rsidRDefault="00A45DF2" w:rsidP="00C43F78">
      <w:pPr>
        <w:pStyle w:val="ListBullet4"/>
        <w:numPr>
          <w:ilvl w:val="0"/>
          <w:numId w:val="0"/>
        </w:numPr>
        <w:contextualSpacing w:val="0"/>
        <w:rPr>
          <w:szCs w:val="24"/>
          <w:lang w:eastAsia="en-US"/>
        </w:rPr>
      </w:pPr>
      <w:r w:rsidRPr="00A45DF2">
        <w:rPr>
          <w:szCs w:val="24"/>
          <w:lang w:eastAsia="en-US"/>
        </w:rPr>
        <w:t>4.3. Garantijas termiņš vai nobraukums pēc veiktā remonta ir _________________________.</w:t>
      </w:r>
    </w:p>
    <w:p w14:paraId="7F6F0E28" w14:textId="7BDE1059" w:rsidR="00757BC8" w:rsidRDefault="00757BC8" w:rsidP="00C43F78">
      <w:pPr>
        <w:pStyle w:val="ListBullet4"/>
        <w:numPr>
          <w:ilvl w:val="0"/>
          <w:numId w:val="0"/>
        </w:numPr>
        <w:contextualSpacing w:val="0"/>
        <w:rPr>
          <w:szCs w:val="24"/>
          <w:lang w:eastAsia="en-US"/>
        </w:rPr>
      </w:pPr>
      <w:r>
        <w:rPr>
          <w:szCs w:val="24"/>
          <w:lang w:eastAsia="en-US"/>
        </w:rPr>
        <w:t>4.</w:t>
      </w:r>
      <w:r w:rsidR="006625F9">
        <w:rPr>
          <w:szCs w:val="24"/>
          <w:lang w:eastAsia="en-US"/>
        </w:rPr>
        <w:t>4</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757BC8" w14:paraId="7EC8EB5A" w14:textId="77777777" w:rsidTr="00757BC8">
        <w:tc>
          <w:tcPr>
            <w:tcW w:w="9061" w:type="dxa"/>
          </w:tcPr>
          <w:p w14:paraId="78415E3B" w14:textId="6C60B2F8" w:rsidR="00757BC8" w:rsidRPr="001B53DF" w:rsidRDefault="00757BC8" w:rsidP="00C43F78">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EC38D3D" w14:textId="3309A52C" w:rsidR="00757BC8" w:rsidRPr="00C43F78" w:rsidRDefault="003F4ECE" w:rsidP="00A90032">
      <w:pPr>
        <w:pStyle w:val="ListBullet4"/>
        <w:numPr>
          <w:ilvl w:val="0"/>
          <w:numId w:val="0"/>
        </w:numPr>
        <w:spacing w:line="276" w:lineRule="auto"/>
        <w:contextualSpacing w:val="0"/>
        <w:rPr>
          <w:szCs w:val="24"/>
          <w:lang w:eastAsia="en-US"/>
        </w:rPr>
      </w:pPr>
      <w:r w:rsidRPr="00B533C3">
        <w:rPr>
          <w:szCs w:val="24"/>
          <w:lang w:eastAsia="en-US"/>
        </w:rPr>
        <w:t>4.</w:t>
      </w:r>
      <w:r w:rsidR="006625F9">
        <w:rPr>
          <w:szCs w:val="24"/>
          <w:lang w:eastAsia="en-US"/>
        </w:rPr>
        <w:t>5</w:t>
      </w:r>
      <w:r w:rsidRPr="00B533C3">
        <w:rPr>
          <w:szCs w:val="24"/>
          <w:lang w:eastAsia="en-US"/>
        </w:rPr>
        <w:t xml:space="preserve">. </w:t>
      </w:r>
      <w:r w:rsidR="007758DD">
        <w:rPr>
          <w:szCs w:val="24"/>
          <w:lang w:eastAsia="en-US"/>
        </w:rPr>
        <w:t>Remonta</w:t>
      </w:r>
      <w:r w:rsidRPr="00B533C3">
        <w:rPr>
          <w:szCs w:val="24"/>
          <w:lang w:eastAsia="en-US"/>
        </w:rPr>
        <w:t xml:space="preserve"> izpildes laiks, skaitot no dienas, kad pasūtītāja pārstāvis ir nosūtījis rakstisku p</w:t>
      </w:r>
      <w:r w:rsidR="007758DD">
        <w:rPr>
          <w:szCs w:val="24"/>
          <w:lang w:eastAsia="en-US"/>
        </w:rPr>
        <w:t>ieprasījumu</w:t>
      </w:r>
      <w:r w:rsidRPr="00B533C3">
        <w:rPr>
          <w:szCs w:val="24"/>
          <w:lang w:eastAsia="en-US"/>
        </w:rPr>
        <w:t>: _________________.</w:t>
      </w:r>
    </w:p>
    <w:sectPr w:rsidR="00757BC8" w:rsidRPr="00C43F78" w:rsidSect="00C129AD">
      <w:footerReference w:type="default" r:id="rId1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A832D" w14:textId="77777777" w:rsidR="002A460C" w:rsidRDefault="002A460C" w:rsidP="0060794F">
      <w:pPr>
        <w:spacing w:after="0" w:line="240" w:lineRule="auto"/>
      </w:pPr>
      <w:r>
        <w:separator/>
      </w:r>
    </w:p>
  </w:endnote>
  <w:endnote w:type="continuationSeparator" w:id="0">
    <w:p w14:paraId="15CD8A2A" w14:textId="77777777" w:rsidR="002A460C" w:rsidRDefault="002A460C"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A35BB" w14:textId="77777777" w:rsidR="002A460C" w:rsidRDefault="002A460C" w:rsidP="0060794F">
      <w:pPr>
        <w:spacing w:after="0" w:line="240" w:lineRule="auto"/>
      </w:pPr>
      <w:r>
        <w:separator/>
      </w:r>
    </w:p>
  </w:footnote>
  <w:footnote w:type="continuationSeparator" w:id="0">
    <w:p w14:paraId="6FE00CE0" w14:textId="77777777" w:rsidR="002A460C" w:rsidRDefault="002A460C"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A22C2"/>
    <w:rsid w:val="000A6E31"/>
    <w:rsid w:val="000B3DB5"/>
    <w:rsid w:val="000D6D38"/>
    <w:rsid w:val="00104289"/>
    <w:rsid w:val="001A5196"/>
    <w:rsid w:val="001B53DF"/>
    <w:rsid w:val="001C5F07"/>
    <w:rsid w:val="001C6EF3"/>
    <w:rsid w:val="001D2000"/>
    <w:rsid w:val="001F06FF"/>
    <w:rsid w:val="0020660E"/>
    <w:rsid w:val="00230626"/>
    <w:rsid w:val="002615DA"/>
    <w:rsid w:val="00264971"/>
    <w:rsid w:val="002A460C"/>
    <w:rsid w:val="002B71BF"/>
    <w:rsid w:val="00310235"/>
    <w:rsid w:val="0036156E"/>
    <w:rsid w:val="0037193F"/>
    <w:rsid w:val="00387C1E"/>
    <w:rsid w:val="00396E4E"/>
    <w:rsid w:val="003E0091"/>
    <w:rsid w:val="003E4A13"/>
    <w:rsid w:val="003F4ECE"/>
    <w:rsid w:val="00442809"/>
    <w:rsid w:val="004765F0"/>
    <w:rsid w:val="004D1068"/>
    <w:rsid w:val="00514CCA"/>
    <w:rsid w:val="00523644"/>
    <w:rsid w:val="00546B73"/>
    <w:rsid w:val="00547D10"/>
    <w:rsid w:val="005B1EA7"/>
    <w:rsid w:val="005D0A6A"/>
    <w:rsid w:val="00604C58"/>
    <w:rsid w:val="0060794F"/>
    <w:rsid w:val="006510B7"/>
    <w:rsid w:val="006625F9"/>
    <w:rsid w:val="006649C8"/>
    <w:rsid w:val="00681CA3"/>
    <w:rsid w:val="006C488F"/>
    <w:rsid w:val="006C6064"/>
    <w:rsid w:val="006C7248"/>
    <w:rsid w:val="006D5C8C"/>
    <w:rsid w:val="006F1EAC"/>
    <w:rsid w:val="00751E09"/>
    <w:rsid w:val="00757BC8"/>
    <w:rsid w:val="007758DD"/>
    <w:rsid w:val="007770C4"/>
    <w:rsid w:val="00790B4A"/>
    <w:rsid w:val="00793CA5"/>
    <w:rsid w:val="007B02BD"/>
    <w:rsid w:val="007F6D84"/>
    <w:rsid w:val="00824343"/>
    <w:rsid w:val="008522D3"/>
    <w:rsid w:val="008536BE"/>
    <w:rsid w:val="008544BC"/>
    <w:rsid w:val="008C2359"/>
    <w:rsid w:val="008C7C90"/>
    <w:rsid w:val="008F6409"/>
    <w:rsid w:val="00936AB2"/>
    <w:rsid w:val="00951EF5"/>
    <w:rsid w:val="00961158"/>
    <w:rsid w:val="00975BC9"/>
    <w:rsid w:val="00987843"/>
    <w:rsid w:val="009951E9"/>
    <w:rsid w:val="009A114E"/>
    <w:rsid w:val="009B0B38"/>
    <w:rsid w:val="009D12F9"/>
    <w:rsid w:val="009E50AD"/>
    <w:rsid w:val="009F6061"/>
    <w:rsid w:val="00A11A50"/>
    <w:rsid w:val="00A42F4C"/>
    <w:rsid w:val="00A45DF2"/>
    <w:rsid w:val="00A472B8"/>
    <w:rsid w:val="00A74A49"/>
    <w:rsid w:val="00A90032"/>
    <w:rsid w:val="00AA08DB"/>
    <w:rsid w:val="00AB5654"/>
    <w:rsid w:val="00AD209E"/>
    <w:rsid w:val="00B152F7"/>
    <w:rsid w:val="00B37C62"/>
    <w:rsid w:val="00B533C3"/>
    <w:rsid w:val="00BB4937"/>
    <w:rsid w:val="00C129AD"/>
    <w:rsid w:val="00C20563"/>
    <w:rsid w:val="00C43F78"/>
    <w:rsid w:val="00C67A19"/>
    <w:rsid w:val="00C97BEA"/>
    <w:rsid w:val="00CC1C49"/>
    <w:rsid w:val="00CD2C3D"/>
    <w:rsid w:val="00CE748A"/>
    <w:rsid w:val="00D543B0"/>
    <w:rsid w:val="00D5505F"/>
    <w:rsid w:val="00D56AD7"/>
    <w:rsid w:val="00D85BE2"/>
    <w:rsid w:val="00DA2A56"/>
    <w:rsid w:val="00DD3D1B"/>
    <w:rsid w:val="00DE55CF"/>
    <w:rsid w:val="00E00B58"/>
    <w:rsid w:val="00E12DB1"/>
    <w:rsid w:val="00E249EB"/>
    <w:rsid w:val="00E310D5"/>
    <w:rsid w:val="00E62D08"/>
    <w:rsid w:val="00E769AC"/>
    <w:rsid w:val="00E84A50"/>
    <w:rsid w:val="00EA3696"/>
    <w:rsid w:val="00EB55D5"/>
    <w:rsid w:val="00EC219D"/>
    <w:rsid w:val="00EC6BD8"/>
    <w:rsid w:val="00F2666C"/>
    <w:rsid w:val="00F369D7"/>
    <w:rsid w:val="00F56256"/>
    <w:rsid w:val="00F656F2"/>
    <w:rsid w:val="00F91A8D"/>
    <w:rsid w:val="00FC308C"/>
    <w:rsid w:val="00FF38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2114</Words>
  <Characters>1206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43</cp:revision>
  <dcterms:created xsi:type="dcterms:W3CDTF">2021-04-13T09:22:00Z</dcterms:created>
  <dcterms:modified xsi:type="dcterms:W3CDTF">2021-04-26T07:54:00Z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