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8C26F" w14:textId="636942D1" w:rsidR="00464E26" w:rsidRDefault="00464E26" w:rsidP="00464E26">
      <w:pPr>
        <w:spacing w:after="0"/>
        <w:jc w:val="center"/>
        <w:rPr>
          <w:rFonts w:ascii="Times New Roman" w:hAnsi="Times New Roman" w:cs="Times New Roman"/>
          <w:b/>
          <w:sz w:val="28"/>
          <w:szCs w:val="24"/>
        </w:rPr>
      </w:pPr>
      <w:r>
        <w:rPr>
          <w:rFonts w:ascii="Times New Roman" w:hAnsi="Times New Roman" w:cs="Times New Roman"/>
          <w:b/>
          <w:sz w:val="28"/>
          <w:szCs w:val="24"/>
        </w:rPr>
        <w:t>Tehniskā specifikācija</w:t>
      </w:r>
    </w:p>
    <w:p w14:paraId="31DB9BFA" w14:textId="2393CEFF" w:rsidR="000E1036" w:rsidRPr="00C64A49" w:rsidRDefault="00B0197D" w:rsidP="007609FD">
      <w:pPr>
        <w:spacing w:after="0"/>
        <w:jc w:val="center"/>
        <w:rPr>
          <w:rFonts w:ascii="Times New Roman" w:hAnsi="Times New Roman" w:cs="Times New Roman"/>
          <w:b/>
          <w:sz w:val="28"/>
          <w:szCs w:val="24"/>
        </w:rPr>
      </w:pPr>
      <w:r>
        <w:rPr>
          <w:rFonts w:ascii="Times New Roman" w:hAnsi="Times New Roman" w:cs="Times New Roman"/>
          <w:b/>
          <w:sz w:val="28"/>
          <w:szCs w:val="24"/>
        </w:rPr>
        <w:t>T</w:t>
      </w:r>
      <w:r w:rsidR="00B26805" w:rsidRPr="009A0120">
        <w:rPr>
          <w:rFonts w:ascii="Times New Roman" w:hAnsi="Times New Roman" w:cs="Times New Roman"/>
          <w:b/>
          <w:sz w:val="28"/>
          <w:szCs w:val="24"/>
        </w:rPr>
        <w:t>ramvaj</w:t>
      </w:r>
      <w:r>
        <w:rPr>
          <w:rFonts w:ascii="Times New Roman" w:hAnsi="Times New Roman" w:cs="Times New Roman"/>
          <w:b/>
          <w:sz w:val="28"/>
          <w:szCs w:val="24"/>
        </w:rPr>
        <w:t>u</w:t>
      </w:r>
      <w:r w:rsidR="00B26805" w:rsidRPr="009A0120">
        <w:rPr>
          <w:rFonts w:ascii="Times New Roman" w:hAnsi="Times New Roman" w:cs="Times New Roman"/>
          <w:b/>
          <w:sz w:val="28"/>
          <w:szCs w:val="24"/>
        </w:rPr>
        <w:t xml:space="preserve"> </w:t>
      </w:r>
      <w:proofErr w:type="spellStart"/>
      <w:r w:rsidR="00B26805" w:rsidRPr="00F7646C">
        <w:rPr>
          <w:rFonts w:ascii="Times New Roman" w:hAnsi="Times New Roman" w:cs="Times New Roman"/>
          <w:b/>
          <w:sz w:val="28"/>
          <w:szCs w:val="24"/>
        </w:rPr>
        <w:t>Škoda</w:t>
      </w:r>
      <w:proofErr w:type="spellEnd"/>
      <w:r w:rsidR="00B26805" w:rsidRPr="00F7646C">
        <w:rPr>
          <w:rFonts w:ascii="Times New Roman" w:hAnsi="Times New Roman" w:cs="Times New Roman"/>
          <w:b/>
          <w:sz w:val="28"/>
          <w:szCs w:val="24"/>
        </w:rPr>
        <w:t xml:space="preserve"> 15T</w:t>
      </w:r>
      <w:r w:rsidR="00B312EF">
        <w:rPr>
          <w:rFonts w:ascii="Times New Roman" w:hAnsi="Times New Roman" w:cs="Times New Roman"/>
          <w:b/>
          <w:sz w:val="28"/>
          <w:szCs w:val="24"/>
        </w:rPr>
        <w:t>1, 15T2</w:t>
      </w:r>
      <w:r w:rsidR="001D5787" w:rsidRPr="00F7646C">
        <w:rPr>
          <w:rFonts w:ascii="Times New Roman" w:hAnsi="Times New Roman" w:cs="Times New Roman"/>
          <w:b/>
          <w:sz w:val="28"/>
          <w:szCs w:val="24"/>
        </w:rPr>
        <w:t xml:space="preserve"> un</w:t>
      </w:r>
      <w:r w:rsidR="009A0120" w:rsidRPr="00F7646C">
        <w:rPr>
          <w:rFonts w:ascii="Times New Roman" w:hAnsi="Times New Roman" w:cs="Times New Roman"/>
          <w:b/>
          <w:sz w:val="28"/>
          <w:szCs w:val="24"/>
        </w:rPr>
        <w:t xml:space="preserve"> 15T</w:t>
      </w:r>
      <w:r w:rsidR="00B312EF">
        <w:rPr>
          <w:rFonts w:ascii="Times New Roman" w:hAnsi="Times New Roman" w:cs="Times New Roman"/>
          <w:b/>
          <w:sz w:val="28"/>
          <w:szCs w:val="24"/>
        </w:rPr>
        <w:t>2A</w:t>
      </w:r>
      <w:r w:rsidR="001D5787" w:rsidRPr="00F7646C">
        <w:rPr>
          <w:rFonts w:ascii="Times New Roman" w:hAnsi="Times New Roman" w:cs="Times New Roman"/>
          <w:b/>
          <w:sz w:val="28"/>
          <w:szCs w:val="24"/>
        </w:rPr>
        <w:t xml:space="preserve"> </w:t>
      </w:r>
      <w:r w:rsidR="00B26805" w:rsidRPr="00F7646C">
        <w:rPr>
          <w:rFonts w:ascii="Times New Roman" w:hAnsi="Times New Roman" w:cs="Times New Roman"/>
          <w:b/>
          <w:sz w:val="28"/>
          <w:szCs w:val="24"/>
        </w:rPr>
        <w:t>kondicion</w:t>
      </w:r>
      <w:r w:rsidR="00B312EF">
        <w:rPr>
          <w:rFonts w:ascii="Times New Roman" w:hAnsi="Times New Roman" w:cs="Times New Roman"/>
          <w:b/>
          <w:sz w:val="28"/>
          <w:szCs w:val="24"/>
        </w:rPr>
        <w:t>ieru</w:t>
      </w:r>
      <w:r w:rsidR="00C1260E" w:rsidRPr="00C1260E">
        <w:rPr>
          <w:rFonts w:ascii="Times New Roman" w:hAnsi="Times New Roman" w:cs="Times New Roman"/>
          <w:b/>
          <w:sz w:val="28"/>
          <w:szCs w:val="24"/>
        </w:rPr>
        <w:t xml:space="preserve"> </w:t>
      </w:r>
      <w:r w:rsidR="00F07088" w:rsidRPr="00C1260E">
        <w:rPr>
          <w:rFonts w:ascii="Times New Roman" w:hAnsi="Times New Roman" w:cs="Times New Roman"/>
          <w:b/>
          <w:sz w:val="28"/>
          <w:szCs w:val="24"/>
        </w:rPr>
        <w:t>remont</w:t>
      </w:r>
      <w:r w:rsidR="00464E26">
        <w:rPr>
          <w:rFonts w:ascii="Times New Roman" w:hAnsi="Times New Roman" w:cs="Times New Roman"/>
          <w:b/>
          <w:sz w:val="28"/>
          <w:szCs w:val="24"/>
        </w:rPr>
        <w:t>s</w:t>
      </w:r>
    </w:p>
    <w:p w14:paraId="31DB9BFB" w14:textId="77777777" w:rsidR="00B53377" w:rsidRDefault="00B53377" w:rsidP="007609FD">
      <w:pPr>
        <w:spacing w:after="0"/>
        <w:jc w:val="both"/>
        <w:rPr>
          <w:rFonts w:ascii="Times New Roman" w:hAnsi="Times New Roman" w:cs="Times New Roman"/>
          <w:b/>
          <w:sz w:val="20"/>
          <w:szCs w:val="20"/>
        </w:rPr>
      </w:pPr>
    </w:p>
    <w:p w14:paraId="31DB9BFC" w14:textId="77777777" w:rsidR="009A0120" w:rsidRDefault="00F07088" w:rsidP="00464E26">
      <w:pPr>
        <w:pStyle w:val="ListParagraph"/>
        <w:numPr>
          <w:ilvl w:val="0"/>
          <w:numId w:val="1"/>
        </w:numPr>
        <w:spacing w:after="0" w:line="300" w:lineRule="auto"/>
        <w:ind w:left="0"/>
        <w:jc w:val="both"/>
        <w:rPr>
          <w:rFonts w:ascii="Times New Roman" w:hAnsi="Times New Roman" w:cs="Times New Roman"/>
          <w:sz w:val="24"/>
          <w:szCs w:val="24"/>
        </w:rPr>
      </w:pPr>
      <w:r w:rsidRPr="00B53377">
        <w:rPr>
          <w:rFonts w:ascii="Times New Roman" w:hAnsi="Times New Roman" w:cs="Times New Roman"/>
          <w:sz w:val="24"/>
          <w:szCs w:val="24"/>
        </w:rPr>
        <w:t>Tehniskā specifikācija attiecas uz</w:t>
      </w:r>
      <w:r w:rsidR="00C23CB4">
        <w:rPr>
          <w:rFonts w:ascii="Times New Roman" w:hAnsi="Times New Roman" w:cs="Times New Roman"/>
          <w:sz w:val="24"/>
          <w:szCs w:val="24"/>
        </w:rPr>
        <w:t xml:space="preserve"> </w:t>
      </w:r>
      <w:r w:rsidR="00B312EF">
        <w:rPr>
          <w:rFonts w:ascii="Times New Roman" w:hAnsi="Times New Roman" w:cs="Times New Roman"/>
          <w:sz w:val="24"/>
          <w:szCs w:val="24"/>
        </w:rPr>
        <w:t>“</w:t>
      </w:r>
      <w:proofErr w:type="spellStart"/>
      <w:r w:rsidR="00B312EF">
        <w:rPr>
          <w:rFonts w:ascii="Times New Roman" w:hAnsi="Times New Roman" w:cs="Times New Roman"/>
          <w:sz w:val="24"/>
          <w:szCs w:val="24"/>
        </w:rPr>
        <w:t>Faiveley</w:t>
      </w:r>
      <w:proofErr w:type="spellEnd"/>
      <w:r w:rsidR="00B312EF">
        <w:rPr>
          <w:rFonts w:ascii="Times New Roman" w:hAnsi="Times New Roman" w:cs="Times New Roman"/>
          <w:sz w:val="24"/>
          <w:szCs w:val="24"/>
        </w:rPr>
        <w:t>” ražotāja kondicionieriem, kurus uzstāda uz zemās grīdas tramvajiem Škoda 15T1, 15T2 un 15T2A. Tie ir</w:t>
      </w:r>
      <w:r w:rsidR="009A0120">
        <w:rPr>
          <w:rFonts w:ascii="Times New Roman" w:hAnsi="Times New Roman" w:cs="Times New Roman"/>
          <w:sz w:val="24"/>
          <w:szCs w:val="24"/>
        </w:rPr>
        <w:t>:</w:t>
      </w:r>
    </w:p>
    <w:p w14:paraId="0E29B183" w14:textId="708B9ADF" w:rsidR="00464E26" w:rsidRDefault="00B0197D" w:rsidP="00464E26">
      <w:pPr>
        <w:pStyle w:val="ListParagraph"/>
        <w:numPr>
          <w:ilvl w:val="1"/>
          <w:numId w:val="18"/>
        </w:numPr>
        <w:spacing w:after="0" w:line="300" w:lineRule="auto"/>
        <w:jc w:val="both"/>
        <w:rPr>
          <w:rFonts w:ascii="Times New Roman" w:hAnsi="Times New Roman" w:cs="Times New Roman"/>
          <w:sz w:val="24"/>
          <w:szCs w:val="24"/>
        </w:rPr>
      </w:pPr>
      <w:r w:rsidRPr="001D5787">
        <w:rPr>
          <w:rFonts w:ascii="Times New Roman" w:hAnsi="Times New Roman" w:cs="Times New Roman"/>
          <w:sz w:val="24"/>
          <w:szCs w:val="24"/>
        </w:rPr>
        <w:t>salona kondicion</w:t>
      </w:r>
      <w:r w:rsidR="00B312EF">
        <w:rPr>
          <w:rFonts w:ascii="Times New Roman" w:hAnsi="Times New Roman" w:cs="Times New Roman"/>
          <w:sz w:val="24"/>
          <w:szCs w:val="24"/>
        </w:rPr>
        <w:t xml:space="preserve">ieris – </w:t>
      </w:r>
      <w:r w:rsidR="00B312EF">
        <w:rPr>
          <w:rFonts w:ascii="Times New Roman" w:hAnsi="Times New Roman" w:cs="Times New Roman"/>
          <w:sz w:val="24"/>
          <w:szCs w:val="24"/>
        </w:rPr>
        <w:tab/>
      </w:r>
    </w:p>
    <w:p w14:paraId="7F7D4E94" w14:textId="77777777" w:rsidR="00464E26" w:rsidRDefault="00B312EF" w:rsidP="00464E26">
      <w:pPr>
        <w:pStyle w:val="ListParagraph"/>
        <w:numPr>
          <w:ilvl w:val="2"/>
          <w:numId w:val="18"/>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HVAC</w:t>
      </w:r>
      <w:r w:rsidR="00B0197D" w:rsidRPr="001D5787">
        <w:rPr>
          <w:rFonts w:ascii="Times New Roman" w:hAnsi="Times New Roman" w:cs="Times New Roman"/>
          <w:sz w:val="24"/>
          <w:szCs w:val="24"/>
        </w:rPr>
        <w:t xml:space="preserve"> S03U-100</w:t>
      </w:r>
      <w:r>
        <w:rPr>
          <w:rFonts w:ascii="Times New Roman" w:hAnsi="Times New Roman" w:cs="Times New Roman"/>
          <w:sz w:val="24"/>
          <w:szCs w:val="24"/>
        </w:rPr>
        <w:t>,</w:t>
      </w:r>
    </w:p>
    <w:p w14:paraId="25B4E01F" w14:textId="77777777" w:rsidR="00464E26" w:rsidRDefault="00B312EF" w:rsidP="00464E26">
      <w:pPr>
        <w:pStyle w:val="ListParagraph"/>
        <w:numPr>
          <w:ilvl w:val="2"/>
          <w:numId w:val="18"/>
        </w:numPr>
        <w:spacing w:after="0" w:line="300" w:lineRule="auto"/>
        <w:jc w:val="both"/>
        <w:rPr>
          <w:rFonts w:ascii="Times New Roman" w:hAnsi="Times New Roman" w:cs="Times New Roman"/>
          <w:sz w:val="24"/>
          <w:szCs w:val="24"/>
        </w:rPr>
      </w:pPr>
      <w:r w:rsidRPr="00464E26">
        <w:rPr>
          <w:rFonts w:ascii="Times New Roman" w:hAnsi="Times New Roman" w:cs="Times New Roman"/>
          <w:sz w:val="24"/>
          <w:szCs w:val="24"/>
        </w:rPr>
        <w:t>HVAC S97U-100,</w:t>
      </w:r>
    </w:p>
    <w:p w14:paraId="31DB9BFF" w14:textId="3291FD73" w:rsidR="009A0120" w:rsidRPr="00464E26" w:rsidRDefault="00B312EF" w:rsidP="00464E26">
      <w:pPr>
        <w:pStyle w:val="ListParagraph"/>
        <w:numPr>
          <w:ilvl w:val="2"/>
          <w:numId w:val="18"/>
        </w:numPr>
        <w:spacing w:after="0" w:line="300" w:lineRule="auto"/>
        <w:jc w:val="both"/>
        <w:rPr>
          <w:rFonts w:ascii="Times New Roman" w:hAnsi="Times New Roman" w:cs="Times New Roman"/>
          <w:sz w:val="24"/>
          <w:szCs w:val="24"/>
        </w:rPr>
      </w:pPr>
      <w:r w:rsidRPr="00464E26">
        <w:rPr>
          <w:rFonts w:ascii="Times New Roman" w:hAnsi="Times New Roman" w:cs="Times New Roman"/>
          <w:sz w:val="24"/>
          <w:szCs w:val="24"/>
        </w:rPr>
        <w:t>HVAC</w:t>
      </w:r>
      <w:r w:rsidR="00B0197D" w:rsidRPr="00464E26">
        <w:rPr>
          <w:rFonts w:ascii="Times New Roman" w:hAnsi="Times New Roman" w:cs="Times New Roman"/>
          <w:sz w:val="24"/>
          <w:szCs w:val="24"/>
        </w:rPr>
        <w:t xml:space="preserve"> S46Y-100</w:t>
      </w:r>
      <w:r w:rsidRPr="00464E26">
        <w:rPr>
          <w:rFonts w:ascii="Times New Roman" w:hAnsi="Times New Roman" w:cs="Times New Roman"/>
          <w:sz w:val="24"/>
          <w:szCs w:val="24"/>
        </w:rPr>
        <w:t>.</w:t>
      </w:r>
    </w:p>
    <w:p w14:paraId="5A7229CA" w14:textId="68B9FF93" w:rsidR="00464E26" w:rsidRDefault="00B312EF" w:rsidP="00464E26">
      <w:pPr>
        <w:pStyle w:val="ListParagraph"/>
        <w:numPr>
          <w:ilvl w:val="1"/>
          <w:numId w:val="18"/>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vadītāja </w:t>
      </w:r>
      <w:r w:rsidR="00B0197D">
        <w:rPr>
          <w:rFonts w:ascii="Times New Roman" w:hAnsi="Times New Roman" w:cs="Times New Roman"/>
          <w:sz w:val="24"/>
          <w:szCs w:val="24"/>
        </w:rPr>
        <w:t>kabīnes kondicion</w:t>
      </w:r>
      <w:r>
        <w:rPr>
          <w:rFonts w:ascii="Times New Roman" w:hAnsi="Times New Roman" w:cs="Times New Roman"/>
          <w:sz w:val="24"/>
          <w:szCs w:val="24"/>
        </w:rPr>
        <w:t xml:space="preserve">ieris - </w:t>
      </w:r>
      <w:r>
        <w:rPr>
          <w:rFonts w:ascii="Times New Roman" w:hAnsi="Times New Roman" w:cs="Times New Roman"/>
          <w:sz w:val="24"/>
          <w:szCs w:val="24"/>
        </w:rPr>
        <w:tab/>
      </w:r>
    </w:p>
    <w:p w14:paraId="56D6AA3B" w14:textId="77777777" w:rsidR="00464E26" w:rsidRDefault="00B312EF" w:rsidP="00464E26">
      <w:pPr>
        <w:pStyle w:val="ListParagraph"/>
        <w:numPr>
          <w:ilvl w:val="2"/>
          <w:numId w:val="18"/>
        </w:numPr>
        <w:spacing w:after="0" w:line="300" w:lineRule="auto"/>
        <w:jc w:val="both"/>
        <w:rPr>
          <w:rFonts w:ascii="Times New Roman" w:hAnsi="Times New Roman" w:cs="Times New Roman"/>
          <w:sz w:val="24"/>
          <w:szCs w:val="24"/>
        </w:rPr>
      </w:pPr>
      <w:r>
        <w:rPr>
          <w:rFonts w:ascii="Times New Roman" w:hAnsi="Times New Roman" w:cs="Times New Roman"/>
          <w:sz w:val="24"/>
          <w:szCs w:val="24"/>
        </w:rPr>
        <w:t>HVAC</w:t>
      </w:r>
      <w:r w:rsidR="005C5265" w:rsidRPr="001D5787">
        <w:rPr>
          <w:rFonts w:ascii="Times New Roman" w:hAnsi="Times New Roman" w:cs="Times New Roman"/>
          <w:sz w:val="24"/>
          <w:szCs w:val="24"/>
        </w:rPr>
        <w:t xml:space="preserve"> </w:t>
      </w:r>
      <w:r w:rsidR="00B0197D" w:rsidRPr="001D5787">
        <w:rPr>
          <w:rFonts w:ascii="Times New Roman" w:hAnsi="Times New Roman" w:cs="Times New Roman"/>
          <w:sz w:val="24"/>
          <w:szCs w:val="24"/>
        </w:rPr>
        <w:t>S03U-101</w:t>
      </w:r>
      <w:r>
        <w:rPr>
          <w:rFonts w:ascii="Times New Roman" w:hAnsi="Times New Roman" w:cs="Times New Roman"/>
          <w:sz w:val="24"/>
          <w:szCs w:val="24"/>
        </w:rPr>
        <w:t>,</w:t>
      </w:r>
    </w:p>
    <w:p w14:paraId="31DB9C01" w14:textId="0307A1CB" w:rsidR="009A0120" w:rsidRPr="00464E26" w:rsidRDefault="00B312EF" w:rsidP="00464E26">
      <w:pPr>
        <w:pStyle w:val="ListParagraph"/>
        <w:numPr>
          <w:ilvl w:val="2"/>
          <w:numId w:val="18"/>
        </w:numPr>
        <w:spacing w:after="0" w:line="300" w:lineRule="auto"/>
        <w:jc w:val="both"/>
        <w:rPr>
          <w:rFonts w:ascii="Times New Roman" w:hAnsi="Times New Roman" w:cs="Times New Roman"/>
          <w:sz w:val="24"/>
          <w:szCs w:val="24"/>
        </w:rPr>
      </w:pPr>
      <w:r w:rsidRPr="00464E26">
        <w:rPr>
          <w:rFonts w:ascii="Times New Roman" w:hAnsi="Times New Roman" w:cs="Times New Roman"/>
          <w:sz w:val="24"/>
          <w:szCs w:val="24"/>
        </w:rPr>
        <w:t xml:space="preserve">HVAC </w:t>
      </w:r>
      <w:r w:rsidR="00B0197D" w:rsidRPr="00464E26">
        <w:rPr>
          <w:rFonts w:ascii="Times New Roman" w:hAnsi="Times New Roman" w:cs="Times New Roman"/>
          <w:sz w:val="24"/>
          <w:szCs w:val="24"/>
        </w:rPr>
        <w:t>S46Y-101.</w:t>
      </w:r>
    </w:p>
    <w:p w14:paraId="31DB9C02" w14:textId="77777777" w:rsidR="003D04D7" w:rsidRDefault="003D04D7" w:rsidP="00464E26">
      <w:pPr>
        <w:pStyle w:val="ListParagraph"/>
        <w:spacing w:after="0" w:line="300" w:lineRule="auto"/>
        <w:ind w:left="0"/>
        <w:jc w:val="both"/>
        <w:rPr>
          <w:rFonts w:ascii="Times New Roman" w:hAnsi="Times New Roman" w:cs="Times New Roman"/>
          <w:sz w:val="24"/>
          <w:szCs w:val="24"/>
        </w:rPr>
      </w:pPr>
      <w:r>
        <w:rPr>
          <w:rFonts w:ascii="Times New Roman" w:hAnsi="Times New Roman" w:cs="Times New Roman"/>
          <w:sz w:val="24"/>
          <w:szCs w:val="24"/>
        </w:rPr>
        <w:t>Ir iespējamas arī citas “</w:t>
      </w:r>
      <w:proofErr w:type="spellStart"/>
      <w:r>
        <w:rPr>
          <w:rFonts w:ascii="Times New Roman" w:hAnsi="Times New Roman" w:cs="Times New Roman"/>
          <w:sz w:val="24"/>
          <w:szCs w:val="24"/>
        </w:rPr>
        <w:t>Faiveley</w:t>
      </w:r>
      <w:proofErr w:type="spellEnd"/>
      <w:r>
        <w:rPr>
          <w:rFonts w:ascii="Times New Roman" w:hAnsi="Times New Roman" w:cs="Times New Roman"/>
          <w:sz w:val="24"/>
          <w:szCs w:val="24"/>
        </w:rPr>
        <w:t>” ražotāja kondicionieru modifikācijas, kurām veicams remonts.</w:t>
      </w:r>
    </w:p>
    <w:p w14:paraId="31DB9C03" w14:textId="77777777" w:rsidR="003D04D7"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Pr>
          <w:rFonts w:ascii="Times New Roman" w:hAnsi="Times New Roman" w:cs="Times New Roman"/>
          <w:sz w:val="24"/>
          <w:szCs w:val="24"/>
        </w:rPr>
        <w:t>Izpildītājam jānodrošina viss 1.punktā minēto iekārtu remonts.</w:t>
      </w:r>
    </w:p>
    <w:p w14:paraId="31DB9C04" w14:textId="77777777" w:rsidR="003D04D7" w:rsidRPr="003D04D7"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Pr>
          <w:rFonts w:ascii="Times New Roman" w:hAnsi="Times New Roman" w:cs="Times New Roman"/>
          <w:sz w:val="24"/>
          <w:szCs w:val="24"/>
        </w:rPr>
        <w:t xml:space="preserve">Visi remonta darbi jāveic pēc </w:t>
      </w:r>
      <w:r w:rsidRPr="002C3464">
        <w:rPr>
          <w:rFonts w:ascii="Times New Roman" w:hAnsi="Times New Roman" w:cs="Times New Roman"/>
          <w:sz w:val="24"/>
          <w:szCs w:val="24"/>
        </w:rPr>
        <w:t>kondicion</w:t>
      </w:r>
      <w:r w:rsidR="007609FD">
        <w:rPr>
          <w:rFonts w:ascii="Times New Roman" w:hAnsi="Times New Roman" w:cs="Times New Roman"/>
          <w:sz w:val="24"/>
          <w:szCs w:val="24"/>
        </w:rPr>
        <w:t>ieru</w:t>
      </w:r>
      <w:r w:rsidRPr="002C3464">
        <w:rPr>
          <w:rFonts w:ascii="Times New Roman" w:hAnsi="Times New Roman" w:cs="Times New Roman"/>
          <w:sz w:val="24"/>
          <w:szCs w:val="24"/>
        </w:rPr>
        <w:t xml:space="preserve"> ražotāja noteiktās tehnoloģijas.</w:t>
      </w:r>
    </w:p>
    <w:p w14:paraId="31DB9C05" w14:textId="77777777" w:rsidR="003D04D7"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Pr>
          <w:rFonts w:ascii="Times New Roman" w:hAnsi="Times New Roman" w:cs="Times New Roman"/>
          <w:sz w:val="24"/>
          <w:szCs w:val="24"/>
        </w:rPr>
        <w:t>Kondicionieru remontā</w:t>
      </w:r>
      <w:r w:rsidRPr="002C3464">
        <w:rPr>
          <w:rFonts w:ascii="Times New Roman" w:hAnsi="Times New Roman" w:cs="Times New Roman"/>
          <w:sz w:val="24"/>
          <w:szCs w:val="24"/>
        </w:rPr>
        <w:t xml:space="preserve"> izmanto </w:t>
      </w:r>
      <w:r w:rsidRPr="00887B59">
        <w:rPr>
          <w:rFonts w:ascii="Times New Roman" w:hAnsi="Times New Roman" w:cs="Times New Roman"/>
          <w:sz w:val="24"/>
          <w:szCs w:val="24"/>
        </w:rPr>
        <w:t>oriģinālās vai līdzvērtīgas detaļas.</w:t>
      </w:r>
    </w:p>
    <w:p w14:paraId="31DB9C06" w14:textId="77777777" w:rsidR="003D04D7" w:rsidRPr="002C3464"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sidRPr="002C3464">
        <w:rPr>
          <w:rFonts w:ascii="Times New Roman" w:hAnsi="Times New Roman" w:cs="Times New Roman"/>
          <w:sz w:val="24"/>
          <w:szCs w:val="24"/>
        </w:rPr>
        <w:t>Izpildītājs veic sekojošu remontu/operācijas, kuras attiecas uz kompresora un iekārtas spiediena/vakuuma daļu (dzesēšanas kontūrs):</w:t>
      </w:r>
    </w:p>
    <w:p w14:paraId="31DB9C07" w14:textId="77777777" w:rsidR="003D04D7" w:rsidRPr="002C3464" w:rsidRDefault="003D04D7" w:rsidP="00464E26">
      <w:pPr>
        <w:pStyle w:val="ListParagraph"/>
        <w:spacing w:after="0" w:line="30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Pr="002C3464">
        <w:rPr>
          <w:rFonts w:ascii="Times New Roman" w:hAnsi="Times New Roman" w:cs="Times New Roman"/>
          <w:sz w:val="24"/>
          <w:szCs w:val="24"/>
        </w:rPr>
        <w:t xml:space="preserve">.1. </w:t>
      </w:r>
      <w:r>
        <w:rPr>
          <w:rFonts w:ascii="Times New Roman" w:hAnsi="Times New Roman" w:cs="Times New Roman"/>
          <w:sz w:val="24"/>
          <w:szCs w:val="24"/>
        </w:rPr>
        <w:t>kondicioniera</w:t>
      </w:r>
      <w:r w:rsidRPr="002C3464">
        <w:rPr>
          <w:rFonts w:ascii="Times New Roman" w:hAnsi="Times New Roman" w:cs="Times New Roman"/>
          <w:sz w:val="24"/>
          <w:szCs w:val="24"/>
        </w:rPr>
        <w:t xml:space="preserve"> defektēšana;</w:t>
      </w:r>
    </w:p>
    <w:p w14:paraId="31DB9C08" w14:textId="77777777" w:rsidR="003D04D7" w:rsidRPr="002C3464" w:rsidRDefault="003D04D7" w:rsidP="00464E26">
      <w:pPr>
        <w:pStyle w:val="ListParagraph"/>
        <w:spacing w:after="0" w:line="30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Pr="002C3464">
        <w:rPr>
          <w:rFonts w:ascii="Times New Roman" w:hAnsi="Times New Roman" w:cs="Times New Roman"/>
          <w:sz w:val="24"/>
          <w:szCs w:val="24"/>
        </w:rPr>
        <w:t>.2. bojāto mezglu un agregātu remonts vai nomaiņa;</w:t>
      </w:r>
    </w:p>
    <w:p w14:paraId="31DB9C09" w14:textId="77777777" w:rsidR="003D04D7" w:rsidRPr="002C3464" w:rsidRDefault="003D04D7" w:rsidP="00464E26">
      <w:pPr>
        <w:pStyle w:val="ListParagraph"/>
        <w:spacing w:after="0" w:line="30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Pr="002C3464">
        <w:rPr>
          <w:rFonts w:ascii="Times New Roman" w:hAnsi="Times New Roman" w:cs="Times New Roman"/>
          <w:sz w:val="24"/>
          <w:szCs w:val="24"/>
        </w:rPr>
        <w:t>.3. ekspluatācijas šķidrumu nomaiņa;</w:t>
      </w:r>
    </w:p>
    <w:p w14:paraId="31DB9C0A" w14:textId="77777777" w:rsidR="003D04D7" w:rsidRPr="00887B59" w:rsidRDefault="003D04D7" w:rsidP="00464E26">
      <w:pPr>
        <w:pStyle w:val="ListParagraph"/>
        <w:spacing w:after="0" w:line="300" w:lineRule="auto"/>
        <w:ind w:left="0" w:firstLine="720"/>
        <w:jc w:val="both"/>
        <w:rPr>
          <w:rFonts w:ascii="Times New Roman" w:hAnsi="Times New Roman" w:cs="Times New Roman"/>
          <w:sz w:val="24"/>
          <w:szCs w:val="24"/>
        </w:rPr>
      </w:pPr>
      <w:r>
        <w:rPr>
          <w:rFonts w:ascii="Times New Roman" w:hAnsi="Times New Roman" w:cs="Times New Roman"/>
          <w:sz w:val="24"/>
          <w:szCs w:val="24"/>
        </w:rPr>
        <w:t>5</w:t>
      </w:r>
      <w:r w:rsidRPr="002C3464">
        <w:rPr>
          <w:rFonts w:ascii="Times New Roman" w:hAnsi="Times New Roman" w:cs="Times New Roman"/>
          <w:sz w:val="24"/>
          <w:szCs w:val="24"/>
        </w:rPr>
        <w:t xml:space="preserve">.4. </w:t>
      </w:r>
      <w:r>
        <w:rPr>
          <w:rFonts w:ascii="Times New Roman" w:hAnsi="Times New Roman" w:cs="Times New Roman"/>
          <w:sz w:val="24"/>
          <w:szCs w:val="24"/>
        </w:rPr>
        <w:t>kondicioniera</w:t>
      </w:r>
      <w:r w:rsidRPr="002C3464">
        <w:rPr>
          <w:rFonts w:ascii="Times New Roman" w:hAnsi="Times New Roman" w:cs="Times New Roman"/>
          <w:sz w:val="24"/>
          <w:szCs w:val="24"/>
        </w:rPr>
        <w:t xml:space="preserve"> darbības pārbaude.</w:t>
      </w:r>
    </w:p>
    <w:p w14:paraId="31DB9C0B" w14:textId="77777777" w:rsidR="003D04D7"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sidRPr="00887B59">
        <w:rPr>
          <w:rFonts w:ascii="Times New Roman" w:hAnsi="Times New Roman" w:cs="Times New Roman"/>
          <w:sz w:val="24"/>
          <w:szCs w:val="24"/>
        </w:rPr>
        <w:t>Papildus remonta darbiem Pasūtītājs var noteikt kondicioniera gaisa traktu dezinfekciju</w:t>
      </w:r>
      <w:r>
        <w:rPr>
          <w:rFonts w:ascii="Times New Roman" w:hAnsi="Times New Roman" w:cs="Times New Roman"/>
          <w:sz w:val="24"/>
          <w:szCs w:val="24"/>
        </w:rPr>
        <w:t>.</w:t>
      </w:r>
    </w:p>
    <w:p w14:paraId="31DB9C0C" w14:textId="77777777" w:rsidR="003D04D7" w:rsidRPr="00887B59"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Pr>
          <w:rFonts w:ascii="Times New Roman" w:hAnsi="Times New Roman" w:cs="Times New Roman"/>
          <w:sz w:val="24"/>
          <w:szCs w:val="24"/>
        </w:rPr>
        <w:t>Pirms kondicioniera remonta uzsākšanas, Izpildītājs saskaņo remonta tāmi ar Pasūtītāju.</w:t>
      </w:r>
    </w:p>
    <w:p w14:paraId="31DB9C0D" w14:textId="77777777" w:rsidR="003D04D7" w:rsidRPr="00887B59"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sidRPr="005322D0">
        <w:rPr>
          <w:rFonts w:ascii="Times New Roman" w:hAnsi="Times New Roman" w:cs="Times New Roman"/>
          <w:sz w:val="24"/>
          <w:szCs w:val="24"/>
        </w:rPr>
        <w:t xml:space="preserve">Garantijas </w:t>
      </w:r>
      <w:r w:rsidRPr="00887B59">
        <w:rPr>
          <w:rFonts w:ascii="Times New Roman" w:hAnsi="Times New Roman" w:cs="Times New Roman"/>
          <w:sz w:val="24"/>
          <w:szCs w:val="24"/>
        </w:rPr>
        <w:t>saistības – Izpildītājs kondicionierim dod viena gada ekspluatācijas garantiju.</w:t>
      </w:r>
    </w:p>
    <w:p w14:paraId="31DB9C0E" w14:textId="77777777" w:rsidR="003D04D7" w:rsidRPr="00887B59"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sidRPr="00887B59">
        <w:rPr>
          <w:rFonts w:ascii="Times New Roman" w:hAnsi="Times New Roman" w:cs="Times New Roman"/>
          <w:sz w:val="24"/>
          <w:szCs w:val="24"/>
        </w:rPr>
        <w:t xml:space="preserve">Kondicioniera remonta ilgums no dienas, kad kondicionieris tiek nodots Izpildītājam nedrīkst pārsniegt 30 kalendāra dienas. Ja remontu nav iespējams veikt noteiktā termiņā detaļu pieejamības vai piegādes dēļ, kas nav atkarīga no Izpildītāja, Izpildītājs par to rakstiski informē Pasūtītāju. </w:t>
      </w:r>
    </w:p>
    <w:p w14:paraId="31DB9C0F" w14:textId="77777777" w:rsidR="003D04D7" w:rsidRPr="006973EC" w:rsidRDefault="003D04D7" w:rsidP="00464E26">
      <w:pPr>
        <w:pStyle w:val="ListParagraph"/>
        <w:numPr>
          <w:ilvl w:val="0"/>
          <w:numId w:val="1"/>
        </w:numPr>
        <w:spacing w:after="0" w:line="300" w:lineRule="auto"/>
        <w:ind w:left="0"/>
        <w:jc w:val="both"/>
        <w:rPr>
          <w:rFonts w:ascii="Times New Roman" w:hAnsi="Times New Roman" w:cs="Times New Roman"/>
          <w:sz w:val="24"/>
          <w:szCs w:val="24"/>
        </w:rPr>
      </w:pPr>
      <w:r w:rsidRPr="002C3464">
        <w:rPr>
          <w:rFonts w:ascii="Times New Roman" w:hAnsi="Times New Roman" w:cs="Times New Roman"/>
          <w:sz w:val="24"/>
          <w:szCs w:val="24"/>
        </w:rPr>
        <w:t>Iepirkuma procedūras pretendentu atlase notiek</w:t>
      </w:r>
      <w:r w:rsidRPr="006973EC">
        <w:rPr>
          <w:rFonts w:ascii="Times New Roman" w:hAnsi="Times New Roman" w:cs="Times New Roman"/>
          <w:sz w:val="24"/>
          <w:szCs w:val="24"/>
        </w:rPr>
        <w:t xml:space="preserve"> vadoties pēc</w:t>
      </w:r>
      <w:r>
        <w:rPr>
          <w:rFonts w:ascii="Times New Roman" w:hAnsi="Times New Roman" w:cs="Times New Roman"/>
          <w:sz w:val="24"/>
          <w:szCs w:val="24"/>
        </w:rPr>
        <w:t xml:space="preserve"> diviem</w:t>
      </w:r>
      <w:r w:rsidRPr="006973EC">
        <w:rPr>
          <w:rFonts w:ascii="Times New Roman" w:hAnsi="Times New Roman" w:cs="Times New Roman"/>
          <w:sz w:val="24"/>
          <w:szCs w:val="24"/>
        </w:rPr>
        <w:t xml:space="preserve"> kritērijiem:</w:t>
      </w:r>
    </w:p>
    <w:p w14:paraId="31DB9C10" w14:textId="77777777" w:rsidR="003D04D7" w:rsidRPr="006973EC" w:rsidRDefault="003D04D7" w:rsidP="00464E26">
      <w:pPr>
        <w:spacing w:after="0" w:line="300" w:lineRule="auto"/>
        <w:jc w:val="both"/>
        <w:rPr>
          <w:rFonts w:ascii="Times New Roman" w:hAnsi="Times New Roman" w:cs="Times New Roman"/>
          <w:sz w:val="24"/>
          <w:szCs w:val="24"/>
        </w:rPr>
      </w:pPr>
      <w:r w:rsidRPr="006973EC">
        <w:rPr>
          <w:rFonts w:ascii="Times New Roman" w:hAnsi="Times New Roman" w:cs="Times New Roman"/>
          <w:sz w:val="24"/>
          <w:szCs w:val="24"/>
        </w:rPr>
        <w:tab/>
        <w:t>1</w:t>
      </w:r>
      <w:r>
        <w:rPr>
          <w:rFonts w:ascii="Times New Roman" w:hAnsi="Times New Roman" w:cs="Times New Roman"/>
          <w:sz w:val="24"/>
          <w:szCs w:val="24"/>
        </w:rPr>
        <w:t>0</w:t>
      </w:r>
      <w:r w:rsidRPr="006973EC">
        <w:rPr>
          <w:rFonts w:ascii="Times New Roman" w:hAnsi="Times New Roman" w:cs="Times New Roman"/>
          <w:sz w:val="24"/>
          <w:szCs w:val="24"/>
        </w:rPr>
        <w:t>.1. pretendentam ir jānodrošina viss</w:t>
      </w:r>
      <w:r>
        <w:rPr>
          <w:rFonts w:ascii="Times New Roman" w:hAnsi="Times New Roman" w:cs="Times New Roman"/>
          <w:sz w:val="24"/>
          <w:szCs w:val="24"/>
        </w:rPr>
        <w:t xml:space="preserve"> 1.punktā minēto iekārtu</w:t>
      </w:r>
      <w:r w:rsidRPr="006973EC">
        <w:rPr>
          <w:rFonts w:ascii="Times New Roman" w:hAnsi="Times New Roman" w:cs="Times New Roman"/>
          <w:sz w:val="24"/>
          <w:szCs w:val="24"/>
        </w:rPr>
        <w:t xml:space="preserve"> remont</w:t>
      </w:r>
      <w:r>
        <w:rPr>
          <w:rFonts w:ascii="Times New Roman" w:hAnsi="Times New Roman" w:cs="Times New Roman"/>
          <w:sz w:val="24"/>
          <w:szCs w:val="24"/>
        </w:rPr>
        <w:t>s</w:t>
      </w:r>
      <w:r w:rsidRPr="006973EC">
        <w:rPr>
          <w:rFonts w:ascii="Times New Roman" w:hAnsi="Times New Roman" w:cs="Times New Roman"/>
          <w:sz w:val="24"/>
          <w:szCs w:val="24"/>
        </w:rPr>
        <w:t>;</w:t>
      </w:r>
    </w:p>
    <w:p w14:paraId="31DB9C11" w14:textId="77777777" w:rsidR="003D04D7" w:rsidRDefault="003D04D7" w:rsidP="00464E26">
      <w:pPr>
        <w:pStyle w:val="ListParagraph"/>
        <w:spacing w:after="0" w:line="300" w:lineRule="auto"/>
        <w:ind w:left="0"/>
        <w:jc w:val="both"/>
        <w:rPr>
          <w:rFonts w:ascii="Times New Roman" w:hAnsi="Times New Roman" w:cs="Times New Roman"/>
          <w:sz w:val="24"/>
          <w:szCs w:val="24"/>
        </w:rPr>
      </w:pPr>
      <w:r w:rsidRPr="006973EC">
        <w:rPr>
          <w:rFonts w:ascii="Times New Roman" w:hAnsi="Times New Roman" w:cs="Times New Roman"/>
          <w:sz w:val="24"/>
          <w:szCs w:val="24"/>
        </w:rPr>
        <w:tab/>
        <w:t>1</w:t>
      </w:r>
      <w:r>
        <w:rPr>
          <w:rFonts w:ascii="Times New Roman" w:hAnsi="Times New Roman" w:cs="Times New Roman"/>
          <w:sz w:val="24"/>
          <w:szCs w:val="24"/>
        </w:rPr>
        <w:t>0</w:t>
      </w:r>
      <w:r w:rsidRPr="006973EC">
        <w:rPr>
          <w:rFonts w:ascii="Times New Roman" w:hAnsi="Times New Roman" w:cs="Times New Roman"/>
          <w:sz w:val="24"/>
          <w:szCs w:val="24"/>
        </w:rPr>
        <w:t>.2.</w:t>
      </w:r>
      <w:r>
        <w:rPr>
          <w:rFonts w:ascii="Times New Roman" w:hAnsi="Times New Roman" w:cs="Times New Roman"/>
          <w:sz w:val="24"/>
          <w:szCs w:val="24"/>
        </w:rPr>
        <w:t xml:space="preserve"> </w:t>
      </w:r>
      <w:r w:rsidRPr="006973EC">
        <w:rPr>
          <w:rFonts w:ascii="Times New Roman" w:hAnsi="Times New Roman" w:cs="Times New Roman"/>
          <w:sz w:val="24"/>
          <w:szCs w:val="24"/>
        </w:rPr>
        <w:t xml:space="preserve">balstoties uz ekonomisko </w:t>
      </w:r>
      <w:r w:rsidRPr="00C82B3F">
        <w:rPr>
          <w:rFonts w:ascii="Times New Roman" w:hAnsi="Times New Roman" w:cs="Times New Roman"/>
          <w:sz w:val="24"/>
          <w:szCs w:val="24"/>
        </w:rPr>
        <w:t>pamatojumu pēc Pielikuma tabulās norādītās mazākās izdevumu summas uz kondicioniera remontu.</w:t>
      </w:r>
    </w:p>
    <w:p w14:paraId="31DB9C1A" w14:textId="77777777" w:rsidR="00FA3571" w:rsidRPr="00C64A49" w:rsidRDefault="00FA3571" w:rsidP="00876D62">
      <w:pPr>
        <w:spacing w:after="0"/>
        <w:rPr>
          <w:rFonts w:ascii="Times New Roman" w:hAnsi="Times New Roman" w:cs="Times New Roman"/>
          <w:sz w:val="24"/>
          <w:szCs w:val="24"/>
        </w:rPr>
      </w:pPr>
    </w:p>
    <w:p w14:paraId="31DB9C1B" w14:textId="77777777" w:rsidR="00FA3571" w:rsidRDefault="00FA3571" w:rsidP="00876D62">
      <w:pPr>
        <w:spacing w:after="0"/>
        <w:rPr>
          <w:rFonts w:ascii="Times New Roman" w:hAnsi="Times New Roman" w:cs="Times New Roman"/>
          <w:sz w:val="24"/>
          <w:szCs w:val="24"/>
        </w:rPr>
      </w:pPr>
    </w:p>
    <w:p w14:paraId="0D8750D6" w14:textId="77777777" w:rsidR="0076599E" w:rsidRDefault="0076599E" w:rsidP="00876D62">
      <w:pPr>
        <w:spacing w:after="0"/>
        <w:jc w:val="center"/>
        <w:rPr>
          <w:rFonts w:ascii="Times New Roman" w:hAnsi="Times New Roman" w:cs="Times New Roman"/>
          <w:sz w:val="24"/>
          <w:szCs w:val="24"/>
        </w:rPr>
      </w:pPr>
    </w:p>
    <w:p w14:paraId="54D91788" w14:textId="77777777" w:rsidR="0076599E" w:rsidRDefault="0076599E" w:rsidP="00876D62">
      <w:pPr>
        <w:spacing w:after="0"/>
        <w:jc w:val="center"/>
        <w:rPr>
          <w:rFonts w:ascii="Times New Roman" w:hAnsi="Times New Roman" w:cs="Times New Roman"/>
          <w:sz w:val="24"/>
          <w:szCs w:val="24"/>
        </w:rPr>
      </w:pPr>
    </w:p>
    <w:p w14:paraId="74BFE4E1" w14:textId="77777777" w:rsidR="0076599E" w:rsidRDefault="0076599E" w:rsidP="00876D62">
      <w:pPr>
        <w:spacing w:after="0"/>
        <w:jc w:val="center"/>
        <w:rPr>
          <w:rFonts w:ascii="Times New Roman" w:hAnsi="Times New Roman" w:cs="Times New Roman"/>
          <w:sz w:val="24"/>
          <w:szCs w:val="24"/>
        </w:rPr>
      </w:pPr>
    </w:p>
    <w:p w14:paraId="5C516E4C" w14:textId="77777777" w:rsidR="0076599E" w:rsidRDefault="0076599E" w:rsidP="00876D62">
      <w:pPr>
        <w:spacing w:after="0"/>
        <w:jc w:val="center"/>
        <w:rPr>
          <w:rFonts w:ascii="Times New Roman" w:hAnsi="Times New Roman" w:cs="Times New Roman"/>
          <w:sz w:val="24"/>
          <w:szCs w:val="24"/>
        </w:rPr>
      </w:pPr>
    </w:p>
    <w:p w14:paraId="3919B4AA" w14:textId="77777777" w:rsidR="0076599E" w:rsidRDefault="0076599E" w:rsidP="00876D62">
      <w:pPr>
        <w:spacing w:after="0"/>
        <w:jc w:val="center"/>
        <w:rPr>
          <w:rFonts w:ascii="Times New Roman" w:hAnsi="Times New Roman" w:cs="Times New Roman"/>
          <w:sz w:val="24"/>
          <w:szCs w:val="24"/>
        </w:rPr>
      </w:pPr>
    </w:p>
    <w:p w14:paraId="40329FC2" w14:textId="77777777" w:rsidR="0076599E" w:rsidRDefault="0076599E" w:rsidP="00876D62">
      <w:pPr>
        <w:spacing w:after="0"/>
        <w:jc w:val="center"/>
        <w:rPr>
          <w:rFonts w:ascii="Times New Roman" w:hAnsi="Times New Roman" w:cs="Times New Roman"/>
          <w:sz w:val="24"/>
          <w:szCs w:val="24"/>
        </w:rPr>
      </w:pPr>
    </w:p>
    <w:p w14:paraId="1B4C7ECA" w14:textId="77777777" w:rsidR="0076599E" w:rsidRDefault="0076599E" w:rsidP="00876D62">
      <w:pPr>
        <w:spacing w:after="0"/>
        <w:jc w:val="center"/>
        <w:rPr>
          <w:rFonts w:ascii="Times New Roman" w:hAnsi="Times New Roman" w:cs="Times New Roman"/>
          <w:sz w:val="24"/>
          <w:szCs w:val="24"/>
        </w:rPr>
      </w:pPr>
    </w:p>
    <w:p w14:paraId="31DB9C20" w14:textId="17A71456" w:rsidR="009D25E5" w:rsidRPr="00837AF9" w:rsidRDefault="0076599E" w:rsidP="0029498B">
      <w:pPr>
        <w:spacing w:after="0" w:line="240" w:lineRule="auto"/>
        <w:jc w:val="center"/>
        <w:rPr>
          <w:rFonts w:ascii="Times New Roman" w:hAnsi="Times New Roman" w:cs="Times New Roman"/>
          <w:b/>
          <w:bCs/>
          <w:sz w:val="28"/>
          <w:szCs w:val="28"/>
        </w:rPr>
      </w:pPr>
      <w:r w:rsidRPr="00837AF9">
        <w:rPr>
          <w:rFonts w:ascii="Times New Roman" w:hAnsi="Times New Roman" w:cs="Times New Roman"/>
          <w:b/>
          <w:bCs/>
          <w:sz w:val="28"/>
          <w:szCs w:val="28"/>
        </w:rPr>
        <w:lastRenderedPageBreak/>
        <w:t>Tehniskais un finanšu piedāvājums</w:t>
      </w:r>
    </w:p>
    <w:p w14:paraId="1A81D5CC" w14:textId="77777777" w:rsidR="00837AF9" w:rsidRPr="00837AF9" w:rsidRDefault="00837AF9" w:rsidP="00837AF9">
      <w:pPr>
        <w:spacing w:after="0"/>
        <w:jc w:val="center"/>
        <w:rPr>
          <w:rFonts w:ascii="Times New Roman" w:hAnsi="Times New Roman" w:cs="Times New Roman"/>
          <w:b/>
          <w:sz w:val="28"/>
          <w:szCs w:val="24"/>
        </w:rPr>
      </w:pPr>
      <w:r w:rsidRPr="00837AF9">
        <w:rPr>
          <w:rFonts w:ascii="Times New Roman" w:hAnsi="Times New Roman" w:cs="Times New Roman"/>
          <w:b/>
          <w:sz w:val="28"/>
          <w:szCs w:val="24"/>
        </w:rPr>
        <w:t xml:space="preserve">Tramvaju </w:t>
      </w:r>
      <w:proofErr w:type="spellStart"/>
      <w:r w:rsidRPr="00837AF9">
        <w:rPr>
          <w:rFonts w:ascii="Times New Roman" w:hAnsi="Times New Roman" w:cs="Times New Roman"/>
          <w:b/>
          <w:sz w:val="28"/>
          <w:szCs w:val="24"/>
        </w:rPr>
        <w:t>Škoda</w:t>
      </w:r>
      <w:proofErr w:type="spellEnd"/>
      <w:r w:rsidRPr="00837AF9">
        <w:rPr>
          <w:rFonts w:ascii="Times New Roman" w:hAnsi="Times New Roman" w:cs="Times New Roman"/>
          <w:b/>
          <w:sz w:val="28"/>
          <w:szCs w:val="24"/>
        </w:rPr>
        <w:t xml:space="preserve"> 15T1, 15T2 un 15T2A kondicionieru remonts</w:t>
      </w:r>
    </w:p>
    <w:p w14:paraId="1E3AD128" w14:textId="77777777" w:rsidR="0076599E" w:rsidRPr="00AC4AD1" w:rsidRDefault="0076599E" w:rsidP="0029498B">
      <w:pPr>
        <w:spacing w:after="0" w:line="240" w:lineRule="auto"/>
        <w:jc w:val="center"/>
        <w:rPr>
          <w:rFonts w:ascii="Times New Roman" w:hAnsi="Times New Roman" w:cs="Times New Roman"/>
          <w:sz w:val="24"/>
          <w:szCs w:val="24"/>
        </w:rPr>
      </w:pPr>
    </w:p>
    <w:p w14:paraId="6E62EEE0" w14:textId="3A51BA4F" w:rsidR="0076599E" w:rsidRPr="00837AF9" w:rsidRDefault="0076599E" w:rsidP="00837AF9">
      <w:pPr>
        <w:spacing w:after="0" w:line="240" w:lineRule="auto"/>
        <w:rPr>
          <w:rFonts w:ascii="Times New Roman" w:hAnsi="Times New Roman" w:cs="Times New Roman"/>
          <w:sz w:val="28"/>
          <w:szCs w:val="28"/>
        </w:rPr>
      </w:pPr>
      <w:r w:rsidRPr="00837AF9">
        <w:rPr>
          <w:rFonts w:ascii="Times New Roman" w:hAnsi="Times New Roman" w:cs="Times New Roman"/>
          <w:sz w:val="28"/>
          <w:szCs w:val="28"/>
        </w:rPr>
        <w:t>Komersants: __________________________________</w:t>
      </w:r>
    </w:p>
    <w:p w14:paraId="31DB9C21" w14:textId="16E7AEA3" w:rsidR="006A0959" w:rsidRDefault="006A0959" w:rsidP="0029498B">
      <w:pPr>
        <w:spacing w:after="0" w:line="240" w:lineRule="auto"/>
        <w:rPr>
          <w:rFonts w:ascii="Times New Roman" w:hAnsi="Times New Roman" w:cs="Times New Roman"/>
          <w:sz w:val="24"/>
          <w:szCs w:val="24"/>
        </w:rPr>
      </w:pPr>
    </w:p>
    <w:p w14:paraId="31DB9C22" w14:textId="77777777" w:rsidR="00E05384" w:rsidRPr="009D25E5" w:rsidRDefault="007609FD" w:rsidP="0029498B">
      <w:pPr>
        <w:spacing w:after="0" w:line="240" w:lineRule="auto"/>
        <w:jc w:val="center"/>
        <w:rPr>
          <w:rFonts w:ascii="Times New Roman" w:hAnsi="Times New Roman" w:cs="Times New Roman"/>
          <w:b/>
          <w:bCs/>
          <w:sz w:val="28"/>
          <w:szCs w:val="28"/>
        </w:rPr>
      </w:pPr>
      <w:r w:rsidRPr="007609FD">
        <w:rPr>
          <w:rFonts w:ascii="Times New Roman" w:hAnsi="Times New Roman" w:cs="Times New Roman"/>
          <w:b/>
          <w:bCs/>
          <w:sz w:val="28"/>
          <w:szCs w:val="28"/>
        </w:rPr>
        <w:t xml:space="preserve">1. </w:t>
      </w:r>
      <w:r w:rsidR="00BB4E72" w:rsidRPr="009D25E5">
        <w:rPr>
          <w:rFonts w:ascii="Times New Roman" w:hAnsi="Times New Roman" w:cs="Times New Roman"/>
          <w:b/>
          <w:bCs/>
          <w:sz w:val="28"/>
          <w:szCs w:val="28"/>
        </w:rPr>
        <w:t>Darba izmaksas par kondicionēšanas iekārtas remontu</w:t>
      </w:r>
    </w:p>
    <w:tbl>
      <w:tblPr>
        <w:tblStyle w:val="TableGrid"/>
        <w:tblpPr w:leftFromText="180" w:rightFromText="180" w:vertAnchor="text" w:tblpX="-601" w:tblpY="1"/>
        <w:tblOverlap w:val="never"/>
        <w:tblW w:w="10201" w:type="dxa"/>
        <w:tblLook w:val="04A0" w:firstRow="1" w:lastRow="0" w:firstColumn="1" w:lastColumn="0" w:noHBand="0" w:noVBand="1"/>
      </w:tblPr>
      <w:tblGrid>
        <w:gridCol w:w="785"/>
        <w:gridCol w:w="3746"/>
        <w:gridCol w:w="1134"/>
        <w:gridCol w:w="1134"/>
        <w:gridCol w:w="1134"/>
        <w:gridCol w:w="1134"/>
        <w:gridCol w:w="1134"/>
      </w:tblGrid>
      <w:tr w:rsidR="00FA3571" w:rsidRPr="00FA3571" w14:paraId="31DB9C26" w14:textId="77777777" w:rsidTr="006F6DC6">
        <w:tc>
          <w:tcPr>
            <w:tcW w:w="785" w:type="dxa"/>
            <w:vMerge w:val="restart"/>
            <w:vAlign w:val="center"/>
          </w:tcPr>
          <w:p w14:paraId="31DB9C23" w14:textId="4B64A8D9" w:rsidR="00FA3571" w:rsidRPr="00FA3571" w:rsidRDefault="00FA3571" w:rsidP="006F6DC6">
            <w:pPr>
              <w:spacing w:line="276" w:lineRule="auto"/>
              <w:jc w:val="center"/>
              <w:rPr>
                <w:rFonts w:ascii="Times New Roman" w:hAnsi="Times New Roman" w:cs="Times New Roman"/>
                <w:b/>
                <w:bCs/>
              </w:rPr>
            </w:pPr>
            <w:r w:rsidRPr="00FA3571">
              <w:rPr>
                <w:rFonts w:ascii="Times New Roman" w:hAnsi="Times New Roman" w:cs="Times New Roman"/>
                <w:b/>
                <w:bCs/>
              </w:rPr>
              <w:t>N</w:t>
            </w:r>
            <w:r w:rsidR="003734B7">
              <w:rPr>
                <w:rFonts w:ascii="Times New Roman" w:hAnsi="Times New Roman" w:cs="Times New Roman"/>
                <w:b/>
                <w:bCs/>
              </w:rPr>
              <w:t>r.</w:t>
            </w:r>
          </w:p>
        </w:tc>
        <w:tc>
          <w:tcPr>
            <w:tcW w:w="3746" w:type="dxa"/>
            <w:vMerge w:val="restart"/>
            <w:vAlign w:val="center"/>
          </w:tcPr>
          <w:p w14:paraId="31DB9C24" w14:textId="77777777" w:rsidR="00FA3571" w:rsidRPr="00FA3571" w:rsidRDefault="00FA3571" w:rsidP="006F6DC6">
            <w:pPr>
              <w:spacing w:line="276" w:lineRule="auto"/>
              <w:jc w:val="center"/>
              <w:rPr>
                <w:rFonts w:ascii="Times New Roman" w:hAnsi="Times New Roman" w:cs="Times New Roman"/>
                <w:b/>
                <w:bCs/>
              </w:rPr>
            </w:pPr>
            <w:r w:rsidRPr="00FA3571">
              <w:rPr>
                <w:rFonts w:ascii="Times New Roman" w:hAnsi="Times New Roman" w:cs="Times New Roman"/>
                <w:b/>
                <w:bCs/>
              </w:rPr>
              <w:t>Veikto darbu saraksts</w:t>
            </w:r>
          </w:p>
        </w:tc>
        <w:tc>
          <w:tcPr>
            <w:tcW w:w="5670" w:type="dxa"/>
            <w:gridSpan w:val="5"/>
          </w:tcPr>
          <w:p w14:paraId="31DB9C25" w14:textId="77777777" w:rsidR="00FA3571" w:rsidRPr="00FA3571" w:rsidRDefault="00FA3571" w:rsidP="00876D62">
            <w:pPr>
              <w:jc w:val="center"/>
              <w:rPr>
                <w:rFonts w:ascii="Times New Roman" w:hAnsi="Times New Roman" w:cs="Times New Roman"/>
                <w:b/>
                <w:bCs/>
              </w:rPr>
            </w:pPr>
            <w:r w:rsidRPr="00FA3571">
              <w:rPr>
                <w:rFonts w:ascii="Times New Roman" w:hAnsi="Times New Roman" w:cs="Times New Roman"/>
                <w:b/>
                <w:bCs/>
              </w:rPr>
              <w:t>Stundas (pēc normatīva)</w:t>
            </w:r>
          </w:p>
        </w:tc>
      </w:tr>
      <w:tr w:rsidR="00FA3571" w:rsidRPr="00FA3571" w14:paraId="31DB9C2E" w14:textId="77777777" w:rsidTr="00FA3571">
        <w:tc>
          <w:tcPr>
            <w:tcW w:w="785" w:type="dxa"/>
            <w:vMerge/>
          </w:tcPr>
          <w:p w14:paraId="31DB9C27" w14:textId="77777777" w:rsidR="00FA3571" w:rsidRPr="00FA3571" w:rsidRDefault="00FA3571" w:rsidP="00876D62">
            <w:pPr>
              <w:jc w:val="center"/>
              <w:rPr>
                <w:rFonts w:ascii="Times New Roman" w:hAnsi="Times New Roman" w:cs="Times New Roman"/>
              </w:rPr>
            </w:pPr>
          </w:p>
        </w:tc>
        <w:tc>
          <w:tcPr>
            <w:tcW w:w="3746" w:type="dxa"/>
            <w:vMerge/>
          </w:tcPr>
          <w:p w14:paraId="31DB9C28" w14:textId="77777777" w:rsidR="00FA3571" w:rsidRPr="00FA3571" w:rsidRDefault="00FA3571" w:rsidP="00876D62">
            <w:pPr>
              <w:rPr>
                <w:rFonts w:ascii="Times New Roman" w:hAnsi="Times New Roman" w:cs="Times New Roman"/>
              </w:rPr>
            </w:pPr>
          </w:p>
        </w:tc>
        <w:tc>
          <w:tcPr>
            <w:tcW w:w="1134" w:type="dxa"/>
          </w:tcPr>
          <w:p w14:paraId="31DB9C29" w14:textId="77777777" w:rsidR="00FA3571" w:rsidRPr="00FA3571" w:rsidRDefault="00FA3571" w:rsidP="00876D62">
            <w:pPr>
              <w:jc w:val="center"/>
              <w:rPr>
                <w:rFonts w:ascii="Times New Roman" w:hAnsi="Times New Roman" w:cs="Times New Roman"/>
                <w:b/>
                <w:bCs/>
              </w:rPr>
            </w:pPr>
            <w:r w:rsidRPr="00FA3571">
              <w:rPr>
                <w:rFonts w:ascii="Times New Roman" w:hAnsi="Times New Roman" w:cs="Times New Roman"/>
              </w:rPr>
              <w:t>HVAC S03U-100</w:t>
            </w:r>
          </w:p>
        </w:tc>
        <w:tc>
          <w:tcPr>
            <w:tcW w:w="1134" w:type="dxa"/>
          </w:tcPr>
          <w:p w14:paraId="31DB9C2A" w14:textId="77777777" w:rsidR="00FA3571" w:rsidRPr="00FA3571" w:rsidRDefault="00FA3571" w:rsidP="00876D62">
            <w:pPr>
              <w:jc w:val="center"/>
              <w:rPr>
                <w:rFonts w:ascii="Times New Roman" w:hAnsi="Times New Roman" w:cs="Times New Roman"/>
                <w:b/>
                <w:bCs/>
              </w:rPr>
            </w:pPr>
            <w:r w:rsidRPr="00FA3571">
              <w:rPr>
                <w:rFonts w:ascii="Times New Roman" w:hAnsi="Times New Roman" w:cs="Times New Roman"/>
              </w:rPr>
              <w:t>HVAC S97U-100</w:t>
            </w:r>
          </w:p>
        </w:tc>
        <w:tc>
          <w:tcPr>
            <w:tcW w:w="1134" w:type="dxa"/>
          </w:tcPr>
          <w:p w14:paraId="31DB9C2B" w14:textId="77777777" w:rsidR="00FA3571" w:rsidRPr="00FA3571" w:rsidRDefault="00FA3571" w:rsidP="00876D62">
            <w:pPr>
              <w:jc w:val="center"/>
              <w:rPr>
                <w:rFonts w:ascii="Times New Roman" w:hAnsi="Times New Roman" w:cs="Times New Roman"/>
                <w:b/>
                <w:bCs/>
              </w:rPr>
            </w:pPr>
            <w:r w:rsidRPr="00FA3571">
              <w:rPr>
                <w:rFonts w:ascii="Times New Roman" w:hAnsi="Times New Roman" w:cs="Times New Roman"/>
              </w:rPr>
              <w:t>HVAC S46Y-100</w:t>
            </w:r>
          </w:p>
        </w:tc>
        <w:tc>
          <w:tcPr>
            <w:tcW w:w="1134" w:type="dxa"/>
          </w:tcPr>
          <w:p w14:paraId="31DB9C2C" w14:textId="77777777" w:rsidR="00FA3571" w:rsidRPr="00FA3571" w:rsidRDefault="00FA3571" w:rsidP="00876D62">
            <w:pPr>
              <w:jc w:val="center"/>
              <w:rPr>
                <w:rFonts w:ascii="Times New Roman" w:hAnsi="Times New Roman" w:cs="Times New Roman"/>
                <w:b/>
                <w:bCs/>
              </w:rPr>
            </w:pPr>
            <w:r w:rsidRPr="00FA3571">
              <w:rPr>
                <w:rFonts w:ascii="Times New Roman" w:hAnsi="Times New Roman" w:cs="Times New Roman"/>
              </w:rPr>
              <w:t>HVAC S03U-101</w:t>
            </w:r>
          </w:p>
        </w:tc>
        <w:tc>
          <w:tcPr>
            <w:tcW w:w="1134" w:type="dxa"/>
          </w:tcPr>
          <w:p w14:paraId="31DB9C2D" w14:textId="77777777" w:rsidR="00FA3571" w:rsidRPr="00FA3571" w:rsidRDefault="00FA3571" w:rsidP="00876D62">
            <w:pPr>
              <w:jc w:val="center"/>
              <w:rPr>
                <w:rFonts w:ascii="Times New Roman" w:hAnsi="Times New Roman" w:cs="Times New Roman"/>
                <w:b/>
                <w:bCs/>
              </w:rPr>
            </w:pPr>
            <w:r w:rsidRPr="00FA3571">
              <w:rPr>
                <w:rFonts w:ascii="Times New Roman" w:hAnsi="Times New Roman" w:cs="Times New Roman"/>
              </w:rPr>
              <w:t>HVAC S46Y-101</w:t>
            </w:r>
          </w:p>
        </w:tc>
      </w:tr>
      <w:tr w:rsidR="00FA3571" w:rsidRPr="00FA3571" w14:paraId="31DB9C36" w14:textId="77777777" w:rsidTr="00D166DE">
        <w:tc>
          <w:tcPr>
            <w:tcW w:w="785" w:type="dxa"/>
            <w:vAlign w:val="center"/>
          </w:tcPr>
          <w:p w14:paraId="31DB9C2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w:t>
            </w:r>
          </w:p>
        </w:tc>
        <w:tc>
          <w:tcPr>
            <w:tcW w:w="3746" w:type="dxa"/>
          </w:tcPr>
          <w:p w14:paraId="31DB9C3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Kondicionēšanas iekārtas defektēšana</w:t>
            </w:r>
          </w:p>
        </w:tc>
        <w:tc>
          <w:tcPr>
            <w:tcW w:w="1134" w:type="dxa"/>
            <w:vAlign w:val="center"/>
          </w:tcPr>
          <w:p w14:paraId="31DB9C3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3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33" w14:textId="77777777" w:rsidR="00FA3571" w:rsidRPr="00FA3571" w:rsidRDefault="00FA3571" w:rsidP="00D166DE">
            <w:pPr>
              <w:jc w:val="center"/>
              <w:rPr>
                <w:rFonts w:ascii="Times New Roman" w:hAnsi="Times New Roman" w:cs="Times New Roman"/>
              </w:rPr>
            </w:pPr>
          </w:p>
        </w:tc>
        <w:tc>
          <w:tcPr>
            <w:tcW w:w="1134" w:type="dxa"/>
            <w:vAlign w:val="center"/>
          </w:tcPr>
          <w:p w14:paraId="31DB9C3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35" w14:textId="77777777" w:rsidR="00FA3571" w:rsidRPr="00FA3571" w:rsidRDefault="00FA3571" w:rsidP="00D166DE">
            <w:pPr>
              <w:jc w:val="center"/>
              <w:rPr>
                <w:rFonts w:ascii="Times New Roman" w:hAnsi="Times New Roman" w:cs="Times New Roman"/>
              </w:rPr>
            </w:pPr>
          </w:p>
        </w:tc>
      </w:tr>
      <w:tr w:rsidR="00FA3571" w:rsidRPr="00FA3571" w14:paraId="31DB9C3E" w14:textId="77777777" w:rsidTr="00D166DE">
        <w:tc>
          <w:tcPr>
            <w:tcW w:w="785" w:type="dxa"/>
            <w:vAlign w:val="center"/>
          </w:tcPr>
          <w:p w14:paraId="31DB9C3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2</w:t>
            </w:r>
          </w:p>
        </w:tc>
        <w:tc>
          <w:tcPr>
            <w:tcW w:w="3746" w:type="dxa"/>
          </w:tcPr>
          <w:p w14:paraId="31DB9C38"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Spiediena tests pirms remonta</w:t>
            </w:r>
          </w:p>
        </w:tc>
        <w:tc>
          <w:tcPr>
            <w:tcW w:w="1134" w:type="dxa"/>
            <w:vAlign w:val="center"/>
          </w:tcPr>
          <w:p w14:paraId="31DB9C3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3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3B" w14:textId="77777777" w:rsidR="00FA3571" w:rsidRPr="00FA3571" w:rsidRDefault="00FA3571" w:rsidP="00D166DE">
            <w:pPr>
              <w:jc w:val="center"/>
              <w:rPr>
                <w:rFonts w:ascii="Times New Roman" w:hAnsi="Times New Roman" w:cs="Times New Roman"/>
              </w:rPr>
            </w:pPr>
          </w:p>
        </w:tc>
        <w:tc>
          <w:tcPr>
            <w:tcW w:w="1134" w:type="dxa"/>
            <w:vAlign w:val="center"/>
          </w:tcPr>
          <w:p w14:paraId="31DB9C3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3D" w14:textId="77777777" w:rsidR="00FA3571" w:rsidRPr="00FA3571" w:rsidRDefault="00FA3571" w:rsidP="00D166DE">
            <w:pPr>
              <w:jc w:val="center"/>
              <w:rPr>
                <w:rFonts w:ascii="Times New Roman" w:hAnsi="Times New Roman" w:cs="Times New Roman"/>
              </w:rPr>
            </w:pPr>
          </w:p>
        </w:tc>
      </w:tr>
      <w:tr w:rsidR="00FA3571" w:rsidRPr="00FA3571" w14:paraId="31DB9C46" w14:textId="77777777" w:rsidTr="00D166DE">
        <w:tc>
          <w:tcPr>
            <w:tcW w:w="785" w:type="dxa"/>
            <w:vAlign w:val="center"/>
          </w:tcPr>
          <w:p w14:paraId="31DB9C3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3</w:t>
            </w:r>
          </w:p>
        </w:tc>
        <w:tc>
          <w:tcPr>
            <w:tcW w:w="3746" w:type="dxa"/>
          </w:tcPr>
          <w:p w14:paraId="31DB9C4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Kompresora maiņa</w:t>
            </w:r>
          </w:p>
        </w:tc>
        <w:tc>
          <w:tcPr>
            <w:tcW w:w="1134" w:type="dxa"/>
            <w:vAlign w:val="center"/>
          </w:tcPr>
          <w:p w14:paraId="31DB9C4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4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43" w14:textId="77777777" w:rsidR="00FA3571" w:rsidRPr="00FA3571" w:rsidRDefault="00FA3571" w:rsidP="00D166DE">
            <w:pPr>
              <w:jc w:val="center"/>
              <w:rPr>
                <w:rFonts w:ascii="Times New Roman" w:hAnsi="Times New Roman" w:cs="Times New Roman"/>
              </w:rPr>
            </w:pPr>
          </w:p>
        </w:tc>
        <w:tc>
          <w:tcPr>
            <w:tcW w:w="1134" w:type="dxa"/>
            <w:vAlign w:val="center"/>
          </w:tcPr>
          <w:p w14:paraId="31DB9C4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45" w14:textId="77777777" w:rsidR="00FA3571" w:rsidRPr="00FA3571" w:rsidRDefault="00FA3571" w:rsidP="00D166DE">
            <w:pPr>
              <w:jc w:val="center"/>
              <w:rPr>
                <w:rFonts w:ascii="Times New Roman" w:hAnsi="Times New Roman" w:cs="Times New Roman"/>
              </w:rPr>
            </w:pPr>
          </w:p>
        </w:tc>
      </w:tr>
      <w:tr w:rsidR="00FA3571" w:rsidRPr="00FA3571" w14:paraId="31DB9C4E" w14:textId="77777777" w:rsidTr="00D166DE">
        <w:tc>
          <w:tcPr>
            <w:tcW w:w="785" w:type="dxa"/>
            <w:vAlign w:val="center"/>
          </w:tcPr>
          <w:p w14:paraId="31DB9C4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4</w:t>
            </w:r>
          </w:p>
        </w:tc>
        <w:tc>
          <w:tcPr>
            <w:tcW w:w="3746" w:type="dxa"/>
          </w:tcPr>
          <w:p w14:paraId="31DB9C48"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Kondensatora maiņa</w:t>
            </w:r>
          </w:p>
        </w:tc>
        <w:tc>
          <w:tcPr>
            <w:tcW w:w="1134" w:type="dxa"/>
            <w:vAlign w:val="center"/>
          </w:tcPr>
          <w:p w14:paraId="31DB9C4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4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4B" w14:textId="77777777" w:rsidR="00FA3571" w:rsidRPr="00FA3571" w:rsidRDefault="00FA3571" w:rsidP="00D166DE">
            <w:pPr>
              <w:jc w:val="center"/>
              <w:rPr>
                <w:rFonts w:ascii="Times New Roman" w:hAnsi="Times New Roman" w:cs="Times New Roman"/>
              </w:rPr>
            </w:pPr>
          </w:p>
        </w:tc>
        <w:tc>
          <w:tcPr>
            <w:tcW w:w="1134" w:type="dxa"/>
            <w:vAlign w:val="center"/>
          </w:tcPr>
          <w:p w14:paraId="31DB9C4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4D" w14:textId="77777777" w:rsidR="00FA3571" w:rsidRPr="00FA3571" w:rsidRDefault="00FA3571" w:rsidP="00D166DE">
            <w:pPr>
              <w:jc w:val="center"/>
              <w:rPr>
                <w:rFonts w:ascii="Times New Roman" w:hAnsi="Times New Roman" w:cs="Times New Roman"/>
              </w:rPr>
            </w:pPr>
          </w:p>
        </w:tc>
      </w:tr>
      <w:tr w:rsidR="00FA3571" w:rsidRPr="00FA3571" w14:paraId="31DB9C56" w14:textId="77777777" w:rsidTr="00D166DE">
        <w:tc>
          <w:tcPr>
            <w:tcW w:w="785" w:type="dxa"/>
            <w:vAlign w:val="center"/>
          </w:tcPr>
          <w:p w14:paraId="31DB9C4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5</w:t>
            </w:r>
          </w:p>
        </w:tc>
        <w:tc>
          <w:tcPr>
            <w:tcW w:w="3746" w:type="dxa"/>
          </w:tcPr>
          <w:p w14:paraId="31DB9C5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Filtra žāvētāja maiņa</w:t>
            </w:r>
          </w:p>
        </w:tc>
        <w:tc>
          <w:tcPr>
            <w:tcW w:w="1134" w:type="dxa"/>
            <w:vAlign w:val="center"/>
          </w:tcPr>
          <w:p w14:paraId="31DB9C5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5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53" w14:textId="77777777" w:rsidR="00FA3571" w:rsidRPr="00FA3571" w:rsidRDefault="00FA3571" w:rsidP="00D166DE">
            <w:pPr>
              <w:jc w:val="center"/>
              <w:rPr>
                <w:rFonts w:ascii="Times New Roman" w:hAnsi="Times New Roman" w:cs="Times New Roman"/>
              </w:rPr>
            </w:pPr>
          </w:p>
        </w:tc>
        <w:tc>
          <w:tcPr>
            <w:tcW w:w="1134" w:type="dxa"/>
            <w:vAlign w:val="center"/>
          </w:tcPr>
          <w:p w14:paraId="31DB9C5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55" w14:textId="77777777" w:rsidR="00FA3571" w:rsidRPr="00FA3571" w:rsidRDefault="00FA3571" w:rsidP="00D166DE">
            <w:pPr>
              <w:jc w:val="center"/>
              <w:rPr>
                <w:rFonts w:ascii="Times New Roman" w:hAnsi="Times New Roman" w:cs="Times New Roman"/>
              </w:rPr>
            </w:pPr>
          </w:p>
        </w:tc>
      </w:tr>
      <w:tr w:rsidR="00FA3571" w:rsidRPr="00FA3571" w14:paraId="31DB9C5E" w14:textId="77777777" w:rsidTr="00D166DE">
        <w:tc>
          <w:tcPr>
            <w:tcW w:w="785" w:type="dxa"/>
            <w:vAlign w:val="center"/>
          </w:tcPr>
          <w:p w14:paraId="31DB9C5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6</w:t>
            </w:r>
          </w:p>
        </w:tc>
        <w:tc>
          <w:tcPr>
            <w:tcW w:w="3746" w:type="dxa"/>
          </w:tcPr>
          <w:p w14:paraId="31DB9C58" w14:textId="77777777" w:rsidR="00FA3571" w:rsidRPr="00FA3571" w:rsidRDefault="00FA3571" w:rsidP="00876D62">
            <w:pPr>
              <w:spacing w:line="276" w:lineRule="auto"/>
              <w:rPr>
                <w:rFonts w:ascii="Times New Roman" w:hAnsi="Times New Roman" w:cs="Times New Roman"/>
              </w:rPr>
            </w:pPr>
            <w:proofErr w:type="spellStart"/>
            <w:r w:rsidRPr="00FA3571">
              <w:rPr>
                <w:rFonts w:ascii="Times New Roman" w:hAnsi="Times New Roman" w:cs="Times New Roman"/>
              </w:rPr>
              <w:t>Solenoīda</w:t>
            </w:r>
            <w:proofErr w:type="spellEnd"/>
            <w:r w:rsidRPr="00FA3571">
              <w:rPr>
                <w:rFonts w:ascii="Times New Roman" w:hAnsi="Times New Roman" w:cs="Times New Roman"/>
              </w:rPr>
              <w:t xml:space="preserve"> vārsta maiņa</w:t>
            </w:r>
          </w:p>
        </w:tc>
        <w:tc>
          <w:tcPr>
            <w:tcW w:w="1134" w:type="dxa"/>
            <w:vAlign w:val="center"/>
          </w:tcPr>
          <w:p w14:paraId="31DB9C5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5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5B" w14:textId="77777777" w:rsidR="00FA3571" w:rsidRPr="00FA3571" w:rsidRDefault="00FA3571" w:rsidP="00D166DE">
            <w:pPr>
              <w:jc w:val="center"/>
              <w:rPr>
                <w:rFonts w:ascii="Times New Roman" w:hAnsi="Times New Roman" w:cs="Times New Roman"/>
              </w:rPr>
            </w:pPr>
          </w:p>
        </w:tc>
        <w:tc>
          <w:tcPr>
            <w:tcW w:w="1134" w:type="dxa"/>
            <w:vAlign w:val="center"/>
          </w:tcPr>
          <w:p w14:paraId="31DB9C5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5D" w14:textId="77777777" w:rsidR="00FA3571" w:rsidRPr="00FA3571" w:rsidRDefault="00FA3571" w:rsidP="00D166DE">
            <w:pPr>
              <w:jc w:val="center"/>
              <w:rPr>
                <w:rFonts w:ascii="Times New Roman" w:hAnsi="Times New Roman" w:cs="Times New Roman"/>
              </w:rPr>
            </w:pPr>
          </w:p>
        </w:tc>
      </w:tr>
      <w:tr w:rsidR="00FA3571" w:rsidRPr="00FA3571" w14:paraId="31DB9C66" w14:textId="77777777" w:rsidTr="00D166DE">
        <w:tc>
          <w:tcPr>
            <w:tcW w:w="785" w:type="dxa"/>
            <w:vAlign w:val="center"/>
          </w:tcPr>
          <w:p w14:paraId="31DB9C5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7</w:t>
            </w:r>
          </w:p>
        </w:tc>
        <w:tc>
          <w:tcPr>
            <w:tcW w:w="3746" w:type="dxa"/>
          </w:tcPr>
          <w:p w14:paraId="31DB9C6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Termostatiskās izplešanās vārsta maiņa</w:t>
            </w:r>
          </w:p>
        </w:tc>
        <w:tc>
          <w:tcPr>
            <w:tcW w:w="1134" w:type="dxa"/>
            <w:vAlign w:val="center"/>
          </w:tcPr>
          <w:p w14:paraId="31DB9C6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6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63" w14:textId="77777777" w:rsidR="00FA3571" w:rsidRPr="00FA3571" w:rsidRDefault="00FA3571" w:rsidP="00D166DE">
            <w:pPr>
              <w:jc w:val="center"/>
              <w:rPr>
                <w:rFonts w:ascii="Times New Roman" w:hAnsi="Times New Roman" w:cs="Times New Roman"/>
              </w:rPr>
            </w:pPr>
          </w:p>
        </w:tc>
        <w:tc>
          <w:tcPr>
            <w:tcW w:w="1134" w:type="dxa"/>
            <w:vAlign w:val="center"/>
          </w:tcPr>
          <w:p w14:paraId="31DB9C6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65" w14:textId="77777777" w:rsidR="00FA3571" w:rsidRPr="00FA3571" w:rsidRDefault="00FA3571" w:rsidP="00D166DE">
            <w:pPr>
              <w:jc w:val="center"/>
              <w:rPr>
                <w:rFonts w:ascii="Times New Roman" w:hAnsi="Times New Roman" w:cs="Times New Roman"/>
              </w:rPr>
            </w:pPr>
          </w:p>
        </w:tc>
      </w:tr>
      <w:tr w:rsidR="00FA3571" w:rsidRPr="00FA3571" w14:paraId="31DB9C6E" w14:textId="77777777" w:rsidTr="00D166DE">
        <w:tc>
          <w:tcPr>
            <w:tcW w:w="785" w:type="dxa"/>
            <w:vAlign w:val="center"/>
          </w:tcPr>
          <w:p w14:paraId="31DB9C6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8</w:t>
            </w:r>
          </w:p>
        </w:tc>
        <w:tc>
          <w:tcPr>
            <w:tcW w:w="3746" w:type="dxa"/>
          </w:tcPr>
          <w:p w14:paraId="31DB9C68"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Dalītāja maiņa</w:t>
            </w:r>
          </w:p>
        </w:tc>
        <w:tc>
          <w:tcPr>
            <w:tcW w:w="1134" w:type="dxa"/>
            <w:vAlign w:val="center"/>
          </w:tcPr>
          <w:p w14:paraId="31DB9C6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6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6B" w14:textId="77777777" w:rsidR="00FA3571" w:rsidRPr="00FA3571" w:rsidRDefault="00FA3571" w:rsidP="00D166DE">
            <w:pPr>
              <w:jc w:val="center"/>
              <w:rPr>
                <w:rFonts w:ascii="Times New Roman" w:hAnsi="Times New Roman" w:cs="Times New Roman"/>
              </w:rPr>
            </w:pPr>
          </w:p>
        </w:tc>
        <w:tc>
          <w:tcPr>
            <w:tcW w:w="1134" w:type="dxa"/>
            <w:vAlign w:val="center"/>
          </w:tcPr>
          <w:p w14:paraId="31DB9C6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6D" w14:textId="77777777" w:rsidR="00FA3571" w:rsidRPr="00FA3571" w:rsidRDefault="00FA3571" w:rsidP="00D166DE">
            <w:pPr>
              <w:jc w:val="center"/>
              <w:rPr>
                <w:rFonts w:ascii="Times New Roman" w:hAnsi="Times New Roman" w:cs="Times New Roman"/>
              </w:rPr>
            </w:pPr>
          </w:p>
        </w:tc>
      </w:tr>
      <w:tr w:rsidR="00FA3571" w:rsidRPr="00FA3571" w14:paraId="31DB9C76" w14:textId="77777777" w:rsidTr="00D166DE">
        <w:tc>
          <w:tcPr>
            <w:tcW w:w="785" w:type="dxa"/>
            <w:vAlign w:val="center"/>
          </w:tcPr>
          <w:p w14:paraId="31DB9C6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9</w:t>
            </w:r>
          </w:p>
        </w:tc>
        <w:tc>
          <w:tcPr>
            <w:tcW w:w="3746" w:type="dxa"/>
          </w:tcPr>
          <w:p w14:paraId="31DB9C7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Iztvaicētāja maiņa</w:t>
            </w:r>
          </w:p>
        </w:tc>
        <w:tc>
          <w:tcPr>
            <w:tcW w:w="1134" w:type="dxa"/>
            <w:vAlign w:val="center"/>
          </w:tcPr>
          <w:p w14:paraId="31DB9C7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7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73" w14:textId="77777777" w:rsidR="00FA3571" w:rsidRPr="00FA3571" w:rsidRDefault="00FA3571" w:rsidP="00D166DE">
            <w:pPr>
              <w:jc w:val="center"/>
              <w:rPr>
                <w:rFonts w:ascii="Times New Roman" w:hAnsi="Times New Roman" w:cs="Times New Roman"/>
              </w:rPr>
            </w:pPr>
          </w:p>
        </w:tc>
        <w:tc>
          <w:tcPr>
            <w:tcW w:w="1134" w:type="dxa"/>
            <w:vAlign w:val="center"/>
          </w:tcPr>
          <w:p w14:paraId="31DB9C7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75" w14:textId="77777777" w:rsidR="00FA3571" w:rsidRPr="00FA3571" w:rsidRDefault="00FA3571" w:rsidP="00D166DE">
            <w:pPr>
              <w:jc w:val="center"/>
              <w:rPr>
                <w:rFonts w:ascii="Times New Roman" w:hAnsi="Times New Roman" w:cs="Times New Roman"/>
              </w:rPr>
            </w:pPr>
          </w:p>
        </w:tc>
      </w:tr>
      <w:tr w:rsidR="00FA3571" w:rsidRPr="00FA3571" w14:paraId="31DB9C7E" w14:textId="77777777" w:rsidTr="00D166DE">
        <w:tc>
          <w:tcPr>
            <w:tcW w:w="785" w:type="dxa"/>
            <w:vAlign w:val="center"/>
          </w:tcPr>
          <w:p w14:paraId="31DB9C7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10</w:t>
            </w:r>
          </w:p>
        </w:tc>
        <w:tc>
          <w:tcPr>
            <w:tcW w:w="3746" w:type="dxa"/>
          </w:tcPr>
          <w:p w14:paraId="31DB9C78"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 xml:space="preserve">Paralēlā kontūra </w:t>
            </w:r>
            <w:proofErr w:type="spellStart"/>
            <w:r w:rsidRPr="00FA3571">
              <w:rPr>
                <w:rFonts w:ascii="Times New Roman" w:hAnsi="Times New Roman" w:cs="Times New Roman"/>
              </w:rPr>
              <w:t>solenoīda</w:t>
            </w:r>
            <w:proofErr w:type="spellEnd"/>
            <w:r w:rsidRPr="00FA3571">
              <w:rPr>
                <w:rFonts w:ascii="Times New Roman" w:hAnsi="Times New Roman" w:cs="Times New Roman"/>
              </w:rPr>
              <w:t xml:space="preserve"> vārsta maiņa</w:t>
            </w:r>
          </w:p>
        </w:tc>
        <w:tc>
          <w:tcPr>
            <w:tcW w:w="1134" w:type="dxa"/>
            <w:vAlign w:val="center"/>
          </w:tcPr>
          <w:p w14:paraId="31DB9C7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7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7B" w14:textId="77777777" w:rsidR="00FA3571" w:rsidRPr="00FA3571" w:rsidRDefault="00FA3571" w:rsidP="00D166DE">
            <w:pPr>
              <w:jc w:val="center"/>
              <w:rPr>
                <w:rFonts w:ascii="Times New Roman" w:hAnsi="Times New Roman" w:cs="Times New Roman"/>
              </w:rPr>
            </w:pPr>
          </w:p>
        </w:tc>
        <w:tc>
          <w:tcPr>
            <w:tcW w:w="1134" w:type="dxa"/>
            <w:vAlign w:val="center"/>
          </w:tcPr>
          <w:p w14:paraId="31DB9C7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7D" w14:textId="77777777" w:rsidR="00FA3571" w:rsidRPr="00FA3571" w:rsidRDefault="00FA3571" w:rsidP="00D166DE">
            <w:pPr>
              <w:jc w:val="center"/>
              <w:rPr>
                <w:rFonts w:ascii="Times New Roman" w:hAnsi="Times New Roman" w:cs="Times New Roman"/>
              </w:rPr>
            </w:pPr>
          </w:p>
        </w:tc>
      </w:tr>
      <w:tr w:rsidR="00FA3571" w:rsidRPr="00FA3571" w14:paraId="31DB9C86" w14:textId="77777777" w:rsidTr="00D166DE">
        <w:tc>
          <w:tcPr>
            <w:tcW w:w="785" w:type="dxa"/>
            <w:vAlign w:val="center"/>
          </w:tcPr>
          <w:p w14:paraId="31DB9C7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11</w:t>
            </w:r>
          </w:p>
        </w:tc>
        <w:tc>
          <w:tcPr>
            <w:tcW w:w="3746" w:type="dxa"/>
          </w:tcPr>
          <w:p w14:paraId="31DB9C8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Cauruļvadu nomaiņa</w:t>
            </w:r>
          </w:p>
        </w:tc>
        <w:tc>
          <w:tcPr>
            <w:tcW w:w="1134" w:type="dxa"/>
            <w:vAlign w:val="center"/>
          </w:tcPr>
          <w:p w14:paraId="31DB9C8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8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83" w14:textId="77777777" w:rsidR="00FA3571" w:rsidRPr="00FA3571" w:rsidRDefault="00FA3571" w:rsidP="00D166DE">
            <w:pPr>
              <w:jc w:val="center"/>
              <w:rPr>
                <w:rFonts w:ascii="Times New Roman" w:hAnsi="Times New Roman" w:cs="Times New Roman"/>
              </w:rPr>
            </w:pPr>
          </w:p>
        </w:tc>
        <w:tc>
          <w:tcPr>
            <w:tcW w:w="1134" w:type="dxa"/>
            <w:vAlign w:val="center"/>
          </w:tcPr>
          <w:p w14:paraId="31DB9C8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85" w14:textId="77777777" w:rsidR="00FA3571" w:rsidRPr="00FA3571" w:rsidRDefault="00FA3571" w:rsidP="00D166DE">
            <w:pPr>
              <w:jc w:val="center"/>
              <w:rPr>
                <w:rFonts w:ascii="Times New Roman" w:hAnsi="Times New Roman" w:cs="Times New Roman"/>
              </w:rPr>
            </w:pPr>
          </w:p>
        </w:tc>
      </w:tr>
      <w:tr w:rsidR="00FA3571" w:rsidRPr="00FA3571" w14:paraId="31DB9C8E" w14:textId="77777777" w:rsidTr="00D166DE">
        <w:tc>
          <w:tcPr>
            <w:tcW w:w="785" w:type="dxa"/>
            <w:vAlign w:val="center"/>
          </w:tcPr>
          <w:p w14:paraId="31DB9C8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12</w:t>
            </w:r>
          </w:p>
        </w:tc>
        <w:tc>
          <w:tcPr>
            <w:tcW w:w="3746" w:type="dxa"/>
          </w:tcPr>
          <w:p w14:paraId="31DB9C88"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Spiediena tests pēc remonta</w:t>
            </w:r>
          </w:p>
        </w:tc>
        <w:tc>
          <w:tcPr>
            <w:tcW w:w="1134" w:type="dxa"/>
            <w:vAlign w:val="center"/>
          </w:tcPr>
          <w:p w14:paraId="31DB9C8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8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8B" w14:textId="77777777" w:rsidR="00FA3571" w:rsidRPr="00FA3571" w:rsidRDefault="00FA3571" w:rsidP="00D166DE">
            <w:pPr>
              <w:jc w:val="center"/>
              <w:rPr>
                <w:rFonts w:ascii="Times New Roman" w:hAnsi="Times New Roman" w:cs="Times New Roman"/>
              </w:rPr>
            </w:pPr>
          </w:p>
        </w:tc>
        <w:tc>
          <w:tcPr>
            <w:tcW w:w="1134" w:type="dxa"/>
            <w:vAlign w:val="center"/>
          </w:tcPr>
          <w:p w14:paraId="31DB9C8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8D" w14:textId="77777777" w:rsidR="00FA3571" w:rsidRPr="00FA3571" w:rsidRDefault="00FA3571" w:rsidP="00D166DE">
            <w:pPr>
              <w:jc w:val="center"/>
              <w:rPr>
                <w:rFonts w:ascii="Times New Roman" w:hAnsi="Times New Roman" w:cs="Times New Roman"/>
              </w:rPr>
            </w:pPr>
          </w:p>
        </w:tc>
      </w:tr>
      <w:tr w:rsidR="00FA3571" w:rsidRPr="00FA3571" w14:paraId="31DB9C96" w14:textId="77777777" w:rsidTr="00D166DE">
        <w:tc>
          <w:tcPr>
            <w:tcW w:w="785" w:type="dxa"/>
            <w:vAlign w:val="center"/>
          </w:tcPr>
          <w:p w14:paraId="31DB9C8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13</w:t>
            </w:r>
          </w:p>
        </w:tc>
        <w:tc>
          <w:tcPr>
            <w:tcW w:w="3746" w:type="dxa"/>
          </w:tcPr>
          <w:p w14:paraId="31DB9C9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 xml:space="preserve">Sistēmas uzpilde ar </w:t>
            </w:r>
            <w:proofErr w:type="spellStart"/>
            <w:r w:rsidRPr="00FA3571">
              <w:rPr>
                <w:rFonts w:ascii="Times New Roman" w:hAnsi="Times New Roman" w:cs="Times New Roman"/>
              </w:rPr>
              <w:t>dzesētājvielu</w:t>
            </w:r>
            <w:proofErr w:type="spellEnd"/>
          </w:p>
        </w:tc>
        <w:tc>
          <w:tcPr>
            <w:tcW w:w="1134" w:type="dxa"/>
            <w:vAlign w:val="center"/>
          </w:tcPr>
          <w:p w14:paraId="31DB9C9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9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93" w14:textId="77777777" w:rsidR="00FA3571" w:rsidRPr="00FA3571" w:rsidRDefault="00FA3571" w:rsidP="00D166DE">
            <w:pPr>
              <w:jc w:val="center"/>
              <w:rPr>
                <w:rFonts w:ascii="Times New Roman" w:hAnsi="Times New Roman" w:cs="Times New Roman"/>
              </w:rPr>
            </w:pPr>
          </w:p>
        </w:tc>
        <w:tc>
          <w:tcPr>
            <w:tcW w:w="1134" w:type="dxa"/>
            <w:vAlign w:val="center"/>
          </w:tcPr>
          <w:p w14:paraId="31DB9C9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95" w14:textId="77777777" w:rsidR="00FA3571" w:rsidRPr="00FA3571" w:rsidRDefault="00FA3571" w:rsidP="00D166DE">
            <w:pPr>
              <w:jc w:val="center"/>
              <w:rPr>
                <w:rFonts w:ascii="Times New Roman" w:hAnsi="Times New Roman" w:cs="Times New Roman"/>
              </w:rPr>
            </w:pPr>
          </w:p>
        </w:tc>
      </w:tr>
      <w:tr w:rsidR="00FA3571" w:rsidRPr="00FA3571" w14:paraId="31DB9C9E" w14:textId="77777777" w:rsidTr="00D166DE">
        <w:tc>
          <w:tcPr>
            <w:tcW w:w="785" w:type="dxa"/>
            <w:vAlign w:val="center"/>
          </w:tcPr>
          <w:p w14:paraId="31DB9C97"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14</w:t>
            </w:r>
          </w:p>
        </w:tc>
        <w:tc>
          <w:tcPr>
            <w:tcW w:w="3746" w:type="dxa"/>
          </w:tcPr>
          <w:p w14:paraId="31DB9C98"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Gaisa filtru nomaiņa</w:t>
            </w:r>
          </w:p>
        </w:tc>
        <w:tc>
          <w:tcPr>
            <w:tcW w:w="1134" w:type="dxa"/>
            <w:vAlign w:val="center"/>
          </w:tcPr>
          <w:p w14:paraId="31DB9C99"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9A"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9B" w14:textId="77777777" w:rsidR="00FA3571" w:rsidRPr="00FA3571" w:rsidRDefault="00FA3571" w:rsidP="00D166DE">
            <w:pPr>
              <w:jc w:val="center"/>
              <w:rPr>
                <w:rFonts w:ascii="Times New Roman" w:hAnsi="Times New Roman" w:cs="Times New Roman"/>
              </w:rPr>
            </w:pPr>
          </w:p>
        </w:tc>
        <w:tc>
          <w:tcPr>
            <w:tcW w:w="1134" w:type="dxa"/>
            <w:vAlign w:val="center"/>
          </w:tcPr>
          <w:p w14:paraId="31DB9C9C"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9D" w14:textId="77777777" w:rsidR="00FA3571" w:rsidRPr="00FA3571" w:rsidRDefault="00FA3571" w:rsidP="00D166DE">
            <w:pPr>
              <w:jc w:val="center"/>
              <w:rPr>
                <w:rFonts w:ascii="Times New Roman" w:hAnsi="Times New Roman" w:cs="Times New Roman"/>
              </w:rPr>
            </w:pPr>
          </w:p>
        </w:tc>
      </w:tr>
      <w:tr w:rsidR="00FA3571" w:rsidRPr="00FA3571" w14:paraId="31DB9CA6" w14:textId="77777777" w:rsidTr="00D166DE">
        <w:tc>
          <w:tcPr>
            <w:tcW w:w="785" w:type="dxa"/>
            <w:vAlign w:val="center"/>
          </w:tcPr>
          <w:p w14:paraId="31DB9C9F" w14:textId="77777777" w:rsidR="00FA3571" w:rsidRPr="00FA3571" w:rsidRDefault="00FA3571" w:rsidP="003734B7">
            <w:pPr>
              <w:spacing w:line="276" w:lineRule="auto"/>
              <w:jc w:val="center"/>
              <w:rPr>
                <w:rFonts w:ascii="Times New Roman" w:hAnsi="Times New Roman" w:cs="Times New Roman"/>
              </w:rPr>
            </w:pPr>
            <w:r w:rsidRPr="00FA3571">
              <w:rPr>
                <w:rFonts w:ascii="Times New Roman" w:hAnsi="Times New Roman" w:cs="Times New Roman"/>
              </w:rPr>
              <w:t>15</w:t>
            </w:r>
          </w:p>
        </w:tc>
        <w:tc>
          <w:tcPr>
            <w:tcW w:w="3746" w:type="dxa"/>
          </w:tcPr>
          <w:p w14:paraId="31DB9CA0" w14:textId="77777777" w:rsidR="00FA3571" w:rsidRPr="00FA3571" w:rsidRDefault="00FA3571" w:rsidP="00876D62">
            <w:pPr>
              <w:spacing w:line="276" w:lineRule="auto"/>
              <w:rPr>
                <w:rFonts w:ascii="Times New Roman" w:hAnsi="Times New Roman" w:cs="Times New Roman"/>
              </w:rPr>
            </w:pPr>
            <w:r w:rsidRPr="00FA3571">
              <w:rPr>
                <w:rFonts w:ascii="Times New Roman" w:hAnsi="Times New Roman" w:cs="Times New Roman"/>
              </w:rPr>
              <w:t>Kondicionēšanas iekārtas testēšana, diagnostika un iestatīšana pēc remonta</w:t>
            </w:r>
          </w:p>
        </w:tc>
        <w:tc>
          <w:tcPr>
            <w:tcW w:w="1134" w:type="dxa"/>
            <w:vAlign w:val="center"/>
          </w:tcPr>
          <w:p w14:paraId="31DB9CA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A2"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A3" w14:textId="77777777" w:rsidR="00FA3571" w:rsidRPr="00FA3571" w:rsidRDefault="00FA3571" w:rsidP="00D166DE">
            <w:pPr>
              <w:jc w:val="center"/>
              <w:rPr>
                <w:rFonts w:ascii="Times New Roman" w:hAnsi="Times New Roman" w:cs="Times New Roman"/>
              </w:rPr>
            </w:pPr>
          </w:p>
        </w:tc>
        <w:tc>
          <w:tcPr>
            <w:tcW w:w="1134" w:type="dxa"/>
            <w:vAlign w:val="center"/>
          </w:tcPr>
          <w:p w14:paraId="31DB9CA4"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A5" w14:textId="77777777" w:rsidR="00FA3571" w:rsidRPr="00FA3571" w:rsidRDefault="00FA3571" w:rsidP="00D166DE">
            <w:pPr>
              <w:jc w:val="center"/>
              <w:rPr>
                <w:rFonts w:ascii="Times New Roman" w:hAnsi="Times New Roman" w:cs="Times New Roman"/>
              </w:rPr>
            </w:pPr>
          </w:p>
        </w:tc>
      </w:tr>
      <w:tr w:rsidR="00FA3571" w:rsidRPr="00FA3571" w14:paraId="31DB9CAE" w14:textId="77777777" w:rsidTr="00D166DE">
        <w:tc>
          <w:tcPr>
            <w:tcW w:w="785" w:type="dxa"/>
            <w:vAlign w:val="center"/>
          </w:tcPr>
          <w:p w14:paraId="31DB9CA7" w14:textId="77777777" w:rsidR="00FA3571" w:rsidRPr="00FA3571" w:rsidRDefault="00FA3571" w:rsidP="003734B7">
            <w:pPr>
              <w:jc w:val="center"/>
              <w:rPr>
                <w:rFonts w:ascii="Times New Roman" w:hAnsi="Times New Roman" w:cs="Times New Roman"/>
              </w:rPr>
            </w:pPr>
            <w:r>
              <w:rPr>
                <w:rFonts w:ascii="Times New Roman" w:hAnsi="Times New Roman" w:cs="Times New Roman"/>
              </w:rPr>
              <w:t>16</w:t>
            </w:r>
          </w:p>
        </w:tc>
        <w:tc>
          <w:tcPr>
            <w:tcW w:w="3746" w:type="dxa"/>
          </w:tcPr>
          <w:p w14:paraId="31DB9CA8" w14:textId="77777777" w:rsidR="00FA3571" w:rsidRPr="00FA3571" w:rsidRDefault="00FA3571" w:rsidP="00876D62">
            <w:pPr>
              <w:rPr>
                <w:rFonts w:ascii="Times New Roman" w:hAnsi="Times New Roman" w:cs="Times New Roman"/>
              </w:rPr>
            </w:pPr>
            <w:r>
              <w:rPr>
                <w:rFonts w:ascii="Times New Roman" w:hAnsi="Times New Roman" w:cs="Times New Roman"/>
              </w:rPr>
              <w:t>Citi, neminētie darbi atbilstoši 1</w:t>
            </w:r>
            <w:r w:rsidR="00876D62">
              <w:rPr>
                <w:rFonts w:ascii="Times New Roman" w:hAnsi="Times New Roman" w:cs="Times New Roman"/>
              </w:rPr>
              <w:t>.</w:t>
            </w:r>
            <w:r>
              <w:rPr>
                <w:rFonts w:ascii="Times New Roman" w:hAnsi="Times New Roman" w:cs="Times New Roman"/>
              </w:rPr>
              <w:t>-15.punktos aprakstītajam remontam</w:t>
            </w:r>
          </w:p>
        </w:tc>
        <w:tc>
          <w:tcPr>
            <w:tcW w:w="1134" w:type="dxa"/>
            <w:vAlign w:val="center"/>
          </w:tcPr>
          <w:p w14:paraId="31DB9CA9" w14:textId="77777777" w:rsidR="00FA3571" w:rsidRPr="00FA3571" w:rsidRDefault="00FA3571" w:rsidP="00D166DE">
            <w:pPr>
              <w:jc w:val="center"/>
              <w:rPr>
                <w:rFonts w:ascii="Times New Roman" w:hAnsi="Times New Roman" w:cs="Times New Roman"/>
              </w:rPr>
            </w:pPr>
          </w:p>
        </w:tc>
        <w:tc>
          <w:tcPr>
            <w:tcW w:w="1134" w:type="dxa"/>
            <w:vAlign w:val="center"/>
          </w:tcPr>
          <w:p w14:paraId="31DB9CAA" w14:textId="77777777" w:rsidR="00FA3571" w:rsidRPr="00FA3571" w:rsidRDefault="00FA3571" w:rsidP="00D166DE">
            <w:pPr>
              <w:jc w:val="center"/>
              <w:rPr>
                <w:rFonts w:ascii="Times New Roman" w:hAnsi="Times New Roman" w:cs="Times New Roman"/>
              </w:rPr>
            </w:pPr>
          </w:p>
        </w:tc>
        <w:tc>
          <w:tcPr>
            <w:tcW w:w="1134" w:type="dxa"/>
            <w:vAlign w:val="center"/>
          </w:tcPr>
          <w:p w14:paraId="31DB9CAB" w14:textId="77777777" w:rsidR="00FA3571" w:rsidRPr="00FA3571" w:rsidRDefault="00FA3571" w:rsidP="00D166DE">
            <w:pPr>
              <w:jc w:val="center"/>
              <w:rPr>
                <w:rFonts w:ascii="Times New Roman" w:hAnsi="Times New Roman" w:cs="Times New Roman"/>
              </w:rPr>
            </w:pPr>
          </w:p>
        </w:tc>
        <w:tc>
          <w:tcPr>
            <w:tcW w:w="1134" w:type="dxa"/>
            <w:vAlign w:val="center"/>
          </w:tcPr>
          <w:p w14:paraId="31DB9CAC" w14:textId="77777777" w:rsidR="00FA3571" w:rsidRPr="00FA3571" w:rsidRDefault="00FA3571" w:rsidP="00D166DE">
            <w:pPr>
              <w:jc w:val="center"/>
              <w:rPr>
                <w:rFonts w:ascii="Times New Roman" w:hAnsi="Times New Roman" w:cs="Times New Roman"/>
              </w:rPr>
            </w:pPr>
          </w:p>
        </w:tc>
        <w:tc>
          <w:tcPr>
            <w:tcW w:w="1134" w:type="dxa"/>
            <w:vAlign w:val="center"/>
          </w:tcPr>
          <w:p w14:paraId="31DB9CAD" w14:textId="77777777" w:rsidR="00FA3571" w:rsidRPr="00FA3571" w:rsidRDefault="00FA3571" w:rsidP="00D166DE">
            <w:pPr>
              <w:jc w:val="center"/>
              <w:rPr>
                <w:rFonts w:ascii="Times New Roman" w:hAnsi="Times New Roman" w:cs="Times New Roman"/>
              </w:rPr>
            </w:pPr>
          </w:p>
        </w:tc>
      </w:tr>
      <w:tr w:rsidR="00FA3571" w:rsidRPr="00FA3571" w14:paraId="31DB9CB5" w14:textId="77777777" w:rsidTr="00837AF9">
        <w:trPr>
          <w:trHeight w:val="278"/>
        </w:trPr>
        <w:tc>
          <w:tcPr>
            <w:tcW w:w="4531" w:type="dxa"/>
            <w:gridSpan w:val="2"/>
            <w:vAlign w:val="center"/>
          </w:tcPr>
          <w:p w14:paraId="31DB9CAF" w14:textId="77777777" w:rsidR="00FA3571" w:rsidRPr="00FA3571" w:rsidRDefault="00FA3571" w:rsidP="00D166DE">
            <w:pPr>
              <w:spacing w:line="276" w:lineRule="auto"/>
              <w:jc w:val="right"/>
              <w:rPr>
                <w:rFonts w:ascii="Times New Roman" w:hAnsi="Times New Roman" w:cs="Times New Roman"/>
              </w:rPr>
            </w:pPr>
            <w:r w:rsidRPr="00FA3571">
              <w:rPr>
                <w:rFonts w:ascii="Times New Roman" w:hAnsi="Times New Roman" w:cs="Times New Roman"/>
                <w:b/>
                <w:bCs/>
              </w:rPr>
              <w:t>Stundas kopā:</w:t>
            </w:r>
          </w:p>
        </w:tc>
        <w:tc>
          <w:tcPr>
            <w:tcW w:w="1134" w:type="dxa"/>
            <w:vAlign w:val="center"/>
          </w:tcPr>
          <w:p w14:paraId="31DB9CB0"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B1"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B2" w14:textId="77777777" w:rsidR="00FA3571" w:rsidRPr="00FA3571" w:rsidRDefault="00FA3571" w:rsidP="00D166DE">
            <w:pPr>
              <w:jc w:val="center"/>
              <w:rPr>
                <w:rFonts w:ascii="Times New Roman" w:hAnsi="Times New Roman" w:cs="Times New Roman"/>
              </w:rPr>
            </w:pPr>
          </w:p>
        </w:tc>
        <w:tc>
          <w:tcPr>
            <w:tcW w:w="1134" w:type="dxa"/>
            <w:vAlign w:val="center"/>
          </w:tcPr>
          <w:p w14:paraId="31DB9CB3" w14:textId="77777777" w:rsidR="00FA3571" w:rsidRPr="00FA3571" w:rsidRDefault="00FA3571" w:rsidP="00D166DE">
            <w:pPr>
              <w:spacing w:line="276" w:lineRule="auto"/>
              <w:jc w:val="center"/>
              <w:rPr>
                <w:rFonts w:ascii="Times New Roman" w:hAnsi="Times New Roman" w:cs="Times New Roman"/>
              </w:rPr>
            </w:pPr>
          </w:p>
        </w:tc>
        <w:tc>
          <w:tcPr>
            <w:tcW w:w="1134" w:type="dxa"/>
            <w:vAlign w:val="center"/>
          </w:tcPr>
          <w:p w14:paraId="31DB9CB4" w14:textId="77777777" w:rsidR="00FA3571" w:rsidRPr="00FA3571" w:rsidRDefault="00FA3571" w:rsidP="00D166DE">
            <w:pPr>
              <w:jc w:val="center"/>
              <w:rPr>
                <w:rFonts w:ascii="Times New Roman" w:hAnsi="Times New Roman" w:cs="Times New Roman"/>
              </w:rPr>
            </w:pPr>
          </w:p>
        </w:tc>
      </w:tr>
      <w:tr w:rsidR="00876D62" w:rsidRPr="00FA3571" w14:paraId="31DB9CBC" w14:textId="77777777" w:rsidTr="00D166DE">
        <w:trPr>
          <w:trHeight w:val="409"/>
        </w:trPr>
        <w:tc>
          <w:tcPr>
            <w:tcW w:w="4531" w:type="dxa"/>
            <w:gridSpan w:val="2"/>
            <w:vAlign w:val="center"/>
          </w:tcPr>
          <w:p w14:paraId="31DB9CB6" w14:textId="77777777" w:rsidR="00FA3571" w:rsidRPr="00FA3571" w:rsidRDefault="00FA3571" w:rsidP="00D166DE">
            <w:pPr>
              <w:jc w:val="right"/>
              <w:rPr>
                <w:rFonts w:ascii="Times New Roman" w:hAnsi="Times New Roman" w:cs="Times New Roman"/>
                <w:b/>
                <w:bCs/>
              </w:rPr>
            </w:pPr>
            <w:r w:rsidRPr="00FA3571">
              <w:rPr>
                <w:rFonts w:ascii="Times New Roman" w:hAnsi="Times New Roman" w:cs="Times New Roman"/>
              </w:rPr>
              <w:t>Vienas stundas likme  EUR (bez PVN)</w:t>
            </w:r>
          </w:p>
        </w:tc>
        <w:tc>
          <w:tcPr>
            <w:tcW w:w="1134" w:type="dxa"/>
            <w:vAlign w:val="center"/>
          </w:tcPr>
          <w:p w14:paraId="31DB9CB7" w14:textId="77777777" w:rsidR="00FA3571" w:rsidRPr="00FA3571" w:rsidRDefault="00FA3571" w:rsidP="00D166DE">
            <w:pPr>
              <w:jc w:val="center"/>
              <w:rPr>
                <w:rFonts w:ascii="Times New Roman" w:hAnsi="Times New Roman" w:cs="Times New Roman"/>
              </w:rPr>
            </w:pPr>
          </w:p>
        </w:tc>
        <w:tc>
          <w:tcPr>
            <w:tcW w:w="1134" w:type="dxa"/>
            <w:vAlign w:val="center"/>
          </w:tcPr>
          <w:p w14:paraId="31DB9CB8" w14:textId="77777777" w:rsidR="00FA3571" w:rsidRPr="00FA3571" w:rsidRDefault="00FA3571" w:rsidP="00D166DE">
            <w:pPr>
              <w:jc w:val="center"/>
              <w:rPr>
                <w:rFonts w:ascii="Times New Roman" w:hAnsi="Times New Roman" w:cs="Times New Roman"/>
              </w:rPr>
            </w:pPr>
          </w:p>
        </w:tc>
        <w:tc>
          <w:tcPr>
            <w:tcW w:w="1134" w:type="dxa"/>
            <w:vAlign w:val="center"/>
          </w:tcPr>
          <w:p w14:paraId="31DB9CB9" w14:textId="77777777" w:rsidR="00FA3571" w:rsidRPr="00FA3571" w:rsidRDefault="00FA3571" w:rsidP="00D166DE">
            <w:pPr>
              <w:jc w:val="center"/>
              <w:rPr>
                <w:rFonts w:ascii="Times New Roman" w:hAnsi="Times New Roman" w:cs="Times New Roman"/>
              </w:rPr>
            </w:pPr>
          </w:p>
        </w:tc>
        <w:tc>
          <w:tcPr>
            <w:tcW w:w="1134" w:type="dxa"/>
            <w:vAlign w:val="center"/>
          </w:tcPr>
          <w:p w14:paraId="31DB9CBA" w14:textId="77777777" w:rsidR="00FA3571" w:rsidRPr="00FA3571" w:rsidRDefault="00FA3571" w:rsidP="00D166DE">
            <w:pPr>
              <w:jc w:val="center"/>
              <w:rPr>
                <w:rFonts w:ascii="Times New Roman" w:hAnsi="Times New Roman" w:cs="Times New Roman"/>
              </w:rPr>
            </w:pPr>
          </w:p>
        </w:tc>
        <w:tc>
          <w:tcPr>
            <w:tcW w:w="1134" w:type="dxa"/>
            <w:vAlign w:val="center"/>
          </w:tcPr>
          <w:p w14:paraId="31DB9CBB" w14:textId="77777777" w:rsidR="00FA3571" w:rsidRPr="00FA3571" w:rsidRDefault="00FA3571" w:rsidP="00D166DE">
            <w:pPr>
              <w:jc w:val="center"/>
              <w:rPr>
                <w:rFonts w:ascii="Times New Roman" w:hAnsi="Times New Roman" w:cs="Times New Roman"/>
              </w:rPr>
            </w:pPr>
          </w:p>
        </w:tc>
      </w:tr>
      <w:tr w:rsidR="00876D62" w:rsidRPr="00FA3571" w14:paraId="31DB9CC3" w14:textId="77777777" w:rsidTr="00D166DE">
        <w:trPr>
          <w:trHeight w:val="415"/>
        </w:trPr>
        <w:tc>
          <w:tcPr>
            <w:tcW w:w="4531" w:type="dxa"/>
            <w:gridSpan w:val="2"/>
            <w:vAlign w:val="center"/>
          </w:tcPr>
          <w:p w14:paraId="31DB9CBD" w14:textId="77777777" w:rsidR="00FA3571" w:rsidRPr="00FA3571" w:rsidRDefault="00FA3571" w:rsidP="00D166DE">
            <w:pPr>
              <w:jc w:val="right"/>
              <w:rPr>
                <w:rFonts w:ascii="Times New Roman" w:hAnsi="Times New Roman" w:cs="Times New Roman"/>
                <w:b/>
                <w:bCs/>
              </w:rPr>
            </w:pPr>
            <w:r w:rsidRPr="00FA3571">
              <w:rPr>
                <w:rFonts w:ascii="Times New Roman" w:hAnsi="Times New Roman" w:cs="Times New Roman"/>
              </w:rPr>
              <w:t>Darba izmaksas kopā EUR (bez PVN)</w:t>
            </w:r>
          </w:p>
        </w:tc>
        <w:tc>
          <w:tcPr>
            <w:tcW w:w="1134" w:type="dxa"/>
            <w:vAlign w:val="center"/>
          </w:tcPr>
          <w:p w14:paraId="31DB9CBE" w14:textId="77777777" w:rsidR="00FA3571" w:rsidRPr="00FA3571" w:rsidRDefault="00FA3571" w:rsidP="00D166DE">
            <w:pPr>
              <w:jc w:val="center"/>
              <w:rPr>
                <w:rFonts w:ascii="Times New Roman" w:hAnsi="Times New Roman" w:cs="Times New Roman"/>
              </w:rPr>
            </w:pPr>
          </w:p>
        </w:tc>
        <w:tc>
          <w:tcPr>
            <w:tcW w:w="1134" w:type="dxa"/>
            <w:vAlign w:val="center"/>
          </w:tcPr>
          <w:p w14:paraId="31DB9CBF" w14:textId="77777777" w:rsidR="00FA3571" w:rsidRPr="00FA3571" w:rsidRDefault="00FA3571" w:rsidP="00D166DE">
            <w:pPr>
              <w:jc w:val="center"/>
              <w:rPr>
                <w:rFonts w:ascii="Times New Roman" w:hAnsi="Times New Roman" w:cs="Times New Roman"/>
              </w:rPr>
            </w:pPr>
          </w:p>
        </w:tc>
        <w:tc>
          <w:tcPr>
            <w:tcW w:w="1134" w:type="dxa"/>
            <w:vAlign w:val="center"/>
          </w:tcPr>
          <w:p w14:paraId="31DB9CC0" w14:textId="77777777" w:rsidR="00FA3571" w:rsidRPr="00FA3571" w:rsidRDefault="00FA3571" w:rsidP="00D166DE">
            <w:pPr>
              <w:jc w:val="center"/>
              <w:rPr>
                <w:rFonts w:ascii="Times New Roman" w:hAnsi="Times New Roman" w:cs="Times New Roman"/>
              </w:rPr>
            </w:pPr>
          </w:p>
        </w:tc>
        <w:tc>
          <w:tcPr>
            <w:tcW w:w="1134" w:type="dxa"/>
            <w:vAlign w:val="center"/>
          </w:tcPr>
          <w:p w14:paraId="31DB9CC1" w14:textId="77777777" w:rsidR="00FA3571" w:rsidRPr="00FA3571" w:rsidRDefault="00FA3571" w:rsidP="00D166DE">
            <w:pPr>
              <w:jc w:val="center"/>
              <w:rPr>
                <w:rFonts w:ascii="Times New Roman" w:hAnsi="Times New Roman" w:cs="Times New Roman"/>
              </w:rPr>
            </w:pPr>
          </w:p>
        </w:tc>
        <w:tc>
          <w:tcPr>
            <w:tcW w:w="1134" w:type="dxa"/>
            <w:vAlign w:val="center"/>
          </w:tcPr>
          <w:p w14:paraId="31DB9CC2" w14:textId="77777777" w:rsidR="00FA3571" w:rsidRPr="00FA3571" w:rsidRDefault="00FA3571" w:rsidP="00D166DE">
            <w:pPr>
              <w:jc w:val="center"/>
              <w:rPr>
                <w:rFonts w:ascii="Times New Roman" w:hAnsi="Times New Roman" w:cs="Times New Roman"/>
              </w:rPr>
            </w:pPr>
          </w:p>
        </w:tc>
      </w:tr>
    </w:tbl>
    <w:p w14:paraId="31DB9CC5" w14:textId="77777777" w:rsidR="007609FD" w:rsidRPr="00AC4AD1" w:rsidRDefault="007609FD" w:rsidP="0076599E">
      <w:pPr>
        <w:spacing w:after="0"/>
        <w:rPr>
          <w:rFonts w:ascii="Times New Roman" w:hAnsi="Times New Roman" w:cs="Times New Roman"/>
          <w:sz w:val="24"/>
          <w:szCs w:val="24"/>
        </w:rPr>
      </w:pPr>
    </w:p>
    <w:p w14:paraId="31DB9CC6" w14:textId="77777777" w:rsidR="00BB4E72" w:rsidRPr="00BB4E72" w:rsidRDefault="007609FD" w:rsidP="002949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BB4E72">
        <w:rPr>
          <w:rFonts w:ascii="Times New Roman" w:hAnsi="Times New Roman" w:cs="Times New Roman"/>
          <w:b/>
          <w:bCs/>
          <w:sz w:val="28"/>
          <w:szCs w:val="28"/>
        </w:rPr>
        <w:t>Detaļu</w:t>
      </w:r>
      <w:r w:rsidR="00BB4E72" w:rsidRPr="00BB4E72">
        <w:rPr>
          <w:rFonts w:ascii="Times New Roman" w:hAnsi="Times New Roman" w:cs="Times New Roman"/>
          <w:b/>
          <w:bCs/>
          <w:sz w:val="28"/>
          <w:szCs w:val="28"/>
        </w:rPr>
        <w:t xml:space="preserve"> izmaksas </w:t>
      </w:r>
      <w:r w:rsidR="0078546B">
        <w:rPr>
          <w:rFonts w:ascii="Times New Roman" w:hAnsi="Times New Roman" w:cs="Times New Roman"/>
          <w:b/>
          <w:bCs/>
          <w:sz w:val="28"/>
          <w:szCs w:val="28"/>
        </w:rPr>
        <w:t xml:space="preserve">par </w:t>
      </w:r>
      <w:r w:rsidR="00BB4E72" w:rsidRPr="00BB4E72">
        <w:rPr>
          <w:rFonts w:ascii="Times New Roman" w:hAnsi="Times New Roman" w:cs="Times New Roman"/>
          <w:b/>
          <w:bCs/>
          <w:sz w:val="28"/>
          <w:szCs w:val="28"/>
        </w:rPr>
        <w:t>kondicionēšanas iekārtas remont</w:t>
      </w:r>
      <w:r w:rsidR="0078546B">
        <w:rPr>
          <w:rFonts w:ascii="Times New Roman" w:hAnsi="Times New Roman" w:cs="Times New Roman"/>
          <w:b/>
          <w:bCs/>
          <w:sz w:val="28"/>
          <w:szCs w:val="28"/>
        </w:rPr>
        <w:t>u</w:t>
      </w:r>
    </w:p>
    <w:tbl>
      <w:tblPr>
        <w:tblStyle w:val="TableGrid"/>
        <w:tblW w:w="10206" w:type="dxa"/>
        <w:tblInd w:w="-572" w:type="dxa"/>
        <w:tblLayout w:type="fixed"/>
        <w:tblLook w:val="04A0" w:firstRow="1" w:lastRow="0" w:firstColumn="1" w:lastColumn="0" w:noHBand="0" w:noVBand="1"/>
      </w:tblPr>
      <w:tblGrid>
        <w:gridCol w:w="851"/>
        <w:gridCol w:w="3685"/>
        <w:gridCol w:w="1134"/>
        <w:gridCol w:w="1134"/>
        <w:gridCol w:w="1134"/>
        <w:gridCol w:w="1134"/>
        <w:gridCol w:w="1134"/>
      </w:tblGrid>
      <w:tr w:rsidR="00876D62" w:rsidRPr="00876D62" w14:paraId="31DB9CCA" w14:textId="77777777" w:rsidTr="006F6DC6">
        <w:tc>
          <w:tcPr>
            <w:tcW w:w="851" w:type="dxa"/>
            <w:vMerge w:val="restart"/>
            <w:vAlign w:val="center"/>
          </w:tcPr>
          <w:p w14:paraId="31DB9CC7" w14:textId="646AEDFE" w:rsidR="00876D62" w:rsidRPr="00876D62" w:rsidRDefault="00876D62" w:rsidP="006F6DC6">
            <w:pPr>
              <w:spacing w:line="276" w:lineRule="auto"/>
              <w:jc w:val="center"/>
              <w:rPr>
                <w:rFonts w:ascii="Times New Roman" w:hAnsi="Times New Roman" w:cs="Times New Roman"/>
                <w:b/>
                <w:bCs/>
              </w:rPr>
            </w:pPr>
            <w:r w:rsidRPr="00876D62">
              <w:rPr>
                <w:rFonts w:ascii="Times New Roman" w:hAnsi="Times New Roman" w:cs="Times New Roman"/>
                <w:b/>
                <w:bCs/>
              </w:rPr>
              <w:t>N</w:t>
            </w:r>
            <w:r w:rsidR="003734B7">
              <w:rPr>
                <w:rFonts w:ascii="Times New Roman" w:hAnsi="Times New Roman" w:cs="Times New Roman"/>
                <w:b/>
                <w:bCs/>
              </w:rPr>
              <w:t>r.</w:t>
            </w:r>
          </w:p>
        </w:tc>
        <w:tc>
          <w:tcPr>
            <w:tcW w:w="3685" w:type="dxa"/>
            <w:vMerge w:val="restart"/>
            <w:vAlign w:val="center"/>
          </w:tcPr>
          <w:p w14:paraId="31DB9CC8" w14:textId="77777777" w:rsidR="00876D62" w:rsidRPr="00876D62" w:rsidRDefault="00876D62" w:rsidP="006F6DC6">
            <w:pPr>
              <w:spacing w:line="276" w:lineRule="auto"/>
              <w:jc w:val="center"/>
              <w:rPr>
                <w:rFonts w:ascii="Times New Roman" w:hAnsi="Times New Roman" w:cs="Times New Roman"/>
                <w:b/>
                <w:bCs/>
              </w:rPr>
            </w:pPr>
            <w:r w:rsidRPr="00876D62">
              <w:rPr>
                <w:rFonts w:ascii="Times New Roman" w:hAnsi="Times New Roman" w:cs="Times New Roman"/>
                <w:b/>
                <w:bCs/>
              </w:rPr>
              <w:t>Uzstādītās detaļas</w:t>
            </w:r>
          </w:p>
        </w:tc>
        <w:tc>
          <w:tcPr>
            <w:tcW w:w="5670" w:type="dxa"/>
            <w:gridSpan w:val="5"/>
          </w:tcPr>
          <w:p w14:paraId="31DB9CC9"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b/>
                <w:bCs/>
              </w:rPr>
              <w:t>Summa uz vienu iekārtu, EUR bez PVN</w:t>
            </w:r>
          </w:p>
        </w:tc>
      </w:tr>
      <w:tr w:rsidR="00876D62" w:rsidRPr="00876D62" w14:paraId="31DB9CD2" w14:textId="77777777" w:rsidTr="00876D62">
        <w:tc>
          <w:tcPr>
            <w:tcW w:w="851" w:type="dxa"/>
            <w:vMerge/>
          </w:tcPr>
          <w:p w14:paraId="31DB9CCB" w14:textId="77777777" w:rsidR="00876D62" w:rsidRPr="00876D62" w:rsidRDefault="00876D62" w:rsidP="00876D62">
            <w:pPr>
              <w:jc w:val="center"/>
              <w:rPr>
                <w:rFonts w:ascii="Times New Roman" w:hAnsi="Times New Roman" w:cs="Times New Roman"/>
                <w:b/>
                <w:bCs/>
              </w:rPr>
            </w:pPr>
          </w:p>
        </w:tc>
        <w:tc>
          <w:tcPr>
            <w:tcW w:w="3685" w:type="dxa"/>
            <w:vMerge/>
          </w:tcPr>
          <w:p w14:paraId="31DB9CCC" w14:textId="77777777" w:rsidR="00876D62" w:rsidRPr="00876D62" w:rsidRDefault="00876D62" w:rsidP="00876D62">
            <w:pPr>
              <w:jc w:val="center"/>
              <w:rPr>
                <w:rFonts w:ascii="Times New Roman" w:hAnsi="Times New Roman" w:cs="Times New Roman"/>
                <w:b/>
                <w:bCs/>
              </w:rPr>
            </w:pPr>
          </w:p>
        </w:tc>
        <w:tc>
          <w:tcPr>
            <w:tcW w:w="1134" w:type="dxa"/>
          </w:tcPr>
          <w:p w14:paraId="31DB9CCD"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S03U-100</w:t>
            </w:r>
          </w:p>
        </w:tc>
        <w:tc>
          <w:tcPr>
            <w:tcW w:w="1134" w:type="dxa"/>
          </w:tcPr>
          <w:p w14:paraId="31DB9CCE"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S97U-100</w:t>
            </w:r>
          </w:p>
        </w:tc>
        <w:tc>
          <w:tcPr>
            <w:tcW w:w="1134" w:type="dxa"/>
          </w:tcPr>
          <w:p w14:paraId="31DB9CCF"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S46Y-100</w:t>
            </w:r>
          </w:p>
        </w:tc>
        <w:tc>
          <w:tcPr>
            <w:tcW w:w="1134" w:type="dxa"/>
          </w:tcPr>
          <w:p w14:paraId="31DB9CD0"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S03U-101</w:t>
            </w:r>
          </w:p>
        </w:tc>
        <w:tc>
          <w:tcPr>
            <w:tcW w:w="1134" w:type="dxa"/>
          </w:tcPr>
          <w:p w14:paraId="31DB9CD1"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S46Y-101</w:t>
            </w:r>
          </w:p>
        </w:tc>
      </w:tr>
      <w:tr w:rsidR="00876D62" w:rsidRPr="00876D62" w14:paraId="31DB9CDA" w14:textId="77777777" w:rsidTr="00D166DE">
        <w:tc>
          <w:tcPr>
            <w:tcW w:w="851" w:type="dxa"/>
            <w:vAlign w:val="center"/>
          </w:tcPr>
          <w:p w14:paraId="31DB9CD3"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1</w:t>
            </w:r>
          </w:p>
        </w:tc>
        <w:tc>
          <w:tcPr>
            <w:tcW w:w="3685" w:type="dxa"/>
          </w:tcPr>
          <w:p w14:paraId="31DB9CD4"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Kompresors</w:t>
            </w:r>
          </w:p>
        </w:tc>
        <w:tc>
          <w:tcPr>
            <w:tcW w:w="1134" w:type="dxa"/>
            <w:vAlign w:val="center"/>
          </w:tcPr>
          <w:p w14:paraId="31DB9CD5"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D6" w14:textId="77777777" w:rsidR="00876D62" w:rsidRPr="00876D62" w:rsidRDefault="00876D62" w:rsidP="00D166DE">
            <w:pPr>
              <w:jc w:val="center"/>
              <w:rPr>
                <w:rFonts w:ascii="Times New Roman" w:hAnsi="Times New Roman" w:cs="Times New Roman"/>
              </w:rPr>
            </w:pPr>
          </w:p>
        </w:tc>
        <w:tc>
          <w:tcPr>
            <w:tcW w:w="1134" w:type="dxa"/>
            <w:vAlign w:val="center"/>
          </w:tcPr>
          <w:p w14:paraId="31DB9CD7"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D8"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D9" w14:textId="77777777" w:rsidR="00876D62" w:rsidRPr="00876D62" w:rsidRDefault="00876D62" w:rsidP="00D166DE">
            <w:pPr>
              <w:jc w:val="center"/>
              <w:rPr>
                <w:rFonts w:ascii="Times New Roman" w:hAnsi="Times New Roman" w:cs="Times New Roman"/>
              </w:rPr>
            </w:pPr>
          </w:p>
        </w:tc>
      </w:tr>
      <w:tr w:rsidR="00876D62" w:rsidRPr="00876D62" w14:paraId="31DB9CE2" w14:textId="77777777" w:rsidTr="00D166DE">
        <w:tc>
          <w:tcPr>
            <w:tcW w:w="851" w:type="dxa"/>
            <w:vAlign w:val="center"/>
          </w:tcPr>
          <w:p w14:paraId="31DB9CDB"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2</w:t>
            </w:r>
          </w:p>
        </w:tc>
        <w:tc>
          <w:tcPr>
            <w:tcW w:w="3685" w:type="dxa"/>
          </w:tcPr>
          <w:p w14:paraId="31DB9CDC"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Kondensators</w:t>
            </w:r>
          </w:p>
        </w:tc>
        <w:tc>
          <w:tcPr>
            <w:tcW w:w="1134" w:type="dxa"/>
            <w:vAlign w:val="center"/>
          </w:tcPr>
          <w:p w14:paraId="31DB9CDD"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DE" w14:textId="77777777" w:rsidR="00876D62" w:rsidRPr="00876D62" w:rsidRDefault="00876D62" w:rsidP="00D166DE">
            <w:pPr>
              <w:jc w:val="center"/>
              <w:rPr>
                <w:rFonts w:ascii="Times New Roman" w:hAnsi="Times New Roman" w:cs="Times New Roman"/>
              </w:rPr>
            </w:pPr>
          </w:p>
        </w:tc>
        <w:tc>
          <w:tcPr>
            <w:tcW w:w="1134" w:type="dxa"/>
            <w:vAlign w:val="center"/>
          </w:tcPr>
          <w:p w14:paraId="31DB9CDF"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E0"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E1" w14:textId="77777777" w:rsidR="00876D62" w:rsidRPr="00876D62" w:rsidRDefault="00876D62" w:rsidP="00D166DE">
            <w:pPr>
              <w:jc w:val="center"/>
              <w:rPr>
                <w:rFonts w:ascii="Times New Roman" w:hAnsi="Times New Roman" w:cs="Times New Roman"/>
              </w:rPr>
            </w:pPr>
          </w:p>
        </w:tc>
      </w:tr>
      <w:tr w:rsidR="00876D62" w:rsidRPr="00876D62" w14:paraId="31DB9CEA" w14:textId="77777777" w:rsidTr="00D166DE">
        <w:tc>
          <w:tcPr>
            <w:tcW w:w="851" w:type="dxa"/>
            <w:vAlign w:val="center"/>
          </w:tcPr>
          <w:p w14:paraId="31DB9CE3"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3</w:t>
            </w:r>
          </w:p>
        </w:tc>
        <w:tc>
          <w:tcPr>
            <w:tcW w:w="3685" w:type="dxa"/>
          </w:tcPr>
          <w:p w14:paraId="31DB9CE4"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Filtra žāvētājs</w:t>
            </w:r>
          </w:p>
        </w:tc>
        <w:tc>
          <w:tcPr>
            <w:tcW w:w="1134" w:type="dxa"/>
            <w:vAlign w:val="center"/>
          </w:tcPr>
          <w:p w14:paraId="31DB9CE5"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E6" w14:textId="77777777" w:rsidR="00876D62" w:rsidRPr="00876D62" w:rsidRDefault="00876D62" w:rsidP="00D166DE">
            <w:pPr>
              <w:jc w:val="center"/>
              <w:rPr>
                <w:rFonts w:ascii="Times New Roman" w:hAnsi="Times New Roman" w:cs="Times New Roman"/>
              </w:rPr>
            </w:pPr>
          </w:p>
        </w:tc>
        <w:tc>
          <w:tcPr>
            <w:tcW w:w="1134" w:type="dxa"/>
            <w:vAlign w:val="center"/>
          </w:tcPr>
          <w:p w14:paraId="31DB9CE7"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E8"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E9" w14:textId="77777777" w:rsidR="00876D62" w:rsidRPr="00876D62" w:rsidRDefault="00876D62" w:rsidP="00D166DE">
            <w:pPr>
              <w:jc w:val="center"/>
              <w:rPr>
                <w:rFonts w:ascii="Times New Roman" w:hAnsi="Times New Roman" w:cs="Times New Roman"/>
              </w:rPr>
            </w:pPr>
          </w:p>
        </w:tc>
      </w:tr>
      <w:tr w:rsidR="00876D62" w:rsidRPr="00876D62" w14:paraId="31DB9CF2" w14:textId="77777777" w:rsidTr="00D166DE">
        <w:tc>
          <w:tcPr>
            <w:tcW w:w="851" w:type="dxa"/>
            <w:vAlign w:val="center"/>
          </w:tcPr>
          <w:p w14:paraId="31DB9CEB"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4</w:t>
            </w:r>
          </w:p>
        </w:tc>
        <w:tc>
          <w:tcPr>
            <w:tcW w:w="3685" w:type="dxa"/>
          </w:tcPr>
          <w:p w14:paraId="31DB9CEC" w14:textId="77777777" w:rsidR="00876D62" w:rsidRPr="00876D62" w:rsidRDefault="00876D62" w:rsidP="00876D62">
            <w:pPr>
              <w:spacing w:line="276" w:lineRule="auto"/>
              <w:rPr>
                <w:rFonts w:ascii="Times New Roman" w:hAnsi="Times New Roman" w:cs="Times New Roman"/>
              </w:rPr>
            </w:pPr>
            <w:proofErr w:type="spellStart"/>
            <w:r w:rsidRPr="00876D62">
              <w:rPr>
                <w:rFonts w:ascii="Times New Roman" w:hAnsi="Times New Roman" w:cs="Times New Roman"/>
              </w:rPr>
              <w:t>Solenoīda</w:t>
            </w:r>
            <w:proofErr w:type="spellEnd"/>
            <w:r w:rsidRPr="00876D62">
              <w:rPr>
                <w:rFonts w:ascii="Times New Roman" w:hAnsi="Times New Roman" w:cs="Times New Roman"/>
              </w:rPr>
              <w:t xml:space="preserve"> vārsts</w:t>
            </w:r>
          </w:p>
        </w:tc>
        <w:tc>
          <w:tcPr>
            <w:tcW w:w="1134" w:type="dxa"/>
            <w:vAlign w:val="center"/>
          </w:tcPr>
          <w:p w14:paraId="31DB9CED"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EE" w14:textId="77777777" w:rsidR="00876D62" w:rsidRPr="00876D62" w:rsidRDefault="00876D62" w:rsidP="00D166DE">
            <w:pPr>
              <w:jc w:val="center"/>
              <w:rPr>
                <w:rFonts w:ascii="Times New Roman" w:hAnsi="Times New Roman" w:cs="Times New Roman"/>
              </w:rPr>
            </w:pPr>
          </w:p>
        </w:tc>
        <w:tc>
          <w:tcPr>
            <w:tcW w:w="1134" w:type="dxa"/>
            <w:vAlign w:val="center"/>
          </w:tcPr>
          <w:p w14:paraId="31DB9CEF"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F0"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F1" w14:textId="77777777" w:rsidR="00876D62" w:rsidRPr="00876D62" w:rsidRDefault="00876D62" w:rsidP="00D166DE">
            <w:pPr>
              <w:jc w:val="center"/>
              <w:rPr>
                <w:rFonts w:ascii="Times New Roman" w:hAnsi="Times New Roman" w:cs="Times New Roman"/>
              </w:rPr>
            </w:pPr>
          </w:p>
        </w:tc>
      </w:tr>
      <w:tr w:rsidR="00876D62" w:rsidRPr="00876D62" w14:paraId="31DB9CFA" w14:textId="77777777" w:rsidTr="00D166DE">
        <w:tc>
          <w:tcPr>
            <w:tcW w:w="851" w:type="dxa"/>
            <w:vAlign w:val="center"/>
          </w:tcPr>
          <w:p w14:paraId="31DB9CF3"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5</w:t>
            </w:r>
          </w:p>
        </w:tc>
        <w:tc>
          <w:tcPr>
            <w:tcW w:w="3685" w:type="dxa"/>
          </w:tcPr>
          <w:p w14:paraId="31DB9CF4"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Termostatiskās izplešanās vārsts</w:t>
            </w:r>
          </w:p>
        </w:tc>
        <w:tc>
          <w:tcPr>
            <w:tcW w:w="1134" w:type="dxa"/>
            <w:vAlign w:val="center"/>
          </w:tcPr>
          <w:p w14:paraId="31DB9CF5"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F6" w14:textId="77777777" w:rsidR="00876D62" w:rsidRPr="00876D62" w:rsidRDefault="00876D62" w:rsidP="00D166DE">
            <w:pPr>
              <w:jc w:val="center"/>
              <w:rPr>
                <w:rFonts w:ascii="Times New Roman" w:hAnsi="Times New Roman" w:cs="Times New Roman"/>
              </w:rPr>
            </w:pPr>
          </w:p>
        </w:tc>
        <w:tc>
          <w:tcPr>
            <w:tcW w:w="1134" w:type="dxa"/>
            <w:vAlign w:val="center"/>
          </w:tcPr>
          <w:p w14:paraId="31DB9CF7"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F8"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F9" w14:textId="77777777" w:rsidR="00876D62" w:rsidRPr="00876D62" w:rsidRDefault="00876D62" w:rsidP="00D166DE">
            <w:pPr>
              <w:jc w:val="center"/>
              <w:rPr>
                <w:rFonts w:ascii="Times New Roman" w:hAnsi="Times New Roman" w:cs="Times New Roman"/>
              </w:rPr>
            </w:pPr>
          </w:p>
        </w:tc>
      </w:tr>
      <w:tr w:rsidR="00876D62" w:rsidRPr="00876D62" w14:paraId="31DB9D02" w14:textId="77777777" w:rsidTr="00D166DE">
        <w:tc>
          <w:tcPr>
            <w:tcW w:w="851" w:type="dxa"/>
            <w:vAlign w:val="center"/>
          </w:tcPr>
          <w:p w14:paraId="31DB9CFB"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6</w:t>
            </w:r>
          </w:p>
        </w:tc>
        <w:tc>
          <w:tcPr>
            <w:tcW w:w="3685" w:type="dxa"/>
          </w:tcPr>
          <w:p w14:paraId="31DB9CFC"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Dalītājs</w:t>
            </w:r>
          </w:p>
        </w:tc>
        <w:tc>
          <w:tcPr>
            <w:tcW w:w="1134" w:type="dxa"/>
            <w:vAlign w:val="center"/>
          </w:tcPr>
          <w:p w14:paraId="31DB9CFD"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CFE" w14:textId="77777777" w:rsidR="00876D62" w:rsidRPr="00876D62" w:rsidRDefault="00876D62" w:rsidP="00D166DE">
            <w:pPr>
              <w:jc w:val="center"/>
              <w:rPr>
                <w:rFonts w:ascii="Times New Roman" w:hAnsi="Times New Roman" w:cs="Times New Roman"/>
              </w:rPr>
            </w:pPr>
          </w:p>
        </w:tc>
        <w:tc>
          <w:tcPr>
            <w:tcW w:w="1134" w:type="dxa"/>
            <w:vAlign w:val="center"/>
          </w:tcPr>
          <w:p w14:paraId="31DB9CFF"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00"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01" w14:textId="77777777" w:rsidR="00876D62" w:rsidRPr="00876D62" w:rsidRDefault="00876D62" w:rsidP="00D166DE">
            <w:pPr>
              <w:jc w:val="center"/>
              <w:rPr>
                <w:rFonts w:ascii="Times New Roman" w:hAnsi="Times New Roman" w:cs="Times New Roman"/>
              </w:rPr>
            </w:pPr>
          </w:p>
        </w:tc>
      </w:tr>
      <w:tr w:rsidR="00876D62" w:rsidRPr="00876D62" w14:paraId="31DB9D0A" w14:textId="77777777" w:rsidTr="00D166DE">
        <w:tc>
          <w:tcPr>
            <w:tcW w:w="851" w:type="dxa"/>
            <w:vAlign w:val="center"/>
          </w:tcPr>
          <w:p w14:paraId="31DB9D03"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7</w:t>
            </w:r>
          </w:p>
        </w:tc>
        <w:tc>
          <w:tcPr>
            <w:tcW w:w="3685" w:type="dxa"/>
          </w:tcPr>
          <w:p w14:paraId="31DB9D04"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Iztvaicētājs</w:t>
            </w:r>
          </w:p>
        </w:tc>
        <w:tc>
          <w:tcPr>
            <w:tcW w:w="1134" w:type="dxa"/>
            <w:vAlign w:val="center"/>
          </w:tcPr>
          <w:p w14:paraId="31DB9D05"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06" w14:textId="77777777" w:rsidR="00876D62" w:rsidRPr="00876D62" w:rsidRDefault="00876D62" w:rsidP="00D166DE">
            <w:pPr>
              <w:jc w:val="center"/>
              <w:rPr>
                <w:rFonts w:ascii="Times New Roman" w:hAnsi="Times New Roman" w:cs="Times New Roman"/>
              </w:rPr>
            </w:pPr>
          </w:p>
        </w:tc>
        <w:tc>
          <w:tcPr>
            <w:tcW w:w="1134" w:type="dxa"/>
            <w:vAlign w:val="center"/>
          </w:tcPr>
          <w:p w14:paraId="31DB9D07"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08"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09" w14:textId="77777777" w:rsidR="00876D62" w:rsidRPr="00876D62" w:rsidRDefault="00876D62" w:rsidP="00D166DE">
            <w:pPr>
              <w:jc w:val="center"/>
              <w:rPr>
                <w:rFonts w:ascii="Times New Roman" w:hAnsi="Times New Roman" w:cs="Times New Roman"/>
              </w:rPr>
            </w:pPr>
          </w:p>
        </w:tc>
      </w:tr>
      <w:tr w:rsidR="00876D62" w:rsidRPr="00876D62" w14:paraId="31DB9D12" w14:textId="77777777" w:rsidTr="00D166DE">
        <w:tc>
          <w:tcPr>
            <w:tcW w:w="851" w:type="dxa"/>
            <w:vAlign w:val="center"/>
          </w:tcPr>
          <w:p w14:paraId="31DB9D0B"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8</w:t>
            </w:r>
          </w:p>
        </w:tc>
        <w:tc>
          <w:tcPr>
            <w:tcW w:w="3685" w:type="dxa"/>
          </w:tcPr>
          <w:p w14:paraId="31DB9D0C"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 xml:space="preserve">Paralēlā kontūra </w:t>
            </w:r>
            <w:proofErr w:type="spellStart"/>
            <w:r w:rsidRPr="00876D62">
              <w:rPr>
                <w:rFonts w:ascii="Times New Roman" w:hAnsi="Times New Roman" w:cs="Times New Roman"/>
              </w:rPr>
              <w:t>solenoīda</w:t>
            </w:r>
            <w:proofErr w:type="spellEnd"/>
            <w:r w:rsidRPr="00876D62">
              <w:rPr>
                <w:rFonts w:ascii="Times New Roman" w:hAnsi="Times New Roman" w:cs="Times New Roman"/>
              </w:rPr>
              <w:t xml:space="preserve"> vārsts</w:t>
            </w:r>
          </w:p>
        </w:tc>
        <w:tc>
          <w:tcPr>
            <w:tcW w:w="1134" w:type="dxa"/>
            <w:vAlign w:val="center"/>
          </w:tcPr>
          <w:p w14:paraId="31DB9D0D"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0E" w14:textId="77777777" w:rsidR="00876D62" w:rsidRPr="00876D62" w:rsidRDefault="00876D62" w:rsidP="00D166DE">
            <w:pPr>
              <w:jc w:val="center"/>
              <w:rPr>
                <w:rFonts w:ascii="Times New Roman" w:hAnsi="Times New Roman" w:cs="Times New Roman"/>
              </w:rPr>
            </w:pPr>
          </w:p>
        </w:tc>
        <w:tc>
          <w:tcPr>
            <w:tcW w:w="1134" w:type="dxa"/>
            <w:vAlign w:val="center"/>
          </w:tcPr>
          <w:p w14:paraId="31DB9D0F"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10"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11" w14:textId="77777777" w:rsidR="00876D62" w:rsidRPr="00876D62" w:rsidRDefault="00876D62" w:rsidP="00D166DE">
            <w:pPr>
              <w:jc w:val="center"/>
              <w:rPr>
                <w:rFonts w:ascii="Times New Roman" w:hAnsi="Times New Roman" w:cs="Times New Roman"/>
              </w:rPr>
            </w:pPr>
          </w:p>
        </w:tc>
      </w:tr>
      <w:tr w:rsidR="00876D62" w:rsidRPr="00876D62" w14:paraId="31DB9D1A" w14:textId="77777777" w:rsidTr="00D166DE">
        <w:tc>
          <w:tcPr>
            <w:tcW w:w="851" w:type="dxa"/>
            <w:vAlign w:val="center"/>
          </w:tcPr>
          <w:p w14:paraId="31DB9D13"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9</w:t>
            </w:r>
          </w:p>
        </w:tc>
        <w:tc>
          <w:tcPr>
            <w:tcW w:w="3685" w:type="dxa"/>
          </w:tcPr>
          <w:p w14:paraId="31DB9D14"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Cauruļvads</w:t>
            </w:r>
          </w:p>
        </w:tc>
        <w:tc>
          <w:tcPr>
            <w:tcW w:w="1134" w:type="dxa"/>
            <w:vAlign w:val="center"/>
          </w:tcPr>
          <w:p w14:paraId="31DB9D15"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16" w14:textId="77777777" w:rsidR="00876D62" w:rsidRPr="00876D62" w:rsidRDefault="00876D62" w:rsidP="00D166DE">
            <w:pPr>
              <w:jc w:val="center"/>
              <w:rPr>
                <w:rFonts w:ascii="Times New Roman" w:hAnsi="Times New Roman" w:cs="Times New Roman"/>
              </w:rPr>
            </w:pPr>
          </w:p>
        </w:tc>
        <w:tc>
          <w:tcPr>
            <w:tcW w:w="1134" w:type="dxa"/>
            <w:vAlign w:val="center"/>
          </w:tcPr>
          <w:p w14:paraId="31DB9D17"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18"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19" w14:textId="77777777" w:rsidR="00876D62" w:rsidRPr="00876D62" w:rsidRDefault="00876D62" w:rsidP="00D166DE">
            <w:pPr>
              <w:jc w:val="center"/>
              <w:rPr>
                <w:rFonts w:ascii="Times New Roman" w:hAnsi="Times New Roman" w:cs="Times New Roman"/>
              </w:rPr>
            </w:pPr>
          </w:p>
        </w:tc>
      </w:tr>
      <w:tr w:rsidR="00876D62" w:rsidRPr="00876D62" w14:paraId="31DB9D22" w14:textId="77777777" w:rsidTr="00D166DE">
        <w:tc>
          <w:tcPr>
            <w:tcW w:w="851" w:type="dxa"/>
            <w:vAlign w:val="center"/>
          </w:tcPr>
          <w:p w14:paraId="31DB9D1B"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10</w:t>
            </w:r>
          </w:p>
        </w:tc>
        <w:tc>
          <w:tcPr>
            <w:tcW w:w="3685" w:type="dxa"/>
          </w:tcPr>
          <w:p w14:paraId="31DB9D1C"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Gaisa filtrs</w:t>
            </w:r>
          </w:p>
        </w:tc>
        <w:tc>
          <w:tcPr>
            <w:tcW w:w="1134" w:type="dxa"/>
            <w:vAlign w:val="center"/>
          </w:tcPr>
          <w:p w14:paraId="31DB9D1D"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1E" w14:textId="77777777" w:rsidR="00876D62" w:rsidRPr="00876D62" w:rsidRDefault="00876D62" w:rsidP="00D166DE">
            <w:pPr>
              <w:jc w:val="center"/>
              <w:rPr>
                <w:rFonts w:ascii="Times New Roman" w:hAnsi="Times New Roman" w:cs="Times New Roman"/>
              </w:rPr>
            </w:pPr>
          </w:p>
        </w:tc>
        <w:tc>
          <w:tcPr>
            <w:tcW w:w="1134" w:type="dxa"/>
            <w:vAlign w:val="center"/>
          </w:tcPr>
          <w:p w14:paraId="31DB9D1F"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20" w14:textId="77777777" w:rsidR="00876D62" w:rsidRPr="00876D62" w:rsidRDefault="00876D62" w:rsidP="00D166DE">
            <w:pPr>
              <w:spacing w:line="276" w:lineRule="auto"/>
              <w:jc w:val="center"/>
              <w:rPr>
                <w:rFonts w:ascii="Times New Roman" w:hAnsi="Times New Roman" w:cs="Times New Roman"/>
              </w:rPr>
            </w:pPr>
          </w:p>
        </w:tc>
        <w:tc>
          <w:tcPr>
            <w:tcW w:w="1134" w:type="dxa"/>
            <w:vAlign w:val="center"/>
          </w:tcPr>
          <w:p w14:paraId="31DB9D21" w14:textId="77777777" w:rsidR="00876D62" w:rsidRPr="00876D62" w:rsidRDefault="00876D62" w:rsidP="00D166DE">
            <w:pPr>
              <w:jc w:val="center"/>
              <w:rPr>
                <w:rFonts w:ascii="Times New Roman" w:hAnsi="Times New Roman" w:cs="Times New Roman"/>
              </w:rPr>
            </w:pPr>
          </w:p>
        </w:tc>
      </w:tr>
      <w:tr w:rsidR="00876D62" w:rsidRPr="00876D62" w14:paraId="31DB9D29" w14:textId="77777777" w:rsidTr="00D166DE">
        <w:trPr>
          <w:trHeight w:val="331"/>
        </w:trPr>
        <w:tc>
          <w:tcPr>
            <w:tcW w:w="4536" w:type="dxa"/>
            <w:gridSpan w:val="2"/>
            <w:vAlign w:val="center"/>
          </w:tcPr>
          <w:p w14:paraId="31DB9D23" w14:textId="77777777" w:rsidR="00876D62" w:rsidRPr="00876D62" w:rsidRDefault="00876D62" w:rsidP="00D166DE">
            <w:pPr>
              <w:jc w:val="right"/>
              <w:rPr>
                <w:rFonts w:ascii="Times New Roman" w:hAnsi="Times New Roman" w:cs="Times New Roman"/>
                <w:b/>
                <w:bCs/>
              </w:rPr>
            </w:pPr>
            <w:r w:rsidRPr="00876D62">
              <w:rPr>
                <w:rFonts w:ascii="Times New Roman" w:hAnsi="Times New Roman" w:cs="Times New Roman"/>
                <w:b/>
                <w:bCs/>
              </w:rPr>
              <w:t>Detaļas kopā:</w:t>
            </w:r>
          </w:p>
        </w:tc>
        <w:tc>
          <w:tcPr>
            <w:tcW w:w="1134" w:type="dxa"/>
            <w:vAlign w:val="center"/>
          </w:tcPr>
          <w:p w14:paraId="31DB9D24" w14:textId="77777777" w:rsidR="00876D62" w:rsidRPr="00876D62" w:rsidRDefault="00876D62" w:rsidP="00D166DE">
            <w:pPr>
              <w:jc w:val="center"/>
              <w:rPr>
                <w:rFonts w:ascii="Times New Roman" w:hAnsi="Times New Roman" w:cs="Times New Roman"/>
              </w:rPr>
            </w:pPr>
          </w:p>
        </w:tc>
        <w:tc>
          <w:tcPr>
            <w:tcW w:w="1134" w:type="dxa"/>
            <w:vAlign w:val="center"/>
          </w:tcPr>
          <w:p w14:paraId="31DB9D25" w14:textId="77777777" w:rsidR="00876D62" w:rsidRPr="00876D62" w:rsidRDefault="00876D62" w:rsidP="00D166DE">
            <w:pPr>
              <w:jc w:val="center"/>
              <w:rPr>
                <w:rFonts w:ascii="Times New Roman" w:hAnsi="Times New Roman" w:cs="Times New Roman"/>
              </w:rPr>
            </w:pPr>
          </w:p>
        </w:tc>
        <w:tc>
          <w:tcPr>
            <w:tcW w:w="1134" w:type="dxa"/>
            <w:vAlign w:val="center"/>
          </w:tcPr>
          <w:p w14:paraId="31DB9D26" w14:textId="77777777" w:rsidR="00876D62" w:rsidRPr="00876D62" w:rsidRDefault="00876D62" w:rsidP="00D166DE">
            <w:pPr>
              <w:jc w:val="center"/>
              <w:rPr>
                <w:rFonts w:ascii="Times New Roman" w:hAnsi="Times New Roman" w:cs="Times New Roman"/>
              </w:rPr>
            </w:pPr>
          </w:p>
        </w:tc>
        <w:tc>
          <w:tcPr>
            <w:tcW w:w="1134" w:type="dxa"/>
            <w:vAlign w:val="center"/>
          </w:tcPr>
          <w:p w14:paraId="31DB9D27" w14:textId="77777777" w:rsidR="00876D62" w:rsidRPr="00876D62" w:rsidRDefault="00876D62" w:rsidP="00D166DE">
            <w:pPr>
              <w:jc w:val="center"/>
              <w:rPr>
                <w:rFonts w:ascii="Times New Roman" w:hAnsi="Times New Roman" w:cs="Times New Roman"/>
              </w:rPr>
            </w:pPr>
          </w:p>
        </w:tc>
        <w:tc>
          <w:tcPr>
            <w:tcW w:w="1134" w:type="dxa"/>
            <w:vAlign w:val="center"/>
          </w:tcPr>
          <w:p w14:paraId="31DB9D28" w14:textId="77777777" w:rsidR="00876D62" w:rsidRPr="00876D62" w:rsidRDefault="00876D62" w:rsidP="00D166DE">
            <w:pPr>
              <w:jc w:val="center"/>
              <w:rPr>
                <w:rFonts w:ascii="Times New Roman" w:hAnsi="Times New Roman" w:cs="Times New Roman"/>
              </w:rPr>
            </w:pPr>
          </w:p>
        </w:tc>
      </w:tr>
    </w:tbl>
    <w:p w14:paraId="3F38D24B" w14:textId="77777777" w:rsidR="00646B97" w:rsidRDefault="00646B97" w:rsidP="0029498B">
      <w:pPr>
        <w:spacing w:after="0" w:line="240" w:lineRule="auto"/>
        <w:jc w:val="center"/>
        <w:rPr>
          <w:rFonts w:ascii="Times New Roman" w:hAnsi="Times New Roman" w:cs="Times New Roman"/>
          <w:b/>
          <w:bCs/>
          <w:sz w:val="28"/>
          <w:szCs w:val="28"/>
        </w:rPr>
      </w:pPr>
    </w:p>
    <w:p w14:paraId="31DB9D2B" w14:textId="3EB19F4B" w:rsidR="00B65475" w:rsidRPr="009D25E5" w:rsidRDefault="007609FD" w:rsidP="002949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3D3A73">
        <w:rPr>
          <w:rFonts w:ascii="Times New Roman" w:hAnsi="Times New Roman" w:cs="Times New Roman"/>
          <w:b/>
          <w:bCs/>
          <w:sz w:val="28"/>
          <w:szCs w:val="28"/>
        </w:rPr>
        <w:t>Palīgmateriālu izmaksas</w:t>
      </w:r>
      <w:r w:rsidR="003D3A73" w:rsidRPr="00BB4E72">
        <w:rPr>
          <w:rFonts w:ascii="Times New Roman" w:hAnsi="Times New Roman" w:cs="Times New Roman"/>
          <w:b/>
          <w:bCs/>
          <w:sz w:val="28"/>
          <w:szCs w:val="28"/>
        </w:rPr>
        <w:t xml:space="preserve"> </w:t>
      </w:r>
      <w:r w:rsidR="0078546B">
        <w:rPr>
          <w:rFonts w:ascii="Times New Roman" w:hAnsi="Times New Roman" w:cs="Times New Roman"/>
          <w:b/>
          <w:bCs/>
          <w:sz w:val="28"/>
          <w:szCs w:val="28"/>
        </w:rPr>
        <w:t xml:space="preserve">par </w:t>
      </w:r>
      <w:r w:rsidR="003D3A73" w:rsidRPr="00BB4E72">
        <w:rPr>
          <w:rFonts w:ascii="Times New Roman" w:hAnsi="Times New Roman" w:cs="Times New Roman"/>
          <w:b/>
          <w:bCs/>
          <w:sz w:val="28"/>
          <w:szCs w:val="28"/>
        </w:rPr>
        <w:t>kondicionēšanas iekārtas remont</w:t>
      </w:r>
      <w:r w:rsidR="0078546B">
        <w:rPr>
          <w:rFonts w:ascii="Times New Roman" w:hAnsi="Times New Roman" w:cs="Times New Roman"/>
          <w:b/>
          <w:bCs/>
          <w:sz w:val="28"/>
          <w:szCs w:val="28"/>
        </w:rPr>
        <w:t>u</w:t>
      </w:r>
    </w:p>
    <w:tbl>
      <w:tblPr>
        <w:tblStyle w:val="TableGrid"/>
        <w:tblW w:w="10206" w:type="dxa"/>
        <w:tblInd w:w="-572" w:type="dxa"/>
        <w:tblLook w:val="04A0" w:firstRow="1" w:lastRow="0" w:firstColumn="1" w:lastColumn="0" w:noHBand="0" w:noVBand="1"/>
      </w:tblPr>
      <w:tblGrid>
        <w:gridCol w:w="847"/>
        <w:gridCol w:w="3686"/>
        <w:gridCol w:w="1137"/>
        <w:gridCol w:w="1133"/>
        <w:gridCol w:w="1133"/>
        <w:gridCol w:w="1137"/>
        <w:gridCol w:w="1133"/>
      </w:tblGrid>
      <w:tr w:rsidR="00876D62" w:rsidRPr="00876D62" w14:paraId="31DB9D2F" w14:textId="77777777" w:rsidTr="006F6DC6">
        <w:tc>
          <w:tcPr>
            <w:tcW w:w="415" w:type="pct"/>
            <w:vMerge w:val="restart"/>
            <w:vAlign w:val="center"/>
          </w:tcPr>
          <w:p w14:paraId="31DB9D2C" w14:textId="35275288" w:rsidR="00876D62" w:rsidRPr="00876D62" w:rsidRDefault="00876D62" w:rsidP="006F6DC6">
            <w:pPr>
              <w:spacing w:line="276" w:lineRule="auto"/>
              <w:jc w:val="center"/>
              <w:rPr>
                <w:rFonts w:ascii="Times New Roman" w:hAnsi="Times New Roman" w:cs="Times New Roman"/>
                <w:b/>
                <w:bCs/>
              </w:rPr>
            </w:pPr>
            <w:r w:rsidRPr="00876D62">
              <w:rPr>
                <w:rFonts w:ascii="Times New Roman" w:hAnsi="Times New Roman" w:cs="Times New Roman"/>
                <w:b/>
                <w:bCs/>
              </w:rPr>
              <w:t>N</w:t>
            </w:r>
            <w:r w:rsidR="003734B7">
              <w:rPr>
                <w:rFonts w:ascii="Times New Roman" w:hAnsi="Times New Roman" w:cs="Times New Roman"/>
                <w:b/>
                <w:bCs/>
              </w:rPr>
              <w:t>r.</w:t>
            </w:r>
          </w:p>
        </w:tc>
        <w:tc>
          <w:tcPr>
            <w:tcW w:w="1806" w:type="pct"/>
            <w:vMerge w:val="restart"/>
            <w:vAlign w:val="center"/>
          </w:tcPr>
          <w:p w14:paraId="31DB9D2D" w14:textId="77777777" w:rsidR="00876D62" w:rsidRPr="00876D62" w:rsidRDefault="00876D62" w:rsidP="006F6DC6">
            <w:pPr>
              <w:spacing w:line="276" w:lineRule="auto"/>
              <w:jc w:val="center"/>
              <w:rPr>
                <w:rFonts w:ascii="Times New Roman" w:hAnsi="Times New Roman" w:cs="Times New Roman"/>
                <w:b/>
                <w:bCs/>
              </w:rPr>
            </w:pPr>
            <w:r w:rsidRPr="00876D62">
              <w:rPr>
                <w:rFonts w:ascii="Times New Roman" w:hAnsi="Times New Roman" w:cs="Times New Roman"/>
                <w:b/>
                <w:bCs/>
              </w:rPr>
              <w:t>Izejmateriālu saraksts (norādot ražotāju un marku)</w:t>
            </w:r>
          </w:p>
        </w:tc>
        <w:tc>
          <w:tcPr>
            <w:tcW w:w="2779" w:type="pct"/>
            <w:gridSpan w:val="5"/>
          </w:tcPr>
          <w:p w14:paraId="31DB9D2E"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b/>
                <w:bCs/>
              </w:rPr>
              <w:t>Summa uz vienu iekārtu, EUR bez PVN</w:t>
            </w:r>
          </w:p>
        </w:tc>
      </w:tr>
      <w:tr w:rsidR="00876D62" w:rsidRPr="00876D62" w14:paraId="31DB9D37" w14:textId="77777777" w:rsidTr="00876D62">
        <w:tc>
          <w:tcPr>
            <w:tcW w:w="415" w:type="pct"/>
            <w:vMerge/>
          </w:tcPr>
          <w:p w14:paraId="31DB9D30" w14:textId="77777777" w:rsidR="00876D62" w:rsidRPr="00876D62" w:rsidRDefault="00876D62" w:rsidP="00876D62">
            <w:pPr>
              <w:spacing w:line="276" w:lineRule="auto"/>
              <w:jc w:val="center"/>
              <w:rPr>
                <w:rFonts w:ascii="Times New Roman" w:hAnsi="Times New Roman" w:cs="Times New Roman"/>
                <w:b/>
                <w:bCs/>
              </w:rPr>
            </w:pPr>
          </w:p>
        </w:tc>
        <w:tc>
          <w:tcPr>
            <w:tcW w:w="1806" w:type="pct"/>
            <w:vMerge/>
          </w:tcPr>
          <w:p w14:paraId="31DB9D31" w14:textId="77777777" w:rsidR="00876D62" w:rsidRPr="00876D62" w:rsidRDefault="00876D62" w:rsidP="00876D62">
            <w:pPr>
              <w:spacing w:line="276" w:lineRule="auto"/>
              <w:jc w:val="center"/>
              <w:rPr>
                <w:rFonts w:ascii="Times New Roman" w:hAnsi="Times New Roman" w:cs="Times New Roman"/>
                <w:b/>
                <w:bCs/>
              </w:rPr>
            </w:pPr>
          </w:p>
        </w:tc>
        <w:tc>
          <w:tcPr>
            <w:tcW w:w="557" w:type="pct"/>
          </w:tcPr>
          <w:p w14:paraId="31DB9D32"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S03U-100</w:t>
            </w:r>
          </w:p>
        </w:tc>
        <w:tc>
          <w:tcPr>
            <w:tcW w:w="555" w:type="pct"/>
          </w:tcPr>
          <w:p w14:paraId="31DB9D33"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S97U-100</w:t>
            </w:r>
          </w:p>
        </w:tc>
        <w:tc>
          <w:tcPr>
            <w:tcW w:w="555" w:type="pct"/>
          </w:tcPr>
          <w:p w14:paraId="31DB9D34"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S46Y-100</w:t>
            </w:r>
          </w:p>
        </w:tc>
        <w:tc>
          <w:tcPr>
            <w:tcW w:w="557" w:type="pct"/>
          </w:tcPr>
          <w:p w14:paraId="31DB9D35"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S03U-101</w:t>
            </w:r>
          </w:p>
        </w:tc>
        <w:tc>
          <w:tcPr>
            <w:tcW w:w="555" w:type="pct"/>
          </w:tcPr>
          <w:p w14:paraId="31DB9D36" w14:textId="77777777" w:rsidR="00876D62" w:rsidRPr="00876D62" w:rsidRDefault="00876D62" w:rsidP="00876D62">
            <w:pPr>
              <w:jc w:val="center"/>
              <w:rPr>
                <w:rFonts w:ascii="Times New Roman" w:hAnsi="Times New Roman" w:cs="Times New Roman"/>
                <w:b/>
                <w:bCs/>
              </w:rPr>
            </w:pPr>
            <w:r w:rsidRPr="00876D62">
              <w:rPr>
                <w:rFonts w:ascii="Times New Roman" w:hAnsi="Times New Roman" w:cs="Times New Roman"/>
              </w:rPr>
              <w:t>HVAC S46Y-101</w:t>
            </w:r>
          </w:p>
        </w:tc>
      </w:tr>
      <w:tr w:rsidR="00876D62" w:rsidRPr="00876D62" w14:paraId="31DB9D3F" w14:textId="77777777" w:rsidTr="00D166DE">
        <w:tc>
          <w:tcPr>
            <w:tcW w:w="415" w:type="pct"/>
            <w:vAlign w:val="center"/>
          </w:tcPr>
          <w:p w14:paraId="31DB9D38"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1</w:t>
            </w:r>
          </w:p>
        </w:tc>
        <w:tc>
          <w:tcPr>
            <w:tcW w:w="1806" w:type="pct"/>
          </w:tcPr>
          <w:p w14:paraId="31DB9D39" w14:textId="77777777" w:rsidR="00876D62" w:rsidRPr="00876D62" w:rsidRDefault="00876D62" w:rsidP="00876D62">
            <w:pPr>
              <w:spacing w:line="276" w:lineRule="auto"/>
              <w:rPr>
                <w:rFonts w:ascii="Times New Roman" w:hAnsi="Times New Roman" w:cs="Times New Roman"/>
              </w:rPr>
            </w:pPr>
            <w:proofErr w:type="spellStart"/>
            <w:r w:rsidRPr="00876D62">
              <w:rPr>
                <w:rFonts w:ascii="Times New Roman" w:hAnsi="Times New Roman" w:cs="Times New Roman"/>
              </w:rPr>
              <w:t>Dzesētājviela</w:t>
            </w:r>
            <w:proofErr w:type="spellEnd"/>
            <w:r w:rsidRPr="00876D62">
              <w:rPr>
                <w:rFonts w:ascii="Times New Roman" w:hAnsi="Times New Roman" w:cs="Times New Roman"/>
              </w:rPr>
              <w:t xml:space="preserve"> R134a</w:t>
            </w:r>
          </w:p>
        </w:tc>
        <w:tc>
          <w:tcPr>
            <w:tcW w:w="557" w:type="pct"/>
            <w:vAlign w:val="center"/>
          </w:tcPr>
          <w:p w14:paraId="31DB9D3A"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3B"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3C" w14:textId="77777777" w:rsidR="00876D62" w:rsidRPr="00876D62" w:rsidRDefault="00876D62" w:rsidP="00D166DE">
            <w:pPr>
              <w:spacing w:line="276" w:lineRule="auto"/>
              <w:jc w:val="center"/>
              <w:rPr>
                <w:rFonts w:ascii="Times New Roman" w:hAnsi="Times New Roman" w:cs="Times New Roman"/>
              </w:rPr>
            </w:pPr>
          </w:p>
        </w:tc>
        <w:tc>
          <w:tcPr>
            <w:tcW w:w="557" w:type="pct"/>
            <w:vAlign w:val="center"/>
          </w:tcPr>
          <w:p w14:paraId="31DB9D3D"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3E" w14:textId="77777777" w:rsidR="00876D62" w:rsidRPr="00876D62" w:rsidRDefault="00876D62" w:rsidP="00D166DE">
            <w:pPr>
              <w:jc w:val="center"/>
              <w:rPr>
                <w:rFonts w:ascii="Times New Roman" w:hAnsi="Times New Roman" w:cs="Times New Roman"/>
              </w:rPr>
            </w:pPr>
          </w:p>
        </w:tc>
      </w:tr>
      <w:tr w:rsidR="00876D62" w:rsidRPr="00876D62" w14:paraId="31DB9D47" w14:textId="77777777" w:rsidTr="00D166DE">
        <w:tc>
          <w:tcPr>
            <w:tcW w:w="415" w:type="pct"/>
            <w:vAlign w:val="center"/>
          </w:tcPr>
          <w:p w14:paraId="31DB9D40"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2</w:t>
            </w:r>
          </w:p>
        </w:tc>
        <w:tc>
          <w:tcPr>
            <w:tcW w:w="1806" w:type="pct"/>
          </w:tcPr>
          <w:p w14:paraId="31DB9D41"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 xml:space="preserve">Slāpeklis </w:t>
            </w:r>
          </w:p>
        </w:tc>
        <w:tc>
          <w:tcPr>
            <w:tcW w:w="557" w:type="pct"/>
            <w:vAlign w:val="center"/>
          </w:tcPr>
          <w:p w14:paraId="31DB9D42"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43"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44" w14:textId="77777777" w:rsidR="00876D62" w:rsidRPr="00876D62" w:rsidRDefault="00876D62" w:rsidP="00D166DE">
            <w:pPr>
              <w:spacing w:line="276" w:lineRule="auto"/>
              <w:jc w:val="center"/>
              <w:rPr>
                <w:rFonts w:ascii="Times New Roman" w:hAnsi="Times New Roman" w:cs="Times New Roman"/>
              </w:rPr>
            </w:pPr>
          </w:p>
        </w:tc>
        <w:tc>
          <w:tcPr>
            <w:tcW w:w="557" w:type="pct"/>
            <w:vAlign w:val="center"/>
          </w:tcPr>
          <w:p w14:paraId="31DB9D45"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46" w14:textId="77777777" w:rsidR="00876D62" w:rsidRPr="00876D62" w:rsidRDefault="00876D62" w:rsidP="00D166DE">
            <w:pPr>
              <w:jc w:val="center"/>
              <w:rPr>
                <w:rFonts w:ascii="Times New Roman" w:hAnsi="Times New Roman" w:cs="Times New Roman"/>
              </w:rPr>
            </w:pPr>
          </w:p>
        </w:tc>
      </w:tr>
      <w:tr w:rsidR="00876D62" w:rsidRPr="00876D62" w14:paraId="31DB9D4F" w14:textId="77777777" w:rsidTr="00D166DE">
        <w:tc>
          <w:tcPr>
            <w:tcW w:w="415" w:type="pct"/>
            <w:vAlign w:val="center"/>
          </w:tcPr>
          <w:p w14:paraId="31DB9D48" w14:textId="77777777" w:rsidR="00876D62" w:rsidRPr="00876D62" w:rsidRDefault="00876D62" w:rsidP="003734B7">
            <w:pPr>
              <w:spacing w:line="276" w:lineRule="auto"/>
              <w:jc w:val="center"/>
              <w:rPr>
                <w:rFonts w:ascii="Times New Roman" w:hAnsi="Times New Roman" w:cs="Times New Roman"/>
              </w:rPr>
            </w:pPr>
            <w:r w:rsidRPr="00876D62">
              <w:rPr>
                <w:rFonts w:ascii="Times New Roman" w:hAnsi="Times New Roman" w:cs="Times New Roman"/>
              </w:rPr>
              <w:t>3</w:t>
            </w:r>
          </w:p>
        </w:tc>
        <w:tc>
          <w:tcPr>
            <w:tcW w:w="1806" w:type="pct"/>
          </w:tcPr>
          <w:p w14:paraId="31DB9D49" w14:textId="77777777" w:rsidR="00876D62" w:rsidRPr="00876D62" w:rsidRDefault="00876D62" w:rsidP="00876D62">
            <w:pPr>
              <w:spacing w:line="276" w:lineRule="auto"/>
              <w:rPr>
                <w:rFonts w:ascii="Times New Roman" w:hAnsi="Times New Roman" w:cs="Times New Roman"/>
              </w:rPr>
            </w:pPr>
            <w:r w:rsidRPr="00876D62">
              <w:rPr>
                <w:rFonts w:ascii="Times New Roman" w:hAnsi="Times New Roman" w:cs="Times New Roman"/>
              </w:rPr>
              <w:t xml:space="preserve">Tīrīšanas līdzeklis </w:t>
            </w:r>
          </w:p>
        </w:tc>
        <w:tc>
          <w:tcPr>
            <w:tcW w:w="557" w:type="pct"/>
            <w:vAlign w:val="center"/>
          </w:tcPr>
          <w:p w14:paraId="31DB9D4A"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4B"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4C" w14:textId="77777777" w:rsidR="00876D62" w:rsidRPr="00876D62" w:rsidRDefault="00876D62" w:rsidP="00D166DE">
            <w:pPr>
              <w:spacing w:line="276" w:lineRule="auto"/>
              <w:jc w:val="center"/>
              <w:rPr>
                <w:rFonts w:ascii="Times New Roman" w:hAnsi="Times New Roman" w:cs="Times New Roman"/>
              </w:rPr>
            </w:pPr>
          </w:p>
        </w:tc>
        <w:tc>
          <w:tcPr>
            <w:tcW w:w="557" w:type="pct"/>
            <w:vAlign w:val="center"/>
          </w:tcPr>
          <w:p w14:paraId="31DB9D4D"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4E" w14:textId="77777777" w:rsidR="00876D62" w:rsidRPr="00876D62" w:rsidRDefault="00876D62" w:rsidP="00D166DE">
            <w:pPr>
              <w:jc w:val="center"/>
              <w:rPr>
                <w:rFonts w:ascii="Times New Roman" w:hAnsi="Times New Roman" w:cs="Times New Roman"/>
              </w:rPr>
            </w:pPr>
          </w:p>
        </w:tc>
      </w:tr>
      <w:tr w:rsidR="00876D62" w:rsidRPr="00876D62" w14:paraId="31DB9D57" w14:textId="77777777" w:rsidTr="00D166DE">
        <w:tc>
          <w:tcPr>
            <w:tcW w:w="415" w:type="pct"/>
            <w:vAlign w:val="center"/>
          </w:tcPr>
          <w:p w14:paraId="31DB9D50" w14:textId="77777777" w:rsidR="00876D62" w:rsidRPr="00876D62" w:rsidRDefault="00876D62" w:rsidP="003734B7">
            <w:pPr>
              <w:jc w:val="center"/>
              <w:rPr>
                <w:rFonts w:ascii="Times New Roman" w:hAnsi="Times New Roman" w:cs="Times New Roman"/>
              </w:rPr>
            </w:pPr>
            <w:r>
              <w:rPr>
                <w:rFonts w:ascii="Times New Roman" w:hAnsi="Times New Roman" w:cs="Times New Roman"/>
              </w:rPr>
              <w:t>4</w:t>
            </w:r>
          </w:p>
        </w:tc>
        <w:tc>
          <w:tcPr>
            <w:tcW w:w="1806" w:type="pct"/>
          </w:tcPr>
          <w:p w14:paraId="31DB9D51" w14:textId="77777777" w:rsidR="00876D62" w:rsidRPr="00876D62" w:rsidRDefault="00876D62" w:rsidP="00876D62">
            <w:pPr>
              <w:rPr>
                <w:rFonts w:ascii="Times New Roman" w:hAnsi="Times New Roman" w:cs="Times New Roman"/>
              </w:rPr>
            </w:pPr>
            <w:r>
              <w:rPr>
                <w:rFonts w:ascii="Times New Roman" w:hAnsi="Times New Roman" w:cs="Times New Roman"/>
              </w:rPr>
              <w:t>Citi palīgmateriāli</w:t>
            </w:r>
          </w:p>
        </w:tc>
        <w:tc>
          <w:tcPr>
            <w:tcW w:w="557" w:type="pct"/>
            <w:vAlign w:val="center"/>
          </w:tcPr>
          <w:p w14:paraId="31DB9D52" w14:textId="77777777" w:rsidR="00876D62" w:rsidRPr="00876D62" w:rsidRDefault="00876D62" w:rsidP="00D166DE">
            <w:pPr>
              <w:jc w:val="center"/>
              <w:rPr>
                <w:rFonts w:ascii="Times New Roman" w:hAnsi="Times New Roman" w:cs="Times New Roman"/>
              </w:rPr>
            </w:pPr>
          </w:p>
        </w:tc>
        <w:tc>
          <w:tcPr>
            <w:tcW w:w="555" w:type="pct"/>
            <w:vAlign w:val="center"/>
          </w:tcPr>
          <w:p w14:paraId="31DB9D53" w14:textId="77777777" w:rsidR="00876D62" w:rsidRPr="00876D62" w:rsidRDefault="00876D62" w:rsidP="00D166DE">
            <w:pPr>
              <w:jc w:val="center"/>
              <w:rPr>
                <w:rFonts w:ascii="Times New Roman" w:hAnsi="Times New Roman" w:cs="Times New Roman"/>
              </w:rPr>
            </w:pPr>
          </w:p>
        </w:tc>
        <w:tc>
          <w:tcPr>
            <w:tcW w:w="555" w:type="pct"/>
            <w:vAlign w:val="center"/>
          </w:tcPr>
          <w:p w14:paraId="31DB9D54" w14:textId="77777777" w:rsidR="00876D62" w:rsidRPr="00876D62" w:rsidRDefault="00876D62" w:rsidP="00D166DE">
            <w:pPr>
              <w:jc w:val="center"/>
              <w:rPr>
                <w:rFonts w:ascii="Times New Roman" w:hAnsi="Times New Roman" w:cs="Times New Roman"/>
              </w:rPr>
            </w:pPr>
          </w:p>
        </w:tc>
        <w:tc>
          <w:tcPr>
            <w:tcW w:w="557" w:type="pct"/>
            <w:vAlign w:val="center"/>
          </w:tcPr>
          <w:p w14:paraId="31DB9D55" w14:textId="77777777" w:rsidR="00876D62" w:rsidRPr="00876D62" w:rsidRDefault="00876D62" w:rsidP="00D166DE">
            <w:pPr>
              <w:jc w:val="center"/>
              <w:rPr>
                <w:rFonts w:ascii="Times New Roman" w:hAnsi="Times New Roman" w:cs="Times New Roman"/>
              </w:rPr>
            </w:pPr>
          </w:p>
        </w:tc>
        <w:tc>
          <w:tcPr>
            <w:tcW w:w="555" w:type="pct"/>
            <w:vAlign w:val="center"/>
          </w:tcPr>
          <w:p w14:paraId="31DB9D56" w14:textId="77777777" w:rsidR="00876D62" w:rsidRPr="00876D62" w:rsidRDefault="00876D62" w:rsidP="00D166DE">
            <w:pPr>
              <w:jc w:val="center"/>
              <w:rPr>
                <w:rFonts w:ascii="Times New Roman" w:hAnsi="Times New Roman" w:cs="Times New Roman"/>
              </w:rPr>
            </w:pPr>
          </w:p>
        </w:tc>
      </w:tr>
      <w:tr w:rsidR="00876D62" w:rsidRPr="00876D62" w14:paraId="31DB9D5F" w14:textId="77777777" w:rsidTr="00D166DE">
        <w:trPr>
          <w:trHeight w:val="337"/>
        </w:trPr>
        <w:tc>
          <w:tcPr>
            <w:tcW w:w="415" w:type="pct"/>
          </w:tcPr>
          <w:p w14:paraId="31DB9D58" w14:textId="77777777" w:rsidR="00876D62" w:rsidRPr="00876D62" w:rsidRDefault="00876D62" w:rsidP="00876D62">
            <w:pPr>
              <w:spacing w:line="276" w:lineRule="auto"/>
              <w:jc w:val="center"/>
              <w:rPr>
                <w:rFonts w:ascii="Times New Roman" w:hAnsi="Times New Roman" w:cs="Times New Roman"/>
              </w:rPr>
            </w:pPr>
          </w:p>
        </w:tc>
        <w:tc>
          <w:tcPr>
            <w:tcW w:w="1806" w:type="pct"/>
            <w:vAlign w:val="center"/>
          </w:tcPr>
          <w:p w14:paraId="31DB9D59" w14:textId="77777777" w:rsidR="00876D62" w:rsidRPr="00876D62" w:rsidRDefault="00876D62" w:rsidP="00D166DE">
            <w:pPr>
              <w:spacing w:line="276" w:lineRule="auto"/>
              <w:jc w:val="right"/>
              <w:rPr>
                <w:rFonts w:ascii="Times New Roman" w:hAnsi="Times New Roman" w:cs="Times New Roman"/>
              </w:rPr>
            </w:pPr>
            <w:r w:rsidRPr="00876D62">
              <w:rPr>
                <w:rFonts w:ascii="Times New Roman" w:hAnsi="Times New Roman" w:cs="Times New Roman"/>
                <w:b/>
                <w:bCs/>
              </w:rPr>
              <w:t>Palīgmateriāli kopā:</w:t>
            </w:r>
          </w:p>
        </w:tc>
        <w:tc>
          <w:tcPr>
            <w:tcW w:w="557" w:type="pct"/>
            <w:vAlign w:val="center"/>
          </w:tcPr>
          <w:p w14:paraId="31DB9D5A"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5B"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5C" w14:textId="77777777" w:rsidR="00876D62" w:rsidRPr="00876D62" w:rsidRDefault="00876D62" w:rsidP="00D166DE">
            <w:pPr>
              <w:spacing w:line="276" w:lineRule="auto"/>
              <w:jc w:val="center"/>
              <w:rPr>
                <w:rFonts w:ascii="Times New Roman" w:hAnsi="Times New Roman" w:cs="Times New Roman"/>
              </w:rPr>
            </w:pPr>
          </w:p>
        </w:tc>
        <w:tc>
          <w:tcPr>
            <w:tcW w:w="557" w:type="pct"/>
            <w:vAlign w:val="center"/>
          </w:tcPr>
          <w:p w14:paraId="31DB9D5D" w14:textId="77777777" w:rsidR="00876D62" w:rsidRPr="00876D62" w:rsidRDefault="00876D62" w:rsidP="00D166DE">
            <w:pPr>
              <w:spacing w:line="276" w:lineRule="auto"/>
              <w:jc w:val="center"/>
              <w:rPr>
                <w:rFonts w:ascii="Times New Roman" w:hAnsi="Times New Roman" w:cs="Times New Roman"/>
              </w:rPr>
            </w:pPr>
          </w:p>
        </w:tc>
        <w:tc>
          <w:tcPr>
            <w:tcW w:w="555" w:type="pct"/>
            <w:vAlign w:val="center"/>
          </w:tcPr>
          <w:p w14:paraId="31DB9D5E" w14:textId="77777777" w:rsidR="00876D62" w:rsidRPr="00876D62" w:rsidRDefault="00876D62" w:rsidP="00D166DE">
            <w:pPr>
              <w:jc w:val="center"/>
              <w:rPr>
                <w:rFonts w:ascii="Times New Roman" w:hAnsi="Times New Roman" w:cs="Times New Roman"/>
              </w:rPr>
            </w:pPr>
          </w:p>
        </w:tc>
      </w:tr>
    </w:tbl>
    <w:p w14:paraId="31DB9D61" w14:textId="77777777" w:rsidR="00B65475" w:rsidRDefault="00B65475" w:rsidP="00876D62">
      <w:pPr>
        <w:spacing w:after="0"/>
        <w:rPr>
          <w:rFonts w:ascii="Times New Roman" w:hAnsi="Times New Roman" w:cs="Times New Roman"/>
          <w:sz w:val="24"/>
          <w:szCs w:val="24"/>
        </w:rPr>
      </w:pPr>
    </w:p>
    <w:p w14:paraId="31DB9D62" w14:textId="77777777" w:rsidR="00945491" w:rsidRPr="007609FD" w:rsidRDefault="007609FD" w:rsidP="0029498B">
      <w:pPr>
        <w:spacing w:after="0" w:line="240" w:lineRule="auto"/>
        <w:jc w:val="center"/>
        <w:rPr>
          <w:rFonts w:ascii="Times New Roman" w:hAnsi="Times New Roman" w:cs="Times New Roman"/>
          <w:b/>
          <w:bCs/>
          <w:sz w:val="28"/>
          <w:szCs w:val="28"/>
        </w:rPr>
      </w:pPr>
      <w:r w:rsidRPr="007609FD">
        <w:rPr>
          <w:rFonts w:ascii="Times New Roman" w:hAnsi="Times New Roman" w:cs="Times New Roman"/>
          <w:b/>
          <w:bCs/>
          <w:sz w:val="28"/>
          <w:szCs w:val="28"/>
        </w:rPr>
        <w:t xml:space="preserve">4. </w:t>
      </w:r>
      <w:r>
        <w:rPr>
          <w:rFonts w:ascii="Times New Roman" w:hAnsi="Times New Roman" w:cs="Times New Roman"/>
          <w:b/>
          <w:bCs/>
          <w:sz w:val="28"/>
          <w:szCs w:val="28"/>
        </w:rPr>
        <w:t>Kopējās i</w:t>
      </w:r>
      <w:r w:rsidRPr="007609FD">
        <w:rPr>
          <w:rFonts w:ascii="Times New Roman" w:hAnsi="Times New Roman" w:cs="Times New Roman"/>
          <w:b/>
          <w:bCs/>
          <w:sz w:val="28"/>
          <w:szCs w:val="28"/>
        </w:rPr>
        <w:t>zmaksas uz kondicioniera remontu</w:t>
      </w:r>
    </w:p>
    <w:tbl>
      <w:tblPr>
        <w:tblStyle w:val="TableGrid"/>
        <w:tblW w:w="10206" w:type="dxa"/>
        <w:tblInd w:w="-572" w:type="dxa"/>
        <w:tblLook w:val="04A0" w:firstRow="1" w:lastRow="0" w:firstColumn="1" w:lastColumn="0" w:noHBand="0" w:noVBand="1"/>
      </w:tblPr>
      <w:tblGrid>
        <w:gridCol w:w="2044"/>
        <w:gridCol w:w="1785"/>
        <w:gridCol w:w="1702"/>
        <w:gridCol w:w="1559"/>
        <w:gridCol w:w="1559"/>
        <w:gridCol w:w="1557"/>
      </w:tblGrid>
      <w:tr w:rsidR="007609FD" w:rsidRPr="00876D62" w14:paraId="31DB9D69" w14:textId="77777777" w:rsidTr="006F6DC6">
        <w:tc>
          <w:tcPr>
            <w:tcW w:w="1001" w:type="pct"/>
            <w:vAlign w:val="center"/>
          </w:tcPr>
          <w:p w14:paraId="31DB9D63" w14:textId="77777777" w:rsidR="007609FD" w:rsidRPr="007609FD" w:rsidRDefault="007609FD" w:rsidP="006F6DC6">
            <w:pPr>
              <w:jc w:val="center"/>
              <w:rPr>
                <w:rFonts w:ascii="Times New Roman" w:hAnsi="Times New Roman" w:cs="Times New Roman"/>
                <w:b/>
                <w:bCs/>
              </w:rPr>
            </w:pPr>
            <w:r w:rsidRPr="007609FD">
              <w:rPr>
                <w:rFonts w:ascii="Times New Roman" w:hAnsi="Times New Roman" w:cs="Times New Roman"/>
                <w:b/>
                <w:bCs/>
              </w:rPr>
              <w:t>Kondicioniera tips:</w:t>
            </w:r>
          </w:p>
        </w:tc>
        <w:tc>
          <w:tcPr>
            <w:tcW w:w="874" w:type="pct"/>
          </w:tcPr>
          <w:p w14:paraId="26D8D86E" w14:textId="77777777" w:rsidR="00283A32" w:rsidRDefault="007609FD" w:rsidP="008C6389">
            <w:pPr>
              <w:jc w:val="center"/>
              <w:rPr>
                <w:rFonts w:ascii="Times New Roman" w:hAnsi="Times New Roman" w:cs="Times New Roman"/>
              </w:rPr>
            </w:pPr>
            <w:r w:rsidRPr="00876D62">
              <w:rPr>
                <w:rFonts w:ascii="Times New Roman" w:hAnsi="Times New Roman" w:cs="Times New Roman"/>
              </w:rPr>
              <w:t xml:space="preserve">HVAC </w:t>
            </w:r>
          </w:p>
          <w:p w14:paraId="31DB9D64" w14:textId="51117C42" w:rsidR="007609FD" w:rsidRPr="00876D62" w:rsidRDefault="007609FD" w:rsidP="008C6389">
            <w:pPr>
              <w:jc w:val="center"/>
              <w:rPr>
                <w:rFonts w:ascii="Times New Roman" w:hAnsi="Times New Roman" w:cs="Times New Roman"/>
              </w:rPr>
            </w:pPr>
            <w:r w:rsidRPr="00876D62">
              <w:rPr>
                <w:rFonts w:ascii="Times New Roman" w:hAnsi="Times New Roman" w:cs="Times New Roman"/>
              </w:rPr>
              <w:t>S03U-100</w:t>
            </w:r>
          </w:p>
        </w:tc>
        <w:tc>
          <w:tcPr>
            <w:tcW w:w="834" w:type="pct"/>
          </w:tcPr>
          <w:p w14:paraId="0A9BF7A8" w14:textId="77777777" w:rsidR="00283A32" w:rsidRDefault="007609FD" w:rsidP="008C6389">
            <w:pPr>
              <w:jc w:val="center"/>
              <w:rPr>
                <w:rFonts w:ascii="Times New Roman" w:hAnsi="Times New Roman" w:cs="Times New Roman"/>
              </w:rPr>
            </w:pPr>
            <w:r w:rsidRPr="00876D62">
              <w:rPr>
                <w:rFonts w:ascii="Times New Roman" w:hAnsi="Times New Roman" w:cs="Times New Roman"/>
              </w:rPr>
              <w:t xml:space="preserve">HVAC </w:t>
            </w:r>
          </w:p>
          <w:p w14:paraId="31DB9D65" w14:textId="67F3AF61" w:rsidR="007609FD" w:rsidRPr="00876D62" w:rsidRDefault="007609FD" w:rsidP="008C6389">
            <w:pPr>
              <w:jc w:val="center"/>
              <w:rPr>
                <w:rFonts w:ascii="Times New Roman" w:hAnsi="Times New Roman" w:cs="Times New Roman"/>
                <w:b/>
                <w:bCs/>
              </w:rPr>
            </w:pPr>
            <w:r w:rsidRPr="00876D62">
              <w:rPr>
                <w:rFonts w:ascii="Times New Roman" w:hAnsi="Times New Roman" w:cs="Times New Roman"/>
              </w:rPr>
              <w:t>S97U-100</w:t>
            </w:r>
          </w:p>
        </w:tc>
        <w:tc>
          <w:tcPr>
            <w:tcW w:w="764" w:type="pct"/>
          </w:tcPr>
          <w:p w14:paraId="57A83648" w14:textId="77777777" w:rsidR="00283A32" w:rsidRDefault="007609FD" w:rsidP="008C6389">
            <w:pPr>
              <w:jc w:val="center"/>
              <w:rPr>
                <w:rFonts w:ascii="Times New Roman" w:hAnsi="Times New Roman" w:cs="Times New Roman"/>
              </w:rPr>
            </w:pPr>
            <w:r w:rsidRPr="00876D62">
              <w:rPr>
                <w:rFonts w:ascii="Times New Roman" w:hAnsi="Times New Roman" w:cs="Times New Roman"/>
              </w:rPr>
              <w:t xml:space="preserve">HVAC </w:t>
            </w:r>
          </w:p>
          <w:p w14:paraId="31DB9D66" w14:textId="1C788C39" w:rsidR="007609FD" w:rsidRPr="00876D62" w:rsidRDefault="007609FD" w:rsidP="008C6389">
            <w:pPr>
              <w:jc w:val="center"/>
              <w:rPr>
                <w:rFonts w:ascii="Times New Roman" w:hAnsi="Times New Roman" w:cs="Times New Roman"/>
                <w:b/>
                <w:bCs/>
              </w:rPr>
            </w:pPr>
            <w:r w:rsidRPr="00876D62">
              <w:rPr>
                <w:rFonts w:ascii="Times New Roman" w:hAnsi="Times New Roman" w:cs="Times New Roman"/>
              </w:rPr>
              <w:t>S46Y-100</w:t>
            </w:r>
          </w:p>
        </w:tc>
        <w:tc>
          <w:tcPr>
            <w:tcW w:w="764" w:type="pct"/>
          </w:tcPr>
          <w:p w14:paraId="415BEBC6" w14:textId="77777777" w:rsidR="00283A32" w:rsidRDefault="007609FD" w:rsidP="008C6389">
            <w:pPr>
              <w:jc w:val="center"/>
              <w:rPr>
                <w:rFonts w:ascii="Times New Roman" w:hAnsi="Times New Roman" w:cs="Times New Roman"/>
              </w:rPr>
            </w:pPr>
            <w:r w:rsidRPr="00876D62">
              <w:rPr>
                <w:rFonts w:ascii="Times New Roman" w:hAnsi="Times New Roman" w:cs="Times New Roman"/>
              </w:rPr>
              <w:t xml:space="preserve">HVAC </w:t>
            </w:r>
          </w:p>
          <w:p w14:paraId="31DB9D67" w14:textId="6B373E3F" w:rsidR="007609FD" w:rsidRPr="00876D62" w:rsidRDefault="007609FD" w:rsidP="008C6389">
            <w:pPr>
              <w:jc w:val="center"/>
              <w:rPr>
                <w:rFonts w:ascii="Times New Roman" w:hAnsi="Times New Roman" w:cs="Times New Roman"/>
                <w:b/>
                <w:bCs/>
              </w:rPr>
            </w:pPr>
            <w:r w:rsidRPr="00876D62">
              <w:rPr>
                <w:rFonts w:ascii="Times New Roman" w:hAnsi="Times New Roman" w:cs="Times New Roman"/>
              </w:rPr>
              <w:t>S03U-101</w:t>
            </w:r>
          </w:p>
        </w:tc>
        <w:tc>
          <w:tcPr>
            <w:tcW w:w="763" w:type="pct"/>
          </w:tcPr>
          <w:p w14:paraId="4E161371" w14:textId="77777777" w:rsidR="00283A32" w:rsidRDefault="007609FD" w:rsidP="008C6389">
            <w:pPr>
              <w:jc w:val="center"/>
              <w:rPr>
                <w:rFonts w:ascii="Times New Roman" w:hAnsi="Times New Roman" w:cs="Times New Roman"/>
              </w:rPr>
            </w:pPr>
            <w:r w:rsidRPr="00876D62">
              <w:rPr>
                <w:rFonts w:ascii="Times New Roman" w:hAnsi="Times New Roman" w:cs="Times New Roman"/>
              </w:rPr>
              <w:t xml:space="preserve">HVAC </w:t>
            </w:r>
          </w:p>
          <w:p w14:paraId="31DB9D68" w14:textId="7E70F28D" w:rsidR="007609FD" w:rsidRPr="00876D62" w:rsidRDefault="007609FD" w:rsidP="008C6389">
            <w:pPr>
              <w:jc w:val="center"/>
              <w:rPr>
                <w:rFonts w:ascii="Times New Roman" w:hAnsi="Times New Roman" w:cs="Times New Roman"/>
                <w:b/>
                <w:bCs/>
              </w:rPr>
            </w:pPr>
            <w:r w:rsidRPr="00876D62">
              <w:rPr>
                <w:rFonts w:ascii="Times New Roman" w:hAnsi="Times New Roman" w:cs="Times New Roman"/>
              </w:rPr>
              <w:t>S46Y-101</w:t>
            </w:r>
          </w:p>
        </w:tc>
      </w:tr>
      <w:tr w:rsidR="007609FD" w:rsidRPr="00876D62" w14:paraId="31DB9D70" w14:textId="77777777" w:rsidTr="00D166DE">
        <w:trPr>
          <w:trHeight w:val="373"/>
        </w:trPr>
        <w:tc>
          <w:tcPr>
            <w:tcW w:w="1001" w:type="pct"/>
            <w:vAlign w:val="center"/>
          </w:tcPr>
          <w:p w14:paraId="31DB9D6A" w14:textId="77777777" w:rsidR="007609FD" w:rsidRPr="007609FD" w:rsidRDefault="007609FD" w:rsidP="00D166DE">
            <w:pPr>
              <w:spacing w:line="276" w:lineRule="auto"/>
              <w:jc w:val="right"/>
              <w:rPr>
                <w:rFonts w:ascii="Times New Roman" w:hAnsi="Times New Roman" w:cs="Times New Roman"/>
                <w:b/>
                <w:bCs/>
              </w:rPr>
            </w:pPr>
            <w:r w:rsidRPr="007609FD">
              <w:rPr>
                <w:rFonts w:ascii="Times New Roman" w:hAnsi="Times New Roman" w:cs="Times New Roman"/>
                <w:b/>
                <w:bCs/>
              </w:rPr>
              <w:t>Izmaksas kopā:</w:t>
            </w:r>
          </w:p>
        </w:tc>
        <w:tc>
          <w:tcPr>
            <w:tcW w:w="874" w:type="pct"/>
            <w:vAlign w:val="center"/>
          </w:tcPr>
          <w:p w14:paraId="31DB9D6B" w14:textId="77777777" w:rsidR="007609FD" w:rsidRPr="00876D62" w:rsidRDefault="007609FD" w:rsidP="00D166DE">
            <w:pPr>
              <w:jc w:val="center"/>
              <w:rPr>
                <w:rFonts w:ascii="Times New Roman" w:hAnsi="Times New Roman" w:cs="Times New Roman"/>
              </w:rPr>
            </w:pPr>
          </w:p>
        </w:tc>
        <w:tc>
          <w:tcPr>
            <w:tcW w:w="834" w:type="pct"/>
            <w:vAlign w:val="center"/>
          </w:tcPr>
          <w:p w14:paraId="31DB9D6C" w14:textId="77777777" w:rsidR="007609FD" w:rsidRPr="00876D62" w:rsidRDefault="007609FD" w:rsidP="00D166DE">
            <w:pPr>
              <w:spacing w:line="276" w:lineRule="auto"/>
              <w:jc w:val="center"/>
              <w:rPr>
                <w:rFonts w:ascii="Times New Roman" w:hAnsi="Times New Roman" w:cs="Times New Roman"/>
              </w:rPr>
            </w:pPr>
          </w:p>
        </w:tc>
        <w:tc>
          <w:tcPr>
            <w:tcW w:w="764" w:type="pct"/>
            <w:vAlign w:val="center"/>
          </w:tcPr>
          <w:p w14:paraId="31DB9D6D" w14:textId="77777777" w:rsidR="007609FD" w:rsidRPr="00876D62" w:rsidRDefault="007609FD" w:rsidP="00D166DE">
            <w:pPr>
              <w:spacing w:line="276" w:lineRule="auto"/>
              <w:jc w:val="center"/>
              <w:rPr>
                <w:rFonts w:ascii="Times New Roman" w:hAnsi="Times New Roman" w:cs="Times New Roman"/>
              </w:rPr>
            </w:pPr>
          </w:p>
        </w:tc>
        <w:tc>
          <w:tcPr>
            <w:tcW w:w="764" w:type="pct"/>
            <w:vAlign w:val="center"/>
          </w:tcPr>
          <w:p w14:paraId="31DB9D6E" w14:textId="77777777" w:rsidR="007609FD" w:rsidRPr="00876D62" w:rsidRDefault="007609FD" w:rsidP="00D166DE">
            <w:pPr>
              <w:spacing w:line="276" w:lineRule="auto"/>
              <w:jc w:val="center"/>
              <w:rPr>
                <w:rFonts w:ascii="Times New Roman" w:hAnsi="Times New Roman" w:cs="Times New Roman"/>
              </w:rPr>
            </w:pPr>
          </w:p>
        </w:tc>
        <w:tc>
          <w:tcPr>
            <w:tcW w:w="763" w:type="pct"/>
            <w:vAlign w:val="center"/>
          </w:tcPr>
          <w:p w14:paraId="31DB9D6F" w14:textId="77777777" w:rsidR="007609FD" w:rsidRPr="00876D62" w:rsidRDefault="007609FD" w:rsidP="00D166DE">
            <w:pPr>
              <w:jc w:val="center"/>
              <w:rPr>
                <w:rFonts w:ascii="Times New Roman" w:hAnsi="Times New Roman" w:cs="Times New Roman"/>
              </w:rPr>
            </w:pPr>
          </w:p>
        </w:tc>
      </w:tr>
    </w:tbl>
    <w:p w14:paraId="31DB9D71" w14:textId="77777777" w:rsidR="00945491" w:rsidRDefault="00945491" w:rsidP="00876D62">
      <w:pPr>
        <w:spacing w:after="0"/>
        <w:rPr>
          <w:rFonts w:ascii="Times New Roman" w:hAnsi="Times New Roman" w:cs="Times New Roman"/>
          <w:sz w:val="24"/>
          <w:szCs w:val="24"/>
        </w:rPr>
      </w:pPr>
    </w:p>
    <w:sectPr w:rsidR="00945491" w:rsidSect="00FA3571">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B7D4B"/>
    <w:multiLevelType w:val="hybridMultilevel"/>
    <w:tmpl w:val="3F504BC6"/>
    <w:lvl w:ilvl="0" w:tplc="A8C062F2">
      <w:start w:val="1"/>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6211DC7"/>
    <w:multiLevelType w:val="multilevel"/>
    <w:tmpl w:val="444ECD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443FF4"/>
    <w:multiLevelType w:val="hybridMultilevel"/>
    <w:tmpl w:val="54A47BA0"/>
    <w:lvl w:ilvl="0" w:tplc="0426000F">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7926EB7"/>
    <w:multiLevelType w:val="hybridMultilevel"/>
    <w:tmpl w:val="F35005EE"/>
    <w:lvl w:ilvl="0" w:tplc="336E7D32">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F23E6D"/>
    <w:multiLevelType w:val="multilevel"/>
    <w:tmpl w:val="443AE1F6"/>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60425C7"/>
    <w:multiLevelType w:val="multilevel"/>
    <w:tmpl w:val="EC587C7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BAD52B4"/>
    <w:multiLevelType w:val="multilevel"/>
    <w:tmpl w:val="048CD03E"/>
    <w:lvl w:ilvl="0">
      <w:start w:val="10"/>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2C893AB9"/>
    <w:multiLevelType w:val="multilevel"/>
    <w:tmpl w:val="162E392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6C02F64"/>
    <w:multiLevelType w:val="multilevel"/>
    <w:tmpl w:val="85DCE6C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87529DB"/>
    <w:multiLevelType w:val="multilevel"/>
    <w:tmpl w:val="162E392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EDB0A7A"/>
    <w:multiLevelType w:val="hybridMultilevel"/>
    <w:tmpl w:val="F6BC2C02"/>
    <w:lvl w:ilvl="0" w:tplc="A0DA604A">
      <w:start w:val="1"/>
      <w:numFmt w:val="decimal"/>
      <w:lvlText w:val="%1)"/>
      <w:lvlJc w:val="left"/>
      <w:pPr>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FD640F5"/>
    <w:multiLevelType w:val="hybridMultilevel"/>
    <w:tmpl w:val="56904478"/>
    <w:lvl w:ilvl="0" w:tplc="336E7D32">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A0493A"/>
    <w:multiLevelType w:val="hybridMultilevel"/>
    <w:tmpl w:val="07C09DE8"/>
    <w:lvl w:ilvl="0" w:tplc="44446C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C9F34DD"/>
    <w:multiLevelType w:val="hybridMultilevel"/>
    <w:tmpl w:val="42343AE6"/>
    <w:lvl w:ilvl="0" w:tplc="A5DA222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BBD71E7"/>
    <w:multiLevelType w:val="multilevel"/>
    <w:tmpl w:val="08FE491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A2937A6"/>
    <w:multiLevelType w:val="hybridMultilevel"/>
    <w:tmpl w:val="28AC94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D80B04"/>
    <w:multiLevelType w:val="multilevel"/>
    <w:tmpl w:val="AE7A2D6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
  </w:num>
  <w:num w:numId="2">
    <w:abstractNumId w:val="0"/>
  </w:num>
  <w:num w:numId="3">
    <w:abstractNumId w:val="2"/>
  </w:num>
  <w:num w:numId="4">
    <w:abstractNumId w:val="4"/>
  </w:num>
  <w:num w:numId="5">
    <w:abstractNumId w:val="16"/>
  </w:num>
  <w:num w:numId="6">
    <w:abstractNumId w:val="17"/>
  </w:num>
  <w:num w:numId="7">
    <w:abstractNumId w:val="6"/>
  </w:num>
  <w:num w:numId="8">
    <w:abstractNumId w:val="14"/>
  </w:num>
  <w:num w:numId="9">
    <w:abstractNumId w:val="5"/>
  </w:num>
  <w:num w:numId="10">
    <w:abstractNumId w:val="10"/>
  </w:num>
  <w:num w:numId="11">
    <w:abstractNumId w:val="12"/>
  </w:num>
  <w:num w:numId="12">
    <w:abstractNumId w:val="7"/>
  </w:num>
  <w:num w:numId="13">
    <w:abstractNumId w:val="9"/>
  </w:num>
  <w:num w:numId="14">
    <w:abstractNumId w:val="13"/>
  </w:num>
  <w:num w:numId="15">
    <w:abstractNumId w:val="1"/>
  </w:num>
  <w:num w:numId="16">
    <w:abstractNumId w:val="11"/>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1B4"/>
    <w:rsid w:val="00017D3E"/>
    <w:rsid w:val="0002446B"/>
    <w:rsid w:val="000262D7"/>
    <w:rsid w:val="00064D22"/>
    <w:rsid w:val="0006746B"/>
    <w:rsid w:val="000729F9"/>
    <w:rsid w:val="00075DF2"/>
    <w:rsid w:val="00085AC1"/>
    <w:rsid w:val="000A4308"/>
    <w:rsid w:val="000A4F4F"/>
    <w:rsid w:val="000B27C7"/>
    <w:rsid w:val="000C4D7C"/>
    <w:rsid w:val="000C7B48"/>
    <w:rsid w:val="000D79C3"/>
    <w:rsid w:val="000E1036"/>
    <w:rsid w:val="000F5EE0"/>
    <w:rsid w:val="00112EDB"/>
    <w:rsid w:val="00126DFA"/>
    <w:rsid w:val="00130799"/>
    <w:rsid w:val="001516D0"/>
    <w:rsid w:val="00153C2A"/>
    <w:rsid w:val="001878E5"/>
    <w:rsid w:val="0019619A"/>
    <w:rsid w:val="001A25D7"/>
    <w:rsid w:val="001A6B58"/>
    <w:rsid w:val="001C18D2"/>
    <w:rsid w:val="001C4BD8"/>
    <w:rsid w:val="001D5787"/>
    <w:rsid w:val="001E6050"/>
    <w:rsid w:val="001F5208"/>
    <w:rsid w:val="00214B95"/>
    <w:rsid w:val="00215786"/>
    <w:rsid w:val="00220F44"/>
    <w:rsid w:val="002214B9"/>
    <w:rsid w:val="00231CF4"/>
    <w:rsid w:val="00246762"/>
    <w:rsid w:val="00253536"/>
    <w:rsid w:val="0026330C"/>
    <w:rsid w:val="00266029"/>
    <w:rsid w:val="00267204"/>
    <w:rsid w:val="00283A32"/>
    <w:rsid w:val="00285777"/>
    <w:rsid w:val="0029498B"/>
    <w:rsid w:val="002A167A"/>
    <w:rsid w:val="002A51FF"/>
    <w:rsid w:val="002A5515"/>
    <w:rsid w:val="002A670E"/>
    <w:rsid w:val="002B1555"/>
    <w:rsid w:val="002B2E9B"/>
    <w:rsid w:val="002B6E12"/>
    <w:rsid w:val="002C3464"/>
    <w:rsid w:val="002C462E"/>
    <w:rsid w:val="002D1C92"/>
    <w:rsid w:val="002E606A"/>
    <w:rsid w:val="002F3BAD"/>
    <w:rsid w:val="002F547E"/>
    <w:rsid w:val="003030AF"/>
    <w:rsid w:val="00305492"/>
    <w:rsid w:val="00342DEB"/>
    <w:rsid w:val="00342EF9"/>
    <w:rsid w:val="003562B5"/>
    <w:rsid w:val="003734B7"/>
    <w:rsid w:val="003C1E18"/>
    <w:rsid w:val="003C1FBA"/>
    <w:rsid w:val="003C74DF"/>
    <w:rsid w:val="003D04D7"/>
    <w:rsid w:val="003D3A73"/>
    <w:rsid w:val="003E5BFB"/>
    <w:rsid w:val="003F44A8"/>
    <w:rsid w:val="00403CA4"/>
    <w:rsid w:val="0040763B"/>
    <w:rsid w:val="00417DE7"/>
    <w:rsid w:val="004241E0"/>
    <w:rsid w:val="004312E2"/>
    <w:rsid w:val="00464E26"/>
    <w:rsid w:val="0047312F"/>
    <w:rsid w:val="00487567"/>
    <w:rsid w:val="004933BF"/>
    <w:rsid w:val="0049700D"/>
    <w:rsid w:val="004A0FD5"/>
    <w:rsid w:val="004A449A"/>
    <w:rsid w:val="004B6E45"/>
    <w:rsid w:val="004C709B"/>
    <w:rsid w:val="004C7815"/>
    <w:rsid w:val="004D1172"/>
    <w:rsid w:val="004E2F78"/>
    <w:rsid w:val="00500737"/>
    <w:rsid w:val="00531690"/>
    <w:rsid w:val="005719F0"/>
    <w:rsid w:val="00571D94"/>
    <w:rsid w:val="00576176"/>
    <w:rsid w:val="00583AE8"/>
    <w:rsid w:val="00590E81"/>
    <w:rsid w:val="005B3DCE"/>
    <w:rsid w:val="005C5265"/>
    <w:rsid w:val="005D0F87"/>
    <w:rsid w:val="005E523B"/>
    <w:rsid w:val="005E6455"/>
    <w:rsid w:val="00600101"/>
    <w:rsid w:val="006015C4"/>
    <w:rsid w:val="006046E8"/>
    <w:rsid w:val="006322DE"/>
    <w:rsid w:val="006330D4"/>
    <w:rsid w:val="00634E49"/>
    <w:rsid w:val="00646B97"/>
    <w:rsid w:val="00663A22"/>
    <w:rsid w:val="00667A75"/>
    <w:rsid w:val="00682644"/>
    <w:rsid w:val="00687533"/>
    <w:rsid w:val="006948C4"/>
    <w:rsid w:val="006973EC"/>
    <w:rsid w:val="00697EDD"/>
    <w:rsid w:val="006A0959"/>
    <w:rsid w:val="006B2433"/>
    <w:rsid w:val="006B49FD"/>
    <w:rsid w:val="006C643E"/>
    <w:rsid w:val="006D0E12"/>
    <w:rsid w:val="006E287D"/>
    <w:rsid w:val="006F247F"/>
    <w:rsid w:val="006F6DC6"/>
    <w:rsid w:val="007006FF"/>
    <w:rsid w:val="007014FA"/>
    <w:rsid w:val="0070410C"/>
    <w:rsid w:val="0071075D"/>
    <w:rsid w:val="00733D03"/>
    <w:rsid w:val="0074508C"/>
    <w:rsid w:val="00752810"/>
    <w:rsid w:val="007609FD"/>
    <w:rsid w:val="0076599E"/>
    <w:rsid w:val="00775583"/>
    <w:rsid w:val="00784B69"/>
    <w:rsid w:val="0078546B"/>
    <w:rsid w:val="007A4808"/>
    <w:rsid w:val="007A509D"/>
    <w:rsid w:val="007B62F5"/>
    <w:rsid w:val="007D1655"/>
    <w:rsid w:val="007E0109"/>
    <w:rsid w:val="007E1FBD"/>
    <w:rsid w:val="00814623"/>
    <w:rsid w:val="008170E3"/>
    <w:rsid w:val="008221A2"/>
    <w:rsid w:val="00826583"/>
    <w:rsid w:val="00837AF9"/>
    <w:rsid w:val="00851484"/>
    <w:rsid w:val="00865FDE"/>
    <w:rsid w:val="00872BE8"/>
    <w:rsid w:val="00873B43"/>
    <w:rsid w:val="00876D62"/>
    <w:rsid w:val="00877F86"/>
    <w:rsid w:val="008971A1"/>
    <w:rsid w:val="008A183B"/>
    <w:rsid w:val="008C42BE"/>
    <w:rsid w:val="008D6E53"/>
    <w:rsid w:val="008E6162"/>
    <w:rsid w:val="00902A80"/>
    <w:rsid w:val="00906AE2"/>
    <w:rsid w:val="009204D9"/>
    <w:rsid w:val="00921A65"/>
    <w:rsid w:val="0092527C"/>
    <w:rsid w:val="009252AC"/>
    <w:rsid w:val="00927710"/>
    <w:rsid w:val="00945491"/>
    <w:rsid w:val="009463FB"/>
    <w:rsid w:val="00967805"/>
    <w:rsid w:val="009A0120"/>
    <w:rsid w:val="009A635B"/>
    <w:rsid w:val="009C2D30"/>
    <w:rsid w:val="009D11B4"/>
    <w:rsid w:val="009D25E5"/>
    <w:rsid w:val="009D55B3"/>
    <w:rsid w:val="009D696F"/>
    <w:rsid w:val="009E093F"/>
    <w:rsid w:val="009F187D"/>
    <w:rsid w:val="00A12426"/>
    <w:rsid w:val="00A328A4"/>
    <w:rsid w:val="00A34C30"/>
    <w:rsid w:val="00A414DC"/>
    <w:rsid w:val="00A45B7A"/>
    <w:rsid w:val="00A9761F"/>
    <w:rsid w:val="00AB05DF"/>
    <w:rsid w:val="00AC1ACA"/>
    <w:rsid w:val="00AC4AD1"/>
    <w:rsid w:val="00AD06E4"/>
    <w:rsid w:val="00AD3C7A"/>
    <w:rsid w:val="00AE4BC7"/>
    <w:rsid w:val="00AE6FAC"/>
    <w:rsid w:val="00AF470C"/>
    <w:rsid w:val="00AF6E69"/>
    <w:rsid w:val="00B010CF"/>
    <w:rsid w:val="00B0197D"/>
    <w:rsid w:val="00B1108D"/>
    <w:rsid w:val="00B20D48"/>
    <w:rsid w:val="00B238CC"/>
    <w:rsid w:val="00B26805"/>
    <w:rsid w:val="00B26E82"/>
    <w:rsid w:val="00B312EF"/>
    <w:rsid w:val="00B34CC5"/>
    <w:rsid w:val="00B4435E"/>
    <w:rsid w:val="00B51D63"/>
    <w:rsid w:val="00B53377"/>
    <w:rsid w:val="00B65475"/>
    <w:rsid w:val="00B6559C"/>
    <w:rsid w:val="00B7383B"/>
    <w:rsid w:val="00B74235"/>
    <w:rsid w:val="00B77C07"/>
    <w:rsid w:val="00BA0AFF"/>
    <w:rsid w:val="00BA2CE9"/>
    <w:rsid w:val="00BA5F75"/>
    <w:rsid w:val="00BB4E72"/>
    <w:rsid w:val="00BD7579"/>
    <w:rsid w:val="00BE2664"/>
    <w:rsid w:val="00BF02A5"/>
    <w:rsid w:val="00C1260E"/>
    <w:rsid w:val="00C21A38"/>
    <w:rsid w:val="00C23CB4"/>
    <w:rsid w:val="00C248B5"/>
    <w:rsid w:val="00C353AA"/>
    <w:rsid w:val="00C60EAC"/>
    <w:rsid w:val="00C6405D"/>
    <w:rsid w:val="00C64A49"/>
    <w:rsid w:val="00C84E7F"/>
    <w:rsid w:val="00C9392B"/>
    <w:rsid w:val="00C95F19"/>
    <w:rsid w:val="00CA0966"/>
    <w:rsid w:val="00CA21C3"/>
    <w:rsid w:val="00CB0392"/>
    <w:rsid w:val="00CD08FC"/>
    <w:rsid w:val="00CE75A7"/>
    <w:rsid w:val="00D166DE"/>
    <w:rsid w:val="00D27B74"/>
    <w:rsid w:val="00D36FEE"/>
    <w:rsid w:val="00D50D2A"/>
    <w:rsid w:val="00D861BD"/>
    <w:rsid w:val="00DA3F48"/>
    <w:rsid w:val="00DC5C74"/>
    <w:rsid w:val="00DD382E"/>
    <w:rsid w:val="00DE33AD"/>
    <w:rsid w:val="00DF4B90"/>
    <w:rsid w:val="00DF704A"/>
    <w:rsid w:val="00E002CB"/>
    <w:rsid w:val="00E05384"/>
    <w:rsid w:val="00E1463D"/>
    <w:rsid w:val="00E22BED"/>
    <w:rsid w:val="00E27113"/>
    <w:rsid w:val="00E54106"/>
    <w:rsid w:val="00E60014"/>
    <w:rsid w:val="00E604A1"/>
    <w:rsid w:val="00E64CF1"/>
    <w:rsid w:val="00E87838"/>
    <w:rsid w:val="00EA41A7"/>
    <w:rsid w:val="00EA73FB"/>
    <w:rsid w:val="00ED2E37"/>
    <w:rsid w:val="00EF325F"/>
    <w:rsid w:val="00EF56D4"/>
    <w:rsid w:val="00F07088"/>
    <w:rsid w:val="00F0764D"/>
    <w:rsid w:val="00F23823"/>
    <w:rsid w:val="00F2400E"/>
    <w:rsid w:val="00F24318"/>
    <w:rsid w:val="00F31D12"/>
    <w:rsid w:val="00F32E1C"/>
    <w:rsid w:val="00F36230"/>
    <w:rsid w:val="00F472FC"/>
    <w:rsid w:val="00F55AC0"/>
    <w:rsid w:val="00F64708"/>
    <w:rsid w:val="00F7646C"/>
    <w:rsid w:val="00F87041"/>
    <w:rsid w:val="00F8739A"/>
    <w:rsid w:val="00F94E90"/>
    <w:rsid w:val="00F95ECE"/>
    <w:rsid w:val="00F970C7"/>
    <w:rsid w:val="00FA3571"/>
    <w:rsid w:val="00FB3665"/>
    <w:rsid w:val="00FC568E"/>
    <w:rsid w:val="00FC5D47"/>
    <w:rsid w:val="00FF0860"/>
    <w:rsid w:val="00FF0E47"/>
    <w:rsid w:val="00FF4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9BF9"/>
  <w15:chartTrackingRefBased/>
  <w15:docId w15:val="{6CA545DA-AF4E-440C-B742-BAB4AD22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036"/>
    <w:pPr>
      <w:ind w:left="720"/>
      <w:contextualSpacing/>
    </w:pPr>
  </w:style>
  <w:style w:type="paragraph" w:styleId="BalloonText">
    <w:name w:val="Balloon Text"/>
    <w:basedOn w:val="Normal"/>
    <w:link w:val="BalloonTextChar"/>
    <w:uiPriority w:val="99"/>
    <w:semiHidden/>
    <w:unhideWhenUsed/>
    <w:rsid w:val="00BA2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CE9"/>
    <w:rPr>
      <w:rFonts w:ascii="Segoe UI" w:hAnsi="Segoe UI" w:cs="Segoe UI"/>
      <w:sz w:val="18"/>
      <w:szCs w:val="18"/>
    </w:rPr>
  </w:style>
  <w:style w:type="table" w:styleId="TableGrid">
    <w:name w:val="Table Grid"/>
    <w:basedOn w:val="TableNormal"/>
    <w:uiPriority w:val="59"/>
    <w:rsid w:val="00CE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2900">
      <w:bodyDiv w:val="1"/>
      <w:marLeft w:val="0"/>
      <w:marRight w:val="0"/>
      <w:marTop w:val="0"/>
      <w:marBottom w:val="0"/>
      <w:divBdr>
        <w:top w:val="none" w:sz="0" w:space="0" w:color="auto"/>
        <w:left w:val="none" w:sz="0" w:space="0" w:color="auto"/>
        <w:bottom w:val="none" w:sz="0" w:space="0" w:color="auto"/>
        <w:right w:val="none" w:sz="0" w:space="0" w:color="auto"/>
      </w:divBdr>
    </w:div>
    <w:div w:id="354431117">
      <w:bodyDiv w:val="1"/>
      <w:marLeft w:val="0"/>
      <w:marRight w:val="0"/>
      <w:marTop w:val="0"/>
      <w:marBottom w:val="0"/>
      <w:divBdr>
        <w:top w:val="none" w:sz="0" w:space="0" w:color="auto"/>
        <w:left w:val="none" w:sz="0" w:space="0" w:color="auto"/>
        <w:bottom w:val="none" w:sz="0" w:space="0" w:color="auto"/>
        <w:right w:val="none" w:sz="0" w:space="0" w:color="auto"/>
      </w:divBdr>
    </w:div>
    <w:div w:id="476730752">
      <w:bodyDiv w:val="1"/>
      <w:marLeft w:val="0"/>
      <w:marRight w:val="0"/>
      <w:marTop w:val="0"/>
      <w:marBottom w:val="0"/>
      <w:divBdr>
        <w:top w:val="none" w:sz="0" w:space="0" w:color="auto"/>
        <w:left w:val="none" w:sz="0" w:space="0" w:color="auto"/>
        <w:bottom w:val="none" w:sz="0" w:space="0" w:color="auto"/>
        <w:right w:val="none" w:sz="0" w:space="0" w:color="auto"/>
      </w:divBdr>
    </w:div>
    <w:div w:id="527958523">
      <w:bodyDiv w:val="1"/>
      <w:marLeft w:val="0"/>
      <w:marRight w:val="0"/>
      <w:marTop w:val="0"/>
      <w:marBottom w:val="0"/>
      <w:divBdr>
        <w:top w:val="none" w:sz="0" w:space="0" w:color="auto"/>
        <w:left w:val="none" w:sz="0" w:space="0" w:color="auto"/>
        <w:bottom w:val="none" w:sz="0" w:space="0" w:color="auto"/>
        <w:right w:val="none" w:sz="0" w:space="0" w:color="auto"/>
      </w:divBdr>
    </w:div>
    <w:div w:id="566694859">
      <w:bodyDiv w:val="1"/>
      <w:marLeft w:val="0"/>
      <w:marRight w:val="0"/>
      <w:marTop w:val="0"/>
      <w:marBottom w:val="0"/>
      <w:divBdr>
        <w:top w:val="none" w:sz="0" w:space="0" w:color="auto"/>
        <w:left w:val="none" w:sz="0" w:space="0" w:color="auto"/>
        <w:bottom w:val="none" w:sz="0" w:space="0" w:color="auto"/>
        <w:right w:val="none" w:sz="0" w:space="0" w:color="auto"/>
      </w:divBdr>
    </w:div>
    <w:div w:id="826167939">
      <w:bodyDiv w:val="1"/>
      <w:marLeft w:val="0"/>
      <w:marRight w:val="0"/>
      <w:marTop w:val="0"/>
      <w:marBottom w:val="0"/>
      <w:divBdr>
        <w:top w:val="none" w:sz="0" w:space="0" w:color="auto"/>
        <w:left w:val="none" w:sz="0" w:space="0" w:color="auto"/>
        <w:bottom w:val="none" w:sz="0" w:space="0" w:color="auto"/>
        <w:right w:val="none" w:sz="0" w:space="0" w:color="auto"/>
      </w:divBdr>
    </w:div>
    <w:div w:id="882139104">
      <w:bodyDiv w:val="1"/>
      <w:marLeft w:val="0"/>
      <w:marRight w:val="0"/>
      <w:marTop w:val="0"/>
      <w:marBottom w:val="0"/>
      <w:divBdr>
        <w:top w:val="none" w:sz="0" w:space="0" w:color="auto"/>
        <w:left w:val="none" w:sz="0" w:space="0" w:color="auto"/>
        <w:bottom w:val="none" w:sz="0" w:space="0" w:color="auto"/>
        <w:right w:val="none" w:sz="0" w:space="0" w:color="auto"/>
      </w:divBdr>
    </w:div>
    <w:div w:id="942998260">
      <w:bodyDiv w:val="1"/>
      <w:marLeft w:val="0"/>
      <w:marRight w:val="0"/>
      <w:marTop w:val="0"/>
      <w:marBottom w:val="0"/>
      <w:divBdr>
        <w:top w:val="none" w:sz="0" w:space="0" w:color="auto"/>
        <w:left w:val="none" w:sz="0" w:space="0" w:color="auto"/>
        <w:bottom w:val="none" w:sz="0" w:space="0" w:color="auto"/>
        <w:right w:val="none" w:sz="0" w:space="0" w:color="auto"/>
      </w:divBdr>
    </w:div>
    <w:div w:id="971440941">
      <w:bodyDiv w:val="1"/>
      <w:marLeft w:val="0"/>
      <w:marRight w:val="0"/>
      <w:marTop w:val="0"/>
      <w:marBottom w:val="0"/>
      <w:divBdr>
        <w:top w:val="none" w:sz="0" w:space="0" w:color="auto"/>
        <w:left w:val="none" w:sz="0" w:space="0" w:color="auto"/>
        <w:bottom w:val="none" w:sz="0" w:space="0" w:color="auto"/>
        <w:right w:val="none" w:sz="0" w:space="0" w:color="auto"/>
      </w:divBdr>
    </w:div>
    <w:div w:id="1075280035">
      <w:bodyDiv w:val="1"/>
      <w:marLeft w:val="0"/>
      <w:marRight w:val="0"/>
      <w:marTop w:val="0"/>
      <w:marBottom w:val="0"/>
      <w:divBdr>
        <w:top w:val="none" w:sz="0" w:space="0" w:color="auto"/>
        <w:left w:val="none" w:sz="0" w:space="0" w:color="auto"/>
        <w:bottom w:val="none" w:sz="0" w:space="0" w:color="auto"/>
        <w:right w:val="none" w:sz="0" w:space="0" w:color="auto"/>
      </w:divBdr>
    </w:div>
    <w:div w:id="1152284378">
      <w:bodyDiv w:val="1"/>
      <w:marLeft w:val="0"/>
      <w:marRight w:val="0"/>
      <w:marTop w:val="0"/>
      <w:marBottom w:val="0"/>
      <w:divBdr>
        <w:top w:val="none" w:sz="0" w:space="0" w:color="auto"/>
        <w:left w:val="none" w:sz="0" w:space="0" w:color="auto"/>
        <w:bottom w:val="none" w:sz="0" w:space="0" w:color="auto"/>
        <w:right w:val="none" w:sz="0" w:space="0" w:color="auto"/>
      </w:divBdr>
    </w:div>
    <w:div w:id="1200975601">
      <w:bodyDiv w:val="1"/>
      <w:marLeft w:val="0"/>
      <w:marRight w:val="0"/>
      <w:marTop w:val="0"/>
      <w:marBottom w:val="0"/>
      <w:divBdr>
        <w:top w:val="none" w:sz="0" w:space="0" w:color="auto"/>
        <w:left w:val="none" w:sz="0" w:space="0" w:color="auto"/>
        <w:bottom w:val="none" w:sz="0" w:space="0" w:color="auto"/>
        <w:right w:val="none" w:sz="0" w:space="0" w:color="auto"/>
      </w:divBdr>
    </w:div>
    <w:div w:id="1321890622">
      <w:bodyDiv w:val="1"/>
      <w:marLeft w:val="0"/>
      <w:marRight w:val="0"/>
      <w:marTop w:val="0"/>
      <w:marBottom w:val="0"/>
      <w:divBdr>
        <w:top w:val="none" w:sz="0" w:space="0" w:color="auto"/>
        <w:left w:val="none" w:sz="0" w:space="0" w:color="auto"/>
        <w:bottom w:val="none" w:sz="0" w:space="0" w:color="auto"/>
        <w:right w:val="none" w:sz="0" w:space="0" w:color="auto"/>
      </w:divBdr>
    </w:div>
    <w:div w:id="1445996810">
      <w:bodyDiv w:val="1"/>
      <w:marLeft w:val="0"/>
      <w:marRight w:val="0"/>
      <w:marTop w:val="0"/>
      <w:marBottom w:val="0"/>
      <w:divBdr>
        <w:top w:val="none" w:sz="0" w:space="0" w:color="auto"/>
        <w:left w:val="none" w:sz="0" w:space="0" w:color="auto"/>
        <w:bottom w:val="none" w:sz="0" w:space="0" w:color="auto"/>
        <w:right w:val="none" w:sz="0" w:space="0" w:color="auto"/>
      </w:divBdr>
    </w:div>
    <w:div w:id="1549339051">
      <w:bodyDiv w:val="1"/>
      <w:marLeft w:val="0"/>
      <w:marRight w:val="0"/>
      <w:marTop w:val="0"/>
      <w:marBottom w:val="0"/>
      <w:divBdr>
        <w:top w:val="none" w:sz="0" w:space="0" w:color="auto"/>
        <w:left w:val="none" w:sz="0" w:space="0" w:color="auto"/>
        <w:bottom w:val="none" w:sz="0" w:space="0" w:color="auto"/>
        <w:right w:val="none" w:sz="0" w:space="0" w:color="auto"/>
      </w:divBdr>
    </w:div>
    <w:div w:id="1559512924">
      <w:bodyDiv w:val="1"/>
      <w:marLeft w:val="0"/>
      <w:marRight w:val="0"/>
      <w:marTop w:val="0"/>
      <w:marBottom w:val="0"/>
      <w:divBdr>
        <w:top w:val="none" w:sz="0" w:space="0" w:color="auto"/>
        <w:left w:val="none" w:sz="0" w:space="0" w:color="auto"/>
        <w:bottom w:val="none" w:sz="0" w:space="0" w:color="auto"/>
        <w:right w:val="none" w:sz="0" w:space="0" w:color="auto"/>
      </w:divBdr>
    </w:div>
    <w:div w:id="1583566980">
      <w:bodyDiv w:val="1"/>
      <w:marLeft w:val="0"/>
      <w:marRight w:val="0"/>
      <w:marTop w:val="0"/>
      <w:marBottom w:val="0"/>
      <w:divBdr>
        <w:top w:val="none" w:sz="0" w:space="0" w:color="auto"/>
        <w:left w:val="none" w:sz="0" w:space="0" w:color="auto"/>
        <w:bottom w:val="none" w:sz="0" w:space="0" w:color="auto"/>
        <w:right w:val="none" w:sz="0" w:space="0" w:color="auto"/>
      </w:divBdr>
    </w:div>
    <w:div w:id="1639992667">
      <w:bodyDiv w:val="1"/>
      <w:marLeft w:val="0"/>
      <w:marRight w:val="0"/>
      <w:marTop w:val="0"/>
      <w:marBottom w:val="0"/>
      <w:divBdr>
        <w:top w:val="none" w:sz="0" w:space="0" w:color="auto"/>
        <w:left w:val="none" w:sz="0" w:space="0" w:color="auto"/>
        <w:bottom w:val="none" w:sz="0" w:space="0" w:color="auto"/>
        <w:right w:val="none" w:sz="0" w:space="0" w:color="auto"/>
      </w:divBdr>
    </w:div>
    <w:div w:id="1701199099">
      <w:bodyDiv w:val="1"/>
      <w:marLeft w:val="0"/>
      <w:marRight w:val="0"/>
      <w:marTop w:val="0"/>
      <w:marBottom w:val="0"/>
      <w:divBdr>
        <w:top w:val="none" w:sz="0" w:space="0" w:color="auto"/>
        <w:left w:val="none" w:sz="0" w:space="0" w:color="auto"/>
        <w:bottom w:val="none" w:sz="0" w:space="0" w:color="auto"/>
        <w:right w:val="none" w:sz="0" w:space="0" w:color="auto"/>
      </w:divBdr>
    </w:div>
    <w:div w:id="1702242173">
      <w:bodyDiv w:val="1"/>
      <w:marLeft w:val="0"/>
      <w:marRight w:val="0"/>
      <w:marTop w:val="0"/>
      <w:marBottom w:val="0"/>
      <w:divBdr>
        <w:top w:val="none" w:sz="0" w:space="0" w:color="auto"/>
        <w:left w:val="none" w:sz="0" w:space="0" w:color="auto"/>
        <w:bottom w:val="none" w:sz="0" w:space="0" w:color="auto"/>
        <w:right w:val="none" w:sz="0" w:space="0" w:color="auto"/>
      </w:divBdr>
    </w:div>
    <w:div w:id="1785688618">
      <w:bodyDiv w:val="1"/>
      <w:marLeft w:val="0"/>
      <w:marRight w:val="0"/>
      <w:marTop w:val="0"/>
      <w:marBottom w:val="0"/>
      <w:divBdr>
        <w:top w:val="none" w:sz="0" w:space="0" w:color="auto"/>
        <w:left w:val="none" w:sz="0" w:space="0" w:color="auto"/>
        <w:bottom w:val="none" w:sz="0" w:space="0" w:color="auto"/>
        <w:right w:val="none" w:sz="0" w:space="0" w:color="auto"/>
      </w:divBdr>
    </w:div>
    <w:div w:id="1791430575">
      <w:bodyDiv w:val="1"/>
      <w:marLeft w:val="0"/>
      <w:marRight w:val="0"/>
      <w:marTop w:val="0"/>
      <w:marBottom w:val="0"/>
      <w:divBdr>
        <w:top w:val="none" w:sz="0" w:space="0" w:color="auto"/>
        <w:left w:val="none" w:sz="0" w:space="0" w:color="auto"/>
        <w:bottom w:val="none" w:sz="0" w:space="0" w:color="auto"/>
        <w:right w:val="none" w:sz="0" w:space="0" w:color="auto"/>
      </w:divBdr>
    </w:div>
    <w:div w:id="1807769658">
      <w:bodyDiv w:val="1"/>
      <w:marLeft w:val="0"/>
      <w:marRight w:val="0"/>
      <w:marTop w:val="0"/>
      <w:marBottom w:val="0"/>
      <w:divBdr>
        <w:top w:val="none" w:sz="0" w:space="0" w:color="auto"/>
        <w:left w:val="none" w:sz="0" w:space="0" w:color="auto"/>
        <w:bottom w:val="none" w:sz="0" w:space="0" w:color="auto"/>
        <w:right w:val="none" w:sz="0" w:space="0" w:color="auto"/>
      </w:divBdr>
    </w:div>
    <w:div w:id="1917520019">
      <w:bodyDiv w:val="1"/>
      <w:marLeft w:val="0"/>
      <w:marRight w:val="0"/>
      <w:marTop w:val="0"/>
      <w:marBottom w:val="0"/>
      <w:divBdr>
        <w:top w:val="none" w:sz="0" w:space="0" w:color="auto"/>
        <w:left w:val="none" w:sz="0" w:space="0" w:color="auto"/>
        <w:bottom w:val="none" w:sz="0" w:space="0" w:color="auto"/>
        <w:right w:val="none" w:sz="0" w:space="0" w:color="auto"/>
      </w:divBdr>
    </w:div>
    <w:div w:id="19502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627E1-E720-40ED-8EB7-148C0A37F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2457</Words>
  <Characters>1402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Pavlova</dc:creator>
  <cp:keywords/>
  <dc:description/>
  <cp:lastModifiedBy>Pēteris Kassalietis</cp:lastModifiedBy>
  <cp:revision>10</cp:revision>
  <cp:lastPrinted>2020-02-04T09:57:00Z</cp:lastPrinted>
  <dcterms:created xsi:type="dcterms:W3CDTF">2021-04-20T09:36:00Z</dcterms:created>
  <dcterms:modified xsi:type="dcterms:W3CDTF">2021-04-20T11:37:00Z</dcterms:modified>
</cp:coreProperties>
</file>