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417" w:rsidRDefault="00135C38" w:rsidP="007D5417">
      <w:pPr>
        <w:jc w:val="center"/>
      </w:pPr>
      <w:r>
        <w:t>Stirnu</w:t>
      </w:r>
      <w:r w:rsidR="002872FD">
        <w:t xml:space="preserve"> iela </w:t>
      </w:r>
      <w:r>
        <w:t>6</w:t>
      </w:r>
      <w:r w:rsidR="002872FD">
        <w:t>5</w:t>
      </w:r>
      <w:r w:rsidR="007D5417">
        <w:t>, Rīga</w:t>
      </w:r>
    </w:p>
    <w:p w:rsidR="002872FD" w:rsidRDefault="002872FD" w:rsidP="007D5417">
      <w:pPr>
        <w:jc w:val="center"/>
      </w:pPr>
    </w:p>
    <w:p w:rsidR="007D5417" w:rsidRDefault="002872FD" w:rsidP="0028526C">
      <w:pPr>
        <w:jc w:val="center"/>
        <w:rPr>
          <w:b/>
          <w:i/>
        </w:rPr>
      </w:pPr>
      <w:r>
        <w:rPr>
          <w:b/>
          <w:i/>
        </w:rPr>
        <w:t>galastacijas</w:t>
      </w:r>
      <w:r w:rsidR="007D5417" w:rsidRPr="007D5417">
        <w:rPr>
          <w:b/>
          <w:i/>
        </w:rPr>
        <w:t xml:space="preserve"> ēka (ēkas kad. </w:t>
      </w:r>
      <w:proofErr w:type="spellStart"/>
      <w:r w:rsidR="007D5417" w:rsidRPr="007D5417">
        <w:rPr>
          <w:b/>
          <w:i/>
        </w:rPr>
        <w:t>apz</w:t>
      </w:r>
      <w:proofErr w:type="spellEnd"/>
      <w:r w:rsidR="007D5417" w:rsidRPr="007D5417">
        <w:rPr>
          <w:b/>
          <w:i/>
        </w:rPr>
        <w:t xml:space="preserve">. 0100 </w:t>
      </w:r>
      <w:r w:rsidR="00135C38">
        <w:rPr>
          <w:b/>
          <w:i/>
        </w:rPr>
        <w:t>089 0609</w:t>
      </w:r>
      <w:r w:rsidR="007D5417" w:rsidRPr="007D5417">
        <w:rPr>
          <w:b/>
          <w:i/>
        </w:rPr>
        <w:t xml:space="preserve"> 001)</w:t>
      </w:r>
    </w:p>
    <w:p w:rsidR="00135C38" w:rsidRDefault="00135C38" w:rsidP="0028526C">
      <w:pPr>
        <w:jc w:val="center"/>
        <w:rPr>
          <w:b/>
          <w:i/>
        </w:rPr>
      </w:pPr>
    </w:p>
    <w:p w:rsidR="00135C38" w:rsidRDefault="00135C38" w:rsidP="0028526C">
      <w:pPr>
        <w:jc w:val="center"/>
        <w:rPr>
          <w:b/>
          <w:i/>
        </w:rPr>
      </w:pPr>
    </w:p>
    <w:p w:rsidR="00135C38" w:rsidRDefault="00135C38" w:rsidP="0028526C">
      <w:pPr>
        <w:jc w:val="center"/>
        <w:rPr>
          <w:b/>
          <w:i/>
        </w:rPr>
      </w:pPr>
    </w:p>
    <w:p w:rsidR="00135C38" w:rsidRPr="007D5417" w:rsidRDefault="00135C38" w:rsidP="0028526C">
      <w:pPr>
        <w:jc w:val="center"/>
        <w:rPr>
          <w:b/>
          <w:i/>
        </w:rPr>
      </w:pPr>
    </w:p>
    <w:p w:rsidR="0028526C" w:rsidRDefault="0028526C" w:rsidP="007D5417"/>
    <w:p w:rsidR="007D5417" w:rsidRDefault="00135C38" w:rsidP="007D5417">
      <w:pPr>
        <w:jc w:val="center"/>
      </w:pPr>
      <w:r>
        <w:rPr>
          <w:noProof/>
          <w:lang w:val="en-US" w:eastAsia="en-US"/>
        </w:rPr>
        <w:drawing>
          <wp:inline distT="0" distB="0" distL="0" distR="0" wp14:anchorId="28672DB6" wp14:editId="60EE5679">
            <wp:extent cx="4905375" cy="47625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5C38" w:rsidRDefault="00135C38" w:rsidP="007D5417">
      <w:pPr>
        <w:ind w:left="360"/>
        <w:jc w:val="right"/>
      </w:pPr>
    </w:p>
    <w:p w:rsidR="00135C38" w:rsidRDefault="00135C38" w:rsidP="007D5417">
      <w:pPr>
        <w:ind w:left="360"/>
        <w:jc w:val="right"/>
      </w:pPr>
    </w:p>
    <w:p w:rsidR="00135C38" w:rsidRDefault="00135C38" w:rsidP="007D5417">
      <w:pPr>
        <w:ind w:left="360"/>
        <w:jc w:val="right"/>
      </w:pPr>
    </w:p>
    <w:p w:rsidR="0028526C" w:rsidRPr="007D5417" w:rsidRDefault="00B34398" w:rsidP="007D5417">
      <w:pPr>
        <w:ind w:left="360"/>
        <w:jc w:val="right"/>
        <w:rPr>
          <w:b/>
          <w:i/>
          <w:vertAlign w:val="superscript"/>
        </w:rPr>
      </w:pPr>
      <w:r>
        <w:rPr>
          <w:noProof/>
        </w:rPr>
        <w:pict>
          <v:shape id="Picture 3" o:spid="_x0000_s1028" type="#_x0000_t75" style="position:absolute;left:0;text-align:left;margin-left:334.95pt;margin-top:-.7pt;width:24.75pt;height:17.25pt;z-index:-251657216;visibility:visible;mso-wrap-style:square;mso-position-horizontal:absolute;mso-position-horizontal-relative:text;mso-position-vertical:absolute;mso-position-vertical-relative:text;mso-width-relative:page;mso-height-relative:page">
            <v:imagedata r:id="rId7" o:title=""/>
          </v:shape>
        </w:pict>
      </w:r>
      <w:r>
        <w:t xml:space="preserve">    </w:t>
      </w:r>
      <w:bookmarkStart w:id="0" w:name="_GoBack"/>
      <w:bookmarkEnd w:id="0"/>
      <w:r w:rsidR="007D5417">
        <w:t xml:space="preserve">kopjamā </w:t>
      </w:r>
      <w:r w:rsidR="0028526C">
        <w:t xml:space="preserve">platība </w:t>
      </w:r>
      <w:r w:rsidR="00135C38">
        <w:rPr>
          <w:b/>
          <w:i/>
        </w:rPr>
        <w:t>55,70</w:t>
      </w:r>
      <w:r w:rsidR="007D5417" w:rsidRPr="007D5417">
        <w:rPr>
          <w:b/>
          <w:i/>
        </w:rPr>
        <w:t xml:space="preserve"> m</w:t>
      </w:r>
      <w:r w:rsidR="007D5417" w:rsidRPr="007D5417">
        <w:rPr>
          <w:b/>
          <w:i/>
          <w:vertAlign w:val="superscript"/>
        </w:rPr>
        <w:t>2</w:t>
      </w:r>
    </w:p>
    <w:sectPr w:rsidR="0028526C" w:rsidRPr="007D5417" w:rsidSect="00B34398">
      <w:pgSz w:w="12240" w:h="15840"/>
      <w:pgMar w:top="1134" w:right="616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2" o:spid="_x0000_i1026" type="#_x0000_t75" style="width:16.5pt;height:13.5pt;visibility:visible;mso-wrap-style:square" o:bullet="t">
        <v:imagedata r:id="rId1" o:title=""/>
      </v:shape>
    </w:pict>
  </w:numPicBullet>
  <w:numPicBullet w:numPicBulletId="1">
    <w:pict>
      <v:shape id="Picture 3" o:spid="_x0000_i1027" type="#_x0000_t75" style="width:22.5pt;height:16.5pt;visibility:visible;mso-wrap-style:square" o:bullet="t">
        <v:imagedata r:id="rId2" o:title=""/>
      </v:shape>
    </w:pict>
  </w:numPicBullet>
  <w:numPicBullet w:numPicBulletId="2">
    <w:pict>
      <v:shape id="_x0000_i1034" type="#_x0000_t75" style="width:24.75pt;height:17.25pt;visibility:visible;mso-wrap-style:square" o:bullet="t">
        <v:imagedata r:id="rId3" o:title=""/>
      </v:shape>
    </w:pict>
  </w:numPicBullet>
  <w:abstractNum w:abstractNumId="0">
    <w:nsid w:val="12E21A60"/>
    <w:multiLevelType w:val="hybridMultilevel"/>
    <w:tmpl w:val="27124AC4"/>
    <w:lvl w:ilvl="0" w:tplc="A35EF63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1B8D44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F4419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04C0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D7C9ED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1DE965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75AE9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3E40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D1437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313169D0"/>
    <w:multiLevelType w:val="hybridMultilevel"/>
    <w:tmpl w:val="24728E3C"/>
    <w:lvl w:ilvl="0" w:tplc="2F7ADE3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64DA6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822EA1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95C53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DAAA8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7E61F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E3A6D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DEEA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FC4AB6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26C"/>
    <w:rsid w:val="00065EB3"/>
    <w:rsid w:val="00135C38"/>
    <w:rsid w:val="0028526C"/>
    <w:rsid w:val="002872FD"/>
    <w:rsid w:val="005D4A65"/>
    <w:rsid w:val="007D5417"/>
    <w:rsid w:val="00B34398"/>
    <w:rsid w:val="00BE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EB3"/>
    <w:rPr>
      <w:sz w:val="24"/>
      <w:szCs w:val="24"/>
      <w:lang w:val="lv-LV" w:eastAsia="lv-LV"/>
    </w:rPr>
  </w:style>
  <w:style w:type="paragraph" w:styleId="Heading1">
    <w:name w:val="heading 1"/>
    <w:basedOn w:val="Normal"/>
    <w:next w:val="Normal"/>
    <w:link w:val="Heading1Char"/>
    <w:qFormat/>
    <w:rsid w:val="00065EB3"/>
    <w:pPr>
      <w:keepNext/>
      <w:jc w:val="center"/>
      <w:outlineLvl w:val="0"/>
    </w:pPr>
    <w:rPr>
      <w:b/>
      <w:b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E42BC"/>
    <w:rPr>
      <w:b/>
      <w:bCs/>
      <w:sz w:val="24"/>
      <w:szCs w:val="24"/>
      <w:lang w:val="lv-LV"/>
    </w:rPr>
  </w:style>
  <w:style w:type="paragraph" w:styleId="Title">
    <w:name w:val="Title"/>
    <w:basedOn w:val="Normal"/>
    <w:next w:val="Normal"/>
    <w:link w:val="TitleChar"/>
    <w:qFormat/>
    <w:rsid w:val="00065EB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065EB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lv-LV" w:eastAsia="lv-LV"/>
    </w:rPr>
  </w:style>
  <w:style w:type="paragraph" w:styleId="Subtitle">
    <w:name w:val="Subtitle"/>
    <w:basedOn w:val="Normal"/>
    <w:next w:val="Normal"/>
    <w:link w:val="SubtitleChar"/>
    <w:qFormat/>
    <w:rsid w:val="00065EB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065E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lv-LV" w:eastAsia="lv-LV"/>
    </w:rPr>
  </w:style>
  <w:style w:type="character" w:styleId="Strong">
    <w:name w:val="Strong"/>
    <w:basedOn w:val="DefaultParagraphFont"/>
    <w:qFormat/>
    <w:rsid w:val="00065EB3"/>
    <w:rPr>
      <w:b/>
      <w:bCs/>
    </w:rPr>
  </w:style>
  <w:style w:type="character" w:styleId="Emphasis">
    <w:name w:val="Emphasis"/>
    <w:basedOn w:val="DefaultParagraphFont"/>
    <w:qFormat/>
    <w:rsid w:val="00065EB3"/>
    <w:rPr>
      <w:i/>
      <w:iCs/>
    </w:rPr>
  </w:style>
  <w:style w:type="paragraph" w:styleId="NoSpacing">
    <w:name w:val="No Spacing"/>
    <w:uiPriority w:val="1"/>
    <w:qFormat/>
    <w:rsid w:val="00065EB3"/>
    <w:rPr>
      <w:sz w:val="24"/>
      <w:szCs w:val="24"/>
      <w:lang w:val="lv-LV" w:eastAsia="lv-LV"/>
    </w:rPr>
  </w:style>
  <w:style w:type="paragraph" w:styleId="Quote">
    <w:name w:val="Quote"/>
    <w:basedOn w:val="Normal"/>
    <w:next w:val="Normal"/>
    <w:link w:val="QuoteChar"/>
    <w:uiPriority w:val="29"/>
    <w:qFormat/>
    <w:rsid w:val="00BE42BC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E42BC"/>
    <w:rPr>
      <w:i/>
      <w:iCs/>
      <w:color w:val="000000" w:themeColor="text1"/>
      <w:sz w:val="24"/>
      <w:szCs w:val="24"/>
      <w:lang w:val="lv-LV" w:eastAsia="lv-LV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42B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42BC"/>
    <w:rPr>
      <w:b/>
      <w:bCs/>
      <w:i/>
      <w:iCs/>
      <w:color w:val="4F81BD" w:themeColor="accent1"/>
      <w:sz w:val="24"/>
      <w:szCs w:val="24"/>
      <w:lang w:val="lv-LV" w:eastAsia="lv-LV"/>
    </w:rPr>
  </w:style>
  <w:style w:type="character" w:styleId="SubtleEmphasis">
    <w:name w:val="Subtle Emphasis"/>
    <w:basedOn w:val="DefaultParagraphFont"/>
    <w:uiPriority w:val="19"/>
    <w:qFormat/>
    <w:rsid w:val="00065EB3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065EB3"/>
    <w:rPr>
      <w:b/>
      <w:bCs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52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26C"/>
    <w:rPr>
      <w:rFonts w:ascii="Tahoma" w:hAnsi="Tahoma" w:cs="Tahoma"/>
      <w:sz w:val="16"/>
      <w:szCs w:val="16"/>
      <w:lang w:val="lv-LV" w:eastAsia="lv-LV"/>
    </w:rPr>
  </w:style>
  <w:style w:type="paragraph" w:styleId="ListParagraph">
    <w:name w:val="List Paragraph"/>
    <w:basedOn w:val="Normal"/>
    <w:uiPriority w:val="34"/>
    <w:qFormat/>
    <w:rsid w:val="007D54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EB3"/>
    <w:rPr>
      <w:sz w:val="24"/>
      <w:szCs w:val="24"/>
      <w:lang w:val="lv-LV" w:eastAsia="lv-LV"/>
    </w:rPr>
  </w:style>
  <w:style w:type="paragraph" w:styleId="Heading1">
    <w:name w:val="heading 1"/>
    <w:basedOn w:val="Normal"/>
    <w:next w:val="Normal"/>
    <w:link w:val="Heading1Char"/>
    <w:qFormat/>
    <w:rsid w:val="00065EB3"/>
    <w:pPr>
      <w:keepNext/>
      <w:jc w:val="center"/>
      <w:outlineLvl w:val="0"/>
    </w:pPr>
    <w:rPr>
      <w:b/>
      <w:b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E42BC"/>
    <w:rPr>
      <w:b/>
      <w:bCs/>
      <w:sz w:val="24"/>
      <w:szCs w:val="24"/>
      <w:lang w:val="lv-LV"/>
    </w:rPr>
  </w:style>
  <w:style w:type="paragraph" w:styleId="Title">
    <w:name w:val="Title"/>
    <w:basedOn w:val="Normal"/>
    <w:next w:val="Normal"/>
    <w:link w:val="TitleChar"/>
    <w:qFormat/>
    <w:rsid w:val="00065EB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065EB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lv-LV" w:eastAsia="lv-LV"/>
    </w:rPr>
  </w:style>
  <w:style w:type="paragraph" w:styleId="Subtitle">
    <w:name w:val="Subtitle"/>
    <w:basedOn w:val="Normal"/>
    <w:next w:val="Normal"/>
    <w:link w:val="SubtitleChar"/>
    <w:qFormat/>
    <w:rsid w:val="00065EB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065E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lv-LV" w:eastAsia="lv-LV"/>
    </w:rPr>
  </w:style>
  <w:style w:type="character" w:styleId="Strong">
    <w:name w:val="Strong"/>
    <w:basedOn w:val="DefaultParagraphFont"/>
    <w:qFormat/>
    <w:rsid w:val="00065EB3"/>
    <w:rPr>
      <w:b/>
      <w:bCs/>
    </w:rPr>
  </w:style>
  <w:style w:type="character" w:styleId="Emphasis">
    <w:name w:val="Emphasis"/>
    <w:basedOn w:val="DefaultParagraphFont"/>
    <w:qFormat/>
    <w:rsid w:val="00065EB3"/>
    <w:rPr>
      <w:i/>
      <w:iCs/>
    </w:rPr>
  </w:style>
  <w:style w:type="paragraph" w:styleId="NoSpacing">
    <w:name w:val="No Spacing"/>
    <w:uiPriority w:val="1"/>
    <w:qFormat/>
    <w:rsid w:val="00065EB3"/>
    <w:rPr>
      <w:sz w:val="24"/>
      <w:szCs w:val="24"/>
      <w:lang w:val="lv-LV" w:eastAsia="lv-LV"/>
    </w:rPr>
  </w:style>
  <w:style w:type="paragraph" w:styleId="Quote">
    <w:name w:val="Quote"/>
    <w:basedOn w:val="Normal"/>
    <w:next w:val="Normal"/>
    <w:link w:val="QuoteChar"/>
    <w:uiPriority w:val="29"/>
    <w:qFormat/>
    <w:rsid w:val="00BE42BC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E42BC"/>
    <w:rPr>
      <w:i/>
      <w:iCs/>
      <w:color w:val="000000" w:themeColor="text1"/>
      <w:sz w:val="24"/>
      <w:szCs w:val="24"/>
      <w:lang w:val="lv-LV" w:eastAsia="lv-LV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42B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42BC"/>
    <w:rPr>
      <w:b/>
      <w:bCs/>
      <w:i/>
      <w:iCs/>
      <w:color w:val="4F81BD" w:themeColor="accent1"/>
      <w:sz w:val="24"/>
      <w:szCs w:val="24"/>
      <w:lang w:val="lv-LV" w:eastAsia="lv-LV"/>
    </w:rPr>
  </w:style>
  <w:style w:type="character" w:styleId="SubtleEmphasis">
    <w:name w:val="Subtle Emphasis"/>
    <w:basedOn w:val="DefaultParagraphFont"/>
    <w:uiPriority w:val="19"/>
    <w:qFormat/>
    <w:rsid w:val="00065EB3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065EB3"/>
    <w:rPr>
      <w:b/>
      <w:bCs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52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26C"/>
    <w:rPr>
      <w:rFonts w:ascii="Tahoma" w:hAnsi="Tahoma" w:cs="Tahoma"/>
      <w:sz w:val="16"/>
      <w:szCs w:val="16"/>
      <w:lang w:val="lv-LV" w:eastAsia="lv-LV"/>
    </w:rPr>
  </w:style>
  <w:style w:type="paragraph" w:styleId="ListParagraph">
    <w:name w:val="List Paragraph"/>
    <w:basedOn w:val="Normal"/>
    <w:uiPriority w:val="34"/>
    <w:qFormat/>
    <w:rsid w:val="007D54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4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RP SIA Rigas Satiksme</Company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Ginta Goļevska-Dzērve</dc:creator>
  <cp:lastModifiedBy>Ginta Goļevska-Dzērve</cp:lastModifiedBy>
  <cp:revision>4</cp:revision>
  <cp:lastPrinted>2014-12-16T14:46:00Z</cp:lastPrinted>
  <dcterms:created xsi:type="dcterms:W3CDTF">2014-09-15T12:10:00Z</dcterms:created>
  <dcterms:modified xsi:type="dcterms:W3CDTF">2014-12-16T14:46:00Z</dcterms:modified>
</cp:coreProperties>
</file>