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AE6A" w14:textId="4A9BCC0E" w:rsidR="00C654F0" w:rsidRPr="00C654F0" w:rsidRDefault="00C654F0" w:rsidP="00C654F0">
      <w:pPr>
        <w:spacing w:after="0"/>
        <w:ind w:left="-142" w:right="-76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654F0">
        <w:rPr>
          <w:rFonts w:ascii="Times New Roman" w:hAnsi="Times New Roman" w:cs="Times New Roman"/>
          <w:sz w:val="24"/>
          <w:szCs w:val="24"/>
          <w:lang w:val="lv-LV"/>
        </w:rPr>
        <w:t>1.pielikums</w:t>
      </w:r>
    </w:p>
    <w:p w14:paraId="2769082B" w14:textId="7639E225" w:rsidR="007868FF" w:rsidRPr="00794991" w:rsidRDefault="003405F9" w:rsidP="003B66DB">
      <w:pPr>
        <w:spacing w:after="0"/>
        <w:ind w:left="-142"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94991">
        <w:rPr>
          <w:rFonts w:ascii="Times New Roman" w:hAnsi="Times New Roman" w:cs="Times New Roman"/>
          <w:b/>
          <w:bCs/>
          <w:sz w:val="24"/>
          <w:szCs w:val="24"/>
          <w:lang w:val="lv-LV"/>
        </w:rPr>
        <w:t>TEHNISKĀ SPECIFIKĀCIJA</w:t>
      </w:r>
    </w:p>
    <w:p w14:paraId="4047E1B8" w14:textId="7F3E7239" w:rsidR="008C42C7" w:rsidRPr="00794991" w:rsidRDefault="008C42C7" w:rsidP="003B66DB">
      <w:pPr>
        <w:spacing w:after="0"/>
        <w:ind w:left="-142" w:right="-766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8C42C7">
        <w:rPr>
          <w:rFonts w:ascii="Times New Roman" w:hAnsi="Times New Roman" w:cs="Times New Roman"/>
          <w:i/>
          <w:iCs/>
          <w:sz w:val="24"/>
          <w:szCs w:val="24"/>
          <w:lang w:val="lv-LV"/>
        </w:rPr>
        <w:t>Svētku noformējums un lampiņu rotājumi tramvajam Ziemassvētku noskaņās</w:t>
      </w:r>
    </w:p>
    <w:p w14:paraId="6BEA1E38" w14:textId="77777777" w:rsidR="0022452C" w:rsidRPr="00794991" w:rsidRDefault="0022452C" w:rsidP="003B66DB">
      <w:pPr>
        <w:spacing w:after="0"/>
        <w:ind w:left="-142"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939EB09" w14:textId="186DBEA7" w:rsidR="00730DDF" w:rsidRPr="00495650" w:rsidRDefault="00024A37" w:rsidP="009A659D">
      <w:pPr>
        <w:pStyle w:val="Sarakstarindkopa"/>
        <w:numPr>
          <w:ilvl w:val="0"/>
          <w:numId w:val="4"/>
        </w:numPr>
        <w:spacing w:after="0" w:line="276" w:lineRule="auto"/>
        <w:ind w:left="-142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5650">
        <w:rPr>
          <w:rFonts w:ascii="Times New Roman" w:hAnsi="Times New Roman" w:cs="Times New Roman"/>
          <w:sz w:val="24"/>
          <w:szCs w:val="24"/>
          <w:lang w:val="lv-LV"/>
        </w:rPr>
        <w:t>Iepirkuma priekšmets: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95650">
        <w:rPr>
          <w:rFonts w:ascii="Times New Roman" w:hAnsi="Times New Roman" w:cs="Times New Roman"/>
          <w:sz w:val="24"/>
          <w:szCs w:val="24"/>
          <w:lang w:val="lv-LV"/>
        </w:rPr>
        <w:t>Svētku noformējum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maket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Pr="0049565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95650">
        <w:rPr>
          <w:rFonts w:ascii="Times New Roman" w:hAnsi="Times New Roman" w:cs="Times New Roman"/>
          <w:sz w:val="24"/>
          <w:szCs w:val="24"/>
          <w:lang w:val="lv-LV"/>
        </w:rPr>
        <w:t>vizualizācija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DD696F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izstrāde, </w:t>
      </w:r>
      <w:r w:rsidR="00ED248C">
        <w:rPr>
          <w:rFonts w:ascii="Times New Roman" w:hAnsi="Times New Roman" w:cs="Times New Roman"/>
          <w:sz w:val="24"/>
          <w:szCs w:val="24"/>
          <w:lang w:val="lv-LV"/>
        </w:rPr>
        <w:t xml:space="preserve">aplīmēšana, </w:t>
      </w:r>
      <w:r w:rsidR="00DF2501" w:rsidRPr="00495650">
        <w:rPr>
          <w:rFonts w:ascii="Times New Roman" w:hAnsi="Times New Roman" w:cs="Times New Roman"/>
          <w:sz w:val="24"/>
          <w:szCs w:val="24"/>
          <w:lang w:val="lv-LV"/>
        </w:rPr>
        <w:t>uzstādīšan</w:t>
      </w:r>
      <w:r w:rsidR="00777686" w:rsidRPr="00495650">
        <w:rPr>
          <w:rFonts w:ascii="Times New Roman" w:hAnsi="Times New Roman" w:cs="Times New Roman"/>
          <w:sz w:val="24"/>
          <w:szCs w:val="24"/>
          <w:lang w:val="lv-LV"/>
        </w:rPr>
        <w:t>a un demontāža.</w:t>
      </w:r>
    </w:p>
    <w:p w14:paraId="1A793675" w14:textId="1240973F" w:rsidR="00F856BC" w:rsidRDefault="00676DBB" w:rsidP="003B66DB">
      <w:pPr>
        <w:pStyle w:val="Sarakstarindkopa"/>
        <w:numPr>
          <w:ilvl w:val="1"/>
          <w:numId w:val="4"/>
        </w:numPr>
        <w:spacing w:after="0" w:line="276" w:lineRule="auto"/>
        <w:ind w:left="308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Pilns transporta </w:t>
      </w:r>
      <w:r w:rsidR="00DD696F" w:rsidRPr="00495650">
        <w:rPr>
          <w:rFonts w:ascii="Times New Roman" w:hAnsi="Times New Roman" w:cs="Times New Roman"/>
          <w:sz w:val="24"/>
          <w:szCs w:val="24"/>
          <w:lang w:val="lv-LV"/>
        </w:rPr>
        <w:t>Ziemassvētku noformējums ar lampiņām</w:t>
      </w:r>
      <w:r w:rsidR="00043726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un/vai gaismas virtenēm</w:t>
      </w:r>
      <w:r w:rsidR="00DD696F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C36B9" w:rsidRPr="00495650">
        <w:rPr>
          <w:rFonts w:ascii="Times New Roman" w:hAnsi="Times New Roman" w:cs="Times New Roman"/>
          <w:sz w:val="24"/>
          <w:szCs w:val="24"/>
          <w:lang w:val="lv-LV"/>
        </w:rPr>
        <w:t>(T-3A divi vagoni)</w:t>
      </w:r>
      <w:r w:rsidR="008A2913" w:rsidRPr="0049565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3C36B9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skatīt </w:t>
      </w:r>
      <w:r w:rsidR="00CE6C0A" w:rsidRPr="00495650">
        <w:rPr>
          <w:rFonts w:ascii="Times New Roman" w:hAnsi="Times New Roman" w:cs="Times New Roman"/>
          <w:sz w:val="24"/>
          <w:szCs w:val="24"/>
          <w:lang w:val="lv-LV"/>
        </w:rPr>
        <w:t>attēlu</w:t>
      </w:r>
      <w:r w:rsidR="003C36B9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6C0A" w:rsidRPr="00495650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3C36B9" w:rsidRPr="00495650">
        <w:rPr>
          <w:rFonts w:ascii="Times New Roman" w:hAnsi="Times New Roman" w:cs="Times New Roman"/>
          <w:sz w:val="24"/>
          <w:szCs w:val="24"/>
          <w:lang w:val="lv-LV"/>
        </w:rPr>
        <w:t>r.</w:t>
      </w:r>
      <w:r w:rsidR="008A2913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C36B9" w:rsidRPr="00495650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8A2913" w:rsidRPr="00495650">
        <w:rPr>
          <w:rFonts w:ascii="Times New Roman" w:hAnsi="Times New Roman" w:cs="Times New Roman"/>
          <w:sz w:val="24"/>
          <w:szCs w:val="24"/>
          <w:lang w:val="lv-LV"/>
        </w:rPr>
        <w:t>, kur</w:t>
      </w:r>
      <w:r w:rsidR="003C36B9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norādīts viena vagona izmērs. </w:t>
      </w:r>
    </w:p>
    <w:p w14:paraId="0B708E76" w14:textId="1FBBD473" w:rsidR="006C6E6D" w:rsidRPr="00495650" w:rsidRDefault="006C6E6D" w:rsidP="003B66DB">
      <w:pPr>
        <w:pStyle w:val="Sarakstarindkopa"/>
        <w:numPr>
          <w:ilvl w:val="1"/>
          <w:numId w:val="4"/>
        </w:numPr>
        <w:spacing w:after="0" w:line="276" w:lineRule="auto"/>
        <w:ind w:left="308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Ziemassvētku vizuālā noformējuma</w:t>
      </w:r>
      <w:r w:rsidR="00ED248C">
        <w:rPr>
          <w:rFonts w:ascii="Times New Roman" w:hAnsi="Times New Roman" w:cs="Times New Roman"/>
          <w:sz w:val="24"/>
          <w:szCs w:val="24"/>
          <w:lang w:val="lv-LV"/>
        </w:rPr>
        <w:t xml:space="preserve"> koncepta un dizaina izstrāde</w:t>
      </w:r>
      <w:r w:rsidR="0080122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D24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2FFFB7B" w14:textId="221F24BF" w:rsidR="00210079" w:rsidRPr="00495650" w:rsidRDefault="00210079" w:rsidP="003B66DB">
      <w:pPr>
        <w:pStyle w:val="Sarakstarindkopa"/>
        <w:numPr>
          <w:ilvl w:val="1"/>
          <w:numId w:val="4"/>
        </w:numPr>
        <w:spacing w:after="0" w:line="276" w:lineRule="auto"/>
        <w:ind w:left="308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5650">
        <w:rPr>
          <w:rFonts w:ascii="Times New Roman" w:hAnsi="Times New Roman" w:cs="Times New Roman"/>
          <w:sz w:val="24"/>
          <w:szCs w:val="24"/>
          <w:lang w:val="lv-LV"/>
        </w:rPr>
        <w:t>Atbilstoši publiskai āra videi, modernas, drošas un kvalitatīvas  LED Ziemassvētku virtenes dekorēšanai.</w:t>
      </w:r>
    </w:p>
    <w:p w14:paraId="6E23B93C" w14:textId="268596A7" w:rsidR="003C36B9" w:rsidRPr="00495650" w:rsidRDefault="003C36B9" w:rsidP="00FE0AF4">
      <w:pPr>
        <w:pStyle w:val="Sarakstarindkopa"/>
        <w:numPr>
          <w:ilvl w:val="1"/>
          <w:numId w:val="4"/>
        </w:numPr>
        <w:spacing w:after="0" w:line="276" w:lineRule="auto"/>
        <w:ind w:left="308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5650">
        <w:rPr>
          <w:rFonts w:ascii="Times New Roman" w:hAnsi="Times New Roman" w:cs="Times New Roman"/>
          <w:sz w:val="24"/>
          <w:szCs w:val="24"/>
          <w:lang w:val="lv-LV"/>
        </w:rPr>
        <w:t>LED lampiņu tehniskie parametri vienam vagonam:</w:t>
      </w:r>
      <w:r w:rsidR="00FE0AF4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Jauda 100-120 W, barošanas spriegums 24 V, aizsardzības klase IP 65. LED lampiņu uzstādīšana mehāniski nebojājot tramvaja virsbūvi. </w:t>
      </w:r>
    </w:p>
    <w:p w14:paraId="43063F35" w14:textId="27FC86FB" w:rsidR="003405F9" w:rsidRPr="00495650" w:rsidRDefault="003405F9" w:rsidP="003B66DB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495650">
        <w:t xml:space="preserve">Līguma izpildes vieta: </w:t>
      </w:r>
      <w:r w:rsidR="006A2A4D" w:rsidRPr="00495650">
        <w:t>Fridriķa iela 2</w:t>
      </w:r>
      <w:r w:rsidR="00447FB4" w:rsidRPr="00495650">
        <w:t>, Rīga</w:t>
      </w:r>
      <w:r w:rsidRPr="00495650">
        <w:t>.</w:t>
      </w:r>
    </w:p>
    <w:p w14:paraId="78344308" w14:textId="77777777" w:rsidR="008034C8" w:rsidRPr="00495650" w:rsidRDefault="002E2A23" w:rsidP="003B66DB">
      <w:pPr>
        <w:pStyle w:val="Sarakstarindkopa"/>
        <w:numPr>
          <w:ilvl w:val="0"/>
          <w:numId w:val="4"/>
        </w:numPr>
        <w:spacing w:after="0" w:line="276" w:lineRule="auto"/>
        <w:ind w:left="-142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5650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DD696F" w:rsidRPr="00495650">
        <w:rPr>
          <w:rFonts w:ascii="Times New Roman" w:hAnsi="Times New Roman" w:cs="Times New Roman"/>
          <w:sz w:val="24"/>
          <w:szCs w:val="24"/>
          <w:lang w:val="lv-LV"/>
        </w:rPr>
        <w:t>akalpojuma izpildes termiņš:</w:t>
      </w:r>
      <w:r w:rsidR="008034C8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23DF05E" w14:textId="2BE0BC02" w:rsidR="005537E1" w:rsidRPr="00794991" w:rsidRDefault="00C370E8" w:rsidP="000B0B40">
      <w:pPr>
        <w:pStyle w:val="Sarakstarindkopa"/>
        <w:spacing w:after="0" w:line="276" w:lineRule="auto"/>
        <w:ind w:left="-142" w:right="-7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5650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5537E1" w:rsidRPr="00495650">
        <w:rPr>
          <w:rFonts w:ascii="Times New Roman" w:hAnsi="Times New Roman" w:cs="Times New Roman"/>
          <w:sz w:val="24"/>
          <w:szCs w:val="24"/>
          <w:lang w:val="lv-LV"/>
        </w:rPr>
        <w:t>.1. Noformējums tiek uzstādīts</w:t>
      </w:r>
      <w:r w:rsidR="00960B84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līdz</w:t>
      </w:r>
      <w:r w:rsidR="00296AC4" w:rsidRPr="00495650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7B35AE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296AC4" w:rsidRPr="0079499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8394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96AC4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7B35AE">
        <w:rPr>
          <w:rFonts w:ascii="Times New Roman" w:hAnsi="Times New Roman" w:cs="Times New Roman"/>
          <w:sz w:val="24"/>
          <w:szCs w:val="24"/>
          <w:lang w:val="lv-LV"/>
        </w:rPr>
        <w:t>26</w:t>
      </w:r>
      <w:r w:rsidR="00296AC4" w:rsidRPr="0079499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8394D">
        <w:rPr>
          <w:rFonts w:ascii="Times New Roman" w:hAnsi="Times New Roman" w:cs="Times New Roman"/>
          <w:sz w:val="24"/>
          <w:szCs w:val="24"/>
          <w:lang w:val="lv-LV"/>
        </w:rPr>
        <w:t xml:space="preserve"> novembrim</w:t>
      </w:r>
      <w:r w:rsidR="005537E1" w:rsidRPr="007949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0EE1F5D" w14:textId="679970FD" w:rsidR="002E2A23" w:rsidRPr="00794991" w:rsidRDefault="00C370E8" w:rsidP="000B0B40">
      <w:pPr>
        <w:pStyle w:val="Sarakstarindkopa"/>
        <w:spacing w:after="0" w:line="276" w:lineRule="auto"/>
        <w:ind w:left="-142" w:right="-766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9499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5537E1" w:rsidRPr="00794991">
        <w:rPr>
          <w:rFonts w:ascii="Times New Roman" w:hAnsi="Times New Roman" w:cs="Times New Roman"/>
          <w:sz w:val="24"/>
          <w:szCs w:val="24"/>
          <w:lang w:val="lv-LV"/>
        </w:rPr>
        <w:t>.2. D</w:t>
      </w:r>
      <w:r w:rsidR="008034C8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emontāža </w:t>
      </w:r>
      <w:r w:rsidR="005537E1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tiek veikta </w:t>
      </w:r>
      <w:r w:rsidR="008034C8" w:rsidRPr="00794991">
        <w:rPr>
          <w:rFonts w:ascii="Times New Roman" w:hAnsi="Times New Roman" w:cs="Times New Roman"/>
          <w:sz w:val="24"/>
          <w:szCs w:val="24"/>
          <w:lang w:val="lv-LV"/>
        </w:rPr>
        <w:t>pēc</w:t>
      </w:r>
      <w:r w:rsidR="00DD696F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7B35AE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DD696F" w:rsidRPr="0079499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8394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D696F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7B35AE">
        <w:rPr>
          <w:rFonts w:ascii="Times New Roman" w:hAnsi="Times New Roman" w:cs="Times New Roman"/>
          <w:sz w:val="24"/>
          <w:szCs w:val="24"/>
          <w:lang w:val="lv-LV"/>
        </w:rPr>
        <w:t>18</w:t>
      </w:r>
      <w:r w:rsidR="00DD696F" w:rsidRPr="0079499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537E1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D696F" w:rsidRPr="00794991">
        <w:rPr>
          <w:rFonts w:ascii="Times New Roman" w:hAnsi="Times New Roman" w:cs="Times New Roman"/>
          <w:sz w:val="24"/>
          <w:szCs w:val="24"/>
          <w:lang w:val="lv-LV"/>
        </w:rPr>
        <w:t>janvār</w:t>
      </w:r>
      <w:r w:rsidR="005537E1" w:rsidRPr="0079499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DD696F" w:rsidRPr="0079499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557B0DAC" w14:textId="77777777" w:rsidR="00A76434" w:rsidRPr="00794991" w:rsidRDefault="003405F9" w:rsidP="00A76434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794991">
        <w:t>Izpildītājs nodrošina Tehniskā specifikācijā norādīto pakalpojumu izpildi, atbilstošā apjomā un kvalitātē</w:t>
      </w:r>
      <w:r w:rsidR="00DD696F" w:rsidRPr="00794991">
        <w:t>.</w:t>
      </w:r>
      <w:r w:rsidRPr="00794991">
        <w:t xml:space="preserve"> </w:t>
      </w:r>
      <w:r w:rsidR="00DD696F" w:rsidRPr="00794991">
        <w:t>N</w:t>
      </w:r>
      <w:r w:rsidRPr="00794991">
        <w:t xml:space="preserve">ododot </w:t>
      </w:r>
      <w:r w:rsidR="00DD696F" w:rsidRPr="00794991">
        <w:t>p</w:t>
      </w:r>
      <w:r w:rsidRPr="00794991">
        <w:t>asūtītājam kvalitatīv</w:t>
      </w:r>
      <w:r w:rsidR="00DD696F" w:rsidRPr="00794991">
        <w:t>u</w:t>
      </w:r>
      <w:r w:rsidRPr="00794991">
        <w:t xml:space="preserve"> un droš</w:t>
      </w:r>
      <w:r w:rsidR="00DD696F" w:rsidRPr="00794991">
        <w:t>u</w:t>
      </w:r>
      <w:r w:rsidRPr="00794991">
        <w:t xml:space="preserve"> veikto pakalpojumu.</w:t>
      </w:r>
    </w:p>
    <w:p w14:paraId="42599CF1" w14:textId="5EBF6E47" w:rsidR="00D35501" w:rsidRPr="00794991" w:rsidRDefault="00A76434" w:rsidP="00D35501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bookmarkStart w:id="0" w:name="_Hlk147322548"/>
      <w:r w:rsidRPr="00794991">
        <w:t>Pirms pakalpojuma izpildes, Izpildītājs vienojas ar</w:t>
      </w:r>
      <w:r w:rsidR="0031243D" w:rsidRPr="00794991">
        <w:t xml:space="preserve"> RP SIA „Rīgas satiksme” pilnvaroto personu</w:t>
      </w:r>
      <w:r w:rsidRPr="00794991">
        <w:t xml:space="preserve"> par pakalpojuma veikšanas laiku</w:t>
      </w:r>
      <w:r w:rsidR="00897098" w:rsidRPr="00794991">
        <w:t xml:space="preserve"> un vietu</w:t>
      </w:r>
      <w:r w:rsidR="00FD5480" w:rsidRPr="00794991">
        <w:t>.</w:t>
      </w:r>
    </w:p>
    <w:bookmarkEnd w:id="0"/>
    <w:p w14:paraId="0DF4444B" w14:textId="77777777" w:rsidR="007C1688" w:rsidRPr="00794991" w:rsidRDefault="00D35501" w:rsidP="007C1688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794991">
        <w:t xml:space="preserve">Izpildītājam </w:t>
      </w:r>
      <w:r w:rsidR="00B610E5" w:rsidRPr="00794991">
        <w:t>pirms</w:t>
      </w:r>
      <w:r w:rsidR="00D81178" w:rsidRPr="00794991">
        <w:t xml:space="preserve"> pakalpojuma izpildes </w:t>
      </w:r>
      <w:r w:rsidRPr="00794991">
        <w:t>nepieciešams precizēt mērījumus objektā, lai nodrošinātu savlaicīgu, kvalitatīvu un atbilstošu pakalpojuma izpildi.</w:t>
      </w:r>
    </w:p>
    <w:p w14:paraId="3152F2C0" w14:textId="12E48B3D" w:rsidR="00FC72AC" w:rsidRPr="00495650" w:rsidRDefault="007C1688" w:rsidP="00CD1451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495650">
        <w:t>Uzmērīšanas darbus Izpildītājs veic 3 (trīs) darba dienu laikā no pasūtījuma saņemšanas dienas.</w:t>
      </w:r>
    </w:p>
    <w:p w14:paraId="0414775D" w14:textId="1DCB9CF9" w:rsidR="00CE032C" w:rsidRPr="00794991" w:rsidRDefault="00CE032C" w:rsidP="00CD1451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495650">
        <w:t xml:space="preserve">Garantija: </w:t>
      </w:r>
      <w:r w:rsidR="00D93960">
        <w:t>l</w:t>
      </w:r>
      <w:r w:rsidR="001844E3" w:rsidRPr="00495650">
        <w:t>īdz</w:t>
      </w:r>
      <w:r w:rsidR="001844E3" w:rsidRPr="00794991">
        <w:t xml:space="preserve"> saistību izpildei</w:t>
      </w:r>
      <w:r w:rsidR="00A84791" w:rsidRPr="00794991">
        <w:t xml:space="preserve"> vai demontāžas pabeigšanas</w:t>
      </w:r>
      <w:r w:rsidR="00903DE2" w:rsidRPr="00794991">
        <w:t xml:space="preserve">. </w:t>
      </w:r>
      <w:r w:rsidRPr="00794991">
        <w:t xml:space="preserve">Garantijas laikā </w:t>
      </w:r>
      <w:r w:rsidR="0014757B" w:rsidRPr="00794991">
        <w:t>Izpildīt</w:t>
      </w:r>
      <w:r w:rsidR="00F40709" w:rsidRPr="00794991">
        <w:t>āj</w:t>
      </w:r>
      <w:r w:rsidRPr="00794991">
        <w:t>s ir atbildīgs par katru Preces defektu, ja vien tas nav radies Preces nepareizas ekspluatācijas dēļ.</w:t>
      </w:r>
    </w:p>
    <w:p w14:paraId="687BCCB7" w14:textId="77777777" w:rsidR="00DD696F" w:rsidRPr="00794991" w:rsidRDefault="003405F9" w:rsidP="00CD1451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794991">
        <w:t>Izpildītājs ir atbildīgs par saudzīgu un kvalitatīvu pakalpojuma veikšanu, lai pakalpojuma veikšanas rezultātā netiktu bojāt</w:t>
      </w:r>
      <w:r w:rsidR="00024A37" w:rsidRPr="00794991">
        <w:t>s transports</w:t>
      </w:r>
      <w:r w:rsidRPr="00794991">
        <w:t xml:space="preserve">. Gadījumā, ja </w:t>
      </w:r>
      <w:r w:rsidR="00024A37" w:rsidRPr="00794991">
        <w:t>transports</w:t>
      </w:r>
      <w:r w:rsidRPr="00794991">
        <w:t xml:space="preserve"> tiek bojāt</w:t>
      </w:r>
      <w:r w:rsidR="00024A37" w:rsidRPr="00794991">
        <w:t>s</w:t>
      </w:r>
      <w:r w:rsidRPr="00794991">
        <w:t xml:space="preserve"> (grīdas, sienu, griestu skrāpējumi, bojāts krāsojums, nekvalitatīvi veikti urbumi u.c.), bojājumu novēršanu Izpildītājs sedz par saviem līdzekļiem, nodrošinot apdares atjaunošanu sākotnējā kvalitātē.</w:t>
      </w:r>
    </w:p>
    <w:p w14:paraId="5FFD0384" w14:textId="77777777" w:rsidR="00D01A51" w:rsidRPr="00794991" w:rsidRDefault="003405F9" w:rsidP="00D01A51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794991">
        <w:t>Konstatēto bojājumu</w:t>
      </w:r>
      <w:r w:rsidR="00BA2E52" w:rsidRPr="00794991">
        <w:t xml:space="preserve"> vai</w:t>
      </w:r>
      <w:r w:rsidRPr="00794991">
        <w:t xml:space="preserve"> defektu novēršana </w:t>
      </w:r>
      <w:r w:rsidR="00F47652" w:rsidRPr="00794991">
        <w:t>2</w:t>
      </w:r>
      <w:r w:rsidRPr="00794991">
        <w:t xml:space="preserve"> (</w:t>
      </w:r>
      <w:r w:rsidR="00F47652" w:rsidRPr="00794991">
        <w:t>divu</w:t>
      </w:r>
      <w:r w:rsidRPr="00794991">
        <w:t xml:space="preserve">) darba dienu laikā no </w:t>
      </w:r>
      <w:r w:rsidR="00F0797D" w:rsidRPr="00794991">
        <w:t>defekt</w:t>
      </w:r>
      <w:r w:rsidR="00BA2E52" w:rsidRPr="00794991">
        <w:t>ācijas</w:t>
      </w:r>
      <w:r w:rsidR="00F0797D" w:rsidRPr="00794991">
        <w:t xml:space="preserve"> akta sastādīšanas</w:t>
      </w:r>
      <w:r w:rsidRPr="00794991">
        <w:t xml:space="preserve"> dienas. Ja objektīvu iemeslu dēļ, bojājumu novēršanai būs nepieciešams ilgāks laiks, </w:t>
      </w:r>
      <w:r w:rsidR="00F47652" w:rsidRPr="00794991">
        <w:t>puses</w:t>
      </w:r>
      <w:r w:rsidR="00E7748B" w:rsidRPr="00794991">
        <w:t xml:space="preserve"> rakstiski</w:t>
      </w:r>
      <w:r w:rsidR="00F47652" w:rsidRPr="00794991">
        <w:t xml:space="preserve"> var vienoties p</w:t>
      </w:r>
      <w:r w:rsidR="00620378" w:rsidRPr="00794991">
        <w:t xml:space="preserve">ar citu abpusēji izdevīgu </w:t>
      </w:r>
      <w:r w:rsidR="00BA2E52" w:rsidRPr="00794991">
        <w:t xml:space="preserve">izpildes </w:t>
      </w:r>
      <w:r w:rsidR="00620378" w:rsidRPr="00794991">
        <w:t>laiku.</w:t>
      </w:r>
    </w:p>
    <w:p w14:paraId="1546B325" w14:textId="6F864529" w:rsidR="009847DA" w:rsidRPr="00794991" w:rsidRDefault="005644B2" w:rsidP="00673BD8">
      <w:pPr>
        <w:pStyle w:val="Paraststmeklis"/>
        <w:numPr>
          <w:ilvl w:val="0"/>
          <w:numId w:val="4"/>
        </w:numPr>
        <w:spacing w:before="0" w:beforeAutospacing="0" w:after="0" w:afterAutospacing="0" w:line="276" w:lineRule="auto"/>
        <w:ind w:left="-142" w:right="-766"/>
        <w:jc w:val="both"/>
      </w:pPr>
      <w:r w:rsidRPr="00794991">
        <w:t>P</w:t>
      </w:r>
      <w:r w:rsidR="004E626E" w:rsidRPr="00794991">
        <w:t>ēc 202</w:t>
      </w:r>
      <w:r w:rsidR="007B35AE">
        <w:t>6</w:t>
      </w:r>
      <w:r w:rsidR="004E626E" w:rsidRPr="00794991">
        <w:t>.</w:t>
      </w:r>
      <w:r w:rsidR="002135B7">
        <w:t xml:space="preserve"> </w:t>
      </w:r>
      <w:r w:rsidR="004E626E" w:rsidRPr="00794991">
        <w:t xml:space="preserve">gada </w:t>
      </w:r>
      <w:r w:rsidR="007B35AE">
        <w:t>18</w:t>
      </w:r>
      <w:r w:rsidR="004E626E" w:rsidRPr="00794991">
        <w:t>. janvāra</w:t>
      </w:r>
      <w:r w:rsidR="00F02A59" w:rsidRPr="00794991">
        <w:t xml:space="preserve"> Izpildītājs vienojas ar RP SIA „Rīgas satiksme” pilnvaroto personu par uzstādītā svētku noformējuma demontāžu. </w:t>
      </w:r>
      <w:r w:rsidR="00B73253" w:rsidRPr="00794991">
        <w:t>Demontējot uzstādīt</w:t>
      </w:r>
      <w:r w:rsidR="00A13F2E" w:rsidRPr="00794991">
        <w:t xml:space="preserve">os rotājumus, </w:t>
      </w:r>
      <w:r w:rsidR="002016A4" w:rsidRPr="00794991">
        <w:t xml:space="preserve">Izpildītājs </w:t>
      </w:r>
      <w:r w:rsidR="001755D5" w:rsidRPr="00794991">
        <w:t xml:space="preserve">to dara ar lielu rūpību, lai </w:t>
      </w:r>
      <w:r w:rsidR="007A149A" w:rsidRPr="00794991">
        <w:t>t</w:t>
      </w:r>
      <w:r w:rsidR="00190537" w:rsidRPr="00794991">
        <w:t>ie</w:t>
      </w:r>
      <w:r w:rsidR="00D42C32" w:rsidRPr="00794991">
        <w:t xml:space="preserve"> netiktu bojāt</w:t>
      </w:r>
      <w:r w:rsidR="00190537" w:rsidRPr="00794991">
        <w:t>i</w:t>
      </w:r>
      <w:r w:rsidR="00D42C32" w:rsidRPr="00794991">
        <w:t>.</w:t>
      </w:r>
      <w:r w:rsidR="00122095" w:rsidRPr="00794991">
        <w:t xml:space="preserve"> </w:t>
      </w:r>
      <w:r w:rsidR="00DF64B7" w:rsidRPr="00794991">
        <w:t>Demontēt</w:t>
      </w:r>
      <w:r w:rsidR="00E71DD3" w:rsidRPr="00794991">
        <w:t xml:space="preserve">ie rotājumi pēc </w:t>
      </w:r>
      <w:r w:rsidR="00122095" w:rsidRPr="00794991">
        <w:t xml:space="preserve">saprotamas </w:t>
      </w:r>
      <w:r w:rsidR="00E71DD3" w:rsidRPr="00794991">
        <w:t>sistē</w:t>
      </w:r>
      <w:r w:rsidR="00122095" w:rsidRPr="00794991">
        <w:t>mas</w:t>
      </w:r>
      <w:r w:rsidR="00E71DD3" w:rsidRPr="00794991">
        <w:t xml:space="preserve"> tiek salikti </w:t>
      </w:r>
      <w:r w:rsidR="00122095" w:rsidRPr="00794991">
        <w:t>kartona kastēs un nodoti Pasūtītāj</w:t>
      </w:r>
      <w:r w:rsidR="000C6473" w:rsidRPr="00794991">
        <w:t>a</w:t>
      </w:r>
      <w:r w:rsidR="00122095" w:rsidRPr="00794991">
        <w:t>m.</w:t>
      </w:r>
    </w:p>
    <w:p w14:paraId="29804012" w14:textId="77777777" w:rsidR="00FD11E5" w:rsidRPr="00794991" w:rsidRDefault="00FD11E5" w:rsidP="00FD11E5">
      <w:pPr>
        <w:pStyle w:val="Paraststmeklis"/>
        <w:spacing w:before="0" w:beforeAutospacing="0" w:after="0" w:afterAutospacing="0" w:line="276" w:lineRule="auto"/>
        <w:ind w:right="-766"/>
        <w:jc w:val="both"/>
      </w:pPr>
    </w:p>
    <w:p w14:paraId="7ECC48EB" w14:textId="77777777" w:rsidR="006200F3" w:rsidRPr="00A3142D" w:rsidRDefault="006200F3" w:rsidP="00A3142D">
      <w:pPr>
        <w:pStyle w:val="Paraststmeklis"/>
        <w:spacing w:before="0" w:beforeAutospacing="0" w:after="0" w:afterAutospacing="0" w:line="276" w:lineRule="auto"/>
        <w:ind w:right="-765"/>
        <w:jc w:val="both"/>
        <w:rPr>
          <w:i/>
          <w:iCs/>
        </w:rPr>
      </w:pPr>
      <w:r w:rsidRPr="00A3142D">
        <w:rPr>
          <w:i/>
          <w:iCs/>
        </w:rPr>
        <w:t>Papildskaidrojumi:</w:t>
      </w:r>
    </w:p>
    <w:p w14:paraId="7E16626B" w14:textId="77777777" w:rsidR="006200F3" w:rsidRPr="00A3142D" w:rsidRDefault="006200F3" w:rsidP="00A3142D">
      <w:pPr>
        <w:pStyle w:val="Paraststmeklis"/>
        <w:spacing w:before="0" w:beforeAutospacing="0" w:after="0" w:afterAutospacing="0" w:line="276" w:lineRule="auto"/>
        <w:ind w:right="-765"/>
        <w:jc w:val="both"/>
        <w:rPr>
          <w:i/>
          <w:iCs/>
        </w:rPr>
      </w:pPr>
      <w:r w:rsidRPr="00A3142D">
        <w:rPr>
          <w:i/>
          <w:iCs/>
        </w:rPr>
        <w:t>•</w:t>
      </w:r>
      <w:r w:rsidRPr="00A3142D">
        <w:rPr>
          <w:i/>
          <w:iCs/>
        </w:rPr>
        <w:tab/>
        <w:t>Nevar veikt urbumus tramvaja virsbūvē. Tādejādi jāizvēlas tehniskā risinājuma stiprinājuma veidus bez urbšanas (piemēram, pielīmēt, piestiprināt, un tamlīdzīgi).</w:t>
      </w:r>
    </w:p>
    <w:p w14:paraId="3BCA973C" w14:textId="77777777" w:rsidR="006200F3" w:rsidRPr="00A3142D" w:rsidRDefault="006200F3" w:rsidP="00A3142D">
      <w:pPr>
        <w:pStyle w:val="Paraststmeklis"/>
        <w:spacing w:after="0" w:afterAutospacing="0" w:line="276" w:lineRule="auto"/>
        <w:ind w:right="-765"/>
        <w:jc w:val="both"/>
        <w:rPr>
          <w:i/>
          <w:iCs/>
        </w:rPr>
      </w:pPr>
      <w:r w:rsidRPr="00A3142D">
        <w:rPr>
          <w:i/>
          <w:iCs/>
        </w:rPr>
        <w:lastRenderedPageBreak/>
        <w:t>•</w:t>
      </w:r>
      <w:r w:rsidRPr="00A3142D">
        <w:rPr>
          <w:i/>
          <w:iCs/>
        </w:rPr>
        <w:tab/>
        <w:t>Visus nepieciešamos drošinātājus un vadus atbilstoši tramvaja tehniskajiem noteikumiem un standartiem, drošam un stabilam savienojumam, nodrošina Izpildītājs, kas veido lampiņu izvietojuma tehnisko risinājumu.</w:t>
      </w:r>
    </w:p>
    <w:p w14:paraId="1647E876" w14:textId="6618B615" w:rsidR="003405F9" w:rsidRPr="00A3142D" w:rsidRDefault="006200F3" w:rsidP="00A3142D">
      <w:pPr>
        <w:pStyle w:val="Paraststmeklis"/>
        <w:spacing w:before="0" w:beforeAutospacing="0" w:after="0" w:afterAutospacing="0" w:line="276" w:lineRule="auto"/>
        <w:ind w:right="-765"/>
        <w:jc w:val="both"/>
        <w:rPr>
          <w:i/>
          <w:iCs/>
        </w:rPr>
      </w:pPr>
      <w:r w:rsidRPr="00A3142D">
        <w:rPr>
          <w:i/>
          <w:iCs/>
        </w:rPr>
        <w:t>•</w:t>
      </w:r>
      <w:r w:rsidRPr="00A3142D">
        <w:rPr>
          <w:i/>
          <w:iCs/>
        </w:rPr>
        <w:tab/>
        <w:t>Tramvaja virsbūvē nav ierīkota ārējā kontaktligzda, jo to elektroapgāde tiek nodrošināta no tramvaja iekšējās barošanas sistēmas.</w:t>
      </w:r>
    </w:p>
    <w:p w14:paraId="26644FE8" w14:textId="77777777" w:rsidR="00CE6C0A" w:rsidRDefault="00C07568" w:rsidP="003B66DB">
      <w:pPr>
        <w:pStyle w:val="Sarakstarindkopa"/>
        <w:ind w:left="-142" w:right="-766"/>
        <w:jc w:val="center"/>
        <w:rPr>
          <w:rFonts w:cstheme="minorHAnsi"/>
          <w:color w:val="000000"/>
        </w:rPr>
      </w:pPr>
      <w:r w:rsidRPr="00C311B7">
        <w:rPr>
          <w:rFonts w:cstheme="minorHAnsi"/>
          <w:noProof/>
          <w:sz w:val="24"/>
          <w:szCs w:val="24"/>
        </w:rPr>
        <w:drawing>
          <wp:inline distT="0" distB="0" distL="0" distR="0" wp14:anchorId="5F22B040" wp14:editId="08664DA2">
            <wp:extent cx="3812876" cy="24403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8503" cy="244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BAC4B" w14:textId="2F2FEC8F" w:rsidR="00522233" w:rsidRPr="00CE6C0A" w:rsidRDefault="00F67D87" w:rsidP="003B66DB">
      <w:pPr>
        <w:pStyle w:val="Sarakstarindkopa"/>
        <w:numPr>
          <w:ilvl w:val="0"/>
          <w:numId w:val="8"/>
        </w:numPr>
        <w:ind w:left="-142" w:right="-766"/>
        <w:jc w:val="center"/>
        <w:rPr>
          <w:rFonts w:cstheme="minorHAnsi"/>
          <w:noProof/>
          <w:sz w:val="24"/>
          <w:szCs w:val="24"/>
          <w:lang w:val="lv-LV"/>
        </w:rPr>
      </w:pPr>
      <w:r>
        <w:rPr>
          <w:rFonts w:cstheme="minorHAnsi"/>
          <w:color w:val="000000"/>
        </w:rPr>
        <w:t>attēls</w:t>
      </w:r>
      <w:r w:rsidR="00CE6C0A" w:rsidRPr="00F24427">
        <w:rPr>
          <w:rFonts w:cstheme="minorHAnsi"/>
          <w:noProof/>
        </w:rPr>
        <w:t xml:space="preserve"> (</w:t>
      </w:r>
      <w:r w:rsidR="00CE6C0A" w:rsidRPr="00F24427">
        <w:rPr>
          <w:rFonts w:cstheme="minorHAnsi"/>
        </w:rPr>
        <w:t>T-3A</w:t>
      </w:r>
      <w:r w:rsidR="00CE6C0A" w:rsidRPr="00F24427">
        <w:rPr>
          <w:rFonts w:cstheme="minorHAnsi"/>
          <w:color w:val="000000"/>
          <w:u w:val="single"/>
        </w:rPr>
        <w:t>)</w:t>
      </w:r>
    </w:p>
    <w:p w14:paraId="510C86AD" w14:textId="77777777" w:rsidR="00522233" w:rsidRPr="00C311B7" w:rsidRDefault="00522233" w:rsidP="003B66DB">
      <w:pPr>
        <w:pStyle w:val="Sarakstarindkopa"/>
        <w:ind w:left="-142" w:right="-766"/>
        <w:jc w:val="both"/>
        <w:rPr>
          <w:rFonts w:cstheme="minorHAnsi"/>
          <w:noProof/>
          <w:sz w:val="24"/>
          <w:szCs w:val="24"/>
          <w:lang w:val="lv-LV"/>
        </w:rPr>
      </w:pPr>
    </w:p>
    <w:p w14:paraId="6B56C439" w14:textId="26FE3DC7" w:rsidR="00142BEF" w:rsidRDefault="00C07568" w:rsidP="003B66DB">
      <w:pPr>
        <w:pStyle w:val="Sarakstarindkopa"/>
        <w:ind w:left="-142" w:right="-766"/>
        <w:jc w:val="center"/>
        <w:rPr>
          <w:rFonts w:cstheme="minorHAnsi"/>
          <w:noProof/>
          <w:sz w:val="24"/>
          <w:szCs w:val="24"/>
          <w:lang w:val="lv-LV"/>
        </w:rPr>
      </w:pPr>
      <w:r w:rsidRPr="00C311B7">
        <w:rPr>
          <w:rFonts w:cstheme="minorHAnsi"/>
          <w:noProof/>
          <w:sz w:val="24"/>
          <w:szCs w:val="24"/>
        </w:rPr>
        <w:drawing>
          <wp:inline distT="0" distB="0" distL="0" distR="0" wp14:anchorId="208B1515" wp14:editId="0B1688DC">
            <wp:extent cx="3407346" cy="1971141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7345" cy="19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41EB5" w14:textId="3A054A75" w:rsidR="00CE6C0A" w:rsidRPr="00F24427" w:rsidRDefault="00F67D87" w:rsidP="003B66DB">
      <w:pPr>
        <w:pStyle w:val="Paraststmeklis"/>
        <w:numPr>
          <w:ilvl w:val="0"/>
          <w:numId w:val="8"/>
        </w:numPr>
        <w:ind w:left="-142" w:right="-766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attēls</w:t>
      </w:r>
      <w:r w:rsidR="00CE6C0A" w:rsidRPr="00F24427">
        <w:rPr>
          <w:rFonts w:asciiTheme="minorHAnsi" w:hAnsiTheme="minorHAnsi" w:cstheme="minorHAnsi"/>
          <w:noProof/>
        </w:rPr>
        <w:t xml:space="preserve"> (</w:t>
      </w:r>
      <w:r w:rsidR="00CE6C0A" w:rsidRPr="00F24427">
        <w:rPr>
          <w:rFonts w:asciiTheme="minorHAnsi" w:hAnsiTheme="minorHAnsi" w:cstheme="minorHAnsi"/>
        </w:rPr>
        <w:t>T-3A</w:t>
      </w:r>
      <w:r w:rsidR="00CE6C0A" w:rsidRPr="00F24427">
        <w:rPr>
          <w:rFonts w:asciiTheme="minorHAnsi" w:hAnsiTheme="minorHAnsi" w:cstheme="minorHAnsi"/>
          <w:color w:val="000000"/>
          <w:u w:val="single"/>
        </w:rPr>
        <w:t>)</w:t>
      </w:r>
    </w:p>
    <w:p w14:paraId="3384DDF7" w14:textId="77777777" w:rsidR="00CE6C0A" w:rsidRPr="0079510F" w:rsidRDefault="00CE6C0A" w:rsidP="003B66DB">
      <w:pPr>
        <w:pStyle w:val="Sarakstarindkopa"/>
        <w:ind w:left="-142" w:right="-766"/>
        <w:jc w:val="both"/>
        <w:rPr>
          <w:rFonts w:cstheme="minorHAnsi"/>
          <w:noProof/>
          <w:sz w:val="24"/>
          <w:szCs w:val="24"/>
          <w:lang w:val="lv-LV"/>
        </w:rPr>
      </w:pPr>
    </w:p>
    <w:sectPr w:rsidR="00CE6C0A" w:rsidRPr="00795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481"/>
    <w:multiLevelType w:val="hybridMultilevel"/>
    <w:tmpl w:val="010A33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68C"/>
    <w:multiLevelType w:val="multilevel"/>
    <w:tmpl w:val="852EC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0068EC"/>
    <w:multiLevelType w:val="hybridMultilevel"/>
    <w:tmpl w:val="D13EF2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F326E"/>
    <w:multiLevelType w:val="hybridMultilevel"/>
    <w:tmpl w:val="2A463B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7917"/>
    <w:multiLevelType w:val="hybridMultilevel"/>
    <w:tmpl w:val="AD180B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15CF9"/>
    <w:multiLevelType w:val="multilevel"/>
    <w:tmpl w:val="6E7853D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D57B4C"/>
    <w:multiLevelType w:val="hybridMultilevel"/>
    <w:tmpl w:val="29DAF04C"/>
    <w:lvl w:ilvl="0" w:tplc="83ACC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440BE"/>
    <w:multiLevelType w:val="multilevel"/>
    <w:tmpl w:val="852EC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1AB2C98"/>
    <w:multiLevelType w:val="hybridMultilevel"/>
    <w:tmpl w:val="22EAEEF2"/>
    <w:lvl w:ilvl="0" w:tplc="A79EE6F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00FE7"/>
    <w:multiLevelType w:val="multilevel"/>
    <w:tmpl w:val="852EC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18218031">
    <w:abstractNumId w:val="3"/>
  </w:num>
  <w:num w:numId="2" w16cid:durableId="2107187525">
    <w:abstractNumId w:val="0"/>
  </w:num>
  <w:num w:numId="3" w16cid:durableId="352341581">
    <w:abstractNumId w:val="2"/>
  </w:num>
  <w:num w:numId="4" w16cid:durableId="237446909">
    <w:abstractNumId w:val="1"/>
  </w:num>
  <w:num w:numId="5" w16cid:durableId="1696956038">
    <w:abstractNumId w:val="5"/>
  </w:num>
  <w:num w:numId="6" w16cid:durableId="1787384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7150173">
    <w:abstractNumId w:val="6"/>
  </w:num>
  <w:num w:numId="8" w16cid:durableId="1156147745">
    <w:abstractNumId w:val="8"/>
  </w:num>
  <w:num w:numId="9" w16cid:durableId="1131829668">
    <w:abstractNumId w:val="9"/>
  </w:num>
  <w:num w:numId="10" w16cid:durableId="134376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F9"/>
    <w:rsid w:val="0000774E"/>
    <w:rsid w:val="00010242"/>
    <w:rsid w:val="00024A37"/>
    <w:rsid w:val="00025B44"/>
    <w:rsid w:val="00043726"/>
    <w:rsid w:val="0006131F"/>
    <w:rsid w:val="0006492C"/>
    <w:rsid w:val="000B0B40"/>
    <w:rsid w:val="000B51FA"/>
    <w:rsid w:val="000C6473"/>
    <w:rsid w:val="000E264C"/>
    <w:rsid w:val="0011191C"/>
    <w:rsid w:val="00117660"/>
    <w:rsid w:val="00122095"/>
    <w:rsid w:val="00134E05"/>
    <w:rsid w:val="001403EB"/>
    <w:rsid w:val="00141DD2"/>
    <w:rsid w:val="00142BEF"/>
    <w:rsid w:val="0014757B"/>
    <w:rsid w:val="001502A0"/>
    <w:rsid w:val="00150C32"/>
    <w:rsid w:val="00155E12"/>
    <w:rsid w:val="001755D5"/>
    <w:rsid w:val="001844E3"/>
    <w:rsid w:val="00190537"/>
    <w:rsid w:val="001C3640"/>
    <w:rsid w:val="002016A4"/>
    <w:rsid w:val="00201776"/>
    <w:rsid w:val="00210079"/>
    <w:rsid w:val="002135B7"/>
    <w:rsid w:val="00214893"/>
    <w:rsid w:val="0022452C"/>
    <w:rsid w:val="00293084"/>
    <w:rsid w:val="00296AC4"/>
    <w:rsid w:val="002B06A3"/>
    <w:rsid w:val="002B4CF6"/>
    <w:rsid w:val="002D53E7"/>
    <w:rsid w:val="002E2A23"/>
    <w:rsid w:val="00306334"/>
    <w:rsid w:val="00306473"/>
    <w:rsid w:val="0031243D"/>
    <w:rsid w:val="00314996"/>
    <w:rsid w:val="0031695B"/>
    <w:rsid w:val="00333F56"/>
    <w:rsid w:val="003405F9"/>
    <w:rsid w:val="0035655D"/>
    <w:rsid w:val="00376FDF"/>
    <w:rsid w:val="00391C4E"/>
    <w:rsid w:val="003B66DB"/>
    <w:rsid w:val="003C36B9"/>
    <w:rsid w:val="003C5735"/>
    <w:rsid w:val="003C70AC"/>
    <w:rsid w:val="003D77A2"/>
    <w:rsid w:val="0042417A"/>
    <w:rsid w:val="00427FE8"/>
    <w:rsid w:val="00444195"/>
    <w:rsid w:val="00447FB4"/>
    <w:rsid w:val="00482850"/>
    <w:rsid w:val="00495650"/>
    <w:rsid w:val="004A7EF1"/>
    <w:rsid w:val="004E626E"/>
    <w:rsid w:val="004F1558"/>
    <w:rsid w:val="004F6686"/>
    <w:rsid w:val="00522233"/>
    <w:rsid w:val="00524F68"/>
    <w:rsid w:val="005347A9"/>
    <w:rsid w:val="005374B0"/>
    <w:rsid w:val="005537E1"/>
    <w:rsid w:val="005644B2"/>
    <w:rsid w:val="0059651F"/>
    <w:rsid w:val="006200F3"/>
    <w:rsid w:val="00620378"/>
    <w:rsid w:val="0062515D"/>
    <w:rsid w:val="006551B7"/>
    <w:rsid w:val="00676DBB"/>
    <w:rsid w:val="0068432B"/>
    <w:rsid w:val="0068520E"/>
    <w:rsid w:val="006A2A4D"/>
    <w:rsid w:val="006C6E6D"/>
    <w:rsid w:val="006E3588"/>
    <w:rsid w:val="007004CB"/>
    <w:rsid w:val="007104DC"/>
    <w:rsid w:val="00730DDF"/>
    <w:rsid w:val="00743659"/>
    <w:rsid w:val="00777686"/>
    <w:rsid w:val="007868FF"/>
    <w:rsid w:val="00794991"/>
    <w:rsid w:val="0079510F"/>
    <w:rsid w:val="007A149A"/>
    <w:rsid w:val="007A7656"/>
    <w:rsid w:val="007B35AE"/>
    <w:rsid w:val="007B708D"/>
    <w:rsid w:val="007C1688"/>
    <w:rsid w:val="0080122E"/>
    <w:rsid w:val="008034C8"/>
    <w:rsid w:val="008066D5"/>
    <w:rsid w:val="00807C8C"/>
    <w:rsid w:val="00837CA1"/>
    <w:rsid w:val="00842BD5"/>
    <w:rsid w:val="0084370A"/>
    <w:rsid w:val="00845D2D"/>
    <w:rsid w:val="008830EF"/>
    <w:rsid w:val="00897098"/>
    <w:rsid w:val="008A2913"/>
    <w:rsid w:val="008A2AF1"/>
    <w:rsid w:val="008A522A"/>
    <w:rsid w:val="008B027F"/>
    <w:rsid w:val="008C42C7"/>
    <w:rsid w:val="008E4BE9"/>
    <w:rsid w:val="00903DE2"/>
    <w:rsid w:val="00960B84"/>
    <w:rsid w:val="00962BB2"/>
    <w:rsid w:val="009847DA"/>
    <w:rsid w:val="009A659D"/>
    <w:rsid w:val="009D224E"/>
    <w:rsid w:val="009E1A6C"/>
    <w:rsid w:val="00A13F2E"/>
    <w:rsid w:val="00A3142D"/>
    <w:rsid w:val="00A66D98"/>
    <w:rsid w:val="00A76434"/>
    <w:rsid w:val="00A765C5"/>
    <w:rsid w:val="00A84791"/>
    <w:rsid w:val="00AF2FB1"/>
    <w:rsid w:val="00B42767"/>
    <w:rsid w:val="00B610E5"/>
    <w:rsid w:val="00B656F0"/>
    <w:rsid w:val="00B73253"/>
    <w:rsid w:val="00B85F10"/>
    <w:rsid w:val="00B85F70"/>
    <w:rsid w:val="00BA0457"/>
    <w:rsid w:val="00BA2E52"/>
    <w:rsid w:val="00BA692B"/>
    <w:rsid w:val="00BC4CD8"/>
    <w:rsid w:val="00BF542D"/>
    <w:rsid w:val="00C07568"/>
    <w:rsid w:val="00C311B7"/>
    <w:rsid w:val="00C370E8"/>
    <w:rsid w:val="00C47465"/>
    <w:rsid w:val="00C654F0"/>
    <w:rsid w:val="00C73B2E"/>
    <w:rsid w:val="00C95008"/>
    <w:rsid w:val="00CB6FD6"/>
    <w:rsid w:val="00CC2D3C"/>
    <w:rsid w:val="00CD11BD"/>
    <w:rsid w:val="00CD1451"/>
    <w:rsid w:val="00CE032C"/>
    <w:rsid w:val="00CE6C0A"/>
    <w:rsid w:val="00D01A51"/>
    <w:rsid w:val="00D20EEE"/>
    <w:rsid w:val="00D35501"/>
    <w:rsid w:val="00D42C32"/>
    <w:rsid w:val="00D81178"/>
    <w:rsid w:val="00D87461"/>
    <w:rsid w:val="00D93960"/>
    <w:rsid w:val="00D96E7F"/>
    <w:rsid w:val="00DC4691"/>
    <w:rsid w:val="00DD696F"/>
    <w:rsid w:val="00DD70A9"/>
    <w:rsid w:val="00DF2501"/>
    <w:rsid w:val="00DF64B7"/>
    <w:rsid w:val="00E03A9A"/>
    <w:rsid w:val="00E116EF"/>
    <w:rsid w:val="00E249EB"/>
    <w:rsid w:val="00E71DD3"/>
    <w:rsid w:val="00E72F1E"/>
    <w:rsid w:val="00E772DB"/>
    <w:rsid w:val="00E7748B"/>
    <w:rsid w:val="00E85F93"/>
    <w:rsid w:val="00EA792F"/>
    <w:rsid w:val="00ED248C"/>
    <w:rsid w:val="00EF1C63"/>
    <w:rsid w:val="00F02A59"/>
    <w:rsid w:val="00F0797D"/>
    <w:rsid w:val="00F14D32"/>
    <w:rsid w:val="00F24427"/>
    <w:rsid w:val="00F40709"/>
    <w:rsid w:val="00F47652"/>
    <w:rsid w:val="00F67D87"/>
    <w:rsid w:val="00F8394D"/>
    <w:rsid w:val="00F856BC"/>
    <w:rsid w:val="00FA14F8"/>
    <w:rsid w:val="00FC72AC"/>
    <w:rsid w:val="00FD11E5"/>
    <w:rsid w:val="00FD4851"/>
    <w:rsid w:val="00FD5480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5005"/>
  <w15:chartTrackingRefBased/>
  <w15:docId w15:val="{341614E1-979D-470E-BEE2-8EE8FCE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05F9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34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Brese</dc:creator>
  <cp:keywords/>
  <dc:description/>
  <cp:lastModifiedBy>Santa Evarte</cp:lastModifiedBy>
  <cp:revision>10</cp:revision>
  <dcterms:created xsi:type="dcterms:W3CDTF">2025-09-05T07:02:00Z</dcterms:created>
  <dcterms:modified xsi:type="dcterms:W3CDTF">2025-09-24T06:25:00Z</dcterms:modified>
</cp:coreProperties>
</file>