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84C12" w14:textId="77777777" w:rsidR="00816F51" w:rsidRDefault="00E5314C" w:rsidP="00E5314C">
      <w:pPr>
        <w:jc w:val="center"/>
        <w:rPr>
          <w:rFonts w:ascii="Times New Roman" w:hAnsi="Times New Roman" w:cs="Times New Roman"/>
          <w:b/>
          <w:bCs/>
        </w:rPr>
      </w:pPr>
      <w:r w:rsidRPr="006C29DC">
        <w:rPr>
          <w:rFonts w:ascii="Times New Roman" w:hAnsi="Times New Roman" w:cs="Times New Roman"/>
          <w:b/>
          <w:bCs/>
        </w:rPr>
        <w:t>TEHNISKĀ</w:t>
      </w:r>
      <w:r w:rsidR="00513468">
        <w:rPr>
          <w:rFonts w:ascii="Times New Roman" w:hAnsi="Times New Roman" w:cs="Times New Roman"/>
          <w:b/>
          <w:bCs/>
        </w:rPr>
        <w:t>S</w:t>
      </w:r>
      <w:r w:rsidRPr="006C29DC">
        <w:rPr>
          <w:rFonts w:ascii="Times New Roman" w:hAnsi="Times New Roman" w:cs="Times New Roman"/>
          <w:b/>
          <w:bCs/>
        </w:rPr>
        <w:t xml:space="preserve"> SPECIFIKĀCIJA</w:t>
      </w:r>
    </w:p>
    <w:p w14:paraId="20D4F440" w14:textId="5A176CE5" w:rsidR="008C034D" w:rsidRPr="008C034D" w:rsidRDefault="008C034D" w:rsidP="00B013B6">
      <w:pPr>
        <w:jc w:val="center"/>
        <w:rPr>
          <w:rFonts w:ascii="Times New Roman" w:hAnsi="Times New Roman" w:cs="Times New Roman"/>
          <w:b/>
          <w:bCs/>
        </w:rPr>
      </w:pPr>
      <w:r w:rsidRPr="008C034D">
        <w:rPr>
          <w:rFonts w:ascii="Times New Roman" w:hAnsi="Times New Roman" w:cs="Times New Roman"/>
          <w:b/>
          <w:bCs/>
        </w:rPr>
        <w:t xml:space="preserve">Kabeļu un pazemes komunikāciju lokators </w:t>
      </w:r>
    </w:p>
    <w:tbl>
      <w:tblPr>
        <w:tblStyle w:val="TableGrid"/>
        <w:tblW w:w="14596" w:type="dxa"/>
        <w:tblLook w:val="04A0" w:firstRow="1" w:lastRow="0" w:firstColumn="1" w:lastColumn="0" w:noHBand="0" w:noVBand="1"/>
      </w:tblPr>
      <w:tblGrid>
        <w:gridCol w:w="516"/>
        <w:gridCol w:w="2681"/>
        <w:gridCol w:w="5470"/>
        <w:gridCol w:w="5929"/>
      </w:tblGrid>
      <w:tr w:rsidR="00C87842" w:rsidRPr="000100FE" w14:paraId="18A1F30A" w14:textId="3E3CF74D" w:rsidTr="000A6F36">
        <w:tc>
          <w:tcPr>
            <w:tcW w:w="516" w:type="dxa"/>
            <w:shd w:val="clear" w:color="auto" w:fill="AEAAAA" w:themeFill="background2" w:themeFillShade="BF"/>
          </w:tcPr>
          <w:p w14:paraId="6C7B6548" w14:textId="77777777" w:rsidR="00C87842" w:rsidRPr="000100FE" w:rsidRDefault="00C87842">
            <w:pPr>
              <w:rPr>
                <w:rFonts w:ascii="Times New Roman" w:hAnsi="Times New Roman" w:cs="Times New Roman"/>
                <w:b/>
                <w:bCs/>
                <w:sz w:val="24"/>
                <w:szCs w:val="24"/>
              </w:rPr>
            </w:pPr>
          </w:p>
        </w:tc>
        <w:tc>
          <w:tcPr>
            <w:tcW w:w="2681" w:type="dxa"/>
            <w:shd w:val="clear" w:color="auto" w:fill="AEAAAA" w:themeFill="background2" w:themeFillShade="BF"/>
          </w:tcPr>
          <w:p w14:paraId="2AE9C238" w14:textId="7D947D6B" w:rsidR="00C87842" w:rsidRPr="00092662" w:rsidRDefault="00C87842"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Prasība</w:t>
            </w:r>
          </w:p>
        </w:tc>
        <w:tc>
          <w:tcPr>
            <w:tcW w:w="5470" w:type="dxa"/>
            <w:shd w:val="clear" w:color="auto" w:fill="AEAAAA" w:themeFill="background2" w:themeFillShade="BF"/>
          </w:tcPr>
          <w:p w14:paraId="54E963AE" w14:textId="2CB6BCFF" w:rsidR="00C87842" w:rsidRPr="000100FE" w:rsidRDefault="00C87842">
            <w:pPr>
              <w:rPr>
                <w:rFonts w:ascii="Times New Roman" w:hAnsi="Times New Roman" w:cs="Times New Roman"/>
                <w:b/>
                <w:bCs/>
                <w:sz w:val="24"/>
                <w:szCs w:val="24"/>
              </w:rPr>
            </w:pPr>
            <w:r w:rsidRPr="000100FE">
              <w:rPr>
                <w:rFonts w:ascii="Times New Roman" w:hAnsi="Times New Roman" w:cs="Times New Roman"/>
                <w:b/>
                <w:bCs/>
                <w:sz w:val="24"/>
                <w:szCs w:val="24"/>
              </w:rPr>
              <w:t>Prasības apraksts</w:t>
            </w:r>
          </w:p>
        </w:tc>
        <w:tc>
          <w:tcPr>
            <w:tcW w:w="5929" w:type="dxa"/>
            <w:shd w:val="clear" w:color="auto" w:fill="AEAAAA" w:themeFill="background2" w:themeFillShade="BF"/>
          </w:tcPr>
          <w:p w14:paraId="43E82B1A" w14:textId="5C4E05D4" w:rsidR="00C87842" w:rsidRPr="000100FE" w:rsidRDefault="00C87842">
            <w:pPr>
              <w:rPr>
                <w:rFonts w:ascii="Times New Roman" w:hAnsi="Times New Roman" w:cs="Times New Roman"/>
                <w:b/>
                <w:bCs/>
                <w:sz w:val="24"/>
                <w:szCs w:val="24"/>
              </w:rPr>
            </w:pPr>
            <w:r>
              <w:rPr>
                <w:rFonts w:ascii="Times New Roman" w:hAnsi="Times New Roman" w:cs="Times New Roman"/>
                <w:b/>
                <w:bCs/>
                <w:sz w:val="24"/>
                <w:szCs w:val="24"/>
              </w:rPr>
              <w:t>Tehniskais piedāvājums (iekārtas tehniskie parametri (</w:t>
            </w:r>
            <w:r w:rsidR="00D3293B">
              <w:rPr>
                <w:rFonts w:ascii="Times New Roman" w:hAnsi="Times New Roman" w:cs="Times New Roman"/>
                <w:b/>
                <w:bCs/>
                <w:sz w:val="24"/>
                <w:szCs w:val="24"/>
              </w:rPr>
              <w:t xml:space="preserve">VAR </w:t>
            </w:r>
            <w:r>
              <w:rPr>
                <w:rFonts w:ascii="Times New Roman" w:hAnsi="Times New Roman" w:cs="Times New Roman"/>
                <w:b/>
                <w:bCs/>
                <w:sz w:val="24"/>
                <w:szCs w:val="24"/>
              </w:rPr>
              <w:t>nedaudz atšķirties</w:t>
            </w:r>
            <w:r w:rsidR="00D3293B">
              <w:rPr>
                <w:rFonts w:ascii="Times New Roman" w:hAnsi="Times New Roman" w:cs="Times New Roman"/>
                <w:b/>
                <w:bCs/>
                <w:sz w:val="24"/>
                <w:szCs w:val="24"/>
              </w:rPr>
              <w:t>,</w:t>
            </w:r>
            <w:r>
              <w:rPr>
                <w:rFonts w:ascii="Times New Roman" w:hAnsi="Times New Roman" w:cs="Times New Roman"/>
                <w:b/>
                <w:bCs/>
                <w:sz w:val="24"/>
                <w:szCs w:val="24"/>
              </w:rPr>
              <w:t xml:space="preserve"> nezaudējot iekārtas kvalitāti un tā pielietošanas mērķi pēc būtības, vai labāki par prasīto)</w:t>
            </w:r>
          </w:p>
        </w:tc>
      </w:tr>
      <w:tr w:rsidR="00AD77A4" w:rsidRPr="00CC4CAC" w14:paraId="71D68068" w14:textId="3CCA4E07" w:rsidTr="000A6F36">
        <w:tc>
          <w:tcPr>
            <w:tcW w:w="516" w:type="dxa"/>
            <w:vMerge w:val="restart"/>
          </w:tcPr>
          <w:p w14:paraId="17F57E88" w14:textId="257FB124" w:rsidR="00AD77A4" w:rsidRPr="00CC4CAC" w:rsidRDefault="00AD77A4">
            <w:pPr>
              <w:rPr>
                <w:rFonts w:ascii="Times New Roman" w:hAnsi="Times New Roman" w:cs="Times New Roman"/>
                <w:sz w:val="24"/>
                <w:szCs w:val="24"/>
              </w:rPr>
            </w:pPr>
            <w:r w:rsidRPr="00CC4CAC">
              <w:rPr>
                <w:rFonts w:ascii="Times New Roman" w:hAnsi="Times New Roman" w:cs="Times New Roman"/>
                <w:sz w:val="24"/>
                <w:szCs w:val="24"/>
              </w:rPr>
              <w:t>1.</w:t>
            </w:r>
          </w:p>
        </w:tc>
        <w:tc>
          <w:tcPr>
            <w:tcW w:w="2681" w:type="dxa"/>
            <w:vMerge w:val="restart"/>
          </w:tcPr>
          <w:p w14:paraId="60893EBA" w14:textId="4142A85F" w:rsidR="00AD77A4" w:rsidRPr="00CC4CAC" w:rsidRDefault="00AD77A4" w:rsidP="00231881">
            <w:pPr>
              <w:spacing w:after="120"/>
              <w:rPr>
                <w:rFonts w:ascii="Times New Roman" w:hAnsi="Times New Roman" w:cs="Times New Roman"/>
                <w:b/>
                <w:bCs/>
                <w:sz w:val="24"/>
                <w:szCs w:val="24"/>
              </w:rPr>
            </w:pPr>
            <w:r w:rsidRPr="00CC4CAC">
              <w:rPr>
                <w:rFonts w:ascii="Times New Roman" w:hAnsi="Times New Roman" w:cs="Times New Roman"/>
                <w:b/>
                <w:bCs/>
                <w:sz w:val="24"/>
                <w:szCs w:val="24"/>
              </w:rPr>
              <w:t>Iekārtas nosaukums</w:t>
            </w:r>
          </w:p>
        </w:tc>
        <w:tc>
          <w:tcPr>
            <w:tcW w:w="5470" w:type="dxa"/>
          </w:tcPr>
          <w:p w14:paraId="4003EE37" w14:textId="4F535169" w:rsidR="00AD77A4" w:rsidRPr="00CC4CAC" w:rsidRDefault="00AD77A4" w:rsidP="005A7F9F">
            <w:pPr>
              <w:jc w:val="both"/>
              <w:rPr>
                <w:rFonts w:ascii="Times New Roman" w:hAnsi="Times New Roman" w:cs="Times New Roman"/>
                <w:sz w:val="24"/>
                <w:szCs w:val="24"/>
              </w:rPr>
            </w:pPr>
            <w:r w:rsidRPr="00CC4CAC">
              <w:rPr>
                <w:rFonts w:ascii="Times New Roman" w:hAnsi="Times New Roman" w:cs="Times New Roman"/>
                <w:sz w:val="24"/>
                <w:szCs w:val="24"/>
              </w:rPr>
              <w:t xml:space="preserve">Kabeļu un pazemes komunikāciju lokators </w:t>
            </w:r>
            <w:r w:rsidRPr="00CC4CAC">
              <w:rPr>
                <w:rFonts w:ascii="Times New Roman" w:hAnsi="Times New Roman" w:cs="Times New Roman"/>
                <w:b/>
                <w:bCs/>
                <w:sz w:val="24"/>
                <w:szCs w:val="24"/>
              </w:rPr>
              <w:t>vLocPro2 (VLP2)</w:t>
            </w:r>
            <w:r>
              <w:rPr>
                <w:rFonts w:ascii="Times New Roman" w:hAnsi="Times New Roman" w:cs="Times New Roman"/>
                <w:b/>
                <w:bCs/>
                <w:sz w:val="24"/>
                <w:szCs w:val="24"/>
              </w:rPr>
              <w:t xml:space="preserve"> vai ekvivalents</w:t>
            </w:r>
          </w:p>
        </w:tc>
        <w:tc>
          <w:tcPr>
            <w:tcW w:w="5929" w:type="dxa"/>
          </w:tcPr>
          <w:p w14:paraId="38202442" w14:textId="77777777" w:rsidR="00AD77A4" w:rsidRPr="00CC4CAC" w:rsidRDefault="00AD77A4" w:rsidP="005A7F9F">
            <w:pPr>
              <w:jc w:val="both"/>
              <w:rPr>
                <w:rFonts w:ascii="Times New Roman" w:hAnsi="Times New Roman" w:cs="Times New Roman"/>
                <w:sz w:val="24"/>
                <w:szCs w:val="24"/>
              </w:rPr>
            </w:pPr>
          </w:p>
        </w:tc>
      </w:tr>
      <w:tr w:rsidR="00AD77A4" w:rsidRPr="00CC4CAC" w14:paraId="63F864EB" w14:textId="77777777" w:rsidTr="000A6F36">
        <w:tc>
          <w:tcPr>
            <w:tcW w:w="516" w:type="dxa"/>
            <w:vMerge/>
          </w:tcPr>
          <w:p w14:paraId="7732806B" w14:textId="77777777" w:rsidR="00AD77A4" w:rsidRPr="00CC4CAC" w:rsidRDefault="00AD77A4">
            <w:pPr>
              <w:rPr>
                <w:rFonts w:ascii="Times New Roman" w:hAnsi="Times New Roman" w:cs="Times New Roman"/>
                <w:sz w:val="24"/>
                <w:szCs w:val="24"/>
              </w:rPr>
            </w:pPr>
          </w:p>
        </w:tc>
        <w:tc>
          <w:tcPr>
            <w:tcW w:w="2681" w:type="dxa"/>
            <w:vMerge/>
          </w:tcPr>
          <w:p w14:paraId="67757D4F" w14:textId="77777777" w:rsidR="00AD77A4" w:rsidRPr="00CC4CAC" w:rsidRDefault="00AD77A4" w:rsidP="00231881">
            <w:pPr>
              <w:spacing w:after="120"/>
              <w:rPr>
                <w:rFonts w:ascii="Times New Roman" w:hAnsi="Times New Roman" w:cs="Times New Roman"/>
                <w:b/>
                <w:bCs/>
                <w:sz w:val="24"/>
                <w:szCs w:val="24"/>
              </w:rPr>
            </w:pPr>
          </w:p>
        </w:tc>
        <w:tc>
          <w:tcPr>
            <w:tcW w:w="5470" w:type="dxa"/>
          </w:tcPr>
          <w:p w14:paraId="21552408" w14:textId="6F4D92DC" w:rsidR="00AD77A4" w:rsidRPr="00CC4CAC" w:rsidRDefault="00AD77A4" w:rsidP="005A7F9F">
            <w:pPr>
              <w:jc w:val="both"/>
              <w:rPr>
                <w:rFonts w:ascii="Times New Roman" w:hAnsi="Times New Roman" w:cs="Times New Roman"/>
                <w:sz w:val="24"/>
                <w:szCs w:val="24"/>
              </w:rPr>
            </w:pPr>
            <w:r>
              <w:rPr>
                <w:rFonts w:ascii="Times New Roman" w:hAnsi="Times New Roman" w:cs="Times New Roman"/>
                <w:sz w:val="24"/>
                <w:szCs w:val="24"/>
              </w:rPr>
              <w:t>Iekārtas ražotājs, izcelsmes valsts</w:t>
            </w:r>
          </w:p>
        </w:tc>
        <w:tc>
          <w:tcPr>
            <w:tcW w:w="5929" w:type="dxa"/>
          </w:tcPr>
          <w:p w14:paraId="5A5402B3" w14:textId="77777777" w:rsidR="00AD77A4" w:rsidRPr="00CC4CAC" w:rsidRDefault="00AD77A4" w:rsidP="005A7F9F">
            <w:pPr>
              <w:jc w:val="both"/>
              <w:rPr>
                <w:rFonts w:ascii="Times New Roman" w:hAnsi="Times New Roman" w:cs="Times New Roman"/>
                <w:sz w:val="24"/>
                <w:szCs w:val="24"/>
              </w:rPr>
            </w:pPr>
          </w:p>
        </w:tc>
      </w:tr>
      <w:tr w:rsidR="00AD77A4" w:rsidRPr="00CC4CAC" w14:paraId="27C24AFA" w14:textId="77777777" w:rsidTr="000A6F36">
        <w:tc>
          <w:tcPr>
            <w:tcW w:w="516" w:type="dxa"/>
            <w:vMerge/>
          </w:tcPr>
          <w:p w14:paraId="208D62D8" w14:textId="77777777" w:rsidR="00AD77A4" w:rsidRPr="00CC4CAC" w:rsidRDefault="00AD77A4">
            <w:pPr>
              <w:rPr>
                <w:rFonts w:ascii="Times New Roman" w:hAnsi="Times New Roman" w:cs="Times New Roman"/>
                <w:sz w:val="24"/>
                <w:szCs w:val="24"/>
              </w:rPr>
            </w:pPr>
          </w:p>
        </w:tc>
        <w:tc>
          <w:tcPr>
            <w:tcW w:w="2681" w:type="dxa"/>
            <w:vMerge/>
          </w:tcPr>
          <w:p w14:paraId="6B15AD4A" w14:textId="77777777" w:rsidR="00AD77A4" w:rsidRPr="00CC4CAC" w:rsidRDefault="00AD77A4" w:rsidP="00231881">
            <w:pPr>
              <w:spacing w:after="120"/>
              <w:rPr>
                <w:rFonts w:ascii="Times New Roman" w:hAnsi="Times New Roman" w:cs="Times New Roman"/>
                <w:b/>
                <w:bCs/>
                <w:sz w:val="24"/>
                <w:szCs w:val="24"/>
              </w:rPr>
            </w:pPr>
          </w:p>
        </w:tc>
        <w:tc>
          <w:tcPr>
            <w:tcW w:w="5470" w:type="dxa"/>
          </w:tcPr>
          <w:p w14:paraId="39A5F242" w14:textId="0942B8AB" w:rsidR="00AD77A4" w:rsidRPr="00615D9E" w:rsidRDefault="00AD77A4" w:rsidP="005A7F9F">
            <w:pPr>
              <w:jc w:val="both"/>
              <w:rPr>
                <w:rFonts w:ascii="Times New Roman" w:hAnsi="Times New Roman" w:cs="Times New Roman"/>
                <w:b/>
                <w:bCs/>
                <w:sz w:val="24"/>
                <w:szCs w:val="24"/>
              </w:rPr>
            </w:pPr>
            <w:r w:rsidRPr="00615D9E">
              <w:rPr>
                <w:rFonts w:ascii="Times New Roman" w:hAnsi="Times New Roman" w:cs="Times New Roman"/>
                <w:b/>
                <w:bCs/>
                <w:sz w:val="24"/>
                <w:szCs w:val="24"/>
              </w:rPr>
              <w:t>Interneta saite uz piedāvāto iekārtu ražotāja vai pretendenta mājas lapā</w:t>
            </w:r>
          </w:p>
        </w:tc>
        <w:tc>
          <w:tcPr>
            <w:tcW w:w="5929" w:type="dxa"/>
          </w:tcPr>
          <w:p w14:paraId="2E4BA9EA" w14:textId="77777777" w:rsidR="00AD77A4" w:rsidRPr="00CC4CAC" w:rsidRDefault="00AD77A4" w:rsidP="005A7F9F">
            <w:pPr>
              <w:jc w:val="both"/>
              <w:rPr>
                <w:rFonts w:ascii="Times New Roman" w:hAnsi="Times New Roman" w:cs="Times New Roman"/>
                <w:sz w:val="24"/>
                <w:szCs w:val="24"/>
              </w:rPr>
            </w:pPr>
          </w:p>
        </w:tc>
      </w:tr>
      <w:tr w:rsidR="00AD77A4" w:rsidRPr="00CC4CAC" w14:paraId="6AAA8738" w14:textId="77777777" w:rsidTr="000A6F36">
        <w:tc>
          <w:tcPr>
            <w:tcW w:w="516" w:type="dxa"/>
            <w:vMerge/>
          </w:tcPr>
          <w:p w14:paraId="41503E92" w14:textId="77777777" w:rsidR="00AD77A4" w:rsidRPr="00CC4CAC" w:rsidRDefault="00AD77A4">
            <w:pPr>
              <w:rPr>
                <w:rFonts w:ascii="Times New Roman" w:hAnsi="Times New Roman" w:cs="Times New Roman"/>
                <w:sz w:val="24"/>
                <w:szCs w:val="24"/>
              </w:rPr>
            </w:pPr>
          </w:p>
        </w:tc>
        <w:tc>
          <w:tcPr>
            <w:tcW w:w="2681" w:type="dxa"/>
            <w:vMerge/>
          </w:tcPr>
          <w:p w14:paraId="3E7D4C6B" w14:textId="77777777" w:rsidR="00AD77A4" w:rsidRPr="00CC4CAC" w:rsidRDefault="00AD77A4" w:rsidP="00231881">
            <w:pPr>
              <w:spacing w:after="120"/>
              <w:rPr>
                <w:rFonts w:ascii="Times New Roman" w:hAnsi="Times New Roman" w:cs="Times New Roman"/>
                <w:b/>
                <w:bCs/>
                <w:sz w:val="24"/>
                <w:szCs w:val="24"/>
              </w:rPr>
            </w:pPr>
          </w:p>
        </w:tc>
        <w:tc>
          <w:tcPr>
            <w:tcW w:w="5470" w:type="dxa"/>
          </w:tcPr>
          <w:p w14:paraId="67E9757E" w14:textId="53B54AC0" w:rsidR="00AD77A4" w:rsidRPr="00CC4CAC" w:rsidRDefault="00AD77A4" w:rsidP="005A7F9F">
            <w:pPr>
              <w:jc w:val="both"/>
              <w:rPr>
                <w:rFonts w:ascii="Times New Roman" w:hAnsi="Times New Roman" w:cs="Times New Roman"/>
                <w:sz w:val="24"/>
                <w:szCs w:val="24"/>
              </w:rPr>
            </w:pPr>
            <w:r>
              <w:rPr>
                <w:rFonts w:ascii="Times New Roman" w:hAnsi="Times New Roman" w:cs="Times New Roman"/>
                <w:sz w:val="24"/>
                <w:szCs w:val="24"/>
              </w:rPr>
              <w:t>Iekārtas modelis, sērijas nr.</w:t>
            </w:r>
          </w:p>
        </w:tc>
        <w:tc>
          <w:tcPr>
            <w:tcW w:w="5929" w:type="dxa"/>
          </w:tcPr>
          <w:p w14:paraId="024D4DB3" w14:textId="77777777" w:rsidR="00AD77A4" w:rsidRPr="00CC4CAC" w:rsidRDefault="00AD77A4" w:rsidP="005A7F9F">
            <w:pPr>
              <w:jc w:val="both"/>
              <w:rPr>
                <w:rFonts w:ascii="Times New Roman" w:hAnsi="Times New Roman" w:cs="Times New Roman"/>
                <w:sz w:val="24"/>
                <w:szCs w:val="24"/>
              </w:rPr>
            </w:pPr>
          </w:p>
        </w:tc>
      </w:tr>
      <w:tr w:rsidR="00AD77A4" w:rsidRPr="00CC4CAC" w14:paraId="4A4E72FA" w14:textId="77777777" w:rsidTr="000A6F36">
        <w:tc>
          <w:tcPr>
            <w:tcW w:w="516" w:type="dxa"/>
            <w:vMerge/>
          </w:tcPr>
          <w:p w14:paraId="1901AB3E" w14:textId="77777777" w:rsidR="00AD77A4" w:rsidRPr="00CC4CAC" w:rsidRDefault="00AD77A4">
            <w:pPr>
              <w:rPr>
                <w:rFonts w:ascii="Times New Roman" w:hAnsi="Times New Roman" w:cs="Times New Roman"/>
                <w:sz w:val="24"/>
                <w:szCs w:val="24"/>
              </w:rPr>
            </w:pPr>
          </w:p>
        </w:tc>
        <w:tc>
          <w:tcPr>
            <w:tcW w:w="2681" w:type="dxa"/>
            <w:vMerge/>
          </w:tcPr>
          <w:p w14:paraId="70132550" w14:textId="77777777" w:rsidR="00AD77A4" w:rsidRPr="00CC4CAC" w:rsidRDefault="00AD77A4" w:rsidP="00231881">
            <w:pPr>
              <w:spacing w:after="120"/>
              <w:rPr>
                <w:rFonts w:ascii="Times New Roman" w:hAnsi="Times New Roman" w:cs="Times New Roman"/>
                <w:b/>
                <w:bCs/>
                <w:sz w:val="24"/>
                <w:szCs w:val="24"/>
              </w:rPr>
            </w:pPr>
          </w:p>
        </w:tc>
        <w:tc>
          <w:tcPr>
            <w:tcW w:w="5470" w:type="dxa"/>
          </w:tcPr>
          <w:p w14:paraId="298B6C52" w14:textId="4A55EFCD" w:rsidR="00AD77A4" w:rsidRPr="00CC4CAC" w:rsidRDefault="00AD77A4" w:rsidP="005A7F9F">
            <w:pPr>
              <w:jc w:val="both"/>
              <w:rPr>
                <w:rFonts w:ascii="Times New Roman" w:hAnsi="Times New Roman" w:cs="Times New Roman"/>
                <w:sz w:val="24"/>
                <w:szCs w:val="24"/>
              </w:rPr>
            </w:pPr>
            <w:r>
              <w:rPr>
                <w:rFonts w:ascii="Times New Roman" w:hAnsi="Times New Roman" w:cs="Times New Roman"/>
                <w:sz w:val="24"/>
                <w:szCs w:val="24"/>
              </w:rPr>
              <w:t>Iekārtas ražošanas gads: ne vecāks par 2025.</w:t>
            </w:r>
          </w:p>
        </w:tc>
        <w:tc>
          <w:tcPr>
            <w:tcW w:w="5929" w:type="dxa"/>
          </w:tcPr>
          <w:p w14:paraId="64C73BCF" w14:textId="77777777" w:rsidR="00AD77A4" w:rsidRPr="00CC4CAC" w:rsidRDefault="00AD77A4" w:rsidP="005A7F9F">
            <w:pPr>
              <w:jc w:val="both"/>
              <w:rPr>
                <w:rFonts w:ascii="Times New Roman" w:hAnsi="Times New Roman" w:cs="Times New Roman"/>
                <w:sz w:val="24"/>
                <w:szCs w:val="24"/>
              </w:rPr>
            </w:pPr>
          </w:p>
        </w:tc>
      </w:tr>
      <w:tr w:rsidR="00AD77A4" w:rsidRPr="00CC4CAC" w14:paraId="6072DCC1" w14:textId="77777777" w:rsidTr="000A6F36">
        <w:tc>
          <w:tcPr>
            <w:tcW w:w="516" w:type="dxa"/>
            <w:vMerge/>
          </w:tcPr>
          <w:p w14:paraId="6C22CB05" w14:textId="77777777" w:rsidR="00AD77A4" w:rsidRPr="00CC4CAC" w:rsidRDefault="00AD77A4">
            <w:pPr>
              <w:rPr>
                <w:rFonts w:ascii="Times New Roman" w:hAnsi="Times New Roman" w:cs="Times New Roman"/>
                <w:sz w:val="24"/>
                <w:szCs w:val="24"/>
              </w:rPr>
            </w:pPr>
          </w:p>
        </w:tc>
        <w:tc>
          <w:tcPr>
            <w:tcW w:w="2681" w:type="dxa"/>
            <w:vMerge/>
          </w:tcPr>
          <w:p w14:paraId="0DD36300" w14:textId="77777777" w:rsidR="00AD77A4" w:rsidRPr="00CC4CAC" w:rsidRDefault="00AD77A4" w:rsidP="00231881">
            <w:pPr>
              <w:spacing w:after="120"/>
              <w:rPr>
                <w:rFonts w:ascii="Times New Roman" w:hAnsi="Times New Roman" w:cs="Times New Roman"/>
                <w:b/>
                <w:bCs/>
                <w:sz w:val="24"/>
                <w:szCs w:val="24"/>
              </w:rPr>
            </w:pPr>
          </w:p>
        </w:tc>
        <w:tc>
          <w:tcPr>
            <w:tcW w:w="5470" w:type="dxa"/>
          </w:tcPr>
          <w:p w14:paraId="0189A4EF" w14:textId="7593C824" w:rsidR="00AD77A4" w:rsidRPr="00CC4CAC" w:rsidRDefault="00AD77A4" w:rsidP="005A7F9F">
            <w:pPr>
              <w:jc w:val="both"/>
              <w:rPr>
                <w:rFonts w:ascii="Times New Roman" w:hAnsi="Times New Roman" w:cs="Times New Roman"/>
                <w:sz w:val="24"/>
                <w:szCs w:val="24"/>
              </w:rPr>
            </w:pPr>
            <w:r>
              <w:rPr>
                <w:rFonts w:ascii="Times New Roman" w:hAnsi="Times New Roman" w:cs="Times New Roman"/>
                <w:sz w:val="24"/>
                <w:szCs w:val="24"/>
              </w:rPr>
              <w:t xml:space="preserve">Iekārtas </w:t>
            </w:r>
            <w:r w:rsidRPr="00C87842">
              <w:rPr>
                <w:rFonts w:ascii="Times New Roman" w:hAnsi="Times New Roman" w:cs="Times New Roman"/>
                <w:sz w:val="24"/>
                <w:szCs w:val="24"/>
              </w:rPr>
              <w:t>pase vai ražotāja testa dokuments</w:t>
            </w:r>
          </w:p>
        </w:tc>
        <w:tc>
          <w:tcPr>
            <w:tcW w:w="5929" w:type="dxa"/>
          </w:tcPr>
          <w:p w14:paraId="18892591" w14:textId="77777777" w:rsidR="00AD77A4" w:rsidRPr="00CC4CAC" w:rsidRDefault="00AD77A4" w:rsidP="005A7F9F">
            <w:pPr>
              <w:jc w:val="both"/>
              <w:rPr>
                <w:rFonts w:ascii="Times New Roman" w:hAnsi="Times New Roman" w:cs="Times New Roman"/>
                <w:sz w:val="24"/>
                <w:szCs w:val="24"/>
              </w:rPr>
            </w:pPr>
          </w:p>
        </w:tc>
      </w:tr>
      <w:tr w:rsidR="00C87842" w:rsidRPr="00CC4CAC" w14:paraId="3511C771" w14:textId="441BB6EB" w:rsidTr="000A6F36">
        <w:tc>
          <w:tcPr>
            <w:tcW w:w="516" w:type="dxa"/>
          </w:tcPr>
          <w:p w14:paraId="7CDF6046" w14:textId="7AB8A168" w:rsidR="00C87842" w:rsidRPr="00CC4CAC" w:rsidRDefault="00C87842">
            <w:pPr>
              <w:rPr>
                <w:rFonts w:ascii="Times New Roman" w:hAnsi="Times New Roman" w:cs="Times New Roman"/>
                <w:sz w:val="24"/>
                <w:szCs w:val="24"/>
              </w:rPr>
            </w:pPr>
            <w:r w:rsidRPr="00CC4CAC">
              <w:rPr>
                <w:rFonts w:ascii="Times New Roman" w:hAnsi="Times New Roman" w:cs="Times New Roman"/>
                <w:sz w:val="24"/>
                <w:szCs w:val="24"/>
              </w:rPr>
              <w:t>2.</w:t>
            </w:r>
          </w:p>
        </w:tc>
        <w:tc>
          <w:tcPr>
            <w:tcW w:w="2681" w:type="dxa"/>
          </w:tcPr>
          <w:p w14:paraId="207D6008" w14:textId="1CAB33E3" w:rsidR="00C87842" w:rsidRPr="00CC4CAC" w:rsidRDefault="00C87842" w:rsidP="00231881">
            <w:pPr>
              <w:spacing w:after="120"/>
              <w:rPr>
                <w:rFonts w:ascii="Times New Roman" w:hAnsi="Times New Roman" w:cs="Times New Roman"/>
                <w:b/>
                <w:bCs/>
                <w:sz w:val="24"/>
                <w:szCs w:val="24"/>
              </w:rPr>
            </w:pPr>
            <w:r w:rsidRPr="00CC4CAC">
              <w:rPr>
                <w:rFonts w:ascii="Times New Roman" w:hAnsi="Times New Roman" w:cs="Times New Roman"/>
                <w:b/>
                <w:bCs/>
                <w:sz w:val="24"/>
                <w:szCs w:val="24"/>
              </w:rPr>
              <w:t>Iekārtas plānotā izmantošana</w:t>
            </w:r>
          </w:p>
        </w:tc>
        <w:tc>
          <w:tcPr>
            <w:tcW w:w="5470" w:type="dxa"/>
          </w:tcPr>
          <w:p w14:paraId="04D9DD77" w14:textId="500F498B" w:rsidR="00C87842" w:rsidRPr="00CC4CAC" w:rsidRDefault="00C87842" w:rsidP="005A7F9F">
            <w:pPr>
              <w:jc w:val="both"/>
              <w:rPr>
                <w:rFonts w:ascii="Times New Roman" w:hAnsi="Times New Roman" w:cs="Times New Roman"/>
                <w:sz w:val="24"/>
                <w:szCs w:val="24"/>
              </w:rPr>
            </w:pPr>
            <w:r w:rsidRPr="00CC4CAC">
              <w:rPr>
                <w:rFonts w:ascii="Times New Roman" w:hAnsi="Times New Roman" w:cs="Times New Roman"/>
                <w:sz w:val="24"/>
                <w:szCs w:val="24"/>
              </w:rPr>
              <w:t>Pazemes kabeļu, metāla cauruļvadu un citu komunikāciju atrašanai, maršruta noteikšanai un dziļuma mērīšanai. Paredzēts elektroapgādes, sakaru un komunālo tīklu uzturēšanai un diagnosticēšanai.</w:t>
            </w:r>
          </w:p>
        </w:tc>
        <w:tc>
          <w:tcPr>
            <w:tcW w:w="5929" w:type="dxa"/>
          </w:tcPr>
          <w:p w14:paraId="76451F06" w14:textId="77777777" w:rsidR="00C87842" w:rsidRPr="00CC4CAC" w:rsidRDefault="00C87842" w:rsidP="005A7F9F">
            <w:pPr>
              <w:jc w:val="both"/>
              <w:rPr>
                <w:rFonts w:ascii="Times New Roman" w:hAnsi="Times New Roman" w:cs="Times New Roman"/>
                <w:sz w:val="24"/>
                <w:szCs w:val="24"/>
              </w:rPr>
            </w:pPr>
          </w:p>
        </w:tc>
      </w:tr>
      <w:tr w:rsidR="00C87842" w:rsidRPr="00CC4CAC" w14:paraId="1BE6DC48" w14:textId="54C41839" w:rsidTr="000A6F36">
        <w:trPr>
          <w:trHeight w:val="279"/>
        </w:trPr>
        <w:tc>
          <w:tcPr>
            <w:tcW w:w="516" w:type="dxa"/>
          </w:tcPr>
          <w:p w14:paraId="4D08FA1C" w14:textId="78D43E54" w:rsidR="00C87842" w:rsidRPr="00ED1ECE" w:rsidRDefault="00C87842">
            <w:pPr>
              <w:rPr>
                <w:rFonts w:ascii="Times New Roman" w:hAnsi="Times New Roman" w:cs="Times New Roman"/>
                <w:b/>
                <w:bCs/>
                <w:sz w:val="24"/>
                <w:szCs w:val="24"/>
              </w:rPr>
            </w:pPr>
            <w:r w:rsidRPr="00ED1ECE">
              <w:rPr>
                <w:rFonts w:ascii="Times New Roman" w:hAnsi="Times New Roman" w:cs="Times New Roman"/>
                <w:b/>
                <w:bCs/>
                <w:sz w:val="24"/>
                <w:szCs w:val="24"/>
              </w:rPr>
              <w:t>3.</w:t>
            </w:r>
          </w:p>
        </w:tc>
        <w:tc>
          <w:tcPr>
            <w:tcW w:w="2681" w:type="dxa"/>
          </w:tcPr>
          <w:p w14:paraId="79E7DB7D" w14:textId="0EFF37E0" w:rsidR="00C87842" w:rsidRPr="00ED1ECE" w:rsidRDefault="00C87842" w:rsidP="00231881">
            <w:pPr>
              <w:spacing w:after="120"/>
              <w:rPr>
                <w:rFonts w:ascii="Times New Roman" w:hAnsi="Times New Roman" w:cs="Times New Roman"/>
                <w:b/>
                <w:bCs/>
                <w:sz w:val="24"/>
                <w:szCs w:val="24"/>
              </w:rPr>
            </w:pPr>
            <w:r w:rsidRPr="00ED1ECE">
              <w:rPr>
                <w:rFonts w:ascii="Times New Roman" w:hAnsi="Times New Roman" w:cs="Times New Roman"/>
                <w:b/>
                <w:bCs/>
                <w:sz w:val="24"/>
                <w:szCs w:val="24"/>
              </w:rPr>
              <w:t>Daudzums</w:t>
            </w:r>
          </w:p>
        </w:tc>
        <w:tc>
          <w:tcPr>
            <w:tcW w:w="5470" w:type="dxa"/>
          </w:tcPr>
          <w:p w14:paraId="6C6FE667" w14:textId="15392718" w:rsidR="00C87842" w:rsidRPr="00ED1ECE" w:rsidRDefault="00C87842" w:rsidP="005A7F9F">
            <w:pPr>
              <w:jc w:val="both"/>
              <w:rPr>
                <w:rFonts w:ascii="Times New Roman" w:hAnsi="Times New Roman" w:cs="Times New Roman"/>
                <w:b/>
                <w:bCs/>
                <w:sz w:val="24"/>
                <w:szCs w:val="24"/>
              </w:rPr>
            </w:pPr>
            <w:r w:rsidRPr="00ED1ECE">
              <w:rPr>
                <w:rFonts w:ascii="Times New Roman" w:hAnsi="Times New Roman" w:cs="Times New Roman"/>
                <w:b/>
                <w:bCs/>
                <w:sz w:val="24"/>
                <w:szCs w:val="24"/>
              </w:rPr>
              <w:t>1 gab.</w:t>
            </w:r>
          </w:p>
        </w:tc>
        <w:tc>
          <w:tcPr>
            <w:tcW w:w="5929" w:type="dxa"/>
          </w:tcPr>
          <w:p w14:paraId="01E2240B" w14:textId="77777777" w:rsidR="00C87842" w:rsidRPr="00CC4CAC" w:rsidRDefault="00C87842" w:rsidP="005A7F9F">
            <w:pPr>
              <w:jc w:val="both"/>
              <w:rPr>
                <w:rFonts w:ascii="Times New Roman" w:hAnsi="Times New Roman" w:cs="Times New Roman"/>
                <w:sz w:val="24"/>
                <w:szCs w:val="24"/>
              </w:rPr>
            </w:pPr>
          </w:p>
        </w:tc>
      </w:tr>
      <w:tr w:rsidR="00AD77A4" w:rsidRPr="00CC4CAC" w14:paraId="76C6D141" w14:textId="5B8D6B99" w:rsidTr="000A6F36">
        <w:tc>
          <w:tcPr>
            <w:tcW w:w="516" w:type="dxa"/>
            <w:vMerge w:val="restart"/>
          </w:tcPr>
          <w:p w14:paraId="029D6823" w14:textId="11DAB3E7" w:rsidR="00AD77A4" w:rsidRPr="00CC4CAC" w:rsidRDefault="00AD77A4">
            <w:pPr>
              <w:rPr>
                <w:rFonts w:ascii="Times New Roman" w:hAnsi="Times New Roman" w:cs="Times New Roman"/>
                <w:sz w:val="24"/>
                <w:szCs w:val="24"/>
              </w:rPr>
            </w:pPr>
            <w:r w:rsidRPr="00CC4CAC">
              <w:rPr>
                <w:rFonts w:ascii="Times New Roman" w:hAnsi="Times New Roman" w:cs="Times New Roman"/>
                <w:sz w:val="24"/>
                <w:szCs w:val="24"/>
              </w:rPr>
              <w:t xml:space="preserve">4. </w:t>
            </w:r>
          </w:p>
        </w:tc>
        <w:tc>
          <w:tcPr>
            <w:tcW w:w="2681" w:type="dxa"/>
            <w:vMerge w:val="restart"/>
          </w:tcPr>
          <w:p w14:paraId="0553CF9D" w14:textId="0252C8CF" w:rsidR="00AD77A4" w:rsidRPr="00CC4CAC" w:rsidRDefault="00AD77A4" w:rsidP="00231881">
            <w:pPr>
              <w:spacing w:after="120"/>
              <w:rPr>
                <w:rFonts w:ascii="Times New Roman" w:hAnsi="Times New Roman" w:cs="Times New Roman"/>
                <w:b/>
                <w:bCs/>
                <w:sz w:val="24"/>
                <w:szCs w:val="24"/>
              </w:rPr>
            </w:pPr>
            <w:r w:rsidRPr="00CC4CAC">
              <w:rPr>
                <w:rFonts w:ascii="Times New Roman" w:hAnsi="Times New Roman" w:cs="Times New Roman"/>
                <w:b/>
                <w:bCs/>
                <w:sz w:val="24"/>
                <w:szCs w:val="24"/>
              </w:rPr>
              <w:t>Tehniskās prasības</w:t>
            </w:r>
          </w:p>
        </w:tc>
        <w:tc>
          <w:tcPr>
            <w:tcW w:w="5470" w:type="dxa"/>
          </w:tcPr>
          <w:p w14:paraId="6BB0C01C" w14:textId="0AF9EBB8" w:rsidR="00AD77A4" w:rsidRPr="00CC4CAC" w:rsidRDefault="00AD77A4" w:rsidP="00BC619A">
            <w:pPr>
              <w:jc w:val="both"/>
              <w:rPr>
                <w:rFonts w:ascii="Times New Roman" w:hAnsi="Times New Roman" w:cs="Times New Roman"/>
                <w:sz w:val="24"/>
                <w:szCs w:val="24"/>
              </w:rPr>
            </w:pPr>
          </w:p>
        </w:tc>
        <w:tc>
          <w:tcPr>
            <w:tcW w:w="5929" w:type="dxa"/>
          </w:tcPr>
          <w:p w14:paraId="5B65AFDD" w14:textId="411F6F5B" w:rsidR="00AD77A4" w:rsidRPr="00CC4CAC" w:rsidRDefault="00AD77A4" w:rsidP="005A7F9F">
            <w:pPr>
              <w:jc w:val="both"/>
              <w:rPr>
                <w:rFonts w:ascii="Times New Roman" w:hAnsi="Times New Roman" w:cs="Times New Roman"/>
                <w:sz w:val="24"/>
                <w:szCs w:val="24"/>
              </w:rPr>
            </w:pPr>
            <w:r>
              <w:rPr>
                <w:rFonts w:ascii="Times New Roman" w:hAnsi="Times New Roman" w:cs="Times New Roman"/>
                <w:sz w:val="24"/>
                <w:szCs w:val="24"/>
              </w:rPr>
              <w:t>Lūdzu norādīt katra parametra skaitlisko vērtību (ja tādi nosakāmi)</w:t>
            </w:r>
          </w:p>
        </w:tc>
      </w:tr>
      <w:tr w:rsidR="00AD77A4" w:rsidRPr="00CC4CAC" w14:paraId="0A3762F7" w14:textId="77777777" w:rsidTr="000A6F36">
        <w:tc>
          <w:tcPr>
            <w:tcW w:w="516" w:type="dxa"/>
            <w:vMerge/>
          </w:tcPr>
          <w:p w14:paraId="50B2809D" w14:textId="77777777" w:rsidR="00AD77A4" w:rsidRPr="00CC4CAC" w:rsidRDefault="00AD77A4">
            <w:pPr>
              <w:rPr>
                <w:rFonts w:ascii="Times New Roman" w:hAnsi="Times New Roman" w:cs="Times New Roman"/>
                <w:sz w:val="24"/>
                <w:szCs w:val="24"/>
              </w:rPr>
            </w:pPr>
          </w:p>
        </w:tc>
        <w:tc>
          <w:tcPr>
            <w:tcW w:w="2681" w:type="dxa"/>
            <w:vMerge/>
          </w:tcPr>
          <w:p w14:paraId="6AFCE212" w14:textId="77777777" w:rsidR="00AD77A4" w:rsidRPr="00CC4CAC" w:rsidRDefault="00AD77A4" w:rsidP="00231881">
            <w:pPr>
              <w:spacing w:after="120"/>
              <w:rPr>
                <w:rFonts w:ascii="Times New Roman" w:hAnsi="Times New Roman" w:cs="Times New Roman"/>
                <w:b/>
                <w:bCs/>
                <w:sz w:val="24"/>
                <w:szCs w:val="24"/>
              </w:rPr>
            </w:pPr>
          </w:p>
        </w:tc>
        <w:tc>
          <w:tcPr>
            <w:tcW w:w="5470" w:type="dxa"/>
          </w:tcPr>
          <w:p w14:paraId="0279C0FB" w14:textId="21E6649D" w:rsidR="00AD77A4" w:rsidRPr="00CC4CAC" w:rsidRDefault="00AD77A4" w:rsidP="005A7F9F">
            <w:pPr>
              <w:jc w:val="both"/>
              <w:rPr>
                <w:rFonts w:ascii="Times New Roman" w:hAnsi="Times New Roman" w:cs="Times New Roman"/>
                <w:sz w:val="24"/>
                <w:szCs w:val="24"/>
              </w:rPr>
            </w:pPr>
            <w:r w:rsidRPr="00CC4CAC">
              <w:rPr>
                <w:rFonts w:ascii="Times New Roman" w:hAnsi="Times New Roman" w:cs="Times New Roman"/>
                <w:sz w:val="24"/>
                <w:szCs w:val="24"/>
              </w:rPr>
              <w:t>• Darbības režīmi: aktīvais, pasīvais (</w:t>
            </w:r>
            <w:proofErr w:type="spellStart"/>
            <w:r w:rsidRPr="00CC4CAC">
              <w:rPr>
                <w:rFonts w:ascii="Times New Roman" w:hAnsi="Times New Roman" w:cs="Times New Roman"/>
                <w:sz w:val="24"/>
                <w:szCs w:val="24"/>
              </w:rPr>
              <w:t>Power</w:t>
            </w:r>
            <w:proofErr w:type="spellEnd"/>
            <w:r w:rsidRPr="00CC4CAC">
              <w:rPr>
                <w:rFonts w:ascii="Times New Roman" w:hAnsi="Times New Roman" w:cs="Times New Roman"/>
                <w:sz w:val="24"/>
                <w:szCs w:val="24"/>
              </w:rPr>
              <w:t xml:space="preserve">, Radio), </w:t>
            </w:r>
            <w:proofErr w:type="spellStart"/>
            <w:r w:rsidRPr="00CC4CAC">
              <w:rPr>
                <w:rFonts w:ascii="Times New Roman" w:hAnsi="Times New Roman" w:cs="Times New Roman"/>
                <w:sz w:val="24"/>
                <w:szCs w:val="24"/>
              </w:rPr>
              <w:t>sondes</w:t>
            </w:r>
            <w:proofErr w:type="spellEnd"/>
            <w:r w:rsidRPr="00CC4CAC">
              <w:rPr>
                <w:rFonts w:ascii="Times New Roman" w:hAnsi="Times New Roman" w:cs="Times New Roman"/>
                <w:sz w:val="24"/>
                <w:szCs w:val="24"/>
              </w:rPr>
              <w:t xml:space="preserve"> režīms</w:t>
            </w:r>
          </w:p>
        </w:tc>
        <w:tc>
          <w:tcPr>
            <w:tcW w:w="5929" w:type="dxa"/>
          </w:tcPr>
          <w:p w14:paraId="13ED1B27" w14:textId="77777777" w:rsidR="00AD77A4" w:rsidRPr="00CC4CAC" w:rsidRDefault="00AD77A4" w:rsidP="005A7F9F">
            <w:pPr>
              <w:jc w:val="both"/>
              <w:rPr>
                <w:rFonts w:ascii="Times New Roman" w:hAnsi="Times New Roman" w:cs="Times New Roman"/>
                <w:sz w:val="24"/>
                <w:szCs w:val="24"/>
              </w:rPr>
            </w:pPr>
          </w:p>
        </w:tc>
      </w:tr>
      <w:tr w:rsidR="00AD77A4" w:rsidRPr="00CC4CAC" w14:paraId="275963AA" w14:textId="77777777" w:rsidTr="000A6F36">
        <w:tc>
          <w:tcPr>
            <w:tcW w:w="516" w:type="dxa"/>
            <w:vMerge/>
          </w:tcPr>
          <w:p w14:paraId="40A27771" w14:textId="77777777" w:rsidR="00AD77A4" w:rsidRPr="00CC4CAC" w:rsidRDefault="00AD77A4">
            <w:pPr>
              <w:rPr>
                <w:rFonts w:ascii="Times New Roman" w:hAnsi="Times New Roman" w:cs="Times New Roman"/>
                <w:sz w:val="24"/>
                <w:szCs w:val="24"/>
              </w:rPr>
            </w:pPr>
          </w:p>
        </w:tc>
        <w:tc>
          <w:tcPr>
            <w:tcW w:w="2681" w:type="dxa"/>
            <w:vMerge/>
          </w:tcPr>
          <w:p w14:paraId="33CCF3DB" w14:textId="77777777" w:rsidR="00AD77A4" w:rsidRPr="00CC4CAC" w:rsidRDefault="00AD77A4" w:rsidP="00231881">
            <w:pPr>
              <w:spacing w:after="120"/>
              <w:rPr>
                <w:rFonts w:ascii="Times New Roman" w:hAnsi="Times New Roman" w:cs="Times New Roman"/>
                <w:b/>
                <w:bCs/>
                <w:sz w:val="24"/>
                <w:szCs w:val="24"/>
              </w:rPr>
            </w:pPr>
          </w:p>
        </w:tc>
        <w:tc>
          <w:tcPr>
            <w:tcW w:w="5470" w:type="dxa"/>
          </w:tcPr>
          <w:p w14:paraId="58B3EF2D" w14:textId="637BDD51" w:rsidR="00AD77A4" w:rsidRPr="00CC4CAC" w:rsidRDefault="00AD77A4" w:rsidP="005A7F9F">
            <w:pPr>
              <w:jc w:val="both"/>
              <w:rPr>
                <w:rFonts w:ascii="Times New Roman" w:hAnsi="Times New Roman" w:cs="Times New Roman"/>
                <w:sz w:val="24"/>
                <w:szCs w:val="24"/>
              </w:rPr>
            </w:pPr>
            <w:r w:rsidRPr="00CC4CAC">
              <w:rPr>
                <w:rFonts w:ascii="Times New Roman" w:hAnsi="Times New Roman" w:cs="Times New Roman"/>
                <w:sz w:val="24"/>
                <w:szCs w:val="24"/>
              </w:rPr>
              <w:t xml:space="preserve">• Dziļuma </w:t>
            </w:r>
            <w:r w:rsidRPr="004D61D2">
              <w:rPr>
                <w:rFonts w:ascii="Times New Roman" w:hAnsi="Times New Roman" w:cs="Times New Roman"/>
                <w:sz w:val="24"/>
                <w:szCs w:val="24"/>
              </w:rPr>
              <w:t xml:space="preserve">mērījums līdz </w:t>
            </w:r>
            <w:r w:rsidRPr="00D3293B">
              <w:rPr>
                <w:rFonts w:ascii="Times New Roman" w:hAnsi="Times New Roman" w:cs="Times New Roman"/>
                <w:sz w:val="24"/>
                <w:szCs w:val="24"/>
              </w:rPr>
              <w:t>~</w:t>
            </w:r>
            <w:r w:rsidRPr="004D61D2">
              <w:rPr>
                <w:rFonts w:ascii="Times New Roman" w:hAnsi="Times New Roman" w:cs="Times New Roman"/>
                <w:sz w:val="24"/>
                <w:szCs w:val="24"/>
              </w:rPr>
              <w:t>10</w:t>
            </w:r>
            <w:r w:rsidRPr="00CC4CAC">
              <w:rPr>
                <w:rFonts w:ascii="Times New Roman" w:hAnsi="Times New Roman" w:cs="Times New Roman"/>
                <w:sz w:val="24"/>
                <w:szCs w:val="24"/>
              </w:rPr>
              <w:t xml:space="preserve"> m (atkarībā no apstākļiem)</w:t>
            </w:r>
          </w:p>
        </w:tc>
        <w:tc>
          <w:tcPr>
            <w:tcW w:w="5929" w:type="dxa"/>
          </w:tcPr>
          <w:p w14:paraId="09EB6A4B" w14:textId="77777777" w:rsidR="00AD77A4" w:rsidRPr="00CC4CAC" w:rsidRDefault="00AD77A4" w:rsidP="005A7F9F">
            <w:pPr>
              <w:jc w:val="both"/>
              <w:rPr>
                <w:rFonts w:ascii="Times New Roman" w:hAnsi="Times New Roman" w:cs="Times New Roman"/>
                <w:sz w:val="24"/>
                <w:szCs w:val="24"/>
              </w:rPr>
            </w:pPr>
          </w:p>
        </w:tc>
      </w:tr>
      <w:tr w:rsidR="00AD77A4" w:rsidRPr="00CC4CAC" w14:paraId="4331BFAD" w14:textId="77777777" w:rsidTr="000A6F36">
        <w:tc>
          <w:tcPr>
            <w:tcW w:w="516" w:type="dxa"/>
            <w:vMerge/>
          </w:tcPr>
          <w:p w14:paraId="4C21F58F" w14:textId="77777777" w:rsidR="00AD77A4" w:rsidRPr="00CC4CAC" w:rsidRDefault="00AD77A4">
            <w:pPr>
              <w:rPr>
                <w:rFonts w:ascii="Times New Roman" w:hAnsi="Times New Roman" w:cs="Times New Roman"/>
                <w:sz w:val="24"/>
                <w:szCs w:val="24"/>
              </w:rPr>
            </w:pPr>
          </w:p>
        </w:tc>
        <w:tc>
          <w:tcPr>
            <w:tcW w:w="2681" w:type="dxa"/>
            <w:vMerge/>
          </w:tcPr>
          <w:p w14:paraId="4DD651B4" w14:textId="77777777" w:rsidR="00AD77A4" w:rsidRPr="00CC4CAC" w:rsidRDefault="00AD77A4" w:rsidP="00231881">
            <w:pPr>
              <w:spacing w:after="120"/>
              <w:rPr>
                <w:rFonts w:ascii="Times New Roman" w:hAnsi="Times New Roman" w:cs="Times New Roman"/>
                <w:b/>
                <w:bCs/>
                <w:sz w:val="24"/>
                <w:szCs w:val="24"/>
              </w:rPr>
            </w:pPr>
          </w:p>
        </w:tc>
        <w:tc>
          <w:tcPr>
            <w:tcW w:w="5470" w:type="dxa"/>
          </w:tcPr>
          <w:p w14:paraId="32094FAB" w14:textId="5EAE6595" w:rsidR="00AD77A4" w:rsidRPr="00CC4CAC" w:rsidRDefault="00AD77A4" w:rsidP="005A7F9F">
            <w:pPr>
              <w:jc w:val="both"/>
              <w:rPr>
                <w:rFonts w:ascii="Times New Roman" w:hAnsi="Times New Roman" w:cs="Times New Roman"/>
                <w:sz w:val="24"/>
                <w:szCs w:val="24"/>
              </w:rPr>
            </w:pPr>
            <w:r w:rsidRPr="00CC4CAC">
              <w:rPr>
                <w:rFonts w:ascii="Times New Roman" w:hAnsi="Times New Roman" w:cs="Times New Roman"/>
                <w:sz w:val="24"/>
                <w:szCs w:val="24"/>
              </w:rPr>
              <w:t>• Strāvas virziena indikācija</w:t>
            </w:r>
          </w:p>
        </w:tc>
        <w:tc>
          <w:tcPr>
            <w:tcW w:w="5929" w:type="dxa"/>
          </w:tcPr>
          <w:p w14:paraId="2A420E77" w14:textId="77777777" w:rsidR="00AD77A4" w:rsidRPr="00CC4CAC" w:rsidRDefault="00AD77A4" w:rsidP="005A7F9F">
            <w:pPr>
              <w:jc w:val="both"/>
              <w:rPr>
                <w:rFonts w:ascii="Times New Roman" w:hAnsi="Times New Roman" w:cs="Times New Roman"/>
                <w:sz w:val="24"/>
                <w:szCs w:val="24"/>
              </w:rPr>
            </w:pPr>
          </w:p>
        </w:tc>
      </w:tr>
      <w:tr w:rsidR="00AD77A4" w:rsidRPr="00CC4CAC" w14:paraId="4E439FEF" w14:textId="77777777" w:rsidTr="000A6F36">
        <w:tc>
          <w:tcPr>
            <w:tcW w:w="516" w:type="dxa"/>
            <w:vMerge/>
          </w:tcPr>
          <w:p w14:paraId="45589CAC" w14:textId="77777777" w:rsidR="00AD77A4" w:rsidRPr="00CC4CAC" w:rsidRDefault="00AD77A4">
            <w:pPr>
              <w:rPr>
                <w:rFonts w:ascii="Times New Roman" w:hAnsi="Times New Roman" w:cs="Times New Roman"/>
                <w:sz w:val="24"/>
                <w:szCs w:val="24"/>
              </w:rPr>
            </w:pPr>
          </w:p>
        </w:tc>
        <w:tc>
          <w:tcPr>
            <w:tcW w:w="2681" w:type="dxa"/>
            <w:vMerge/>
          </w:tcPr>
          <w:p w14:paraId="737F5D8E" w14:textId="77777777" w:rsidR="00AD77A4" w:rsidRPr="00CC4CAC" w:rsidRDefault="00AD77A4" w:rsidP="00231881">
            <w:pPr>
              <w:spacing w:after="120"/>
              <w:rPr>
                <w:rFonts w:ascii="Times New Roman" w:hAnsi="Times New Roman" w:cs="Times New Roman"/>
                <w:b/>
                <w:bCs/>
                <w:sz w:val="24"/>
                <w:szCs w:val="24"/>
              </w:rPr>
            </w:pPr>
          </w:p>
        </w:tc>
        <w:tc>
          <w:tcPr>
            <w:tcW w:w="5470" w:type="dxa"/>
          </w:tcPr>
          <w:p w14:paraId="78350013" w14:textId="6B52B31E" w:rsidR="00AD77A4" w:rsidRPr="00CC4CAC" w:rsidRDefault="00AD77A4" w:rsidP="005A7F9F">
            <w:pPr>
              <w:jc w:val="both"/>
              <w:rPr>
                <w:rFonts w:ascii="Times New Roman" w:hAnsi="Times New Roman" w:cs="Times New Roman"/>
                <w:sz w:val="24"/>
                <w:szCs w:val="24"/>
              </w:rPr>
            </w:pPr>
            <w:r w:rsidRPr="00CC4CAC">
              <w:rPr>
                <w:rFonts w:ascii="Times New Roman" w:hAnsi="Times New Roman" w:cs="Times New Roman"/>
                <w:sz w:val="24"/>
                <w:szCs w:val="24"/>
              </w:rPr>
              <w:t>• Digitālais displejs ar signāla līmeņa attēlojumu</w:t>
            </w:r>
          </w:p>
        </w:tc>
        <w:tc>
          <w:tcPr>
            <w:tcW w:w="5929" w:type="dxa"/>
          </w:tcPr>
          <w:p w14:paraId="2450E3E5" w14:textId="77777777" w:rsidR="00AD77A4" w:rsidRPr="00CC4CAC" w:rsidRDefault="00AD77A4" w:rsidP="005A7F9F">
            <w:pPr>
              <w:jc w:val="both"/>
              <w:rPr>
                <w:rFonts w:ascii="Times New Roman" w:hAnsi="Times New Roman" w:cs="Times New Roman"/>
                <w:sz w:val="24"/>
                <w:szCs w:val="24"/>
              </w:rPr>
            </w:pPr>
          </w:p>
        </w:tc>
      </w:tr>
      <w:tr w:rsidR="00AD77A4" w:rsidRPr="00CC4CAC" w14:paraId="27C2F915" w14:textId="77777777" w:rsidTr="000A6F36">
        <w:tc>
          <w:tcPr>
            <w:tcW w:w="516" w:type="dxa"/>
            <w:vMerge/>
          </w:tcPr>
          <w:p w14:paraId="3824E325" w14:textId="77777777" w:rsidR="00AD77A4" w:rsidRPr="00CC4CAC" w:rsidRDefault="00AD77A4">
            <w:pPr>
              <w:rPr>
                <w:rFonts w:ascii="Times New Roman" w:hAnsi="Times New Roman" w:cs="Times New Roman"/>
                <w:sz w:val="24"/>
                <w:szCs w:val="24"/>
              </w:rPr>
            </w:pPr>
          </w:p>
        </w:tc>
        <w:tc>
          <w:tcPr>
            <w:tcW w:w="2681" w:type="dxa"/>
            <w:vMerge/>
          </w:tcPr>
          <w:p w14:paraId="7A2ADC5A" w14:textId="77777777" w:rsidR="00AD77A4" w:rsidRPr="00CC4CAC" w:rsidRDefault="00AD77A4" w:rsidP="00231881">
            <w:pPr>
              <w:spacing w:after="120"/>
              <w:rPr>
                <w:rFonts w:ascii="Times New Roman" w:hAnsi="Times New Roman" w:cs="Times New Roman"/>
                <w:b/>
                <w:bCs/>
                <w:sz w:val="24"/>
                <w:szCs w:val="24"/>
              </w:rPr>
            </w:pPr>
          </w:p>
        </w:tc>
        <w:tc>
          <w:tcPr>
            <w:tcW w:w="5470" w:type="dxa"/>
          </w:tcPr>
          <w:p w14:paraId="595467B3" w14:textId="4B753A84" w:rsidR="00AD77A4" w:rsidRPr="00CC4CAC" w:rsidRDefault="00AD77A4" w:rsidP="005A7F9F">
            <w:pPr>
              <w:jc w:val="both"/>
              <w:rPr>
                <w:rFonts w:ascii="Times New Roman" w:hAnsi="Times New Roman" w:cs="Times New Roman"/>
                <w:sz w:val="24"/>
                <w:szCs w:val="24"/>
              </w:rPr>
            </w:pPr>
            <w:r w:rsidRPr="00CC4CAC">
              <w:rPr>
                <w:rFonts w:ascii="Times New Roman" w:hAnsi="Times New Roman" w:cs="Times New Roman"/>
                <w:sz w:val="24"/>
                <w:szCs w:val="24"/>
              </w:rPr>
              <w:t>• Audio indikācija ar regulējamu skaļumu</w:t>
            </w:r>
          </w:p>
        </w:tc>
        <w:tc>
          <w:tcPr>
            <w:tcW w:w="5929" w:type="dxa"/>
          </w:tcPr>
          <w:p w14:paraId="161B1360" w14:textId="77777777" w:rsidR="00AD77A4" w:rsidRPr="00CC4CAC" w:rsidRDefault="00AD77A4" w:rsidP="005A7F9F">
            <w:pPr>
              <w:jc w:val="both"/>
              <w:rPr>
                <w:rFonts w:ascii="Times New Roman" w:hAnsi="Times New Roman" w:cs="Times New Roman"/>
                <w:sz w:val="24"/>
                <w:szCs w:val="24"/>
              </w:rPr>
            </w:pPr>
          </w:p>
        </w:tc>
      </w:tr>
      <w:tr w:rsidR="00AD77A4" w:rsidRPr="00CC4CAC" w14:paraId="301CE0DF" w14:textId="77777777" w:rsidTr="000A6F36">
        <w:tc>
          <w:tcPr>
            <w:tcW w:w="516" w:type="dxa"/>
            <w:vMerge/>
          </w:tcPr>
          <w:p w14:paraId="0DA3577F" w14:textId="77777777" w:rsidR="00AD77A4" w:rsidRPr="00CC4CAC" w:rsidRDefault="00AD77A4">
            <w:pPr>
              <w:rPr>
                <w:rFonts w:ascii="Times New Roman" w:hAnsi="Times New Roman" w:cs="Times New Roman"/>
                <w:sz w:val="24"/>
                <w:szCs w:val="24"/>
              </w:rPr>
            </w:pPr>
          </w:p>
        </w:tc>
        <w:tc>
          <w:tcPr>
            <w:tcW w:w="2681" w:type="dxa"/>
            <w:vMerge/>
          </w:tcPr>
          <w:p w14:paraId="4E6066F2" w14:textId="77777777" w:rsidR="00AD77A4" w:rsidRPr="00CC4CAC" w:rsidRDefault="00AD77A4" w:rsidP="00231881">
            <w:pPr>
              <w:spacing w:after="120"/>
              <w:rPr>
                <w:rFonts w:ascii="Times New Roman" w:hAnsi="Times New Roman" w:cs="Times New Roman"/>
                <w:b/>
                <w:bCs/>
                <w:sz w:val="24"/>
                <w:szCs w:val="24"/>
              </w:rPr>
            </w:pPr>
          </w:p>
        </w:tc>
        <w:tc>
          <w:tcPr>
            <w:tcW w:w="5470" w:type="dxa"/>
          </w:tcPr>
          <w:p w14:paraId="635A3A83" w14:textId="3AC8FBEB" w:rsidR="00AD77A4" w:rsidRPr="00CC4CAC" w:rsidRDefault="00AD77A4" w:rsidP="005A7F9F">
            <w:pPr>
              <w:jc w:val="both"/>
              <w:rPr>
                <w:rFonts w:ascii="Times New Roman" w:hAnsi="Times New Roman" w:cs="Times New Roman"/>
                <w:sz w:val="24"/>
                <w:szCs w:val="24"/>
              </w:rPr>
            </w:pPr>
            <w:r w:rsidRPr="00CC4CAC">
              <w:rPr>
                <w:rFonts w:ascii="Times New Roman" w:hAnsi="Times New Roman" w:cs="Times New Roman"/>
                <w:sz w:val="24"/>
                <w:szCs w:val="24"/>
              </w:rPr>
              <w:t xml:space="preserve">• </w:t>
            </w:r>
            <w:r>
              <w:rPr>
                <w:rFonts w:ascii="Times New Roman" w:hAnsi="Times New Roman" w:cs="Times New Roman"/>
                <w:sz w:val="24"/>
                <w:szCs w:val="24"/>
              </w:rPr>
              <w:t xml:space="preserve">vismaz </w:t>
            </w:r>
            <w:r w:rsidRPr="00CC4CAC">
              <w:rPr>
                <w:rFonts w:ascii="Times New Roman" w:hAnsi="Times New Roman" w:cs="Times New Roman"/>
                <w:sz w:val="24"/>
                <w:szCs w:val="24"/>
              </w:rPr>
              <w:t xml:space="preserve">IP54 </w:t>
            </w:r>
            <w:proofErr w:type="spellStart"/>
            <w:r w:rsidRPr="00CC4CAC">
              <w:rPr>
                <w:rFonts w:ascii="Times New Roman" w:hAnsi="Times New Roman" w:cs="Times New Roman"/>
                <w:sz w:val="24"/>
                <w:szCs w:val="24"/>
              </w:rPr>
              <w:t>izsardzības</w:t>
            </w:r>
            <w:proofErr w:type="spellEnd"/>
            <w:r w:rsidRPr="00CC4CAC">
              <w:rPr>
                <w:rFonts w:ascii="Times New Roman" w:hAnsi="Times New Roman" w:cs="Times New Roman"/>
                <w:sz w:val="24"/>
                <w:szCs w:val="24"/>
              </w:rPr>
              <w:t xml:space="preserve"> klase</w:t>
            </w:r>
          </w:p>
        </w:tc>
        <w:tc>
          <w:tcPr>
            <w:tcW w:w="5929" w:type="dxa"/>
          </w:tcPr>
          <w:p w14:paraId="1783A350" w14:textId="77777777" w:rsidR="00AD77A4" w:rsidRPr="00CC4CAC" w:rsidRDefault="00AD77A4" w:rsidP="005A7F9F">
            <w:pPr>
              <w:jc w:val="both"/>
              <w:rPr>
                <w:rFonts w:ascii="Times New Roman" w:hAnsi="Times New Roman" w:cs="Times New Roman"/>
                <w:sz w:val="24"/>
                <w:szCs w:val="24"/>
              </w:rPr>
            </w:pPr>
          </w:p>
        </w:tc>
      </w:tr>
      <w:tr w:rsidR="00AD77A4" w:rsidRPr="00CC4CAC" w14:paraId="721D7AF2" w14:textId="77777777" w:rsidTr="000A6F36">
        <w:tc>
          <w:tcPr>
            <w:tcW w:w="516" w:type="dxa"/>
            <w:vMerge/>
          </w:tcPr>
          <w:p w14:paraId="4579CD09" w14:textId="77777777" w:rsidR="00AD77A4" w:rsidRPr="00CC4CAC" w:rsidRDefault="00AD77A4">
            <w:pPr>
              <w:rPr>
                <w:rFonts w:ascii="Times New Roman" w:hAnsi="Times New Roman" w:cs="Times New Roman"/>
                <w:sz w:val="24"/>
                <w:szCs w:val="24"/>
              </w:rPr>
            </w:pPr>
          </w:p>
        </w:tc>
        <w:tc>
          <w:tcPr>
            <w:tcW w:w="2681" w:type="dxa"/>
            <w:vMerge/>
          </w:tcPr>
          <w:p w14:paraId="6CBBB313" w14:textId="77777777" w:rsidR="00AD77A4" w:rsidRPr="00CC4CAC" w:rsidRDefault="00AD77A4" w:rsidP="00231881">
            <w:pPr>
              <w:spacing w:after="120"/>
              <w:rPr>
                <w:rFonts w:ascii="Times New Roman" w:hAnsi="Times New Roman" w:cs="Times New Roman"/>
                <w:b/>
                <w:bCs/>
                <w:sz w:val="24"/>
                <w:szCs w:val="24"/>
              </w:rPr>
            </w:pPr>
          </w:p>
        </w:tc>
        <w:tc>
          <w:tcPr>
            <w:tcW w:w="5470" w:type="dxa"/>
          </w:tcPr>
          <w:p w14:paraId="77D1D3D0" w14:textId="7A200E14" w:rsidR="00AD77A4" w:rsidRPr="00CC4CAC" w:rsidRDefault="00AD77A4" w:rsidP="005A7F9F">
            <w:pPr>
              <w:jc w:val="both"/>
              <w:rPr>
                <w:rFonts w:ascii="Times New Roman" w:hAnsi="Times New Roman" w:cs="Times New Roman"/>
                <w:sz w:val="24"/>
                <w:szCs w:val="24"/>
              </w:rPr>
            </w:pPr>
            <w:r w:rsidRPr="00CC4CAC">
              <w:rPr>
                <w:rFonts w:ascii="Times New Roman" w:hAnsi="Times New Roman" w:cs="Times New Roman"/>
                <w:sz w:val="24"/>
                <w:szCs w:val="24"/>
              </w:rPr>
              <w:t>• Ergonomisks, triecienizturīgs korpuss lauka apstākļiem</w:t>
            </w:r>
          </w:p>
        </w:tc>
        <w:tc>
          <w:tcPr>
            <w:tcW w:w="5929" w:type="dxa"/>
          </w:tcPr>
          <w:p w14:paraId="47B7D2C4" w14:textId="77777777" w:rsidR="00AD77A4" w:rsidRPr="00CC4CAC" w:rsidRDefault="00AD77A4" w:rsidP="005A7F9F">
            <w:pPr>
              <w:jc w:val="both"/>
              <w:rPr>
                <w:rFonts w:ascii="Times New Roman" w:hAnsi="Times New Roman" w:cs="Times New Roman"/>
                <w:sz w:val="24"/>
                <w:szCs w:val="24"/>
              </w:rPr>
            </w:pPr>
          </w:p>
        </w:tc>
      </w:tr>
      <w:tr w:rsidR="00AD77A4" w:rsidRPr="00CC4CAC" w14:paraId="5B02DF40" w14:textId="77777777" w:rsidTr="00AD77A4">
        <w:trPr>
          <w:trHeight w:val="305"/>
        </w:trPr>
        <w:tc>
          <w:tcPr>
            <w:tcW w:w="516" w:type="dxa"/>
            <w:vMerge/>
          </w:tcPr>
          <w:p w14:paraId="7EF05327" w14:textId="77777777" w:rsidR="00AD77A4" w:rsidRPr="00CC4CAC" w:rsidRDefault="00AD77A4">
            <w:pPr>
              <w:rPr>
                <w:rFonts w:ascii="Times New Roman" w:hAnsi="Times New Roman" w:cs="Times New Roman"/>
                <w:sz w:val="24"/>
                <w:szCs w:val="24"/>
              </w:rPr>
            </w:pPr>
          </w:p>
        </w:tc>
        <w:tc>
          <w:tcPr>
            <w:tcW w:w="2681" w:type="dxa"/>
            <w:vMerge/>
          </w:tcPr>
          <w:p w14:paraId="64B30D01" w14:textId="77777777" w:rsidR="00AD77A4" w:rsidRPr="00CC4CAC" w:rsidRDefault="00AD77A4" w:rsidP="00231881">
            <w:pPr>
              <w:spacing w:after="120"/>
              <w:rPr>
                <w:rFonts w:ascii="Times New Roman" w:hAnsi="Times New Roman" w:cs="Times New Roman"/>
                <w:b/>
                <w:bCs/>
                <w:sz w:val="24"/>
                <w:szCs w:val="24"/>
              </w:rPr>
            </w:pPr>
          </w:p>
        </w:tc>
        <w:tc>
          <w:tcPr>
            <w:tcW w:w="5470" w:type="dxa"/>
          </w:tcPr>
          <w:p w14:paraId="4406D9B9" w14:textId="37F62CC3" w:rsidR="00AD77A4" w:rsidRPr="00CC4CAC" w:rsidRDefault="00AD77A4" w:rsidP="005A7F9F">
            <w:pPr>
              <w:jc w:val="both"/>
              <w:rPr>
                <w:rFonts w:ascii="Times New Roman" w:hAnsi="Times New Roman" w:cs="Times New Roman"/>
                <w:sz w:val="24"/>
                <w:szCs w:val="24"/>
              </w:rPr>
            </w:pPr>
            <w:r w:rsidRPr="00CC4CAC">
              <w:rPr>
                <w:rFonts w:ascii="Times New Roman" w:hAnsi="Times New Roman" w:cs="Times New Roman"/>
                <w:sz w:val="24"/>
                <w:szCs w:val="24"/>
              </w:rPr>
              <w:t xml:space="preserve">• Iespēja datu reģistrācijai (modelim ar datu </w:t>
            </w:r>
            <w:proofErr w:type="spellStart"/>
            <w:r w:rsidRPr="00CC4CAC">
              <w:rPr>
                <w:rFonts w:ascii="Times New Roman" w:hAnsi="Times New Roman" w:cs="Times New Roman"/>
                <w:sz w:val="24"/>
                <w:szCs w:val="24"/>
              </w:rPr>
              <w:t>logeri</w:t>
            </w:r>
            <w:proofErr w:type="spellEnd"/>
            <w:r w:rsidRPr="00CC4CAC">
              <w:rPr>
                <w:rFonts w:ascii="Times New Roman" w:hAnsi="Times New Roman" w:cs="Times New Roman"/>
                <w:sz w:val="24"/>
                <w:szCs w:val="24"/>
              </w:rPr>
              <w:t>)</w:t>
            </w:r>
          </w:p>
        </w:tc>
        <w:tc>
          <w:tcPr>
            <w:tcW w:w="5929" w:type="dxa"/>
          </w:tcPr>
          <w:p w14:paraId="55DB596F" w14:textId="77777777" w:rsidR="00AD77A4" w:rsidRPr="00CC4CAC" w:rsidRDefault="00AD77A4" w:rsidP="005A7F9F">
            <w:pPr>
              <w:jc w:val="both"/>
              <w:rPr>
                <w:rFonts w:ascii="Times New Roman" w:hAnsi="Times New Roman" w:cs="Times New Roman"/>
                <w:sz w:val="24"/>
                <w:szCs w:val="24"/>
              </w:rPr>
            </w:pPr>
          </w:p>
        </w:tc>
      </w:tr>
      <w:tr w:rsidR="00C87842" w:rsidRPr="00CC4CAC" w14:paraId="7C67B339" w14:textId="6718959D" w:rsidTr="000A6F36">
        <w:tc>
          <w:tcPr>
            <w:tcW w:w="516" w:type="dxa"/>
          </w:tcPr>
          <w:p w14:paraId="7CD04BEA" w14:textId="076B80F6" w:rsidR="00C87842" w:rsidRPr="00CC4CAC" w:rsidRDefault="00C87842">
            <w:pPr>
              <w:rPr>
                <w:rFonts w:ascii="Times New Roman" w:hAnsi="Times New Roman" w:cs="Times New Roman"/>
                <w:sz w:val="24"/>
                <w:szCs w:val="24"/>
              </w:rPr>
            </w:pPr>
            <w:r w:rsidRPr="00CC4CAC">
              <w:rPr>
                <w:rFonts w:ascii="Times New Roman" w:hAnsi="Times New Roman" w:cs="Times New Roman"/>
                <w:sz w:val="24"/>
                <w:szCs w:val="24"/>
              </w:rPr>
              <w:t>5.</w:t>
            </w:r>
          </w:p>
        </w:tc>
        <w:tc>
          <w:tcPr>
            <w:tcW w:w="2681" w:type="dxa"/>
          </w:tcPr>
          <w:p w14:paraId="5DFD52FB" w14:textId="75634B55" w:rsidR="00C87842" w:rsidRPr="00CC4CAC" w:rsidRDefault="00C87842" w:rsidP="00231881">
            <w:pPr>
              <w:spacing w:after="120"/>
              <w:rPr>
                <w:rFonts w:ascii="Times New Roman" w:hAnsi="Times New Roman" w:cs="Times New Roman"/>
                <w:b/>
                <w:bCs/>
                <w:sz w:val="24"/>
                <w:szCs w:val="24"/>
              </w:rPr>
            </w:pPr>
            <w:r w:rsidRPr="00CC4CAC">
              <w:rPr>
                <w:rFonts w:ascii="Times New Roman" w:hAnsi="Times New Roman" w:cs="Times New Roman"/>
                <w:b/>
                <w:bCs/>
                <w:sz w:val="24"/>
                <w:szCs w:val="24"/>
              </w:rPr>
              <w:t>Programmatūra</w:t>
            </w:r>
          </w:p>
        </w:tc>
        <w:tc>
          <w:tcPr>
            <w:tcW w:w="5470" w:type="dxa"/>
          </w:tcPr>
          <w:p w14:paraId="5A655481" w14:textId="4C9D77F1" w:rsidR="00C87842" w:rsidRPr="00CC4CAC" w:rsidRDefault="00C87842" w:rsidP="005A7F9F">
            <w:pPr>
              <w:jc w:val="both"/>
              <w:rPr>
                <w:rFonts w:ascii="Times New Roman" w:hAnsi="Times New Roman" w:cs="Times New Roman"/>
                <w:sz w:val="24"/>
                <w:szCs w:val="24"/>
              </w:rPr>
            </w:pPr>
            <w:r w:rsidRPr="00CC4CAC">
              <w:rPr>
                <w:rFonts w:ascii="Times New Roman" w:hAnsi="Times New Roman" w:cs="Times New Roman"/>
                <w:sz w:val="24"/>
                <w:szCs w:val="24"/>
              </w:rPr>
              <w:t>Datu lejupielādes un analīzes programmatūra (lokatora datu analizēšanai, USB/</w:t>
            </w:r>
            <w:proofErr w:type="spellStart"/>
            <w:r w:rsidRPr="00CC4CAC">
              <w:rPr>
                <w:rFonts w:ascii="Times New Roman" w:hAnsi="Times New Roman" w:cs="Times New Roman"/>
                <w:sz w:val="24"/>
                <w:szCs w:val="24"/>
              </w:rPr>
              <w:t>Bluetooth</w:t>
            </w:r>
            <w:proofErr w:type="spellEnd"/>
            <w:r w:rsidRPr="00CC4CAC">
              <w:rPr>
                <w:rFonts w:ascii="Times New Roman" w:hAnsi="Times New Roman" w:cs="Times New Roman"/>
                <w:sz w:val="24"/>
                <w:szCs w:val="24"/>
              </w:rPr>
              <w:t xml:space="preserve"> savienojums)</w:t>
            </w:r>
          </w:p>
        </w:tc>
        <w:tc>
          <w:tcPr>
            <w:tcW w:w="5929" w:type="dxa"/>
          </w:tcPr>
          <w:p w14:paraId="35308A31" w14:textId="1C37DA0C" w:rsidR="00C87842" w:rsidRPr="00CC4CAC" w:rsidRDefault="00BC619A" w:rsidP="005A7F9F">
            <w:pPr>
              <w:jc w:val="both"/>
              <w:rPr>
                <w:rFonts w:ascii="Times New Roman" w:hAnsi="Times New Roman" w:cs="Times New Roman"/>
                <w:sz w:val="24"/>
                <w:szCs w:val="24"/>
              </w:rPr>
            </w:pPr>
            <w:r>
              <w:rPr>
                <w:rFonts w:ascii="Times New Roman" w:hAnsi="Times New Roman" w:cs="Times New Roman"/>
                <w:sz w:val="24"/>
                <w:szCs w:val="24"/>
              </w:rPr>
              <w:t>Lūdzu raksturot detalizētāk:</w:t>
            </w:r>
          </w:p>
        </w:tc>
      </w:tr>
      <w:tr w:rsidR="00C87842" w:rsidRPr="00CC4CAC" w14:paraId="4ECCB28E" w14:textId="223251B2" w:rsidTr="000A6F36">
        <w:trPr>
          <w:trHeight w:val="211"/>
        </w:trPr>
        <w:tc>
          <w:tcPr>
            <w:tcW w:w="516" w:type="dxa"/>
            <w:vMerge w:val="restart"/>
          </w:tcPr>
          <w:p w14:paraId="37C06068" w14:textId="0850A1D3" w:rsidR="00C87842" w:rsidRPr="00CC4CAC" w:rsidRDefault="00C87842">
            <w:pPr>
              <w:rPr>
                <w:rFonts w:ascii="Times New Roman" w:hAnsi="Times New Roman" w:cs="Times New Roman"/>
                <w:sz w:val="24"/>
                <w:szCs w:val="24"/>
              </w:rPr>
            </w:pPr>
            <w:r w:rsidRPr="00CC4CAC">
              <w:rPr>
                <w:rFonts w:ascii="Times New Roman" w:hAnsi="Times New Roman" w:cs="Times New Roman"/>
                <w:sz w:val="24"/>
                <w:szCs w:val="24"/>
              </w:rPr>
              <w:t>6.</w:t>
            </w:r>
          </w:p>
        </w:tc>
        <w:tc>
          <w:tcPr>
            <w:tcW w:w="2681" w:type="dxa"/>
            <w:vMerge w:val="restart"/>
          </w:tcPr>
          <w:p w14:paraId="6A3F4DAB" w14:textId="391CE76C" w:rsidR="00C87842" w:rsidRPr="00CC4CAC" w:rsidRDefault="00C87842" w:rsidP="00231881">
            <w:pPr>
              <w:spacing w:after="120"/>
              <w:rPr>
                <w:rFonts w:ascii="Times New Roman" w:hAnsi="Times New Roman" w:cs="Times New Roman"/>
                <w:b/>
                <w:bCs/>
                <w:sz w:val="24"/>
                <w:szCs w:val="24"/>
              </w:rPr>
            </w:pPr>
            <w:r w:rsidRPr="00CC4CAC">
              <w:rPr>
                <w:rFonts w:ascii="Times New Roman" w:hAnsi="Times New Roman" w:cs="Times New Roman"/>
                <w:b/>
                <w:bCs/>
                <w:sz w:val="24"/>
                <w:szCs w:val="24"/>
              </w:rPr>
              <w:t>Prasības komplektācijai</w:t>
            </w:r>
          </w:p>
        </w:tc>
        <w:tc>
          <w:tcPr>
            <w:tcW w:w="5470" w:type="dxa"/>
            <w:tcBorders>
              <w:bottom w:val="single" w:sz="4" w:space="0" w:color="000000"/>
            </w:tcBorders>
          </w:tcPr>
          <w:p w14:paraId="1C5B5446" w14:textId="77777777" w:rsidR="00C87842" w:rsidRPr="004D61D2" w:rsidRDefault="00C87842" w:rsidP="005A7F9F">
            <w:pPr>
              <w:jc w:val="both"/>
              <w:rPr>
                <w:rFonts w:ascii="Times New Roman" w:hAnsi="Times New Roman" w:cs="Times New Roman"/>
                <w:sz w:val="24"/>
                <w:szCs w:val="24"/>
              </w:rPr>
            </w:pPr>
            <w:r w:rsidRPr="00CC4CAC">
              <w:rPr>
                <w:rFonts w:ascii="Times New Roman" w:hAnsi="Times New Roman" w:cs="Times New Roman"/>
                <w:sz w:val="24"/>
                <w:szCs w:val="24"/>
              </w:rPr>
              <w:t xml:space="preserve">• </w:t>
            </w:r>
            <w:r w:rsidRPr="00D3293B">
              <w:rPr>
                <w:rFonts w:ascii="Times New Roman" w:hAnsi="Times New Roman" w:cs="Times New Roman"/>
                <w:sz w:val="24"/>
                <w:szCs w:val="24"/>
              </w:rPr>
              <w:t>vLocPro2</w:t>
            </w:r>
            <w:r w:rsidRPr="004D61D2">
              <w:rPr>
                <w:rFonts w:ascii="Times New Roman" w:hAnsi="Times New Roman" w:cs="Times New Roman"/>
                <w:sz w:val="24"/>
                <w:szCs w:val="24"/>
              </w:rPr>
              <w:t xml:space="preserve"> uztvērējs</w:t>
            </w:r>
          </w:p>
          <w:p w14:paraId="641F0055" w14:textId="77777777" w:rsidR="00C87842" w:rsidRPr="00CC4CAC" w:rsidRDefault="00C87842" w:rsidP="005A7F9F">
            <w:pPr>
              <w:jc w:val="both"/>
              <w:rPr>
                <w:rFonts w:ascii="Times New Roman" w:hAnsi="Times New Roman" w:cs="Times New Roman"/>
                <w:sz w:val="24"/>
                <w:szCs w:val="24"/>
              </w:rPr>
            </w:pPr>
            <w:r w:rsidRPr="004D61D2">
              <w:rPr>
                <w:rFonts w:ascii="Times New Roman" w:hAnsi="Times New Roman" w:cs="Times New Roman"/>
                <w:sz w:val="24"/>
                <w:szCs w:val="24"/>
              </w:rPr>
              <w:t>• Signāla ģenerators (raidītājs)</w:t>
            </w:r>
          </w:p>
          <w:p w14:paraId="4053B3E7" w14:textId="77777777" w:rsidR="00C87842" w:rsidRPr="00CC4CAC" w:rsidRDefault="00C87842" w:rsidP="005A7F9F">
            <w:pPr>
              <w:jc w:val="both"/>
              <w:rPr>
                <w:rFonts w:ascii="Times New Roman" w:hAnsi="Times New Roman" w:cs="Times New Roman"/>
                <w:sz w:val="24"/>
                <w:szCs w:val="24"/>
              </w:rPr>
            </w:pPr>
            <w:r w:rsidRPr="00CC4CAC">
              <w:rPr>
                <w:rFonts w:ascii="Times New Roman" w:hAnsi="Times New Roman" w:cs="Times New Roman"/>
                <w:sz w:val="24"/>
                <w:szCs w:val="24"/>
              </w:rPr>
              <w:t xml:space="preserve">• Savienošanas kabeļi un </w:t>
            </w:r>
            <w:proofErr w:type="spellStart"/>
            <w:r w:rsidRPr="00CC4CAC">
              <w:rPr>
                <w:rFonts w:ascii="Times New Roman" w:hAnsi="Times New Roman" w:cs="Times New Roman"/>
                <w:sz w:val="24"/>
                <w:szCs w:val="24"/>
              </w:rPr>
              <w:t>krokodilklemme</w:t>
            </w:r>
            <w:proofErr w:type="spellEnd"/>
          </w:p>
          <w:p w14:paraId="6013541B" w14:textId="77777777" w:rsidR="00C87842" w:rsidRPr="00CC4CAC" w:rsidRDefault="00C87842" w:rsidP="005A7F9F">
            <w:pPr>
              <w:jc w:val="both"/>
              <w:rPr>
                <w:rFonts w:ascii="Times New Roman" w:hAnsi="Times New Roman" w:cs="Times New Roman"/>
                <w:sz w:val="24"/>
                <w:szCs w:val="24"/>
              </w:rPr>
            </w:pPr>
            <w:r w:rsidRPr="00CC4CAC">
              <w:rPr>
                <w:rFonts w:ascii="Times New Roman" w:hAnsi="Times New Roman" w:cs="Times New Roman"/>
                <w:sz w:val="24"/>
                <w:szCs w:val="24"/>
              </w:rPr>
              <w:t>• Zemes elektrods</w:t>
            </w:r>
          </w:p>
          <w:p w14:paraId="53F625C6" w14:textId="77777777" w:rsidR="00C87842" w:rsidRPr="00CC4CAC" w:rsidRDefault="00C87842" w:rsidP="005A7F9F">
            <w:pPr>
              <w:jc w:val="both"/>
              <w:rPr>
                <w:rFonts w:ascii="Times New Roman" w:hAnsi="Times New Roman" w:cs="Times New Roman"/>
                <w:sz w:val="24"/>
                <w:szCs w:val="24"/>
              </w:rPr>
            </w:pPr>
            <w:r w:rsidRPr="00CC4CAC">
              <w:rPr>
                <w:rFonts w:ascii="Times New Roman" w:hAnsi="Times New Roman" w:cs="Times New Roman"/>
                <w:sz w:val="24"/>
                <w:szCs w:val="24"/>
              </w:rPr>
              <w:t>• Barošanas elementi / akumulatori</w:t>
            </w:r>
          </w:p>
          <w:p w14:paraId="0DF6A6D0" w14:textId="77777777" w:rsidR="00C87842" w:rsidRPr="00CC4CAC" w:rsidRDefault="00C87842" w:rsidP="005A7F9F">
            <w:pPr>
              <w:jc w:val="both"/>
              <w:rPr>
                <w:rFonts w:ascii="Times New Roman" w:hAnsi="Times New Roman" w:cs="Times New Roman"/>
                <w:sz w:val="24"/>
                <w:szCs w:val="24"/>
              </w:rPr>
            </w:pPr>
            <w:r w:rsidRPr="00CC4CAC">
              <w:rPr>
                <w:rFonts w:ascii="Times New Roman" w:hAnsi="Times New Roman" w:cs="Times New Roman"/>
                <w:sz w:val="24"/>
                <w:szCs w:val="24"/>
              </w:rPr>
              <w:t>• Transportēšanas soma vai koferis</w:t>
            </w:r>
          </w:p>
          <w:p w14:paraId="19939BCC" w14:textId="3105AD00" w:rsidR="00C87842" w:rsidRPr="00CC4CAC" w:rsidRDefault="00C87842" w:rsidP="00611C23">
            <w:pPr>
              <w:jc w:val="both"/>
              <w:rPr>
                <w:rFonts w:ascii="Times New Roman" w:hAnsi="Times New Roman" w:cs="Times New Roman"/>
                <w:sz w:val="24"/>
                <w:szCs w:val="24"/>
              </w:rPr>
            </w:pPr>
          </w:p>
        </w:tc>
        <w:tc>
          <w:tcPr>
            <w:tcW w:w="5929" w:type="dxa"/>
            <w:tcBorders>
              <w:bottom w:val="single" w:sz="4" w:space="0" w:color="000000"/>
            </w:tcBorders>
          </w:tcPr>
          <w:p w14:paraId="7F74CF9C" w14:textId="7FD754BC" w:rsidR="00C87842" w:rsidRPr="00CC4CAC" w:rsidRDefault="00D07371" w:rsidP="005A7F9F">
            <w:pPr>
              <w:jc w:val="both"/>
              <w:rPr>
                <w:rFonts w:ascii="Times New Roman" w:hAnsi="Times New Roman" w:cs="Times New Roman"/>
                <w:sz w:val="24"/>
                <w:szCs w:val="24"/>
              </w:rPr>
            </w:pPr>
            <w:r>
              <w:rPr>
                <w:rFonts w:ascii="Times New Roman" w:hAnsi="Times New Roman" w:cs="Times New Roman"/>
                <w:sz w:val="24"/>
                <w:szCs w:val="24"/>
              </w:rPr>
              <w:t>Komplektā ietilpst - ………………</w:t>
            </w:r>
          </w:p>
        </w:tc>
      </w:tr>
      <w:tr w:rsidR="00C87842" w:rsidRPr="00CC4CAC" w14:paraId="780047C9" w14:textId="3F4D8B7C" w:rsidTr="000A6F36">
        <w:trPr>
          <w:trHeight w:val="581"/>
        </w:trPr>
        <w:tc>
          <w:tcPr>
            <w:tcW w:w="516" w:type="dxa"/>
            <w:vMerge/>
          </w:tcPr>
          <w:p w14:paraId="73BE23FB" w14:textId="77777777" w:rsidR="00C87842" w:rsidRPr="00CC4CAC" w:rsidRDefault="00C87842">
            <w:pPr>
              <w:rPr>
                <w:rFonts w:ascii="Times New Roman" w:hAnsi="Times New Roman" w:cs="Times New Roman"/>
                <w:sz w:val="24"/>
                <w:szCs w:val="24"/>
              </w:rPr>
            </w:pPr>
          </w:p>
        </w:tc>
        <w:tc>
          <w:tcPr>
            <w:tcW w:w="2681" w:type="dxa"/>
            <w:vMerge/>
          </w:tcPr>
          <w:p w14:paraId="60775848" w14:textId="77777777" w:rsidR="00C87842" w:rsidRPr="00CC4CAC" w:rsidRDefault="00C87842" w:rsidP="00231881">
            <w:pPr>
              <w:spacing w:after="120"/>
              <w:rPr>
                <w:rFonts w:ascii="Times New Roman" w:hAnsi="Times New Roman" w:cs="Times New Roman"/>
                <w:b/>
                <w:bCs/>
                <w:sz w:val="24"/>
                <w:szCs w:val="24"/>
              </w:rPr>
            </w:pPr>
          </w:p>
        </w:tc>
        <w:tc>
          <w:tcPr>
            <w:tcW w:w="5470" w:type="dxa"/>
            <w:tcBorders>
              <w:top w:val="single" w:sz="4" w:space="0" w:color="000000"/>
            </w:tcBorders>
          </w:tcPr>
          <w:p w14:paraId="5D82A4FC" w14:textId="5579473D" w:rsidR="00C87842" w:rsidRPr="00CC4CAC" w:rsidRDefault="00C87842" w:rsidP="005A7F9F">
            <w:pPr>
              <w:jc w:val="both"/>
              <w:rPr>
                <w:rFonts w:ascii="Times New Roman" w:hAnsi="Times New Roman" w:cs="Times New Roman"/>
                <w:sz w:val="24"/>
                <w:szCs w:val="24"/>
              </w:rPr>
            </w:pPr>
            <w:r w:rsidRPr="00CC4CAC">
              <w:rPr>
                <w:rFonts w:ascii="Times New Roman" w:hAnsi="Times New Roman" w:cs="Times New Roman"/>
                <w:sz w:val="24"/>
                <w:szCs w:val="24"/>
              </w:rPr>
              <w:t>Visam papildus aprīkojumam jābūt pilnībā savietojamam ar iekārtu un piemērotam darbam lauka apstākļos</w:t>
            </w:r>
          </w:p>
        </w:tc>
        <w:tc>
          <w:tcPr>
            <w:tcW w:w="5929" w:type="dxa"/>
            <w:tcBorders>
              <w:top w:val="single" w:sz="4" w:space="0" w:color="000000"/>
            </w:tcBorders>
          </w:tcPr>
          <w:p w14:paraId="1CECD89C" w14:textId="77777777" w:rsidR="00C87842" w:rsidRPr="00CC4CAC" w:rsidRDefault="00C87842" w:rsidP="005A7F9F">
            <w:pPr>
              <w:jc w:val="both"/>
              <w:rPr>
                <w:rFonts w:ascii="Times New Roman" w:hAnsi="Times New Roman" w:cs="Times New Roman"/>
                <w:sz w:val="24"/>
                <w:szCs w:val="24"/>
              </w:rPr>
            </w:pPr>
          </w:p>
        </w:tc>
      </w:tr>
      <w:tr w:rsidR="00C87842" w:rsidRPr="00CC4CAC" w14:paraId="039A9580" w14:textId="453E93DE" w:rsidTr="000A6F36">
        <w:trPr>
          <w:trHeight w:val="331"/>
        </w:trPr>
        <w:tc>
          <w:tcPr>
            <w:tcW w:w="516" w:type="dxa"/>
            <w:vMerge w:val="restart"/>
          </w:tcPr>
          <w:p w14:paraId="37E13E0B" w14:textId="4887E11B" w:rsidR="00C87842" w:rsidRPr="00CC4CAC" w:rsidRDefault="00C87842">
            <w:pPr>
              <w:rPr>
                <w:rFonts w:ascii="Times New Roman" w:hAnsi="Times New Roman" w:cs="Times New Roman"/>
                <w:sz w:val="24"/>
                <w:szCs w:val="24"/>
              </w:rPr>
            </w:pPr>
            <w:r w:rsidRPr="00CC4CAC">
              <w:rPr>
                <w:rFonts w:ascii="Times New Roman" w:hAnsi="Times New Roman" w:cs="Times New Roman"/>
                <w:sz w:val="24"/>
                <w:szCs w:val="24"/>
              </w:rPr>
              <w:t>7.</w:t>
            </w:r>
          </w:p>
        </w:tc>
        <w:tc>
          <w:tcPr>
            <w:tcW w:w="2681" w:type="dxa"/>
            <w:vMerge w:val="restart"/>
          </w:tcPr>
          <w:p w14:paraId="5715F02E" w14:textId="7C351FEE" w:rsidR="00C87842" w:rsidRPr="00CC4CAC" w:rsidRDefault="00C87842" w:rsidP="00231881">
            <w:pPr>
              <w:spacing w:after="120"/>
              <w:rPr>
                <w:rFonts w:ascii="Times New Roman" w:hAnsi="Times New Roman" w:cs="Times New Roman"/>
                <w:b/>
                <w:bCs/>
                <w:sz w:val="24"/>
                <w:szCs w:val="24"/>
              </w:rPr>
            </w:pPr>
            <w:r w:rsidRPr="00CC4CAC">
              <w:rPr>
                <w:rFonts w:ascii="Times New Roman" w:hAnsi="Times New Roman" w:cs="Times New Roman"/>
                <w:b/>
                <w:bCs/>
                <w:sz w:val="24"/>
                <w:szCs w:val="24"/>
              </w:rPr>
              <w:t>Marķējums</w:t>
            </w:r>
          </w:p>
        </w:tc>
        <w:tc>
          <w:tcPr>
            <w:tcW w:w="5470" w:type="dxa"/>
            <w:tcBorders>
              <w:bottom w:val="single" w:sz="4" w:space="0" w:color="000000"/>
            </w:tcBorders>
          </w:tcPr>
          <w:p w14:paraId="7FABF9C9" w14:textId="49C68FF9" w:rsidR="00C87842" w:rsidRPr="00CC4CAC" w:rsidRDefault="00C87842" w:rsidP="005A7F9F">
            <w:pPr>
              <w:jc w:val="both"/>
              <w:rPr>
                <w:rFonts w:ascii="Times New Roman" w:hAnsi="Times New Roman" w:cs="Times New Roman"/>
                <w:sz w:val="24"/>
                <w:szCs w:val="24"/>
              </w:rPr>
            </w:pPr>
            <w:r w:rsidRPr="00CC4CAC">
              <w:rPr>
                <w:rFonts w:ascii="Times New Roman" w:hAnsi="Times New Roman" w:cs="Times New Roman"/>
                <w:sz w:val="24"/>
                <w:szCs w:val="24"/>
              </w:rPr>
              <w:t>CE marķējums un citi ražotāja marķējumi atbilstoši Eiropas standartiem.</w:t>
            </w:r>
          </w:p>
        </w:tc>
        <w:tc>
          <w:tcPr>
            <w:tcW w:w="5929" w:type="dxa"/>
            <w:tcBorders>
              <w:bottom w:val="single" w:sz="4" w:space="0" w:color="000000"/>
            </w:tcBorders>
          </w:tcPr>
          <w:p w14:paraId="0CBB7229" w14:textId="7DE0DCBC" w:rsidR="00C87842" w:rsidRPr="00CC4CAC" w:rsidRDefault="00DF053E" w:rsidP="005A7F9F">
            <w:pPr>
              <w:jc w:val="both"/>
              <w:rPr>
                <w:rFonts w:ascii="Times New Roman" w:hAnsi="Times New Roman" w:cs="Times New Roman"/>
                <w:sz w:val="24"/>
                <w:szCs w:val="24"/>
              </w:rPr>
            </w:pPr>
            <w:r>
              <w:rPr>
                <w:rFonts w:ascii="Times New Roman" w:hAnsi="Times New Roman" w:cs="Times New Roman"/>
                <w:sz w:val="24"/>
                <w:szCs w:val="24"/>
              </w:rPr>
              <w:t>Iesniedz dokumentu kopā ar piedāvājumu, kas apliecina CE esamību iekārtai</w:t>
            </w:r>
          </w:p>
        </w:tc>
      </w:tr>
      <w:tr w:rsidR="00C87842" w:rsidRPr="00CC4CAC" w14:paraId="53980E84" w14:textId="0E173F74" w:rsidTr="000A6F36">
        <w:trPr>
          <w:trHeight w:val="720"/>
        </w:trPr>
        <w:tc>
          <w:tcPr>
            <w:tcW w:w="516" w:type="dxa"/>
            <w:vMerge/>
          </w:tcPr>
          <w:p w14:paraId="73836F1F" w14:textId="77777777" w:rsidR="00C87842" w:rsidRPr="00CC4CAC" w:rsidRDefault="00C87842">
            <w:pPr>
              <w:rPr>
                <w:rFonts w:ascii="Times New Roman" w:hAnsi="Times New Roman" w:cs="Times New Roman"/>
                <w:sz w:val="24"/>
                <w:szCs w:val="24"/>
              </w:rPr>
            </w:pPr>
          </w:p>
        </w:tc>
        <w:tc>
          <w:tcPr>
            <w:tcW w:w="2681" w:type="dxa"/>
            <w:vMerge/>
          </w:tcPr>
          <w:p w14:paraId="144AF0E7" w14:textId="77777777" w:rsidR="00C87842" w:rsidRPr="00CC4CAC" w:rsidRDefault="00C87842" w:rsidP="00231881">
            <w:pPr>
              <w:spacing w:after="120"/>
              <w:rPr>
                <w:rFonts w:ascii="Times New Roman" w:hAnsi="Times New Roman" w:cs="Times New Roman"/>
                <w:b/>
                <w:bCs/>
                <w:sz w:val="24"/>
                <w:szCs w:val="24"/>
              </w:rPr>
            </w:pPr>
          </w:p>
        </w:tc>
        <w:tc>
          <w:tcPr>
            <w:tcW w:w="5470" w:type="dxa"/>
            <w:tcBorders>
              <w:top w:val="single" w:sz="4" w:space="0" w:color="000000"/>
            </w:tcBorders>
          </w:tcPr>
          <w:p w14:paraId="1A08830B" w14:textId="674D162C" w:rsidR="00C87842" w:rsidRPr="00CC4CAC" w:rsidRDefault="00C87842" w:rsidP="005A7F9F">
            <w:pPr>
              <w:jc w:val="both"/>
              <w:rPr>
                <w:rFonts w:ascii="Times New Roman" w:hAnsi="Times New Roman" w:cs="Times New Roman"/>
                <w:sz w:val="24"/>
                <w:szCs w:val="24"/>
              </w:rPr>
            </w:pPr>
            <w:r w:rsidRPr="00CC4CAC">
              <w:rPr>
                <w:rFonts w:ascii="Times New Roman" w:hAnsi="Times New Roman" w:cs="Times New Roman"/>
                <w:sz w:val="24"/>
                <w:szCs w:val="24"/>
              </w:rPr>
              <w:t>Par ekvivalentu marķējuma esamībai tiek uzskatīts dokuments, kas apliecina, ka ražotājs vai neatkarīga testēšanas laboratorija, izmantojot attiecīgā marķējuma piešķiršanas metodoloģiju, balstoties uz testu rezultātiem ir atzinusi, ka piedāvātā iekārta atbilst marķējuma piešķiršanas nosacījumiem.</w:t>
            </w:r>
          </w:p>
        </w:tc>
        <w:tc>
          <w:tcPr>
            <w:tcW w:w="5929" w:type="dxa"/>
            <w:tcBorders>
              <w:top w:val="single" w:sz="4" w:space="0" w:color="000000"/>
            </w:tcBorders>
          </w:tcPr>
          <w:p w14:paraId="2CE9ED3B" w14:textId="77777777" w:rsidR="00C87842" w:rsidRPr="00CC4CAC" w:rsidRDefault="00C87842" w:rsidP="005A7F9F">
            <w:pPr>
              <w:jc w:val="both"/>
              <w:rPr>
                <w:rFonts w:ascii="Times New Roman" w:hAnsi="Times New Roman" w:cs="Times New Roman"/>
                <w:sz w:val="24"/>
                <w:szCs w:val="24"/>
              </w:rPr>
            </w:pPr>
          </w:p>
        </w:tc>
      </w:tr>
      <w:tr w:rsidR="00C87842" w:rsidRPr="00CC4CAC" w14:paraId="4131B9C9" w14:textId="253EAABB" w:rsidTr="000A6F36">
        <w:trPr>
          <w:trHeight w:val="303"/>
        </w:trPr>
        <w:tc>
          <w:tcPr>
            <w:tcW w:w="516" w:type="dxa"/>
            <w:vMerge w:val="restart"/>
          </w:tcPr>
          <w:p w14:paraId="46A0A779" w14:textId="135E9FA3" w:rsidR="00C87842" w:rsidRPr="00CC4CAC" w:rsidRDefault="00C87842">
            <w:pPr>
              <w:rPr>
                <w:rFonts w:ascii="Times New Roman" w:hAnsi="Times New Roman" w:cs="Times New Roman"/>
                <w:sz w:val="24"/>
                <w:szCs w:val="24"/>
              </w:rPr>
            </w:pPr>
            <w:r w:rsidRPr="00CC4CAC">
              <w:rPr>
                <w:rFonts w:ascii="Times New Roman" w:hAnsi="Times New Roman" w:cs="Times New Roman"/>
                <w:sz w:val="24"/>
                <w:szCs w:val="24"/>
              </w:rPr>
              <w:t>8.</w:t>
            </w:r>
          </w:p>
        </w:tc>
        <w:tc>
          <w:tcPr>
            <w:tcW w:w="2681" w:type="dxa"/>
            <w:vMerge w:val="restart"/>
          </w:tcPr>
          <w:p w14:paraId="1C45AE84" w14:textId="7560FB1A" w:rsidR="00C87842" w:rsidRPr="00CC4CAC" w:rsidRDefault="00C87842" w:rsidP="00231881">
            <w:pPr>
              <w:spacing w:after="120"/>
              <w:rPr>
                <w:rFonts w:ascii="Times New Roman" w:hAnsi="Times New Roman" w:cs="Times New Roman"/>
                <w:b/>
                <w:bCs/>
                <w:sz w:val="24"/>
                <w:szCs w:val="24"/>
              </w:rPr>
            </w:pPr>
            <w:r w:rsidRPr="00CC4CAC">
              <w:rPr>
                <w:rFonts w:ascii="Times New Roman" w:hAnsi="Times New Roman" w:cs="Times New Roman"/>
                <w:b/>
                <w:bCs/>
                <w:sz w:val="24"/>
                <w:szCs w:val="24"/>
              </w:rPr>
              <w:t>Atbilstība standartiem un normatīvajiem aktiem</w:t>
            </w:r>
          </w:p>
        </w:tc>
        <w:tc>
          <w:tcPr>
            <w:tcW w:w="5470" w:type="dxa"/>
          </w:tcPr>
          <w:p w14:paraId="3844C476" w14:textId="76005F0D" w:rsidR="00C87842" w:rsidRPr="00CC4CAC" w:rsidRDefault="00C87842" w:rsidP="005A7F9F">
            <w:pPr>
              <w:rPr>
                <w:rFonts w:ascii="Times New Roman" w:hAnsi="Times New Roman" w:cs="Times New Roman"/>
                <w:sz w:val="24"/>
                <w:szCs w:val="24"/>
              </w:rPr>
            </w:pPr>
            <w:r w:rsidRPr="00CC4CAC">
              <w:rPr>
                <w:rFonts w:ascii="Times New Roman" w:hAnsi="Times New Roman" w:cs="Times New Roman"/>
                <w:sz w:val="24"/>
                <w:szCs w:val="24"/>
              </w:rPr>
              <w:t xml:space="preserve">• EN61010-1 (drošība) </w:t>
            </w:r>
            <w:r w:rsidRPr="00CC4CAC">
              <w:rPr>
                <w:rFonts w:ascii="Times New Roman" w:hAnsi="Times New Roman" w:cs="Times New Roman"/>
                <w:sz w:val="24"/>
                <w:szCs w:val="24"/>
              </w:rPr>
              <w:br/>
              <w:t xml:space="preserve">• EN61326 (EMC) </w:t>
            </w:r>
          </w:p>
        </w:tc>
        <w:tc>
          <w:tcPr>
            <w:tcW w:w="5929" w:type="dxa"/>
          </w:tcPr>
          <w:p w14:paraId="7028878C" w14:textId="77777777" w:rsidR="00C87842" w:rsidRPr="00CC4CAC" w:rsidRDefault="00C87842" w:rsidP="005A7F9F">
            <w:pPr>
              <w:rPr>
                <w:rFonts w:ascii="Times New Roman" w:hAnsi="Times New Roman" w:cs="Times New Roman"/>
                <w:sz w:val="24"/>
                <w:szCs w:val="24"/>
              </w:rPr>
            </w:pPr>
          </w:p>
        </w:tc>
      </w:tr>
      <w:tr w:rsidR="00C87842" w:rsidRPr="00CC4CAC" w14:paraId="1DC52CCE" w14:textId="5DE4E7DD" w:rsidTr="000A6F36">
        <w:tc>
          <w:tcPr>
            <w:tcW w:w="516" w:type="dxa"/>
            <w:vMerge/>
          </w:tcPr>
          <w:p w14:paraId="68B7DC13" w14:textId="77777777" w:rsidR="00C87842" w:rsidRPr="00CC4CAC" w:rsidRDefault="00C87842">
            <w:pPr>
              <w:rPr>
                <w:rFonts w:ascii="Times New Roman" w:hAnsi="Times New Roman" w:cs="Times New Roman"/>
                <w:sz w:val="24"/>
                <w:szCs w:val="24"/>
              </w:rPr>
            </w:pPr>
          </w:p>
        </w:tc>
        <w:tc>
          <w:tcPr>
            <w:tcW w:w="2681" w:type="dxa"/>
            <w:vMerge/>
          </w:tcPr>
          <w:p w14:paraId="7082A3C2" w14:textId="7537B67E" w:rsidR="00C87842" w:rsidRPr="00CC4CAC" w:rsidRDefault="00C87842" w:rsidP="00231881">
            <w:pPr>
              <w:spacing w:after="120"/>
              <w:rPr>
                <w:rFonts w:ascii="Times New Roman" w:hAnsi="Times New Roman" w:cs="Times New Roman"/>
                <w:b/>
                <w:bCs/>
                <w:sz w:val="24"/>
                <w:szCs w:val="24"/>
              </w:rPr>
            </w:pPr>
          </w:p>
        </w:tc>
        <w:tc>
          <w:tcPr>
            <w:tcW w:w="5470" w:type="dxa"/>
          </w:tcPr>
          <w:p w14:paraId="5ED14807" w14:textId="6652A39D" w:rsidR="00C87842" w:rsidRPr="00CC4CAC" w:rsidRDefault="00C87842" w:rsidP="005A7F9F">
            <w:pPr>
              <w:jc w:val="both"/>
              <w:rPr>
                <w:rFonts w:ascii="Times New Roman" w:hAnsi="Times New Roman" w:cs="Times New Roman"/>
                <w:sz w:val="24"/>
                <w:szCs w:val="24"/>
              </w:rPr>
            </w:pPr>
            <w:r w:rsidRPr="00CC4CAC">
              <w:rPr>
                <w:rFonts w:ascii="Times New Roman" w:eastAsia="Times New Roman" w:hAnsi="Times New Roman" w:cs="Times New Roman"/>
                <w:sz w:val="24"/>
                <w:szCs w:val="24"/>
                <w:lang w:eastAsia="lv-LV"/>
              </w:rPr>
              <w:t>Par ekvivalentu standarta esamībai tiek uzskatīts dokuments, kas apliecina, ka ražotājs vai neatkarīga testēšanas laboratorija, izmantojot attiecīgā standarta piešķiršanas metodoloģiju, balstoties uz testu rezultātiem ir atzinusi, ka piedāvātā iekārta atbilst standarta piešķiršanas nosacījumiem.</w:t>
            </w:r>
          </w:p>
        </w:tc>
        <w:tc>
          <w:tcPr>
            <w:tcW w:w="5929" w:type="dxa"/>
          </w:tcPr>
          <w:p w14:paraId="319FF99B" w14:textId="77777777" w:rsidR="00C87842" w:rsidRPr="00CC4CAC" w:rsidRDefault="00C87842" w:rsidP="005A7F9F">
            <w:pPr>
              <w:jc w:val="both"/>
              <w:rPr>
                <w:rFonts w:ascii="Times New Roman" w:eastAsia="Times New Roman" w:hAnsi="Times New Roman" w:cs="Times New Roman"/>
                <w:sz w:val="24"/>
                <w:szCs w:val="24"/>
                <w:lang w:eastAsia="lv-LV"/>
              </w:rPr>
            </w:pPr>
          </w:p>
        </w:tc>
      </w:tr>
      <w:tr w:rsidR="0072741D" w:rsidRPr="00CC4CAC" w14:paraId="7456B005" w14:textId="61376D7F" w:rsidTr="000A6F36">
        <w:trPr>
          <w:trHeight w:val="2115"/>
        </w:trPr>
        <w:tc>
          <w:tcPr>
            <w:tcW w:w="516" w:type="dxa"/>
            <w:vMerge w:val="restart"/>
          </w:tcPr>
          <w:p w14:paraId="63750F8E" w14:textId="3AE84535" w:rsidR="0072741D" w:rsidRPr="00CC4CAC" w:rsidRDefault="0072741D">
            <w:pPr>
              <w:rPr>
                <w:rFonts w:ascii="Times New Roman" w:hAnsi="Times New Roman" w:cs="Times New Roman"/>
                <w:sz w:val="24"/>
                <w:szCs w:val="24"/>
              </w:rPr>
            </w:pPr>
            <w:r w:rsidRPr="00CC4CAC">
              <w:rPr>
                <w:rFonts w:ascii="Times New Roman" w:hAnsi="Times New Roman" w:cs="Times New Roman"/>
                <w:sz w:val="24"/>
                <w:szCs w:val="24"/>
              </w:rPr>
              <w:lastRenderedPageBreak/>
              <w:t>9.</w:t>
            </w:r>
          </w:p>
        </w:tc>
        <w:tc>
          <w:tcPr>
            <w:tcW w:w="2681" w:type="dxa"/>
            <w:vMerge w:val="restart"/>
          </w:tcPr>
          <w:p w14:paraId="1CE29986" w14:textId="68A98D1A" w:rsidR="0072741D" w:rsidRPr="00CC4CAC" w:rsidRDefault="0072741D" w:rsidP="00231881">
            <w:pPr>
              <w:spacing w:after="120"/>
              <w:rPr>
                <w:rFonts w:ascii="Times New Roman" w:hAnsi="Times New Roman" w:cs="Times New Roman"/>
                <w:b/>
                <w:bCs/>
                <w:sz w:val="24"/>
                <w:szCs w:val="24"/>
              </w:rPr>
            </w:pPr>
            <w:r>
              <w:rPr>
                <w:rFonts w:ascii="Times New Roman" w:hAnsi="Times New Roman" w:cs="Times New Roman"/>
                <w:b/>
                <w:bCs/>
                <w:sz w:val="24"/>
                <w:szCs w:val="24"/>
              </w:rPr>
              <w:t>K</w:t>
            </w:r>
            <w:r w:rsidRPr="00CC4CAC">
              <w:rPr>
                <w:rFonts w:ascii="Times New Roman" w:hAnsi="Times New Roman" w:cs="Times New Roman"/>
                <w:b/>
                <w:bCs/>
                <w:sz w:val="24"/>
                <w:szCs w:val="24"/>
              </w:rPr>
              <w:t>alibrēšana</w:t>
            </w:r>
            <w:r>
              <w:rPr>
                <w:rFonts w:ascii="Times New Roman" w:hAnsi="Times New Roman" w:cs="Times New Roman"/>
                <w:b/>
                <w:bCs/>
                <w:sz w:val="24"/>
                <w:szCs w:val="24"/>
              </w:rPr>
              <w:t xml:space="preserve"> un pārbaudes</w:t>
            </w:r>
          </w:p>
        </w:tc>
        <w:tc>
          <w:tcPr>
            <w:tcW w:w="5470" w:type="dxa"/>
          </w:tcPr>
          <w:p w14:paraId="78AFEA90" w14:textId="02D350DF" w:rsidR="0072741D" w:rsidRDefault="0072741D" w:rsidP="005A7F9F">
            <w:pPr>
              <w:jc w:val="both"/>
              <w:rPr>
                <w:rFonts w:ascii="Times New Roman" w:hAnsi="Times New Roman" w:cs="Times New Roman"/>
                <w:sz w:val="24"/>
                <w:szCs w:val="24"/>
              </w:rPr>
            </w:pPr>
            <w:r w:rsidRPr="00CC4CAC">
              <w:rPr>
                <w:rFonts w:ascii="Times New Roman" w:hAnsi="Times New Roman" w:cs="Times New Roman"/>
                <w:sz w:val="24"/>
                <w:szCs w:val="24"/>
              </w:rPr>
              <w:t xml:space="preserve">Ražotāja rūpnīcas </w:t>
            </w:r>
            <w:proofErr w:type="spellStart"/>
            <w:r w:rsidRPr="00CC4CAC">
              <w:rPr>
                <w:rFonts w:ascii="Times New Roman" w:hAnsi="Times New Roman" w:cs="Times New Roman"/>
                <w:sz w:val="24"/>
                <w:szCs w:val="24"/>
              </w:rPr>
              <w:t>kalibrācija</w:t>
            </w:r>
            <w:proofErr w:type="spellEnd"/>
            <w:r>
              <w:rPr>
                <w:rFonts w:ascii="Times New Roman" w:hAnsi="Times New Roman" w:cs="Times New Roman"/>
                <w:sz w:val="24"/>
                <w:szCs w:val="24"/>
              </w:rPr>
              <w:t xml:space="preserve"> </w:t>
            </w:r>
            <w:r w:rsidRPr="001A7421">
              <w:rPr>
                <w:rFonts w:ascii="Times New Roman" w:hAnsi="Times New Roman" w:cs="Times New Roman"/>
                <w:sz w:val="24"/>
                <w:szCs w:val="24"/>
              </w:rPr>
              <w:t xml:space="preserve">un </w:t>
            </w:r>
            <w:r>
              <w:rPr>
                <w:rFonts w:ascii="Times New Roman" w:hAnsi="Times New Roman" w:cs="Times New Roman"/>
                <w:sz w:val="24"/>
                <w:szCs w:val="24"/>
              </w:rPr>
              <w:t xml:space="preserve">iekārtai </w:t>
            </w:r>
            <w:r w:rsidRPr="001A7421">
              <w:rPr>
                <w:rFonts w:ascii="Times New Roman" w:hAnsi="Times New Roman" w:cs="Times New Roman"/>
                <w:sz w:val="24"/>
                <w:szCs w:val="24"/>
              </w:rPr>
              <w:t xml:space="preserve">piegādātai ar ražotāja apliecinājumu par </w:t>
            </w:r>
            <w:proofErr w:type="spellStart"/>
            <w:r w:rsidRPr="001A7421">
              <w:rPr>
                <w:rFonts w:ascii="Times New Roman" w:hAnsi="Times New Roman" w:cs="Times New Roman"/>
                <w:sz w:val="24"/>
                <w:szCs w:val="24"/>
              </w:rPr>
              <w:t>kalibrāciju</w:t>
            </w:r>
            <w:proofErr w:type="spellEnd"/>
            <w:r w:rsidRPr="001A7421">
              <w:rPr>
                <w:rFonts w:ascii="Times New Roman" w:hAnsi="Times New Roman" w:cs="Times New Roman"/>
                <w:sz w:val="24"/>
                <w:szCs w:val="24"/>
              </w:rPr>
              <w:t>/testēšanu</w:t>
            </w:r>
          </w:p>
          <w:p w14:paraId="332D3B2C" w14:textId="77777777" w:rsidR="0072741D" w:rsidRDefault="0072741D" w:rsidP="005A7F9F">
            <w:pPr>
              <w:jc w:val="both"/>
              <w:rPr>
                <w:rFonts w:ascii="Times New Roman" w:hAnsi="Times New Roman" w:cs="Times New Roman"/>
                <w:sz w:val="24"/>
                <w:szCs w:val="24"/>
              </w:rPr>
            </w:pPr>
          </w:p>
          <w:p w14:paraId="3C28627A" w14:textId="70AB9ED2" w:rsidR="0072741D" w:rsidRPr="00CC4CAC" w:rsidRDefault="0072741D" w:rsidP="005A7F9F">
            <w:pPr>
              <w:jc w:val="both"/>
              <w:rPr>
                <w:rFonts w:ascii="Times New Roman" w:hAnsi="Times New Roman" w:cs="Times New Roman"/>
                <w:sz w:val="24"/>
                <w:szCs w:val="24"/>
              </w:rPr>
            </w:pPr>
            <w:proofErr w:type="spellStart"/>
            <w:r>
              <w:rPr>
                <w:rFonts w:ascii="Times New Roman" w:hAnsi="Times New Roman" w:cs="Times New Roman"/>
                <w:sz w:val="24"/>
                <w:szCs w:val="24"/>
              </w:rPr>
              <w:t>Kalibrācija</w:t>
            </w:r>
            <w:proofErr w:type="spellEnd"/>
            <w:r>
              <w:rPr>
                <w:rFonts w:ascii="Times New Roman" w:hAnsi="Times New Roman" w:cs="Times New Roman"/>
                <w:sz w:val="24"/>
                <w:szCs w:val="24"/>
              </w:rPr>
              <w:t xml:space="preserve"> veicama ne retāk kā vienu reizi 12 mēnešos, kā arī pēc remontiem garantijas periodā, vai radušās šaubas par mērījumu precizitāti (pēc pasūtītāja pieprasījuma).</w:t>
            </w:r>
          </w:p>
        </w:tc>
        <w:tc>
          <w:tcPr>
            <w:tcW w:w="5929" w:type="dxa"/>
          </w:tcPr>
          <w:p w14:paraId="37533313" w14:textId="77777777" w:rsidR="0072741D" w:rsidRDefault="0072741D" w:rsidP="005A7F9F">
            <w:pPr>
              <w:jc w:val="both"/>
              <w:rPr>
                <w:rFonts w:ascii="Times New Roman" w:hAnsi="Times New Roman" w:cs="Times New Roman"/>
                <w:sz w:val="24"/>
                <w:szCs w:val="24"/>
              </w:rPr>
            </w:pPr>
            <w:r>
              <w:rPr>
                <w:rFonts w:ascii="Times New Roman" w:hAnsi="Times New Roman" w:cs="Times New Roman"/>
                <w:sz w:val="24"/>
                <w:szCs w:val="24"/>
              </w:rPr>
              <w:t xml:space="preserve">Pievienot </w:t>
            </w:r>
            <w:proofErr w:type="spellStart"/>
            <w:r>
              <w:rPr>
                <w:rFonts w:ascii="Times New Roman" w:hAnsi="Times New Roman" w:cs="Times New Roman"/>
                <w:sz w:val="24"/>
                <w:szCs w:val="24"/>
              </w:rPr>
              <w:t>kalibrācijas</w:t>
            </w:r>
            <w:proofErr w:type="spellEnd"/>
            <w:r>
              <w:rPr>
                <w:rFonts w:ascii="Times New Roman" w:hAnsi="Times New Roman" w:cs="Times New Roman"/>
                <w:sz w:val="24"/>
                <w:szCs w:val="24"/>
              </w:rPr>
              <w:t xml:space="preserve"> noteikumus un </w:t>
            </w:r>
            <w:proofErr w:type="spellStart"/>
            <w:r>
              <w:rPr>
                <w:rFonts w:ascii="Times New Roman" w:hAnsi="Times New Roman" w:cs="Times New Roman"/>
                <w:sz w:val="24"/>
                <w:szCs w:val="24"/>
              </w:rPr>
              <w:t>kalibrācijas</w:t>
            </w:r>
            <w:proofErr w:type="spellEnd"/>
            <w:r>
              <w:rPr>
                <w:rFonts w:ascii="Times New Roman" w:hAnsi="Times New Roman" w:cs="Times New Roman"/>
                <w:sz w:val="24"/>
                <w:szCs w:val="24"/>
              </w:rPr>
              <w:t xml:space="preserve"> pakalpojuma sniedzēju (komersanta nosaukums, reģ.nr.): ……………..</w:t>
            </w:r>
          </w:p>
          <w:p w14:paraId="2A9FA999" w14:textId="77777777" w:rsidR="0072741D" w:rsidRDefault="0072741D" w:rsidP="005A7F9F">
            <w:pPr>
              <w:jc w:val="both"/>
              <w:rPr>
                <w:rFonts w:ascii="Times New Roman" w:hAnsi="Times New Roman" w:cs="Times New Roman"/>
                <w:sz w:val="24"/>
                <w:szCs w:val="24"/>
              </w:rPr>
            </w:pPr>
          </w:p>
          <w:p w14:paraId="4A3A247A" w14:textId="77777777" w:rsidR="0072741D" w:rsidRDefault="00453DC2" w:rsidP="0072741D">
            <w:pPr>
              <w:jc w:val="both"/>
              <w:rPr>
                <w:rFonts w:ascii="Times New Roman" w:hAnsi="Times New Roman"/>
                <w:bCs/>
                <w:szCs w:val="24"/>
              </w:rPr>
            </w:pPr>
            <w:sdt>
              <w:sdtPr>
                <w:rPr>
                  <w:rFonts w:ascii="Times New Roman" w:hAnsi="Times New Roman"/>
                  <w:bCs/>
                  <w:szCs w:val="24"/>
                </w:rPr>
                <w:id w:val="1942409056"/>
                <w14:checkbox>
                  <w14:checked w14:val="0"/>
                  <w14:checkedState w14:val="2612" w14:font="MS Gothic"/>
                  <w14:uncheckedState w14:val="2610" w14:font="MS Gothic"/>
                </w14:checkbox>
              </w:sdtPr>
              <w:sdtEndPr/>
              <w:sdtContent>
                <w:r w:rsidR="0072741D" w:rsidRPr="00F53C16">
                  <w:rPr>
                    <w:rFonts w:ascii="Segoe UI Symbol" w:eastAsia="MS Gothic" w:hAnsi="Segoe UI Symbol" w:cs="Segoe UI Symbol"/>
                    <w:bCs/>
                    <w:szCs w:val="24"/>
                  </w:rPr>
                  <w:t>☐</w:t>
                </w:r>
              </w:sdtContent>
            </w:sdt>
            <w:r w:rsidR="0072741D" w:rsidRPr="00F53C16">
              <w:rPr>
                <w:rFonts w:ascii="Times New Roman" w:hAnsi="Times New Roman"/>
                <w:bCs/>
                <w:szCs w:val="24"/>
              </w:rPr>
              <w:t xml:space="preserve">  </w:t>
            </w:r>
            <w:r w:rsidR="0072741D">
              <w:rPr>
                <w:rFonts w:ascii="Times New Roman" w:hAnsi="Times New Roman"/>
                <w:bCs/>
                <w:szCs w:val="24"/>
              </w:rPr>
              <w:t xml:space="preserve"> - jā</w:t>
            </w:r>
          </w:p>
          <w:p w14:paraId="26709833" w14:textId="33964A9E" w:rsidR="0072741D" w:rsidRPr="00CC4CAC" w:rsidRDefault="00453DC2" w:rsidP="0072741D">
            <w:pPr>
              <w:jc w:val="both"/>
              <w:rPr>
                <w:rFonts w:ascii="Times New Roman" w:hAnsi="Times New Roman" w:cs="Times New Roman"/>
                <w:sz w:val="24"/>
                <w:szCs w:val="24"/>
              </w:rPr>
            </w:pPr>
            <w:sdt>
              <w:sdtPr>
                <w:rPr>
                  <w:rFonts w:ascii="Times New Roman" w:hAnsi="Times New Roman"/>
                  <w:bCs/>
                  <w:szCs w:val="24"/>
                </w:rPr>
                <w:id w:val="-201022059"/>
                <w14:checkbox>
                  <w14:checked w14:val="0"/>
                  <w14:checkedState w14:val="2612" w14:font="MS Gothic"/>
                  <w14:uncheckedState w14:val="2610" w14:font="MS Gothic"/>
                </w14:checkbox>
              </w:sdtPr>
              <w:sdtEndPr/>
              <w:sdtContent>
                <w:r w:rsidR="0072741D" w:rsidRPr="00F53C16">
                  <w:rPr>
                    <w:rFonts w:ascii="Segoe UI Symbol" w:eastAsia="MS Gothic" w:hAnsi="Segoe UI Symbol" w:cs="Segoe UI Symbol"/>
                    <w:bCs/>
                    <w:szCs w:val="24"/>
                  </w:rPr>
                  <w:t>☐</w:t>
                </w:r>
              </w:sdtContent>
            </w:sdt>
            <w:r w:rsidR="0072741D" w:rsidRPr="00F53C16">
              <w:rPr>
                <w:rFonts w:ascii="Times New Roman" w:hAnsi="Times New Roman"/>
                <w:bCs/>
                <w:szCs w:val="24"/>
              </w:rPr>
              <w:t xml:space="preserve">  </w:t>
            </w:r>
            <w:r w:rsidR="0072741D">
              <w:rPr>
                <w:rFonts w:ascii="Times New Roman" w:hAnsi="Times New Roman"/>
                <w:bCs/>
                <w:szCs w:val="24"/>
              </w:rPr>
              <w:t xml:space="preserve"> - nē</w:t>
            </w:r>
          </w:p>
        </w:tc>
      </w:tr>
      <w:tr w:rsidR="0072741D" w:rsidRPr="00CC4CAC" w14:paraId="0C9460A8" w14:textId="77777777" w:rsidTr="000A6F36">
        <w:trPr>
          <w:trHeight w:val="892"/>
        </w:trPr>
        <w:tc>
          <w:tcPr>
            <w:tcW w:w="516" w:type="dxa"/>
            <w:vMerge/>
          </w:tcPr>
          <w:p w14:paraId="009B1425" w14:textId="77777777" w:rsidR="0072741D" w:rsidRPr="00CC4CAC" w:rsidRDefault="0072741D">
            <w:pPr>
              <w:rPr>
                <w:rFonts w:ascii="Times New Roman" w:hAnsi="Times New Roman" w:cs="Times New Roman"/>
                <w:sz w:val="24"/>
                <w:szCs w:val="24"/>
              </w:rPr>
            </w:pPr>
          </w:p>
        </w:tc>
        <w:tc>
          <w:tcPr>
            <w:tcW w:w="2681" w:type="dxa"/>
            <w:vMerge/>
          </w:tcPr>
          <w:p w14:paraId="586089A9" w14:textId="77777777" w:rsidR="0072741D" w:rsidRPr="00CC4CAC" w:rsidDel="00E54E70" w:rsidRDefault="0072741D" w:rsidP="00231881">
            <w:pPr>
              <w:spacing w:after="120"/>
              <w:rPr>
                <w:rFonts w:ascii="Times New Roman" w:hAnsi="Times New Roman" w:cs="Times New Roman"/>
                <w:b/>
                <w:bCs/>
                <w:sz w:val="24"/>
                <w:szCs w:val="24"/>
              </w:rPr>
            </w:pPr>
          </w:p>
        </w:tc>
        <w:tc>
          <w:tcPr>
            <w:tcW w:w="5470" w:type="dxa"/>
          </w:tcPr>
          <w:p w14:paraId="0A8DF769" w14:textId="1EAE9C00" w:rsidR="0072741D" w:rsidRPr="00CC4CAC" w:rsidRDefault="0072741D" w:rsidP="005A7F9F">
            <w:pPr>
              <w:jc w:val="both"/>
              <w:rPr>
                <w:rFonts w:ascii="Times New Roman" w:hAnsi="Times New Roman" w:cs="Times New Roman"/>
                <w:sz w:val="24"/>
                <w:szCs w:val="24"/>
              </w:rPr>
            </w:pPr>
            <w:r>
              <w:rPr>
                <w:rFonts w:ascii="Times New Roman" w:hAnsi="Times New Roman" w:cs="Times New Roman"/>
                <w:sz w:val="24"/>
                <w:szCs w:val="24"/>
              </w:rPr>
              <w:t xml:space="preserve">Iespēja veikt </w:t>
            </w:r>
            <w:r w:rsidRPr="0012472E">
              <w:rPr>
                <w:rFonts w:ascii="Times New Roman" w:hAnsi="Times New Roman" w:cs="Times New Roman"/>
                <w:sz w:val="24"/>
                <w:szCs w:val="24"/>
              </w:rPr>
              <w:t>funkcionālo pārbaudi ražotāja autorizētā servisa centrā visā garantijas periodā</w:t>
            </w:r>
            <w:r>
              <w:rPr>
                <w:rFonts w:ascii="Times New Roman" w:hAnsi="Times New Roman" w:cs="Times New Roman"/>
                <w:sz w:val="24"/>
                <w:szCs w:val="24"/>
              </w:rPr>
              <w:t xml:space="preserve"> (piemēram – pēc remontiem)</w:t>
            </w:r>
            <w:r w:rsidRPr="0012472E">
              <w:rPr>
                <w:rFonts w:ascii="Times New Roman" w:hAnsi="Times New Roman" w:cs="Times New Roman"/>
                <w:sz w:val="24"/>
                <w:szCs w:val="24"/>
              </w:rPr>
              <w:t>.</w:t>
            </w:r>
          </w:p>
        </w:tc>
        <w:tc>
          <w:tcPr>
            <w:tcW w:w="5929" w:type="dxa"/>
          </w:tcPr>
          <w:p w14:paraId="2881A3B6" w14:textId="4B97120F" w:rsidR="0072741D" w:rsidRDefault="00453DC2" w:rsidP="005A7F9F">
            <w:pPr>
              <w:jc w:val="both"/>
              <w:rPr>
                <w:rFonts w:ascii="Times New Roman" w:hAnsi="Times New Roman"/>
                <w:bCs/>
                <w:szCs w:val="24"/>
              </w:rPr>
            </w:pPr>
            <w:sdt>
              <w:sdtPr>
                <w:rPr>
                  <w:rFonts w:ascii="Times New Roman" w:hAnsi="Times New Roman"/>
                  <w:bCs/>
                  <w:szCs w:val="24"/>
                </w:rPr>
                <w:id w:val="906339935"/>
                <w14:checkbox>
                  <w14:checked w14:val="0"/>
                  <w14:checkedState w14:val="2612" w14:font="MS Gothic"/>
                  <w14:uncheckedState w14:val="2610" w14:font="MS Gothic"/>
                </w14:checkbox>
              </w:sdtPr>
              <w:sdtEndPr/>
              <w:sdtContent>
                <w:r w:rsidR="0072741D" w:rsidRPr="00F53C16">
                  <w:rPr>
                    <w:rFonts w:ascii="Segoe UI Symbol" w:eastAsia="MS Gothic" w:hAnsi="Segoe UI Symbol" w:cs="Segoe UI Symbol"/>
                    <w:bCs/>
                    <w:szCs w:val="24"/>
                  </w:rPr>
                  <w:t>☐</w:t>
                </w:r>
              </w:sdtContent>
            </w:sdt>
            <w:r w:rsidR="0072741D" w:rsidRPr="00F53C16">
              <w:rPr>
                <w:rFonts w:ascii="Times New Roman" w:hAnsi="Times New Roman"/>
                <w:bCs/>
                <w:szCs w:val="24"/>
              </w:rPr>
              <w:t xml:space="preserve">  </w:t>
            </w:r>
            <w:r w:rsidR="0072741D">
              <w:rPr>
                <w:rFonts w:ascii="Times New Roman" w:hAnsi="Times New Roman"/>
                <w:bCs/>
                <w:szCs w:val="24"/>
              </w:rPr>
              <w:t xml:space="preserve"> - jā</w:t>
            </w:r>
          </w:p>
          <w:p w14:paraId="03591C03" w14:textId="37DBC9C4" w:rsidR="0072741D" w:rsidRDefault="00453DC2" w:rsidP="005A7F9F">
            <w:pPr>
              <w:jc w:val="both"/>
              <w:rPr>
                <w:rFonts w:ascii="Times New Roman" w:hAnsi="Times New Roman" w:cs="Times New Roman"/>
                <w:sz w:val="24"/>
                <w:szCs w:val="24"/>
              </w:rPr>
            </w:pPr>
            <w:sdt>
              <w:sdtPr>
                <w:rPr>
                  <w:rFonts w:ascii="Times New Roman" w:hAnsi="Times New Roman"/>
                  <w:bCs/>
                  <w:szCs w:val="24"/>
                </w:rPr>
                <w:id w:val="1251086126"/>
                <w14:checkbox>
                  <w14:checked w14:val="0"/>
                  <w14:checkedState w14:val="2612" w14:font="MS Gothic"/>
                  <w14:uncheckedState w14:val="2610" w14:font="MS Gothic"/>
                </w14:checkbox>
              </w:sdtPr>
              <w:sdtEndPr/>
              <w:sdtContent>
                <w:r w:rsidR="0072741D" w:rsidRPr="00F53C16">
                  <w:rPr>
                    <w:rFonts w:ascii="Segoe UI Symbol" w:eastAsia="MS Gothic" w:hAnsi="Segoe UI Symbol" w:cs="Segoe UI Symbol"/>
                    <w:bCs/>
                    <w:szCs w:val="24"/>
                  </w:rPr>
                  <w:t>☐</w:t>
                </w:r>
              </w:sdtContent>
            </w:sdt>
            <w:r w:rsidR="0072741D" w:rsidRPr="00F53C16">
              <w:rPr>
                <w:rFonts w:ascii="Times New Roman" w:hAnsi="Times New Roman"/>
                <w:bCs/>
                <w:szCs w:val="24"/>
              </w:rPr>
              <w:t xml:space="preserve">  </w:t>
            </w:r>
            <w:r w:rsidR="0072741D">
              <w:rPr>
                <w:rFonts w:ascii="Times New Roman" w:hAnsi="Times New Roman"/>
                <w:bCs/>
                <w:szCs w:val="24"/>
              </w:rPr>
              <w:t xml:space="preserve"> - nē</w:t>
            </w:r>
          </w:p>
        </w:tc>
      </w:tr>
      <w:tr w:rsidR="00C87842" w:rsidRPr="00CC4CAC" w14:paraId="23097786" w14:textId="488BA80E" w:rsidTr="000A6F36">
        <w:tc>
          <w:tcPr>
            <w:tcW w:w="516" w:type="dxa"/>
          </w:tcPr>
          <w:p w14:paraId="7EBFE6CC" w14:textId="23B5568F" w:rsidR="00C87842" w:rsidRPr="00CC4CAC" w:rsidRDefault="00C87842">
            <w:pPr>
              <w:rPr>
                <w:rFonts w:ascii="Times New Roman" w:hAnsi="Times New Roman" w:cs="Times New Roman"/>
                <w:sz w:val="24"/>
                <w:szCs w:val="24"/>
              </w:rPr>
            </w:pPr>
            <w:r w:rsidRPr="00CC4CAC">
              <w:rPr>
                <w:rFonts w:ascii="Times New Roman" w:hAnsi="Times New Roman" w:cs="Times New Roman"/>
                <w:sz w:val="24"/>
                <w:szCs w:val="24"/>
              </w:rPr>
              <w:t>10.</w:t>
            </w:r>
          </w:p>
        </w:tc>
        <w:tc>
          <w:tcPr>
            <w:tcW w:w="2681" w:type="dxa"/>
          </w:tcPr>
          <w:p w14:paraId="23061560" w14:textId="37A0C8EF" w:rsidR="00C87842" w:rsidRPr="00CC4CAC" w:rsidRDefault="00C87842" w:rsidP="00231881">
            <w:pPr>
              <w:spacing w:after="120"/>
              <w:rPr>
                <w:rFonts w:ascii="Times New Roman" w:hAnsi="Times New Roman" w:cs="Times New Roman"/>
                <w:b/>
                <w:bCs/>
                <w:sz w:val="24"/>
                <w:szCs w:val="24"/>
              </w:rPr>
            </w:pPr>
            <w:r w:rsidRPr="00CC4CAC">
              <w:rPr>
                <w:rFonts w:ascii="Times New Roman" w:hAnsi="Times New Roman" w:cs="Times New Roman"/>
                <w:b/>
                <w:bCs/>
                <w:sz w:val="24"/>
                <w:szCs w:val="24"/>
              </w:rPr>
              <w:t>Tehniskā dokumentācija</w:t>
            </w:r>
          </w:p>
        </w:tc>
        <w:tc>
          <w:tcPr>
            <w:tcW w:w="5470" w:type="dxa"/>
          </w:tcPr>
          <w:p w14:paraId="754F8F20" w14:textId="72CAE69C" w:rsidR="00C87842" w:rsidRPr="00CC4CAC" w:rsidRDefault="00C87842" w:rsidP="005A7F9F">
            <w:pPr>
              <w:jc w:val="both"/>
              <w:rPr>
                <w:rFonts w:ascii="Times New Roman" w:hAnsi="Times New Roman" w:cs="Times New Roman"/>
                <w:sz w:val="24"/>
                <w:szCs w:val="24"/>
              </w:rPr>
            </w:pPr>
            <w:r w:rsidRPr="00CC4CAC">
              <w:rPr>
                <w:rFonts w:ascii="Times New Roman" w:hAnsi="Times New Roman" w:cs="Times New Roman"/>
                <w:sz w:val="24"/>
                <w:szCs w:val="24"/>
              </w:rPr>
              <w:t>• Lietošanas instrukcija</w:t>
            </w:r>
            <w:r>
              <w:rPr>
                <w:rFonts w:ascii="Times New Roman" w:hAnsi="Times New Roman" w:cs="Times New Roman"/>
                <w:sz w:val="24"/>
                <w:szCs w:val="24"/>
              </w:rPr>
              <w:t xml:space="preserve"> latviešu valodā</w:t>
            </w:r>
          </w:p>
          <w:p w14:paraId="3B6EC1B1" w14:textId="77055762" w:rsidR="00C87842" w:rsidRPr="00CC4CAC" w:rsidRDefault="00C87842" w:rsidP="005A7F9F">
            <w:pPr>
              <w:jc w:val="both"/>
              <w:rPr>
                <w:rFonts w:ascii="Times New Roman" w:hAnsi="Times New Roman" w:cs="Times New Roman"/>
                <w:sz w:val="24"/>
                <w:szCs w:val="24"/>
              </w:rPr>
            </w:pPr>
            <w:r w:rsidRPr="00CC4CAC">
              <w:rPr>
                <w:rFonts w:ascii="Times New Roman" w:hAnsi="Times New Roman" w:cs="Times New Roman"/>
                <w:sz w:val="24"/>
                <w:szCs w:val="24"/>
              </w:rPr>
              <w:t>•</w:t>
            </w:r>
            <w:r w:rsidR="00913FDC">
              <w:rPr>
                <w:rFonts w:ascii="Times New Roman" w:hAnsi="Times New Roman" w:cs="Times New Roman"/>
                <w:sz w:val="24"/>
                <w:szCs w:val="24"/>
              </w:rPr>
              <w:t xml:space="preserve"> </w:t>
            </w:r>
            <w:r>
              <w:rPr>
                <w:rFonts w:ascii="Times New Roman" w:hAnsi="Times New Roman" w:cs="Times New Roman"/>
                <w:sz w:val="24"/>
                <w:szCs w:val="24"/>
              </w:rPr>
              <w:t xml:space="preserve">Ražotāja </w:t>
            </w:r>
            <w:r w:rsidR="00BC619A">
              <w:rPr>
                <w:rFonts w:ascii="Times New Roman" w:hAnsi="Times New Roman" w:cs="Times New Roman"/>
                <w:sz w:val="24"/>
                <w:szCs w:val="24"/>
              </w:rPr>
              <w:t xml:space="preserve">vai tā pilnvarotā pārstāvja </w:t>
            </w:r>
            <w:r>
              <w:rPr>
                <w:rFonts w:ascii="Times New Roman" w:hAnsi="Times New Roman" w:cs="Times New Roman"/>
                <w:sz w:val="24"/>
                <w:szCs w:val="24"/>
              </w:rPr>
              <w:t>izsniegta a</w:t>
            </w:r>
            <w:r w:rsidRPr="00CC4CAC">
              <w:rPr>
                <w:rFonts w:ascii="Times New Roman" w:hAnsi="Times New Roman" w:cs="Times New Roman"/>
                <w:sz w:val="24"/>
                <w:szCs w:val="24"/>
              </w:rPr>
              <w:t>tbilstības deklarācija</w:t>
            </w:r>
            <w:r>
              <w:rPr>
                <w:rFonts w:ascii="Times New Roman" w:hAnsi="Times New Roman" w:cs="Times New Roman"/>
                <w:sz w:val="24"/>
                <w:szCs w:val="24"/>
              </w:rPr>
              <w:t xml:space="preserve"> (t.sk. CE)</w:t>
            </w:r>
          </w:p>
        </w:tc>
        <w:tc>
          <w:tcPr>
            <w:tcW w:w="5929" w:type="dxa"/>
          </w:tcPr>
          <w:p w14:paraId="30BAFE86" w14:textId="77777777" w:rsidR="00C87842" w:rsidRPr="00CC4CAC" w:rsidRDefault="00C87842" w:rsidP="005A7F9F">
            <w:pPr>
              <w:jc w:val="both"/>
              <w:rPr>
                <w:rFonts w:ascii="Times New Roman" w:hAnsi="Times New Roman" w:cs="Times New Roman"/>
                <w:sz w:val="24"/>
                <w:szCs w:val="24"/>
              </w:rPr>
            </w:pPr>
          </w:p>
        </w:tc>
      </w:tr>
      <w:tr w:rsidR="00C87842" w:rsidRPr="00CC4CAC" w14:paraId="7FC2FD47" w14:textId="10C32191" w:rsidTr="000A6F36">
        <w:tc>
          <w:tcPr>
            <w:tcW w:w="516" w:type="dxa"/>
          </w:tcPr>
          <w:p w14:paraId="1E65C6EB" w14:textId="28C6623E" w:rsidR="00C87842" w:rsidRPr="00CC4CAC" w:rsidRDefault="00C87842">
            <w:pPr>
              <w:rPr>
                <w:rFonts w:ascii="Times New Roman" w:hAnsi="Times New Roman" w:cs="Times New Roman"/>
                <w:sz w:val="24"/>
                <w:szCs w:val="24"/>
              </w:rPr>
            </w:pPr>
            <w:r w:rsidRPr="00CC4CAC">
              <w:rPr>
                <w:rFonts w:ascii="Times New Roman" w:hAnsi="Times New Roman" w:cs="Times New Roman"/>
                <w:sz w:val="24"/>
                <w:szCs w:val="24"/>
              </w:rPr>
              <w:t>11.</w:t>
            </w:r>
          </w:p>
        </w:tc>
        <w:tc>
          <w:tcPr>
            <w:tcW w:w="2681" w:type="dxa"/>
          </w:tcPr>
          <w:p w14:paraId="418CD566" w14:textId="02AD8126" w:rsidR="00C87842" w:rsidRPr="00CC4CAC" w:rsidRDefault="00C87842" w:rsidP="00231881">
            <w:pPr>
              <w:spacing w:after="120"/>
              <w:rPr>
                <w:rFonts w:ascii="Times New Roman" w:hAnsi="Times New Roman" w:cs="Times New Roman"/>
                <w:b/>
                <w:bCs/>
                <w:sz w:val="24"/>
                <w:szCs w:val="24"/>
              </w:rPr>
            </w:pPr>
            <w:r w:rsidRPr="00CC4CAC">
              <w:rPr>
                <w:rFonts w:ascii="Times New Roman" w:hAnsi="Times New Roman" w:cs="Times New Roman"/>
                <w:b/>
                <w:bCs/>
                <w:sz w:val="24"/>
                <w:szCs w:val="24"/>
              </w:rPr>
              <w:t>Iepakojums</w:t>
            </w:r>
          </w:p>
        </w:tc>
        <w:tc>
          <w:tcPr>
            <w:tcW w:w="5470" w:type="dxa"/>
          </w:tcPr>
          <w:p w14:paraId="52E39474" w14:textId="3EE329D5" w:rsidR="00C87842" w:rsidRPr="00CC4CAC" w:rsidRDefault="00C87842" w:rsidP="005A7F9F">
            <w:pPr>
              <w:jc w:val="both"/>
              <w:rPr>
                <w:rFonts w:ascii="Times New Roman" w:hAnsi="Times New Roman" w:cs="Times New Roman"/>
                <w:sz w:val="24"/>
                <w:szCs w:val="24"/>
              </w:rPr>
            </w:pPr>
            <w:r w:rsidRPr="00CC4CAC">
              <w:rPr>
                <w:rFonts w:ascii="Times New Roman" w:hAnsi="Times New Roman" w:cs="Times New Roman"/>
                <w:sz w:val="24"/>
                <w:szCs w:val="24"/>
              </w:rPr>
              <w:t>Ražotāja oriģinālais iepakojums, aizsardzība pret mehāniskiem bojājumiem un mitrumu.</w:t>
            </w:r>
          </w:p>
        </w:tc>
        <w:tc>
          <w:tcPr>
            <w:tcW w:w="5929" w:type="dxa"/>
          </w:tcPr>
          <w:p w14:paraId="28EB64B6" w14:textId="77777777" w:rsidR="00C87842" w:rsidRPr="00CC4CAC" w:rsidRDefault="00C87842" w:rsidP="005A7F9F">
            <w:pPr>
              <w:jc w:val="both"/>
              <w:rPr>
                <w:rFonts w:ascii="Times New Roman" w:hAnsi="Times New Roman" w:cs="Times New Roman"/>
                <w:sz w:val="24"/>
                <w:szCs w:val="24"/>
              </w:rPr>
            </w:pPr>
          </w:p>
        </w:tc>
      </w:tr>
      <w:tr w:rsidR="00C87842" w:rsidRPr="00CC4CAC" w14:paraId="6FFC48D1" w14:textId="698353F6" w:rsidTr="000A6F36">
        <w:tc>
          <w:tcPr>
            <w:tcW w:w="516" w:type="dxa"/>
          </w:tcPr>
          <w:p w14:paraId="49C6BBCC" w14:textId="5352EAB0" w:rsidR="00C87842" w:rsidRPr="00CC4CAC" w:rsidRDefault="00C87842">
            <w:pPr>
              <w:rPr>
                <w:rFonts w:ascii="Times New Roman" w:hAnsi="Times New Roman" w:cs="Times New Roman"/>
                <w:sz w:val="24"/>
                <w:szCs w:val="24"/>
              </w:rPr>
            </w:pPr>
            <w:r w:rsidRPr="00CC4CAC">
              <w:rPr>
                <w:rFonts w:ascii="Times New Roman" w:hAnsi="Times New Roman" w:cs="Times New Roman"/>
                <w:sz w:val="24"/>
                <w:szCs w:val="24"/>
              </w:rPr>
              <w:t>12.</w:t>
            </w:r>
          </w:p>
        </w:tc>
        <w:tc>
          <w:tcPr>
            <w:tcW w:w="2681" w:type="dxa"/>
          </w:tcPr>
          <w:p w14:paraId="681F6F67" w14:textId="32AA5C69" w:rsidR="00C87842" w:rsidRPr="00CC4CAC" w:rsidRDefault="00C87842" w:rsidP="00231881">
            <w:pPr>
              <w:spacing w:after="120"/>
              <w:rPr>
                <w:rFonts w:ascii="Times New Roman" w:hAnsi="Times New Roman" w:cs="Times New Roman"/>
                <w:b/>
                <w:bCs/>
                <w:sz w:val="24"/>
                <w:szCs w:val="24"/>
              </w:rPr>
            </w:pPr>
            <w:r w:rsidRPr="00CC4CAC">
              <w:rPr>
                <w:rFonts w:ascii="Times New Roman" w:hAnsi="Times New Roman" w:cs="Times New Roman"/>
                <w:b/>
                <w:bCs/>
                <w:sz w:val="24"/>
                <w:szCs w:val="24"/>
              </w:rPr>
              <w:t>Garantijas termiņš un noteikumi</w:t>
            </w:r>
          </w:p>
        </w:tc>
        <w:tc>
          <w:tcPr>
            <w:tcW w:w="5470" w:type="dxa"/>
          </w:tcPr>
          <w:p w14:paraId="6BEF515D" w14:textId="77777777" w:rsidR="00C87842" w:rsidRDefault="00C87842" w:rsidP="005A7F9F">
            <w:pPr>
              <w:jc w:val="both"/>
              <w:rPr>
                <w:rFonts w:ascii="Times New Roman" w:hAnsi="Times New Roman" w:cs="Times New Roman"/>
                <w:sz w:val="24"/>
                <w:szCs w:val="24"/>
              </w:rPr>
            </w:pPr>
            <w:r>
              <w:rPr>
                <w:rFonts w:ascii="Times New Roman" w:hAnsi="Times New Roman" w:cs="Times New Roman"/>
                <w:sz w:val="24"/>
                <w:szCs w:val="24"/>
              </w:rPr>
              <w:t xml:space="preserve">Vismaz </w:t>
            </w:r>
            <w:r w:rsidRPr="00CC4CAC">
              <w:rPr>
                <w:rFonts w:ascii="Times New Roman" w:hAnsi="Times New Roman" w:cs="Times New Roman"/>
                <w:sz w:val="24"/>
                <w:szCs w:val="24"/>
              </w:rPr>
              <w:t>24 mēneši (vai pēc ražotāja standarta garantijas).</w:t>
            </w:r>
          </w:p>
          <w:p w14:paraId="30BCE24F" w14:textId="77777777" w:rsidR="006C2588" w:rsidRDefault="006C2588" w:rsidP="005A7F9F">
            <w:pPr>
              <w:jc w:val="both"/>
              <w:rPr>
                <w:rFonts w:ascii="Times New Roman" w:hAnsi="Times New Roman" w:cs="Times New Roman"/>
                <w:sz w:val="24"/>
                <w:szCs w:val="24"/>
              </w:rPr>
            </w:pPr>
          </w:p>
          <w:p w14:paraId="1901AAA5" w14:textId="757853D1" w:rsidR="006C2588" w:rsidRPr="00CC4CAC" w:rsidRDefault="006C2588" w:rsidP="005A7F9F">
            <w:pPr>
              <w:jc w:val="both"/>
              <w:rPr>
                <w:rFonts w:ascii="Times New Roman" w:hAnsi="Times New Roman" w:cs="Times New Roman"/>
                <w:sz w:val="24"/>
                <w:szCs w:val="24"/>
              </w:rPr>
            </w:pPr>
            <w:r>
              <w:rPr>
                <w:rFonts w:ascii="Times New Roman" w:hAnsi="Times New Roman" w:cs="Times New Roman"/>
                <w:sz w:val="24"/>
                <w:szCs w:val="24"/>
              </w:rPr>
              <w:t>Garantijas laikā remontdarbiem izmantojamai tikai ražotāja orģinālās rezerves daļas vai materiāli.</w:t>
            </w:r>
          </w:p>
        </w:tc>
        <w:tc>
          <w:tcPr>
            <w:tcW w:w="5929" w:type="dxa"/>
          </w:tcPr>
          <w:p w14:paraId="6E38E6E5" w14:textId="3136FD84" w:rsidR="00C87842" w:rsidRDefault="00BC619A" w:rsidP="005A7F9F">
            <w:pPr>
              <w:jc w:val="both"/>
              <w:rPr>
                <w:rFonts w:ascii="Times New Roman" w:hAnsi="Times New Roman" w:cs="Times New Roman"/>
                <w:sz w:val="24"/>
                <w:szCs w:val="24"/>
              </w:rPr>
            </w:pPr>
            <w:r>
              <w:rPr>
                <w:rFonts w:ascii="Times New Roman" w:hAnsi="Times New Roman" w:cs="Times New Roman"/>
                <w:sz w:val="24"/>
                <w:szCs w:val="24"/>
              </w:rPr>
              <w:t>……mēneši saskaņā ar ……………………….</w:t>
            </w:r>
          </w:p>
        </w:tc>
      </w:tr>
      <w:tr w:rsidR="00C87842" w:rsidRPr="00CC4CAC" w14:paraId="673C5A28" w14:textId="17FED9ED" w:rsidTr="000A6F36">
        <w:trPr>
          <w:trHeight w:val="494"/>
        </w:trPr>
        <w:tc>
          <w:tcPr>
            <w:tcW w:w="516" w:type="dxa"/>
          </w:tcPr>
          <w:p w14:paraId="4456AEB6" w14:textId="079BC65A" w:rsidR="00C87842" w:rsidRPr="00CC4CAC" w:rsidRDefault="00C87842">
            <w:pPr>
              <w:rPr>
                <w:rFonts w:ascii="Times New Roman" w:hAnsi="Times New Roman" w:cs="Times New Roman"/>
                <w:sz w:val="24"/>
                <w:szCs w:val="24"/>
              </w:rPr>
            </w:pPr>
            <w:r w:rsidRPr="00CC4CAC">
              <w:rPr>
                <w:rFonts w:ascii="Times New Roman" w:hAnsi="Times New Roman" w:cs="Times New Roman"/>
                <w:sz w:val="24"/>
                <w:szCs w:val="24"/>
              </w:rPr>
              <w:t>13.</w:t>
            </w:r>
          </w:p>
        </w:tc>
        <w:tc>
          <w:tcPr>
            <w:tcW w:w="2681" w:type="dxa"/>
          </w:tcPr>
          <w:p w14:paraId="6573D56D" w14:textId="3A5AB29B" w:rsidR="00C87842" w:rsidRPr="00CC4CAC" w:rsidRDefault="00C87842" w:rsidP="00231881">
            <w:pPr>
              <w:spacing w:after="120"/>
              <w:rPr>
                <w:rFonts w:ascii="Times New Roman" w:hAnsi="Times New Roman" w:cs="Times New Roman"/>
                <w:b/>
                <w:bCs/>
                <w:sz w:val="24"/>
                <w:szCs w:val="24"/>
              </w:rPr>
            </w:pPr>
            <w:r w:rsidRPr="00CC4CAC">
              <w:rPr>
                <w:rFonts w:ascii="Times New Roman" w:hAnsi="Times New Roman" w:cs="Times New Roman"/>
                <w:b/>
                <w:bCs/>
                <w:sz w:val="24"/>
                <w:szCs w:val="24"/>
              </w:rPr>
              <w:t>Termiņi un piegādes noteikumi</w:t>
            </w:r>
          </w:p>
        </w:tc>
        <w:tc>
          <w:tcPr>
            <w:tcW w:w="5470" w:type="dxa"/>
          </w:tcPr>
          <w:p w14:paraId="4C795EF2" w14:textId="4F11CD9F" w:rsidR="00C87842" w:rsidRPr="00CC4CAC" w:rsidRDefault="00C87842" w:rsidP="005A7F9F">
            <w:pPr>
              <w:jc w:val="both"/>
              <w:rPr>
                <w:rFonts w:ascii="Times New Roman" w:hAnsi="Times New Roman" w:cs="Times New Roman"/>
                <w:sz w:val="24"/>
                <w:szCs w:val="24"/>
              </w:rPr>
            </w:pPr>
          </w:p>
        </w:tc>
        <w:tc>
          <w:tcPr>
            <w:tcW w:w="5929" w:type="dxa"/>
          </w:tcPr>
          <w:p w14:paraId="26FB20F5" w14:textId="4F094880" w:rsidR="00C87842" w:rsidRDefault="00BC619A" w:rsidP="005A7F9F">
            <w:pPr>
              <w:jc w:val="both"/>
              <w:rPr>
                <w:rFonts w:ascii="Times New Roman" w:hAnsi="Times New Roman" w:cs="Times New Roman"/>
                <w:sz w:val="24"/>
                <w:szCs w:val="24"/>
              </w:rPr>
            </w:pPr>
            <w:r>
              <w:rPr>
                <w:rFonts w:ascii="Times New Roman" w:hAnsi="Times New Roman" w:cs="Times New Roman"/>
                <w:sz w:val="24"/>
                <w:szCs w:val="24"/>
              </w:rPr>
              <w:t>…… nedēļu laikā pēc līguma noslēgšanas</w:t>
            </w:r>
          </w:p>
        </w:tc>
      </w:tr>
      <w:tr w:rsidR="00C87842" w:rsidRPr="00CC4CAC" w14:paraId="2D7E0300" w14:textId="0B2C11E7" w:rsidTr="000A6F36">
        <w:tc>
          <w:tcPr>
            <w:tcW w:w="516" w:type="dxa"/>
          </w:tcPr>
          <w:p w14:paraId="115B8E1F" w14:textId="0AC8F472" w:rsidR="00C87842" w:rsidRPr="00CC4CAC" w:rsidRDefault="00C87842">
            <w:pPr>
              <w:rPr>
                <w:rFonts w:ascii="Times New Roman" w:hAnsi="Times New Roman" w:cs="Times New Roman"/>
                <w:sz w:val="24"/>
                <w:szCs w:val="24"/>
              </w:rPr>
            </w:pPr>
            <w:r w:rsidRPr="00CC4CAC">
              <w:rPr>
                <w:rFonts w:ascii="Times New Roman" w:hAnsi="Times New Roman" w:cs="Times New Roman"/>
                <w:sz w:val="24"/>
                <w:szCs w:val="24"/>
              </w:rPr>
              <w:t>14.</w:t>
            </w:r>
          </w:p>
        </w:tc>
        <w:tc>
          <w:tcPr>
            <w:tcW w:w="2681" w:type="dxa"/>
          </w:tcPr>
          <w:p w14:paraId="1F93CE9A" w14:textId="1770369B" w:rsidR="00C87842" w:rsidRPr="00CC4CAC" w:rsidRDefault="00C87842" w:rsidP="00231881">
            <w:pPr>
              <w:spacing w:after="120"/>
              <w:rPr>
                <w:rFonts w:ascii="Times New Roman" w:hAnsi="Times New Roman" w:cs="Times New Roman"/>
                <w:b/>
                <w:bCs/>
                <w:sz w:val="24"/>
                <w:szCs w:val="24"/>
              </w:rPr>
            </w:pPr>
            <w:r w:rsidRPr="00CC4CAC">
              <w:rPr>
                <w:rFonts w:ascii="Times New Roman" w:hAnsi="Times New Roman" w:cs="Times New Roman"/>
                <w:b/>
                <w:bCs/>
                <w:sz w:val="24"/>
                <w:szCs w:val="24"/>
              </w:rPr>
              <w:t>Piegādes adrese</w:t>
            </w:r>
          </w:p>
        </w:tc>
        <w:tc>
          <w:tcPr>
            <w:tcW w:w="5470" w:type="dxa"/>
          </w:tcPr>
          <w:p w14:paraId="0067E9B9" w14:textId="3297F564" w:rsidR="00C87842" w:rsidRPr="00CC4CAC" w:rsidRDefault="00C87842" w:rsidP="005A7F9F">
            <w:pPr>
              <w:jc w:val="both"/>
              <w:rPr>
                <w:rFonts w:ascii="Times New Roman" w:hAnsi="Times New Roman" w:cs="Times New Roman"/>
                <w:sz w:val="24"/>
                <w:szCs w:val="24"/>
              </w:rPr>
            </w:pPr>
            <w:r w:rsidRPr="00CC4CAC">
              <w:rPr>
                <w:rFonts w:ascii="Times New Roman" w:hAnsi="Times New Roman" w:cs="Times New Roman"/>
                <w:sz w:val="24"/>
                <w:szCs w:val="24"/>
              </w:rPr>
              <w:t xml:space="preserve">Brīvības iela 191, Rīga, </w:t>
            </w:r>
            <w:proofErr w:type="spellStart"/>
            <w:r w:rsidRPr="00CC4CAC">
              <w:rPr>
                <w:rFonts w:ascii="Times New Roman" w:hAnsi="Times New Roman" w:cs="Times New Roman"/>
                <w:sz w:val="24"/>
                <w:szCs w:val="24"/>
              </w:rPr>
              <w:t>Elektrosaimniecība</w:t>
            </w:r>
            <w:proofErr w:type="spellEnd"/>
          </w:p>
        </w:tc>
        <w:tc>
          <w:tcPr>
            <w:tcW w:w="5929" w:type="dxa"/>
          </w:tcPr>
          <w:p w14:paraId="34B7758E" w14:textId="77777777" w:rsidR="00C87842" w:rsidRPr="00CC4CAC" w:rsidRDefault="00C87842" w:rsidP="005A7F9F">
            <w:pPr>
              <w:jc w:val="both"/>
              <w:rPr>
                <w:rFonts w:ascii="Times New Roman" w:hAnsi="Times New Roman" w:cs="Times New Roman"/>
                <w:sz w:val="24"/>
                <w:szCs w:val="24"/>
              </w:rPr>
            </w:pPr>
          </w:p>
        </w:tc>
      </w:tr>
      <w:tr w:rsidR="00C87842" w:rsidRPr="00CC4CAC" w14:paraId="7A6BCB71" w14:textId="7D25899F" w:rsidTr="000A6F36">
        <w:tc>
          <w:tcPr>
            <w:tcW w:w="516" w:type="dxa"/>
          </w:tcPr>
          <w:p w14:paraId="5645D198" w14:textId="40687AD4" w:rsidR="00C87842" w:rsidRPr="00CC4CAC" w:rsidRDefault="00C87842">
            <w:pPr>
              <w:rPr>
                <w:rFonts w:ascii="Times New Roman" w:hAnsi="Times New Roman" w:cs="Times New Roman"/>
                <w:sz w:val="24"/>
                <w:szCs w:val="24"/>
              </w:rPr>
            </w:pPr>
            <w:r w:rsidRPr="00CC4CAC">
              <w:rPr>
                <w:rFonts w:ascii="Times New Roman" w:hAnsi="Times New Roman" w:cs="Times New Roman"/>
                <w:sz w:val="24"/>
                <w:szCs w:val="24"/>
              </w:rPr>
              <w:t>15.</w:t>
            </w:r>
          </w:p>
        </w:tc>
        <w:tc>
          <w:tcPr>
            <w:tcW w:w="2681" w:type="dxa"/>
          </w:tcPr>
          <w:p w14:paraId="3E3946B8" w14:textId="079A17AA" w:rsidR="00C87842" w:rsidRPr="00CC4CAC" w:rsidRDefault="00C87842" w:rsidP="00231881">
            <w:pPr>
              <w:spacing w:after="120"/>
              <w:rPr>
                <w:rFonts w:ascii="Times New Roman" w:hAnsi="Times New Roman" w:cs="Times New Roman"/>
                <w:b/>
                <w:bCs/>
                <w:sz w:val="24"/>
                <w:szCs w:val="24"/>
              </w:rPr>
            </w:pPr>
            <w:r w:rsidRPr="00CC4CAC">
              <w:rPr>
                <w:rFonts w:ascii="Times New Roman" w:hAnsi="Times New Roman" w:cs="Times New Roman"/>
                <w:b/>
                <w:bCs/>
                <w:sz w:val="24"/>
                <w:szCs w:val="24"/>
              </w:rPr>
              <w:t xml:space="preserve">Prasības iekārtas uzstādīšanai </w:t>
            </w:r>
          </w:p>
        </w:tc>
        <w:tc>
          <w:tcPr>
            <w:tcW w:w="5470" w:type="dxa"/>
          </w:tcPr>
          <w:p w14:paraId="4F869E18" w14:textId="628902AD" w:rsidR="00C87842" w:rsidRPr="00CC4CAC" w:rsidRDefault="00C87842" w:rsidP="005A7F9F">
            <w:pPr>
              <w:jc w:val="both"/>
              <w:rPr>
                <w:rFonts w:ascii="Times New Roman" w:hAnsi="Times New Roman" w:cs="Times New Roman"/>
                <w:sz w:val="24"/>
                <w:szCs w:val="24"/>
              </w:rPr>
            </w:pPr>
            <w:r w:rsidRPr="00CC4CAC">
              <w:rPr>
                <w:rFonts w:ascii="Times New Roman" w:hAnsi="Times New Roman" w:cs="Times New Roman"/>
                <w:sz w:val="24"/>
                <w:szCs w:val="24"/>
              </w:rPr>
              <w:t>Nav nepieciešama fiksēta uzstādīšana – portatīva iekārta darbam ārpus telpām.</w:t>
            </w:r>
          </w:p>
        </w:tc>
        <w:tc>
          <w:tcPr>
            <w:tcW w:w="5929" w:type="dxa"/>
          </w:tcPr>
          <w:p w14:paraId="241D8C14" w14:textId="77777777" w:rsidR="00C87842" w:rsidRPr="00CC4CAC" w:rsidRDefault="00C87842" w:rsidP="005A7F9F">
            <w:pPr>
              <w:jc w:val="both"/>
              <w:rPr>
                <w:rFonts w:ascii="Times New Roman" w:hAnsi="Times New Roman" w:cs="Times New Roman"/>
                <w:sz w:val="24"/>
                <w:szCs w:val="24"/>
              </w:rPr>
            </w:pPr>
          </w:p>
        </w:tc>
      </w:tr>
      <w:tr w:rsidR="00C87842" w:rsidRPr="00CC4CAC" w14:paraId="2E5CB6D5" w14:textId="1C93A3B9" w:rsidTr="000A6F36">
        <w:tc>
          <w:tcPr>
            <w:tcW w:w="516" w:type="dxa"/>
          </w:tcPr>
          <w:p w14:paraId="4A8E83A6" w14:textId="537DD867" w:rsidR="00C87842" w:rsidRPr="00CC4CAC" w:rsidRDefault="00C87842">
            <w:pPr>
              <w:rPr>
                <w:rFonts w:ascii="Times New Roman" w:hAnsi="Times New Roman" w:cs="Times New Roman"/>
                <w:sz w:val="24"/>
                <w:szCs w:val="24"/>
              </w:rPr>
            </w:pPr>
            <w:r w:rsidRPr="00CC4CAC">
              <w:rPr>
                <w:rFonts w:ascii="Times New Roman" w:hAnsi="Times New Roman" w:cs="Times New Roman"/>
                <w:sz w:val="24"/>
                <w:szCs w:val="24"/>
              </w:rPr>
              <w:t>16.</w:t>
            </w:r>
          </w:p>
        </w:tc>
        <w:tc>
          <w:tcPr>
            <w:tcW w:w="2681" w:type="dxa"/>
          </w:tcPr>
          <w:p w14:paraId="585D51E4" w14:textId="1BF2D985" w:rsidR="00C87842" w:rsidRPr="00CC4CAC" w:rsidRDefault="00C87842" w:rsidP="00231881">
            <w:pPr>
              <w:spacing w:after="120"/>
              <w:rPr>
                <w:rFonts w:ascii="Times New Roman" w:hAnsi="Times New Roman" w:cs="Times New Roman"/>
                <w:b/>
                <w:bCs/>
                <w:sz w:val="24"/>
                <w:szCs w:val="24"/>
              </w:rPr>
            </w:pPr>
            <w:r w:rsidRPr="00CC4CAC">
              <w:rPr>
                <w:rFonts w:ascii="Times New Roman" w:hAnsi="Times New Roman" w:cs="Times New Roman"/>
                <w:b/>
                <w:bCs/>
                <w:sz w:val="24"/>
                <w:szCs w:val="24"/>
              </w:rPr>
              <w:t>Prasības darbinieku apmācībai darbam ar iekārtu</w:t>
            </w:r>
          </w:p>
        </w:tc>
        <w:tc>
          <w:tcPr>
            <w:tcW w:w="5470" w:type="dxa"/>
          </w:tcPr>
          <w:p w14:paraId="0F1B88D3" w14:textId="521118AD" w:rsidR="00C87842" w:rsidRPr="00CC4CAC" w:rsidRDefault="00C87842" w:rsidP="005A7F9F">
            <w:pPr>
              <w:jc w:val="both"/>
              <w:rPr>
                <w:rFonts w:ascii="Times New Roman" w:hAnsi="Times New Roman" w:cs="Times New Roman"/>
                <w:sz w:val="24"/>
                <w:szCs w:val="24"/>
              </w:rPr>
            </w:pPr>
            <w:r w:rsidRPr="00CC4CAC">
              <w:rPr>
                <w:rFonts w:ascii="Times New Roman" w:hAnsi="Times New Roman" w:cs="Times New Roman"/>
                <w:sz w:val="24"/>
                <w:szCs w:val="24"/>
              </w:rPr>
              <w:t xml:space="preserve">Nepieciešamas </w:t>
            </w:r>
            <w:proofErr w:type="spellStart"/>
            <w:r w:rsidRPr="00CC4CAC">
              <w:rPr>
                <w:rFonts w:ascii="Times New Roman" w:hAnsi="Times New Roman" w:cs="Times New Roman"/>
                <w:sz w:val="24"/>
                <w:szCs w:val="24"/>
              </w:rPr>
              <w:t>pamatzināšanas</w:t>
            </w:r>
            <w:proofErr w:type="spellEnd"/>
            <w:r w:rsidRPr="00CC4CAC">
              <w:rPr>
                <w:rFonts w:ascii="Times New Roman" w:hAnsi="Times New Roman" w:cs="Times New Roman"/>
                <w:sz w:val="24"/>
                <w:szCs w:val="24"/>
              </w:rPr>
              <w:t xml:space="preserve"> par kabeļu lokatoru lietošanu; vēlams īss lietotāju instruktāžas kurss.</w:t>
            </w:r>
          </w:p>
        </w:tc>
        <w:tc>
          <w:tcPr>
            <w:tcW w:w="5929" w:type="dxa"/>
          </w:tcPr>
          <w:p w14:paraId="66FCBC7B" w14:textId="60A21D02" w:rsidR="00C87842" w:rsidRPr="00CC4CAC" w:rsidRDefault="004D61D2" w:rsidP="005A7F9F">
            <w:pPr>
              <w:jc w:val="both"/>
              <w:rPr>
                <w:rFonts w:ascii="Times New Roman" w:hAnsi="Times New Roman" w:cs="Times New Roman"/>
                <w:sz w:val="24"/>
                <w:szCs w:val="24"/>
              </w:rPr>
            </w:pPr>
            <w:r>
              <w:rPr>
                <w:rFonts w:ascii="Times New Roman" w:hAnsi="Times New Roman" w:cs="Times New Roman"/>
                <w:sz w:val="24"/>
                <w:szCs w:val="24"/>
              </w:rPr>
              <w:t xml:space="preserve">Lūdzu norādīt nepieciešamo stundu skaitu: ….. h </w:t>
            </w:r>
          </w:p>
        </w:tc>
      </w:tr>
      <w:tr w:rsidR="00C87842" w:rsidRPr="00CC4CAC" w14:paraId="7EE2CFCF" w14:textId="08D7B771" w:rsidTr="000A6F36">
        <w:tc>
          <w:tcPr>
            <w:tcW w:w="516" w:type="dxa"/>
          </w:tcPr>
          <w:p w14:paraId="174653E1" w14:textId="471D96C5" w:rsidR="00C87842" w:rsidRPr="00CC4CAC" w:rsidRDefault="00C87842">
            <w:pPr>
              <w:rPr>
                <w:rFonts w:ascii="Times New Roman" w:hAnsi="Times New Roman" w:cs="Times New Roman"/>
                <w:sz w:val="24"/>
                <w:szCs w:val="24"/>
              </w:rPr>
            </w:pPr>
            <w:r w:rsidRPr="00CC4CAC">
              <w:rPr>
                <w:rFonts w:ascii="Times New Roman" w:hAnsi="Times New Roman" w:cs="Times New Roman"/>
                <w:sz w:val="24"/>
                <w:szCs w:val="24"/>
              </w:rPr>
              <w:lastRenderedPageBreak/>
              <w:t>17.</w:t>
            </w:r>
          </w:p>
        </w:tc>
        <w:tc>
          <w:tcPr>
            <w:tcW w:w="2681" w:type="dxa"/>
          </w:tcPr>
          <w:p w14:paraId="000C95D1" w14:textId="227C74CF" w:rsidR="00C87842" w:rsidRPr="00CC4CAC" w:rsidRDefault="00C87842" w:rsidP="00231881">
            <w:pPr>
              <w:spacing w:after="120"/>
              <w:rPr>
                <w:rFonts w:ascii="Times New Roman" w:hAnsi="Times New Roman" w:cs="Times New Roman"/>
                <w:b/>
                <w:bCs/>
                <w:sz w:val="24"/>
                <w:szCs w:val="24"/>
              </w:rPr>
            </w:pPr>
            <w:r w:rsidRPr="00CC4CAC">
              <w:rPr>
                <w:rFonts w:ascii="Times New Roman" w:hAnsi="Times New Roman" w:cs="Times New Roman"/>
                <w:b/>
                <w:bCs/>
                <w:sz w:val="24"/>
                <w:szCs w:val="24"/>
              </w:rPr>
              <w:t>Apkopes  garantijas laikā</w:t>
            </w:r>
          </w:p>
        </w:tc>
        <w:tc>
          <w:tcPr>
            <w:tcW w:w="5470" w:type="dxa"/>
          </w:tcPr>
          <w:p w14:paraId="2BD52AEF" w14:textId="3F9AF4EF" w:rsidR="00C87842" w:rsidRDefault="00C87842" w:rsidP="005A7F9F">
            <w:pPr>
              <w:jc w:val="both"/>
              <w:rPr>
                <w:rFonts w:ascii="Times New Roman" w:hAnsi="Times New Roman" w:cs="Times New Roman"/>
                <w:sz w:val="24"/>
                <w:szCs w:val="24"/>
              </w:rPr>
            </w:pPr>
            <w:r>
              <w:rPr>
                <w:rFonts w:ascii="Times New Roman" w:hAnsi="Times New Roman" w:cs="Times New Roman"/>
                <w:sz w:val="24"/>
                <w:szCs w:val="24"/>
              </w:rPr>
              <w:t>Apkopes termiņš: vismaz piedāvātais garantijas termiņa laiks.</w:t>
            </w:r>
          </w:p>
          <w:p w14:paraId="654E54BC" w14:textId="77777777" w:rsidR="00BC619A" w:rsidRDefault="00BC619A" w:rsidP="005A7F9F">
            <w:pPr>
              <w:jc w:val="both"/>
              <w:rPr>
                <w:rFonts w:ascii="Times New Roman" w:hAnsi="Times New Roman" w:cs="Times New Roman"/>
                <w:sz w:val="24"/>
                <w:szCs w:val="24"/>
              </w:rPr>
            </w:pPr>
          </w:p>
          <w:p w14:paraId="01C5041C" w14:textId="77777777" w:rsidR="00C87842" w:rsidRDefault="00C87842" w:rsidP="005A7F9F">
            <w:pPr>
              <w:jc w:val="both"/>
              <w:rPr>
                <w:rFonts w:ascii="Times New Roman" w:hAnsi="Times New Roman" w:cs="Times New Roman"/>
                <w:sz w:val="24"/>
                <w:szCs w:val="24"/>
              </w:rPr>
            </w:pPr>
          </w:p>
          <w:p w14:paraId="56F44AA5" w14:textId="35D02AB7" w:rsidR="00C87842" w:rsidRDefault="00C87842" w:rsidP="005A7F9F">
            <w:pPr>
              <w:jc w:val="both"/>
              <w:rPr>
                <w:rFonts w:ascii="Times New Roman" w:hAnsi="Times New Roman" w:cs="Times New Roman"/>
                <w:sz w:val="24"/>
                <w:szCs w:val="24"/>
              </w:rPr>
            </w:pPr>
            <w:r>
              <w:rPr>
                <w:rFonts w:ascii="Times New Roman" w:hAnsi="Times New Roman" w:cs="Times New Roman"/>
                <w:sz w:val="24"/>
                <w:szCs w:val="24"/>
              </w:rPr>
              <w:t>Apkopē izmantojamas tikai orģinālās rezerves daļas vai materiāli.</w:t>
            </w:r>
          </w:p>
          <w:p w14:paraId="557AB45A" w14:textId="77777777" w:rsidR="00C87842" w:rsidRDefault="00C87842" w:rsidP="005A7F9F">
            <w:pPr>
              <w:jc w:val="both"/>
              <w:rPr>
                <w:rFonts w:ascii="Times New Roman" w:hAnsi="Times New Roman" w:cs="Times New Roman"/>
                <w:sz w:val="24"/>
                <w:szCs w:val="24"/>
              </w:rPr>
            </w:pPr>
          </w:p>
          <w:p w14:paraId="1A9A9AFD" w14:textId="77777777" w:rsidR="00C87842" w:rsidRDefault="00C87842" w:rsidP="005A7F9F">
            <w:pPr>
              <w:jc w:val="both"/>
              <w:rPr>
                <w:rFonts w:ascii="Times New Roman" w:hAnsi="Times New Roman" w:cs="Times New Roman"/>
                <w:sz w:val="24"/>
                <w:szCs w:val="24"/>
              </w:rPr>
            </w:pPr>
          </w:p>
          <w:p w14:paraId="7DDC1371" w14:textId="7E0ECCD4" w:rsidR="00C87842" w:rsidRPr="00CC4CAC" w:rsidRDefault="00C87842" w:rsidP="005A7F9F">
            <w:pPr>
              <w:jc w:val="both"/>
              <w:rPr>
                <w:rFonts w:ascii="Times New Roman" w:hAnsi="Times New Roman" w:cs="Times New Roman"/>
                <w:sz w:val="24"/>
                <w:szCs w:val="24"/>
              </w:rPr>
            </w:pPr>
          </w:p>
        </w:tc>
        <w:tc>
          <w:tcPr>
            <w:tcW w:w="5929" w:type="dxa"/>
          </w:tcPr>
          <w:p w14:paraId="539527C6" w14:textId="77777777" w:rsidR="00C87842" w:rsidRDefault="00BC619A" w:rsidP="005A7F9F">
            <w:pPr>
              <w:jc w:val="both"/>
              <w:rPr>
                <w:rFonts w:ascii="Times New Roman" w:hAnsi="Times New Roman" w:cs="Times New Roman"/>
                <w:sz w:val="24"/>
                <w:szCs w:val="24"/>
              </w:rPr>
            </w:pPr>
            <w:r>
              <w:rPr>
                <w:rFonts w:ascii="Times New Roman" w:hAnsi="Times New Roman" w:cs="Times New Roman"/>
                <w:sz w:val="24"/>
                <w:szCs w:val="24"/>
              </w:rPr>
              <w:t>…… mēneši pēc pieņemšanas – nodošanas akta parakstīšanas</w:t>
            </w:r>
          </w:p>
          <w:p w14:paraId="562288DC" w14:textId="77777777" w:rsidR="00BC619A" w:rsidRDefault="00BC619A" w:rsidP="005A7F9F">
            <w:pPr>
              <w:jc w:val="both"/>
              <w:rPr>
                <w:rFonts w:ascii="Times New Roman" w:hAnsi="Times New Roman" w:cs="Times New Roman"/>
                <w:sz w:val="24"/>
                <w:szCs w:val="24"/>
              </w:rPr>
            </w:pPr>
          </w:p>
          <w:p w14:paraId="7F75D886" w14:textId="43CB8224" w:rsidR="00BC619A" w:rsidRDefault="003D71EB" w:rsidP="005A7F9F">
            <w:pPr>
              <w:jc w:val="both"/>
              <w:rPr>
                <w:rFonts w:ascii="Times New Roman" w:hAnsi="Times New Roman" w:cs="Times New Roman"/>
                <w:sz w:val="24"/>
                <w:szCs w:val="24"/>
              </w:rPr>
            </w:pPr>
            <w:r>
              <w:rPr>
                <w:rFonts w:ascii="Times New Roman" w:hAnsi="Times New Roman" w:cs="Times New Roman"/>
                <w:sz w:val="24"/>
                <w:szCs w:val="24"/>
              </w:rPr>
              <w:t>Apkopes veikšanas reizes - ………….</w:t>
            </w:r>
          </w:p>
          <w:p w14:paraId="2DADAE87" w14:textId="77777777" w:rsidR="003D71EB" w:rsidRDefault="003D71EB" w:rsidP="005A7F9F">
            <w:pPr>
              <w:jc w:val="both"/>
              <w:rPr>
                <w:rFonts w:ascii="Times New Roman" w:hAnsi="Times New Roman" w:cs="Times New Roman"/>
                <w:sz w:val="24"/>
                <w:szCs w:val="24"/>
              </w:rPr>
            </w:pPr>
          </w:p>
          <w:p w14:paraId="78C29D8A" w14:textId="77777777" w:rsidR="00BC619A" w:rsidRDefault="00453DC2" w:rsidP="005A7F9F">
            <w:pPr>
              <w:jc w:val="both"/>
              <w:rPr>
                <w:rFonts w:ascii="Times New Roman" w:hAnsi="Times New Roman"/>
                <w:bCs/>
                <w:szCs w:val="24"/>
              </w:rPr>
            </w:pPr>
            <w:sdt>
              <w:sdtPr>
                <w:rPr>
                  <w:rFonts w:ascii="Times New Roman" w:hAnsi="Times New Roman"/>
                  <w:bCs/>
                  <w:szCs w:val="24"/>
                </w:rPr>
                <w:id w:val="489455311"/>
                <w14:checkbox>
                  <w14:checked w14:val="0"/>
                  <w14:checkedState w14:val="2612" w14:font="MS Gothic"/>
                  <w14:uncheckedState w14:val="2610" w14:font="MS Gothic"/>
                </w14:checkbox>
              </w:sdtPr>
              <w:sdtEndPr/>
              <w:sdtContent>
                <w:r w:rsidR="00BC619A" w:rsidRPr="00F53C16">
                  <w:rPr>
                    <w:rFonts w:ascii="Segoe UI Symbol" w:eastAsia="MS Gothic" w:hAnsi="Segoe UI Symbol" w:cs="Segoe UI Symbol"/>
                    <w:bCs/>
                    <w:szCs w:val="24"/>
                  </w:rPr>
                  <w:t>☐</w:t>
                </w:r>
              </w:sdtContent>
            </w:sdt>
            <w:r w:rsidR="00BC619A" w:rsidRPr="00F53C16">
              <w:rPr>
                <w:rFonts w:ascii="Times New Roman" w:hAnsi="Times New Roman"/>
                <w:bCs/>
                <w:szCs w:val="24"/>
              </w:rPr>
              <w:t xml:space="preserve">  </w:t>
            </w:r>
            <w:r w:rsidR="00BC619A">
              <w:rPr>
                <w:rFonts w:ascii="Times New Roman" w:hAnsi="Times New Roman"/>
                <w:bCs/>
                <w:szCs w:val="24"/>
              </w:rPr>
              <w:t>- jā;</w:t>
            </w:r>
          </w:p>
          <w:p w14:paraId="37E8D254" w14:textId="77777777" w:rsidR="00BC619A" w:rsidRDefault="00453DC2" w:rsidP="005A7F9F">
            <w:pPr>
              <w:jc w:val="both"/>
              <w:rPr>
                <w:rFonts w:ascii="Times New Roman" w:hAnsi="Times New Roman"/>
                <w:bCs/>
                <w:szCs w:val="24"/>
              </w:rPr>
            </w:pPr>
            <w:sdt>
              <w:sdtPr>
                <w:rPr>
                  <w:rFonts w:ascii="Times New Roman" w:hAnsi="Times New Roman"/>
                  <w:bCs/>
                  <w:szCs w:val="24"/>
                </w:rPr>
                <w:id w:val="-351651130"/>
                <w14:checkbox>
                  <w14:checked w14:val="0"/>
                  <w14:checkedState w14:val="2612" w14:font="MS Gothic"/>
                  <w14:uncheckedState w14:val="2610" w14:font="MS Gothic"/>
                </w14:checkbox>
              </w:sdtPr>
              <w:sdtEndPr/>
              <w:sdtContent>
                <w:r w:rsidR="00BC619A" w:rsidRPr="00F53C16">
                  <w:rPr>
                    <w:rFonts w:ascii="Segoe UI Symbol" w:eastAsia="MS Gothic" w:hAnsi="Segoe UI Symbol" w:cs="Segoe UI Symbol"/>
                    <w:bCs/>
                    <w:szCs w:val="24"/>
                  </w:rPr>
                  <w:t>☐</w:t>
                </w:r>
              </w:sdtContent>
            </w:sdt>
            <w:r w:rsidR="00BC619A" w:rsidRPr="00F53C16">
              <w:rPr>
                <w:rFonts w:ascii="Times New Roman" w:hAnsi="Times New Roman"/>
                <w:bCs/>
                <w:szCs w:val="24"/>
              </w:rPr>
              <w:t xml:space="preserve">  </w:t>
            </w:r>
            <w:r w:rsidR="00BC619A">
              <w:rPr>
                <w:rFonts w:ascii="Times New Roman" w:hAnsi="Times New Roman"/>
                <w:bCs/>
                <w:szCs w:val="24"/>
              </w:rPr>
              <w:t xml:space="preserve"> - nē</w:t>
            </w:r>
          </w:p>
          <w:p w14:paraId="23B682C0" w14:textId="77777777" w:rsidR="004D61D2" w:rsidRDefault="004D61D2" w:rsidP="005A7F9F">
            <w:pPr>
              <w:jc w:val="both"/>
              <w:rPr>
                <w:rFonts w:ascii="Times New Roman" w:hAnsi="Times New Roman"/>
                <w:bCs/>
                <w:szCs w:val="24"/>
              </w:rPr>
            </w:pPr>
          </w:p>
          <w:p w14:paraId="56A52E16" w14:textId="7BFACA52" w:rsidR="004D61D2" w:rsidRPr="00CC4CAC" w:rsidRDefault="004D61D2" w:rsidP="005A7F9F">
            <w:pPr>
              <w:jc w:val="both"/>
              <w:rPr>
                <w:rFonts w:ascii="Times New Roman" w:hAnsi="Times New Roman" w:cs="Times New Roman"/>
                <w:sz w:val="24"/>
                <w:szCs w:val="24"/>
              </w:rPr>
            </w:pPr>
            <w:r>
              <w:rPr>
                <w:rFonts w:ascii="Times New Roman" w:hAnsi="Times New Roman"/>
                <w:bCs/>
                <w:szCs w:val="24"/>
              </w:rPr>
              <w:t>Piedāvājumam pievienot apkopes veikšanas nosacījumus.</w:t>
            </w:r>
          </w:p>
        </w:tc>
      </w:tr>
      <w:tr w:rsidR="00C87842" w:rsidRPr="00CC4CAC" w14:paraId="2D09BABF" w14:textId="19E5D923" w:rsidTr="000A6F36">
        <w:tc>
          <w:tcPr>
            <w:tcW w:w="516" w:type="dxa"/>
          </w:tcPr>
          <w:p w14:paraId="782A99C0" w14:textId="04046CE5" w:rsidR="00C87842" w:rsidRPr="00CC4CAC" w:rsidRDefault="00C87842">
            <w:pPr>
              <w:rPr>
                <w:rFonts w:ascii="Times New Roman" w:hAnsi="Times New Roman" w:cs="Times New Roman"/>
                <w:sz w:val="24"/>
                <w:szCs w:val="24"/>
              </w:rPr>
            </w:pPr>
            <w:r w:rsidRPr="00CC4CAC">
              <w:rPr>
                <w:rFonts w:ascii="Times New Roman" w:hAnsi="Times New Roman" w:cs="Times New Roman"/>
                <w:sz w:val="24"/>
                <w:szCs w:val="24"/>
              </w:rPr>
              <w:t>18.</w:t>
            </w:r>
          </w:p>
        </w:tc>
        <w:tc>
          <w:tcPr>
            <w:tcW w:w="2681" w:type="dxa"/>
          </w:tcPr>
          <w:p w14:paraId="1559642C" w14:textId="4BB68E7D" w:rsidR="00C87842" w:rsidRPr="00CC4CAC" w:rsidRDefault="00C87842" w:rsidP="00231881">
            <w:pPr>
              <w:spacing w:after="120"/>
              <w:rPr>
                <w:rFonts w:ascii="Times New Roman" w:hAnsi="Times New Roman" w:cs="Times New Roman"/>
                <w:b/>
                <w:bCs/>
                <w:sz w:val="24"/>
                <w:szCs w:val="24"/>
              </w:rPr>
            </w:pPr>
            <w:proofErr w:type="spellStart"/>
            <w:r w:rsidRPr="00CC4CAC">
              <w:rPr>
                <w:rFonts w:ascii="Times New Roman" w:hAnsi="Times New Roman" w:cs="Times New Roman"/>
                <w:b/>
                <w:bCs/>
                <w:sz w:val="24"/>
                <w:szCs w:val="24"/>
              </w:rPr>
              <w:t>Pēcpārdošanas</w:t>
            </w:r>
            <w:proofErr w:type="spellEnd"/>
            <w:r w:rsidRPr="00CC4CAC">
              <w:rPr>
                <w:rFonts w:ascii="Times New Roman" w:hAnsi="Times New Roman" w:cs="Times New Roman"/>
                <w:b/>
                <w:bCs/>
                <w:sz w:val="24"/>
                <w:szCs w:val="24"/>
              </w:rPr>
              <w:t xml:space="preserve"> pakalpojumi</w:t>
            </w:r>
          </w:p>
        </w:tc>
        <w:tc>
          <w:tcPr>
            <w:tcW w:w="5470" w:type="dxa"/>
          </w:tcPr>
          <w:p w14:paraId="2164A48F" w14:textId="4CB932D5" w:rsidR="00C87842" w:rsidRPr="00CC4CAC" w:rsidRDefault="00C87842" w:rsidP="005A7F9F">
            <w:pPr>
              <w:jc w:val="both"/>
              <w:rPr>
                <w:rFonts w:ascii="Times New Roman" w:hAnsi="Times New Roman" w:cs="Times New Roman"/>
                <w:sz w:val="24"/>
                <w:szCs w:val="24"/>
              </w:rPr>
            </w:pPr>
            <w:r>
              <w:rPr>
                <w:rFonts w:ascii="Times New Roman" w:hAnsi="Times New Roman" w:cs="Times New Roman"/>
                <w:sz w:val="24"/>
                <w:szCs w:val="24"/>
              </w:rPr>
              <w:t>T</w:t>
            </w:r>
            <w:r w:rsidRPr="00CC4CAC">
              <w:rPr>
                <w:rFonts w:ascii="Times New Roman" w:hAnsi="Times New Roman" w:cs="Times New Roman"/>
                <w:sz w:val="24"/>
                <w:szCs w:val="24"/>
              </w:rPr>
              <w:t>ehniskais atbalsts</w:t>
            </w:r>
          </w:p>
        </w:tc>
        <w:tc>
          <w:tcPr>
            <w:tcW w:w="5929" w:type="dxa"/>
          </w:tcPr>
          <w:p w14:paraId="29743F61" w14:textId="77777777" w:rsidR="00C87842" w:rsidRDefault="004D61D2" w:rsidP="005A7F9F">
            <w:pPr>
              <w:jc w:val="both"/>
              <w:rPr>
                <w:rFonts w:ascii="Times New Roman" w:hAnsi="Times New Roman" w:cs="Times New Roman"/>
                <w:sz w:val="24"/>
                <w:szCs w:val="24"/>
              </w:rPr>
            </w:pPr>
            <w:r>
              <w:rPr>
                <w:rFonts w:ascii="Times New Roman" w:hAnsi="Times New Roman" w:cs="Times New Roman"/>
                <w:sz w:val="24"/>
                <w:szCs w:val="24"/>
              </w:rPr>
              <w:t>Lūdzu norādīt iespējamo veidu un pieejamību:</w:t>
            </w:r>
          </w:p>
          <w:p w14:paraId="21C7D0B5" w14:textId="14F8D764" w:rsidR="004D61D2" w:rsidRDefault="004D61D2" w:rsidP="005A7F9F">
            <w:pPr>
              <w:jc w:val="both"/>
              <w:rPr>
                <w:rFonts w:ascii="Times New Roman" w:hAnsi="Times New Roman" w:cs="Times New Roman"/>
                <w:sz w:val="24"/>
                <w:szCs w:val="24"/>
              </w:rPr>
            </w:pPr>
          </w:p>
        </w:tc>
      </w:tr>
      <w:tr w:rsidR="00C87842" w:rsidRPr="00CC4CAC" w14:paraId="33DA5906" w14:textId="2EF1314F" w:rsidTr="000A6F36">
        <w:tc>
          <w:tcPr>
            <w:tcW w:w="516" w:type="dxa"/>
          </w:tcPr>
          <w:p w14:paraId="58F927C4" w14:textId="0E921DB1" w:rsidR="00C87842" w:rsidRPr="00CC4CAC" w:rsidRDefault="004D61D2">
            <w:pPr>
              <w:rPr>
                <w:rFonts w:ascii="Times New Roman" w:hAnsi="Times New Roman" w:cs="Times New Roman"/>
                <w:sz w:val="24"/>
                <w:szCs w:val="24"/>
              </w:rPr>
            </w:pPr>
            <w:r>
              <w:rPr>
                <w:rFonts w:ascii="Times New Roman" w:hAnsi="Times New Roman" w:cs="Times New Roman"/>
                <w:sz w:val="24"/>
                <w:szCs w:val="24"/>
              </w:rPr>
              <w:t>19.</w:t>
            </w:r>
          </w:p>
        </w:tc>
        <w:tc>
          <w:tcPr>
            <w:tcW w:w="2681" w:type="dxa"/>
          </w:tcPr>
          <w:p w14:paraId="6977799F" w14:textId="54EB4363" w:rsidR="00C87842" w:rsidRPr="00CC4CAC" w:rsidRDefault="00C87842" w:rsidP="00231881">
            <w:pPr>
              <w:spacing w:after="120"/>
              <w:rPr>
                <w:rFonts w:ascii="Times New Roman" w:hAnsi="Times New Roman" w:cs="Times New Roman"/>
                <w:b/>
                <w:bCs/>
                <w:sz w:val="24"/>
                <w:szCs w:val="24"/>
              </w:rPr>
            </w:pPr>
            <w:r w:rsidRPr="00CC4CAC">
              <w:rPr>
                <w:rFonts w:ascii="Times New Roman" w:hAnsi="Times New Roman" w:cs="Times New Roman"/>
                <w:b/>
                <w:bCs/>
                <w:sz w:val="24"/>
                <w:szCs w:val="24"/>
              </w:rPr>
              <w:t>Papildu informācija</w:t>
            </w:r>
          </w:p>
        </w:tc>
        <w:tc>
          <w:tcPr>
            <w:tcW w:w="5470" w:type="dxa"/>
          </w:tcPr>
          <w:p w14:paraId="0100903C" w14:textId="77777777" w:rsidR="00C87842" w:rsidRPr="00C86531" w:rsidRDefault="00C87842" w:rsidP="005A7F9F">
            <w:pPr>
              <w:jc w:val="both"/>
              <w:rPr>
                <w:rFonts w:ascii="Times New Roman" w:hAnsi="Times New Roman" w:cs="Times New Roman"/>
                <w:sz w:val="24"/>
                <w:szCs w:val="24"/>
              </w:rPr>
            </w:pPr>
            <w:r w:rsidRPr="00C86531">
              <w:rPr>
                <w:rFonts w:ascii="Times New Roman" w:hAnsi="Times New Roman" w:cs="Times New Roman"/>
                <w:sz w:val="24"/>
                <w:szCs w:val="24"/>
              </w:rPr>
              <w:t>Barošana: baterijas vai uzlādējams akumulators</w:t>
            </w:r>
          </w:p>
          <w:p w14:paraId="26970862" w14:textId="3D0A389A" w:rsidR="00C87842" w:rsidRPr="00C86531" w:rsidRDefault="00C87842" w:rsidP="005A7F9F">
            <w:pPr>
              <w:jc w:val="both"/>
              <w:rPr>
                <w:rFonts w:ascii="Times New Roman" w:hAnsi="Times New Roman" w:cs="Times New Roman"/>
                <w:sz w:val="24"/>
                <w:szCs w:val="24"/>
              </w:rPr>
            </w:pPr>
            <w:r w:rsidRPr="00C86531">
              <w:rPr>
                <w:rFonts w:ascii="Times New Roman" w:hAnsi="Times New Roman" w:cs="Times New Roman"/>
                <w:sz w:val="24"/>
                <w:szCs w:val="24"/>
              </w:rPr>
              <w:t>Darba temperatūra</w:t>
            </w:r>
            <w:r>
              <w:rPr>
                <w:rFonts w:ascii="Times New Roman" w:hAnsi="Times New Roman" w:cs="Times New Roman"/>
                <w:sz w:val="24"/>
                <w:szCs w:val="24"/>
              </w:rPr>
              <w:t xml:space="preserve">: vismaz </w:t>
            </w:r>
            <w:r w:rsidRPr="00C86531">
              <w:rPr>
                <w:rFonts w:ascii="Times New Roman" w:hAnsi="Times New Roman" w:cs="Times New Roman"/>
                <w:sz w:val="24"/>
                <w:szCs w:val="24"/>
              </w:rPr>
              <w:t>-20 °C līdz +50 °C</w:t>
            </w:r>
          </w:p>
          <w:p w14:paraId="2781A66D" w14:textId="2CA344E7" w:rsidR="00C87842" w:rsidRPr="00C86531" w:rsidRDefault="00C87842" w:rsidP="005A7F9F">
            <w:pPr>
              <w:jc w:val="both"/>
              <w:rPr>
                <w:rFonts w:ascii="Times New Roman" w:hAnsi="Times New Roman" w:cs="Times New Roman"/>
                <w:sz w:val="24"/>
                <w:szCs w:val="24"/>
              </w:rPr>
            </w:pPr>
            <w:r w:rsidRPr="00C86531">
              <w:rPr>
                <w:rFonts w:ascii="Times New Roman" w:hAnsi="Times New Roman" w:cs="Times New Roman"/>
                <w:sz w:val="24"/>
                <w:szCs w:val="24"/>
              </w:rPr>
              <w:t>Svars: ~2–3 kg (atkarībā no komplektācijas</w:t>
            </w:r>
            <w:r>
              <w:rPr>
                <w:rFonts w:ascii="Times New Roman" w:hAnsi="Times New Roman" w:cs="Times New Roman"/>
                <w:sz w:val="24"/>
                <w:szCs w:val="24"/>
              </w:rPr>
              <w:t>, saskaņā ar 6. punktu</w:t>
            </w:r>
            <w:r w:rsidRPr="00C86531">
              <w:rPr>
                <w:rFonts w:ascii="Times New Roman" w:hAnsi="Times New Roman" w:cs="Times New Roman"/>
                <w:sz w:val="24"/>
                <w:szCs w:val="24"/>
              </w:rPr>
              <w:t>)</w:t>
            </w:r>
          </w:p>
        </w:tc>
        <w:tc>
          <w:tcPr>
            <w:tcW w:w="5929" w:type="dxa"/>
          </w:tcPr>
          <w:p w14:paraId="3251F713" w14:textId="77777777" w:rsidR="00C87842" w:rsidRDefault="00D3293B" w:rsidP="005A7F9F">
            <w:pPr>
              <w:jc w:val="both"/>
              <w:rPr>
                <w:rFonts w:ascii="Times New Roman" w:hAnsi="Times New Roman" w:cs="Times New Roman"/>
                <w:sz w:val="24"/>
                <w:szCs w:val="24"/>
              </w:rPr>
            </w:pPr>
            <w:r>
              <w:rPr>
                <w:rFonts w:ascii="Times New Roman" w:hAnsi="Times New Roman" w:cs="Times New Roman"/>
                <w:sz w:val="24"/>
                <w:szCs w:val="24"/>
              </w:rPr>
              <w:t>Barošana - ……………….</w:t>
            </w:r>
          </w:p>
          <w:p w14:paraId="59EFDEF5" w14:textId="77777777" w:rsidR="00D3293B" w:rsidRDefault="00D3293B" w:rsidP="005A7F9F">
            <w:pPr>
              <w:jc w:val="both"/>
              <w:rPr>
                <w:rFonts w:ascii="Times New Roman" w:hAnsi="Times New Roman" w:cs="Times New Roman"/>
                <w:sz w:val="24"/>
                <w:szCs w:val="24"/>
              </w:rPr>
            </w:pPr>
            <w:r>
              <w:rPr>
                <w:rFonts w:ascii="Times New Roman" w:hAnsi="Times New Roman" w:cs="Times New Roman"/>
                <w:sz w:val="24"/>
                <w:szCs w:val="24"/>
              </w:rPr>
              <w:t>Darba temp. - ……………..</w:t>
            </w:r>
          </w:p>
          <w:p w14:paraId="75FD7C90" w14:textId="7A07B9B0" w:rsidR="00D3293B" w:rsidRPr="00C86531" w:rsidRDefault="00D3293B" w:rsidP="005A7F9F">
            <w:pPr>
              <w:jc w:val="both"/>
              <w:rPr>
                <w:rFonts w:ascii="Times New Roman" w:hAnsi="Times New Roman" w:cs="Times New Roman"/>
                <w:sz w:val="24"/>
                <w:szCs w:val="24"/>
              </w:rPr>
            </w:pPr>
            <w:r>
              <w:rPr>
                <w:rFonts w:ascii="Times New Roman" w:hAnsi="Times New Roman" w:cs="Times New Roman"/>
                <w:sz w:val="24"/>
                <w:szCs w:val="24"/>
              </w:rPr>
              <w:t>Svars: ……………………</w:t>
            </w:r>
          </w:p>
        </w:tc>
      </w:tr>
      <w:tr w:rsidR="00C87842" w:rsidRPr="00CC4CAC" w14:paraId="3553A303" w14:textId="18A08A7D" w:rsidTr="000A6F36">
        <w:tc>
          <w:tcPr>
            <w:tcW w:w="516" w:type="dxa"/>
          </w:tcPr>
          <w:p w14:paraId="11765959" w14:textId="4C2A4C3A" w:rsidR="00C87842" w:rsidRPr="00CC4CAC" w:rsidRDefault="004D61D2">
            <w:pPr>
              <w:rPr>
                <w:rFonts w:ascii="Times New Roman" w:hAnsi="Times New Roman" w:cs="Times New Roman"/>
                <w:sz w:val="24"/>
                <w:szCs w:val="24"/>
              </w:rPr>
            </w:pPr>
            <w:r>
              <w:rPr>
                <w:rFonts w:ascii="Times New Roman" w:hAnsi="Times New Roman" w:cs="Times New Roman"/>
                <w:sz w:val="24"/>
                <w:szCs w:val="24"/>
              </w:rPr>
              <w:t>20.</w:t>
            </w:r>
          </w:p>
        </w:tc>
        <w:tc>
          <w:tcPr>
            <w:tcW w:w="2681" w:type="dxa"/>
          </w:tcPr>
          <w:p w14:paraId="7EDAAEBF" w14:textId="77777777" w:rsidR="00C87842" w:rsidRPr="00CC4CAC" w:rsidRDefault="00C87842" w:rsidP="007D3E3E">
            <w:pPr>
              <w:spacing w:after="120"/>
              <w:rPr>
                <w:rFonts w:ascii="Times New Roman" w:hAnsi="Times New Roman" w:cs="Times New Roman"/>
                <w:b/>
                <w:bCs/>
                <w:sz w:val="24"/>
                <w:szCs w:val="24"/>
              </w:rPr>
            </w:pPr>
            <w:r w:rsidRPr="00CC4CAC">
              <w:rPr>
                <w:rFonts w:ascii="Times New Roman" w:hAnsi="Times New Roman" w:cs="Times New Roman"/>
                <w:b/>
                <w:bCs/>
                <w:sz w:val="24"/>
                <w:szCs w:val="24"/>
              </w:rPr>
              <w:t>Elektriskās drošības kategorijas norāde</w:t>
            </w:r>
          </w:p>
          <w:p w14:paraId="044E6122" w14:textId="77777777" w:rsidR="00C87842" w:rsidRPr="00CC4CAC" w:rsidRDefault="00C87842" w:rsidP="00231881">
            <w:pPr>
              <w:spacing w:after="120"/>
              <w:rPr>
                <w:rFonts w:ascii="Times New Roman" w:hAnsi="Times New Roman" w:cs="Times New Roman"/>
                <w:b/>
                <w:bCs/>
                <w:sz w:val="24"/>
                <w:szCs w:val="24"/>
              </w:rPr>
            </w:pPr>
          </w:p>
        </w:tc>
        <w:tc>
          <w:tcPr>
            <w:tcW w:w="5470" w:type="dxa"/>
          </w:tcPr>
          <w:p w14:paraId="3EC5E25F" w14:textId="0DBB3693" w:rsidR="00C87842" w:rsidRPr="00C86531" w:rsidRDefault="00C87842" w:rsidP="005A7F9F">
            <w:pPr>
              <w:spacing w:line="300" w:lineRule="atLeast"/>
              <w:jc w:val="both"/>
              <w:rPr>
                <w:rFonts w:ascii="Times New Roman" w:eastAsia="Times New Roman" w:hAnsi="Times New Roman" w:cs="Times New Roman"/>
                <w:sz w:val="24"/>
                <w:szCs w:val="24"/>
                <w:lang w:eastAsia="lv-LV"/>
              </w:rPr>
            </w:pPr>
            <w:r w:rsidRPr="00C86531">
              <w:rPr>
                <w:rFonts w:ascii="Times New Roman" w:eastAsia="Times New Roman" w:hAnsi="Times New Roman" w:cs="Times New Roman"/>
                <w:sz w:val="24"/>
                <w:szCs w:val="24"/>
                <w:lang w:eastAsia="lv-LV"/>
              </w:rPr>
              <w:t xml:space="preserve">Izmantošanai </w:t>
            </w:r>
            <w:r>
              <w:rPr>
                <w:rFonts w:ascii="Times New Roman" w:eastAsia="Times New Roman" w:hAnsi="Times New Roman" w:cs="Times New Roman"/>
                <w:sz w:val="24"/>
                <w:szCs w:val="24"/>
                <w:lang w:eastAsia="lv-LV"/>
              </w:rPr>
              <w:t xml:space="preserve">lauka </w:t>
            </w:r>
            <w:r w:rsidRPr="00C86531">
              <w:rPr>
                <w:rFonts w:ascii="Times New Roman" w:eastAsia="Times New Roman" w:hAnsi="Times New Roman" w:cs="Times New Roman"/>
                <w:sz w:val="24"/>
                <w:szCs w:val="24"/>
                <w:lang w:eastAsia="lv-LV"/>
              </w:rPr>
              <w:t xml:space="preserve">apstākļos, </w:t>
            </w:r>
          </w:p>
          <w:p w14:paraId="78BB5ADF" w14:textId="77777777" w:rsidR="00C87842" w:rsidRPr="00C86531" w:rsidRDefault="00C87842" w:rsidP="005A7F9F">
            <w:pPr>
              <w:spacing w:line="300" w:lineRule="atLeast"/>
              <w:jc w:val="both"/>
              <w:rPr>
                <w:rFonts w:ascii="Times New Roman" w:eastAsia="Times New Roman" w:hAnsi="Times New Roman" w:cs="Times New Roman"/>
                <w:sz w:val="24"/>
                <w:szCs w:val="24"/>
                <w:lang w:eastAsia="lv-LV"/>
              </w:rPr>
            </w:pPr>
            <w:proofErr w:type="spellStart"/>
            <w:r w:rsidRPr="00C86531">
              <w:rPr>
                <w:rFonts w:ascii="Times New Roman" w:eastAsia="Times New Roman" w:hAnsi="Times New Roman" w:cs="Times New Roman"/>
                <w:sz w:val="24"/>
                <w:szCs w:val="24"/>
                <w:lang w:eastAsia="lv-LV"/>
              </w:rPr>
              <w:t>Pollution</w:t>
            </w:r>
            <w:proofErr w:type="spellEnd"/>
            <w:r w:rsidRPr="00C86531">
              <w:rPr>
                <w:rFonts w:ascii="Times New Roman" w:eastAsia="Times New Roman" w:hAnsi="Times New Roman" w:cs="Times New Roman"/>
                <w:sz w:val="24"/>
                <w:szCs w:val="24"/>
                <w:lang w:eastAsia="lv-LV"/>
              </w:rPr>
              <w:t xml:space="preserve"> </w:t>
            </w:r>
            <w:proofErr w:type="spellStart"/>
            <w:r w:rsidRPr="00C86531">
              <w:rPr>
                <w:rFonts w:ascii="Times New Roman" w:eastAsia="Times New Roman" w:hAnsi="Times New Roman" w:cs="Times New Roman"/>
                <w:sz w:val="24"/>
                <w:szCs w:val="24"/>
                <w:lang w:eastAsia="lv-LV"/>
              </w:rPr>
              <w:t>Degree</w:t>
            </w:r>
            <w:proofErr w:type="spellEnd"/>
            <w:r w:rsidRPr="00C86531">
              <w:rPr>
                <w:rFonts w:ascii="Times New Roman" w:eastAsia="Times New Roman" w:hAnsi="Times New Roman" w:cs="Times New Roman"/>
                <w:sz w:val="24"/>
                <w:szCs w:val="24"/>
                <w:lang w:eastAsia="lv-LV"/>
              </w:rPr>
              <w:t xml:space="preserve"> 2, </w:t>
            </w:r>
          </w:p>
          <w:p w14:paraId="4DF118DD" w14:textId="645C6893" w:rsidR="00C87842" w:rsidRPr="00C86531" w:rsidRDefault="00C87842" w:rsidP="005A7F9F">
            <w:pPr>
              <w:spacing w:line="300" w:lineRule="atLeast"/>
              <w:jc w:val="both"/>
              <w:rPr>
                <w:rFonts w:ascii="Times New Roman" w:eastAsia="Times New Roman" w:hAnsi="Times New Roman" w:cs="Times New Roman"/>
                <w:sz w:val="24"/>
                <w:szCs w:val="24"/>
                <w:lang w:eastAsia="lv-LV"/>
              </w:rPr>
            </w:pPr>
            <w:r w:rsidRPr="00C86531">
              <w:rPr>
                <w:rFonts w:ascii="Times New Roman" w:eastAsia="Times New Roman" w:hAnsi="Times New Roman" w:cs="Times New Roman"/>
                <w:sz w:val="24"/>
                <w:szCs w:val="24"/>
                <w:lang w:eastAsia="lv-LV"/>
              </w:rPr>
              <w:t>CAT atbilstoši ražotāja specifikācijai</w:t>
            </w:r>
          </w:p>
        </w:tc>
        <w:tc>
          <w:tcPr>
            <w:tcW w:w="5929" w:type="dxa"/>
          </w:tcPr>
          <w:p w14:paraId="61ED9FB8" w14:textId="77777777" w:rsidR="00C87842" w:rsidRPr="00C86531" w:rsidRDefault="00C87842" w:rsidP="005A7F9F">
            <w:pPr>
              <w:spacing w:line="300" w:lineRule="atLeast"/>
              <w:jc w:val="both"/>
              <w:rPr>
                <w:rFonts w:ascii="Times New Roman" w:eastAsia="Times New Roman" w:hAnsi="Times New Roman" w:cs="Times New Roman"/>
                <w:sz w:val="24"/>
                <w:szCs w:val="24"/>
                <w:lang w:eastAsia="lv-LV"/>
              </w:rPr>
            </w:pPr>
          </w:p>
        </w:tc>
      </w:tr>
      <w:tr w:rsidR="00C87842" w:rsidRPr="00CC4CAC" w14:paraId="78558589" w14:textId="74154C87" w:rsidTr="000A6F36">
        <w:trPr>
          <w:trHeight w:val="1125"/>
        </w:trPr>
        <w:tc>
          <w:tcPr>
            <w:tcW w:w="516" w:type="dxa"/>
          </w:tcPr>
          <w:p w14:paraId="0FD73826" w14:textId="62294F49" w:rsidR="00C87842" w:rsidRPr="00CC4CAC" w:rsidRDefault="004D61D2">
            <w:pPr>
              <w:rPr>
                <w:rFonts w:ascii="Times New Roman" w:hAnsi="Times New Roman" w:cs="Times New Roman"/>
                <w:sz w:val="24"/>
                <w:szCs w:val="24"/>
              </w:rPr>
            </w:pPr>
            <w:r>
              <w:rPr>
                <w:rFonts w:ascii="Times New Roman" w:hAnsi="Times New Roman" w:cs="Times New Roman"/>
                <w:sz w:val="24"/>
                <w:szCs w:val="24"/>
              </w:rPr>
              <w:t>21.</w:t>
            </w:r>
          </w:p>
        </w:tc>
        <w:tc>
          <w:tcPr>
            <w:tcW w:w="2681" w:type="dxa"/>
          </w:tcPr>
          <w:p w14:paraId="4E91D110" w14:textId="2CE1F54F" w:rsidR="00C87842" w:rsidRPr="00C86531" w:rsidRDefault="00C87842" w:rsidP="007D3E3E">
            <w:pPr>
              <w:spacing w:after="120"/>
              <w:rPr>
                <w:rFonts w:ascii="Times New Roman" w:hAnsi="Times New Roman" w:cs="Times New Roman"/>
                <w:b/>
                <w:bCs/>
                <w:sz w:val="24"/>
                <w:szCs w:val="24"/>
              </w:rPr>
            </w:pPr>
            <w:r w:rsidRPr="00C86531">
              <w:rPr>
                <w:rFonts w:ascii="Times New Roman" w:hAnsi="Times New Roman" w:cs="Times New Roman"/>
                <w:b/>
                <w:bCs/>
                <w:sz w:val="24"/>
                <w:szCs w:val="24"/>
              </w:rPr>
              <w:t>Mērījumu precizitātes prasības</w:t>
            </w:r>
          </w:p>
        </w:tc>
        <w:tc>
          <w:tcPr>
            <w:tcW w:w="5470" w:type="dxa"/>
          </w:tcPr>
          <w:p w14:paraId="7BE4086B" w14:textId="34F8B370" w:rsidR="00C87842" w:rsidRPr="00C86531" w:rsidRDefault="00C87842" w:rsidP="005A7F9F">
            <w:pPr>
              <w:pStyle w:val="ListParagraph"/>
              <w:numPr>
                <w:ilvl w:val="0"/>
                <w:numId w:val="9"/>
              </w:numPr>
              <w:spacing w:line="300" w:lineRule="atLeast"/>
              <w:jc w:val="both"/>
              <w:rPr>
                <w:rFonts w:ascii="Times New Roman" w:eastAsia="Times New Roman" w:hAnsi="Times New Roman" w:cs="Times New Roman"/>
                <w:sz w:val="24"/>
                <w:szCs w:val="24"/>
                <w:lang w:eastAsia="lv-LV"/>
              </w:rPr>
            </w:pPr>
            <w:r w:rsidRPr="00C86531">
              <w:rPr>
                <w:rFonts w:ascii="Times New Roman" w:eastAsia="Times New Roman" w:hAnsi="Times New Roman" w:cs="Times New Roman"/>
                <w:sz w:val="24"/>
                <w:szCs w:val="24"/>
                <w:lang w:eastAsia="lv-LV"/>
              </w:rPr>
              <w:t xml:space="preserve">Dziļuma mērījuma </w:t>
            </w:r>
            <w:r w:rsidRPr="00D3293B">
              <w:rPr>
                <w:rFonts w:ascii="Times New Roman" w:eastAsia="Times New Roman" w:hAnsi="Times New Roman" w:cs="Times New Roman"/>
                <w:sz w:val="24"/>
                <w:szCs w:val="24"/>
                <w:lang w:eastAsia="lv-LV"/>
              </w:rPr>
              <w:t>precizitāte: tipiski</w:t>
            </w:r>
            <w:r w:rsidRPr="00C86531">
              <w:rPr>
                <w:rFonts w:ascii="Times New Roman" w:eastAsia="Times New Roman" w:hAnsi="Times New Roman" w:cs="Times New Roman"/>
                <w:sz w:val="24"/>
                <w:szCs w:val="24"/>
                <w:lang w:eastAsia="lv-LV"/>
              </w:rPr>
              <w:t xml:space="preserve"> ±5% (atkarībā no apstākļiem)</w:t>
            </w:r>
          </w:p>
          <w:p w14:paraId="4B0E22B0" w14:textId="65D391F6" w:rsidR="00C87842" w:rsidRPr="00C86531" w:rsidRDefault="00C87842" w:rsidP="005A7F9F">
            <w:pPr>
              <w:pStyle w:val="ListParagraph"/>
              <w:numPr>
                <w:ilvl w:val="0"/>
                <w:numId w:val="9"/>
              </w:numPr>
              <w:spacing w:line="300" w:lineRule="atLeast"/>
              <w:jc w:val="both"/>
              <w:rPr>
                <w:rFonts w:ascii="Times New Roman" w:eastAsia="Times New Roman" w:hAnsi="Times New Roman" w:cs="Times New Roman"/>
                <w:sz w:val="24"/>
                <w:szCs w:val="24"/>
                <w:lang w:eastAsia="lv-LV"/>
              </w:rPr>
            </w:pPr>
            <w:r w:rsidRPr="00C86531">
              <w:rPr>
                <w:rFonts w:ascii="Times New Roman" w:eastAsia="Times New Roman" w:hAnsi="Times New Roman" w:cs="Times New Roman"/>
                <w:sz w:val="24"/>
                <w:szCs w:val="24"/>
                <w:lang w:eastAsia="lv-LV"/>
              </w:rPr>
              <w:t>Signāla stipruma indikācija ar digitālu un audio precizitāti</w:t>
            </w:r>
          </w:p>
        </w:tc>
        <w:tc>
          <w:tcPr>
            <w:tcW w:w="5929" w:type="dxa"/>
          </w:tcPr>
          <w:p w14:paraId="7025CC74" w14:textId="61B63CB1" w:rsidR="00C87842" w:rsidRPr="004D61D2" w:rsidRDefault="004D61D2" w:rsidP="004D61D2">
            <w:pPr>
              <w:spacing w:line="300"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 ar ražotāja sniegto informāciju: ……</w:t>
            </w:r>
          </w:p>
        </w:tc>
      </w:tr>
      <w:tr w:rsidR="00C87842" w:rsidRPr="00CC4CAC" w14:paraId="7465FF1E" w14:textId="75217041" w:rsidTr="000A6F36">
        <w:tc>
          <w:tcPr>
            <w:tcW w:w="516" w:type="dxa"/>
          </w:tcPr>
          <w:p w14:paraId="28BC887C" w14:textId="00938089" w:rsidR="00C87842" w:rsidRPr="00CC4CAC" w:rsidRDefault="004D61D2">
            <w:pPr>
              <w:rPr>
                <w:rFonts w:ascii="Times New Roman" w:hAnsi="Times New Roman" w:cs="Times New Roman"/>
                <w:sz w:val="24"/>
                <w:szCs w:val="24"/>
              </w:rPr>
            </w:pPr>
            <w:r>
              <w:rPr>
                <w:rFonts w:ascii="Times New Roman" w:hAnsi="Times New Roman" w:cs="Times New Roman"/>
                <w:sz w:val="24"/>
                <w:szCs w:val="24"/>
              </w:rPr>
              <w:t>22.</w:t>
            </w:r>
          </w:p>
        </w:tc>
        <w:tc>
          <w:tcPr>
            <w:tcW w:w="2681" w:type="dxa"/>
          </w:tcPr>
          <w:p w14:paraId="63CCB6AA" w14:textId="03ADBDC5" w:rsidR="00C87842" w:rsidRPr="00C86531" w:rsidRDefault="00C87842" w:rsidP="007D3E3E">
            <w:pPr>
              <w:spacing w:after="120"/>
              <w:rPr>
                <w:rFonts w:ascii="Times New Roman" w:hAnsi="Times New Roman" w:cs="Times New Roman"/>
                <w:b/>
                <w:bCs/>
                <w:sz w:val="24"/>
                <w:szCs w:val="24"/>
              </w:rPr>
            </w:pPr>
            <w:r w:rsidRPr="00C86531">
              <w:rPr>
                <w:rFonts w:ascii="Times New Roman" w:eastAsia="Times New Roman" w:hAnsi="Times New Roman" w:cs="Times New Roman"/>
                <w:b/>
                <w:bCs/>
                <w:sz w:val="24"/>
                <w:szCs w:val="24"/>
                <w:lang w:eastAsia="lv-LV"/>
              </w:rPr>
              <w:t>Savienotāju veids</w:t>
            </w:r>
          </w:p>
        </w:tc>
        <w:tc>
          <w:tcPr>
            <w:tcW w:w="5470" w:type="dxa"/>
          </w:tcPr>
          <w:p w14:paraId="3F888BBF" w14:textId="354FEB54" w:rsidR="00C87842" w:rsidRPr="00C86531" w:rsidRDefault="00C87842" w:rsidP="005A7F9F">
            <w:pPr>
              <w:spacing w:line="300" w:lineRule="atLeast"/>
              <w:jc w:val="both"/>
              <w:rPr>
                <w:rFonts w:ascii="Times New Roman" w:eastAsia="Times New Roman" w:hAnsi="Times New Roman" w:cs="Times New Roman"/>
                <w:sz w:val="24"/>
                <w:szCs w:val="24"/>
                <w:lang w:eastAsia="lv-LV"/>
              </w:rPr>
            </w:pPr>
            <w:r w:rsidRPr="00C86531">
              <w:rPr>
                <w:rFonts w:ascii="Times New Roman" w:eastAsia="Times New Roman" w:hAnsi="Times New Roman" w:cs="Times New Roman"/>
                <w:sz w:val="24"/>
                <w:szCs w:val="24"/>
                <w:lang w:eastAsia="lv-LV"/>
              </w:rPr>
              <w:t>Standarta savienojumi raidītājam (</w:t>
            </w:r>
            <w:proofErr w:type="spellStart"/>
            <w:r w:rsidRPr="00C86531">
              <w:rPr>
                <w:rFonts w:ascii="Times New Roman" w:eastAsia="Times New Roman" w:hAnsi="Times New Roman" w:cs="Times New Roman"/>
                <w:sz w:val="24"/>
                <w:szCs w:val="24"/>
                <w:lang w:eastAsia="lv-LV"/>
              </w:rPr>
              <w:t>krokodilklemme</w:t>
            </w:r>
            <w:proofErr w:type="spellEnd"/>
            <w:r w:rsidRPr="00C86531">
              <w:rPr>
                <w:rFonts w:ascii="Times New Roman" w:eastAsia="Times New Roman" w:hAnsi="Times New Roman" w:cs="Times New Roman"/>
                <w:sz w:val="24"/>
                <w:szCs w:val="24"/>
                <w:lang w:eastAsia="lv-LV"/>
              </w:rPr>
              <w:t>, ligzdas kabeļiem, zemējuma elektrods)</w:t>
            </w:r>
          </w:p>
        </w:tc>
        <w:tc>
          <w:tcPr>
            <w:tcW w:w="5929" w:type="dxa"/>
          </w:tcPr>
          <w:p w14:paraId="1EDC6008" w14:textId="77777777" w:rsidR="00C87842" w:rsidRPr="00C86531" w:rsidRDefault="00C87842" w:rsidP="005A7F9F">
            <w:pPr>
              <w:spacing w:line="300" w:lineRule="atLeast"/>
              <w:jc w:val="both"/>
              <w:rPr>
                <w:rFonts w:ascii="Times New Roman" w:eastAsia="Times New Roman" w:hAnsi="Times New Roman" w:cs="Times New Roman"/>
                <w:sz w:val="24"/>
                <w:szCs w:val="24"/>
                <w:lang w:eastAsia="lv-LV"/>
              </w:rPr>
            </w:pPr>
          </w:p>
        </w:tc>
      </w:tr>
    </w:tbl>
    <w:p w14:paraId="4B0B0702" w14:textId="0118C67A" w:rsidR="00EE507B" w:rsidRPr="00CC4CAC" w:rsidRDefault="00EE507B">
      <w:pPr>
        <w:rPr>
          <w:rFonts w:ascii="Times New Roman" w:hAnsi="Times New Roman" w:cs="Times New Roman"/>
        </w:rPr>
      </w:pPr>
    </w:p>
    <w:p w14:paraId="59BA34EB" w14:textId="77777777" w:rsidR="0016237D" w:rsidRPr="006C29DC" w:rsidRDefault="0016237D">
      <w:pPr>
        <w:rPr>
          <w:rFonts w:ascii="Times New Roman" w:hAnsi="Times New Roman" w:cs="Times New Roman"/>
        </w:rPr>
      </w:pPr>
    </w:p>
    <w:sectPr w:rsidR="0016237D" w:rsidRPr="006C29DC" w:rsidSect="00E23411">
      <w:headerReference w:type="default" r:id="rId12"/>
      <w:footerReference w:type="default" r:id="rId13"/>
      <w:pgSz w:w="16838" w:h="11906" w:orient="landscape"/>
      <w:pgMar w:top="1276"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92CD8" w14:textId="77777777" w:rsidR="00453DC2" w:rsidRDefault="00453DC2" w:rsidP="00E90000">
      <w:pPr>
        <w:spacing w:after="0" w:line="240" w:lineRule="auto"/>
      </w:pPr>
      <w:r>
        <w:separator/>
      </w:r>
    </w:p>
  </w:endnote>
  <w:endnote w:type="continuationSeparator" w:id="0">
    <w:p w14:paraId="0AB5C24A" w14:textId="77777777" w:rsidR="00453DC2" w:rsidRDefault="00453DC2" w:rsidP="00E90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FE94F" w14:textId="635CB5AD" w:rsidR="00FB5781" w:rsidRPr="00FB5781" w:rsidRDefault="00FB5781">
    <w:pPr>
      <w:pStyle w:val="Footer"/>
      <w:rPr>
        <w:rFonts w:ascii="Times New Roman" w:hAnsi="Times New Roman" w:cs="Times New Roman"/>
        <w:sz w:val="20"/>
        <w:szCs w:val="20"/>
      </w:rPr>
    </w:pPr>
    <w:r w:rsidRPr="00FB5781">
      <w:rPr>
        <w:rFonts w:ascii="Times New Roman" w:hAnsi="Times New Roman" w:cs="Times New Roman"/>
        <w:sz w:val="20"/>
        <w:szCs w:val="20"/>
      </w:rPr>
      <w:t>A4 03/2025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C6E4A" w14:textId="77777777" w:rsidR="00453DC2" w:rsidRDefault="00453DC2" w:rsidP="00E90000">
      <w:pPr>
        <w:spacing w:after="0" w:line="240" w:lineRule="auto"/>
      </w:pPr>
      <w:r>
        <w:separator/>
      </w:r>
    </w:p>
  </w:footnote>
  <w:footnote w:type="continuationSeparator" w:id="0">
    <w:p w14:paraId="4773FCD5" w14:textId="77777777" w:rsidR="00453DC2" w:rsidRDefault="00453DC2" w:rsidP="00E90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D3DCE" w14:textId="6863BD63" w:rsidR="00615D9E" w:rsidRPr="00D13BD8" w:rsidRDefault="00615D9E" w:rsidP="00615D9E">
    <w:pPr>
      <w:pStyle w:val="Header"/>
      <w:jc w:val="right"/>
      <w:rPr>
        <w:rFonts w:ascii="Times New Roman" w:hAnsi="Times New Roman" w:cs="Times New Roman"/>
        <w:i/>
        <w:iCs/>
        <w:sz w:val="20"/>
        <w:szCs w:val="20"/>
      </w:rPr>
    </w:pPr>
    <w:r w:rsidRPr="00D13BD8">
      <w:rPr>
        <w:rFonts w:ascii="Times New Roman" w:hAnsi="Times New Roman" w:cs="Times New Roman"/>
        <w:i/>
        <w:iCs/>
        <w:sz w:val="20"/>
        <w:szCs w:val="20"/>
      </w:rPr>
      <w:t>Tehniskā specifikācija aktualizēta: 20.07.2026.</w:t>
    </w:r>
  </w:p>
  <w:p w14:paraId="3A8C09F8" w14:textId="485C89E5" w:rsidR="00E90000" w:rsidRPr="00FB5781" w:rsidRDefault="00E90000" w:rsidP="00FB5781">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41EE3"/>
    <w:multiLevelType w:val="multilevel"/>
    <w:tmpl w:val="2E78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01CE4"/>
    <w:multiLevelType w:val="multilevel"/>
    <w:tmpl w:val="0296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328CF"/>
    <w:multiLevelType w:val="hybridMultilevel"/>
    <w:tmpl w:val="7F5C8820"/>
    <w:lvl w:ilvl="0" w:tplc="D79ACA76">
      <w:start w:val="1"/>
      <w:numFmt w:val="bullet"/>
      <w:lvlText w:val=""/>
      <w:lvlJc w:val="left"/>
      <w:pPr>
        <w:ind w:left="1080" w:hanging="360"/>
      </w:pPr>
      <w:rPr>
        <w:rFonts w:ascii="Symbol" w:hAnsi="Symbol"/>
      </w:rPr>
    </w:lvl>
    <w:lvl w:ilvl="1" w:tplc="AB566ED2">
      <w:start w:val="1"/>
      <w:numFmt w:val="bullet"/>
      <w:lvlText w:val=""/>
      <w:lvlJc w:val="left"/>
      <w:pPr>
        <w:ind w:left="1080" w:hanging="360"/>
      </w:pPr>
      <w:rPr>
        <w:rFonts w:ascii="Symbol" w:hAnsi="Symbol"/>
      </w:rPr>
    </w:lvl>
    <w:lvl w:ilvl="2" w:tplc="CCB49590">
      <w:start w:val="1"/>
      <w:numFmt w:val="bullet"/>
      <w:lvlText w:val=""/>
      <w:lvlJc w:val="left"/>
      <w:pPr>
        <w:ind w:left="1080" w:hanging="360"/>
      </w:pPr>
      <w:rPr>
        <w:rFonts w:ascii="Symbol" w:hAnsi="Symbol"/>
      </w:rPr>
    </w:lvl>
    <w:lvl w:ilvl="3" w:tplc="6324E916">
      <w:start w:val="1"/>
      <w:numFmt w:val="bullet"/>
      <w:lvlText w:val=""/>
      <w:lvlJc w:val="left"/>
      <w:pPr>
        <w:ind w:left="1080" w:hanging="360"/>
      </w:pPr>
      <w:rPr>
        <w:rFonts w:ascii="Symbol" w:hAnsi="Symbol"/>
      </w:rPr>
    </w:lvl>
    <w:lvl w:ilvl="4" w:tplc="894209DC">
      <w:start w:val="1"/>
      <w:numFmt w:val="bullet"/>
      <w:lvlText w:val=""/>
      <w:lvlJc w:val="left"/>
      <w:pPr>
        <w:ind w:left="1080" w:hanging="360"/>
      </w:pPr>
      <w:rPr>
        <w:rFonts w:ascii="Symbol" w:hAnsi="Symbol"/>
      </w:rPr>
    </w:lvl>
    <w:lvl w:ilvl="5" w:tplc="AE0EF710">
      <w:start w:val="1"/>
      <w:numFmt w:val="bullet"/>
      <w:lvlText w:val=""/>
      <w:lvlJc w:val="left"/>
      <w:pPr>
        <w:ind w:left="1080" w:hanging="360"/>
      </w:pPr>
      <w:rPr>
        <w:rFonts w:ascii="Symbol" w:hAnsi="Symbol"/>
      </w:rPr>
    </w:lvl>
    <w:lvl w:ilvl="6" w:tplc="E16C668E">
      <w:start w:val="1"/>
      <w:numFmt w:val="bullet"/>
      <w:lvlText w:val=""/>
      <w:lvlJc w:val="left"/>
      <w:pPr>
        <w:ind w:left="1080" w:hanging="360"/>
      </w:pPr>
      <w:rPr>
        <w:rFonts w:ascii="Symbol" w:hAnsi="Symbol"/>
      </w:rPr>
    </w:lvl>
    <w:lvl w:ilvl="7" w:tplc="DAEAE78E">
      <w:start w:val="1"/>
      <w:numFmt w:val="bullet"/>
      <w:lvlText w:val=""/>
      <w:lvlJc w:val="left"/>
      <w:pPr>
        <w:ind w:left="1080" w:hanging="360"/>
      </w:pPr>
      <w:rPr>
        <w:rFonts w:ascii="Symbol" w:hAnsi="Symbol"/>
      </w:rPr>
    </w:lvl>
    <w:lvl w:ilvl="8" w:tplc="CD2A4D64">
      <w:start w:val="1"/>
      <w:numFmt w:val="bullet"/>
      <w:lvlText w:val=""/>
      <w:lvlJc w:val="left"/>
      <w:pPr>
        <w:ind w:left="1080" w:hanging="360"/>
      </w:pPr>
      <w:rPr>
        <w:rFonts w:ascii="Symbol" w:hAnsi="Symbol"/>
      </w:rPr>
    </w:lvl>
  </w:abstractNum>
  <w:abstractNum w:abstractNumId="3" w15:restartNumberingAfterBreak="0">
    <w:nsid w:val="1BD61DE3"/>
    <w:multiLevelType w:val="multilevel"/>
    <w:tmpl w:val="A432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87103"/>
    <w:multiLevelType w:val="multilevel"/>
    <w:tmpl w:val="9080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FA5740"/>
    <w:multiLevelType w:val="multilevel"/>
    <w:tmpl w:val="FCCA7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B13291"/>
    <w:multiLevelType w:val="hybridMultilevel"/>
    <w:tmpl w:val="62A6DDB2"/>
    <w:lvl w:ilvl="0" w:tplc="78FA80D6">
      <w:start w:val="1"/>
      <w:numFmt w:val="bullet"/>
      <w:lvlText w:val=""/>
      <w:lvlJc w:val="left"/>
      <w:pPr>
        <w:ind w:left="1080" w:hanging="360"/>
      </w:pPr>
      <w:rPr>
        <w:rFonts w:ascii="Symbol" w:hAnsi="Symbol"/>
      </w:rPr>
    </w:lvl>
    <w:lvl w:ilvl="1" w:tplc="31A0295A">
      <w:start w:val="1"/>
      <w:numFmt w:val="bullet"/>
      <w:lvlText w:val=""/>
      <w:lvlJc w:val="left"/>
      <w:pPr>
        <w:ind w:left="1080" w:hanging="360"/>
      </w:pPr>
      <w:rPr>
        <w:rFonts w:ascii="Symbol" w:hAnsi="Symbol"/>
      </w:rPr>
    </w:lvl>
    <w:lvl w:ilvl="2" w:tplc="AC666C86">
      <w:start w:val="1"/>
      <w:numFmt w:val="bullet"/>
      <w:lvlText w:val=""/>
      <w:lvlJc w:val="left"/>
      <w:pPr>
        <w:ind w:left="1080" w:hanging="360"/>
      </w:pPr>
      <w:rPr>
        <w:rFonts w:ascii="Symbol" w:hAnsi="Symbol"/>
      </w:rPr>
    </w:lvl>
    <w:lvl w:ilvl="3" w:tplc="D29086B8">
      <w:start w:val="1"/>
      <w:numFmt w:val="bullet"/>
      <w:lvlText w:val=""/>
      <w:lvlJc w:val="left"/>
      <w:pPr>
        <w:ind w:left="1080" w:hanging="360"/>
      </w:pPr>
      <w:rPr>
        <w:rFonts w:ascii="Symbol" w:hAnsi="Symbol"/>
      </w:rPr>
    </w:lvl>
    <w:lvl w:ilvl="4" w:tplc="C4929DEC">
      <w:start w:val="1"/>
      <w:numFmt w:val="bullet"/>
      <w:lvlText w:val=""/>
      <w:lvlJc w:val="left"/>
      <w:pPr>
        <w:ind w:left="1080" w:hanging="360"/>
      </w:pPr>
      <w:rPr>
        <w:rFonts w:ascii="Symbol" w:hAnsi="Symbol"/>
      </w:rPr>
    </w:lvl>
    <w:lvl w:ilvl="5" w:tplc="F3FEDA88">
      <w:start w:val="1"/>
      <w:numFmt w:val="bullet"/>
      <w:lvlText w:val=""/>
      <w:lvlJc w:val="left"/>
      <w:pPr>
        <w:ind w:left="1080" w:hanging="360"/>
      </w:pPr>
      <w:rPr>
        <w:rFonts w:ascii="Symbol" w:hAnsi="Symbol"/>
      </w:rPr>
    </w:lvl>
    <w:lvl w:ilvl="6" w:tplc="2D1E1CC6">
      <w:start w:val="1"/>
      <w:numFmt w:val="bullet"/>
      <w:lvlText w:val=""/>
      <w:lvlJc w:val="left"/>
      <w:pPr>
        <w:ind w:left="1080" w:hanging="360"/>
      </w:pPr>
      <w:rPr>
        <w:rFonts w:ascii="Symbol" w:hAnsi="Symbol"/>
      </w:rPr>
    </w:lvl>
    <w:lvl w:ilvl="7" w:tplc="61B002E4">
      <w:start w:val="1"/>
      <w:numFmt w:val="bullet"/>
      <w:lvlText w:val=""/>
      <w:lvlJc w:val="left"/>
      <w:pPr>
        <w:ind w:left="1080" w:hanging="360"/>
      </w:pPr>
      <w:rPr>
        <w:rFonts w:ascii="Symbol" w:hAnsi="Symbol"/>
      </w:rPr>
    </w:lvl>
    <w:lvl w:ilvl="8" w:tplc="6414C298">
      <w:start w:val="1"/>
      <w:numFmt w:val="bullet"/>
      <w:lvlText w:val=""/>
      <w:lvlJc w:val="left"/>
      <w:pPr>
        <w:ind w:left="1080" w:hanging="360"/>
      </w:pPr>
      <w:rPr>
        <w:rFonts w:ascii="Symbol" w:hAnsi="Symbol"/>
      </w:rPr>
    </w:lvl>
  </w:abstractNum>
  <w:abstractNum w:abstractNumId="7" w15:restartNumberingAfterBreak="0">
    <w:nsid w:val="2B5A4C72"/>
    <w:multiLevelType w:val="hybridMultilevel"/>
    <w:tmpl w:val="F18C342E"/>
    <w:lvl w:ilvl="0" w:tplc="29EEFBAE">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4A5177"/>
    <w:multiLevelType w:val="hybridMultilevel"/>
    <w:tmpl w:val="05E6AFBA"/>
    <w:lvl w:ilvl="0" w:tplc="07801FC8">
      <w:start w:val="1"/>
      <w:numFmt w:val="bullet"/>
      <w:lvlText w:val=""/>
      <w:lvlJc w:val="left"/>
      <w:pPr>
        <w:ind w:left="1080" w:hanging="360"/>
      </w:pPr>
      <w:rPr>
        <w:rFonts w:ascii="Symbol" w:hAnsi="Symbol"/>
      </w:rPr>
    </w:lvl>
    <w:lvl w:ilvl="1" w:tplc="AA58A4DC">
      <w:start w:val="1"/>
      <w:numFmt w:val="bullet"/>
      <w:lvlText w:val=""/>
      <w:lvlJc w:val="left"/>
      <w:pPr>
        <w:ind w:left="1080" w:hanging="360"/>
      </w:pPr>
      <w:rPr>
        <w:rFonts w:ascii="Symbol" w:hAnsi="Symbol"/>
      </w:rPr>
    </w:lvl>
    <w:lvl w:ilvl="2" w:tplc="38AA4AA8">
      <w:start w:val="1"/>
      <w:numFmt w:val="bullet"/>
      <w:lvlText w:val=""/>
      <w:lvlJc w:val="left"/>
      <w:pPr>
        <w:ind w:left="1080" w:hanging="360"/>
      </w:pPr>
      <w:rPr>
        <w:rFonts w:ascii="Symbol" w:hAnsi="Symbol"/>
      </w:rPr>
    </w:lvl>
    <w:lvl w:ilvl="3" w:tplc="9368604E">
      <w:start w:val="1"/>
      <w:numFmt w:val="bullet"/>
      <w:lvlText w:val=""/>
      <w:lvlJc w:val="left"/>
      <w:pPr>
        <w:ind w:left="1080" w:hanging="360"/>
      </w:pPr>
      <w:rPr>
        <w:rFonts w:ascii="Symbol" w:hAnsi="Symbol"/>
      </w:rPr>
    </w:lvl>
    <w:lvl w:ilvl="4" w:tplc="EA6849EC">
      <w:start w:val="1"/>
      <w:numFmt w:val="bullet"/>
      <w:lvlText w:val=""/>
      <w:lvlJc w:val="left"/>
      <w:pPr>
        <w:ind w:left="1080" w:hanging="360"/>
      </w:pPr>
      <w:rPr>
        <w:rFonts w:ascii="Symbol" w:hAnsi="Symbol"/>
      </w:rPr>
    </w:lvl>
    <w:lvl w:ilvl="5" w:tplc="4FB0A90C">
      <w:start w:val="1"/>
      <w:numFmt w:val="bullet"/>
      <w:lvlText w:val=""/>
      <w:lvlJc w:val="left"/>
      <w:pPr>
        <w:ind w:left="1080" w:hanging="360"/>
      </w:pPr>
      <w:rPr>
        <w:rFonts w:ascii="Symbol" w:hAnsi="Symbol"/>
      </w:rPr>
    </w:lvl>
    <w:lvl w:ilvl="6" w:tplc="C694B8CA">
      <w:start w:val="1"/>
      <w:numFmt w:val="bullet"/>
      <w:lvlText w:val=""/>
      <w:lvlJc w:val="left"/>
      <w:pPr>
        <w:ind w:left="1080" w:hanging="360"/>
      </w:pPr>
      <w:rPr>
        <w:rFonts w:ascii="Symbol" w:hAnsi="Symbol"/>
      </w:rPr>
    </w:lvl>
    <w:lvl w:ilvl="7" w:tplc="A462BF2E">
      <w:start w:val="1"/>
      <w:numFmt w:val="bullet"/>
      <w:lvlText w:val=""/>
      <w:lvlJc w:val="left"/>
      <w:pPr>
        <w:ind w:left="1080" w:hanging="360"/>
      </w:pPr>
      <w:rPr>
        <w:rFonts w:ascii="Symbol" w:hAnsi="Symbol"/>
      </w:rPr>
    </w:lvl>
    <w:lvl w:ilvl="8" w:tplc="C06EBBEC">
      <w:start w:val="1"/>
      <w:numFmt w:val="bullet"/>
      <w:lvlText w:val=""/>
      <w:lvlJc w:val="left"/>
      <w:pPr>
        <w:ind w:left="1080" w:hanging="360"/>
      </w:pPr>
      <w:rPr>
        <w:rFonts w:ascii="Symbol" w:hAnsi="Symbol"/>
      </w:rPr>
    </w:lvl>
  </w:abstractNum>
  <w:abstractNum w:abstractNumId="9" w15:restartNumberingAfterBreak="0">
    <w:nsid w:val="2D4E5014"/>
    <w:multiLevelType w:val="multilevel"/>
    <w:tmpl w:val="850A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5D185F"/>
    <w:multiLevelType w:val="multilevel"/>
    <w:tmpl w:val="5D16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C27D34"/>
    <w:multiLevelType w:val="hybridMultilevel"/>
    <w:tmpl w:val="07523C12"/>
    <w:lvl w:ilvl="0" w:tplc="128A9D08">
      <w:start w:val="1"/>
      <w:numFmt w:val="bullet"/>
      <w:lvlText w:val=""/>
      <w:lvlJc w:val="left"/>
      <w:pPr>
        <w:ind w:left="1080" w:hanging="360"/>
      </w:pPr>
      <w:rPr>
        <w:rFonts w:ascii="Symbol" w:hAnsi="Symbol"/>
      </w:rPr>
    </w:lvl>
    <w:lvl w:ilvl="1" w:tplc="A78291D2">
      <w:start w:val="1"/>
      <w:numFmt w:val="bullet"/>
      <w:lvlText w:val=""/>
      <w:lvlJc w:val="left"/>
      <w:pPr>
        <w:ind w:left="1080" w:hanging="360"/>
      </w:pPr>
      <w:rPr>
        <w:rFonts w:ascii="Symbol" w:hAnsi="Symbol"/>
      </w:rPr>
    </w:lvl>
    <w:lvl w:ilvl="2" w:tplc="C8364458">
      <w:start w:val="1"/>
      <w:numFmt w:val="bullet"/>
      <w:lvlText w:val=""/>
      <w:lvlJc w:val="left"/>
      <w:pPr>
        <w:ind w:left="1080" w:hanging="360"/>
      </w:pPr>
      <w:rPr>
        <w:rFonts w:ascii="Symbol" w:hAnsi="Symbol"/>
      </w:rPr>
    </w:lvl>
    <w:lvl w:ilvl="3" w:tplc="59C44B34">
      <w:start w:val="1"/>
      <w:numFmt w:val="bullet"/>
      <w:lvlText w:val=""/>
      <w:lvlJc w:val="left"/>
      <w:pPr>
        <w:ind w:left="1080" w:hanging="360"/>
      </w:pPr>
      <w:rPr>
        <w:rFonts w:ascii="Symbol" w:hAnsi="Symbol"/>
      </w:rPr>
    </w:lvl>
    <w:lvl w:ilvl="4" w:tplc="67C08942">
      <w:start w:val="1"/>
      <w:numFmt w:val="bullet"/>
      <w:lvlText w:val=""/>
      <w:lvlJc w:val="left"/>
      <w:pPr>
        <w:ind w:left="1080" w:hanging="360"/>
      </w:pPr>
      <w:rPr>
        <w:rFonts w:ascii="Symbol" w:hAnsi="Symbol"/>
      </w:rPr>
    </w:lvl>
    <w:lvl w:ilvl="5" w:tplc="35485F32">
      <w:start w:val="1"/>
      <w:numFmt w:val="bullet"/>
      <w:lvlText w:val=""/>
      <w:lvlJc w:val="left"/>
      <w:pPr>
        <w:ind w:left="1080" w:hanging="360"/>
      </w:pPr>
      <w:rPr>
        <w:rFonts w:ascii="Symbol" w:hAnsi="Symbol"/>
      </w:rPr>
    </w:lvl>
    <w:lvl w:ilvl="6" w:tplc="7EC49418">
      <w:start w:val="1"/>
      <w:numFmt w:val="bullet"/>
      <w:lvlText w:val=""/>
      <w:lvlJc w:val="left"/>
      <w:pPr>
        <w:ind w:left="1080" w:hanging="360"/>
      </w:pPr>
      <w:rPr>
        <w:rFonts w:ascii="Symbol" w:hAnsi="Symbol"/>
      </w:rPr>
    </w:lvl>
    <w:lvl w:ilvl="7" w:tplc="FE4E9A84">
      <w:start w:val="1"/>
      <w:numFmt w:val="bullet"/>
      <w:lvlText w:val=""/>
      <w:lvlJc w:val="left"/>
      <w:pPr>
        <w:ind w:left="1080" w:hanging="360"/>
      </w:pPr>
      <w:rPr>
        <w:rFonts w:ascii="Symbol" w:hAnsi="Symbol"/>
      </w:rPr>
    </w:lvl>
    <w:lvl w:ilvl="8" w:tplc="3E26ADC2">
      <w:start w:val="1"/>
      <w:numFmt w:val="bullet"/>
      <w:lvlText w:val=""/>
      <w:lvlJc w:val="left"/>
      <w:pPr>
        <w:ind w:left="1080" w:hanging="360"/>
      </w:pPr>
      <w:rPr>
        <w:rFonts w:ascii="Symbol" w:hAnsi="Symbol"/>
      </w:rPr>
    </w:lvl>
  </w:abstractNum>
  <w:abstractNum w:abstractNumId="12" w15:restartNumberingAfterBreak="0">
    <w:nsid w:val="33156080"/>
    <w:multiLevelType w:val="multilevel"/>
    <w:tmpl w:val="BF50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5044B3"/>
    <w:multiLevelType w:val="multilevel"/>
    <w:tmpl w:val="A86A8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ED3252"/>
    <w:multiLevelType w:val="multilevel"/>
    <w:tmpl w:val="72D4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4C4339"/>
    <w:multiLevelType w:val="multilevel"/>
    <w:tmpl w:val="850A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F2426B"/>
    <w:multiLevelType w:val="multilevel"/>
    <w:tmpl w:val="88A6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D912F0"/>
    <w:multiLevelType w:val="multilevel"/>
    <w:tmpl w:val="687E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E006C6"/>
    <w:multiLevelType w:val="multilevel"/>
    <w:tmpl w:val="2450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BF6AC5"/>
    <w:multiLevelType w:val="multilevel"/>
    <w:tmpl w:val="9B802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B01506"/>
    <w:multiLevelType w:val="hybridMultilevel"/>
    <w:tmpl w:val="5F3C05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01A0359"/>
    <w:multiLevelType w:val="hybridMultilevel"/>
    <w:tmpl w:val="33D28B3C"/>
    <w:lvl w:ilvl="0" w:tplc="F73AFF50">
      <w:start w:val="1"/>
      <w:numFmt w:val="bullet"/>
      <w:lvlText w:val=""/>
      <w:lvlJc w:val="left"/>
      <w:pPr>
        <w:ind w:left="1080" w:hanging="360"/>
      </w:pPr>
      <w:rPr>
        <w:rFonts w:ascii="Symbol" w:hAnsi="Symbol"/>
      </w:rPr>
    </w:lvl>
    <w:lvl w:ilvl="1" w:tplc="465CB270">
      <w:start w:val="1"/>
      <w:numFmt w:val="bullet"/>
      <w:lvlText w:val=""/>
      <w:lvlJc w:val="left"/>
      <w:pPr>
        <w:ind w:left="1080" w:hanging="360"/>
      </w:pPr>
      <w:rPr>
        <w:rFonts w:ascii="Symbol" w:hAnsi="Symbol"/>
      </w:rPr>
    </w:lvl>
    <w:lvl w:ilvl="2" w:tplc="F8E2906C">
      <w:start w:val="1"/>
      <w:numFmt w:val="bullet"/>
      <w:lvlText w:val=""/>
      <w:lvlJc w:val="left"/>
      <w:pPr>
        <w:ind w:left="1080" w:hanging="360"/>
      </w:pPr>
      <w:rPr>
        <w:rFonts w:ascii="Symbol" w:hAnsi="Symbol"/>
      </w:rPr>
    </w:lvl>
    <w:lvl w:ilvl="3" w:tplc="E1C628C6">
      <w:start w:val="1"/>
      <w:numFmt w:val="bullet"/>
      <w:lvlText w:val=""/>
      <w:lvlJc w:val="left"/>
      <w:pPr>
        <w:ind w:left="1080" w:hanging="360"/>
      </w:pPr>
      <w:rPr>
        <w:rFonts w:ascii="Symbol" w:hAnsi="Symbol"/>
      </w:rPr>
    </w:lvl>
    <w:lvl w:ilvl="4" w:tplc="A79E07A2">
      <w:start w:val="1"/>
      <w:numFmt w:val="bullet"/>
      <w:lvlText w:val=""/>
      <w:lvlJc w:val="left"/>
      <w:pPr>
        <w:ind w:left="1080" w:hanging="360"/>
      </w:pPr>
      <w:rPr>
        <w:rFonts w:ascii="Symbol" w:hAnsi="Symbol"/>
      </w:rPr>
    </w:lvl>
    <w:lvl w:ilvl="5" w:tplc="24180CD0">
      <w:start w:val="1"/>
      <w:numFmt w:val="bullet"/>
      <w:lvlText w:val=""/>
      <w:lvlJc w:val="left"/>
      <w:pPr>
        <w:ind w:left="1080" w:hanging="360"/>
      </w:pPr>
      <w:rPr>
        <w:rFonts w:ascii="Symbol" w:hAnsi="Symbol"/>
      </w:rPr>
    </w:lvl>
    <w:lvl w:ilvl="6" w:tplc="01686194">
      <w:start w:val="1"/>
      <w:numFmt w:val="bullet"/>
      <w:lvlText w:val=""/>
      <w:lvlJc w:val="left"/>
      <w:pPr>
        <w:ind w:left="1080" w:hanging="360"/>
      </w:pPr>
      <w:rPr>
        <w:rFonts w:ascii="Symbol" w:hAnsi="Symbol"/>
      </w:rPr>
    </w:lvl>
    <w:lvl w:ilvl="7" w:tplc="FF60B3F0">
      <w:start w:val="1"/>
      <w:numFmt w:val="bullet"/>
      <w:lvlText w:val=""/>
      <w:lvlJc w:val="left"/>
      <w:pPr>
        <w:ind w:left="1080" w:hanging="360"/>
      </w:pPr>
      <w:rPr>
        <w:rFonts w:ascii="Symbol" w:hAnsi="Symbol"/>
      </w:rPr>
    </w:lvl>
    <w:lvl w:ilvl="8" w:tplc="9B604D80">
      <w:start w:val="1"/>
      <w:numFmt w:val="bullet"/>
      <w:lvlText w:val=""/>
      <w:lvlJc w:val="left"/>
      <w:pPr>
        <w:ind w:left="1080" w:hanging="360"/>
      </w:pPr>
      <w:rPr>
        <w:rFonts w:ascii="Symbol" w:hAnsi="Symbol"/>
      </w:rPr>
    </w:lvl>
  </w:abstractNum>
  <w:abstractNum w:abstractNumId="22" w15:restartNumberingAfterBreak="0">
    <w:nsid w:val="6285499D"/>
    <w:multiLevelType w:val="multilevel"/>
    <w:tmpl w:val="BB8A5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033752"/>
    <w:multiLevelType w:val="multilevel"/>
    <w:tmpl w:val="217E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7D5974"/>
    <w:multiLevelType w:val="multilevel"/>
    <w:tmpl w:val="1B7A8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0D4EF2"/>
    <w:multiLevelType w:val="hybridMultilevel"/>
    <w:tmpl w:val="B5D411CA"/>
    <w:lvl w:ilvl="0" w:tplc="F66E640C">
      <w:start w:val="1"/>
      <w:numFmt w:val="bullet"/>
      <w:lvlText w:val=""/>
      <w:lvlJc w:val="left"/>
      <w:pPr>
        <w:ind w:left="1080" w:hanging="360"/>
      </w:pPr>
      <w:rPr>
        <w:rFonts w:ascii="Symbol" w:hAnsi="Symbol"/>
      </w:rPr>
    </w:lvl>
    <w:lvl w:ilvl="1" w:tplc="83F861CE">
      <w:start w:val="1"/>
      <w:numFmt w:val="bullet"/>
      <w:lvlText w:val=""/>
      <w:lvlJc w:val="left"/>
      <w:pPr>
        <w:ind w:left="1080" w:hanging="360"/>
      </w:pPr>
      <w:rPr>
        <w:rFonts w:ascii="Symbol" w:hAnsi="Symbol"/>
      </w:rPr>
    </w:lvl>
    <w:lvl w:ilvl="2" w:tplc="A1DC0B84">
      <w:start w:val="1"/>
      <w:numFmt w:val="bullet"/>
      <w:lvlText w:val=""/>
      <w:lvlJc w:val="left"/>
      <w:pPr>
        <w:ind w:left="1080" w:hanging="360"/>
      </w:pPr>
      <w:rPr>
        <w:rFonts w:ascii="Symbol" w:hAnsi="Symbol"/>
      </w:rPr>
    </w:lvl>
    <w:lvl w:ilvl="3" w:tplc="4A8A2456">
      <w:start w:val="1"/>
      <w:numFmt w:val="bullet"/>
      <w:lvlText w:val=""/>
      <w:lvlJc w:val="left"/>
      <w:pPr>
        <w:ind w:left="1080" w:hanging="360"/>
      </w:pPr>
      <w:rPr>
        <w:rFonts w:ascii="Symbol" w:hAnsi="Symbol"/>
      </w:rPr>
    </w:lvl>
    <w:lvl w:ilvl="4" w:tplc="463CBA02">
      <w:start w:val="1"/>
      <w:numFmt w:val="bullet"/>
      <w:lvlText w:val=""/>
      <w:lvlJc w:val="left"/>
      <w:pPr>
        <w:ind w:left="1080" w:hanging="360"/>
      </w:pPr>
      <w:rPr>
        <w:rFonts w:ascii="Symbol" w:hAnsi="Symbol"/>
      </w:rPr>
    </w:lvl>
    <w:lvl w:ilvl="5" w:tplc="6554CABE">
      <w:start w:val="1"/>
      <w:numFmt w:val="bullet"/>
      <w:lvlText w:val=""/>
      <w:lvlJc w:val="left"/>
      <w:pPr>
        <w:ind w:left="1080" w:hanging="360"/>
      </w:pPr>
      <w:rPr>
        <w:rFonts w:ascii="Symbol" w:hAnsi="Symbol"/>
      </w:rPr>
    </w:lvl>
    <w:lvl w:ilvl="6" w:tplc="5BB2544E">
      <w:start w:val="1"/>
      <w:numFmt w:val="bullet"/>
      <w:lvlText w:val=""/>
      <w:lvlJc w:val="left"/>
      <w:pPr>
        <w:ind w:left="1080" w:hanging="360"/>
      </w:pPr>
      <w:rPr>
        <w:rFonts w:ascii="Symbol" w:hAnsi="Symbol"/>
      </w:rPr>
    </w:lvl>
    <w:lvl w:ilvl="7" w:tplc="CBECCAF6">
      <w:start w:val="1"/>
      <w:numFmt w:val="bullet"/>
      <w:lvlText w:val=""/>
      <w:lvlJc w:val="left"/>
      <w:pPr>
        <w:ind w:left="1080" w:hanging="360"/>
      </w:pPr>
      <w:rPr>
        <w:rFonts w:ascii="Symbol" w:hAnsi="Symbol"/>
      </w:rPr>
    </w:lvl>
    <w:lvl w:ilvl="8" w:tplc="D0D40064">
      <w:start w:val="1"/>
      <w:numFmt w:val="bullet"/>
      <w:lvlText w:val=""/>
      <w:lvlJc w:val="left"/>
      <w:pPr>
        <w:ind w:left="1080" w:hanging="360"/>
      </w:pPr>
      <w:rPr>
        <w:rFonts w:ascii="Symbol" w:hAnsi="Symbol"/>
      </w:rPr>
    </w:lvl>
  </w:abstractNum>
  <w:abstractNum w:abstractNumId="26" w15:restartNumberingAfterBreak="0">
    <w:nsid w:val="68665C9F"/>
    <w:multiLevelType w:val="hybridMultilevel"/>
    <w:tmpl w:val="E0B633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9B17BCA"/>
    <w:multiLevelType w:val="multilevel"/>
    <w:tmpl w:val="74F66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FD6B77"/>
    <w:multiLevelType w:val="multilevel"/>
    <w:tmpl w:val="23F0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9777C6"/>
    <w:multiLevelType w:val="hybridMultilevel"/>
    <w:tmpl w:val="66C4F942"/>
    <w:lvl w:ilvl="0" w:tplc="169E0136">
      <w:start w:val="1"/>
      <w:numFmt w:val="bullet"/>
      <w:lvlText w:val=""/>
      <w:lvlJc w:val="left"/>
      <w:pPr>
        <w:ind w:left="1080" w:hanging="360"/>
      </w:pPr>
      <w:rPr>
        <w:rFonts w:ascii="Symbol" w:hAnsi="Symbol"/>
      </w:rPr>
    </w:lvl>
    <w:lvl w:ilvl="1" w:tplc="CFAC79BC">
      <w:start w:val="1"/>
      <w:numFmt w:val="bullet"/>
      <w:lvlText w:val=""/>
      <w:lvlJc w:val="left"/>
      <w:pPr>
        <w:ind w:left="1080" w:hanging="360"/>
      </w:pPr>
      <w:rPr>
        <w:rFonts w:ascii="Symbol" w:hAnsi="Symbol"/>
      </w:rPr>
    </w:lvl>
    <w:lvl w:ilvl="2" w:tplc="86585B6A">
      <w:start w:val="1"/>
      <w:numFmt w:val="bullet"/>
      <w:lvlText w:val=""/>
      <w:lvlJc w:val="left"/>
      <w:pPr>
        <w:ind w:left="1080" w:hanging="360"/>
      </w:pPr>
      <w:rPr>
        <w:rFonts w:ascii="Symbol" w:hAnsi="Symbol"/>
      </w:rPr>
    </w:lvl>
    <w:lvl w:ilvl="3" w:tplc="614E422E">
      <w:start w:val="1"/>
      <w:numFmt w:val="bullet"/>
      <w:lvlText w:val=""/>
      <w:lvlJc w:val="left"/>
      <w:pPr>
        <w:ind w:left="1080" w:hanging="360"/>
      </w:pPr>
      <w:rPr>
        <w:rFonts w:ascii="Symbol" w:hAnsi="Symbol"/>
      </w:rPr>
    </w:lvl>
    <w:lvl w:ilvl="4" w:tplc="3704FE78">
      <w:start w:val="1"/>
      <w:numFmt w:val="bullet"/>
      <w:lvlText w:val=""/>
      <w:lvlJc w:val="left"/>
      <w:pPr>
        <w:ind w:left="1080" w:hanging="360"/>
      </w:pPr>
      <w:rPr>
        <w:rFonts w:ascii="Symbol" w:hAnsi="Symbol"/>
      </w:rPr>
    </w:lvl>
    <w:lvl w:ilvl="5" w:tplc="00D2E158">
      <w:start w:val="1"/>
      <w:numFmt w:val="bullet"/>
      <w:lvlText w:val=""/>
      <w:lvlJc w:val="left"/>
      <w:pPr>
        <w:ind w:left="1080" w:hanging="360"/>
      </w:pPr>
      <w:rPr>
        <w:rFonts w:ascii="Symbol" w:hAnsi="Symbol"/>
      </w:rPr>
    </w:lvl>
    <w:lvl w:ilvl="6" w:tplc="86923314">
      <w:start w:val="1"/>
      <w:numFmt w:val="bullet"/>
      <w:lvlText w:val=""/>
      <w:lvlJc w:val="left"/>
      <w:pPr>
        <w:ind w:left="1080" w:hanging="360"/>
      </w:pPr>
      <w:rPr>
        <w:rFonts w:ascii="Symbol" w:hAnsi="Symbol"/>
      </w:rPr>
    </w:lvl>
    <w:lvl w:ilvl="7" w:tplc="E624868A">
      <w:start w:val="1"/>
      <w:numFmt w:val="bullet"/>
      <w:lvlText w:val=""/>
      <w:lvlJc w:val="left"/>
      <w:pPr>
        <w:ind w:left="1080" w:hanging="360"/>
      </w:pPr>
      <w:rPr>
        <w:rFonts w:ascii="Symbol" w:hAnsi="Symbol"/>
      </w:rPr>
    </w:lvl>
    <w:lvl w:ilvl="8" w:tplc="DE3A1428">
      <w:start w:val="1"/>
      <w:numFmt w:val="bullet"/>
      <w:lvlText w:val=""/>
      <w:lvlJc w:val="left"/>
      <w:pPr>
        <w:ind w:left="1080" w:hanging="360"/>
      </w:pPr>
      <w:rPr>
        <w:rFonts w:ascii="Symbol" w:hAnsi="Symbol"/>
      </w:rPr>
    </w:lvl>
  </w:abstractNum>
  <w:abstractNum w:abstractNumId="30" w15:restartNumberingAfterBreak="0">
    <w:nsid w:val="6BD817F6"/>
    <w:multiLevelType w:val="multilevel"/>
    <w:tmpl w:val="D6040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DC320E"/>
    <w:multiLevelType w:val="hybridMultilevel"/>
    <w:tmpl w:val="7D26AC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BF616C9"/>
    <w:multiLevelType w:val="hybridMultilevel"/>
    <w:tmpl w:val="9E3CDB7A"/>
    <w:lvl w:ilvl="0" w:tplc="29EEFBAE">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D6165D7"/>
    <w:multiLevelType w:val="multilevel"/>
    <w:tmpl w:val="49F0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F17168"/>
    <w:multiLevelType w:val="multilevel"/>
    <w:tmpl w:val="D534B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D9232C"/>
    <w:multiLevelType w:val="multilevel"/>
    <w:tmpl w:val="0D223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5777EF"/>
    <w:multiLevelType w:val="hybridMultilevel"/>
    <w:tmpl w:val="AE2C45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3752F78"/>
    <w:multiLevelType w:val="hybridMultilevel"/>
    <w:tmpl w:val="B7E2F140"/>
    <w:lvl w:ilvl="0" w:tplc="DFF2DC3E">
      <w:start w:val="1"/>
      <w:numFmt w:val="bullet"/>
      <w:lvlText w:val=""/>
      <w:lvlJc w:val="left"/>
      <w:pPr>
        <w:ind w:left="1080" w:hanging="360"/>
      </w:pPr>
      <w:rPr>
        <w:rFonts w:ascii="Symbol" w:hAnsi="Symbol"/>
      </w:rPr>
    </w:lvl>
    <w:lvl w:ilvl="1" w:tplc="B59489C0">
      <w:start w:val="1"/>
      <w:numFmt w:val="bullet"/>
      <w:lvlText w:val=""/>
      <w:lvlJc w:val="left"/>
      <w:pPr>
        <w:ind w:left="1080" w:hanging="360"/>
      </w:pPr>
      <w:rPr>
        <w:rFonts w:ascii="Symbol" w:hAnsi="Symbol"/>
      </w:rPr>
    </w:lvl>
    <w:lvl w:ilvl="2" w:tplc="0D86329E">
      <w:start w:val="1"/>
      <w:numFmt w:val="bullet"/>
      <w:lvlText w:val=""/>
      <w:lvlJc w:val="left"/>
      <w:pPr>
        <w:ind w:left="1080" w:hanging="360"/>
      </w:pPr>
      <w:rPr>
        <w:rFonts w:ascii="Symbol" w:hAnsi="Symbol"/>
      </w:rPr>
    </w:lvl>
    <w:lvl w:ilvl="3" w:tplc="4846377E">
      <w:start w:val="1"/>
      <w:numFmt w:val="bullet"/>
      <w:lvlText w:val=""/>
      <w:lvlJc w:val="left"/>
      <w:pPr>
        <w:ind w:left="1080" w:hanging="360"/>
      </w:pPr>
      <w:rPr>
        <w:rFonts w:ascii="Symbol" w:hAnsi="Symbol"/>
      </w:rPr>
    </w:lvl>
    <w:lvl w:ilvl="4" w:tplc="4CE678F6">
      <w:start w:val="1"/>
      <w:numFmt w:val="bullet"/>
      <w:lvlText w:val=""/>
      <w:lvlJc w:val="left"/>
      <w:pPr>
        <w:ind w:left="1080" w:hanging="360"/>
      </w:pPr>
      <w:rPr>
        <w:rFonts w:ascii="Symbol" w:hAnsi="Symbol"/>
      </w:rPr>
    </w:lvl>
    <w:lvl w:ilvl="5" w:tplc="0806215E">
      <w:start w:val="1"/>
      <w:numFmt w:val="bullet"/>
      <w:lvlText w:val=""/>
      <w:lvlJc w:val="left"/>
      <w:pPr>
        <w:ind w:left="1080" w:hanging="360"/>
      </w:pPr>
      <w:rPr>
        <w:rFonts w:ascii="Symbol" w:hAnsi="Symbol"/>
      </w:rPr>
    </w:lvl>
    <w:lvl w:ilvl="6" w:tplc="6D14EF10">
      <w:start w:val="1"/>
      <w:numFmt w:val="bullet"/>
      <w:lvlText w:val=""/>
      <w:lvlJc w:val="left"/>
      <w:pPr>
        <w:ind w:left="1080" w:hanging="360"/>
      </w:pPr>
      <w:rPr>
        <w:rFonts w:ascii="Symbol" w:hAnsi="Symbol"/>
      </w:rPr>
    </w:lvl>
    <w:lvl w:ilvl="7" w:tplc="E8B650CC">
      <w:start w:val="1"/>
      <w:numFmt w:val="bullet"/>
      <w:lvlText w:val=""/>
      <w:lvlJc w:val="left"/>
      <w:pPr>
        <w:ind w:left="1080" w:hanging="360"/>
      </w:pPr>
      <w:rPr>
        <w:rFonts w:ascii="Symbol" w:hAnsi="Symbol"/>
      </w:rPr>
    </w:lvl>
    <w:lvl w:ilvl="8" w:tplc="296A0F00">
      <w:start w:val="1"/>
      <w:numFmt w:val="bullet"/>
      <w:lvlText w:val=""/>
      <w:lvlJc w:val="left"/>
      <w:pPr>
        <w:ind w:left="1080" w:hanging="360"/>
      </w:pPr>
      <w:rPr>
        <w:rFonts w:ascii="Symbol" w:hAnsi="Symbol"/>
      </w:rPr>
    </w:lvl>
  </w:abstractNum>
  <w:abstractNum w:abstractNumId="38" w15:restartNumberingAfterBreak="0">
    <w:nsid w:val="760F6D1C"/>
    <w:multiLevelType w:val="multilevel"/>
    <w:tmpl w:val="1BF83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3341B0"/>
    <w:multiLevelType w:val="multilevel"/>
    <w:tmpl w:val="99E80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2674326">
    <w:abstractNumId w:val="26"/>
  </w:num>
  <w:num w:numId="2" w16cid:durableId="1914661304">
    <w:abstractNumId w:val="7"/>
  </w:num>
  <w:num w:numId="3" w16cid:durableId="267666647">
    <w:abstractNumId w:val="32"/>
  </w:num>
  <w:num w:numId="4" w16cid:durableId="2039772940">
    <w:abstractNumId w:val="9"/>
  </w:num>
  <w:num w:numId="5" w16cid:durableId="1767965224">
    <w:abstractNumId w:val="17"/>
  </w:num>
  <w:num w:numId="6" w16cid:durableId="459499294">
    <w:abstractNumId w:val="15"/>
  </w:num>
  <w:num w:numId="7" w16cid:durableId="393163204">
    <w:abstractNumId w:val="36"/>
  </w:num>
  <w:num w:numId="8" w16cid:durableId="570508859">
    <w:abstractNumId w:val="31"/>
  </w:num>
  <w:num w:numId="9" w16cid:durableId="557909197">
    <w:abstractNumId w:val="20"/>
  </w:num>
  <w:num w:numId="10" w16cid:durableId="1539509295">
    <w:abstractNumId w:val="29"/>
  </w:num>
  <w:num w:numId="11" w16cid:durableId="846213326">
    <w:abstractNumId w:val="11"/>
  </w:num>
  <w:num w:numId="12" w16cid:durableId="1885869891">
    <w:abstractNumId w:val="37"/>
  </w:num>
  <w:num w:numId="13" w16cid:durableId="783421860">
    <w:abstractNumId w:val="19"/>
  </w:num>
  <w:num w:numId="14" w16cid:durableId="91096214">
    <w:abstractNumId w:val="38"/>
  </w:num>
  <w:num w:numId="15" w16cid:durableId="344672686">
    <w:abstractNumId w:val="0"/>
  </w:num>
  <w:num w:numId="16" w16cid:durableId="812990461">
    <w:abstractNumId w:val="22"/>
  </w:num>
  <w:num w:numId="17" w16cid:durableId="799112653">
    <w:abstractNumId w:val="1"/>
  </w:num>
  <w:num w:numId="18" w16cid:durableId="2121292261">
    <w:abstractNumId w:val="30"/>
  </w:num>
  <w:num w:numId="19" w16cid:durableId="581254357">
    <w:abstractNumId w:val="24"/>
  </w:num>
  <w:num w:numId="20" w16cid:durableId="72944472">
    <w:abstractNumId w:val="39"/>
  </w:num>
  <w:num w:numId="21" w16cid:durableId="1188787815">
    <w:abstractNumId w:val="18"/>
  </w:num>
  <w:num w:numId="22" w16cid:durableId="1254818680">
    <w:abstractNumId w:val="23"/>
  </w:num>
  <w:num w:numId="23" w16cid:durableId="848445456">
    <w:abstractNumId w:val="12"/>
  </w:num>
  <w:num w:numId="24" w16cid:durableId="64114016">
    <w:abstractNumId w:val="16"/>
  </w:num>
  <w:num w:numId="25" w16cid:durableId="26027938">
    <w:abstractNumId w:val="5"/>
  </w:num>
  <w:num w:numId="26" w16cid:durableId="297809875">
    <w:abstractNumId w:val="13"/>
  </w:num>
  <w:num w:numId="27" w16cid:durableId="647124603">
    <w:abstractNumId w:val="28"/>
  </w:num>
  <w:num w:numId="28" w16cid:durableId="964651484">
    <w:abstractNumId w:val="34"/>
  </w:num>
  <w:num w:numId="29" w16cid:durableId="1198087360">
    <w:abstractNumId w:val="33"/>
  </w:num>
  <w:num w:numId="30" w16cid:durableId="2120445006">
    <w:abstractNumId w:val="27"/>
  </w:num>
  <w:num w:numId="31" w16cid:durableId="1348141578">
    <w:abstractNumId w:val="14"/>
  </w:num>
  <w:num w:numId="32" w16cid:durableId="597101625">
    <w:abstractNumId w:val="35"/>
  </w:num>
  <w:num w:numId="33" w16cid:durableId="1053311434">
    <w:abstractNumId w:val="3"/>
  </w:num>
  <w:num w:numId="34" w16cid:durableId="1874490026">
    <w:abstractNumId w:val="4"/>
  </w:num>
  <w:num w:numId="35" w16cid:durableId="505289118">
    <w:abstractNumId w:val="10"/>
  </w:num>
  <w:num w:numId="36" w16cid:durableId="4981367">
    <w:abstractNumId w:val="8"/>
  </w:num>
  <w:num w:numId="37" w16cid:durableId="1313371447">
    <w:abstractNumId w:val="21"/>
  </w:num>
  <w:num w:numId="38" w16cid:durableId="827329331">
    <w:abstractNumId w:val="2"/>
  </w:num>
  <w:num w:numId="39" w16cid:durableId="1616328735">
    <w:abstractNumId w:val="6"/>
  </w:num>
  <w:num w:numId="40" w16cid:durableId="54240665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6FF"/>
    <w:rsid w:val="000100FE"/>
    <w:rsid w:val="000501B7"/>
    <w:rsid w:val="0006448E"/>
    <w:rsid w:val="00067D83"/>
    <w:rsid w:val="00075C15"/>
    <w:rsid w:val="00076439"/>
    <w:rsid w:val="000911E0"/>
    <w:rsid w:val="00092662"/>
    <w:rsid w:val="000A2F78"/>
    <w:rsid w:val="000A6F36"/>
    <w:rsid w:val="000B64C8"/>
    <w:rsid w:val="000C0AF1"/>
    <w:rsid w:val="000C1283"/>
    <w:rsid w:val="000D60AB"/>
    <w:rsid w:val="000E6037"/>
    <w:rsid w:val="00113665"/>
    <w:rsid w:val="00117064"/>
    <w:rsid w:val="0012472E"/>
    <w:rsid w:val="0016237D"/>
    <w:rsid w:val="0017051C"/>
    <w:rsid w:val="00194B9A"/>
    <w:rsid w:val="00231881"/>
    <w:rsid w:val="00254033"/>
    <w:rsid w:val="00274870"/>
    <w:rsid w:val="00287F2B"/>
    <w:rsid w:val="002A278A"/>
    <w:rsid w:val="002D72C6"/>
    <w:rsid w:val="00311805"/>
    <w:rsid w:val="00313FE7"/>
    <w:rsid w:val="00364BC5"/>
    <w:rsid w:val="003810CA"/>
    <w:rsid w:val="0038236A"/>
    <w:rsid w:val="00386679"/>
    <w:rsid w:val="003D71EB"/>
    <w:rsid w:val="003F054B"/>
    <w:rsid w:val="003F204D"/>
    <w:rsid w:val="003F4334"/>
    <w:rsid w:val="0040345A"/>
    <w:rsid w:val="004207BB"/>
    <w:rsid w:val="0042270F"/>
    <w:rsid w:val="00453DC2"/>
    <w:rsid w:val="0047500E"/>
    <w:rsid w:val="004D61D2"/>
    <w:rsid w:val="005017D0"/>
    <w:rsid w:val="00503EF3"/>
    <w:rsid w:val="00513468"/>
    <w:rsid w:val="00537860"/>
    <w:rsid w:val="0054776F"/>
    <w:rsid w:val="00554734"/>
    <w:rsid w:val="00555FFA"/>
    <w:rsid w:val="005615F5"/>
    <w:rsid w:val="0056620C"/>
    <w:rsid w:val="00572D31"/>
    <w:rsid w:val="00582640"/>
    <w:rsid w:val="005853A2"/>
    <w:rsid w:val="005A7F9F"/>
    <w:rsid w:val="005B065A"/>
    <w:rsid w:val="005C1F09"/>
    <w:rsid w:val="005C3C87"/>
    <w:rsid w:val="005E026A"/>
    <w:rsid w:val="005E40AF"/>
    <w:rsid w:val="005F6FBA"/>
    <w:rsid w:val="00611C23"/>
    <w:rsid w:val="00615D9E"/>
    <w:rsid w:val="006762EE"/>
    <w:rsid w:val="006829E6"/>
    <w:rsid w:val="006957EB"/>
    <w:rsid w:val="006B359A"/>
    <w:rsid w:val="006C2588"/>
    <w:rsid w:val="006C29DC"/>
    <w:rsid w:val="006D6E9A"/>
    <w:rsid w:val="006E4C0D"/>
    <w:rsid w:val="007031CD"/>
    <w:rsid w:val="0072741D"/>
    <w:rsid w:val="007616CB"/>
    <w:rsid w:val="0076421F"/>
    <w:rsid w:val="0077196B"/>
    <w:rsid w:val="007802B3"/>
    <w:rsid w:val="00780B73"/>
    <w:rsid w:val="0079153A"/>
    <w:rsid w:val="0079645D"/>
    <w:rsid w:val="007C44F9"/>
    <w:rsid w:val="007C681F"/>
    <w:rsid w:val="007D3E3E"/>
    <w:rsid w:val="007E2ACB"/>
    <w:rsid w:val="007F24E6"/>
    <w:rsid w:val="008013E7"/>
    <w:rsid w:val="00816F51"/>
    <w:rsid w:val="00852289"/>
    <w:rsid w:val="00887436"/>
    <w:rsid w:val="00897824"/>
    <w:rsid w:val="008B5465"/>
    <w:rsid w:val="008C034D"/>
    <w:rsid w:val="00913FDC"/>
    <w:rsid w:val="00926BEA"/>
    <w:rsid w:val="00960083"/>
    <w:rsid w:val="009959A2"/>
    <w:rsid w:val="009A2209"/>
    <w:rsid w:val="009A3A77"/>
    <w:rsid w:val="009A474C"/>
    <w:rsid w:val="009B544B"/>
    <w:rsid w:val="009C240D"/>
    <w:rsid w:val="009C3168"/>
    <w:rsid w:val="009C66FF"/>
    <w:rsid w:val="009E5611"/>
    <w:rsid w:val="00A134AB"/>
    <w:rsid w:val="00A1390A"/>
    <w:rsid w:val="00A15A28"/>
    <w:rsid w:val="00A527B1"/>
    <w:rsid w:val="00A563DA"/>
    <w:rsid w:val="00AA4473"/>
    <w:rsid w:val="00AB0B39"/>
    <w:rsid w:val="00AB7DF5"/>
    <w:rsid w:val="00AC5883"/>
    <w:rsid w:val="00AD77A4"/>
    <w:rsid w:val="00AF3A15"/>
    <w:rsid w:val="00AF560F"/>
    <w:rsid w:val="00B013B6"/>
    <w:rsid w:val="00B245C1"/>
    <w:rsid w:val="00B7032F"/>
    <w:rsid w:val="00B80A25"/>
    <w:rsid w:val="00BA1EE8"/>
    <w:rsid w:val="00BC619A"/>
    <w:rsid w:val="00BD709B"/>
    <w:rsid w:val="00BE2506"/>
    <w:rsid w:val="00BE307C"/>
    <w:rsid w:val="00BE585D"/>
    <w:rsid w:val="00C23B61"/>
    <w:rsid w:val="00C654F8"/>
    <w:rsid w:val="00C823DA"/>
    <w:rsid w:val="00C86531"/>
    <w:rsid w:val="00C87842"/>
    <w:rsid w:val="00CC170F"/>
    <w:rsid w:val="00CC4CAC"/>
    <w:rsid w:val="00CC75D6"/>
    <w:rsid w:val="00CE78FC"/>
    <w:rsid w:val="00D07371"/>
    <w:rsid w:val="00D1157C"/>
    <w:rsid w:val="00D3293B"/>
    <w:rsid w:val="00D370D7"/>
    <w:rsid w:val="00D56EA6"/>
    <w:rsid w:val="00D621BB"/>
    <w:rsid w:val="00D62B87"/>
    <w:rsid w:val="00D84473"/>
    <w:rsid w:val="00DB127A"/>
    <w:rsid w:val="00DB23B0"/>
    <w:rsid w:val="00DC4310"/>
    <w:rsid w:val="00DC5D4E"/>
    <w:rsid w:val="00DF053E"/>
    <w:rsid w:val="00DF0C9D"/>
    <w:rsid w:val="00E060AE"/>
    <w:rsid w:val="00E17E27"/>
    <w:rsid w:val="00E23411"/>
    <w:rsid w:val="00E50261"/>
    <w:rsid w:val="00E5314C"/>
    <w:rsid w:val="00E54E70"/>
    <w:rsid w:val="00E768D2"/>
    <w:rsid w:val="00E865E5"/>
    <w:rsid w:val="00E90000"/>
    <w:rsid w:val="00EA398C"/>
    <w:rsid w:val="00EB6718"/>
    <w:rsid w:val="00EC63CD"/>
    <w:rsid w:val="00ED1ECE"/>
    <w:rsid w:val="00ED4669"/>
    <w:rsid w:val="00EE507B"/>
    <w:rsid w:val="00F11A48"/>
    <w:rsid w:val="00F35829"/>
    <w:rsid w:val="00F446F1"/>
    <w:rsid w:val="00F71130"/>
    <w:rsid w:val="00F73FA4"/>
    <w:rsid w:val="00F74AF4"/>
    <w:rsid w:val="00F753B2"/>
    <w:rsid w:val="00FB5781"/>
    <w:rsid w:val="00FC4160"/>
    <w:rsid w:val="00FC481F"/>
    <w:rsid w:val="00FD3D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FE9A7"/>
  <w15:chartTrackingRefBased/>
  <w15:docId w15:val="{1D4BE4F6-09BA-4DDF-9E6A-74A890E2B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237D"/>
    <w:pPr>
      <w:ind w:left="720"/>
      <w:contextualSpacing/>
    </w:pPr>
  </w:style>
  <w:style w:type="table" w:styleId="TableGrid">
    <w:name w:val="Table Grid"/>
    <w:basedOn w:val="TableNormal"/>
    <w:uiPriority w:val="39"/>
    <w:rsid w:val="00EE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64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439"/>
    <w:rPr>
      <w:rFonts w:ascii="Segoe UI" w:hAnsi="Segoe UI" w:cs="Segoe UI"/>
      <w:sz w:val="18"/>
      <w:szCs w:val="18"/>
    </w:rPr>
  </w:style>
  <w:style w:type="paragraph" w:styleId="Header">
    <w:name w:val="header"/>
    <w:basedOn w:val="Normal"/>
    <w:link w:val="HeaderChar"/>
    <w:uiPriority w:val="99"/>
    <w:unhideWhenUsed/>
    <w:rsid w:val="00E90000"/>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0000"/>
  </w:style>
  <w:style w:type="paragraph" w:styleId="Footer">
    <w:name w:val="footer"/>
    <w:basedOn w:val="Normal"/>
    <w:link w:val="FooterChar"/>
    <w:uiPriority w:val="99"/>
    <w:unhideWhenUsed/>
    <w:rsid w:val="00E900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0000"/>
  </w:style>
  <w:style w:type="character" w:styleId="Hyperlink">
    <w:name w:val="Hyperlink"/>
    <w:basedOn w:val="DefaultParagraphFont"/>
    <w:uiPriority w:val="99"/>
    <w:unhideWhenUsed/>
    <w:rsid w:val="0077196B"/>
    <w:rPr>
      <w:color w:val="0563C1" w:themeColor="hyperlink"/>
      <w:u w:val="single"/>
    </w:rPr>
  </w:style>
  <w:style w:type="character" w:styleId="UnresolvedMention">
    <w:name w:val="Unresolved Mention"/>
    <w:basedOn w:val="DefaultParagraphFont"/>
    <w:uiPriority w:val="99"/>
    <w:semiHidden/>
    <w:unhideWhenUsed/>
    <w:rsid w:val="0077196B"/>
    <w:rPr>
      <w:color w:val="605E5C"/>
      <w:shd w:val="clear" w:color="auto" w:fill="E1DFDD"/>
    </w:rPr>
  </w:style>
  <w:style w:type="character" w:styleId="CommentReference">
    <w:name w:val="annotation reference"/>
    <w:basedOn w:val="DefaultParagraphFont"/>
    <w:uiPriority w:val="99"/>
    <w:semiHidden/>
    <w:unhideWhenUsed/>
    <w:rsid w:val="00960083"/>
    <w:rPr>
      <w:sz w:val="16"/>
      <w:szCs w:val="16"/>
    </w:rPr>
  </w:style>
  <w:style w:type="paragraph" w:styleId="CommentText">
    <w:name w:val="annotation text"/>
    <w:basedOn w:val="Normal"/>
    <w:link w:val="CommentTextChar"/>
    <w:uiPriority w:val="99"/>
    <w:unhideWhenUsed/>
    <w:rsid w:val="00960083"/>
    <w:pPr>
      <w:spacing w:line="240" w:lineRule="auto"/>
    </w:pPr>
    <w:rPr>
      <w:sz w:val="20"/>
      <w:szCs w:val="20"/>
    </w:rPr>
  </w:style>
  <w:style w:type="character" w:customStyle="1" w:styleId="CommentTextChar">
    <w:name w:val="Comment Text Char"/>
    <w:basedOn w:val="DefaultParagraphFont"/>
    <w:link w:val="CommentText"/>
    <w:uiPriority w:val="99"/>
    <w:rsid w:val="00960083"/>
    <w:rPr>
      <w:sz w:val="20"/>
      <w:szCs w:val="20"/>
    </w:rPr>
  </w:style>
  <w:style w:type="paragraph" w:styleId="CommentSubject">
    <w:name w:val="annotation subject"/>
    <w:basedOn w:val="CommentText"/>
    <w:next w:val="CommentText"/>
    <w:link w:val="CommentSubjectChar"/>
    <w:uiPriority w:val="99"/>
    <w:semiHidden/>
    <w:unhideWhenUsed/>
    <w:rsid w:val="00960083"/>
    <w:rPr>
      <w:b/>
      <w:bCs/>
    </w:rPr>
  </w:style>
  <w:style w:type="character" w:customStyle="1" w:styleId="CommentSubjectChar">
    <w:name w:val="Comment Subject Char"/>
    <w:basedOn w:val="CommentTextChar"/>
    <w:link w:val="CommentSubject"/>
    <w:uiPriority w:val="99"/>
    <w:semiHidden/>
    <w:rsid w:val="00960083"/>
    <w:rPr>
      <w:b/>
      <w:bCs/>
      <w:sz w:val="20"/>
      <w:szCs w:val="20"/>
    </w:rPr>
  </w:style>
  <w:style w:type="paragraph" w:styleId="Revision">
    <w:name w:val="Revision"/>
    <w:hidden/>
    <w:uiPriority w:val="99"/>
    <w:semiHidden/>
    <w:rsid w:val="009600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92374">
      <w:bodyDiv w:val="1"/>
      <w:marLeft w:val="0"/>
      <w:marRight w:val="0"/>
      <w:marTop w:val="0"/>
      <w:marBottom w:val="0"/>
      <w:divBdr>
        <w:top w:val="none" w:sz="0" w:space="0" w:color="auto"/>
        <w:left w:val="none" w:sz="0" w:space="0" w:color="auto"/>
        <w:bottom w:val="none" w:sz="0" w:space="0" w:color="auto"/>
        <w:right w:val="none" w:sz="0" w:space="0" w:color="auto"/>
      </w:divBdr>
      <w:divsChild>
        <w:div w:id="1490247623">
          <w:marLeft w:val="0"/>
          <w:marRight w:val="0"/>
          <w:marTop w:val="0"/>
          <w:marBottom w:val="0"/>
          <w:divBdr>
            <w:top w:val="none" w:sz="0" w:space="0" w:color="auto"/>
            <w:left w:val="none" w:sz="0" w:space="0" w:color="auto"/>
            <w:bottom w:val="none" w:sz="0" w:space="0" w:color="auto"/>
            <w:right w:val="none" w:sz="0" w:space="0" w:color="auto"/>
          </w:divBdr>
        </w:div>
      </w:divsChild>
    </w:div>
    <w:div w:id="130289272">
      <w:bodyDiv w:val="1"/>
      <w:marLeft w:val="0"/>
      <w:marRight w:val="0"/>
      <w:marTop w:val="0"/>
      <w:marBottom w:val="0"/>
      <w:divBdr>
        <w:top w:val="none" w:sz="0" w:space="0" w:color="auto"/>
        <w:left w:val="none" w:sz="0" w:space="0" w:color="auto"/>
        <w:bottom w:val="none" w:sz="0" w:space="0" w:color="auto"/>
        <w:right w:val="none" w:sz="0" w:space="0" w:color="auto"/>
      </w:divBdr>
      <w:divsChild>
        <w:div w:id="177696185">
          <w:marLeft w:val="0"/>
          <w:marRight w:val="0"/>
          <w:marTop w:val="0"/>
          <w:marBottom w:val="0"/>
          <w:divBdr>
            <w:top w:val="none" w:sz="0" w:space="0" w:color="auto"/>
            <w:left w:val="none" w:sz="0" w:space="0" w:color="auto"/>
            <w:bottom w:val="none" w:sz="0" w:space="0" w:color="auto"/>
            <w:right w:val="none" w:sz="0" w:space="0" w:color="auto"/>
          </w:divBdr>
        </w:div>
      </w:divsChild>
    </w:div>
    <w:div w:id="140776102">
      <w:bodyDiv w:val="1"/>
      <w:marLeft w:val="0"/>
      <w:marRight w:val="0"/>
      <w:marTop w:val="0"/>
      <w:marBottom w:val="0"/>
      <w:divBdr>
        <w:top w:val="none" w:sz="0" w:space="0" w:color="auto"/>
        <w:left w:val="none" w:sz="0" w:space="0" w:color="auto"/>
        <w:bottom w:val="none" w:sz="0" w:space="0" w:color="auto"/>
        <w:right w:val="none" w:sz="0" w:space="0" w:color="auto"/>
      </w:divBdr>
      <w:divsChild>
        <w:div w:id="1769304349">
          <w:marLeft w:val="0"/>
          <w:marRight w:val="0"/>
          <w:marTop w:val="0"/>
          <w:marBottom w:val="0"/>
          <w:divBdr>
            <w:top w:val="none" w:sz="0" w:space="0" w:color="auto"/>
            <w:left w:val="none" w:sz="0" w:space="0" w:color="auto"/>
            <w:bottom w:val="none" w:sz="0" w:space="0" w:color="auto"/>
            <w:right w:val="none" w:sz="0" w:space="0" w:color="auto"/>
          </w:divBdr>
        </w:div>
      </w:divsChild>
    </w:div>
    <w:div w:id="159394158">
      <w:bodyDiv w:val="1"/>
      <w:marLeft w:val="0"/>
      <w:marRight w:val="0"/>
      <w:marTop w:val="0"/>
      <w:marBottom w:val="0"/>
      <w:divBdr>
        <w:top w:val="none" w:sz="0" w:space="0" w:color="auto"/>
        <w:left w:val="none" w:sz="0" w:space="0" w:color="auto"/>
        <w:bottom w:val="none" w:sz="0" w:space="0" w:color="auto"/>
        <w:right w:val="none" w:sz="0" w:space="0" w:color="auto"/>
      </w:divBdr>
      <w:divsChild>
        <w:div w:id="106773999">
          <w:marLeft w:val="0"/>
          <w:marRight w:val="0"/>
          <w:marTop w:val="0"/>
          <w:marBottom w:val="0"/>
          <w:divBdr>
            <w:top w:val="none" w:sz="0" w:space="0" w:color="auto"/>
            <w:left w:val="none" w:sz="0" w:space="0" w:color="auto"/>
            <w:bottom w:val="none" w:sz="0" w:space="0" w:color="auto"/>
            <w:right w:val="none" w:sz="0" w:space="0" w:color="auto"/>
          </w:divBdr>
        </w:div>
      </w:divsChild>
    </w:div>
    <w:div w:id="185364129">
      <w:bodyDiv w:val="1"/>
      <w:marLeft w:val="0"/>
      <w:marRight w:val="0"/>
      <w:marTop w:val="0"/>
      <w:marBottom w:val="0"/>
      <w:divBdr>
        <w:top w:val="none" w:sz="0" w:space="0" w:color="auto"/>
        <w:left w:val="none" w:sz="0" w:space="0" w:color="auto"/>
        <w:bottom w:val="none" w:sz="0" w:space="0" w:color="auto"/>
        <w:right w:val="none" w:sz="0" w:space="0" w:color="auto"/>
      </w:divBdr>
      <w:divsChild>
        <w:div w:id="2100634990">
          <w:marLeft w:val="0"/>
          <w:marRight w:val="0"/>
          <w:marTop w:val="0"/>
          <w:marBottom w:val="0"/>
          <w:divBdr>
            <w:top w:val="none" w:sz="0" w:space="0" w:color="auto"/>
            <w:left w:val="none" w:sz="0" w:space="0" w:color="auto"/>
            <w:bottom w:val="none" w:sz="0" w:space="0" w:color="auto"/>
            <w:right w:val="none" w:sz="0" w:space="0" w:color="auto"/>
          </w:divBdr>
        </w:div>
      </w:divsChild>
    </w:div>
    <w:div w:id="315425357">
      <w:bodyDiv w:val="1"/>
      <w:marLeft w:val="0"/>
      <w:marRight w:val="0"/>
      <w:marTop w:val="0"/>
      <w:marBottom w:val="0"/>
      <w:divBdr>
        <w:top w:val="none" w:sz="0" w:space="0" w:color="auto"/>
        <w:left w:val="none" w:sz="0" w:space="0" w:color="auto"/>
        <w:bottom w:val="none" w:sz="0" w:space="0" w:color="auto"/>
        <w:right w:val="none" w:sz="0" w:space="0" w:color="auto"/>
      </w:divBdr>
      <w:divsChild>
        <w:div w:id="1697458523">
          <w:marLeft w:val="0"/>
          <w:marRight w:val="0"/>
          <w:marTop w:val="0"/>
          <w:marBottom w:val="0"/>
          <w:divBdr>
            <w:top w:val="none" w:sz="0" w:space="0" w:color="auto"/>
            <w:left w:val="none" w:sz="0" w:space="0" w:color="auto"/>
            <w:bottom w:val="none" w:sz="0" w:space="0" w:color="auto"/>
            <w:right w:val="none" w:sz="0" w:space="0" w:color="auto"/>
          </w:divBdr>
        </w:div>
      </w:divsChild>
    </w:div>
    <w:div w:id="320155739">
      <w:bodyDiv w:val="1"/>
      <w:marLeft w:val="0"/>
      <w:marRight w:val="0"/>
      <w:marTop w:val="0"/>
      <w:marBottom w:val="0"/>
      <w:divBdr>
        <w:top w:val="none" w:sz="0" w:space="0" w:color="auto"/>
        <w:left w:val="none" w:sz="0" w:space="0" w:color="auto"/>
        <w:bottom w:val="none" w:sz="0" w:space="0" w:color="auto"/>
        <w:right w:val="none" w:sz="0" w:space="0" w:color="auto"/>
      </w:divBdr>
      <w:divsChild>
        <w:div w:id="1828128218">
          <w:marLeft w:val="0"/>
          <w:marRight w:val="0"/>
          <w:marTop w:val="0"/>
          <w:marBottom w:val="0"/>
          <w:divBdr>
            <w:top w:val="none" w:sz="0" w:space="0" w:color="auto"/>
            <w:left w:val="none" w:sz="0" w:space="0" w:color="auto"/>
            <w:bottom w:val="none" w:sz="0" w:space="0" w:color="auto"/>
            <w:right w:val="none" w:sz="0" w:space="0" w:color="auto"/>
          </w:divBdr>
        </w:div>
      </w:divsChild>
    </w:div>
    <w:div w:id="329718320">
      <w:bodyDiv w:val="1"/>
      <w:marLeft w:val="0"/>
      <w:marRight w:val="0"/>
      <w:marTop w:val="0"/>
      <w:marBottom w:val="0"/>
      <w:divBdr>
        <w:top w:val="none" w:sz="0" w:space="0" w:color="auto"/>
        <w:left w:val="none" w:sz="0" w:space="0" w:color="auto"/>
        <w:bottom w:val="none" w:sz="0" w:space="0" w:color="auto"/>
        <w:right w:val="none" w:sz="0" w:space="0" w:color="auto"/>
      </w:divBdr>
      <w:divsChild>
        <w:div w:id="925766047">
          <w:marLeft w:val="0"/>
          <w:marRight w:val="0"/>
          <w:marTop w:val="0"/>
          <w:marBottom w:val="0"/>
          <w:divBdr>
            <w:top w:val="none" w:sz="0" w:space="0" w:color="auto"/>
            <w:left w:val="none" w:sz="0" w:space="0" w:color="auto"/>
            <w:bottom w:val="none" w:sz="0" w:space="0" w:color="auto"/>
            <w:right w:val="none" w:sz="0" w:space="0" w:color="auto"/>
          </w:divBdr>
        </w:div>
      </w:divsChild>
    </w:div>
    <w:div w:id="398748595">
      <w:bodyDiv w:val="1"/>
      <w:marLeft w:val="0"/>
      <w:marRight w:val="0"/>
      <w:marTop w:val="0"/>
      <w:marBottom w:val="0"/>
      <w:divBdr>
        <w:top w:val="none" w:sz="0" w:space="0" w:color="auto"/>
        <w:left w:val="none" w:sz="0" w:space="0" w:color="auto"/>
        <w:bottom w:val="none" w:sz="0" w:space="0" w:color="auto"/>
        <w:right w:val="none" w:sz="0" w:space="0" w:color="auto"/>
      </w:divBdr>
      <w:divsChild>
        <w:div w:id="94130189">
          <w:marLeft w:val="0"/>
          <w:marRight w:val="0"/>
          <w:marTop w:val="0"/>
          <w:marBottom w:val="0"/>
          <w:divBdr>
            <w:top w:val="none" w:sz="0" w:space="0" w:color="auto"/>
            <w:left w:val="none" w:sz="0" w:space="0" w:color="auto"/>
            <w:bottom w:val="none" w:sz="0" w:space="0" w:color="auto"/>
            <w:right w:val="none" w:sz="0" w:space="0" w:color="auto"/>
          </w:divBdr>
        </w:div>
      </w:divsChild>
    </w:div>
    <w:div w:id="410272897">
      <w:bodyDiv w:val="1"/>
      <w:marLeft w:val="0"/>
      <w:marRight w:val="0"/>
      <w:marTop w:val="0"/>
      <w:marBottom w:val="0"/>
      <w:divBdr>
        <w:top w:val="none" w:sz="0" w:space="0" w:color="auto"/>
        <w:left w:val="none" w:sz="0" w:space="0" w:color="auto"/>
        <w:bottom w:val="none" w:sz="0" w:space="0" w:color="auto"/>
        <w:right w:val="none" w:sz="0" w:space="0" w:color="auto"/>
      </w:divBdr>
      <w:divsChild>
        <w:div w:id="1059674893">
          <w:marLeft w:val="0"/>
          <w:marRight w:val="0"/>
          <w:marTop w:val="0"/>
          <w:marBottom w:val="0"/>
          <w:divBdr>
            <w:top w:val="none" w:sz="0" w:space="0" w:color="auto"/>
            <w:left w:val="none" w:sz="0" w:space="0" w:color="auto"/>
            <w:bottom w:val="none" w:sz="0" w:space="0" w:color="auto"/>
            <w:right w:val="none" w:sz="0" w:space="0" w:color="auto"/>
          </w:divBdr>
        </w:div>
      </w:divsChild>
    </w:div>
    <w:div w:id="427504408">
      <w:bodyDiv w:val="1"/>
      <w:marLeft w:val="0"/>
      <w:marRight w:val="0"/>
      <w:marTop w:val="0"/>
      <w:marBottom w:val="0"/>
      <w:divBdr>
        <w:top w:val="none" w:sz="0" w:space="0" w:color="auto"/>
        <w:left w:val="none" w:sz="0" w:space="0" w:color="auto"/>
        <w:bottom w:val="none" w:sz="0" w:space="0" w:color="auto"/>
        <w:right w:val="none" w:sz="0" w:space="0" w:color="auto"/>
      </w:divBdr>
      <w:divsChild>
        <w:div w:id="1331834343">
          <w:marLeft w:val="0"/>
          <w:marRight w:val="0"/>
          <w:marTop w:val="0"/>
          <w:marBottom w:val="0"/>
          <w:divBdr>
            <w:top w:val="none" w:sz="0" w:space="0" w:color="auto"/>
            <w:left w:val="none" w:sz="0" w:space="0" w:color="auto"/>
            <w:bottom w:val="none" w:sz="0" w:space="0" w:color="auto"/>
            <w:right w:val="none" w:sz="0" w:space="0" w:color="auto"/>
          </w:divBdr>
        </w:div>
      </w:divsChild>
    </w:div>
    <w:div w:id="445463060">
      <w:bodyDiv w:val="1"/>
      <w:marLeft w:val="0"/>
      <w:marRight w:val="0"/>
      <w:marTop w:val="0"/>
      <w:marBottom w:val="0"/>
      <w:divBdr>
        <w:top w:val="none" w:sz="0" w:space="0" w:color="auto"/>
        <w:left w:val="none" w:sz="0" w:space="0" w:color="auto"/>
        <w:bottom w:val="none" w:sz="0" w:space="0" w:color="auto"/>
        <w:right w:val="none" w:sz="0" w:space="0" w:color="auto"/>
      </w:divBdr>
      <w:divsChild>
        <w:div w:id="1618832395">
          <w:marLeft w:val="0"/>
          <w:marRight w:val="0"/>
          <w:marTop w:val="0"/>
          <w:marBottom w:val="0"/>
          <w:divBdr>
            <w:top w:val="none" w:sz="0" w:space="0" w:color="auto"/>
            <w:left w:val="none" w:sz="0" w:space="0" w:color="auto"/>
            <w:bottom w:val="none" w:sz="0" w:space="0" w:color="auto"/>
            <w:right w:val="none" w:sz="0" w:space="0" w:color="auto"/>
          </w:divBdr>
        </w:div>
      </w:divsChild>
    </w:div>
    <w:div w:id="494688659">
      <w:bodyDiv w:val="1"/>
      <w:marLeft w:val="0"/>
      <w:marRight w:val="0"/>
      <w:marTop w:val="0"/>
      <w:marBottom w:val="0"/>
      <w:divBdr>
        <w:top w:val="none" w:sz="0" w:space="0" w:color="auto"/>
        <w:left w:val="none" w:sz="0" w:space="0" w:color="auto"/>
        <w:bottom w:val="none" w:sz="0" w:space="0" w:color="auto"/>
        <w:right w:val="none" w:sz="0" w:space="0" w:color="auto"/>
      </w:divBdr>
      <w:divsChild>
        <w:div w:id="1776703438">
          <w:marLeft w:val="0"/>
          <w:marRight w:val="0"/>
          <w:marTop w:val="0"/>
          <w:marBottom w:val="0"/>
          <w:divBdr>
            <w:top w:val="none" w:sz="0" w:space="0" w:color="auto"/>
            <w:left w:val="none" w:sz="0" w:space="0" w:color="auto"/>
            <w:bottom w:val="none" w:sz="0" w:space="0" w:color="auto"/>
            <w:right w:val="none" w:sz="0" w:space="0" w:color="auto"/>
          </w:divBdr>
        </w:div>
      </w:divsChild>
    </w:div>
    <w:div w:id="519860772">
      <w:bodyDiv w:val="1"/>
      <w:marLeft w:val="0"/>
      <w:marRight w:val="0"/>
      <w:marTop w:val="0"/>
      <w:marBottom w:val="0"/>
      <w:divBdr>
        <w:top w:val="none" w:sz="0" w:space="0" w:color="auto"/>
        <w:left w:val="none" w:sz="0" w:space="0" w:color="auto"/>
        <w:bottom w:val="none" w:sz="0" w:space="0" w:color="auto"/>
        <w:right w:val="none" w:sz="0" w:space="0" w:color="auto"/>
      </w:divBdr>
      <w:divsChild>
        <w:div w:id="1512794330">
          <w:marLeft w:val="0"/>
          <w:marRight w:val="0"/>
          <w:marTop w:val="0"/>
          <w:marBottom w:val="0"/>
          <w:divBdr>
            <w:top w:val="none" w:sz="0" w:space="0" w:color="auto"/>
            <w:left w:val="none" w:sz="0" w:space="0" w:color="auto"/>
            <w:bottom w:val="none" w:sz="0" w:space="0" w:color="auto"/>
            <w:right w:val="none" w:sz="0" w:space="0" w:color="auto"/>
          </w:divBdr>
        </w:div>
      </w:divsChild>
    </w:div>
    <w:div w:id="596182375">
      <w:bodyDiv w:val="1"/>
      <w:marLeft w:val="0"/>
      <w:marRight w:val="0"/>
      <w:marTop w:val="0"/>
      <w:marBottom w:val="0"/>
      <w:divBdr>
        <w:top w:val="none" w:sz="0" w:space="0" w:color="auto"/>
        <w:left w:val="none" w:sz="0" w:space="0" w:color="auto"/>
        <w:bottom w:val="none" w:sz="0" w:space="0" w:color="auto"/>
        <w:right w:val="none" w:sz="0" w:space="0" w:color="auto"/>
      </w:divBdr>
      <w:divsChild>
        <w:div w:id="395007540">
          <w:marLeft w:val="0"/>
          <w:marRight w:val="0"/>
          <w:marTop w:val="0"/>
          <w:marBottom w:val="0"/>
          <w:divBdr>
            <w:top w:val="none" w:sz="0" w:space="0" w:color="auto"/>
            <w:left w:val="none" w:sz="0" w:space="0" w:color="auto"/>
            <w:bottom w:val="none" w:sz="0" w:space="0" w:color="auto"/>
            <w:right w:val="none" w:sz="0" w:space="0" w:color="auto"/>
          </w:divBdr>
        </w:div>
      </w:divsChild>
    </w:div>
    <w:div w:id="624508616">
      <w:bodyDiv w:val="1"/>
      <w:marLeft w:val="0"/>
      <w:marRight w:val="0"/>
      <w:marTop w:val="0"/>
      <w:marBottom w:val="0"/>
      <w:divBdr>
        <w:top w:val="none" w:sz="0" w:space="0" w:color="auto"/>
        <w:left w:val="none" w:sz="0" w:space="0" w:color="auto"/>
        <w:bottom w:val="none" w:sz="0" w:space="0" w:color="auto"/>
        <w:right w:val="none" w:sz="0" w:space="0" w:color="auto"/>
      </w:divBdr>
      <w:divsChild>
        <w:div w:id="64571051">
          <w:marLeft w:val="0"/>
          <w:marRight w:val="0"/>
          <w:marTop w:val="0"/>
          <w:marBottom w:val="0"/>
          <w:divBdr>
            <w:top w:val="none" w:sz="0" w:space="0" w:color="auto"/>
            <w:left w:val="none" w:sz="0" w:space="0" w:color="auto"/>
            <w:bottom w:val="none" w:sz="0" w:space="0" w:color="auto"/>
            <w:right w:val="none" w:sz="0" w:space="0" w:color="auto"/>
          </w:divBdr>
        </w:div>
      </w:divsChild>
    </w:div>
    <w:div w:id="627971209">
      <w:bodyDiv w:val="1"/>
      <w:marLeft w:val="0"/>
      <w:marRight w:val="0"/>
      <w:marTop w:val="0"/>
      <w:marBottom w:val="0"/>
      <w:divBdr>
        <w:top w:val="none" w:sz="0" w:space="0" w:color="auto"/>
        <w:left w:val="none" w:sz="0" w:space="0" w:color="auto"/>
        <w:bottom w:val="none" w:sz="0" w:space="0" w:color="auto"/>
        <w:right w:val="none" w:sz="0" w:space="0" w:color="auto"/>
      </w:divBdr>
      <w:divsChild>
        <w:div w:id="696084151">
          <w:marLeft w:val="0"/>
          <w:marRight w:val="0"/>
          <w:marTop w:val="0"/>
          <w:marBottom w:val="0"/>
          <w:divBdr>
            <w:top w:val="none" w:sz="0" w:space="0" w:color="auto"/>
            <w:left w:val="none" w:sz="0" w:space="0" w:color="auto"/>
            <w:bottom w:val="none" w:sz="0" w:space="0" w:color="auto"/>
            <w:right w:val="none" w:sz="0" w:space="0" w:color="auto"/>
          </w:divBdr>
        </w:div>
      </w:divsChild>
    </w:div>
    <w:div w:id="691147512">
      <w:bodyDiv w:val="1"/>
      <w:marLeft w:val="0"/>
      <w:marRight w:val="0"/>
      <w:marTop w:val="0"/>
      <w:marBottom w:val="0"/>
      <w:divBdr>
        <w:top w:val="none" w:sz="0" w:space="0" w:color="auto"/>
        <w:left w:val="none" w:sz="0" w:space="0" w:color="auto"/>
        <w:bottom w:val="none" w:sz="0" w:space="0" w:color="auto"/>
        <w:right w:val="none" w:sz="0" w:space="0" w:color="auto"/>
      </w:divBdr>
      <w:divsChild>
        <w:div w:id="2071733392">
          <w:marLeft w:val="0"/>
          <w:marRight w:val="0"/>
          <w:marTop w:val="0"/>
          <w:marBottom w:val="0"/>
          <w:divBdr>
            <w:top w:val="none" w:sz="0" w:space="0" w:color="auto"/>
            <w:left w:val="none" w:sz="0" w:space="0" w:color="auto"/>
            <w:bottom w:val="none" w:sz="0" w:space="0" w:color="auto"/>
            <w:right w:val="none" w:sz="0" w:space="0" w:color="auto"/>
          </w:divBdr>
        </w:div>
      </w:divsChild>
    </w:div>
    <w:div w:id="760296439">
      <w:bodyDiv w:val="1"/>
      <w:marLeft w:val="0"/>
      <w:marRight w:val="0"/>
      <w:marTop w:val="0"/>
      <w:marBottom w:val="0"/>
      <w:divBdr>
        <w:top w:val="none" w:sz="0" w:space="0" w:color="auto"/>
        <w:left w:val="none" w:sz="0" w:space="0" w:color="auto"/>
        <w:bottom w:val="none" w:sz="0" w:space="0" w:color="auto"/>
        <w:right w:val="none" w:sz="0" w:space="0" w:color="auto"/>
      </w:divBdr>
      <w:divsChild>
        <w:div w:id="750348263">
          <w:marLeft w:val="0"/>
          <w:marRight w:val="0"/>
          <w:marTop w:val="0"/>
          <w:marBottom w:val="0"/>
          <w:divBdr>
            <w:top w:val="none" w:sz="0" w:space="0" w:color="auto"/>
            <w:left w:val="none" w:sz="0" w:space="0" w:color="auto"/>
            <w:bottom w:val="none" w:sz="0" w:space="0" w:color="auto"/>
            <w:right w:val="none" w:sz="0" w:space="0" w:color="auto"/>
          </w:divBdr>
        </w:div>
      </w:divsChild>
    </w:div>
    <w:div w:id="783110923">
      <w:bodyDiv w:val="1"/>
      <w:marLeft w:val="0"/>
      <w:marRight w:val="0"/>
      <w:marTop w:val="0"/>
      <w:marBottom w:val="0"/>
      <w:divBdr>
        <w:top w:val="none" w:sz="0" w:space="0" w:color="auto"/>
        <w:left w:val="none" w:sz="0" w:space="0" w:color="auto"/>
        <w:bottom w:val="none" w:sz="0" w:space="0" w:color="auto"/>
        <w:right w:val="none" w:sz="0" w:space="0" w:color="auto"/>
      </w:divBdr>
      <w:divsChild>
        <w:div w:id="1835993063">
          <w:marLeft w:val="0"/>
          <w:marRight w:val="0"/>
          <w:marTop w:val="0"/>
          <w:marBottom w:val="0"/>
          <w:divBdr>
            <w:top w:val="none" w:sz="0" w:space="0" w:color="auto"/>
            <w:left w:val="none" w:sz="0" w:space="0" w:color="auto"/>
            <w:bottom w:val="none" w:sz="0" w:space="0" w:color="auto"/>
            <w:right w:val="none" w:sz="0" w:space="0" w:color="auto"/>
          </w:divBdr>
        </w:div>
      </w:divsChild>
    </w:div>
    <w:div w:id="931620488">
      <w:bodyDiv w:val="1"/>
      <w:marLeft w:val="0"/>
      <w:marRight w:val="0"/>
      <w:marTop w:val="0"/>
      <w:marBottom w:val="0"/>
      <w:divBdr>
        <w:top w:val="none" w:sz="0" w:space="0" w:color="auto"/>
        <w:left w:val="none" w:sz="0" w:space="0" w:color="auto"/>
        <w:bottom w:val="none" w:sz="0" w:space="0" w:color="auto"/>
        <w:right w:val="none" w:sz="0" w:space="0" w:color="auto"/>
      </w:divBdr>
      <w:divsChild>
        <w:div w:id="537741922">
          <w:marLeft w:val="0"/>
          <w:marRight w:val="0"/>
          <w:marTop w:val="0"/>
          <w:marBottom w:val="0"/>
          <w:divBdr>
            <w:top w:val="none" w:sz="0" w:space="0" w:color="auto"/>
            <w:left w:val="none" w:sz="0" w:space="0" w:color="auto"/>
            <w:bottom w:val="none" w:sz="0" w:space="0" w:color="auto"/>
            <w:right w:val="none" w:sz="0" w:space="0" w:color="auto"/>
          </w:divBdr>
        </w:div>
      </w:divsChild>
    </w:div>
    <w:div w:id="963270411">
      <w:bodyDiv w:val="1"/>
      <w:marLeft w:val="0"/>
      <w:marRight w:val="0"/>
      <w:marTop w:val="0"/>
      <w:marBottom w:val="0"/>
      <w:divBdr>
        <w:top w:val="none" w:sz="0" w:space="0" w:color="auto"/>
        <w:left w:val="none" w:sz="0" w:space="0" w:color="auto"/>
        <w:bottom w:val="none" w:sz="0" w:space="0" w:color="auto"/>
        <w:right w:val="none" w:sz="0" w:space="0" w:color="auto"/>
      </w:divBdr>
      <w:divsChild>
        <w:div w:id="563878084">
          <w:marLeft w:val="0"/>
          <w:marRight w:val="0"/>
          <w:marTop w:val="0"/>
          <w:marBottom w:val="0"/>
          <w:divBdr>
            <w:top w:val="none" w:sz="0" w:space="0" w:color="auto"/>
            <w:left w:val="none" w:sz="0" w:space="0" w:color="auto"/>
            <w:bottom w:val="none" w:sz="0" w:space="0" w:color="auto"/>
            <w:right w:val="none" w:sz="0" w:space="0" w:color="auto"/>
          </w:divBdr>
        </w:div>
      </w:divsChild>
    </w:div>
    <w:div w:id="1111436851">
      <w:bodyDiv w:val="1"/>
      <w:marLeft w:val="0"/>
      <w:marRight w:val="0"/>
      <w:marTop w:val="0"/>
      <w:marBottom w:val="0"/>
      <w:divBdr>
        <w:top w:val="none" w:sz="0" w:space="0" w:color="auto"/>
        <w:left w:val="none" w:sz="0" w:space="0" w:color="auto"/>
        <w:bottom w:val="none" w:sz="0" w:space="0" w:color="auto"/>
        <w:right w:val="none" w:sz="0" w:space="0" w:color="auto"/>
      </w:divBdr>
      <w:divsChild>
        <w:div w:id="307520577">
          <w:marLeft w:val="0"/>
          <w:marRight w:val="0"/>
          <w:marTop w:val="0"/>
          <w:marBottom w:val="0"/>
          <w:divBdr>
            <w:top w:val="none" w:sz="0" w:space="0" w:color="auto"/>
            <w:left w:val="none" w:sz="0" w:space="0" w:color="auto"/>
            <w:bottom w:val="none" w:sz="0" w:space="0" w:color="auto"/>
            <w:right w:val="none" w:sz="0" w:space="0" w:color="auto"/>
          </w:divBdr>
        </w:div>
      </w:divsChild>
    </w:div>
    <w:div w:id="1135180262">
      <w:bodyDiv w:val="1"/>
      <w:marLeft w:val="0"/>
      <w:marRight w:val="0"/>
      <w:marTop w:val="0"/>
      <w:marBottom w:val="0"/>
      <w:divBdr>
        <w:top w:val="none" w:sz="0" w:space="0" w:color="auto"/>
        <w:left w:val="none" w:sz="0" w:space="0" w:color="auto"/>
        <w:bottom w:val="none" w:sz="0" w:space="0" w:color="auto"/>
        <w:right w:val="none" w:sz="0" w:space="0" w:color="auto"/>
      </w:divBdr>
      <w:divsChild>
        <w:div w:id="269825199">
          <w:marLeft w:val="0"/>
          <w:marRight w:val="0"/>
          <w:marTop w:val="0"/>
          <w:marBottom w:val="0"/>
          <w:divBdr>
            <w:top w:val="none" w:sz="0" w:space="0" w:color="auto"/>
            <w:left w:val="none" w:sz="0" w:space="0" w:color="auto"/>
            <w:bottom w:val="none" w:sz="0" w:space="0" w:color="auto"/>
            <w:right w:val="none" w:sz="0" w:space="0" w:color="auto"/>
          </w:divBdr>
        </w:div>
      </w:divsChild>
    </w:div>
    <w:div w:id="1156994059">
      <w:bodyDiv w:val="1"/>
      <w:marLeft w:val="0"/>
      <w:marRight w:val="0"/>
      <w:marTop w:val="0"/>
      <w:marBottom w:val="0"/>
      <w:divBdr>
        <w:top w:val="none" w:sz="0" w:space="0" w:color="auto"/>
        <w:left w:val="none" w:sz="0" w:space="0" w:color="auto"/>
        <w:bottom w:val="none" w:sz="0" w:space="0" w:color="auto"/>
        <w:right w:val="none" w:sz="0" w:space="0" w:color="auto"/>
      </w:divBdr>
      <w:divsChild>
        <w:div w:id="2131820836">
          <w:marLeft w:val="0"/>
          <w:marRight w:val="0"/>
          <w:marTop w:val="0"/>
          <w:marBottom w:val="0"/>
          <w:divBdr>
            <w:top w:val="none" w:sz="0" w:space="0" w:color="auto"/>
            <w:left w:val="none" w:sz="0" w:space="0" w:color="auto"/>
            <w:bottom w:val="none" w:sz="0" w:space="0" w:color="auto"/>
            <w:right w:val="none" w:sz="0" w:space="0" w:color="auto"/>
          </w:divBdr>
        </w:div>
      </w:divsChild>
    </w:div>
    <w:div w:id="1182159893">
      <w:bodyDiv w:val="1"/>
      <w:marLeft w:val="0"/>
      <w:marRight w:val="0"/>
      <w:marTop w:val="0"/>
      <w:marBottom w:val="0"/>
      <w:divBdr>
        <w:top w:val="none" w:sz="0" w:space="0" w:color="auto"/>
        <w:left w:val="none" w:sz="0" w:space="0" w:color="auto"/>
        <w:bottom w:val="none" w:sz="0" w:space="0" w:color="auto"/>
        <w:right w:val="none" w:sz="0" w:space="0" w:color="auto"/>
      </w:divBdr>
      <w:divsChild>
        <w:div w:id="2065174754">
          <w:marLeft w:val="0"/>
          <w:marRight w:val="0"/>
          <w:marTop w:val="0"/>
          <w:marBottom w:val="0"/>
          <w:divBdr>
            <w:top w:val="none" w:sz="0" w:space="0" w:color="auto"/>
            <w:left w:val="none" w:sz="0" w:space="0" w:color="auto"/>
            <w:bottom w:val="none" w:sz="0" w:space="0" w:color="auto"/>
            <w:right w:val="none" w:sz="0" w:space="0" w:color="auto"/>
          </w:divBdr>
        </w:div>
      </w:divsChild>
    </w:div>
    <w:div w:id="1246568759">
      <w:bodyDiv w:val="1"/>
      <w:marLeft w:val="0"/>
      <w:marRight w:val="0"/>
      <w:marTop w:val="0"/>
      <w:marBottom w:val="0"/>
      <w:divBdr>
        <w:top w:val="none" w:sz="0" w:space="0" w:color="auto"/>
        <w:left w:val="none" w:sz="0" w:space="0" w:color="auto"/>
        <w:bottom w:val="none" w:sz="0" w:space="0" w:color="auto"/>
        <w:right w:val="none" w:sz="0" w:space="0" w:color="auto"/>
      </w:divBdr>
      <w:divsChild>
        <w:div w:id="1326936654">
          <w:marLeft w:val="0"/>
          <w:marRight w:val="0"/>
          <w:marTop w:val="0"/>
          <w:marBottom w:val="0"/>
          <w:divBdr>
            <w:top w:val="none" w:sz="0" w:space="0" w:color="auto"/>
            <w:left w:val="none" w:sz="0" w:space="0" w:color="auto"/>
            <w:bottom w:val="none" w:sz="0" w:space="0" w:color="auto"/>
            <w:right w:val="none" w:sz="0" w:space="0" w:color="auto"/>
          </w:divBdr>
        </w:div>
      </w:divsChild>
    </w:div>
    <w:div w:id="1248416002">
      <w:bodyDiv w:val="1"/>
      <w:marLeft w:val="0"/>
      <w:marRight w:val="0"/>
      <w:marTop w:val="0"/>
      <w:marBottom w:val="0"/>
      <w:divBdr>
        <w:top w:val="none" w:sz="0" w:space="0" w:color="auto"/>
        <w:left w:val="none" w:sz="0" w:space="0" w:color="auto"/>
        <w:bottom w:val="none" w:sz="0" w:space="0" w:color="auto"/>
        <w:right w:val="none" w:sz="0" w:space="0" w:color="auto"/>
      </w:divBdr>
    </w:div>
    <w:div w:id="1257667708">
      <w:bodyDiv w:val="1"/>
      <w:marLeft w:val="0"/>
      <w:marRight w:val="0"/>
      <w:marTop w:val="0"/>
      <w:marBottom w:val="0"/>
      <w:divBdr>
        <w:top w:val="none" w:sz="0" w:space="0" w:color="auto"/>
        <w:left w:val="none" w:sz="0" w:space="0" w:color="auto"/>
        <w:bottom w:val="none" w:sz="0" w:space="0" w:color="auto"/>
        <w:right w:val="none" w:sz="0" w:space="0" w:color="auto"/>
      </w:divBdr>
      <w:divsChild>
        <w:div w:id="1219632909">
          <w:marLeft w:val="0"/>
          <w:marRight w:val="0"/>
          <w:marTop w:val="0"/>
          <w:marBottom w:val="0"/>
          <w:divBdr>
            <w:top w:val="none" w:sz="0" w:space="0" w:color="auto"/>
            <w:left w:val="none" w:sz="0" w:space="0" w:color="auto"/>
            <w:bottom w:val="none" w:sz="0" w:space="0" w:color="auto"/>
            <w:right w:val="none" w:sz="0" w:space="0" w:color="auto"/>
          </w:divBdr>
        </w:div>
      </w:divsChild>
    </w:div>
    <w:div w:id="1268000731">
      <w:bodyDiv w:val="1"/>
      <w:marLeft w:val="0"/>
      <w:marRight w:val="0"/>
      <w:marTop w:val="0"/>
      <w:marBottom w:val="0"/>
      <w:divBdr>
        <w:top w:val="none" w:sz="0" w:space="0" w:color="auto"/>
        <w:left w:val="none" w:sz="0" w:space="0" w:color="auto"/>
        <w:bottom w:val="none" w:sz="0" w:space="0" w:color="auto"/>
        <w:right w:val="none" w:sz="0" w:space="0" w:color="auto"/>
      </w:divBdr>
      <w:divsChild>
        <w:div w:id="473957935">
          <w:marLeft w:val="0"/>
          <w:marRight w:val="0"/>
          <w:marTop w:val="0"/>
          <w:marBottom w:val="0"/>
          <w:divBdr>
            <w:top w:val="none" w:sz="0" w:space="0" w:color="auto"/>
            <w:left w:val="none" w:sz="0" w:space="0" w:color="auto"/>
            <w:bottom w:val="none" w:sz="0" w:space="0" w:color="auto"/>
            <w:right w:val="none" w:sz="0" w:space="0" w:color="auto"/>
          </w:divBdr>
        </w:div>
      </w:divsChild>
    </w:div>
    <w:div w:id="1270625700">
      <w:bodyDiv w:val="1"/>
      <w:marLeft w:val="0"/>
      <w:marRight w:val="0"/>
      <w:marTop w:val="0"/>
      <w:marBottom w:val="0"/>
      <w:divBdr>
        <w:top w:val="none" w:sz="0" w:space="0" w:color="auto"/>
        <w:left w:val="none" w:sz="0" w:space="0" w:color="auto"/>
        <w:bottom w:val="none" w:sz="0" w:space="0" w:color="auto"/>
        <w:right w:val="none" w:sz="0" w:space="0" w:color="auto"/>
      </w:divBdr>
      <w:divsChild>
        <w:div w:id="355157602">
          <w:marLeft w:val="0"/>
          <w:marRight w:val="0"/>
          <w:marTop w:val="0"/>
          <w:marBottom w:val="0"/>
          <w:divBdr>
            <w:top w:val="none" w:sz="0" w:space="0" w:color="auto"/>
            <w:left w:val="none" w:sz="0" w:space="0" w:color="auto"/>
            <w:bottom w:val="none" w:sz="0" w:space="0" w:color="auto"/>
            <w:right w:val="none" w:sz="0" w:space="0" w:color="auto"/>
          </w:divBdr>
        </w:div>
      </w:divsChild>
    </w:div>
    <w:div w:id="1320381905">
      <w:bodyDiv w:val="1"/>
      <w:marLeft w:val="0"/>
      <w:marRight w:val="0"/>
      <w:marTop w:val="0"/>
      <w:marBottom w:val="0"/>
      <w:divBdr>
        <w:top w:val="none" w:sz="0" w:space="0" w:color="auto"/>
        <w:left w:val="none" w:sz="0" w:space="0" w:color="auto"/>
        <w:bottom w:val="none" w:sz="0" w:space="0" w:color="auto"/>
        <w:right w:val="none" w:sz="0" w:space="0" w:color="auto"/>
      </w:divBdr>
      <w:divsChild>
        <w:div w:id="2098020899">
          <w:marLeft w:val="0"/>
          <w:marRight w:val="0"/>
          <w:marTop w:val="0"/>
          <w:marBottom w:val="0"/>
          <w:divBdr>
            <w:top w:val="none" w:sz="0" w:space="0" w:color="auto"/>
            <w:left w:val="none" w:sz="0" w:space="0" w:color="auto"/>
            <w:bottom w:val="none" w:sz="0" w:space="0" w:color="auto"/>
            <w:right w:val="none" w:sz="0" w:space="0" w:color="auto"/>
          </w:divBdr>
        </w:div>
      </w:divsChild>
    </w:div>
    <w:div w:id="1434207347">
      <w:bodyDiv w:val="1"/>
      <w:marLeft w:val="0"/>
      <w:marRight w:val="0"/>
      <w:marTop w:val="0"/>
      <w:marBottom w:val="0"/>
      <w:divBdr>
        <w:top w:val="none" w:sz="0" w:space="0" w:color="auto"/>
        <w:left w:val="none" w:sz="0" w:space="0" w:color="auto"/>
        <w:bottom w:val="none" w:sz="0" w:space="0" w:color="auto"/>
        <w:right w:val="none" w:sz="0" w:space="0" w:color="auto"/>
      </w:divBdr>
      <w:divsChild>
        <w:div w:id="1831561729">
          <w:marLeft w:val="0"/>
          <w:marRight w:val="0"/>
          <w:marTop w:val="0"/>
          <w:marBottom w:val="0"/>
          <w:divBdr>
            <w:top w:val="none" w:sz="0" w:space="0" w:color="auto"/>
            <w:left w:val="none" w:sz="0" w:space="0" w:color="auto"/>
            <w:bottom w:val="none" w:sz="0" w:space="0" w:color="auto"/>
            <w:right w:val="none" w:sz="0" w:space="0" w:color="auto"/>
          </w:divBdr>
        </w:div>
      </w:divsChild>
    </w:div>
    <w:div w:id="1485321417">
      <w:bodyDiv w:val="1"/>
      <w:marLeft w:val="0"/>
      <w:marRight w:val="0"/>
      <w:marTop w:val="0"/>
      <w:marBottom w:val="0"/>
      <w:divBdr>
        <w:top w:val="none" w:sz="0" w:space="0" w:color="auto"/>
        <w:left w:val="none" w:sz="0" w:space="0" w:color="auto"/>
        <w:bottom w:val="none" w:sz="0" w:space="0" w:color="auto"/>
        <w:right w:val="none" w:sz="0" w:space="0" w:color="auto"/>
      </w:divBdr>
      <w:divsChild>
        <w:div w:id="230389884">
          <w:marLeft w:val="0"/>
          <w:marRight w:val="0"/>
          <w:marTop w:val="0"/>
          <w:marBottom w:val="0"/>
          <w:divBdr>
            <w:top w:val="none" w:sz="0" w:space="0" w:color="auto"/>
            <w:left w:val="none" w:sz="0" w:space="0" w:color="auto"/>
            <w:bottom w:val="none" w:sz="0" w:space="0" w:color="auto"/>
            <w:right w:val="none" w:sz="0" w:space="0" w:color="auto"/>
          </w:divBdr>
        </w:div>
      </w:divsChild>
    </w:div>
    <w:div w:id="1529248665">
      <w:bodyDiv w:val="1"/>
      <w:marLeft w:val="0"/>
      <w:marRight w:val="0"/>
      <w:marTop w:val="0"/>
      <w:marBottom w:val="0"/>
      <w:divBdr>
        <w:top w:val="none" w:sz="0" w:space="0" w:color="auto"/>
        <w:left w:val="none" w:sz="0" w:space="0" w:color="auto"/>
        <w:bottom w:val="none" w:sz="0" w:space="0" w:color="auto"/>
        <w:right w:val="none" w:sz="0" w:space="0" w:color="auto"/>
      </w:divBdr>
      <w:divsChild>
        <w:div w:id="1649941315">
          <w:marLeft w:val="0"/>
          <w:marRight w:val="0"/>
          <w:marTop w:val="0"/>
          <w:marBottom w:val="0"/>
          <w:divBdr>
            <w:top w:val="none" w:sz="0" w:space="0" w:color="auto"/>
            <w:left w:val="none" w:sz="0" w:space="0" w:color="auto"/>
            <w:bottom w:val="none" w:sz="0" w:space="0" w:color="auto"/>
            <w:right w:val="none" w:sz="0" w:space="0" w:color="auto"/>
          </w:divBdr>
        </w:div>
      </w:divsChild>
    </w:div>
    <w:div w:id="1561747782">
      <w:bodyDiv w:val="1"/>
      <w:marLeft w:val="0"/>
      <w:marRight w:val="0"/>
      <w:marTop w:val="0"/>
      <w:marBottom w:val="0"/>
      <w:divBdr>
        <w:top w:val="none" w:sz="0" w:space="0" w:color="auto"/>
        <w:left w:val="none" w:sz="0" w:space="0" w:color="auto"/>
        <w:bottom w:val="none" w:sz="0" w:space="0" w:color="auto"/>
        <w:right w:val="none" w:sz="0" w:space="0" w:color="auto"/>
      </w:divBdr>
      <w:divsChild>
        <w:div w:id="1680422725">
          <w:marLeft w:val="0"/>
          <w:marRight w:val="0"/>
          <w:marTop w:val="0"/>
          <w:marBottom w:val="0"/>
          <w:divBdr>
            <w:top w:val="none" w:sz="0" w:space="0" w:color="auto"/>
            <w:left w:val="none" w:sz="0" w:space="0" w:color="auto"/>
            <w:bottom w:val="none" w:sz="0" w:space="0" w:color="auto"/>
            <w:right w:val="none" w:sz="0" w:space="0" w:color="auto"/>
          </w:divBdr>
        </w:div>
      </w:divsChild>
    </w:div>
    <w:div w:id="1564410858">
      <w:bodyDiv w:val="1"/>
      <w:marLeft w:val="0"/>
      <w:marRight w:val="0"/>
      <w:marTop w:val="0"/>
      <w:marBottom w:val="0"/>
      <w:divBdr>
        <w:top w:val="none" w:sz="0" w:space="0" w:color="auto"/>
        <w:left w:val="none" w:sz="0" w:space="0" w:color="auto"/>
        <w:bottom w:val="none" w:sz="0" w:space="0" w:color="auto"/>
        <w:right w:val="none" w:sz="0" w:space="0" w:color="auto"/>
      </w:divBdr>
      <w:divsChild>
        <w:div w:id="85663044">
          <w:marLeft w:val="0"/>
          <w:marRight w:val="0"/>
          <w:marTop w:val="0"/>
          <w:marBottom w:val="0"/>
          <w:divBdr>
            <w:top w:val="none" w:sz="0" w:space="0" w:color="auto"/>
            <w:left w:val="none" w:sz="0" w:space="0" w:color="auto"/>
            <w:bottom w:val="none" w:sz="0" w:space="0" w:color="auto"/>
            <w:right w:val="none" w:sz="0" w:space="0" w:color="auto"/>
          </w:divBdr>
        </w:div>
      </w:divsChild>
    </w:div>
    <w:div w:id="1680110812">
      <w:bodyDiv w:val="1"/>
      <w:marLeft w:val="0"/>
      <w:marRight w:val="0"/>
      <w:marTop w:val="0"/>
      <w:marBottom w:val="0"/>
      <w:divBdr>
        <w:top w:val="none" w:sz="0" w:space="0" w:color="auto"/>
        <w:left w:val="none" w:sz="0" w:space="0" w:color="auto"/>
        <w:bottom w:val="none" w:sz="0" w:space="0" w:color="auto"/>
        <w:right w:val="none" w:sz="0" w:space="0" w:color="auto"/>
      </w:divBdr>
      <w:divsChild>
        <w:div w:id="1351954628">
          <w:marLeft w:val="0"/>
          <w:marRight w:val="0"/>
          <w:marTop w:val="0"/>
          <w:marBottom w:val="0"/>
          <w:divBdr>
            <w:top w:val="none" w:sz="0" w:space="0" w:color="auto"/>
            <w:left w:val="none" w:sz="0" w:space="0" w:color="auto"/>
            <w:bottom w:val="none" w:sz="0" w:space="0" w:color="auto"/>
            <w:right w:val="none" w:sz="0" w:space="0" w:color="auto"/>
          </w:divBdr>
        </w:div>
      </w:divsChild>
    </w:div>
    <w:div w:id="1748720240">
      <w:bodyDiv w:val="1"/>
      <w:marLeft w:val="0"/>
      <w:marRight w:val="0"/>
      <w:marTop w:val="0"/>
      <w:marBottom w:val="0"/>
      <w:divBdr>
        <w:top w:val="none" w:sz="0" w:space="0" w:color="auto"/>
        <w:left w:val="none" w:sz="0" w:space="0" w:color="auto"/>
        <w:bottom w:val="none" w:sz="0" w:space="0" w:color="auto"/>
        <w:right w:val="none" w:sz="0" w:space="0" w:color="auto"/>
      </w:divBdr>
      <w:divsChild>
        <w:div w:id="557665128">
          <w:marLeft w:val="0"/>
          <w:marRight w:val="0"/>
          <w:marTop w:val="0"/>
          <w:marBottom w:val="0"/>
          <w:divBdr>
            <w:top w:val="none" w:sz="0" w:space="0" w:color="auto"/>
            <w:left w:val="none" w:sz="0" w:space="0" w:color="auto"/>
            <w:bottom w:val="none" w:sz="0" w:space="0" w:color="auto"/>
            <w:right w:val="none" w:sz="0" w:space="0" w:color="auto"/>
          </w:divBdr>
        </w:div>
      </w:divsChild>
    </w:div>
    <w:div w:id="1795563979">
      <w:bodyDiv w:val="1"/>
      <w:marLeft w:val="0"/>
      <w:marRight w:val="0"/>
      <w:marTop w:val="0"/>
      <w:marBottom w:val="0"/>
      <w:divBdr>
        <w:top w:val="none" w:sz="0" w:space="0" w:color="auto"/>
        <w:left w:val="none" w:sz="0" w:space="0" w:color="auto"/>
        <w:bottom w:val="none" w:sz="0" w:space="0" w:color="auto"/>
        <w:right w:val="none" w:sz="0" w:space="0" w:color="auto"/>
      </w:divBdr>
      <w:divsChild>
        <w:div w:id="211507259">
          <w:marLeft w:val="0"/>
          <w:marRight w:val="0"/>
          <w:marTop w:val="0"/>
          <w:marBottom w:val="0"/>
          <w:divBdr>
            <w:top w:val="none" w:sz="0" w:space="0" w:color="auto"/>
            <w:left w:val="none" w:sz="0" w:space="0" w:color="auto"/>
            <w:bottom w:val="none" w:sz="0" w:space="0" w:color="auto"/>
            <w:right w:val="none" w:sz="0" w:space="0" w:color="auto"/>
          </w:divBdr>
        </w:div>
      </w:divsChild>
    </w:div>
    <w:div w:id="1810828622">
      <w:bodyDiv w:val="1"/>
      <w:marLeft w:val="0"/>
      <w:marRight w:val="0"/>
      <w:marTop w:val="0"/>
      <w:marBottom w:val="0"/>
      <w:divBdr>
        <w:top w:val="none" w:sz="0" w:space="0" w:color="auto"/>
        <w:left w:val="none" w:sz="0" w:space="0" w:color="auto"/>
        <w:bottom w:val="none" w:sz="0" w:space="0" w:color="auto"/>
        <w:right w:val="none" w:sz="0" w:space="0" w:color="auto"/>
      </w:divBdr>
      <w:divsChild>
        <w:div w:id="1119958149">
          <w:marLeft w:val="0"/>
          <w:marRight w:val="0"/>
          <w:marTop w:val="0"/>
          <w:marBottom w:val="0"/>
          <w:divBdr>
            <w:top w:val="none" w:sz="0" w:space="0" w:color="auto"/>
            <w:left w:val="none" w:sz="0" w:space="0" w:color="auto"/>
            <w:bottom w:val="none" w:sz="0" w:space="0" w:color="auto"/>
            <w:right w:val="none" w:sz="0" w:space="0" w:color="auto"/>
          </w:divBdr>
        </w:div>
      </w:divsChild>
    </w:div>
    <w:div w:id="1855613891">
      <w:bodyDiv w:val="1"/>
      <w:marLeft w:val="0"/>
      <w:marRight w:val="0"/>
      <w:marTop w:val="0"/>
      <w:marBottom w:val="0"/>
      <w:divBdr>
        <w:top w:val="none" w:sz="0" w:space="0" w:color="auto"/>
        <w:left w:val="none" w:sz="0" w:space="0" w:color="auto"/>
        <w:bottom w:val="none" w:sz="0" w:space="0" w:color="auto"/>
        <w:right w:val="none" w:sz="0" w:space="0" w:color="auto"/>
      </w:divBdr>
      <w:divsChild>
        <w:div w:id="88047561">
          <w:marLeft w:val="0"/>
          <w:marRight w:val="0"/>
          <w:marTop w:val="0"/>
          <w:marBottom w:val="0"/>
          <w:divBdr>
            <w:top w:val="none" w:sz="0" w:space="0" w:color="auto"/>
            <w:left w:val="none" w:sz="0" w:space="0" w:color="auto"/>
            <w:bottom w:val="none" w:sz="0" w:space="0" w:color="auto"/>
            <w:right w:val="none" w:sz="0" w:space="0" w:color="auto"/>
          </w:divBdr>
        </w:div>
      </w:divsChild>
    </w:div>
    <w:div w:id="1856847418">
      <w:bodyDiv w:val="1"/>
      <w:marLeft w:val="0"/>
      <w:marRight w:val="0"/>
      <w:marTop w:val="0"/>
      <w:marBottom w:val="0"/>
      <w:divBdr>
        <w:top w:val="none" w:sz="0" w:space="0" w:color="auto"/>
        <w:left w:val="none" w:sz="0" w:space="0" w:color="auto"/>
        <w:bottom w:val="none" w:sz="0" w:space="0" w:color="auto"/>
        <w:right w:val="none" w:sz="0" w:space="0" w:color="auto"/>
      </w:divBdr>
      <w:divsChild>
        <w:div w:id="2024746000">
          <w:marLeft w:val="0"/>
          <w:marRight w:val="0"/>
          <w:marTop w:val="0"/>
          <w:marBottom w:val="0"/>
          <w:divBdr>
            <w:top w:val="none" w:sz="0" w:space="0" w:color="auto"/>
            <w:left w:val="none" w:sz="0" w:space="0" w:color="auto"/>
            <w:bottom w:val="none" w:sz="0" w:space="0" w:color="auto"/>
            <w:right w:val="none" w:sz="0" w:space="0" w:color="auto"/>
          </w:divBdr>
        </w:div>
      </w:divsChild>
    </w:div>
    <w:div w:id="1932396055">
      <w:bodyDiv w:val="1"/>
      <w:marLeft w:val="0"/>
      <w:marRight w:val="0"/>
      <w:marTop w:val="0"/>
      <w:marBottom w:val="0"/>
      <w:divBdr>
        <w:top w:val="none" w:sz="0" w:space="0" w:color="auto"/>
        <w:left w:val="none" w:sz="0" w:space="0" w:color="auto"/>
        <w:bottom w:val="none" w:sz="0" w:space="0" w:color="auto"/>
        <w:right w:val="none" w:sz="0" w:space="0" w:color="auto"/>
      </w:divBdr>
      <w:divsChild>
        <w:div w:id="728263697">
          <w:marLeft w:val="0"/>
          <w:marRight w:val="0"/>
          <w:marTop w:val="0"/>
          <w:marBottom w:val="0"/>
          <w:divBdr>
            <w:top w:val="none" w:sz="0" w:space="0" w:color="auto"/>
            <w:left w:val="none" w:sz="0" w:space="0" w:color="auto"/>
            <w:bottom w:val="none" w:sz="0" w:space="0" w:color="auto"/>
            <w:right w:val="none" w:sz="0" w:space="0" w:color="auto"/>
          </w:divBdr>
        </w:div>
      </w:divsChild>
    </w:div>
    <w:div w:id="1989824690">
      <w:bodyDiv w:val="1"/>
      <w:marLeft w:val="0"/>
      <w:marRight w:val="0"/>
      <w:marTop w:val="0"/>
      <w:marBottom w:val="0"/>
      <w:divBdr>
        <w:top w:val="none" w:sz="0" w:space="0" w:color="auto"/>
        <w:left w:val="none" w:sz="0" w:space="0" w:color="auto"/>
        <w:bottom w:val="none" w:sz="0" w:space="0" w:color="auto"/>
        <w:right w:val="none" w:sz="0" w:space="0" w:color="auto"/>
      </w:divBdr>
      <w:divsChild>
        <w:div w:id="1803113424">
          <w:marLeft w:val="0"/>
          <w:marRight w:val="0"/>
          <w:marTop w:val="0"/>
          <w:marBottom w:val="0"/>
          <w:divBdr>
            <w:top w:val="none" w:sz="0" w:space="0" w:color="auto"/>
            <w:left w:val="none" w:sz="0" w:space="0" w:color="auto"/>
            <w:bottom w:val="none" w:sz="0" w:space="0" w:color="auto"/>
            <w:right w:val="none" w:sz="0" w:space="0" w:color="auto"/>
          </w:divBdr>
        </w:div>
      </w:divsChild>
    </w:div>
    <w:div w:id="1997611062">
      <w:bodyDiv w:val="1"/>
      <w:marLeft w:val="0"/>
      <w:marRight w:val="0"/>
      <w:marTop w:val="0"/>
      <w:marBottom w:val="0"/>
      <w:divBdr>
        <w:top w:val="none" w:sz="0" w:space="0" w:color="auto"/>
        <w:left w:val="none" w:sz="0" w:space="0" w:color="auto"/>
        <w:bottom w:val="none" w:sz="0" w:space="0" w:color="auto"/>
        <w:right w:val="none" w:sz="0" w:space="0" w:color="auto"/>
      </w:divBdr>
      <w:divsChild>
        <w:div w:id="1873228510">
          <w:marLeft w:val="0"/>
          <w:marRight w:val="0"/>
          <w:marTop w:val="0"/>
          <w:marBottom w:val="0"/>
          <w:divBdr>
            <w:top w:val="none" w:sz="0" w:space="0" w:color="auto"/>
            <w:left w:val="none" w:sz="0" w:space="0" w:color="auto"/>
            <w:bottom w:val="none" w:sz="0" w:space="0" w:color="auto"/>
            <w:right w:val="none" w:sz="0" w:space="0" w:color="auto"/>
          </w:divBdr>
        </w:div>
      </w:divsChild>
    </w:div>
    <w:div w:id="2012096272">
      <w:bodyDiv w:val="1"/>
      <w:marLeft w:val="0"/>
      <w:marRight w:val="0"/>
      <w:marTop w:val="0"/>
      <w:marBottom w:val="0"/>
      <w:divBdr>
        <w:top w:val="none" w:sz="0" w:space="0" w:color="auto"/>
        <w:left w:val="none" w:sz="0" w:space="0" w:color="auto"/>
        <w:bottom w:val="none" w:sz="0" w:space="0" w:color="auto"/>
        <w:right w:val="none" w:sz="0" w:space="0" w:color="auto"/>
      </w:divBdr>
      <w:divsChild>
        <w:div w:id="556168490">
          <w:marLeft w:val="0"/>
          <w:marRight w:val="0"/>
          <w:marTop w:val="0"/>
          <w:marBottom w:val="0"/>
          <w:divBdr>
            <w:top w:val="none" w:sz="0" w:space="0" w:color="auto"/>
            <w:left w:val="none" w:sz="0" w:space="0" w:color="auto"/>
            <w:bottom w:val="none" w:sz="0" w:space="0" w:color="auto"/>
            <w:right w:val="none" w:sz="0" w:space="0" w:color="auto"/>
          </w:divBdr>
        </w:div>
      </w:divsChild>
    </w:div>
    <w:div w:id="2049186897">
      <w:bodyDiv w:val="1"/>
      <w:marLeft w:val="0"/>
      <w:marRight w:val="0"/>
      <w:marTop w:val="0"/>
      <w:marBottom w:val="0"/>
      <w:divBdr>
        <w:top w:val="none" w:sz="0" w:space="0" w:color="auto"/>
        <w:left w:val="none" w:sz="0" w:space="0" w:color="auto"/>
        <w:bottom w:val="none" w:sz="0" w:space="0" w:color="auto"/>
        <w:right w:val="none" w:sz="0" w:space="0" w:color="auto"/>
      </w:divBdr>
      <w:divsChild>
        <w:div w:id="1471553551">
          <w:marLeft w:val="0"/>
          <w:marRight w:val="0"/>
          <w:marTop w:val="0"/>
          <w:marBottom w:val="0"/>
          <w:divBdr>
            <w:top w:val="none" w:sz="0" w:space="0" w:color="auto"/>
            <w:left w:val="none" w:sz="0" w:space="0" w:color="auto"/>
            <w:bottom w:val="none" w:sz="0" w:space="0" w:color="auto"/>
            <w:right w:val="none" w:sz="0" w:space="0" w:color="auto"/>
          </w:divBdr>
        </w:div>
      </w:divsChild>
    </w:div>
    <w:div w:id="2050951433">
      <w:bodyDiv w:val="1"/>
      <w:marLeft w:val="0"/>
      <w:marRight w:val="0"/>
      <w:marTop w:val="0"/>
      <w:marBottom w:val="0"/>
      <w:divBdr>
        <w:top w:val="none" w:sz="0" w:space="0" w:color="auto"/>
        <w:left w:val="none" w:sz="0" w:space="0" w:color="auto"/>
        <w:bottom w:val="none" w:sz="0" w:space="0" w:color="auto"/>
        <w:right w:val="none" w:sz="0" w:space="0" w:color="auto"/>
      </w:divBdr>
      <w:divsChild>
        <w:div w:id="1089691905">
          <w:marLeft w:val="0"/>
          <w:marRight w:val="0"/>
          <w:marTop w:val="0"/>
          <w:marBottom w:val="0"/>
          <w:divBdr>
            <w:top w:val="none" w:sz="0" w:space="0" w:color="auto"/>
            <w:left w:val="none" w:sz="0" w:space="0" w:color="auto"/>
            <w:bottom w:val="none" w:sz="0" w:space="0" w:color="auto"/>
            <w:right w:val="none" w:sz="0" w:space="0" w:color="auto"/>
          </w:divBdr>
        </w:div>
      </w:divsChild>
    </w:div>
    <w:div w:id="2057898856">
      <w:bodyDiv w:val="1"/>
      <w:marLeft w:val="0"/>
      <w:marRight w:val="0"/>
      <w:marTop w:val="0"/>
      <w:marBottom w:val="0"/>
      <w:divBdr>
        <w:top w:val="none" w:sz="0" w:space="0" w:color="auto"/>
        <w:left w:val="none" w:sz="0" w:space="0" w:color="auto"/>
        <w:bottom w:val="none" w:sz="0" w:space="0" w:color="auto"/>
        <w:right w:val="none" w:sz="0" w:space="0" w:color="auto"/>
      </w:divBdr>
      <w:divsChild>
        <w:div w:id="317611748">
          <w:marLeft w:val="0"/>
          <w:marRight w:val="0"/>
          <w:marTop w:val="0"/>
          <w:marBottom w:val="0"/>
          <w:divBdr>
            <w:top w:val="none" w:sz="0" w:space="0" w:color="auto"/>
            <w:left w:val="none" w:sz="0" w:space="0" w:color="auto"/>
            <w:bottom w:val="none" w:sz="0" w:space="0" w:color="auto"/>
            <w:right w:val="none" w:sz="0" w:space="0" w:color="auto"/>
          </w:divBdr>
        </w:div>
      </w:divsChild>
    </w:div>
    <w:div w:id="2105105088">
      <w:bodyDiv w:val="1"/>
      <w:marLeft w:val="0"/>
      <w:marRight w:val="0"/>
      <w:marTop w:val="0"/>
      <w:marBottom w:val="0"/>
      <w:divBdr>
        <w:top w:val="none" w:sz="0" w:space="0" w:color="auto"/>
        <w:left w:val="none" w:sz="0" w:space="0" w:color="auto"/>
        <w:bottom w:val="none" w:sz="0" w:space="0" w:color="auto"/>
        <w:right w:val="none" w:sz="0" w:space="0" w:color="auto"/>
      </w:divBdr>
      <w:divsChild>
        <w:div w:id="1577744512">
          <w:marLeft w:val="0"/>
          <w:marRight w:val="0"/>
          <w:marTop w:val="0"/>
          <w:marBottom w:val="0"/>
          <w:divBdr>
            <w:top w:val="none" w:sz="0" w:space="0" w:color="auto"/>
            <w:left w:val="none" w:sz="0" w:space="0" w:color="auto"/>
            <w:bottom w:val="none" w:sz="0" w:space="0" w:color="auto"/>
            <w:right w:val="none" w:sz="0" w:space="0" w:color="auto"/>
          </w:divBdr>
        </w:div>
      </w:divsChild>
    </w:div>
    <w:div w:id="2107268656">
      <w:bodyDiv w:val="1"/>
      <w:marLeft w:val="0"/>
      <w:marRight w:val="0"/>
      <w:marTop w:val="0"/>
      <w:marBottom w:val="0"/>
      <w:divBdr>
        <w:top w:val="none" w:sz="0" w:space="0" w:color="auto"/>
        <w:left w:val="none" w:sz="0" w:space="0" w:color="auto"/>
        <w:bottom w:val="none" w:sz="0" w:space="0" w:color="auto"/>
        <w:right w:val="none" w:sz="0" w:space="0" w:color="auto"/>
      </w:divBdr>
      <w:divsChild>
        <w:div w:id="180977626">
          <w:marLeft w:val="0"/>
          <w:marRight w:val="0"/>
          <w:marTop w:val="0"/>
          <w:marBottom w:val="0"/>
          <w:divBdr>
            <w:top w:val="none" w:sz="0" w:space="0" w:color="auto"/>
            <w:left w:val="none" w:sz="0" w:space="0" w:color="auto"/>
            <w:bottom w:val="none" w:sz="0" w:space="0" w:color="auto"/>
            <w:right w:val="none" w:sz="0" w:space="0" w:color="auto"/>
          </w:divBdr>
        </w:div>
      </w:divsChild>
    </w:div>
    <w:div w:id="2137328947">
      <w:bodyDiv w:val="1"/>
      <w:marLeft w:val="0"/>
      <w:marRight w:val="0"/>
      <w:marTop w:val="0"/>
      <w:marBottom w:val="0"/>
      <w:divBdr>
        <w:top w:val="none" w:sz="0" w:space="0" w:color="auto"/>
        <w:left w:val="none" w:sz="0" w:space="0" w:color="auto"/>
        <w:bottom w:val="none" w:sz="0" w:space="0" w:color="auto"/>
        <w:right w:val="none" w:sz="0" w:space="0" w:color="auto"/>
      </w:divBdr>
      <w:divsChild>
        <w:div w:id="1852984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lab_x0101__x0161_anas_x0020_form_x0101_ts xmlns="8230fadb-9988-4f00-b353-34532af48b00">Papīra</Glab_x0101__x0161_anas_x0020_form_x0101_ts>
    <Glab_x0101__x0161_anas_x0020_laiks_x0020_str_x002d_b_x0101_ xmlns="9bd55470-554b-43a4-a725-b11197aacd35">Aktuālā versija</Glab_x0101__x0161_anas_x0020_laiks_x0020_str_x002d_b_x0101_>
    <Kategorija xmlns="8230fadb-9988-4f00-b353-34532af48b00">Procesa veidlapas</Kategorija>
    <Veids xmlns="9bd55470-554b-43a4-a725-b11197aacd35">Pieteikums</Veids>
    <J_x0101_nodod_x0020_arh_x012b_v_x0101_ xmlns="9bd55470-554b-43a4-a725-b11197aacd35">false</J_x0101_nodod_x0020_arh_x012b_v_x0101_>
    <Strukt_x016b_rvien_x012b_ba xmlns="8230fadb-9988-4f00-b353-34532af48b00">Iepirkumu un līgumu pārvaldības daļa</Strukt_x016b_rvien_x012b_ba>
    <Piez_x012b_mes xmlns="9bd55470-554b-43a4-a725-b11197aacd35">Apstiprināts 05.09.2025, DOCLOGIX Nr.SD-KVV/2025/36 </Piez_x012b_mes>
    <Paraksts xmlns="8230fadb-9988-4f00-b353-34532af48b00">fiziskais paraksts</Paraksts>
    <St_x0101_jas_x0020_sp_x0113_k_x0101_ xmlns="9bd55470-554b-43a4-a725-b11197aacd35">2025-09-04T21:00:00+00:00</St_x0101_jas_x0020_sp_x0113_k_x0101_>
    <Groz_x012b_ts xmlns="9bd55470-554b-43a4-a725-b11197aacd35" xsi:nil="true"/>
    <NrProc xmlns="978be6e4-f890-4aa0-9195-00aa98d15dd1" xsi:nil="true"/>
    <Par_x0020_glab_x0101__x0161_anu_x0020_atbild_x012b_gais_x0020__x0028_vieta_x0029_ xmlns="9bd55470-554b-43a4-a725-b11197aacd35" xsi:nil="true"/>
    <Numurs xmlns="9bd55470-554b-43a4-a725-b11197aacd35">A4 03</Numurs>
    <Glab_x0101__x0161_anas_x0020_vide xmlns="8230fadb-9988-4f00-b353-34532af48b00" xsi:nil="true"/>
    <Apstiprin_x0101_ts_x0020_ar_x0020_INA xmlns="9bd55470-554b-43a4-a725-b11197aacd35" xsi:nil="true"/>
    <Proced_x016b_ras_x0020_Nr_x003a_ xmlns="8230fadb-9988-4f00-b353-34532af48b00">247</Proced_x016b_ras_x0020_Nr_x003a_>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EB4EC-B771-473B-9282-80A152BA996A}">
  <ds:schemaRefs>
    <ds:schemaRef ds:uri="http://schemas.microsoft.com/sharepoint/events"/>
  </ds:schemaRefs>
</ds:datastoreItem>
</file>

<file path=customXml/itemProps2.xml><?xml version="1.0" encoding="utf-8"?>
<ds:datastoreItem xmlns:ds="http://schemas.openxmlformats.org/officeDocument/2006/customXml" ds:itemID="{C46C7608-6731-4CB1-9DA7-DA1F679811AE}">
  <ds:schemaRefs>
    <ds:schemaRef ds:uri="http://schemas.microsoft.com/sharepoint/v3/contenttype/forms"/>
  </ds:schemaRefs>
</ds:datastoreItem>
</file>

<file path=customXml/itemProps3.xml><?xml version="1.0" encoding="utf-8"?>
<ds:datastoreItem xmlns:ds="http://schemas.openxmlformats.org/officeDocument/2006/customXml" ds:itemID="{08447AF3-AF0C-4C14-B8A0-AFFBA454F797}">
  <ds:schemaRefs>
    <ds:schemaRef ds:uri="http://schemas.microsoft.com/office/2006/metadata/properties"/>
    <ds:schemaRef ds:uri="http://schemas.microsoft.com/office/infopath/2007/PartnerControls"/>
    <ds:schemaRef ds:uri="8230fadb-9988-4f00-b353-34532af48b00"/>
    <ds:schemaRef ds:uri="9bd55470-554b-43a4-a725-b11197aacd35"/>
    <ds:schemaRef ds:uri="978be6e4-f890-4aa0-9195-00aa98d15dd1"/>
  </ds:schemaRefs>
</ds:datastoreItem>
</file>

<file path=customXml/itemProps4.xml><?xml version="1.0" encoding="utf-8"?>
<ds:datastoreItem xmlns:ds="http://schemas.openxmlformats.org/officeDocument/2006/customXml" ds:itemID="{66CD5B8B-64B7-47A1-B892-A38C277E1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4EF1577-87C8-45FB-B3B9-5A5BBF686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4</Pages>
  <Words>3424</Words>
  <Characters>1952</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Astra Bērziņa</cp:lastModifiedBy>
  <cp:revision>61</cp:revision>
  <dcterms:created xsi:type="dcterms:W3CDTF">2025-09-05T05:53:00Z</dcterms:created>
  <dcterms:modified xsi:type="dcterms:W3CDTF">2026-07-22T10:39:00Z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0x0101008C81B33102AA3E4EB9DDF0F3B02A8930</vt:lpwstr>
  </property>
</Properties>
</file>