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A953" w14:textId="77777777" w:rsidR="0064699F" w:rsidRPr="00AD45D0" w:rsidRDefault="00093801" w:rsidP="00AD50BA">
      <w:pPr>
        <w:spacing w:after="0" w:line="300" w:lineRule="auto"/>
        <w:ind w:left="284" w:hanging="284"/>
        <w:jc w:val="center"/>
        <w:rPr>
          <w:rFonts w:ascii="Times New Roman" w:hAnsi="Times New Roman" w:cs="Times New Roman"/>
          <w:b/>
          <w:bCs/>
          <w:sz w:val="24"/>
          <w:szCs w:val="24"/>
        </w:rPr>
      </w:pPr>
      <w:r w:rsidRPr="00AD45D0">
        <w:rPr>
          <w:rFonts w:ascii="Times New Roman" w:hAnsi="Times New Roman" w:cs="Times New Roman"/>
          <w:b/>
          <w:bCs/>
          <w:sz w:val="24"/>
          <w:szCs w:val="24"/>
        </w:rPr>
        <w:t>TEHNISKĀ SPECIFIKĀCIJA</w:t>
      </w:r>
    </w:p>
    <w:p w14:paraId="26BA5E6A" w14:textId="348A5857" w:rsidR="0064699F" w:rsidRDefault="009D468B" w:rsidP="00AD50BA">
      <w:pPr>
        <w:spacing w:after="0" w:line="300" w:lineRule="auto"/>
        <w:ind w:left="284" w:hanging="284"/>
        <w:jc w:val="center"/>
        <w:rPr>
          <w:rFonts w:ascii="Times New Roman" w:hAnsi="Times New Roman" w:cs="Times New Roman"/>
          <w:i/>
          <w:iCs/>
          <w:sz w:val="24"/>
          <w:szCs w:val="24"/>
        </w:rPr>
      </w:pPr>
      <w:r w:rsidRPr="009D468B">
        <w:rPr>
          <w:rFonts w:ascii="Times New Roman" w:hAnsi="Times New Roman" w:cs="Times New Roman"/>
          <w:i/>
          <w:iCs/>
          <w:sz w:val="24"/>
          <w:szCs w:val="24"/>
        </w:rPr>
        <w:t>Žalūziju piegāde, uzstādīšana, remonts un tīrīšana</w:t>
      </w:r>
    </w:p>
    <w:p w14:paraId="3A6BD84C" w14:textId="77777777" w:rsidR="009D468B" w:rsidRPr="00AD45D0" w:rsidRDefault="009D468B" w:rsidP="00AD50BA">
      <w:pPr>
        <w:spacing w:after="0" w:line="300" w:lineRule="auto"/>
        <w:ind w:left="284" w:hanging="284"/>
        <w:jc w:val="center"/>
        <w:rPr>
          <w:rFonts w:ascii="Times New Roman" w:hAnsi="Times New Roman" w:cs="Times New Roman"/>
          <w:sz w:val="24"/>
          <w:szCs w:val="24"/>
        </w:rPr>
      </w:pPr>
    </w:p>
    <w:p w14:paraId="4E7396E8" w14:textId="77777777" w:rsidR="00AD50BA" w:rsidRPr="00780FBB" w:rsidRDefault="00AD50BA" w:rsidP="00AD50BA">
      <w:pPr>
        <w:spacing w:before="120" w:after="0" w:line="240" w:lineRule="auto"/>
        <w:ind w:left="284" w:hanging="284"/>
        <w:jc w:val="both"/>
        <w:rPr>
          <w:rFonts w:ascii="Times New Roman" w:eastAsia="Times New Roman" w:hAnsi="Times New Roman" w:cs="Times New Roman"/>
          <w:sz w:val="24"/>
          <w:szCs w:val="24"/>
        </w:rPr>
      </w:pPr>
      <w:r w:rsidRPr="00B14454">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Pr="00B14454">
        <w:rPr>
          <w:rFonts w:ascii="Times New Roman" w:eastAsia="Times New Roman" w:hAnsi="Times New Roman" w:cs="Times New Roman"/>
          <w:b/>
          <w:bCs/>
          <w:sz w:val="24"/>
          <w:szCs w:val="24"/>
        </w:rPr>
        <w:t>Pasūtītājs:</w:t>
      </w:r>
      <w:r w:rsidRPr="00780FBB">
        <w:rPr>
          <w:rFonts w:ascii="Times New Roman" w:eastAsia="Times New Roman" w:hAnsi="Times New Roman" w:cs="Times New Roman"/>
          <w:sz w:val="24"/>
          <w:szCs w:val="24"/>
        </w:rPr>
        <w:t xml:space="preserve"> Rīgas pašvaldības sabiedrība ar ierobežotu atbildību „Rīgas satiksme”, reģistrācijas numurs 40003619950 (turpmāk tekstā – Pasūtītājs).</w:t>
      </w:r>
    </w:p>
    <w:p w14:paraId="46A31CBD" w14:textId="08106B39" w:rsidR="00786F2F" w:rsidRPr="00786F2F" w:rsidRDefault="00AD50BA" w:rsidP="00AD50BA">
      <w:pPr>
        <w:widowControl w:val="0"/>
        <w:suppressAutoHyphens/>
        <w:autoSpaceDN w:val="0"/>
        <w:spacing w:before="120" w:after="0" w:line="240" w:lineRule="auto"/>
        <w:ind w:left="284" w:hanging="284"/>
        <w:jc w:val="both"/>
        <w:rPr>
          <w:rFonts w:ascii="Times New Roman" w:eastAsia="Calibri" w:hAnsi="Times New Roman" w:cs="Times New Roman"/>
          <w:kern w:val="3"/>
          <w:sz w:val="24"/>
          <w:szCs w:val="24"/>
          <w:lang w:eastAsia="lv-LV"/>
        </w:rPr>
      </w:pPr>
      <w:r>
        <w:rPr>
          <w:rFonts w:ascii="Times New Roman" w:eastAsia="Times New Roman" w:hAnsi="Times New Roman" w:cs="Times New Roman"/>
          <w:b/>
          <w:bCs/>
          <w:sz w:val="24"/>
          <w:szCs w:val="24"/>
        </w:rPr>
        <w:t xml:space="preserve">2. </w:t>
      </w:r>
      <w:r w:rsidRPr="00B14454">
        <w:rPr>
          <w:rFonts w:ascii="Times New Roman" w:eastAsia="Times New Roman" w:hAnsi="Times New Roman" w:cs="Times New Roman"/>
          <w:b/>
          <w:bCs/>
          <w:sz w:val="24"/>
          <w:szCs w:val="24"/>
        </w:rPr>
        <w:t>Iepirkuma priekšmets:</w:t>
      </w:r>
      <w:r w:rsidRPr="00780FBB">
        <w:rPr>
          <w:rFonts w:ascii="Times New Roman" w:hAnsi="Times New Roman" w:cs="Times New Roman"/>
          <w:sz w:val="24"/>
          <w:szCs w:val="24"/>
        </w:rPr>
        <w:t xml:space="preserve"> </w:t>
      </w:r>
      <w:r w:rsidR="00786F2F" w:rsidRPr="00786F2F">
        <w:rPr>
          <w:rFonts w:ascii="Times New Roman" w:eastAsia="Calibri" w:hAnsi="Times New Roman" w:cs="Times New Roman"/>
          <w:kern w:val="3"/>
          <w:sz w:val="24"/>
          <w:szCs w:val="24"/>
          <w:lang w:eastAsia="lv-LV"/>
        </w:rPr>
        <w:t>Pretendents saskaņā ar tehniskās specifikācijas noteikumiem apņemas ar saviem spēkiem, personālu, darba rīkiem, iekārtām un materiāliem veikt žalūziju piegādi un uzstādīšanu, remontu, tīrīšanu RP SIA „Rīgas satiksme” objektos, atbilstoši Pretendenta un RP SIA „Rīgas satiksme” pilnvaroto personu rakstiski saskaņotiem pasūtījumiem un specifikācijām (turpmāk tekstā – pakalpojums).</w:t>
      </w:r>
    </w:p>
    <w:p w14:paraId="484CEDD9" w14:textId="4A4D6C48" w:rsidR="00B73891" w:rsidRPr="002F2B98" w:rsidRDefault="00AD50BA" w:rsidP="00B73891">
      <w:pPr>
        <w:widowControl w:val="0"/>
        <w:suppressAutoHyphens/>
        <w:autoSpaceDN w:val="0"/>
        <w:spacing w:after="0" w:line="30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sidRPr="00B14454">
        <w:rPr>
          <w:rFonts w:ascii="Times New Roman" w:eastAsia="Times New Roman" w:hAnsi="Times New Roman" w:cs="Times New Roman"/>
          <w:b/>
          <w:bCs/>
          <w:sz w:val="24"/>
          <w:szCs w:val="24"/>
        </w:rPr>
        <w:t>Pakalpojuma sniegšanas periods</w:t>
      </w:r>
      <w:r>
        <w:rPr>
          <w:rFonts w:ascii="Times New Roman" w:eastAsia="Times New Roman" w:hAnsi="Times New Roman" w:cs="Times New Roman"/>
          <w:b/>
          <w:bCs/>
          <w:sz w:val="24"/>
          <w:szCs w:val="24"/>
        </w:rPr>
        <w:t xml:space="preserve"> – </w:t>
      </w:r>
      <w:r w:rsidRPr="002F2B98">
        <w:rPr>
          <w:rFonts w:ascii="Times New Roman" w:eastAsia="Times New Roman" w:hAnsi="Times New Roman" w:cs="Times New Roman"/>
          <w:sz w:val="24"/>
          <w:szCs w:val="24"/>
        </w:rPr>
        <w:t>24 mēneši</w:t>
      </w:r>
      <w:r w:rsidR="00B73891" w:rsidRPr="002F2B98">
        <w:rPr>
          <w:rFonts w:ascii="Times New Roman" w:eastAsia="Times New Roman" w:hAnsi="Times New Roman" w:cs="Times New Roman"/>
          <w:sz w:val="24"/>
          <w:szCs w:val="24"/>
        </w:rPr>
        <w:t>.</w:t>
      </w:r>
    </w:p>
    <w:p w14:paraId="21171E0E" w14:textId="3A85B8BC" w:rsidR="00B73891" w:rsidRPr="00B73891" w:rsidRDefault="00B73891" w:rsidP="00B73891">
      <w:pPr>
        <w:widowControl w:val="0"/>
        <w:suppressAutoHyphens/>
        <w:autoSpaceDN w:val="0"/>
        <w:spacing w:after="0" w:line="300" w:lineRule="auto"/>
        <w:ind w:left="284" w:hanging="284"/>
        <w:jc w:val="both"/>
        <w:rPr>
          <w:rFonts w:ascii="Times New Roman" w:eastAsia="Times New Roman" w:hAnsi="Times New Roman" w:cs="Times New Roman"/>
          <w:b/>
          <w:bCs/>
          <w:sz w:val="24"/>
          <w:szCs w:val="24"/>
        </w:rPr>
      </w:pPr>
      <w:r>
        <w:rPr>
          <w:rFonts w:ascii="Times New Roman" w:eastAsia="Times New Roman" w:hAnsi="Times New Roman" w:cs="Times New Roman"/>
          <w:b/>
          <w:color w:val="000000" w:themeColor="text1"/>
          <w:sz w:val="24"/>
          <w:szCs w:val="24"/>
        </w:rPr>
        <w:t xml:space="preserve">4. </w:t>
      </w:r>
      <w:r w:rsidRPr="00780FBB">
        <w:rPr>
          <w:rFonts w:ascii="Times New Roman" w:eastAsia="Times New Roman" w:hAnsi="Times New Roman" w:cs="Times New Roman"/>
          <w:b/>
          <w:color w:val="000000" w:themeColor="text1"/>
          <w:sz w:val="24"/>
          <w:szCs w:val="24"/>
        </w:rPr>
        <w:t>Pakalpojuma sniegšanas vieta</w:t>
      </w:r>
      <w:r>
        <w:rPr>
          <w:rFonts w:ascii="Times New Roman" w:eastAsia="Times New Roman" w:hAnsi="Times New Roman" w:cs="Times New Roman"/>
          <w:b/>
          <w:color w:val="000000" w:themeColor="text1"/>
          <w:sz w:val="24"/>
          <w:szCs w:val="24"/>
        </w:rPr>
        <w:t xml:space="preserve"> un laiks</w:t>
      </w:r>
      <w:r w:rsidRPr="00780FBB">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pakalpojums sniedzams pēc nepieciešamības jebkura RPSIA “Rīgas satiksme” objektā Rīgas pilsētas teritorijā</w:t>
      </w:r>
    </w:p>
    <w:p w14:paraId="6C054D07" w14:textId="36D3C994" w:rsidR="00786F2F" w:rsidRPr="00786F2F" w:rsidRDefault="00B73891" w:rsidP="00B73891">
      <w:pPr>
        <w:widowControl w:val="0"/>
        <w:suppressAutoHyphens/>
        <w:autoSpaceDN w:val="0"/>
        <w:spacing w:after="0" w:line="300" w:lineRule="auto"/>
        <w:ind w:left="284" w:hanging="284"/>
        <w:jc w:val="both"/>
        <w:rPr>
          <w:rFonts w:ascii="Times New Roman" w:eastAsia="Times New Roman" w:hAnsi="Times New Roman" w:cs="Times New Roman"/>
          <w:kern w:val="3"/>
          <w:sz w:val="24"/>
          <w:szCs w:val="24"/>
        </w:rPr>
      </w:pPr>
      <w:r>
        <w:rPr>
          <w:rFonts w:ascii="Times New Roman" w:eastAsia="Calibri" w:hAnsi="Times New Roman" w:cs="Times New Roman"/>
          <w:b/>
          <w:bCs/>
          <w:caps/>
          <w:kern w:val="3"/>
          <w:sz w:val="24"/>
          <w:szCs w:val="24"/>
          <w:lang w:eastAsia="lv-LV"/>
        </w:rPr>
        <w:t>5. PAKALPOJUMA SNIEGŠANAS PROCESS</w:t>
      </w:r>
    </w:p>
    <w:p w14:paraId="2268FEB4" w14:textId="76587AC2" w:rsidR="00786F2F" w:rsidRDefault="00786F2F" w:rsidP="002F2B98">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786F2F">
        <w:rPr>
          <w:rFonts w:ascii="Times New Roman" w:eastAsia="Times New Roman" w:hAnsi="Times New Roman" w:cs="Times New Roman"/>
          <w:kern w:val="3"/>
          <w:sz w:val="24"/>
          <w:szCs w:val="24"/>
        </w:rPr>
        <w:t>Katru Pakalpojuma pasūtījumu veic RP SIA „Rīgas satiksme” pilnvarotā persona</w:t>
      </w:r>
      <w:r w:rsidR="0082311C">
        <w:rPr>
          <w:rFonts w:ascii="Times New Roman" w:eastAsia="Times New Roman" w:hAnsi="Times New Roman" w:cs="Times New Roman"/>
          <w:kern w:val="3"/>
          <w:sz w:val="24"/>
          <w:szCs w:val="24"/>
        </w:rPr>
        <w:t>, elektroniski nosūtot e-pastu Izpildītājam</w:t>
      </w:r>
      <w:r w:rsidRPr="00786F2F">
        <w:rPr>
          <w:rFonts w:ascii="Times New Roman" w:eastAsia="Times New Roman" w:hAnsi="Times New Roman" w:cs="Times New Roman"/>
          <w:kern w:val="3"/>
          <w:sz w:val="24"/>
          <w:szCs w:val="24"/>
        </w:rPr>
        <w:t>, saskaņojot tā apjomu atbilstoši finanšu piedāvājuma noteiktiem izcenojumiem.</w:t>
      </w:r>
    </w:p>
    <w:p w14:paraId="342FCA6F" w14:textId="77777777" w:rsidR="00A3597C" w:rsidRPr="00A3597C" w:rsidRDefault="00A3597C" w:rsidP="002F2B98">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b/>
          <w:bCs/>
          <w:kern w:val="3"/>
          <w:sz w:val="24"/>
          <w:szCs w:val="24"/>
        </w:rPr>
      </w:pPr>
      <w:r w:rsidRPr="00780FBB">
        <w:rPr>
          <w:rFonts w:ascii="Times New Roman" w:eastAsia="Times New Roman" w:hAnsi="Times New Roman" w:cs="Times New Roman"/>
          <w:b/>
          <w:bCs/>
          <w:color w:val="000000" w:themeColor="text1"/>
          <w:sz w:val="24"/>
          <w:szCs w:val="24"/>
        </w:rPr>
        <w:t>Reaģēšanas laiki uz Pasūtītāja pārstāvja pieteikumiem</w:t>
      </w:r>
      <w:r>
        <w:rPr>
          <w:rFonts w:ascii="Times New Roman" w:eastAsia="Times New Roman" w:hAnsi="Times New Roman" w:cs="Times New Roman"/>
          <w:b/>
          <w:bCs/>
          <w:color w:val="000000" w:themeColor="text1"/>
          <w:sz w:val="24"/>
          <w:szCs w:val="24"/>
        </w:rPr>
        <w:t>.</w:t>
      </w:r>
    </w:p>
    <w:p w14:paraId="2C40809E" w14:textId="1A57C511" w:rsidR="00F04B38" w:rsidRPr="00A3597C" w:rsidRDefault="00F04B38" w:rsidP="00A3597C">
      <w:pPr>
        <w:widowControl w:val="0"/>
        <w:suppressAutoHyphens/>
        <w:autoSpaceDN w:val="0"/>
        <w:spacing w:after="0" w:line="300" w:lineRule="auto"/>
        <w:ind w:left="567"/>
        <w:contextualSpacing/>
        <w:jc w:val="both"/>
        <w:rPr>
          <w:rFonts w:ascii="Times New Roman" w:eastAsia="Times New Roman" w:hAnsi="Times New Roman" w:cs="Times New Roman"/>
          <w:kern w:val="3"/>
          <w:sz w:val="24"/>
          <w:szCs w:val="24"/>
        </w:rPr>
      </w:pPr>
      <w:r w:rsidRPr="00A3597C">
        <w:rPr>
          <w:rFonts w:ascii="Times New Roman" w:eastAsia="Times New Roman" w:hAnsi="Times New Roman" w:cs="Times New Roman"/>
          <w:color w:val="000000" w:themeColor="text1"/>
          <w:sz w:val="24"/>
          <w:szCs w:val="24"/>
        </w:rPr>
        <w:t>U</w:t>
      </w:r>
      <w:r w:rsidRPr="00A3597C">
        <w:rPr>
          <w:rFonts w:ascii="Times New Roman" w:eastAsia="Times New Roman" w:hAnsi="Times New Roman" w:cs="Times New Roman"/>
          <w:color w:val="000000" w:themeColor="text1"/>
          <w:sz w:val="24"/>
          <w:szCs w:val="24"/>
        </w:rPr>
        <w:t xml:space="preserve">z </w:t>
      </w:r>
      <w:r w:rsidR="002F2B98" w:rsidRPr="00A3597C">
        <w:rPr>
          <w:rFonts w:ascii="Times New Roman" w:eastAsia="Times New Roman" w:hAnsi="Times New Roman" w:cs="Times New Roman"/>
          <w:color w:val="000000" w:themeColor="text1"/>
          <w:sz w:val="24"/>
          <w:szCs w:val="24"/>
        </w:rPr>
        <w:t>P</w:t>
      </w:r>
      <w:r w:rsidRPr="00A3597C">
        <w:rPr>
          <w:rFonts w:ascii="Times New Roman" w:eastAsia="Times New Roman" w:hAnsi="Times New Roman" w:cs="Times New Roman"/>
          <w:color w:val="000000" w:themeColor="text1"/>
          <w:sz w:val="24"/>
          <w:szCs w:val="24"/>
        </w:rPr>
        <w:t xml:space="preserve">asūtītāja </w:t>
      </w:r>
      <w:r w:rsidR="002F2B98" w:rsidRPr="00A3597C">
        <w:rPr>
          <w:rFonts w:ascii="Times New Roman" w:eastAsia="Times New Roman" w:hAnsi="Times New Roman" w:cs="Times New Roman"/>
          <w:color w:val="000000" w:themeColor="text1"/>
          <w:sz w:val="24"/>
          <w:szCs w:val="24"/>
        </w:rPr>
        <w:t xml:space="preserve">pilnvarotās personas </w:t>
      </w:r>
      <w:r w:rsidRPr="00A3597C">
        <w:rPr>
          <w:rFonts w:ascii="Times New Roman" w:eastAsia="Times New Roman" w:hAnsi="Times New Roman" w:cs="Times New Roman"/>
          <w:color w:val="000000" w:themeColor="text1"/>
          <w:sz w:val="24"/>
          <w:szCs w:val="24"/>
        </w:rPr>
        <w:t>iesniegt</w:t>
      </w:r>
      <w:r w:rsidR="002F2B98" w:rsidRPr="00A3597C">
        <w:rPr>
          <w:rFonts w:ascii="Times New Roman" w:eastAsia="Times New Roman" w:hAnsi="Times New Roman" w:cs="Times New Roman"/>
          <w:color w:val="000000" w:themeColor="text1"/>
          <w:sz w:val="24"/>
          <w:szCs w:val="24"/>
        </w:rPr>
        <w:t>o</w:t>
      </w:r>
      <w:r w:rsidRPr="00A3597C">
        <w:rPr>
          <w:rFonts w:ascii="Times New Roman" w:eastAsia="Times New Roman" w:hAnsi="Times New Roman" w:cs="Times New Roman"/>
          <w:color w:val="000000" w:themeColor="text1"/>
          <w:sz w:val="24"/>
          <w:szCs w:val="24"/>
        </w:rPr>
        <w:t xml:space="preserve"> </w:t>
      </w:r>
      <w:r w:rsidR="002F2B98" w:rsidRPr="00A3597C">
        <w:rPr>
          <w:rFonts w:ascii="Times New Roman" w:eastAsia="Times New Roman" w:hAnsi="Times New Roman" w:cs="Times New Roman"/>
          <w:color w:val="000000" w:themeColor="text1"/>
          <w:sz w:val="24"/>
          <w:szCs w:val="24"/>
        </w:rPr>
        <w:t xml:space="preserve">pasūtījumu Izpildītājs reaģē – ne vēlāk kā </w:t>
      </w:r>
      <w:r w:rsidR="006941E2" w:rsidRPr="00A3597C">
        <w:rPr>
          <w:rFonts w:ascii="Times New Roman" w:eastAsia="Times New Roman" w:hAnsi="Times New Roman" w:cs="Times New Roman"/>
          <w:color w:val="000000" w:themeColor="text1"/>
          <w:sz w:val="24"/>
          <w:szCs w:val="24"/>
        </w:rPr>
        <w:t>2</w:t>
      </w:r>
      <w:r w:rsidR="002F2B98" w:rsidRPr="00A3597C">
        <w:rPr>
          <w:rFonts w:ascii="Times New Roman" w:eastAsia="Times New Roman" w:hAnsi="Times New Roman" w:cs="Times New Roman"/>
          <w:color w:val="000000" w:themeColor="text1"/>
          <w:sz w:val="24"/>
          <w:szCs w:val="24"/>
        </w:rPr>
        <w:t xml:space="preserve"> darba dienas laikā pēc pasūtījuma saņemšanas</w:t>
      </w:r>
      <w:r w:rsidR="00DC035E" w:rsidRPr="00A3597C">
        <w:rPr>
          <w:rFonts w:ascii="Times New Roman" w:eastAsia="Times New Roman" w:hAnsi="Times New Roman" w:cs="Times New Roman"/>
          <w:color w:val="000000" w:themeColor="text1"/>
          <w:sz w:val="24"/>
          <w:szCs w:val="24"/>
        </w:rPr>
        <w:t>, sazinoties ar Pasūtītāja pilnvaroto personu.</w:t>
      </w:r>
    </w:p>
    <w:p w14:paraId="31000E4B" w14:textId="6F3CA56A" w:rsidR="00786F2F" w:rsidRPr="00786F2F" w:rsidRDefault="00786F2F" w:rsidP="002F2B98">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786F2F">
        <w:rPr>
          <w:rFonts w:ascii="Times New Roman" w:eastAsia="SimSun" w:hAnsi="Times New Roman" w:cs="Times New Roman"/>
          <w:bCs/>
          <w:kern w:val="3"/>
          <w:sz w:val="24"/>
          <w:szCs w:val="24"/>
          <w:lang w:eastAsia="zh-CN" w:bidi="hi-IN"/>
        </w:rPr>
        <w:t xml:space="preserve">Pirms veikt </w:t>
      </w:r>
      <w:r w:rsidR="0082311C">
        <w:rPr>
          <w:rFonts w:ascii="Times New Roman" w:eastAsia="SimSun" w:hAnsi="Times New Roman" w:cs="Times New Roman"/>
          <w:bCs/>
          <w:kern w:val="3"/>
          <w:sz w:val="24"/>
          <w:szCs w:val="24"/>
          <w:lang w:eastAsia="zh-CN" w:bidi="hi-IN"/>
        </w:rPr>
        <w:t>P</w:t>
      </w:r>
      <w:r w:rsidRPr="00786F2F">
        <w:rPr>
          <w:rFonts w:ascii="Times New Roman" w:eastAsia="SimSun" w:hAnsi="Times New Roman" w:cs="Times New Roman"/>
          <w:bCs/>
          <w:kern w:val="3"/>
          <w:sz w:val="24"/>
          <w:szCs w:val="24"/>
          <w:lang w:eastAsia="zh-CN" w:bidi="hi-IN"/>
        </w:rPr>
        <w:t xml:space="preserve">akalpojumu, Izpildītājs vienojas </w:t>
      </w:r>
      <w:r w:rsidR="0082311C">
        <w:rPr>
          <w:rFonts w:ascii="Times New Roman" w:eastAsia="SimSun" w:hAnsi="Times New Roman" w:cs="Times New Roman"/>
          <w:bCs/>
          <w:kern w:val="3"/>
          <w:sz w:val="24"/>
          <w:szCs w:val="24"/>
          <w:lang w:eastAsia="zh-CN" w:bidi="hi-IN"/>
        </w:rPr>
        <w:t xml:space="preserve">(elektroniski e-pasta sarakstē) </w:t>
      </w:r>
      <w:r w:rsidRPr="00786F2F">
        <w:rPr>
          <w:rFonts w:ascii="Times New Roman" w:eastAsia="SimSun" w:hAnsi="Times New Roman" w:cs="Times New Roman"/>
          <w:bCs/>
          <w:kern w:val="3"/>
          <w:sz w:val="24"/>
          <w:szCs w:val="24"/>
          <w:lang w:eastAsia="zh-CN" w:bidi="hi-IN"/>
        </w:rPr>
        <w:t xml:space="preserve">ar Pasūtītāju par pakalpojuma veikšanas laiku, sazinoties ar </w:t>
      </w:r>
      <w:r w:rsidRPr="00786F2F">
        <w:rPr>
          <w:rFonts w:ascii="Times New Roman" w:eastAsia="Times New Roman" w:hAnsi="Times New Roman" w:cs="Times New Roman"/>
          <w:kern w:val="3"/>
          <w:sz w:val="24"/>
          <w:szCs w:val="24"/>
        </w:rPr>
        <w:t>RP SIA „Rīgas satiksme” pilnvaroto personu</w:t>
      </w:r>
      <w:r w:rsidRPr="00786F2F">
        <w:rPr>
          <w:rFonts w:ascii="Times New Roman" w:eastAsia="SimSun" w:hAnsi="Times New Roman" w:cs="Times New Roman"/>
          <w:bCs/>
          <w:kern w:val="3"/>
          <w:sz w:val="24"/>
          <w:szCs w:val="24"/>
          <w:lang w:eastAsia="zh-CN" w:bidi="hi-IN"/>
        </w:rPr>
        <w:t>.</w:t>
      </w:r>
    </w:p>
    <w:p w14:paraId="6A3110FC" w14:textId="2C796485" w:rsidR="00786F2F" w:rsidRPr="00786F2F" w:rsidRDefault="00786F2F" w:rsidP="002F2B98">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786F2F">
        <w:rPr>
          <w:rFonts w:ascii="Times New Roman" w:eastAsia="SimSun" w:hAnsi="Times New Roman" w:cs="Times New Roman"/>
          <w:bCs/>
          <w:kern w:val="3"/>
          <w:sz w:val="24"/>
          <w:szCs w:val="24"/>
          <w:lang w:eastAsia="zh-CN" w:bidi="hi-IN"/>
        </w:rPr>
        <w:t xml:space="preserve">Pirms veikt </w:t>
      </w:r>
      <w:r w:rsidR="0082311C">
        <w:rPr>
          <w:rFonts w:ascii="Times New Roman" w:eastAsia="SimSun" w:hAnsi="Times New Roman" w:cs="Times New Roman"/>
          <w:bCs/>
          <w:kern w:val="3"/>
          <w:sz w:val="24"/>
          <w:szCs w:val="24"/>
          <w:lang w:eastAsia="zh-CN" w:bidi="hi-IN"/>
        </w:rPr>
        <w:t>P</w:t>
      </w:r>
      <w:r w:rsidRPr="00786F2F">
        <w:rPr>
          <w:rFonts w:ascii="Times New Roman" w:eastAsia="SimSun" w:hAnsi="Times New Roman" w:cs="Times New Roman"/>
          <w:bCs/>
          <w:kern w:val="3"/>
          <w:sz w:val="24"/>
          <w:szCs w:val="24"/>
          <w:lang w:eastAsia="zh-CN" w:bidi="hi-IN"/>
        </w:rPr>
        <w:t>akalpojumu, Izpildītājam ir nepieciešams precizēt mērījumus objektā, lai nodrošinātu savlaicīgu, kvalitatīvu un atbilstošu pakalpojuma izpildi.</w:t>
      </w:r>
    </w:p>
    <w:p w14:paraId="77658728" w14:textId="591DE1B4" w:rsidR="00786F2F" w:rsidRPr="00786F2F" w:rsidRDefault="00786F2F" w:rsidP="002F2B98">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786F2F">
        <w:rPr>
          <w:rFonts w:ascii="Times New Roman" w:eastAsia="SimSun" w:hAnsi="Times New Roman" w:cs="Times New Roman"/>
          <w:bCs/>
          <w:kern w:val="3"/>
          <w:sz w:val="24"/>
          <w:szCs w:val="24"/>
          <w:lang w:eastAsia="zh-CN" w:bidi="hi-IN"/>
        </w:rPr>
        <w:t xml:space="preserve">Izpildītājs nodrošina Tehniskā specifikācijā norādīto pakalpojumu izpildi, atbilstošā apjomā un kvalitātē </w:t>
      </w:r>
      <w:r w:rsidR="00F04B38">
        <w:rPr>
          <w:rFonts w:ascii="Times New Roman" w:eastAsia="SimSun" w:hAnsi="Times New Roman" w:cs="Times New Roman"/>
          <w:bCs/>
          <w:kern w:val="3"/>
          <w:sz w:val="24"/>
          <w:szCs w:val="24"/>
          <w:lang w:eastAsia="zh-CN" w:bidi="hi-IN"/>
        </w:rPr>
        <w:t xml:space="preserve">(saskaņā ar līgumam pievienoto tehnisko piedāvājumu) </w:t>
      </w:r>
      <w:r w:rsidRPr="00786F2F">
        <w:rPr>
          <w:rFonts w:ascii="Times New Roman" w:eastAsia="SimSun" w:hAnsi="Times New Roman" w:cs="Times New Roman"/>
          <w:bCs/>
          <w:kern w:val="3"/>
          <w:sz w:val="24"/>
          <w:szCs w:val="24"/>
          <w:lang w:eastAsia="zh-CN" w:bidi="hi-IN"/>
        </w:rPr>
        <w:t xml:space="preserve">un nododot Pasūtītājam kvalitatīvi un droši </w:t>
      </w:r>
      <w:r w:rsidR="00F04B38">
        <w:rPr>
          <w:rFonts w:ascii="Times New Roman" w:eastAsia="SimSun" w:hAnsi="Times New Roman" w:cs="Times New Roman"/>
          <w:bCs/>
          <w:kern w:val="3"/>
          <w:sz w:val="24"/>
          <w:szCs w:val="24"/>
          <w:lang w:eastAsia="zh-CN" w:bidi="hi-IN"/>
        </w:rPr>
        <w:t>sniegto</w:t>
      </w:r>
      <w:r w:rsidRPr="00786F2F">
        <w:rPr>
          <w:rFonts w:ascii="Times New Roman" w:eastAsia="SimSun" w:hAnsi="Times New Roman" w:cs="Times New Roman"/>
          <w:bCs/>
          <w:kern w:val="3"/>
          <w:sz w:val="24"/>
          <w:szCs w:val="24"/>
          <w:lang w:eastAsia="zh-CN" w:bidi="hi-IN"/>
        </w:rPr>
        <w:t xml:space="preserve"> </w:t>
      </w:r>
      <w:r w:rsidR="0082311C">
        <w:rPr>
          <w:rFonts w:ascii="Times New Roman" w:eastAsia="SimSun" w:hAnsi="Times New Roman" w:cs="Times New Roman"/>
          <w:bCs/>
          <w:kern w:val="3"/>
          <w:sz w:val="24"/>
          <w:szCs w:val="24"/>
          <w:lang w:eastAsia="zh-CN" w:bidi="hi-IN"/>
        </w:rPr>
        <w:t>P</w:t>
      </w:r>
      <w:r w:rsidRPr="00786F2F">
        <w:rPr>
          <w:rFonts w:ascii="Times New Roman" w:eastAsia="SimSun" w:hAnsi="Times New Roman" w:cs="Times New Roman"/>
          <w:bCs/>
          <w:kern w:val="3"/>
          <w:sz w:val="24"/>
          <w:szCs w:val="24"/>
          <w:lang w:eastAsia="zh-CN" w:bidi="hi-IN"/>
        </w:rPr>
        <w:t>akalpojumu.</w:t>
      </w:r>
    </w:p>
    <w:p w14:paraId="0CFF1427" w14:textId="61895AC7" w:rsidR="00786F2F" w:rsidRPr="00786F2F" w:rsidRDefault="00786F2F" w:rsidP="002F2B98">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786F2F">
        <w:rPr>
          <w:rFonts w:ascii="Times New Roman" w:eastAsia="SimSun" w:hAnsi="Times New Roman" w:cs="Times New Roman"/>
          <w:bCs/>
          <w:kern w:val="3"/>
          <w:sz w:val="24"/>
          <w:szCs w:val="24"/>
          <w:lang w:eastAsia="zh-CN" w:bidi="hi-IN"/>
        </w:rPr>
        <w:t xml:space="preserve">Izpildītājs ir atbildīgs par saudzīgu un kvalitatīvu </w:t>
      </w:r>
      <w:r w:rsidR="0082311C">
        <w:rPr>
          <w:rFonts w:ascii="Times New Roman" w:eastAsia="SimSun" w:hAnsi="Times New Roman" w:cs="Times New Roman"/>
          <w:bCs/>
          <w:kern w:val="3"/>
          <w:sz w:val="24"/>
          <w:szCs w:val="24"/>
          <w:lang w:eastAsia="zh-CN" w:bidi="hi-IN"/>
        </w:rPr>
        <w:t>P</w:t>
      </w:r>
      <w:r w:rsidRPr="00786F2F">
        <w:rPr>
          <w:rFonts w:ascii="Times New Roman" w:eastAsia="SimSun" w:hAnsi="Times New Roman" w:cs="Times New Roman"/>
          <w:bCs/>
          <w:kern w:val="3"/>
          <w:sz w:val="24"/>
          <w:szCs w:val="24"/>
          <w:lang w:eastAsia="zh-CN" w:bidi="hi-IN"/>
        </w:rPr>
        <w:t xml:space="preserve">akalpojuma veikšanu, lai </w:t>
      </w:r>
      <w:r w:rsidR="0082311C">
        <w:rPr>
          <w:rFonts w:ascii="Times New Roman" w:eastAsia="SimSun" w:hAnsi="Times New Roman" w:cs="Times New Roman"/>
          <w:bCs/>
          <w:kern w:val="3"/>
          <w:sz w:val="24"/>
          <w:szCs w:val="24"/>
          <w:lang w:eastAsia="zh-CN" w:bidi="hi-IN"/>
        </w:rPr>
        <w:t>P</w:t>
      </w:r>
      <w:r w:rsidRPr="00786F2F">
        <w:rPr>
          <w:rFonts w:ascii="Times New Roman" w:eastAsia="SimSun" w:hAnsi="Times New Roman" w:cs="Times New Roman"/>
          <w:bCs/>
          <w:kern w:val="3"/>
          <w:sz w:val="24"/>
          <w:szCs w:val="24"/>
          <w:lang w:eastAsia="zh-CN" w:bidi="hi-IN"/>
        </w:rPr>
        <w:t>akalpojuma veikšanas rezultātā netiktu bojāta telpu apdare. Gadījumā, ja telpu apdare tiek bojāta (grīdas, sienu, griestu skrāpējumi, bojāts krāsojums, nekvalitatīvi veikti urbumi u.c.), bojājumu novēršanu Izpildītājs sedz par saviem līdzekļiem, nodrošinot apdares atjaunošanu sākotnējā kvalitātē.</w:t>
      </w:r>
    </w:p>
    <w:p w14:paraId="30B4D125" w14:textId="77777777" w:rsidR="00786F2F" w:rsidRPr="00786F2F" w:rsidRDefault="00786F2F" w:rsidP="002F2B98">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786F2F">
        <w:rPr>
          <w:rFonts w:ascii="Times New Roman" w:eastAsia="Times New Roman" w:hAnsi="Times New Roman" w:cs="Times New Roman"/>
          <w:kern w:val="3"/>
          <w:sz w:val="24"/>
          <w:szCs w:val="24"/>
        </w:rPr>
        <w:t>Žalūziju uzmērīšanas darbus Izpildītājs veic 3 darba dienu laikā no pasūtījuma saņemšanas dienas.</w:t>
      </w:r>
    </w:p>
    <w:p w14:paraId="23C83C07" w14:textId="2A8F4180" w:rsidR="00786F2F" w:rsidRPr="00786F2F" w:rsidRDefault="00786F2F" w:rsidP="002F2B98">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786F2F">
        <w:rPr>
          <w:rFonts w:ascii="Times New Roman" w:eastAsia="Times New Roman" w:hAnsi="Times New Roman" w:cs="Times New Roman"/>
          <w:kern w:val="3"/>
          <w:sz w:val="24"/>
          <w:szCs w:val="24"/>
        </w:rPr>
        <w:t xml:space="preserve">Pakalpojuma izpildes termiņš - 10 (desmit) darba dienas no </w:t>
      </w:r>
      <w:r w:rsidR="0082311C">
        <w:rPr>
          <w:rFonts w:ascii="Times New Roman" w:eastAsia="Times New Roman" w:hAnsi="Times New Roman" w:cs="Times New Roman"/>
          <w:kern w:val="3"/>
          <w:sz w:val="24"/>
          <w:szCs w:val="24"/>
        </w:rPr>
        <w:t xml:space="preserve">tehniskās </w:t>
      </w:r>
      <w:r w:rsidRPr="00786F2F">
        <w:rPr>
          <w:rFonts w:ascii="Times New Roman" w:eastAsia="Times New Roman" w:hAnsi="Times New Roman" w:cs="Times New Roman"/>
          <w:kern w:val="3"/>
          <w:sz w:val="24"/>
          <w:szCs w:val="24"/>
        </w:rPr>
        <w:t>specifikācijas saskaņošanas dienas.</w:t>
      </w:r>
    </w:p>
    <w:p w14:paraId="53B3AC3D" w14:textId="0AD5FC9C" w:rsidR="00786F2F" w:rsidRPr="00786F2F" w:rsidRDefault="00786F2F" w:rsidP="002F2B98">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786F2F">
        <w:rPr>
          <w:rFonts w:ascii="Times New Roman" w:eastAsia="Times New Roman" w:hAnsi="Times New Roman" w:cs="Times New Roman"/>
          <w:kern w:val="3"/>
          <w:sz w:val="24"/>
          <w:szCs w:val="24"/>
        </w:rPr>
        <w:t xml:space="preserve">Konstatēto žalūziju bojājumu, defektu novēršana </w:t>
      </w:r>
      <w:r w:rsidR="0082311C">
        <w:rPr>
          <w:rFonts w:ascii="Times New Roman" w:eastAsia="Times New Roman" w:hAnsi="Times New Roman" w:cs="Times New Roman"/>
          <w:kern w:val="3"/>
          <w:sz w:val="24"/>
          <w:szCs w:val="24"/>
        </w:rPr>
        <w:t xml:space="preserve">- </w:t>
      </w:r>
      <w:r w:rsidRPr="00786F2F">
        <w:rPr>
          <w:rFonts w:ascii="Times New Roman" w:eastAsia="Times New Roman" w:hAnsi="Times New Roman" w:cs="Times New Roman"/>
          <w:kern w:val="3"/>
          <w:sz w:val="24"/>
          <w:szCs w:val="24"/>
        </w:rPr>
        <w:t xml:space="preserve">3 (trīs) darba dienu laikā no pasūtījuma saņemšanas dienas. Ja objektīvu iemeslu dēļ, bojājumu novēršanai būs nepieciešams ilgāks laiks, rakstiski tiek saskaņots cits </w:t>
      </w:r>
      <w:r w:rsidR="0082311C">
        <w:rPr>
          <w:rFonts w:ascii="Times New Roman" w:eastAsia="Times New Roman" w:hAnsi="Times New Roman" w:cs="Times New Roman"/>
          <w:kern w:val="3"/>
          <w:sz w:val="24"/>
          <w:szCs w:val="24"/>
        </w:rPr>
        <w:t xml:space="preserve">Izpildītāja </w:t>
      </w:r>
      <w:r w:rsidRPr="00786F2F">
        <w:rPr>
          <w:rFonts w:ascii="Times New Roman" w:eastAsia="Times New Roman" w:hAnsi="Times New Roman" w:cs="Times New Roman"/>
          <w:kern w:val="3"/>
          <w:sz w:val="24"/>
          <w:szCs w:val="24"/>
        </w:rPr>
        <w:t>ierašanās laiks</w:t>
      </w:r>
      <w:r w:rsidR="0082311C">
        <w:rPr>
          <w:rFonts w:ascii="Times New Roman" w:eastAsia="Times New Roman" w:hAnsi="Times New Roman" w:cs="Times New Roman"/>
          <w:kern w:val="3"/>
          <w:sz w:val="24"/>
          <w:szCs w:val="24"/>
        </w:rPr>
        <w:t xml:space="preserve"> un bojājuma novēršana</w:t>
      </w:r>
      <w:r w:rsidRPr="00786F2F">
        <w:rPr>
          <w:rFonts w:ascii="Times New Roman" w:eastAsia="Times New Roman" w:hAnsi="Times New Roman" w:cs="Times New Roman"/>
          <w:kern w:val="3"/>
          <w:sz w:val="24"/>
          <w:szCs w:val="24"/>
        </w:rPr>
        <w:t>.</w:t>
      </w:r>
    </w:p>
    <w:p w14:paraId="2EE375E1" w14:textId="77777777" w:rsidR="00786F2F" w:rsidRDefault="00786F2F" w:rsidP="002F2B98">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786F2F">
        <w:rPr>
          <w:rFonts w:ascii="Times New Roman" w:eastAsia="Times New Roman" w:hAnsi="Times New Roman" w:cs="Times New Roman"/>
          <w:kern w:val="3"/>
          <w:sz w:val="24"/>
          <w:szCs w:val="24"/>
        </w:rPr>
        <w:t>Izpildītājs saviem spēkiem un ar saviem līdzekļiem veic nolietoto/nomaināmo žalūziju atbilstošu utilizāciju.</w:t>
      </w:r>
    </w:p>
    <w:p w14:paraId="132B1357" w14:textId="26833ACB" w:rsidR="00A3597C" w:rsidRPr="00A3597C" w:rsidRDefault="00A3597C" w:rsidP="00A3597C">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96527E">
        <w:rPr>
          <w:rFonts w:ascii="Times New Roman" w:eastAsia="Times New Roman" w:hAnsi="Times New Roman" w:cs="Times New Roman"/>
          <w:color w:val="000000" w:themeColor="text1"/>
          <w:sz w:val="24"/>
          <w:szCs w:val="24"/>
        </w:rPr>
        <w:t xml:space="preserve">Cenas, kuras Izpildītājs ir norādījis </w:t>
      </w:r>
      <w:r>
        <w:rPr>
          <w:rFonts w:ascii="Times New Roman" w:eastAsia="Times New Roman" w:hAnsi="Times New Roman" w:cs="Times New Roman"/>
          <w:color w:val="000000" w:themeColor="text1"/>
          <w:sz w:val="24"/>
          <w:szCs w:val="24"/>
        </w:rPr>
        <w:t xml:space="preserve">Finanšu </w:t>
      </w:r>
      <w:r w:rsidRPr="0096527E">
        <w:rPr>
          <w:rFonts w:ascii="Times New Roman" w:eastAsia="Times New Roman" w:hAnsi="Times New Roman" w:cs="Times New Roman"/>
          <w:color w:val="000000" w:themeColor="text1"/>
          <w:sz w:val="24"/>
          <w:szCs w:val="24"/>
        </w:rPr>
        <w:t>piedāvājumā, var tikt koriģētas vienu reizi gadā</w:t>
      </w:r>
      <w:r>
        <w:rPr>
          <w:rFonts w:ascii="Times New Roman" w:eastAsia="Times New Roman" w:hAnsi="Times New Roman" w:cs="Times New Roman"/>
          <w:color w:val="000000" w:themeColor="text1"/>
          <w:sz w:val="24"/>
          <w:szCs w:val="24"/>
        </w:rPr>
        <w:t xml:space="preserve"> – ne ātrāk kā 12 mēnešus pēc līguma spēkā stāšanās datuma</w:t>
      </w:r>
      <w:r>
        <w:rPr>
          <w:rFonts w:ascii="Times New Roman" w:eastAsia="Times New Roman" w:hAnsi="Times New Roman" w:cs="Times New Roman"/>
          <w:b/>
          <w:bCs/>
          <w:color w:val="000000" w:themeColor="text1"/>
          <w:sz w:val="24"/>
          <w:szCs w:val="24"/>
        </w:rPr>
        <w:t>.</w:t>
      </w:r>
    </w:p>
    <w:p w14:paraId="1D92DA0F" w14:textId="77777777" w:rsidR="001C2095" w:rsidRDefault="001C2095" w:rsidP="001C2095">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635012">
        <w:rPr>
          <w:rFonts w:ascii="Times New Roman" w:eastAsia="Times New Roman" w:hAnsi="Times New Roman" w:cs="Times New Roman"/>
          <w:b/>
          <w:bCs/>
          <w:color w:val="000000" w:themeColor="text1"/>
          <w:sz w:val="24"/>
          <w:szCs w:val="24"/>
        </w:rPr>
        <w:t xml:space="preserve">Izpildītāja atbildība un garantijas. </w:t>
      </w:r>
      <w:r w:rsidR="00786F2F" w:rsidRPr="00786F2F">
        <w:rPr>
          <w:rFonts w:ascii="Times New Roman" w:eastAsia="Times New Roman" w:hAnsi="Times New Roman" w:cs="Times New Roman"/>
          <w:kern w:val="3"/>
          <w:sz w:val="24"/>
          <w:szCs w:val="24"/>
        </w:rPr>
        <w:t>Garantijas termiņš jaunām žalūzijām 2 (divi) gadi no uzstādīšanas dienas. Garantijas laikā Piegādātājs ir atbildīgs par katru Preces defektu, ja vien tas nav radies Preces nepareizas ekspluatācijas dēļ.</w:t>
      </w:r>
    </w:p>
    <w:p w14:paraId="129C168C" w14:textId="044D9237" w:rsidR="001C2095" w:rsidRPr="001C2095" w:rsidRDefault="00A3597C" w:rsidP="001C2095">
      <w:pPr>
        <w:widowControl w:val="0"/>
        <w:numPr>
          <w:ilvl w:val="0"/>
          <w:numId w:val="9"/>
        </w:numPr>
        <w:suppressAutoHyphens/>
        <w:autoSpaceDN w:val="0"/>
        <w:spacing w:after="0" w:line="300" w:lineRule="auto"/>
        <w:ind w:left="567" w:hanging="283"/>
        <w:contextualSpacing/>
        <w:jc w:val="both"/>
        <w:rPr>
          <w:rFonts w:ascii="Times New Roman" w:eastAsia="Times New Roman" w:hAnsi="Times New Roman" w:cs="Times New Roman"/>
          <w:kern w:val="3"/>
          <w:sz w:val="24"/>
          <w:szCs w:val="24"/>
        </w:rPr>
      </w:pPr>
      <w:r w:rsidRPr="00A3597C">
        <w:rPr>
          <w:rFonts w:ascii="Times New Roman" w:eastAsia="Times New Roman" w:hAnsi="Times New Roman" w:cs="Times New Roman"/>
          <w:b/>
          <w:bCs/>
          <w:color w:val="000000" w:themeColor="text1"/>
          <w:sz w:val="24"/>
          <w:szCs w:val="24"/>
        </w:rPr>
        <w:t>Pakalp</w:t>
      </w:r>
      <w:r>
        <w:rPr>
          <w:rFonts w:ascii="Times New Roman" w:eastAsia="Times New Roman" w:hAnsi="Times New Roman" w:cs="Times New Roman"/>
          <w:b/>
          <w:bCs/>
          <w:color w:val="000000" w:themeColor="text1"/>
          <w:sz w:val="24"/>
          <w:szCs w:val="24"/>
        </w:rPr>
        <w:t>ojuma a</w:t>
      </w:r>
      <w:r w:rsidR="001C2095" w:rsidRPr="001C2095">
        <w:rPr>
          <w:rFonts w:ascii="Times New Roman" w:eastAsia="Times New Roman" w:hAnsi="Times New Roman" w:cs="Times New Roman"/>
          <w:b/>
          <w:bCs/>
          <w:color w:val="000000" w:themeColor="text1"/>
          <w:sz w:val="24"/>
          <w:szCs w:val="24"/>
        </w:rPr>
        <w:t>pmaks</w:t>
      </w:r>
      <w:r w:rsidR="001C2095" w:rsidRPr="001C2095">
        <w:rPr>
          <w:rFonts w:ascii="Times New Roman" w:eastAsia="Times New Roman" w:hAnsi="Times New Roman" w:cs="Times New Roman"/>
          <w:b/>
          <w:bCs/>
          <w:color w:val="000000" w:themeColor="text1"/>
          <w:sz w:val="24"/>
          <w:szCs w:val="24"/>
        </w:rPr>
        <w:t>as kārtība.</w:t>
      </w:r>
      <w:r w:rsidR="001C2095" w:rsidRPr="001C2095">
        <w:rPr>
          <w:rFonts w:ascii="Times New Roman" w:eastAsia="Times New Roman" w:hAnsi="Times New Roman" w:cs="Times New Roman"/>
          <w:color w:val="000000" w:themeColor="text1"/>
          <w:sz w:val="24"/>
          <w:szCs w:val="24"/>
        </w:rPr>
        <w:t xml:space="preserve">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3CFBAFFE" w14:textId="77777777" w:rsidR="001C2095" w:rsidRDefault="001C2095" w:rsidP="00AD50BA">
      <w:pPr>
        <w:spacing w:after="0" w:line="300" w:lineRule="auto"/>
        <w:ind w:left="284" w:hanging="284"/>
        <w:jc w:val="both"/>
        <w:rPr>
          <w:rFonts w:ascii="Times New Roman" w:hAnsi="Times New Roman" w:cs="Times New Roman"/>
          <w:sz w:val="24"/>
          <w:szCs w:val="24"/>
        </w:rPr>
      </w:pPr>
    </w:p>
    <w:p w14:paraId="6FA438B4" w14:textId="36CEF78D" w:rsidR="00FF1827" w:rsidRPr="009D468B" w:rsidRDefault="001C2095" w:rsidP="00AD50BA">
      <w:pPr>
        <w:spacing w:after="0" w:line="300" w:lineRule="auto"/>
        <w:ind w:left="284" w:hanging="284"/>
        <w:jc w:val="both"/>
        <w:rPr>
          <w:rFonts w:ascii="Times New Roman" w:hAnsi="Times New Roman" w:cs="Times New Roman"/>
          <w:sz w:val="24"/>
          <w:szCs w:val="24"/>
        </w:rPr>
      </w:pPr>
      <w:r w:rsidRPr="001C2095">
        <w:rPr>
          <w:rFonts w:ascii="Times New Roman" w:hAnsi="Times New Roman" w:cs="Times New Roman"/>
          <w:b/>
          <w:bCs/>
          <w:sz w:val="24"/>
          <w:szCs w:val="24"/>
        </w:rPr>
        <w:t>Pielikumā:</w:t>
      </w:r>
      <w:r>
        <w:rPr>
          <w:rFonts w:ascii="Times New Roman" w:hAnsi="Times New Roman" w:cs="Times New Roman"/>
          <w:sz w:val="24"/>
          <w:szCs w:val="24"/>
        </w:rPr>
        <w:t xml:space="preserve"> Tehniskā specifikācija – piedāvājuma forma (MS Excel) </w:t>
      </w:r>
    </w:p>
    <w:sectPr w:rsidR="00FF1827" w:rsidRPr="009D468B" w:rsidSect="00DC035E">
      <w:headerReference w:type="default" r:id="rId11"/>
      <w:footerReference w:type="default" r:id="rId12"/>
      <w:pgSz w:w="11906" w:h="16838"/>
      <w:pgMar w:top="1134" w:right="707" w:bottom="1134" w:left="1276"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824A7" w14:textId="77777777" w:rsidR="005D05EF" w:rsidRDefault="005D05EF">
      <w:pPr>
        <w:spacing w:after="0" w:line="240" w:lineRule="auto"/>
      </w:pPr>
      <w:r>
        <w:separator/>
      </w:r>
    </w:p>
  </w:endnote>
  <w:endnote w:type="continuationSeparator" w:id="0">
    <w:p w14:paraId="10BC0684" w14:textId="77777777" w:rsidR="005D05EF" w:rsidRDefault="005D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045321"/>
      <w:docPartObj>
        <w:docPartGallery w:val="Page Numbers (Top of Page)"/>
        <w:docPartUnique/>
      </w:docPartObj>
    </w:sdtPr>
    <w:sdtEndPr/>
    <w:sdtContent>
      <w:p w14:paraId="3758E63A" w14:textId="77777777" w:rsidR="0064699F" w:rsidRDefault="00093801">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no </w:t>
        </w:r>
        <w:r>
          <w:rPr>
            <w:rFonts w:ascii="Times New Roman" w:hAnsi="Times New Roman" w:cs="Times New Roman"/>
            <w:sz w:val="24"/>
            <w:szCs w:val="24"/>
          </w:rPr>
          <w:fldChar w:fldCharType="begin"/>
        </w:r>
        <w:r>
          <w:rPr>
            <w:rFonts w:ascii="Times New Roman" w:hAnsi="Times New Roman" w:cs="Times New Roman"/>
            <w:sz w:val="24"/>
            <w:szCs w:val="24"/>
          </w:rPr>
          <w:instrText>NUMPAGES</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89090" w14:textId="77777777" w:rsidR="005D05EF" w:rsidRDefault="005D05EF">
      <w:pPr>
        <w:spacing w:after="0" w:line="240" w:lineRule="auto"/>
      </w:pPr>
      <w:r>
        <w:separator/>
      </w:r>
    </w:p>
  </w:footnote>
  <w:footnote w:type="continuationSeparator" w:id="0">
    <w:p w14:paraId="3F6B07E5" w14:textId="77777777" w:rsidR="005D05EF" w:rsidRDefault="005D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24D6" w14:textId="77777777" w:rsidR="006153E2" w:rsidRDefault="006153E2">
    <w:pPr>
      <w:pStyle w:val="Header"/>
    </w:pPr>
  </w:p>
  <w:p w14:paraId="724F4F94" w14:textId="77777777" w:rsidR="006153E2" w:rsidRDefault="006153E2">
    <w:pPr>
      <w:pStyle w:val="Header"/>
    </w:pPr>
  </w:p>
  <w:p w14:paraId="39BB3202" w14:textId="538A0E31" w:rsidR="006153E2" w:rsidRPr="006153E2" w:rsidRDefault="006153E2" w:rsidP="006153E2">
    <w:pPr>
      <w:pStyle w:val="Header"/>
      <w:jc w:val="right"/>
      <w:rPr>
        <w:rFonts w:ascii="Times New Roman" w:hAnsi="Times New Roman" w:cs="Times New Roman"/>
        <w:i/>
        <w:iCs/>
      </w:rPr>
    </w:pPr>
    <w:r w:rsidRPr="006153E2">
      <w:rPr>
        <w:rFonts w:ascii="Times New Roman" w:hAnsi="Times New Roman" w:cs="Times New Roman"/>
        <w:i/>
        <w:iCs/>
      </w:rPr>
      <w:t>Tehniskā specifikācija aktualizēta 01.08.2025.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3744"/>
    <w:multiLevelType w:val="hybridMultilevel"/>
    <w:tmpl w:val="5BF2E374"/>
    <w:lvl w:ilvl="0" w:tplc="04260011">
      <w:start w:val="1"/>
      <w:numFmt w:val="decimal"/>
      <w:lvlText w:val="%1)"/>
      <w:lvlJc w:val="left"/>
      <w:pPr>
        <w:ind w:left="1211"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3681183"/>
    <w:multiLevelType w:val="multilevel"/>
    <w:tmpl w:val="D854CDC8"/>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E6F1DC8"/>
    <w:multiLevelType w:val="hybridMultilevel"/>
    <w:tmpl w:val="8EF014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324704"/>
    <w:multiLevelType w:val="hybridMultilevel"/>
    <w:tmpl w:val="5E44B34C"/>
    <w:lvl w:ilvl="0" w:tplc="84AE7718">
      <w:start w:val="1"/>
      <w:numFmt w:val="decimal"/>
      <w:lvlText w:val="%1."/>
      <w:lvlJc w:val="left"/>
      <w:pPr>
        <w:ind w:left="1211"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A17263E"/>
    <w:multiLevelType w:val="hybridMultilevel"/>
    <w:tmpl w:val="117AC974"/>
    <w:lvl w:ilvl="0" w:tplc="4E34B1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4CB175C9"/>
    <w:multiLevelType w:val="hybridMultilevel"/>
    <w:tmpl w:val="5E44B34C"/>
    <w:lvl w:ilvl="0" w:tplc="84AE77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B6A32A0"/>
    <w:multiLevelType w:val="multilevel"/>
    <w:tmpl w:val="ADD2F83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761C3E"/>
    <w:multiLevelType w:val="multilevel"/>
    <w:tmpl w:val="D802687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EF54A52"/>
    <w:multiLevelType w:val="hybridMultilevel"/>
    <w:tmpl w:val="286ABB44"/>
    <w:lvl w:ilvl="0" w:tplc="B83A3FE0">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99933000">
    <w:abstractNumId w:val="3"/>
  </w:num>
  <w:num w:numId="2" w16cid:durableId="1588538932">
    <w:abstractNumId w:val="8"/>
  </w:num>
  <w:num w:numId="3" w16cid:durableId="1070080368">
    <w:abstractNumId w:val="2"/>
  </w:num>
  <w:num w:numId="4" w16cid:durableId="1035885001">
    <w:abstractNumId w:val="4"/>
  </w:num>
  <w:num w:numId="5" w16cid:durableId="2065368319">
    <w:abstractNumId w:val="5"/>
  </w:num>
  <w:num w:numId="6" w16cid:durableId="890775970">
    <w:abstractNumId w:val="1"/>
  </w:num>
  <w:num w:numId="7" w16cid:durableId="1576813842">
    <w:abstractNumId w:val="7"/>
  </w:num>
  <w:num w:numId="8" w16cid:durableId="1675765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4933350">
    <w:abstractNumId w:val="0"/>
  </w:num>
  <w:num w:numId="10" w16cid:durableId="1047870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9F"/>
    <w:rsid w:val="000067A1"/>
    <w:rsid w:val="00063473"/>
    <w:rsid w:val="0009051A"/>
    <w:rsid w:val="00093801"/>
    <w:rsid w:val="00093E06"/>
    <w:rsid w:val="00156F26"/>
    <w:rsid w:val="001570A6"/>
    <w:rsid w:val="001A5855"/>
    <w:rsid w:val="001C2095"/>
    <w:rsid w:val="001E25AA"/>
    <w:rsid w:val="00225A8F"/>
    <w:rsid w:val="00237100"/>
    <w:rsid w:val="0025778C"/>
    <w:rsid w:val="002D2877"/>
    <w:rsid w:val="002D7A54"/>
    <w:rsid w:val="002F2B98"/>
    <w:rsid w:val="00360910"/>
    <w:rsid w:val="003831E8"/>
    <w:rsid w:val="00440BF9"/>
    <w:rsid w:val="005A0B83"/>
    <w:rsid w:val="005D05EF"/>
    <w:rsid w:val="005D765F"/>
    <w:rsid w:val="006043E6"/>
    <w:rsid w:val="00604475"/>
    <w:rsid w:val="006153E2"/>
    <w:rsid w:val="0064699F"/>
    <w:rsid w:val="006941E2"/>
    <w:rsid w:val="006F6975"/>
    <w:rsid w:val="00786F2F"/>
    <w:rsid w:val="007914BC"/>
    <w:rsid w:val="00793BB3"/>
    <w:rsid w:val="007D0D8C"/>
    <w:rsid w:val="007D68F1"/>
    <w:rsid w:val="008064E5"/>
    <w:rsid w:val="00807C68"/>
    <w:rsid w:val="00813C36"/>
    <w:rsid w:val="0082311C"/>
    <w:rsid w:val="008F1577"/>
    <w:rsid w:val="009022D8"/>
    <w:rsid w:val="009148B9"/>
    <w:rsid w:val="009220BF"/>
    <w:rsid w:val="00975299"/>
    <w:rsid w:val="009A1866"/>
    <w:rsid w:val="009B5AB3"/>
    <w:rsid w:val="009D468B"/>
    <w:rsid w:val="00A0024A"/>
    <w:rsid w:val="00A3597C"/>
    <w:rsid w:val="00A44BD9"/>
    <w:rsid w:val="00A770E0"/>
    <w:rsid w:val="00AC2155"/>
    <w:rsid w:val="00AD45D0"/>
    <w:rsid w:val="00AD50BA"/>
    <w:rsid w:val="00AE756B"/>
    <w:rsid w:val="00AF300A"/>
    <w:rsid w:val="00B156F5"/>
    <w:rsid w:val="00B73891"/>
    <w:rsid w:val="00B80479"/>
    <w:rsid w:val="00B95E86"/>
    <w:rsid w:val="00BB032D"/>
    <w:rsid w:val="00BB2CFA"/>
    <w:rsid w:val="00BC30E9"/>
    <w:rsid w:val="00C543A8"/>
    <w:rsid w:val="00D07955"/>
    <w:rsid w:val="00DB0A0F"/>
    <w:rsid w:val="00DC035E"/>
    <w:rsid w:val="00DF466B"/>
    <w:rsid w:val="00DF4A75"/>
    <w:rsid w:val="00E02D8B"/>
    <w:rsid w:val="00E04BDB"/>
    <w:rsid w:val="00E213D1"/>
    <w:rsid w:val="00E32A92"/>
    <w:rsid w:val="00E849BB"/>
    <w:rsid w:val="00E90D5A"/>
    <w:rsid w:val="00EB3366"/>
    <w:rsid w:val="00EC3204"/>
    <w:rsid w:val="00EC6161"/>
    <w:rsid w:val="00EE3D25"/>
    <w:rsid w:val="00F04B38"/>
    <w:rsid w:val="00F12A53"/>
    <w:rsid w:val="00F4427F"/>
    <w:rsid w:val="00FF1827"/>
    <w:rsid w:val="00FF3D7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8EA9"/>
  <w15:docId w15:val="{E5EFF8E9-2A5F-46B5-A348-7A8FCBA2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77B51"/>
  </w:style>
  <w:style w:type="character" w:customStyle="1" w:styleId="FooterChar">
    <w:name w:val="Footer Char"/>
    <w:basedOn w:val="DefaultParagraphFont"/>
    <w:link w:val="Footer"/>
    <w:uiPriority w:val="99"/>
    <w:qFormat/>
    <w:rsid w:val="00277B5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a">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Указатель"/>
    <w:basedOn w:val="Normal"/>
    <w:qFormat/>
    <w:pPr>
      <w:suppressLineNumbers/>
    </w:pPr>
    <w:rPr>
      <w:rFonts w:cs="Arial"/>
    </w:rPr>
  </w:style>
  <w:style w:type="paragraph" w:styleId="ListParagraph">
    <w:name w:val="List Paragraph"/>
    <w:aliases w:val="Saistīto dokumentu saraksts,2,Bullet list,Colorful List - Accent 12,H&amp;P List Paragraph,Normal bullet 2,Strip,List Paragraph1,Syle 1,Numurets,PPS_Bullet,Virsraksti"/>
    <w:basedOn w:val="Normal"/>
    <w:link w:val="ListParagraphChar"/>
    <w:uiPriority w:val="34"/>
    <w:qFormat/>
    <w:rsid w:val="001B0C36"/>
    <w:pPr>
      <w:ind w:left="720"/>
      <w:contextualSpacing/>
    </w:pPr>
  </w:style>
  <w:style w:type="paragraph" w:styleId="Header">
    <w:name w:val="header"/>
    <w:basedOn w:val="Normal"/>
    <w:link w:val="HeaderChar"/>
    <w:uiPriority w:val="99"/>
    <w:unhideWhenUsed/>
    <w:rsid w:val="00277B51"/>
    <w:pPr>
      <w:tabs>
        <w:tab w:val="center" w:pos="4153"/>
        <w:tab w:val="right" w:pos="8306"/>
      </w:tabs>
      <w:spacing w:after="0" w:line="240" w:lineRule="auto"/>
    </w:pPr>
  </w:style>
  <w:style w:type="paragraph" w:styleId="Footer">
    <w:name w:val="footer"/>
    <w:basedOn w:val="Normal"/>
    <w:link w:val="FooterChar"/>
    <w:uiPriority w:val="99"/>
    <w:unhideWhenUsed/>
    <w:rsid w:val="00277B51"/>
    <w:pPr>
      <w:tabs>
        <w:tab w:val="center" w:pos="4153"/>
        <w:tab w:val="right" w:pos="8306"/>
      </w:tabs>
      <w:spacing w:after="0" w:line="240" w:lineRule="auto"/>
    </w:pPr>
  </w:style>
  <w:style w:type="character" w:styleId="Hyperlink">
    <w:name w:val="Hyperlink"/>
    <w:basedOn w:val="DefaultParagraphFont"/>
    <w:uiPriority w:val="99"/>
    <w:semiHidden/>
    <w:unhideWhenUsed/>
    <w:rsid w:val="0025778C"/>
    <w:rPr>
      <w:color w:val="0000FF"/>
      <w:u w:val="single"/>
    </w:rPr>
  </w:style>
  <w:style w:type="character" w:styleId="FollowedHyperlink">
    <w:name w:val="FollowedHyperlink"/>
    <w:basedOn w:val="DefaultParagraphFont"/>
    <w:uiPriority w:val="99"/>
    <w:semiHidden/>
    <w:unhideWhenUsed/>
    <w:rsid w:val="00B95E86"/>
    <w:rPr>
      <w:color w:val="954F72" w:themeColor="followedHyperlink"/>
      <w:u w:val="single"/>
    </w:rPr>
  </w:style>
  <w:style w:type="character" w:styleId="CommentReference">
    <w:name w:val="annotation reference"/>
    <w:basedOn w:val="DefaultParagraphFont"/>
    <w:uiPriority w:val="99"/>
    <w:semiHidden/>
    <w:unhideWhenUsed/>
    <w:rsid w:val="00BC30E9"/>
    <w:rPr>
      <w:sz w:val="16"/>
      <w:szCs w:val="16"/>
    </w:rPr>
  </w:style>
  <w:style w:type="paragraph" w:styleId="CommentText">
    <w:name w:val="annotation text"/>
    <w:basedOn w:val="Normal"/>
    <w:link w:val="CommentTextChar"/>
    <w:uiPriority w:val="99"/>
    <w:semiHidden/>
    <w:unhideWhenUsed/>
    <w:rsid w:val="00BC30E9"/>
    <w:pPr>
      <w:spacing w:line="240" w:lineRule="auto"/>
    </w:pPr>
    <w:rPr>
      <w:sz w:val="20"/>
      <w:szCs w:val="20"/>
    </w:rPr>
  </w:style>
  <w:style w:type="character" w:customStyle="1" w:styleId="CommentTextChar">
    <w:name w:val="Comment Text Char"/>
    <w:basedOn w:val="DefaultParagraphFont"/>
    <w:link w:val="CommentText"/>
    <w:uiPriority w:val="99"/>
    <w:semiHidden/>
    <w:rsid w:val="00BC30E9"/>
    <w:rPr>
      <w:sz w:val="20"/>
      <w:szCs w:val="20"/>
    </w:rPr>
  </w:style>
  <w:style w:type="paragraph" w:styleId="CommentSubject">
    <w:name w:val="annotation subject"/>
    <w:basedOn w:val="CommentText"/>
    <w:next w:val="CommentText"/>
    <w:link w:val="CommentSubjectChar"/>
    <w:uiPriority w:val="99"/>
    <w:semiHidden/>
    <w:unhideWhenUsed/>
    <w:rsid w:val="00BC30E9"/>
    <w:rPr>
      <w:b/>
      <w:bCs/>
    </w:rPr>
  </w:style>
  <w:style w:type="character" w:customStyle="1" w:styleId="CommentSubjectChar">
    <w:name w:val="Comment Subject Char"/>
    <w:basedOn w:val="CommentTextChar"/>
    <w:link w:val="CommentSubject"/>
    <w:uiPriority w:val="99"/>
    <w:semiHidden/>
    <w:rsid w:val="00BC30E9"/>
    <w:rPr>
      <w:b/>
      <w:bCs/>
      <w:sz w:val="20"/>
      <w:szCs w:val="20"/>
    </w:rPr>
  </w:style>
  <w:style w:type="paragraph" w:styleId="BalloonText">
    <w:name w:val="Balloon Text"/>
    <w:basedOn w:val="Normal"/>
    <w:link w:val="BalloonTextChar"/>
    <w:uiPriority w:val="99"/>
    <w:semiHidden/>
    <w:unhideWhenUsed/>
    <w:rsid w:val="00BC3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0E9"/>
    <w:rPr>
      <w:rFonts w:ascii="Segoe UI" w:hAnsi="Segoe UI" w:cs="Segoe UI"/>
      <w:sz w:val="18"/>
      <w:szCs w:val="18"/>
    </w:rPr>
  </w:style>
  <w:style w:type="table" w:customStyle="1" w:styleId="TableGrid14">
    <w:name w:val="Table Grid14"/>
    <w:basedOn w:val="TableNormal"/>
    <w:next w:val="TableGrid"/>
    <w:uiPriority w:val="39"/>
    <w:rsid w:val="009A1866"/>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1C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48503">
      <w:bodyDiv w:val="1"/>
      <w:marLeft w:val="0"/>
      <w:marRight w:val="0"/>
      <w:marTop w:val="0"/>
      <w:marBottom w:val="0"/>
      <w:divBdr>
        <w:top w:val="none" w:sz="0" w:space="0" w:color="auto"/>
        <w:left w:val="none" w:sz="0" w:space="0" w:color="auto"/>
        <w:bottom w:val="none" w:sz="0" w:space="0" w:color="auto"/>
        <w:right w:val="none" w:sz="0" w:space="0" w:color="auto"/>
      </w:divBdr>
    </w:div>
    <w:div w:id="500048602">
      <w:bodyDiv w:val="1"/>
      <w:marLeft w:val="0"/>
      <w:marRight w:val="0"/>
      <w:marTop w:val="0"/>
      <w:marBottom w:val="0"/>
      <w:divBdr>
        <w:top w:val="none" w:sz="0" w:space="0" w:color="auto"/>
        <w:left w:val="none" w:sz="0" w:space="0" w:color="auto"/>
        <w:bottom w:val="none" w:sz="0" w:space="0" w:color="auto"/>
        <w:right w:val="none" w:sz="0" w:space="0" w:color="auto"/>
      </w:divBdr>
    </w:div>
    <w:div w:id="706181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1C382-BDED-4103-9F50-70F134283238}">
  <ds:schemaRefs>
    <ds:schemaRef ds:uri="http://schemas.microsoft.com/sharepoint/v3/contenttype/forms"/>
  </ds:schemaRefs>
</ds:datastoreItem>
</file>

<file path=customXml/itemProps2.xml><?xml version="1.0" encoding="utf-8"?>
<ds:datastoreItem xmlns:ds="http://schemas.openxmlformats.org/officeDocument/2006/customXml" ds:itemID="{08166265-DA2B-4665-BE95-E2EB1909B9EE}">
  <ds:schemaRefs>
    <ds:schemaRef ds:uri="http://schemas.openxmlformats.org/officeDocument/2006/bibliography"/>
  </ds:schemaRefs>
</ds:datastoreItem>
</file>

<file path=customXml/itemProps3.xml><?xml version="1.0" encoding="utf-8"?>
<ds:datastoreItem xmlns:ds="http://schemas.openxmlformats.org/officeDocument/2006/customXml" ds:itemID="{8860122A-B9B5-4662-AE57-B650A96B9C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C65883-2ECF-47BF-8CC8-45FE23E3E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2361</Words>
  <Characters>1346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dc:description/>
  <cp:lastModifiedBy>Astra Bērziņa</cp:lastModifiedBy>
  <cp:revision>11</cp:revision>
  <cp:lastPrinted>2022-06-21T13:30:00Z</cp:lastPrinted>
  <dcterms:created xsi:type="dcterms:W3CDTF">2022-06-21T09:49:00Z</dcterms:created>
  <dcterms:modified xsi:type="dcterms:W3CDTF">2025-08-07T09:58:00Z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0x010100A99682F1AE72FD41AC9DC559A02B9CB1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