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50BB" w14:textId="2D58B8E7" w:rsidR="003207CC" w:rsidRPr="001779DD" w:rsidRDefault="002F36D7" w:rsidP="000A297B">
      <w:pPr>
        <w:jc w:val="center"/>
        <w:rPr>
          <w:rFonts w:ascii="Times New Roman" w:hAnsi="Times New Roman" w:cs="Times New Roman"/>
          <w:b/>
          <w:bCs/>
          <w:sz w:val="24"/>
          <w:szCs w:val="24"/>
        </w:rPr>
      </w:pPr>
      <w:r w:rsidRPr="001779DD">
        <w:rPr>
          <w:rFonts w:ascii="Times New Roman" w:hAnsi="Times New Roman" w:cs="Times New Roman"/>
          <w:b/>
          <w:bCs/>
          <w:sz w:val="24"/>
          <w:szCs w:val="24"/>
        </w:rPr>
        <w:t>TIRGUS IZPĒTE</w:t>
      </w:r>
    </w:p>
    <w:p w14:paraId="33478BD1" w14:textId="0E06695B" w:rsidR="00EA3E34" w:rsidRPr="001779DD" w:rsidRDefault="00EA3E34" w:rsidP="006030C2">
      <w:pPr>
        <w:spacing w:before="120"/>
        <w:contextualSpacing/>
        <w:jc w:val="center"/>
        <w:rPr>
          <w:rFonts w:ascii="Times New Roman" w:hAnsi="Times New Roman" w:cs="Times New Roman"/>
          <w:b/>
          <w:bCs/>
          <w:sz w:val="24"/>
          <w:szCs w:val="24"/>
        </w:rPr>
      </w:pPr>
      <w:r w:rsidRPr="001779DD">
        <w:rPr>
          <w:rFonts w:ascii="Times New Roman" w:hAnsi="Times New Roman" w:cs="Times New Roman"/>
          <w:b/>
          <w:bCs/>
          <w:sz w:val="24"/>
          <w:szCs w:val="24"/>
        </w:rPr>
        <w:t>“</w:t>
      </w:r>
      <w:r w:rsidR="006030C2" w:rsidRPr="001779DD">
        <w:rPr>
          <w:rFonts w:ascii="Times New Roman" w:hAnsi="Times New Roman" w:cs="Times New Roman"/>
          <w:b/>
          <w:bCs/>
          <w:sz w:val="24"/>
          <w:szCs w:val="24"/>
        </w:rPr>
        <w:t>Sliežu ceļu remonta un uzturēšanas iekārtu (sliežu zāģa, gulšņu urbšanas iekārtas, paceļamās platformas, sliežu lokamās preses) piegāde</w:t>
      </w:r>
      <w:r w:rsidRPr="001779DD">
        <w:rPr>
          <w:rFonts w:ascii="Times New Roman" w:hAnsi="Times New Roman" w:cs="Times New Roman"/>
          <w:b/>
          <w:bCs/>
          <w:sz w:val="24"/>
          <w:szCs w:val="24"/>
        </w:rPr>
        <w:t>”</w:t>
      </w:r>
    </w:p>
    <w:p w14:paraId="1D20E135" w14:textId="3BD4F62C" w:rsidR="0085506F" w:rsidRPr="00985255" w:rsidRDefault="001A7C7E" w:rsidP="00985255">
      <w:pPr>
        <w:jc w:val="center"/>
        <w:rPr>
          <w:rFonts w:ascii="Times New Roman" w:hAnsi="Times New Roman" w:cs="Times New Roman"/>
          <w:sz w:val="24"/>
          <w:szCs w:val="24"/>
        </w:rPr>
      </w:pPr>
      <w:r w:rsidRPr="001779DD">
        <w:rPr>
          <w:rFonts w:ascii="Times New Roman" w:hAnsi="Times New Roman" w:cs="Times New Roman"/>
          <w:sz w:val="24"/>
          <w:szCs w:val="24"/>
        </w:rPr>
        <w:t>Jautājumi un atbildes</w:t>
      </w:r>
    </w:p>
    <w:p w14:paraId="12BD74D1" w14:textId="26A58059" w:rsidR="003207CC" w:rsidRPr="001779DD" w:rsidRDefault="00675F8F" w:rsidP="000A297B">
      <w:pPr>
        <w:rPr>
          <w:rFonts w:ascii="Times New Roman" w:hAnsi="Times New Roman" w:cs="Times New Roman"/>
          <w:i/>
          <w:iCs/>
          <w:sz w:val="24"/>
          <w:szCs w:val="24"/>
        </w:rPr>
      </w:pPr>
      <w:r w:rsidRPr="001779DD">
        <w:rPr>
          <w:rFonts w:ascii="Times New Roman" w:hAnsi="Times New Roman" w:cs="Times New Roman"/>
          <w:i/>
          <w:iCs/>
          <w:sz w:val="24"/>
          <w:szCs w:val="24"/>
        </w:rPr>
        <w:t>0</w:t>
      </w:r>
      <w:r w:rsidR="00964D01" w:rsidRPr="001779DD">
        <w:rPr>
          <w:rFonts w:ascii="Times New Roman" w:hAnsi="Times New Roman" w:cs="Times New Roman"/>
          <w:i/>
          <w:iCs/>
          <w:sz w:val="24"/>
          <w:szCs w:val="24"/>
        </w:rPr>
        <w:t>3</w:t>
      </w:r>
      <w:r w:rsidRPr="001779DD">
        <w:rPr>
          <w:rFonts w:ascii="Times New Roman" w:hAnsi="Times New Roman" w:cs="Times New Roman"/>
          <w:i/>
          <w:iCs/>
          <w:sz w:val="24"/>
          <w:szCs w:val="24"/>
        </w:rPr>
        <w:t>.09</w:t>
      </w:r>
      <w:r w:rsidR="00EA3E34" w:rsidRPr="001779DD">
        <w:rPr>
          <w:rFonts w:ascii="Times New Roman" w:hAnsi="Times New Roman" w:cs="Times New Roman"/>
          <w:i/>
          <w:iCs/>
          <w:sz w:val="24"/>
          <w:szCs w:val="24"/>
        </w:rPr>
        <w:t>.2026.</w:t>
      </w:r>
    </w:p>
    <w:p w14:paraId="5FD6C41E" w14:textId="73F61E2D" w:rsidR="00AA376E" w:rsidRPr="001779DD" w:rsidRDefault="00AA376E" w:rsidP="000A297B">
      <w:pPr>
        <w:rPr>
          <w:rFonts w:ascii="Times New Roman" w:hAnsi="Times New Roman" w:cs="Times New Roman"/>
          <w:i/>
          <w:iCs/>
          <w:sz w:val="24"/>
          <w:szCs w:val="24"/>
        </w:rPr>
      </w:pPr>
      <w:r w:rsidRPr="001779DD">
        <w:rPr>
          <w:rFonts w:ascii="Times New Roman" w:hAnsi="Times New Roman" w:cs="Times New Roman"/>
          <w:i/>
          <w:iCs/>
          <w:sz w:val="24"/>
          <w:szCs w:val="24"/>
        </w:rPr>
        <w:t xml:space="preserve">“*”- Saglabāta nemainīta uzdotā jautājuma redakcija </w:t>
      </w:r>
    </w:p>
    <w:tbl>
      <w:tblPr>
        <w:tblStyle w:val="TableGrid"/>
        <w:tblW w:w="10768" w:type="dxa"/>
        <w:tblLook w:val="04A0" w:firstRow="1" w:lastRow="0" w:firstColumn="1" w:lastColumn="0" w:noHBand="0" w:noVBand="1"/>
      </w:tblPr>
      <w:tblGrid>
        <w:gridCol w:w="4531"/>
        <w:gridCol w:w="6237"/>
      </w:tblGrid>
      <w:tr w:rsidR="00DF14B7" w:rsidRPr="001779DD" w14:paraId="46AD6296" w14:textId="77777777" w:rsidTr="00964D01">
        <w:tc>
          <w:tcPr>
            <w:tcW w:w="4531" w:type="dxa"/>
            <w:shd w:val="clear" w:color="auto" w:fill="D9E2F3" w:themeFill="accent1" w:themeFillTint="33"/>
          </w:tcPr>
          <w:p w14:paraId="165FB440" w14:textId="750A754E" w:rsidR="003207CC" w:rsidRPr="001779DD" w:rsidRDefault="00AA376E" w:rsidP="000A297B">
            <w:pPr>
              <w:jc w:val="center"/>
              <w:rPr>
                <w:rFonts w:ascii="Times New Roman" w:hAnsi="Times New Roman" w:cs="Times New Roman"/>
                <w:b/>
                <w:bCs/>
                <w:sz w:val="24"/>
                <w:szCs w:val="24"/>
              </w:rPr>
            </w:pPr>
            <w:r w:rsidRPr="001779DD">
              <w:rPr>
                <w:rFonts w:ascii="Times New Roman" w:hAnsi="Times New Roman" w:cs="Times New Roman"/>
                <w:b/>
                <w:bCs/>
                <w:sz w:val="24"/>
                <w:szCs w:val="24"/>
              </w:rPr>
              <w:t>*</w:t>
            </w:r>
            <w:r w:rsidR="00974657" w:rsidRPr="001779DD">
              <w:rPr>
                <w:rFonts w:ascii="Times New Roman" w:hAnsi="Times New Roman" w:cs="Times New Roman"/>
                <w:b/>
                <w:bCs/>
                <w:sz w:val="24"/>
                <w:szCs w:val="24"/>
              </w:rPr>
              <w:t>Piegādātāja</w:t>
            </w:r>
            <w:r w:rsidR="003207CC" w:rsidRPr="001779DD">
              <w:rPr>
                <w:rFonts w:ascii="Times New Roman" w:hAnsi="Times New Roman" w:cs="Times New Roman"/>
                <w:b/>
                <w:bCs/>
                <w:sz w:val="24"/>
                <w:szCs w:val="24"/>
              </w:rPr>
              <w:t xml:space="preserve"> jautājums</w:t>
            </w:r>
          </w:p>
        </w:tc>
        <w:tc>
          <w:tcPr>
            <w:tcW w:w="6237" w:type="dxa"/>
            <w:shd w:val="clear" w:color="auto" w:fill="D9E2F3" w:themeFill="accent1" w:themeFillTint="33"/>
          </w:tcPr>
          <w:p w14:paraId="7092B16C" w14:textId="29A2C72B" w:rsidR="003207CC" w:rsidRPr="001779DD" w:rsidRDefault="003207CC" w:rsidP="000A297B">
            <w:pPr>
              <w:jc w:val="center"/>
              <w:rPr>
                <w:rFonts w:ascii="Times New Roman" w:hAnsi="Times New Roman" w:cs="Times New Roman"/>
                <w:b/>
                <w:bCs/>
                <w:sz w:val="24"/>
                <w:szCs w:val="24"/>
              </w:rPr>
            </w:pPr>
            <w:r w:rsidRPr="001779DD">
              <w:rPr>
                <w:rFonts w:ascii="Times New Roman" w:hAnsi="Times New Roman" w:cs="Times New Roman"/>
                <w:b/>
                <w:bCs/>
                <w:sz w:val="24"/>
                <w:szCs w:val="24"/>
              </w:rPr>
              <w:t>Pasūtītāja atbilde</w:t>
            </w:r>
          </w:p>
        </w:tc>
      </w:tr>
      <w:tr w:rsidR="00DF14B7" w:rsidRPr="001779DD" w14:paraId="7BCCE79C" w14:textId="77777777" w:rsidTr="00964D01">
        <w:trPr>
          <w:trHeight w:val="1918"/>
        </w:trPr>
        <w:tc>
          <w:tcPr>
            <w:tcW w:w="4531" w:type="dxa"/>
          </w:tcPr>
          <w:p w14:paraId="3F8B3CB1" w14:textId="77777777" w:rsidR="00675F8F" w:rsidRPr="001779DD" w:rsidRDefault="00675F8F" w:rsidP="00675F8F">
            <w:pPr>
              <w:pStyle w:val="NormalWeb"/>
              <w:contextualSpacing/>
              <w:jc w:val="both"/>
              <w:rPr>
                <w:rFonts w:ascii="Times New Roman" w:hAnsi="Times New Roman" w:cs="Times New Roman"/>
                <w:b/>
                <w:bCs/>
                <w:sz w:val="24"/>
                <w:szCs w:val="24"/>
              </w:rPr>
            </w:pPr>
            <w:r w:rsidRPr="001779DD">
              <w:rPr>
                <w:rFonts w:ascii="Times New Roman" w:hAnsi="Times New Roman" w:cs="Times New Roman"/>
                <w:b/>
                <w:bCs/>
                <w:sz w:val="24"/>
                <w:szCs w:val="24"/>
              </w:rPr>
              <w:t>Sliežu zāģa piegāde (1. daļa)</w:t>
            </w:r>
          </w:p>
          <w:p w14:paraId="5BA42805" w14:textId="77777777" w:rsidR="00675F8F" w:rsidRPr="001779DD" w:rsidRDefault="00675F8F" w:rsidP="00675F8F">
            <w:pPr>
              <w:pStyle w:val="NormalWeb"/>
              <w:contextualSpacing/>
              <w:jc w:val="both"/>
              <w:rPr>
                <w:rFonts w:ascii="Times New Roman" w:hAnsi="Times New Roman" w:cs="Times New Roman"/>
                <w:sz w:val="24"/>
                <w:szCs w:val="24"/>
              </w:rPr>
            </w:pPr>
          </w:p>
          <w:p w14:paraId="43A030DE" w14:textId="5AF96C25" w:rsidR="00675F8F" w:rsidRPr="001779DD" w:rsidRDefault="00675F8F" w:rsidP="00964D01">
            <w:pPr>
              <w:pStyle w:val="NormalWeb"/>
              <w:numPr>
                <w:ilvl w:val="0"/>
                <w:numId w:val="12"/>
              </w:numPr>
              <w:ind w:left="164" w:firstLine="0"/>
              <w:contextualSpacing/>
              <w:jc w:val="both"/>
              <w:rPr>
                <w:rFonts w:ascii="Times New Roman" w:hAnsi="Times New Roman" w:cs="Times New Roman"/>
                <w:sz w:val="24"/>
                <w:szCs w:val="24"/>
              </w:rPr>
            </w:pPr>
            <w:r w:rsidRPr="001779DD">
              <w:rPr>
                <w:rFonts w:ascii="Times New Roman" w:hAnsi="Times New Roman" w:cs="Times New Roman"/>
                <w:sz w:val="24"/>
                <w:szCs w:val="24"/>
              </w:rPr>
              <w:t>5.6. Svars -  Līdz 20 kg</w:t>
            </w:r>
          </w:p>
          <w:p w14:paraId="737F8172" w14:textId="77777777" w:rsidR="00675F8F" w:rsidRPr="001779DD" w:rsidRDefault="00675F8F" w:rsidP="00964D01">
            <w:pPr>
              <w:pStyle w:val="NormalWeb"/>
              <w:ind w:left="164"/>
              <w:contextualSpacing/>
              <w:jc w:val="both"/>
              <w:rPr>
                <w:rFonts w:ascii="Times New Roman" w:hAnsi="Times New Roman" w:cs="Times New Roman"/>
                <w:sz w:val="24"/>
                <w:szCs w:val="24"/>
              </w:rPr>
            </w:pPr>
          </w:p>
          <w:p w14:paraId="7D95F995" w14:textId="77777777" w:rsidR="00675F8F" w:rsidRPr="001779DD" w:rsidRDefault="00675F8F" w:rsidP="00964D01">
            <w:pPr>
              <w:pStyle w:val="NormalWeb"/>
              <w:ind w:left="164"/>
              <w:contextualSpacing/>
              <w:jc w:val="both"/>
              <w:rPr>
                <w:rFonts w:ascii="Times New Roman" w:hAnsi="Times New Roman" w:cs="Times New Roman"/>
                <w:sz w:val="24"/>
                <w:szCs w:val="24"/>
              </w:rPr>
            </w:pPr>
            <w:r w:rsidRPr="001779DD">
              <w:rPr>
                <w:rFonts w:ascii="Times New Roman" w:hAnsi="Times New Roman" w:cs="Times New Roman"/>
                <w:sz w:val="24"/>
                <w:szCs w:val="24"/>
              </w:rPr>
              <w:t xml:space="preserve">Vai norādītais svars attiecas tikai uz sliežu zāģi, vai arī uz komplektu kopā ar sliežu stiprinājumu (balstu)? </w:t>
            </w:r>
          </w:p>
          <w:p w14:paraId="7D94BD0A" w14:textId="77777777" w:rsidR="00675F8F" w:rsidRPr="001779DD" w:rsidRDefault="00675F8F" w:rsidP="00964D01">
            <w:pPr>
              <w:pStyle w:val="NormalWeb"/>
              <w:ind w:left="164"/>
              <w:contextualSpacing/>
              <w:jc w:val="both"/>
              <w:rPr>
                <w:rFonts w:ascii="Times New Roman" w:hAnsi="Times New Roman" w:cs="Times New Roman"/>
                <w:sz w:val="24"/>
                <w:szCs w:val="24"/>
              </w:rPr>
            </w:pPr>
            <w:r w:rsidRPr="001779DD">
              <w:rPr>
                <w:rFonts w:ascii="Times New Roman" w:hAnsi="Times New Roman" w:cs="Times New Roman"/>
                <w:sz w:val="24"/>
                <w:szCs w:val="24"/>
              </w:rPr>
              <w:t>Parasti sliežu zāģa un stiprinājuma (balsta) komplekta svars ir 22–24 kg.</w:t>
            </w:r>
          </w:p>
          <w:p w14:paraId="4E2528D6" w14:textId="77777777" w:rsidR="00675F8F" w:rsidRPr="001779DD" w:rsidRDefault="00675F8F" w:rsidP="00964D01">
            <w:pPr>
              <w:pStyle w:val="NormalWeb"/>
              <w:ind w:left="164"/>
              <w:contextualSpacing/>
              <w:jc w:val="both"/>
              <w:rPr>
                <w:rFonts w:ascii="Times New Roman" w:hAnsi="Times New Roman" w:cs="Times New Roman"/>
                <w:sz w:val="24"/>
                <w:szCs w:val="24"/>
              </w:rPr>
            </w:pPr>
          </w:p>
          <w:p w14:paraId="029C6B7E" w14:textId="4F608CDF" w:rsidR="00675F8F" w:rsidRPr="001779DD" w:rsidRDefault="00675F8F" w:rsidP="00964D01">
            <w:pPr>
              <w:pStyle w:val="NormalWeb"/>
              <w:numPr>
                <w:ilvl w:val="0"/>
                <w:numId w:val="12"/>
              </w:numPr>
              <w:ind w:left="164" w:firstLine="0"/>
              <w:contextualSpacing/>
              <w:jc w:val="both"/>
              <w:rPr>
                <w:rFonts w:ascii="Times New Roman" w:hAnsi="Times New Roman" w:cs="Times New Roman"/>
                <w:sz w:val="24"/>
                <w:szCs w:val="24"/>
              </w:rPr>
            </w:pPr>
            <w:r w:rsidRPr="001779DD">
              <w:rPr>
                <w:rFonts w:ascii="Times New Roman" w:hAnsi="Times New Roman" w:cs="Times New Roman"/>
                <w:sz w:val="24"/>
                <w:szCs w:val="24"/>
              </w:rPr>
              <w:t>5.7. Komplektācija  Sliežu stiprinājums AR 10</w:t>
            </w:r>
          </w:p>
          <w:p w14:paraId="45D47AC5" w14:textId="77777777" w:rsidR="00675F8F" w:rsidRPr="001779DD" w:rsidRDefault="00675F8F" w:rsidP="00675F8F">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Iespējams, ka šis ir kāda konkrēta ražotāja iekšējais apzīmējums.</w:t>
            </w:r>
          </w:p>
          <w:p w14:paraId="0376A1AD" w14:textId="77777777" w:rsidR="00675F8F" w:rsidRPr="001779DD" w:rsidRDefault="00675F8F" w:rsidP="00675F8F">
            <w:pPr>
              <w:pStyle w:val="NormalWeb"/>
              <w:contextualSpacing/>
              <w:jc w:val="both"/>
              <w:rPr>
                <w:rFonts w:ascii="Times New Roman" w:hAnsi="Times New Roman" w:cs="Times New Roman"/>
                <w:sz w:val="24"/>
                <w:szCs w:val="24"/>
              </w:rPr>
            </w:pPr>
          </w:p>
          <w:p w14:paraId="7925269D" w14:textId="4D2CA11D" w:rsidR="00675F8F" w:rsidRPr="001779DD" w:rsidRDefault="00675F8F" w:rsidP="00964D01">
            <w:pPr>
              <w:pStyle w:val="NormalWeb"/>
              <w:numPr>
                <w:ilvl w:val="0"/>
                <w:numId w:val="12"/>
              </w:numPr>
              <w:contextualSpacing/>
              <w:jc w:val="both"/>
              <w:rPr>
                <w:rFonts w:ascii="Times New Roman" w:hAnsi="Times New Roman" w:cs="Times New Roman"/>
                <w:sz w:val="24"/>
                <w:szCs w:val="24"/>
              </w:rPr>
            </w:pPr>
            <w:r w:rsidRPr="001779DD">
              <w:rPr>
                <w:rFonts w:ascii="Times New Roman" w:hAnsi="Times New Roman" w:cs="Times New Roman"/>
                <w:sz w:val="24"/>
                <w:szCs w:val="24"/>
              </w:rPr>
              <w:t xml:space="preserve">Lūdzam precizēt, kāda tipa sliedēm ir paredzēts izmantot zāģi – standarta </w:t>
            </w:r>
            <w:proofErr w:type="spellStart"/>
            <w:r w:rsidRPr="001779DD">
              <w:rPr>
                <w:rFonts w:ascii="Times New Roman" w:hAnsi="Times New Roman" w:cs="Times New Roman"/>
                <w:sz w:val="24"/>
                <w:szCs w:val="24"/>
              </w:rPr>
              <w:t>Viņjēla</w:t>
            </w:r>
            <w:proofErr w:type="spellEnd"/>
            <w:r w:rsidRPr="001779DD">
              <w:rPr>
                <w:rFonts w:ascii="Times New Roman" w:hAnsi="Times New Roman" w:cs="Times New Roman"/>
                <w:sz w:val="24"/>
                <w:szCs w:val="24"/>
              </w:rPr>
              <w:t xml:space="preserve"> sliedēm (piemēram, 60E1/UIC 60) vai rievotajām (tramvaja) sliedēm Ri60 (60R1)?</w:t>
            </w:r>
          </w:p>
          <w:p w14:paraId="39924C6F" w14:textId="77777777" w:rsidR="00675F8F" w:rsidRPr="001779DD" w:rsidRDefault="00675F8F" w:rsidP="00675F8F">
            <w:pPr>
              <w:pStyle w:val="NormalWeb"/>
              <w:contextualSpacing/>
              <w:jc w:val="both"/>
              <w:rPr>
                <w:rFonts w:ascii="Times New Roman" w:hAnsi="Times New Roman" w:cs="Times New Roman"/>
                <w:sz w:val="24"/>
                <w:szCs w:val="24"/>
              </w:rPr>
            </w:pPr>
          </w:p>
          <w:p w14:paraId="21473ACA" w14:textId="259E00D2" w:rsidR="00675F8F" w:rsidRPr="001779DD" w:rsidRDefault="00675F8F" w:rsidP="00675F8F">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No tā ir atkarīga zāģa balsta konstrukcijas izvēle.</w:t>
            </w:r>
          </w:p>
          <w:p w14:paraId="04ABF321" w14:textId="159598B4" w:rsidR="00101E3D" w:rsidRPr="001779DD" w:rsidRDefault="00101E3D" w:rsidP="00101E3D">
            <w:pPr>
              <w:pStyle w:val="NormalWeb"/>
              <w:contextualSpacing/>
              <w:jc w:val="both"/>
              <w:rPr>
                <w:rFonts w:ascii="Times New Roman" w:hAnsi="Times New Roman" w:cs="Times New Roman"/>
                <w:sz w:val="24"/>
                <w:szCs w:val="24"/>
              </w:rPr>
            </w:pPr>
          </w:p>
        </w:tc>
        <w:tc>
          <w:tcPr>
            <w:tcW w:w="6237" w:type="dxa"/>
          </w:tcPr>
          <w:p w14:paraId="0001062D" w14:textId="77777777" w:rsidR="00286346" w:rsidRDefault="009A60A6" w:rsidP="00286346">
            <w:pPr>
              <w:pStyle w:val="ListParagraph"/>
              <w:numPr>
                <w:ilvl w:val="0"/>
                <w:numId w:val="13"/>
              </w:numPr>
              <w:ind w:left="313" w:hanging="313"/>
              <w:jc w:val="both"/>
              <w:rPr>
                <w:rFonts w:ascii="Times New Roman" w:hAnsi="Times New Roman" w:cs="Times New Roman"/>
                <w:sz w:val="24"/>
                <w:szCs w:val="24"/>
              </w:rPr>
            </w:pPr>
            <w:r w:rsidRPr="001779DD">
              <w:rPr>
                <w:rFonts w:ascii="Times New Roman" w:hAnsi="Times New Roman" w:cs="Times New Roman"/>
                <w:sz w:val="24"/>
                <w:szCs w:val="24"/>
              </w:rPr>
              <w:t xml:space="preserve">Tehniskajā specifikācijā norādītais zāģa svars ir </w:t>
            </w:r>
            <w:r w:rsidR="00887EBC" w:rsidRPr="001779DD">
              <w:rPr>
                <w:rFonts w:ascii="Times New Roman" w:hAnsi="Times New Roman" w:cs="Times New Roman"/>
                <w:sz w:val="24"/>
                <w:szCs w:val="24"/>
              </w:rPr>
              <w:t>20 kg</w:t>
            </w:r>
            <w:r w:rsidRPr="001779DD">
              <w:rPr>
                <w:rFonts w:ascii="Times New Roman" w:hAnsi="Times New Roman" w:cs="Times New Roman"/>
                <w:sz w:val="24"/>
                <w:szCs w:val="24"/>
              </w:rPr>
              <w:t>, bez komplektācijas/stiprinājuma balsta.</w:t>
            </w:r>
            <w:r w:rsidR="00394982" w:rsidRPr="001779DD">
              <w:rPr>
                <w:rFonts w:ascii="Times New Roman" w:hAnsi="Times New Roman" w:cs="Times New Roman"/>
                <w:sz w:val="24"/>
                <w:szCs w:val="24"/>
              </w:rPr>
              <w:t xml:space="preserve"> </w:t>
            </w:r>
          </w:p>
          <w:p w14:paraId="5C88C62F" w14:textId="59F3FB6A" w:rsidR="009A60A6" w:rsidRPr="00286346" w:rsidRDefault="00394982" w:rsidP="00286346">
            <w:pPr>
              <w:jc w:val="both"/>
              <w:rPr>
                <w:rFonts w:ascii="Times New Roman" w:hAnsi="Times New Roman" w:cs="Times New Roman"/>
                <w:sz w:val="24"/>
                <w:szCs w:val="24"/>
              </w:rPr>
            </w:pPr>
            <w:r w:rsidRPr="00286346">
              <w:rPr>
                <w:rFonts w:ascii="Times New Roman" w:hAnsi="Times New Roman" w:cs="Times New Roman"/>
                <w:i/>
                <w:iCs/>
                <w:color w:val="FF0000"/>
                <w:sz w:val="24"/>
                <w:szCs w:val="24"/>
              </w:rPr>
              <w:t xml:space="preserve">Tehniskajā specifikācijā </w:t>
            </w:r>
            <w:r w:rsidR="00286346" w:rsidRPr="00286346">
              <w:rPr>
                <w:rFonts w:ascii="Times New Roman" w:hAnsi="Times New Roman" w:cs="Times New Roman"/>
                <w:i/>
                <w:iCs/>
                <w:color w:val="FF0000"/>
                <w:sz w:val="24"/>
                <w:szCs w:val="24"/>
              </w:rPr>
              <w:t>ir</w:t>
            </w:r>
            <w:r w:rsidRPr="00286346">
              <w:rPr>
                <w:rFonts w:ascii="Times New Roman" w:hAnsi="Times New Roman" w:cs="Times New Roman"/>
                <w:i/>
                <w:iCs/>
                <w:color w:val="FF0000"/>
                <w:sz w:val="24"/>
                <w:szCs w:val="24"/>
              </w:rPr>
              <w:t xml:space="preserve"> veikti grozījumi, papildinot 5.6. punktus ar informāciju par zāģa svaru bez</w:t>
            </w:r>
            <w:r w:rsidR="00286346" w:rsidRPr="00286346">
              <w:rPr>
                <w:rFonts w:ascii="Times New Roman" w:hAnsi="Times New Roman" w:cs="Times New Roman"/>
                <w:i/>
                <w:iCs/>
                <w:color w:val="FF0000"/>
                <w:sz w:val="24"/>
                <w:szCs w:val="24"/>
              </w:rPr>
              <w:t xml:space="preserve"> </w:t>
            </w:r>
            <w:r w:rsidRPr="00286346">
              <w:rPr>
                <w:rFonts w:ascii="Times New Roman" w:hAnsi="Times New Roman" w:cs="Times New Roman"/>
                <w:i/>
                <w:iCs/>
                <w:color w:val="FF0000"/>
                <w:sz w:val="24"/>
                <w:szCs w:val="24"/>
              </w:rPr>
              <w:t>komplektācijas/stiprinājuma balsta.</w:t>
            </w:r>
          </w:p>
          <w:p w14:paraId="08AADC51" w14:textId="77777777" w:rsidR="00286346" w:rsidRDefault="00286346" w:rsidP="0055557E">
            <w:pPr>
              <w:rPr>
                <w:rFonts w:ascii="Times New Roman" w:hAnsi="Times New Roman" w:cs="Times New Roman"/>
                <w:sz w:val="24"/>
                <w:szCs w:val="24"/>
              </w:rPr>
            </w:pPr>
          </w:p>
          <w:p w14:paraId="002521D6" w14:textId="40333CA8" w:rsidR="00376755" w:rsidRPr="001779DD" w:rsidRDefault="009A60A6" w:rsidP="0055557E">
            <w:pPr>
              <w:rPr>
                <w:rFonts w:ascii="Times New Roman" w:hAnsi="Times New Roman" w:cs="Times New Roman"/>
                <w:sz w:val="24"/>
                <w:szCs w:val="24"/>
              </w:rPr>
            </w:pPr>
            <w:r w:rsidRPr="001779DD">
              <w:rPr>
                <w:rFonts w:ascii="Times New Roman" w:hAnsi="Times New Roman" w:cs="Times New Roman"/>
                <w:sz w:val="24"/>
                <w:szCs w:val="24"/>
              </w:rPr>
              <w:t>Pretendentam ir iespēja arī sniegt piedāvājumu arī, ja zāģa svars ir nedaudz lielāks vai mazāks kā tas norādīts tehniskās specifikācijas kolonnas raksturojumā “Tehniskais piedāvājums (iekārtas tehniskie parametri (VAR nedaudz atšķirties, nezaudējot iekārtas kvalitāti un tā pielietošanas mērķi pēc būtības, vai labāki par prasīto)”, jo pēc tirgus izpētes tiks apkopota informācija un lemts par tehnisko specifikācijas pilnveidi un tehnisko parametru korekciju (+/-). Iepirkuma mērķis ir kvalitatīva iekārtas iegāde, nemainot pasūtītāja vajadzību pēc būtības un vienlaikus nodrošinot konkurenci (</w:t>
            </w:r>
            <w:r w:rsidR="00964D01" w:rsidRPr="001779DD">
              <w:rPr>
                <w:rFonts w:ascii="Times New Roman" w:hAnsi="Times New Roman" w:cs="Times New Roman"/>
                <w:sz w:val="24"/>
                <w:szCs w:val="24"/>
              </w:rPr>
              <w:t xml:space="preserve">veicot </w:t>
            </w:r>
            <w:r w:rsidRPr="001779DD">
              <w:rPr>
                <w:rFonts w:ascii="Times New Roman" w:hAnsi="Times New Roman" w:cs="Times New Roman"/>
                <w:sz w:val="24"/>
                <w:szCs w:val="24"/>
              </w:rPr>
              <w:t xml:space="preserve"> tehnisko parametru korekciju </w:t>
            </w:r>
            <w:r w:rsidR="00964D01" w:rsidRPr="001779DD">
              <w:rPr>
                <w:rFonts w:ascii="Times New Roman" w:hAnsi="Times New Roman" w:cs="Times New Roman"/>
                <w:sz w:val="24"/>
                <w:szCs w:val="24"/>
              </w:rPr>
              <w:t xml:space="preserve">- </w:t>
            </w:r>
            <w:r w:rsidRPr="001779DD">
              <w:rPr>
                <w:rFonts w:ascii="Times New Roman" w:hAnsi="Times New Roman" w:cs="Times New Roman"/>
                <w:sz w:val="24"/>
                <w:szCs w:val="24"/>
              </w:rPr>
              <w:t xml:space="preserve">nodrošinot arī konkurenci </w:t>
            </w:r>
            <w:r w:rsidR="00964D01" w:rsidRPr="001779DD">
              <w:rPr>
                <w:rFonts w:ascii="Times New Roman" w:hAnsi="Times New Roman" w:cs="Times New Roman"/>
                <w:sz w:val="24"/>
                <w:szCs w:val="24"/>
              </w:rPr>
              <w:t xml:space="preserve">starp </w:t>
            </w:r>
            <w:r w:rsidRPr="001779DD">
              <w:rPr>
                <w:rFonts w:ascii="Times New Roman" w:hAnsi="Times New Roman" w:cs="Times New Roman"/>
                <w:sz w:val="24"/>
                <w:szCs w:val="24"/>
              </w:rPr>
              <w:t>dažādu ražotāju piedāvāt</w:t>
            </w:r>
            <w:r w:rsidR="00964D01" w:rsidRPr="001779DD">
              <w:rPr>
                <w:rFonts w:ascii="Times New Roman" w:hAnsi="Times New Roman" w:cs="Times New Roman"/>
                <w:sz w:val="24"/>
                <w:szCs w:val="24"/>
              </w:rPr>
              <w:t>ajiem</w:t>
            </w:r>
            <w:r w:rsidRPr="001779DD">
              <w:rPr>
                <w:rFonts w:ascii="Times New Roman" w:hAnsi="Times New Roman" w:cs="Times New Roman"/>
                <w:sz w:val="24"/>
                <w:szCs w:val="24"/>
              </w:rPr>
              <w:t xml:space="preserve"> produkt</w:t>
            </w:r>
            <w:r w:rsidR="00964D01" w:rsidRPr="001779DD">
              <w:rPr>
                <w:rFonts w:ascii="Times New Roman" w:hAnsi="Times New Roman" w:cs="Times New Roman"/>
                <w:sz w:val="24"/>
                <w:szCs w:val="24"/>
              </w:rPr>
              <w:t>iem).</w:t>
            </w:r>
          </w:p>
          <w:p w14:paraId="3A3BE242" w14:textId="1104348A" w:rsidR="00964D01" w:rsidRPr="001779DD" w:rsidRDefault="00964D01" w:rsidP="00727FD7">
            <w:pPr>
              <w:pStyle w:val="NormalWeb"/>
              <w:numPr>
                <w:ilvl w:val="0"/>
                <w:numId w:val="13"/>
              </w:numPr>
              <w:ind w:left="313" w:hanging="284"/>
              <w:contextualSpacing/>
              <w:jc w:val="both"/>
              <w:rPr>
                <w:rFonts w:ascii="Times New Roman" w:hAnsi="Times New Roman" w:cs="Times New Roman"/>
                <w:sz w:val="24"/>
                <w:szCs w:val="24"/>
              </w:rPr>
            </w:pPr>
            <w:r w:rsidRPr="001779DD">
              <w:rPr>
                <w:rFonts w:ascii="Times New Roman" w:hAnsi="Times New Roman" w:cs="Times New Roman"/>
                <w:sz w:val="24"/>
                <w:szCs w:val="24"/>
              </w:rPr>
              <w:t>Sliežu stiprinājums AR 10 – tas raksturo zāģa stiprinājuma  veidu, ar kuru zāģis tiek nostiprināts pie sliedes griešanas laikā.</w:t>
            </w:r>
          </w:p>
          <w:p w14:paraId="539AFC46" w14:textId="37810896" w:rsidR="004D1D8B" w:rsidRPr="001779DD" w:rsidRDefault="00964D01" w:rsidP="009C5649">
            <w:pPr>
              <w:pStyle w:val="NormalWeb"/>
              <w:contextualSpacing/>
              <w:jc w:val="both"/>
              <w:rPr>
                <w:rFonts w:ascii="Times New Roman" w:hAnsi="Times New Roman" w:cs="Times New Roman"/>
                <w:sz w:val="24"/>
                <w:szCs w:val="24"/>
              </w:rPr>
            </w:pPr>
            <w:r w:rsidRPr="001779DD">
              <w:rPr>
                <w:rFonts w:ascii="Times New Roman" w:hAnsi="Times New Roman" w:cs="Times New Roman"/>
                <w:i/>
                <w:iCs/>
                <w:color w:val="FF0000"/>
                <w:sz w:val="24"/>
                <w:szCs w:val="24"/>
              </w:rPr>
              <w:t xml:space="preserve">Tehniskajā specifikācijā </w:t>
            </w:r>
            <w:r w:rsidR="00286346">
              <w:rPr>
                <w:rFonts w:ascii="Times New Roman" w:hAnsi="Times New Roman" w:cs="Times New Roman"/>
                <w:i/>
                <w:iCs/>
                <w:color w:val="FF0000"/>
                <w:sz w:val="24"/>
                <w:szCs w:val="24"/>
              </w:rPr>
              <w:t>ir</w:t>
            </w:r>
            <w:r w:rsidRPr="001779DD">
              <w:rPr>
                <w:rFonts w:ascii="Times New Roman" w:hAnsi="Times New Roman" w:cs="Times New Roman"/>
                <w:i/>
                <w:iCs/>
                <w:color w:val="FF0000"/>
                <w:sz w:val="24"/>
                <w:szCs w:val="24"/>
              </w:rPr>
              <w:t xml:space="preserve"> veikti grozījumi, paredzot stiprinājuma veidu “AR 10” vai ekvivalents, kas nodrošina - zāģa </w:t>
            </w:r>
            <w:r w:rsidRPr="001779DD">
              <w:rPr>
                <w:rFonts w:ascii="Times New Roman" w:hAnsi="Times New Roman" w:cs="Times New Roman"/>
                <w:b/>
                <w:bCs/>
                <w:i/>
                <w:iCs/>
                <w:color w:val="FF0000"/>
                <w:sz w:val="24"/>
                <w:szCs w:val="24"/>
              </w:rPr>
              <w:t>savietojamību ar konkrētu sliežu profilu (</w:t>
            </w:r>
            <w:r w:rsidRPr="001779DD">
              <w:rPr>
                <w:rFonts w:ascii="Times New Roman" w:hAnsi="Times New Roman" w:cs="Times New Roman"/>
                <w:i/>
                <w:iCs/>
                <w:color w:val="FF0000"/>
                <w:sz w:val="24"/>
                <w:szCs w:val="24"/>
              </w:rPr>
              <w:t>60R1;62R1); drošu un precīzu zāģa fiksāciju uz sliedes; griezuma taisnumu un kvalitāti; darba drošību, novēršot zāģa nobīdi griešanas laikā.</w:t>
            </w:r>
          </w:p>
        </w:tc>
      </w:tr>
      <w:tr w:rsidR="004D1D8B" w:rsidRPr="001779DD" w14:paraId="0C1E2B13" w14:textId="77777777" w:rsidTr="00964D01">
        <w:trPr>
          <w:trHeight w:val="1918"/>
        </w:trPr>
        <w:tc>
          <w:tcPr>
            <w:tcW w:w="4531" w:type="dxa"/>
          </w:tcPr>
          <w:p w14:paraId="398B96B4" w14:textId="1362ECC8" w:rsidR="002C33FE" w:rsidRPr="001779DD" w:rsidRDefault="004D1D8B" w:rsidP="00675F8F">
            <w:pPr>
              <w:pStyle w:val="NormalWeb"/>
              <w:contextualSpacing/>
              <w:jc w:val="both"/>
              <w:rPr>
                <w:rFonts w:ascii="Times New Roman" w:hAnsi="Times New Roman" w:cs="Times New Roman"/>
                <w:b/>
                <w:bCs/>
                <w:sz w:val="24"/>
                <w:szCs w:val="24"/>
              </w:rPr>
            </w:pPr>
            <w:r w:rsidRPr="001779DD">
              <w:rPr>
                <w:rFonts w:ascii="Times New Roman" w:hAnsi="Times New Roman" w:cs="Times New Roman"/>
                <w:b/>
                <w:bCs/>
                <w:sz w:val="24"/>
                <w:szCs w:val="24"/>
              </w:rPr>
              <w:t>Sliežu zāģis</w:t>
            </w:r>
            <w:r w:rsidR="002C33FE" w:rsidRPr="001779DD">
              <w:rPr>
                <w:rFonts w:ascii="Times New Roman" w:hAnsi="Times New Roman" w:cs="Times New Roman"/>
                <w:b/>
                <w:bCs/>
                <w:sz w:val="24"/>
                <w:szCs w:val="24"/>
              </w:rPr>
              <w:t xml:space="preserve"> (1.daļa)</w:t>
            </w:r>
          </w:p>
          <w:p w14:paraId="15D9FBA7" w14:textId="75CC4BF9" w:rsidR="004D1D8B" w:rsidRPr="001779DD" w:rsidRDefault="004D1D8B" w:rsidP="00675F8F">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Tehniskajās specifikācijās, 5.7. sadaļā, norādīts, ka komplektā ietilpst Sliežu stiprinājums AR 10.</w:t>
            </w:r>
          </w:p>
          <w:p w14:paraId="4D7C0FE2" w14:textId="430E4781" w:rsidR="004D1D8B" w:rsidRPr="001779DD" w:rsidRDefault="004D1D8B" w:rsidP="00675F8F">
            <w:pPr>
              <w:pStyle w:val="NormalWeb"/>
              <w:contextualSpacing/>
              <w:jc w:val="both"/>
              <w:rPr>
                <w:rFonts w:ascii="Times New Roman" w:hAnsi="Times New Roman" w:cs="Times New Roman"/>
                <w:b/>
                <w:bCs/>
                <w:sz w:val="24"/>
                <w:szCs w:val="24"/>
              </w:rPr>
            </w:pPr>
            <w:r w:rsidRPr="001779DD">
              <w:rPr>
                <w:rFonts w:ascii="Times New Roman" w:hAnsi="Times New Roman" w:cs="Times New Roman"/>
                <w:sz w:val="24"/>
                <w:szCs w:val="24"/>
              </w:rPr>
              <w:t>Lūdzu, precizējiet, kāda veida  sliežu stiprinājums ir nepieciešama: RA10 (dzelzceļa sliedēm) vai RA10S (tramvaja sliedēm)?</w:t>
            </w:r>
          </w:p>
        </w:tc>
        <w:tc>
          <w:tcPr>
            <w:tcW w:w="6237" w:type="dxa"/>
          </w:tcPr>
          <w:p w14:paraId="272B8AAA" w14:textId="77777777" w:rsidR="00F6794B" w:rsidRPr="001779DD" w:rsidRDefault="00F6794B" w:rsidP="00F6794B">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Sliežu stiprinājums AR 10 – tas raksturo zāģa stiprinājuma  veidu, ar kuru zāģis tiek nostiprināts pie sliedes griešanas laikā.</w:t>
            </w:r>
          </w:p>
          <w:p w14:paraId="2B7A410C" w14:textId="7757A48B" w:rsidR="004D1D8B" w:rsidRPr="001779DD" w:rsidRDefault="00F6794B" w:rsidP="002E095A">
            <w:pPr>
              <w:pStyle w:val="NormalWeb"/>
              <w:contextualSpacing/>
              <w:jc w:val="both"/>
              <w:rPr>
                <w:rFonts w:ascii="Times New Roman" w:hAnsi="Times New Roman" w:cs="Times New Roman"/>
                <w:sz w:val="24"/>
                <w:szCs w:val="24"/>
              </w:rPr>
            </w:pPr>
            <w:r w:rsidRPr="001779DD">
              <w:rPr>
                <w:rFonts w:ascii="Times New Roman" w:hAnsi="Times New Roman" w:cs="Times New Roman"/>
                <w:i/>
                <w:iCs/>
                <w:color w:val="FF0000"/>
                <w:sz w:val="24"/>
                <w:szCs w:val="24"/>
              </w:rPr>
              <w:t xml:space="preserve">Tehniskajā specifikācijā </w:t>
            </w:r>
            <w:r w:rsidR="00286346">
              <w:rPr>
                <w:rFonts w:ascii="Times New Roman" w:hAnsi="Times New Roman" w:cs="Times New Roman"/>
                <w:i/>
                <w:iCs/>
                <w:color w:val="FF0000"/>
                <w:sz w:val="24"/>
                <w:szCs w:val="24"/>
              </w:rPr>
              <w:t>ir</w:t>
            </w:r>
            <w:r w:rsidRPr="001779DD">
              <w:rPr>
                <w:rFonts w:ascii="Times New Roman" w:hAnsi="Times New Roman" w:cs="Times New Roman"/>
                <w:i/>
                <w:iCs/>
                <w:color w:val="FF0000"/>
                <w:sz w:val="24"/>
                <w:szCs w:val="24"/>
              </w:rPr>
              <w:t xml:space="preserve"> veikti grozījumi, paredzot stiprinājuma veidu “AR 10” vai ekvivalents, kas nodrošina - zāģa </w:t>
            </w:r>
            <w:r w:rsidRPr="001779DD">
              <w:rPr>
                <w:rFonts w:ascii="Times New Roman" w:hAnsi="Times New Roman" w:cs="Times New Roman"/>
                <w:b/>
                <w:bCs/>
                <w:i/>
                <w:iCs/>
                <w:color w:val="FF0000"/>
                <w:sz w:val="24"/>
                <w:szCs w:val="24"/>
              </w:rPr>
              <w:t>savietojamību ar konkrētu sliežu profilu (</w:t>
            </w:r>
            <w:r w:rsidRPr="001779DD">
              <w:rPr>
                <w:rFonts w:ascii="Times New Roman" w:hAnsi="Times New Roman" w:cs="Times New Roman"/>
                <w:i/>
                <w:iCs/>
                <w:color w:val="FF0000"/>
                <w:sz w:val="24"/>
                <w:szCs w:val="24"/>
              </w:rPr>
              <w:t>60R1;62R1); drošu un precīzu zāģa fiksāciju uz sliedes; griezuma taisnumu un kvalitāti; darba drošību, novēršot zāģa nobīdi griešanas laikā.</w:t>
            </w:r>
          </w:p>
        </w:tc>
      </w:tr>
      <w:tr w:rsidR="00675F8F" w:rsidRPr="001779DD" w14:paraId="2DEF64FE" w14:textId="77777777" w:rsidTr="002C33FE">
        <w:trPr>
          <w:trHeight w:val="699"/>
        </w:trPr>
        <w:tc>
          <w:tcPr>
            <w:tcW w:w="4531" w:type="dxa"/>
          </w:tcPr>
          <w:p w14:paraId="43645B7E" w14:textId="77777777" w:rsidR="00675F8F" w:rsidRPr="001779DD" w:rsidRDefault="00675F8F" w:rsidP="00675F8F">
            <w:pPr>
              <w:pStyle w:val="NormalWeb"/>
              <w:contextualSpacing/>
              <w:jc w:val="both"/>
              <w:rPr>
                <w:rFonts w:ascii="Times New Roman" w:hAnsi="Times New Roman" w:cs="Times New Roman"/>
                <w:b/>
                <w:bCs/>
                <w:sz w:val="24"/>
                <w:szCs w:val="24"/>
              </w:rPr>
            </w:pPr>
            <w:r w:rsidRPr="001779DD">
              <w:rPr>
                <w:rFonts w:ascii="Times New Roman" w:hAnsi="Times New Roman" w:cs="Times New Roman"/>
                <w:b/>
                <w:bCs/>
                <w:sz w:val="24"/>
                <w:szCs w:val="24"/>
              </w:rPr>
              <w:t>Sliežu lokāmās preses piegāde (2. daļa)</w:t>
            </w:r>
          </w:p>
          <w:p w14:paraId="7C16D879" w14:textId="77777777" w:rsidR="00675F8F" w:rsidRPr="001779DD" w:rsidRDefault="00675F8F" w:rsidP="00675F8F">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 xml:space="preserve">Vēlamies informēt, ka Jūsu pieprasītā iekārta ir stacionāri uzstādāma iekārta. </w:t>
            </w:r>
          </w:p>
          <w:p w14:paraId="4B792A8E" w14:textId="77777777" w:rsidR="00675F8F" w:rsidRPr="001779DD" w:rsidRDefault="00675F8F" w:rsidP="00675F8F">
            <w:pPr>
              <w:pStyle w:val="NormalWeb"/>
              <w:contextualSpacing/>
              <w:jc w:val="both"/>
              <w:rPr>
                <w:rFonts w:ascii="Times New Roman" w:hAnsi="Times New Roman" w:cs="Times New Roman"/>
                <w:sz w:val="24"/>
                <w:szCs w:val="24"/>
              </w:rPr>
            </w:pPr>
          </w:p>
          <w:p w14:paraId="137B82C9" w14:textId="76304354" w:rsidR="00675F8F" w:rsidRPr="001779DD" w:rsidRDefault="00675F8F" w:rsidP="00675F8F">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 xml:space="preserve">Detalizēta piedāvājuma sagatavošana un nepieciešamā papildu aprīkojuma saskaņošana prasa ievērojami vairāk laika </w:t>
            </w:r>
            <w:r w:rsidRPr="001779DD">
              <w:rPr>
                <w:rFonts w:ascii="Times New Roman" w:hAnsi="Times New Roman" w:cs="Times New Roman"/>
                <w:sz w:val="24"/>
                <w:szCs w:val="24"/>
              </w:rPr>
              <w:lastRenderedPageBreak/>
              <w:t>nekā tirgus izpētes noslēguma termiņš (10.09.2026.).</w:t>
            </w:r>
          </w:p>
          <w:p w14:paraId="14B810D3" w14:textId="77777777" w:rsidR="00675F8F" w:rsidRPr="001779DD" w:rsidRDefault="00675F8F" w:rsidP="00675F8F">
            <w:pPr>
              <w:pStyle w:val="NormalWeb"/>
              <w:contextualSpacing/>
              <w:jc w:val="both"/>
              <w:rPr>
                <w:rFonts w:ascii="Times New Roman" w:hAnsi="Times New Roman" w:cs="Times New Roman"/>
                <w:sz w:val="24"/>
                <w:szCs w:val="24"/>
              </w:rPr>
            </w:pPr>
          </w:p>
          <w:p w14:paraId="0E6A65A2" w14:textId="1BC4473C" w:rsidR="00675F8F" w:rsidRPr="001779DD" w:rsidRDefault="00675F8F" w:rsidP="00101E3D">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Turklāt pilna aprīkojuma komplekta kopējās izmaksas būtiski pārsniedz 42 000 EUR, un, ņemot vērā spēkā esošās prasības, šāda aprīkojuma iegādei, visticamāk, būtu nepieciešams organizēt atsevišķu iepirkuma procedūru.</w:t>
            </w:r>
          </w:p>
        </w:tc>
        <w:tc>
          <w:tcPr>
            <w:tcW w:w="6237" w:type="dxa"/>
          </w:tcPr>
          <w:p w14:paraId="1D0B2C16" w14:textId="32D408E5" w:rsidR="00983B19" w:rsidRPr="001779DD" w:rsidRDefault="009E185B" w:rsidP="0055557E">
            <w:pPr>
              <w:rPr>
                <w:rFonts w:ascii="Times New Roman" w:hAnsi="Times New Roman" w:cs="Times New Roman"/>
                <w:sz w:val="24"/>
                <w:szCs w:val="24"/>
              </w:rPr>
            </w:pPr>
            <w:r w:rsidRPr="001779DD">
              <w:rPr>
                <w:rFonts w:ascii="Times New Roman" w:hAnsi="Times New Roman" w:cs="Times New Roman"/>
                <w:sz w:val="24"/>
                <w:szCs w:val="24"/>
              </w:rPr>
              <w:lastRenderedPageBreak/>
              <w:t>Informējam, ka pēc tirgus izpētes plānots iesniegtās informācijas apkopošana un, ja</w:t>
            </w:r>
            <w:r w:rsidR="002E095A" w:rsidRPr="001779DD">
              <w:rPr>
                <w:rFonts w:ascii="Times New Roman" w:hAnsi="Times New Roman" w:cs="Times New Roman"/>
                <w:sz w:val="24"/>
                <w:szCs w:val="24"/>
              </w:rPr>
              <w:t xml:space="preserve"> būs</w:t>
            </w:r>
            <w:r w:rsidRPr="001779DD">
              <w:rPr>
                <w:rFonts w:ascii="Times New Roman" w:hAnsi="Times New Roman" w:cs="Times New Roman"/>
                <w:sz w:val="24"/>
                <w:szCs w:val="24"/>
              </w:rPr>
              <w:t xml:space="preserve"> nepieciešams - precizē</w:t>
            </w:r>
            <w:r w:rsidR="002E095A" w:rsidRPr="001779DD">
              <w:rPr>
                <w:rFonts w:ascii="Times New Roman" w:hAnsi="Times New Roman" w:cs="Times New Roman"/>
                <w:sz w:val="24"/>
                <w:szCs w:val="24"/>
              </w:rPr>
              <w:t>ta</w:t>
            </w:r>
            <w:r w:rsidRPr="001779DD">
              <w:rPr>
                <w:rFonts w:ascii="Times New Roman" w:hAnsi="Times New Roman" w:cs="Times New Roman"/>
                <w:sz w:val="24"/>
                <w:szCs w:val="24"/>
              </w:rPr>
              <w:t xml:space="preserve"> tehnisk</w:t>
            </w:r>
            <w:r w:rsidR="002E095A" w:rsidRPr="001779DD">
              <w:rPr>
                <w:rFonts w:ascii="Times New Roman" w:hAnsi="Times New Roman" w:cs="Times New Roman"/>
                <w:sz w:val="24"/>
                <w:szCs w:val="24"/>
              </w:rPr>
              <w:t>ā</w:t>
            </w:r>
            <w:r w:rsidRPr="001779DD">
              <w:rPr>
                <w:rFonts w:ascii="Times New Roman" w:hAnsi="Times New Roman" w:cs="Times New Roman"/>
                <w:sz w:val="24"/>
                <w:szCs w:val="24"/>
              </w:rPr>
              <w:t xml:space="preserve"> specifikācij</w:t>
            </w:r>
            <w:r w:rsidR="002E095A" w:rsidRPr="001779DD">
              <w:rPr>
                <w:rFonts w:ascii="Times New Roman" w:hAnsi="Times New Roman" w:cs="Times New Roman"/>
                <w:sz w:val="24"/>
                <w:szCs w:val="24"/>
              </w:rPr>
              <w:t xml:space="preserve">a </w:t>
            </w:r>
            <w:r w:rsidRPr="001779DD">
              <w:rPr>
                <w:rFonts w:ascii="Times New Roman" w:hAnsi="Times New Roman" w:cs="Times New Roman"/>
                <w:sz w:val="24"/>
                <w:szCs w:val="24"/>
              </w:rPr>
              <w:t>katrai iekārtai un pēc tam organizējot atklātu iepirkuma procedūru.</w:t>
            </w:r>
          </w:p>
          <w:p w14:paraId="47A71577" w14:textId="77777777" w:rsidR="00983B19" w:rsidRPr="001779DD" w:rsidRDefault="00983B19" w:rsidP="0055557E">
            <w:pPr>
              <w:rPr>
                <w:rFonts w:ascii="Times New Roman" w:hAnsi="Times New Roman" w:cs="Times New Roman"/>
                <w:b/>
                <w:bCs/>
                <w:sz w:val="24"/>
                <w:szCs w:val="24"/>
              </w:rPr>
            </w:pPr>
          </w:p>
          <w:p w14:paraId="4BF667AA" w14:textId="1116E8E0" w:rsidR="00983B19" w:rsidRPr="001779DD" w:rsidRDefault="00983B19" w:rsidP="0055557E">
            <w:pPr>
              <w:rPr>
                <w:rFonts w:ascii="Times New Roman" w:hAnsi="Times New Roman" w:cs="Times New Roman"/>
                <w:sz w:val="24"/>
                <w:szCs w:val="24"/>
              </w:rPr>
            </w:pPr>
            <w:r w:rsidRPr="001779DD">
              <w:rPr>
                <w:rFonts w:ascii="Times New Roman" w:hAnsi="Times New Roman" w:cs="Times New Roman"/>
                <w:b/>
                <w:bCs/>
                <w:sz w:val="24"/>
                <w:szCs w:val="24"/>
              </w:rPr>
              <w:t xml:space="preserve">Tirgus izpētes ietvaros lūdzam norādīt informāciju par tiem </w:t>
            </w:r>
            <w:r w:rsidR="00394982" w:rsidRPr="001779DD">
              <w:rPr>
                <w:rFonts w:ascii="Times New Roman" w:hAnsi="Times New Roman" w:cs="Times New Roman"/>
                <w:b/>
                <w:bCs/>
                <w:sz w:val="24"/>
                <w:szCs w:val="24"/>
              </w:rPr>
              <w:t xml:space="preserve">būtiskajiem </w:t>
            </w:r>
            <w:r w:rsidRPr="001779DD">
              <w:rPr>
                <w:rFonts w:ascii="Times New Roman" w:hAnsi="Times New Roman" w:cs="Times New Roman"/>
                <w:b/>
                <w:bCs/>
                <w:sz w:val="24"/>
                <w:szCs w:val="24"/>
              </w:rPr>
              <w:t xml:space="preserve">tehniskajiem parametriem, kurus būtu </w:t>
            </w:r>
            <w:r w:rsidRPr="001779DD">
              <w:rPr>
                <w:rFonts w:ascii="Times New Roman" w:hAnsi="Times New Roman" w:cs="Times New Roman"/>
                <w:b/>
                <w:bCs/>
                <w:sz w:val="24"/>
                <w:szCs w:val="24"/>
              </w:rPr>
              <w:lastRenderedPageBreak/>
              <w:t>nepieciešams koriģēt</w:t>
            </w:r>
            <w:r w:rsidR="002E095A" w:rsidRPr="001779DD">
              <w:rPr>
                <w:rFonts w:ascii="Times New Roman" w:hAnsi="Times New Roman" w:cs="Times New Roman"/>
                <w:b/>
                <w:bCs/>
                <w:sz w:val="24"/>
                <w:szCs w:val="24"/>
              </w:rPr>
              <w:t xml:space="preserve"> vai pilnveidot</w:t>
            </w:r>
            <w:r w:rsidR="002E095A" w:rsidRPr="001779DD">
              <w:rPr>
                <w:rFonts w:ascii="Times New Roman" w:hAnsi="Times New Roman" w:cs="Times New Roman"/>
                <w:sz w:val="24"/>
                <w:szCs w:val="24"/>
              </w:rPr>
              <w:t xml:space="preserve"> (arī sniedzot detalizētāku informāciju)</w:t>
            </w:r>
            <w:r w:rsidRPr="001779DD">
              <w:rPr>
                <w:rFonts w:ascii="Times New Roman" w:hAnsi="Times New Roman" w:cs="Times New Roman"/>
                <w:sz w:val="24"/>
                <w:szCs w:val="24"/>
              </w:rPr>
              <w:t xml:space="preserve">, lai nodrošinātu vairāku ražotāju iekārtu savstarpēju konkurenci, neignorējot pasūtītāja vajadzību un iekārtas </w:t>
            </w:r>
            <w:proofErr w:type="spellStart"/>
            <w:r w:rsidRPr="001779DD">
              <w:rPr>
                <w:rFonts w:ascii="Times New Roman" w:hAnsi="Times New Roman" w:cs="Times New Roman"/>
                <w:sz w:val="24"/>
                <w:szCs w:val="24"/>
              </w:rPr>
              <w:t>pamatpielietojamību</w:t>
            </w:r>
            <w:proofErr w:type="spellEnd"/>
            <w:r w:rsidRPr="001779DD">
              <w:rPr>
                <w:rFonts w:ascii="Times New Roman" w:hAnsi="Times New Roman" w:cs="Times New Roman"/>
                <w:sz w:val="24"/>
                <w:szCs w:val="24"/>
              </w:rPr>
              <w:t>.</w:t>
            </w:r>
          </w:p>
          <w:p w14:paraId="5BC2A494" w14:textId="77777777" w:rsidR="002E095A" w:rsidRPr="001779DD" w:rsidRDefault="002E095A" w:rsidP="00983B19">
            <w:pPr>
              <w:rPr>
                <w:rFonts w:ascii="Times New Roman" w:hAnsi="Times New Roman" w:cs="Times New Roman"/>
                <w:sz w:val="24"/>
                <w:szCs w:val="24"/>
              </w:rPr>
            </w:pPr>
          </w:p>
          <w:p w14:paraId="44C89B3D" w14:textId="77777777" w:rsidR="002E095A" w:rsidRPr="001779DD" w:rsidRDefault="00983B19" w:rsidP="00983B19">
            <w:pPr>
              <w:rPr>
                <w:rFonts w:ascii="Times New Roman" w:hAnsi="Times New Roman" w:cs="Times New Roman"/>
                <w:sz w:val="24"/>
                <w:szCs w:val="24"/>
              </w:rPr>
            </w:pPr>
            <w:r w:rsidRPr="001779DD">
              <w:rPr>
                <w:rFonts w:ascii="Times New Roman" w:hAnsi="Times New Roman" w:cs="Times New Roman"/>
                <w:b/>
                <w:bCs/>
                <w:sz w:val="24"/>
                <w:szCs w:val="24"/>
              </w:rPr>
              <w:t>Pretendentam ir iespēja arī sniegt piedāvājumu arī, ja iekārtu parametri nedaudz atšķiras no tā kā tas norādīts tehniskās specifikācijas kolonnas raksturojumā</w:t>
            </w:r>
            <w:r w:rsidRPr="001779DD">
              <w:rPr>
                <w:rFonts w:ascii="Times New Roman" w:hAnsi="Times New Roman" w:cs="Times New Roman"/>
                <w:sz w:val="24"/>
                <w:szCs w:val="24"/>
              </w:rPr>
              <w:t xml:space="preserve"> “Tehniskais piedāvājums (iekārtas tehniskie parametri (VAR nedaudz atšķirties, nezaudējot iekārtas kvalitāti un tā pielietošanas mērķi pēc būtības, vai labāki par prasīto)”, jo pēc tirgus izpētes tiks apkopota informācija un lemts par tehnisko specifikācijas pilnveidi un tehnisko parametru korekciju (+/-). </w:t>
            </w:r>
          </w:p>
          <w:p w14:paraId="77D9BD38" w14:textId="77777777" w:rsidR="002E095A" w:rsidRPr="001779DD" w:rsidRDefault="002E095A" w:rsidP="00983B19">
            <w:pPr>
              <w:rPr>
                <w:rFonts w:ascii="Times New Roman" w:hAnsi="Times New Roman" w:cs="Times New Roman"/>
                <w:sz w:val="24"/>
                <w:szCs w:val="24"/>
              </w:rPr>
            </w:pPr>
          </w:p>
          <w:p w14:paraId="35634493" w14:textId="058EE03D" w:rsidR="00983B19" w:rsidRPr="001779DD" w:rsidRDefault="00983B19" w:rsidP="00983B19">
            <w:pPr>
              <w:rPr>
                <w:rFonts w:ascii="Times New Roman" w:hAnsi="Times New Roman" w:cs="Times New Roman"/>
                <w:sz w:val="24"/>
                <w:szCs w:val="24"/>
              </w:rPr>
            </w:pPr>
            <w:r w:rsidRPr="001779DD">
              <w:rPr>
                <w:rFonts w:ascii="Times New Roman" w:hAnsi="Times New Roman" w:cs="Times New Roman"/>
                <w:sz w:val="24"/>
                <w:szCs w:val="24"/>
              </w:rPr>
              <w:t>Iepirkuma mērķis ir kvalitatīva iekārtas iegāde, nemainot pasūtītāja vajadzību pēc būtības un vienlaikus nodrošinot konkurenci (veicot  tehnisko parametru korekciju</w:t>
            </w:r>
            <w:r w:rsidR="002E095A" w:rsidRPr="001779DD">
              <w:rPr>
                <w:rFonts w:ascii="Times New Roman" w:hAnsi="Times New Roman" w:cs="Times New Roman"/>
                <w:sz w:val="24"/>
                <w:szCs w:val="24"/>
              </w:rPr>
              <w:t xml:space="preserve">, tādejādi </w:t>
            </w:r>
            <w:r w:rsidRPr="001779DD">
              <w:rPr>
                <w:rFonts w:ascii="Times New Roman" w:hAnsi="Times New Roman" w:cs="Times New Roman"/>
                <w:sz w:val="24"/>
                <w:szCs w:val="24"/>
              </w:rPr>
              <w:t>nodrošinot arī konkurenci starp dažādu ražotāju piedāvātajiem produktiem).</w:t>
            </w:r>
          </w:p>
          <w:p w14:paraId="22C9AC9A" w14:textId="50A70FB3" w:rsidR="00675F8F" w:rsidRPr="001779DD" w:rsidRDefault="009E185B" w:rsidP="0055557E">
            <w:pPr>
              <w:rPr>
                <w:rFonts w:ascii="Times New Roman" w:hAnsi="Times New Roman" w:cs="Times New Roman"/>
                <w:sz w:val="24"/>
                <w:szCs w:val="24"/>
              </w:rPr>
            </w:pPr>
            <w:r w:rsidRPr="001779DD">
              <w:rPr>
                <w:rFonts w:ascii="Times New Roman" w:hAnsi="Times New Roman" w:cs="Times New Roman"/>
                <w:color w:val="FF0000"/>
                <w:sz w:val="24"/>
                <w:szCs w:val="24"/>
              </w:rPr>
              <w:t xml:space="preserve"> </w:t>
            </w:r>
          </w:p>
        </w:tc>
      </w:tr>
      <w:tr w:rsidR="00675F8F" w:rsidRPr="001779DD" w14:paraId="0BBDC614" w14:textId="77777777" w:rsidTr="00964D01">
        <w:trPr>
          <w:trHeight w:val="1466"/>
        </w:trPr>
        <w:tc>
          <w:tcPr>
            <w:tcW w:w="4531" w:type="dxa"/>
          </w:tcPr>
          <w:p w14:paraId="1D79703D" w14:textId="2D1C406E" w:rsidR="00675F8F" w:rsidRPr="001779DD" w:rsidRDefault="00675F8F" w:rsidP="00675F8F">
            <w:pPr>
              <w:pStyle w:val="NormalWeb"/>
              <w:tabs>
                <w:tab w:val="left" w:pos="1815"/>
              </w:tabs>
              <w:contextualSpacing/>
              <w:jc w:val="both"/>
              <w:rPr>
                <w:rFonts w:ascii="Times New Roman" w:hAnsi="Times New Roman" w:cs="Times New Roman"/>
                <w:b/>
                <w:bCs/>
                <w:sz w:val="24"/>
                <w:szCs w:val="24"/>
              </w:rPr>
            </w:pPr>
            <w:r w:rsidRPr="001779DD">
              <w:rPr>
                <w:rFonts w:ascii="Times New Roman" w:hAnsi="Times New Roman" w:cs="Times New Roman"/>
                <w:b/>
                <w:bCs/>
                <w:sz w:val="24"/>
                <w:szCs w:val="24"/>
              </w:rPr>
              <w:lastRenderedPageBreak/>
              <w:t xml:space="preserve">Gulšņu urbšanas iekārtas piegāde (3. </w:t>
            </w:r>
            <w:r w:rsidR="00F6794B" w:rsidRPr="001779DD">
              <w:rPr>
                <w:rFonts w:ascii="Times New Roman" w:hAnsi="Times New Roman" w:cs="Times New Roman"/>
                <w:b/>
                <w:bCs/>
                <w:sz w:val="24"/>
                <w:szCs w:val="24"/>
              </w:rPr>
              <w:t>d</w:t>
            </w:r>
            <w:r w:rsidRPr="001779DD">
              <w:rPr>
                <w:rFonts w:ascii="Times New Roman" w:hAnsi="Times New Roman" w:cs="Times New Roman"/>
                <w:b/>
                <w:bCs/>
                <w:sz w:val="24"/>
                <w:szCs w:val="24"/>
              </w:rPr>
              <w:t>aļa)</w:t>
            </w:r>
          </w:p>
          <w:p w14:paraId="7C139344" w14:textId="0CBC61BE" w:rsidR="00675F8F" w:rsidRPr="001779DD" w:rsidRDefault="00675F8F" w:rsidP="00675F8F">
            <w:pPr>
              <w:pStyle w:val="NormalWeb"/>
              <w:tabs>
                <w:tab w:val="left" w:pos="1815"/>
              </w:tabs>
              <w:contextualSpacing/>
              <w:jc w:val="both"/>
              <w:rPr>
                <w:rFonts w:ascii="Times New Roman" w:hAnsi="Times New Roman" w:cs="Times New Roman"/>
                <w:b/>
                <w:bCs/>
                <w:sz w:val="24"/>
                <w:szCs w:val="24"/>
              </w:rPr>
            </w:pPr>
            <w:r w:rsidRPr="001779DD">
              <w:rPr>
                <w:rFonts w:ascii="Times New Roman" w:hAnsi="Times New Roman" w:cs="Times New Roman"/>
                <w:sz w:val="24"/>
                <w:szCs w:val="24"/>
              </w:rPr>
              <w:t>5.7. Komplektācija  5 urbji.</w:t>
            </w:r>
          </w:p>
          <w:p w14:paraId="16059210" w14:textId="77777777" w:rsidR="00675F8F" w:rsidRPr="001779DD" w:rsidRDefault="00675F8F" w:rsidP="00675F8F">
            <w:pPr>
              <w:pStyle w:val="NormalWeb"/>
              <w:tabs>
                <w:tab w:val="left" w:pos="1815"/>
              </w:tabs>
              <w:contextualSpacing/>
              <w:jc w:val="both"/>
              <w:rPr>
                <w:rFonts w:ascii="Times New Roman" w:hAnsi="Times New Roman" w:cs="Times New Roman"/>
                <w:sz w:val="24"/>
                <w:szCs w:val="24"/>
              </w:rPr>
            </w:pPr>
          </w:p>
          <w:p w14:paraId="1016478D" w14:textId="4E0DA005" w:rsidR="00675F8F" w:rsidRPr="001779DD" w:rsidRDefault="00675F8F" w:rsidP="00675F8F">
            <w:pPr>
              <w:pStyle w:val="NormalWeb"/>
              <w:tabs>
                <w:tab w:val="left" w:pos="1815"/>
              </w:tabs>
              <w:contextualSpacing/>
              <w:jc w:val="both"/>
              <w:rPr>
                <w:rFonts w:ascii="Times New Roman" w:hAnsi="Times New Roman" w:cs="Times New Roman"/>
                <w:sz w:val="24"/>
                <w:szCs w:val="24"/>
              </w:rPr>
            </w:pPr>
            <w:r w:rsidRPr="001779DD">
              <w:rPr>
                <w:rFonts w:ascii="Times New Roman" w:hAnsi="Times New Roman" w:cs="Times New Roman"/>
                <w:sz w:val="24"/>
                <w:szCs w:val="24"/>
              </w:rPr>
              <w:t>Lūdzam norādīt urbju diametrus, kuri jāpiegādā komplektā ar iekārtu.</w:t>
            </w:r>
          </w:p>
        </w:tc>
        <w:tc>
          <w:tcPr>
            <w:tcW w:w="6237" w:type="dxa"/>
          </w:tcPr>
          <w:p w14:paraId="2BBD1102" w14:textId="2E0780AC" w:rsidR="00675F8F" w:rsidRPr="001779DD" w:rsidRDefault="00964D01" w:rsidP="0055557E">
            <w:pPr>
              <w:rPr>
                <w:rFonts w:ascii="Times New Roman" w:hAnsi="Times New Roman" w:cs="Times New Roman"/>
                <w:b/>
                <w:bCs/>
                <w:color w:val="657C9C" w:themeColor="text2" w:themeTint="BF"/>
                <w:sz w:val="24"/>
                <w:szCs w:val="24"/>
              </w:rPr>
            </w:pPr>
            <w:r w:rsidRPr="001779DD">
              <w:rPr>
                <w:rFonts w:ascii="Times New Roman" w:hAnsi="Times New Roman" w:cs="Times New Roman"/>
                <w:sz w:val="24"/>
                <w:szCs w:val="24"/>
              </w:rPr>
              <w:t xml:space="preserve">Nepieciešami 5 urbji </w:t>
            </w:r>
            <w:r w:rsidRPr="001779DD">
              <w:rPr>
                <w:rFonts w:ascii="Times New Roman" w:hAnsi="Times New Roman" w:cs="Times New Roman"/>
                <w:b/>
                <w:bCs/>
                <w:color w:val="657C9C" w:themeColor="text2" w:themeTint="BF"/>
                <w:sz w:val="24"/>
                <w:szCs w:val="24"/>
              </w:rPr>
              <w:t>un visi ar diametru – 18 mm.</w:t>
            </w:r>
            <w:r w:rsidR="00394982" w:rsidRPr="001779DD">
              <w:rPr>
                <w:rFonts w:ascii="Times New Roman" w:hAnsi="Times New Roman" w:cs="Times New Roman"/>
                <w:b/>
                <w:bCs/>
                <w:color w:val="657C9C" w:themeColor="text2" w:themeTint="BF"/>
                <w:sz w:val="24"/>
                <w:szCs w:val="24"/>
              </w:rPr>
              <w:t xml:space="preserve"> </w:t>
            </w:r>
            <w:r w:rsidR="00394982" w:rsidRPr="001779DD">
              <w:rPr>
                <w:rFonts w:ascii="Times New Roman" w:hAnsi="Times New Roman" w:cs="Times New Roman"/>
                <w:i/>
                <w:iCs/>
                <w:color w:val="FF0000"/>
                <w:sz w:val="24"/>
                <w:szCs w:val="24"/>
              </w:rPr>
              <w:t>Tehniskajā specifikācijā tiks veikti grozījumi ar šo detalizēto informāciju.</w:t>
            </w:r>
          </w:p>
          <w:p w14:paraId="41C3B32E" w14:textId="72BF6D3F" w:rsidR="00C60B69" w:rsidRPr="001779DD" w:rsidRDefault="00C60B69" w:rsidP="0055557E">
            <w:pPr>
              <w:rPr>
                <w:rFonts w:ascii="Times New Roman" w:hAnsi="Times New Roman" w:cs="Times New Roman"/>
                <w:sz w:val="24"/>
                <w:szCs w:val="24"/>
              </w:rPr>
            </w:pPr>
          </w:p>
        </w:tc>
      </w:tr>
      <w:tr w:rsidR="00675F8F" w:rsidRPr="001779DD" w14:paraId="26C138E3" w14:textId="77777777" w:rsidTr="00964D01">
        <w:trPr>
          <w:trHeight w:val="1918"/>
        </w:trPr>
        <w:tc>
          <w:tcPr>
            <w:tcW w:w="4531" w:type="dxa"/>
          </w:tcPr>
          <w:p w14:paraId="3A5465D3" w14:textId="77777777" w:rsidR="00675F8F" w:rsidRPr="001779DD" w:rsidRDefault="00675F8F" w:rsidP="00675F8F">
            <w:pPr>
              <w:pStyle w:val="NormalWeb"/>
              <w:contextualSpacing/>
              <w:jc w:val="both"/>
              <w:rPr>
                <w:rFonts w:ascii="Times New Roman" w:hAnsi="Times New Roman" w:cs="Times New Roman"/>
                <w:b/>
                <w:bCs/>
                <w:sz w:val="24"/>
                <w:szCs w:val="24"/>
              </w:rPr>
            </w:pPr>
            <w:r w:rsidRPr="001779DD">
              <w:rPr>
                <w:rFonts w:ascii="Times New Roman" w:hAnsi="Times New Roman" w:cs="Times New Roman"/>
                <w:b/>
                <w:bCs/>
                <w:sz w:val="24"/>
                <w:szCs w:val="24"/>
              </w:rPr>
              <w:t>Paceļamās platformas piegāde (4. daļa)</w:t>
            </w:r>
          </w:p>
          <w:p w14:paraId="52D31782" w14:textId="77777777" w:rsidR="00675F8F" w:rsidRPr="001779DD" w:rsidRDefault="00675F8F" w:rsidP="00675F8F">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Norādītās tehniskās prasības nesniedz pietiekami skaidru priekšstatu par iekārtu, kuru Jūs plānojat iegādāties.</w:t>
            </w:r>
          </w:p>
          <w:p w14:paraId="598570C6" w14:textId="37A9913C" w:rsidR="00675F8F" w:rsidRPr="001779DD" w:rsidRDefault="00675F8F" w:rsidP="00F6794B">
            <w:pPr>
              <w:pStyle w:val="NormalWeb"/>
              <w:contextualSpacing/>
              <w:rPr>
                <w:rFonts w:ascii="Times New Roman" w:hAnsi="Times New Roman" w:cs="Times New Roman"/>
                <w:sz w:val="24"/>
                <w:szCs w:val="24"/>
              </w:rPr>
            </w:pPr>
            <w:r w:rsidRPr="001779DD">
              <w:rPr>
                <w:rFonts w:ascii="Times New Roman" w:hAnsi="Times New Roman" w:cs="Times New Roman"/>
                <w:sz w:val="24"/>
                <w:szCs w:val="24"/>
              </w:rPr>
              <w:t>Vai ir iespējams norādīt analogus modeļus, ja līdzīgas iekārtas Jūsu uzņēmumā tiek vai ir tikušas izmantotas? </w:t>
            </w:r>
          </w:p>
        </w:tc>
        <w:tc>
          <w:tcPr>
            <w:tcW w:w="6237" w:type="dxa"/>
          </w:tcPr>
          <w:p w14:paraId="1749986D" w14:textId="77777777" w:rsidR="001779DD" w:rsidRPr="001779DD" w:rsidRDefault="001316E3" w:rsidP="001779DD">
            <w:pPr>
              <w:shd w:val="clear" w:color="auto" w:fill="FFFFFF"/>
              <w:spacing w:after="150"/>
              <w:outlineLvl w:val="0"/>
              <w:rPr>
                <w:rFonts w:ascii="Times New Roman" w:eastAsia="Times New Roman" w:hAnsi="Times New Roman" w:cs="Times New Roman"/>
                <w:color w:val="FF0000"/>
                <w:kern w:val="36"/>
                <w:sz w:val="24"/>
                <w:szCs w:val="24"/>
                <w:lang w:eastAsia="lv-LV"/>
                <w14:ligatures w14:val="none"/>
              </w:rPr>
            </w:pPr>
            <w:r w:rsidRPr="001779DD">
              <w:rPr>
                <w:rFonts w:ascii="Times New Roman" w:eastAsia="Times New Roman" w:hAnsi="Times New Roman" w:cs="Times New Roman"/>
                <w:b/>
                <w:bCs/>
                <w:color w:val="212731"/>
                <w:kern w:val="36"/>
                <w:sz w:val="24"/>
                <w:szCs w:val="24"/>
                <w:lang w:eastAsia="lv-LV"/>
                <w14:ligatures w14:val="none"/>
              </w:rPr>
              <w:t xml:space="preserve">Tehniskā specifikācija veidota, </w:t>
            </w:r>
            <w:r w:rsidR="00F6794B" w:rsidRPr="001779DD">
              <w:rPr>
                <w:rFonts w:ascii="Times New Roman" w:eastAsia="Times New Roman" w:hAnsi="Times New Roman" w:cs="Times New Roman"/>
                <w:b/>
                <w:bCs/>
                <w:color w:val="212731"/>
                <w:kern w:val="36"/>
                <w:sz w:val="24"/>
                <w:szCs w:val="24"/>
                <w:lang w:eastAsia="lv-LV"/>
                <w14:ligatures w14:val="none"/>
              </w:rPr>
              <w:t xml:space="preserve">vizuāli </w:t>
            </w:r>
            <w:r w:rsidRPr="001779DD">
              <w:rPr>
                <w:rFonts w:ascii="Times New Roman" w:eastAsia="Times New Roman" w:hAnsi="Times New Roman" w:cs="Times New Roman"/>
                <w:b/>
                <w:bCs/>
                <w:color w:val="212731"/>
                <w:kern w:val="36"/>
                <w:sz w:val="24"/>
                <w:szCs w:val="24"/>
                <w:lang w:eastAsia="lv-LV"/>
                <w14:ligatures w14:val="none"/>
              </w:rPr>
              <w:t>pamatojoties uz iekārtas “</w:t>
            </w:r>
            <w:r w:rsidR="00AC43FC" w:rsidRPr="001779DD">
              <w:rPr>
                <w:rFonts w:ascii="Times New Roman" w:eastAsia="Times New Roman" w:hAnsi="Times New Roman" w:cs="Times New Roman"/>
                <w:b/>
                <w:bCs/>
                <w:color w:val="212731"/>
                <w:kern w:val="36"/>
                <w:sz w:val="24"/>
                <w:szCs w:val="24"/>
                <w:lang w:eastAsia="lv-LV"/>
                <w14:ligatures w14:val="none"/>
              </w:rPr>
              <w:t>PROFITOOL</w:t>
            </w:r>
            <w:r w:rsidR="00927594" w:rsidRPr="001779DD">
              <w:rPr>
                <w:rFonts w:ascii="Times New Roman" w:eastAsia="Times New Roman" w:hAnsi="Times New Roman" w:cs="Times New Roman"/>
                <w:b/>
                <w:bCs/>
                <w:color w:val="212731"/>
                <w:kern w:val="36"/>
                <w:sz w:val="24"/>
                <w:szCs w:val="24"/>
                <w:lang w:eastAsia="lv-LV"/>
                <w14:ligatures w14:val="none"/>
              </w:rPr>
              <w:t xml:space="preserve"> </w:t>
            </w:r>
            <w:r w:rsidR="00AC43FC" w:rsidRPr="001779DD">
              <w:rPr>
                <w:rFonts w:ascii="Times New Roman" w:eastAsia="Times New Roman" w:hAnsi="Times New Roman" w:cs="Times New Roman"/>
                <w:color w:val="212731"/>
                <w:kern w:val="36"/>
                <w:sz w:val="24"/>
                <w:szCs w:val="24"/>
                <w:lang w:eastAsia="lv-LV"/>
                <w14:ligatures w14:val="none"/>
              </w:rPr>
              <w:t>Paceļamā platforma/rati</w:t>
            </w:r>
            <w:r w:rsidRPr="001779DD">
              <w:rPr>
                <w:rFonts w:ascii="Times New Roman" w:eastAsia="Times New Roman" w:hAnsi="Times New Roman" w:cs="Times New Roman"/>
                <w:color w:val="212731"/>
                <w:kern w:val="36"/>
                <w:sz w:val="24"/>
                <w:szCs w:val="24"/>
                <w:lang w:eastAsia="lv-LV"/>
                <w14:ligatures w14:val="none"/>
              </w:rPr>
              <w:t>” aprakstu</w:t>
            </w:r>
            <w:r w:rsidR="00F6794B" w:rsidRPr="001779DD">
              <w:rPr>
                <w:rFonts w:ascii="Times New Roman" w:eastAsia="Times New Roman" w:hAnsi="Times New Roman" w:cs="Times New Roman"/>
                <w:color w:val="212731"/>
                <w:kern w:val="36"/>
                <w:sz w:val="24"/>
                <w:szCs w:val="24"/>
                <w:lang w:eastAsia="lv-LV"/>
                <w14:ligatures w14:val="none"/>
              </w:rPr>
              <w:t xml:space="preserve"> (priekšstatam)</w:t>
            </w:r>
            <w:r w:rsidRPr="001779DD">
              <w:rPr>
                <w:rFonts w:ascii="Times New Roman" w:eastAsia="Times New Roman" w:hAnsi="Times New Roman" w:cs="Times New Roman"/>
                <w:color w:val="212731"/>
                <w:kern w:val="36"/>
                <w:sz w:val="24"/>
                <w:szCs w:val="24"/>
                <w:lang w:eastAsia="lv-LV"/>
                <w14:ligatures w14:val="none"/>
              </w:rPr>
              <w:t xml:space="preserve">, </w:t>
            </w:r>
            <w:r w:rsidR="00F6794B" w:rsidRPr="001779DD">
              <w:rPr>
                <w:rFonts w:ascii="Times New Roman" w:eastAsia="Times New Roman" w:hAnsi="Times New Roman" w:cs="Times New Roman"/>
                <w:color w:val="212731"/>
                <w:kern w:val="36"/>
                <w:sz w:val="24"/>
                <w:szCs w:val="24"/>
                <w:lang w:eastAsia="lv-LV"/>
                <w14:ligatures w14:val="none"/>
              </w:rPr>
              <w:t>bet izmēri ir</w:t>
            </w:r>
            <w:r w:rsidRPr="001779DD">
              <w:rPr>
                <w:rFonts w:ascii="Times New Roman" w:eastAsia="Times New Roman" w:hAnsi="Times New Roman" w:cs="Times New Roman"/>
                <w:color w:val="212731"/>
                <w:kern w:val="36"/>
                <w:sz w:val="24"/>
                <w:szCs w:val="24"/>
                <w:lang w:eastAsia="lv-LV"/>
                <w14:ligatures w14:val="none"/>
              </w:rPr>
              <w:t xml:space="preserve"> atbilstoši pasūtītāja vajadzībām. </w:t>
            </w:r>
            <w:r w:rsidR="001779DD" w:rsidRPr="001779DD">
              <w:rPr>
                <w:rFonts w:ascii="Times New Roman" w:eastAsia="Times New Roman" w:hAnsi="Times New Roman" w:cs="Times New Roman"/>
                <w:color w:val="FF0000"/>
                <w:kern w:val="36"/>
                <w:sz w:val="24"/>
                <w:szCs w:val="24"/>
                <w:lang w:eastAsia="lv-LV"/>
                <w14:ligatures w14:val="none"/>
              </w:rPr>
              <w:t>Iekārta tiks izmantota pārmijas mehānisma izcelšanai un pārvietošanai.</w:t>
            </w:r>
          </w:p>
          <w:p w14:paraId="1816BE92" w14:textId="77777777" w:rsidR="001779DD" w:rsidRPr="001779DD" w:rsidRDefault="001316E3" w:rsidP="001316E3">
            <w:pPr>
              <w:shd w:val="clear" w:color="auto" w:fill="FFFFFF"/>
              <w:spacing w:after="150"/>
              <w:outlineLvl w:val="0"/>
              <w:rPr>
                <w:rFonts w:ascii="Times New Roman" w:hAnsi="Times New Roman" w:cs="Times New Roman"/>
                <w:color w:val="FF0000"/>
                <w:sz w:val="24"/>
                <w:szCs w:val="24"/>
              </w:rPr>
            </w:pPr>
            <w:r w:rsidRPr="001779DD">
              <w:rPr>
                <w:rFonts w:ascii="Times New Roman" w:eastAsia="Times New Roman" w:hAnsi="Times New Roman" w:cs="Times New Roman"/>
                <w:color w:val="212731"/>
                <w:kern w:val="36"/>
                <w:sz w:val="24"/>
                <w:szCs w:val="24"/>
                <w:lang w:eastAsia="lv-LV"/>
                <w14:ligatures w14:val="none"/>
              </w:rPr>
              <w:t>A</w:t>
            </w:r>
            <w:r w:rsidR="00EA5661" w:rsidRPr="001779DD">
              <w:rPr>
                <w:rFonts w:ascii="Times New Roman" w:hAnsi="Times New Roman" w:cs="Times New Roman"/>
                <w:sz w:val="24"/>
                <w:szCs w:val="24"/>
              </w:rPr>
              <w:t xml:space="preserve">r šo platformu </w:t>
            </w:r>
            <w:r w:rsidR="00EA5661" w:rsidRPr="001779DD">
              <w:rPr>
                <w:rFonts w:ascii="Times New Roman" w:hAnsi="Times New Roman" w:cs="Times New Roman"/>
                <w:color w:val="FF0000"/>
                <w:sz w:val="24"/>
                <w:szCs w:val="24"/>
              </w:rPr>
              <w:t>jāpaceļ un jāpārviet</w:t>
            </w:r>
            <w:r w:rsidR="00472CF9" w:rsidRPr="001779DD">
              <w:rPr>
                <w:rFonts w:ascii="Times New Roman" w:hAnsi="Times New Roman" w:cs="Times New Roman"/>
                <w:color w:val="FF0000"/>
                <w:sz w:val="24"/>
                <w:szCs w:val="24"/>
              </w:rPr>
              <w:t>o</w:t>
            </w:r>
            <w:r w:rsidR="00EA5661" w:rsidRPr="001779DD">
              <w:rPr>
                <w:rFonts w:ascii="Times New Roman" w:hAnsi="Times New Roman" w:cs="Times New Roman"/>
                <w:color w:val="FF0000"/>
                <w:sz w:val="24"/>
                <w:szCs w:val="24"/>
              </w:rPr>
              <w:t xml:space="preserve"> sliežu pārmiju mehānisma kastes</w:t>
            </w:r>
            <w:r w:rsidR="00B02F07" w:rsidRPr="001779DD">
              <w:rPr>
                <w:rFonts w:ascii="Times New Roman" w:hAnsi="Times New Roman" w:cs="Times New Roman"/>
                <w:color w:val="FF0000"/>
                <w:sz w:val="24"/>
                <w:szCs w:val="24"/>
              </w:rPr>
              <w:t xml:space="preserve">, kas ir vismaz </w:t>
            </w:r>
            <w:r w:rsidR="003F73FB" w:rsidRPr="001779DD">
              <w:rPr>
                <w:rFonts w:ascii="Times New Roman" w:hAnsi="Times New Roman" w:cs="Times New Roman"/>
                <w:color w:val="FF0000"/>
                <w:sz w:val="24"/>
                <w:szCs w:val="24"/>
              </w:rPr>
              <w:t>900*550</w:t>
            </w:r>
            <w:r w:rsidR="00F6794B" w:rsidRPr="001779DD">
              <w:rPr>
                <w:rFonts w:ascii="Times New Roman" w:hAnsi="Times New Roman" w:cs="Times New Roman"/>
                <w:color w:val="FF0000"/>
                <w:sz w:val="24"/>
                <w:szCs w:val="24"/>
              </w:rPr>
              <w:t xml:space="preserve"> mm</w:t>
            </w:r>
            <w:r w:rsidR="003F73FB" w:rsidRPr="001779DD">
              <w:rPr>
                <w:rFonts w:ascii="Times New Roman" w:hAnsi="Times New Roman" w:cs="Times New Roman"/>
                <w:color w:val="FF0000"/>
                <w:sz w:val="24"/>
                <w:szCs w:val="24"/>
              </w:rPr>
              <w:t>)</w:t>
            </w:r>
            <w:r w:rsidR="00D95640" w:rsidRPr="001779DD">
              <w:rPr>
                <w:rFonts w:ascii="Times New Roman" w:hAnsi="Times New Roman" w:cs="Times New Roman"/>
                <w:color w:val="FF0000"/>
                <w:sz w:val="24"/>
                <w:szCs w:val="24"/>
              </w:rPr>
              <w:t>.</w:t>
            </w:r>
            <w:r w:rsidR="00B02F07" w:rsidRPr="001779DD">
              <w:rPr>
                <w:rFonts w:ascii="Times New Roman" w:hAnsi="Times New Roman" w:cs="Times New Roman"/>
                <w:color w:val="FF0000"/>
                <w:sz w:val="24"/>
                <w:szCs w:val="24"/>
              </w:rPr>
              <w:t xml:space="preserve"> </w:t>
            </w:r>
          </w:p>
          <w:p w14:paraId="75BFFC11" w14:textId="53180D06" w:rsidR="00675F8F" w:rsidRPr="001779DD" w:rsidRDefault="00B02F07" w:rsidP="001316E3">
            <w:pPr>
              <w:shd w:val="clear" w:color="auto" w:fill="FFFFFF"/>
              <w:spacing w:after="150"/>
              <w:outlineLvl w:val="0"/>
              <w:rPr>
                <w:rFonts w:ascii="Times New Roman" w:hAnsi="Times New Roman" w:cs="Times New Roman"/>
                <w:sz w:val="24"/>
                <w:szCs w:val="24"/>
              </w:rPr>
            </w:pPr>
            <w:r w:rsidRPr="001779DD">
              <w:rPr>
                <w:rFonts w:ascii="Times New Roman" w:hAnsi="Times New Roman" w:cs="Times New Roman"/>
                <w:sz w:val="24"/>
                <w:szCs w:val="24"/>
              </w:rPr>
              <w:t xml:space="preserve">Tehniskajā specifikācijā 5.5. punktā izmēri jau doti ar rezervi </w:t>
            </w:r>
            <w:r w:rsidR="00286346">
              <w:rPr>
                <w:rFonts w:ascii="Times New Roman" w:hAnsi="Times New Roman" w:cs="Times New Roman"/>
                <w:sz w:val="24"/>
                <w:szCs w:val="24"/>
              </w:rPr>
              <w:t>–</w:t>
            </w:r>
            <w:r w:rsidRPr="001779DD">
              <w:rPr>
                <w:rFonts w:ascii="Times New Roman" w:hAnsi="Times New Roman" w:cs="Times New Roman"/>
                <w:sz w:val="24"/>
                <w:szCs w:val="24"/>
              </w:rPr>
              <w:t xml:space="preserve"> </w:t>
            </w:r>
            <w:r w:rsidR="00286346">
              <w:rPr>
                <w:rFonts w:ascii="Times New Roman" w:hAnsi="Times New Roman" w:cs="Times New Roman"/>
                <w:sz w:val="24"/>
                <w:szCs w:val="24"/>
              </w:rPr>
              <w:t>“</w:t>
            </w:r>
            <w:r w:rsidRPr="001779DD">
              <w:rPr>
                <w:rFonts w:ascii="Times New Roman" w:hAnsi="Times New Roman" w:cs="Times New Roman"/>
                <w:sz w:val="24"/>
                <w:szCs w:val="24"/>
              </w:rPr>
              <w:t>Pārvietojamās kravas izmēri (1200*800 mm ) +/- 10 %</w:t>
            </w:r>
            <w:r w:rsidR="00286346">
              <w:rPr>
                <w:rFonts w:ascii="Times New Roman" w:hAnsi="Times New Roman" w:cs="Times New Roman"/>
                <w:sz w:val="24"/>
                <w:szCs w:val="24"/>
              </w:rPr>
              <w:t>”</w:t>
            </w:r>
          </w:p>
          <w:p w14:paraId="6F443564" w14:textId="77BB9163" w:rsidR="001316E3" w:rsidRPr="001779DD" w:rsidRDefault="001316E3" w:rsidP="001316E3">
            <w:pPr>
              <w:shd w:val="clear" w:color="auto" w:fill="FFFFFF"/>
              <w:spacing w:after="150"/>
              <w:outlineLvl w:val="0"/>
              <w:rPr>
                <w:rFonts w:ascii="Times New Roman" w:eastAsia="Times New Roman" w:hAnsi="Times New Roman" w:cs="Times New Roman"/>
                <w:i/>
                <w:iCs/>
                <w:color w:val="FF0000"/>
                <w:kern w:val="36"/>
                <w:sz w:val="24"/>
                <w:szCs w:val="24"/>
                <w:lang w:eastAsia="lv-LV"/>
                <w14:ligatures w14:val="none"/>
              </w:rPr>
            </w:pPr>
            <w:r w:rsidRPr="001779DD">
              <w:rPr>
                <w:rFonts w:ascii="Times New Roman" w:eastAsia="Times New Roman" w:hAnsi="Times New Roman" w:cs="Times New Roman"/>
                <w:i/>
                <w:iCs/>
                <w:color w:val="FF0000"/>
                <w:kern w:val="36"/>
                <w:sz w:val="24"/>
                <w:szCs w:val="24"/>
                <w:lang w:eastAsia="lv-LV"/>
                <w14:ligatures w14:val="none"/>
              </w:rPr>
              <w:t>Tehniskās specifikācijas 5.2.punkt</w:t>
            </w:r>
            <w:r w:rsidR="001779DD" w:rsidRPr="001779DD">
              <w:rPr>
                <w:rFonts w:ascii="Times New Roman" w:eastAsia="Times New Roman" w:hAnsi="Times New Roman" w:cs="Times New Roman"/>
                <w:i/>
                <w:iCs/>
                <w:color w:val="FF0000"/>
                <w:kern w:val="36"/>
                <w:sz w:val="24"/>
                <w:szCs w:val="24"/>
                <w:lang w:eastAsia="lv-LV"/>
                <w14:ligatures w14:val="none"/>
              </w:rPr>
              <w:t>ā</w:t>
            </w:r>
            <w:r w:rsidRPr="001779DD">
              <w:rPr>
                <w:rFonts w:ascii="Times New Roman" w:eastAsia="Times New Roman" w:hAnsi="Times New Roman" w:cs="Times New Roman"/>
                <w:i/>
                <w:iCs/>
                <w:color w:val="FF0000"/>
                <w:kern w:val="36"/>
                <w:sz w:val="24"/>
                <w:szCs w:val="24"/>
                <w:lang w:eastAsia="lv-LV"/>
                <w14:ligatures w14:val="none"/>
              </w:rPr>
              <w:t xml:space="preserve"> </w:t>
            </w:r>
            <w:r w:rsidR="001779DD" w:rsidRPr="001779DD">
              <w:rPr>
                <w:rFonts w:ascii="Times New Roman" w:eastAsia="Times New Roman" w:hAnsi="Times New Roman" w:cs="Times New Roman"/>
                <w:i/>
                <w:iCs/>
                <w:color w:val="FF0000"/>
                <w:kern w:val="36"/>
                <w:sz w:val="24"/>
                <w:szCs w:val="24"/>
                <w:lang w:eastAsia="lv-LV"/>
                <w14:ligatures w14:val="none"/>
              </w:rPr>
              <w:t xml:space="preserve">ir veikti grozījumi, kas paredz </w:t>
            </w:r>
            <w:r w:rsidR="004D1D8B" w:rsidRPr="001779DD">
              <w:rPr>
                <w:rFonts w:ascii="Times New Roman" w:eastAsia="Times New Roman" w:hAnsi="Times New Roman" w:cs="Times New Roman"/>
                <w:i/>
                <w:iCs/>
                <w:color w:val="FF0000"/>
                <w:kern w:val="36"/>
                <w:sz w:val="24"/>
                <w:szCs w:val="24"/>
                <w:lang w:eastAsia="lv-LV"/>
                <w14:ligatures w14:val="none"/>
              </w:rPr>
              <w:t xml:space="preserve">platformas </w:t>
            </w:r>
            <w:r w:rsidRPr="001779DD">
              <w:rPr>
                <w:rFonts w:ascii="Times New Roman" w:eastAsia="Times New Roman" w:hAnsi="Times New Roman" w:cs="Times New Roman"/>
                <w:i/>
                <w:iCs/>
                <w:color w:val="FF0000"/>
                <w:kern w:val="36"/>
                <w:sz w:val="24"/>
                <w:szCs w:val="24"/>
                <w:lang w:eastAsia="lv-LV"/>
                <w14:ligatures w14:val="none"/>
              </w:rPr>
              <w:t xml:space="preserve">celtspēju – </w:t>
            </w:r>
            <w:r w:rsidR="001779DD" w:rsidRPr="001779DD">
              <w:rPr>
                <w:rFonts w:ascii="Times New Roman" w:eastAsia="Times New Roman" w:hAnsi="Times New Roman" w:cs="Times New Roman"/>
                <w:i/>
                <w:iCs/>
                <w:color w:val="FF0000"/>
                <w:kern w:val="36"/>
                <w:sz w:val="24"/>
                <w:szCs w:val="24"/>
                <w:lang w:eastAsia="lv-LV"/>
                <w14:ligatures w14:val="none"/>
              </w:rPr>
              <w:t>vismaz 250 kg</w:t>
            </w:r>
          </w:p>
        </w:tc>
      </w:tr>
      <w:tr w:rsidR="00BF2F09" w:rsidRPr="001779DD" w14:paraId="31B0A090" w14:textId="77777777" w:rsidTr="002C33FE">
        <w:trPr>
          <w:trHeight w:val="1042"/>
        </w:trPr>
        <w:tc>
          <w:tcPr>
            <w:tcW w:w="4531" w:type="dxa"/>
          </w:tcPr>
          <w:p w14:paraId="6E184A27" w14:textId="36B704CE" w:rsidR="00BF2F09" w:rsidRPr="001779DD" w:rsidRDefault="00BF2F09" w:rsidP="00BF2F09">
            <w:pPr>
              <w:pStyle w:val="NormalWeb"/>
              <w:contextualSpacing/>
              <w:jc w:val="both"/>
              <w:rPr>
                <w:rFonts w:ascii="Times New Roman" w:hAnsi="Times New Roman" w:cs="Times New Roman"/>
                <w:sz w:val="24"/>
                <w:szCs w:val="24"/>
              </w:rPr>
            </w:pPr>
            <w:r w:rsidRPr="001779DD">
              <w:rPr>
                <w:rFonts w:ascii="Times New Roman" w:hAnsi="Times New Roman" w:cs="Times New Roman"/>
                <w:sz w:val="24"/>
                <w:szCs w:val="24"/>
              </w:rPr>
              <w:t>Lūdzam Jūs pagarināt piedāvājumos iesniegšanas datumu līdz 15.septembrim.</w:t>
            </w:r>
          </w:p>
          <w:p w14:paraId="23EED060" w14:textId="77777777" w:rsidR="00BF2F09" w:rsidRPr="001779DD" w:rsidRDefault="00BF2F09" w:rsidP="00675F8F">
            <w:pPr>
              <w:pStyle w:val="NormalWeb"/>
              <w:contextualSpacing/>
              <w:jc w:val="both"/>
              <w:rPr>
                <w:rFonts w:ascii="Times New Roman" w:hAnsi="Times New Roman" w:cs="Times New Roman"/>
                <w:sz w:val="24"/>
                <w:szCs w:val="24"/>
              </w:rPr>
            </w:pPr>
          </w:p>
        </w:tc>
        <w:tc>
          <w:tcPr>
            <w:tcW w:w="6237" w:type="dxa"/>
          </w:tcPr>
          <w:p w14:paraId="1BBCB676" w14:textId="22D608D5" w:rsidR="00BF2F09" w:rsidRPr="00286346" w:rsidRDefault="00BF2F09" w:rsidP="00AC43FC">
            <w:pPr>
              <w:shd w:val="clear" w:color="auto" w:fill="FFFFFF"/>
              <w:spacing w:after="150"/>
              <w:outlineLvl w:val="0"/>
              <w:rPr>
                <w:rFonts w:ascii="Times New Roman" w:eastAsia="Times New Roman" w:hAnsi="Times New Roman" w:cs="Times New Roman"/>
                <w:b/>
                <w:bCs/>
                <w:color w:val="212731"/>
                <w:kern w:val="36"/>
                <w:sz w:val="24"/>
                <w:szCs w:val="24"/>
                <w:lang w:eastAsia="lv-LV"/>
                <w14:ligatures w14:val="none"/>
              </w:rPr>
            </w:pPr>
            <w:r w:rsidRPr="00286346">
              <w:rPr>
                <w:rFonts w:ascii="Times New Roman" w:eastAsia="Times New Roman" w:hAnsi="Times New Roman" w:cs="Times New Roman"/>
                <w:b/>
                <w:bCs/>
                <w:color w:val="FF0000"/>
                <w:kern w:val="36"/>
                <w:sz w:val="24"/>
                <w:szCs w:val="24"/>
                <w:lang w:eastAsia="lv-LV"/>
                <w14:ligatures w14:val="none"/>
              </w:rPr>
              <w:t>Jā, piedāvājumu iesniegšanas termiņš pagarināts līdz 15.09.2026.</w:t>
            </w:r>
            <w:r w:rsidR="00232C5D">
              <w:rPr>
                <w:rFonts w:ascii="Times New Roman" w:eastAsia="Times New Roman" w:hAnsi="Times New Roman" w:cs="Times New Roman"/>
                <w:b/>
                <w:bCs/>
                <w:color w:val="FF0000"/>
                <w:kern w:val="36"/>
                <w:sz w:val="24"/>
                <w:szCs w:val="24"/>
                <w:lang w:eastAsia="lv-LV"/>
                <w14:ligatures w14:val="none"/>
              </w:rPr>
              <w:t xml:space="preserve"> (visa diena)</w:t>
            </w:r>
          </w:p>
        </w:tc>
      </w:tr>
    </w:tbl>
    <w:p w14:paraId="464B0606" w14:textId="77777777" w:rsidR="00696325" w:rsidRPr="001779DD" w:rsidRDefault="00653740" w:rsidP="00696325">
      <w:pPr>
        <w:spacing w:before="120" w:after="0" w:line="240" w:lineRule="auto"/>
        <w:rPr>
          <w:rFonts w:ascii="Times New Roman" w:hAnsi="Times New Roman" w:cs="Times New Roman"/>
          <w:i/>
          <w:iCs/>
          <w:sz w:val="24"/>
          <w:szCs w:val="24"/>
        </w:rPr>
      </w:pPr>
      <w:r w:rsidRPr="001779DD">
        <w:rPr>
          <w:rFonts w:ascii="Times New Roman" w:hAnsi="Times New Roman" w:cs="Times New Roman"/>
          <w:i/>
          <w:iCs/>
          <w:sz w:val="24"/>
          <w:szCs w:val="24"/>
        </w:rPr>
        <w:t xml:space="preserve">Atbildi sagatavoja: </w:t>
      </w:r>
    </w:p>
    <w:p w14:paraId="1AACABED" w14:textId="44BB7865" w:rsidR="00101E3D" w:rsidRPr="001779DD" w:rsidRDefault="006030C2" w:rsidP="006030C2">
      <w:pPr>
        <w:pStyle w:val="ListParagraph"/>
        <w:numPr>
          <w:ilvl w:val="0"/>
          <w:numId w:val="5"/>
        </w:numPr>
        <w:spacing w:before="120" w:after="0" w:line="240" w:lineRule="auto"/>
        <w:rPr>
          <w:rFonts w:ascii="Times New Roman" w:hAnsi="Times New Roman" w:cs="Times New Roman"/>
          <w:i/>
          <w:iCs/>
          <w:sz w:val="24"/>
          <w:szCs w:val="24"/>
          <w:lang w:eastAsia="lv-LV"/>
          <w14:ligatures w14:val="none"/>
        </w:rPr>
      </w:pPr>
      <w:proofErr w:type="spellStart"/>
      <w:r w:rsidRPr="001779DD">
        <w:rPr>
          <w:rFonts w:ascii="Times New Roman" w:hAnsi="Times New Roman" w:cs="Times New Roman"/>
          <w:i/>
          <w:iCs/>
          <w:sz w:val="24"/>
          <w:szCs w:val="24"/>
          <w:lang w:eastAsia="lv-LV"/>
          <w14:ligatures w14:val="none"/>
        </w:rPr>
        <w:t>R.Pagrods</w:t>
      </w:r>
      <w:proofErr w:type="spellEnd"/>
      <w:r w:rsidR="00101E3D" w:rsidRPr="001779DD">
        <w:rPr>
          <w:rFonts w:ascii="Times New Roman" w:hAnsi="Times New Roman" w:cs="Times New Roman"/>
          <w:i/>
          <w:iCs/>
          <w:sz w:val="24"/>
          <w:szCs w:val="24"/>
          <w:lang w:eastAsia="lv-LV"/>
          <w14:ligatures w14:val="none"/>
        </w:rPr>
        <w:t xml:space="preserve">, </w:t>
      </w:r>
      <w:r w:rsidRPr="001779DD">
        <w:rPr>
          <w:rFonts w:ascii="Times New Roman" w:hAnsi="Times New Roman" w:cs="Times New Roman"/>
          <w:i/>
          <w:iCs/>
          <w:sz w:val="24"/>
          <w:szCs w:val="24"/>
          <w:lang w:eastAsia="lv-LV"/>
          <w14:ligatures w14:val="none"/>
        </w:rPr>
        <w:t>Ceļu saimniecības vadītāja vietnieks;</w:t>
      </w:r>
    </w:p>
    <w:p w14:paraId="716F5D01" w14:textId="36BA0DB5" w:rsidR="00653740" w:rsidRPr="001779DD" w:rsidRDefault="003A3356" w:rsidP="003E7D18">
      <w:pPr>
        <w:pStyle w:val="ListParagraph"/>
        <w:numPr>
          <w:ilvl w:val="0"/>
          <w:numId w:val="5"/>
        </w:numPr>
        <w:spacing w:before="120" w:after="0" w:line="240" w:lineRule="auto"/>
        <w:rPr>
          <w:rFonts w:ascii="Times New Roman" w:hAnsi="Times New Roman" w:cs="Times New Roman"/>
          <w:i/>
          <w:iCs/>
          <w:sz w:val="24"/>
          <w:szCs w:val="24"/>
          <w14:ligatures w14:val="none"/>
        </w:rPr>
      </w:pPr>
      <w:proofErr w:type="spellStart"/>
      <w:r w:rsidRPr="001779DD">
        <w:rPr>
          <w:rFonts w:ascii="Times New Roman" w:hAnsi="Times New Roman" w:cs="Times New Roman"/>
          <w:i/>
          <w:iCs/>
          <w:sz w:val="24"/>
          <w:szCs w:val="24"/>
          <w:lang w:eastAsia="lv-LV"/>
          <w14:ligatures w14:val="none"/>
        </w:rPr>
        <w:t>A.Bērziņa</w:t>
      </w:r>
      <w:proofErr w:type="spellEnd"/>
      <w:r w:rsidR="00653740" w:rsidRPr="001779DD">
        <w:rPr>
          <w:rFonts w:ascii="Times New Roman" w:hAnsi="Times New Roman" w:cs="Times New Roman"/>
          <w:i/>
          <w:iCs/>
          <w:sz w:val="24"/>
          <w:szCs w:val="24"/>
          <w:lang w:eastAsia="lv-LV"/>
          <w14:ligatures w14:val="none"/>
        </w:rPr>
        <w:t xml:space="preserve">, </w:t>
      </w:r>
      <w:r w:rsidR="00653740" w:rsidRPr="001779DD">
        <w:rPr>
          <w:rFonts w:ascii="Times New Roman" w:hAnsi="Times New Roman" w:cs="Times New Roman"/>
          <w:i/>
          <w:iCs/>
          <w:sz w:val="24"/>
          <w:szCs w:val="24"/>
        </w:rPr>
        <w:t xml:space="preserve">Iepirkumu un līgumu pārvaldības daļas </w:t>
      </w:r>
      <w:r w:rsidR="00653740" w:rsidRPr="001779DD">
        <w:rPr>
          <w:rFonts w:ascii="Times New Roman" w:hAnsi="Times New Roman" w:cs="Times New Roman"/>
          <w:i/>
          <w:iCs/>
          <w:sz w:val="24"/>
          <w:szCs w:val="24"/>
          <w:lang w:eastAsia="lv-LV"/>
          <w14:ligatures w14:val="none"/>
        </w:rPr>
        <w:t>Tirgus izpētes un iepirkumu metodoloģijas nodaļas</w:t>
      </w:r>
      <w:r w:rsidR="00653740" w:rsidRPr="001779DD">
        <w:rPr>
          <w:rFonts w:ascii="Times New Roman" w:hAnsi="Times New Roman" w:cs="Times New Roman"/>
          <w:i/>
          <w:iCs/>
          <w:sz w:val="24"/>
          <w:szCs w:val="24"/>
          <w14:ligatures w14:val="none"/>
        </w:rPr>
        <w:t xml:space="preserve"> iepirkumu speciāliste</w:t>
      </w:r>
      <w:r w:rsidR="006E6FFD" w:rsidRPr="001779DD">
        <w:rPr>
          <w:rFonts w:ascii="Times New Roman" w:hAnsi="Times New Roman" w:cs="Times New Roman"/>
          <w:i/>
          <w:iCs/>
          <w:sz w:val="24"/>
          <w:szCs w:val="24"/>
          <w14:ligatures w14:val="none"/>
        </w:rPr>
        <w:t>.</w:t>
      </w:r>
    </w:p>
    <w:p w14:paraId="44E8D868" w14:textId="77777777" w:rsidR="004F3537" w:rsidRPr="001779DD" w:rsidRDefault="004F3537" w:rsidP="004F3537">
      <w:pPr>
        <w:spacing w:before="120" w:after="0" w:line="240" w:lineRule="auto"/>
        <w:rPr>
          <w:rFonts w:ascii="Times New Roman" w:hAnsi="Times New Roman" w:cs="Times New Roman"/>
          <w:i/>
          <w:iCs/>
          <w:sz w:val="24"/>
          <w:szCs w:val="24"/>
          <w14:ligatures w14:val="none"/>
        </w:rPr>
      </w:pPr>
    </w:p>
    <w:p w14:paraId="2FC4F095" w14:textId="77777777" w:rsidR="004F3537" w:rsidRPr="001779DD" w:rsidRDefault="004F3537" w:rsidP="004F3537">
      <w:pPr>
        <w:spacing w:before="120" w:after="0" w:line="240" w:lineRule="auto"/>
        <w:rPr>
          <w:rFonts w:ascii="Times New Roman" w:hAnsi="Times New Roman" w:cs="Times New Roman"/>
          <w:i/>
          <w:iCs/>
          <w:sz w:val="24"/>
          <w:szCs w:val="24"/>
          <w14:ligatures w14:val="none"/>
        </w:rPr>
      </w:pPr>
    </w:p>
    <w:sectPr w:rsidR="004F3537" w:rsidRPr="001779DD" w:rsidSect="0042701F">
      <w:pgSz w:w="11906" w:h="16838"/>
      <w:pgMar w:top="993"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B25D79"/>
    <w:multiLevelType w:val="hybridMultilevel"/>
    <w:tmpl w:val="3BDA793C"/>
    <w:lvl w:ilvl="0" w:tplc="A7AAB794">
      <w:start w:val="19"/>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5CA6E47"/>
    <w:multiLevelType w:val="multilevel"/>
    <w:tmpl w:val="EDDCB654"/>
    <w:lvl w:ilvl="0">
      <w:start w:val="1"/>
      <w:numFmt w:val="decimal"/>
      <w:pStyle w:val="ListBullet4"/>
      <w:lvlText w:val="%1."/>
      <w:lvlJc w:val="left"/>
      <w:pPr>
        <w:tabs>
          <w:tab w:val="num" w:pos="360"/>
        </w:tabs>
        <w:ind w:left="360" w:hanging="360"/>
      </w:pPr>
      <w:rPr>
        <w:rFonts w:cs="Times New Roman" w:hint="default"/>
      </w:rPr>
    </w:lvl>
    <w:lvl w:ilvl="1">
      <w:start w:val="1"/>
      <w:numFmt w:val="bullet"/>
      <w:lvlText w:val=""/>
      <w:lvlJc w:val="left"/>
      <w:pPr>
        <w:ind w:left="502" w:hanging="360"/>
      </w:pPr>
      <w:rPr>
        <w:rFonts w:ascii="Symbol" w:hAnsi="Symbol" w:hint="default"/>
        <w:sz w:val="20"/>
      </w:rPr>
    </w:lvl>
    <w:lvl w:ilvl="2">
      <w:start w:val="1"/>
      <w:numFmt w:val="lowerLetter"/>
      <w:isLgl/>
      <w:lvlText w:val="%3)"/>
      <w:lvlJc w:val="left"/>
      <w:pPr>
        <w:ind w:left="862" w:hanging="720"/>
      </w:pPr>
      <w:rPr>
        <w:rFonts w:ascii="Times New Roman" w:eastAsia="Times New Roman" w:hAnsi="Times New Roman" w:cs="Times New Roman"/>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C520694"/>
    <w:multiLevelType w:val="hybridMultilevel"/>
    <w:tmpl w:val="F9EC71FA"/>
    <w:lvl w:ilvl="0" w:tplc="04260017">
      <w:start w:val="1"/>
      <w:numFmt w:val="lowerLetter"/>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5B7422"/>
    <w:multiLevelType w:val="hybridMultilevel"/>
    <w:tmpl w:val="E5F442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B9633D9"/>
    <w:multiLevelType w:val="hybridMultilevel"/>
    <w:tmpl w:val="E5F44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E3D301A"/>
    <w:multiLevelType w:val="hybridMultilevel"/>
    <w:tmpl w:val="1676EE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5899705">
    <w:abstractNumId w:val="6"/>
  </w:num>
  <w:num w:numId="2" w16cid:durableId="936913331">
    <w:abstractNumId w:val="11"/>
  </w:num>
  <w:num w:numId="3" w16cid:durableId="397635739">
    <w:abstractNumId w:val="4"/>
  </w:num>
  <w:num w:numId="4" w16cid:durableId="1691641424">
    <w:abstractNumId w:val="8"/>
  </w:num>
  <w:num w:numId="5" w16cid:durableId="349911158">
    <w:abstractNumId w:val="7"/>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2"/>
  </w:num>
  <w:num w:numId="9" w16cid:durableId="489903234">
    <w:abstractNumId w:val="1"/>
  </w:num>
  <w:num w:numId="10" w16cid:durableId="525412964">
    <w:abstractNumId w:val="3"/>
  </w:num>
  <w:num w:numId="11" w16cid:durableId="1447190798">
    <w:abstractNumId w:val="5"/>
  </w:num>
  <w:num w:numId="12" w16cid:durableId="1383602264">
    <w:abstractNumId w:val="12"/>
  </w:num>
  <w:num w:numId="13" w16cid:durableId="677805160">
    <w:abstractNumId w:val="10"/>
  </w:num>
  <w:num w:numId="14" w16cid:durableId="2110929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01EE5"/>
    <w:rsid w:val="00020C9E"/>
    <w:rsid w:val="000316F2"/>
    <w:rsid w:val="00051D13"/>
    <w:rsid w:val="000A297B"/>
    <w:rsid w:val="000A51D5"/>
    <w:rsid w:val="000D679A"/>
    <w:rsid w:val="000E4704"/>
    <w:rsid w:val="000F2559"/>
    <w:rsid w:val="00101E3D"/>
    <w:rsid w:val="001065FE"/>
    <w:rsid w:val="00130558"/>
    <w:rsid w:val="001316E3"/>
    <w:rsid w:val="00136E35"/>
    <w:rsid w:val="00141866"/>
    <w:rsid w:val="00157653"/>
    <w:rsid w:val="001779DD"/>
    <w:rsid w:val="001A7C7E"/>
    <w:rsid w:val="001E25D7"/>
    <w:rsid w:val="00212862"/>
    <w:rsid w:val="002209E5"/>
    <w:rsid w:val="002276C3"/>
    <w:rsid w:val="00232C5D"/>
    <w:rsid w:val="00245EDE"/>
    <w:rsid w:val="002727B3"/>
    <w:rsid w:val="00283311"/>
    <w:rsid w:val="00285330"/>
    <w:rsid w:val="00286346"/>
    <w:rsid w:val="002B204E"/>
    <w:rsid w:val="002C33FE"/>
    <w:rsid w:val="002C51E2"/>
    <w:rsid w:val="002D06A7"/>
    <w:rsid w:val="002E095A"/>
    <w:rsid w:val="002F36D7"/>
    <w:rsid w:val="003207CC"/>
    <w:rsid w:val="00330635"/>
    <w:rsid w:val="00343605"/>
    <w:rsid w:val="00355CE5"/>
    <w:rsid w:val="00357F7B"/>
    <w:rsid w:val="0036125B"/>
    <w:rsid w:val="003717A2"/>
    <w:rsid w:val="00376755"/>
    <w:rsid w:val="00380085"/>
    <w:rsid w:val="003800E8"/>
    <w:rsid w:val="00394982"/>
    <w:rsid w:val="003A3356"/>
    <w:rsid w:val="003A63D5"/>
    <w:rsid w:val="003B2A57"/>
    <w:rsid w:val="003C7E8B"/>
    <w:rsid w:val="003D702B"/>
    <w:rsid w:val="003E03AA"/>
    <w:rsid w:val="003E7D18"/>
    <w:rsid w:val="003F73FB"/>
    <w:rsid w:val="00417022"/>
    <w:rsid w:val="004227CF"/>
    <w:rsid w:val="0042701F"/>
    <w:rsid w:val="00430362"/>
    <w:rsid w:val="0044519A"/>
    <w:rsid w:val="00454127"/>
    <w:rsid w:val="00472CF9"/>
    <w:rsid w:val="00473BBB"/>
    <w:rsid w:val="0047770F"/>
    <w:rsid w:val="004838CB"/>
    <w:rsid w:val="004C727E"/>
    <w:rsid w:val="004D1D8B"/>
    <w:rsid w:val="004D2C9B"/>
    <w:rsid w:val="004D72A9"/>
    <w:rsid w:val="004F3537"/>
    <w:rsid w:val="00537514"/>
    <w:rsid w:val="0055557E"/>
    <w:rsid w:val="00573477"/>
    <w:rsid w:val="00575D21"/>
    <w:rsid w:val="00584E22"/>
    <w:rsid w:val="005A5A3A"/>
    <w:rsid w:val="005B3B9B"/>
    <w:rsid w:val="005C165A"/>
    <w:rsid w:val="005C255D"/>
    <w:rsid w:val="005D65B0"/>
    <w:rsid w:val="006030C2"/>
    <w:rsid w:val="00603700"/>
    <w:rsid w:val="00644477"/>
    <w:rsid w:val="006456BB"/>
    <w:rsid w:val="00651964"/>
    <w:rsid w:val="00653740"/>
    <w:rsid w:val="00675F8F"/>
    <w:rsid w:val="006818A8"/>
    <w:rsid w:val="00696189"/>
    <w:rsid w:val="00696325"/>
    <w:rsid w:val="006972C5"/>
    <w:rsid w:val="006A24E0"/>
    <w:rsid w:val="006B566D"/>
    <w:rsid w:val="006E2618"/>
    <w:rsid w:val="006E6FFD"/>
    <w:rsid w:val="006F0094"/>
    <w:rsid w:val="007044FD"/>
    <w:rsid w:val="00727FD7"/>
    <w:rsid w:val="0073607B"/>
    <w:rsid w:val="00754E1B"/>
    <w:rsid w:val="00782519"/>
    <w:rsid w:val="00784DC5"/>
    <w:rsid w:val="007B65A4"/>
    <w:rsid w:val="007D636E"/>
    <w:rsid w:val="007E1F63"/>
    <w:rsid w:val="00807FDB"/>
    <w:rsid w:val="00833D72"/>
    <w:rsid w:val="0085506F"/>
    <w:rsid w:val="00887EBC"/>
    <w:rsid w:val="00902692"/>
    <w:rsid w:val="009245C8"/>
    <w:rsid w:val="00927594"/>
    <w:rsid w:val="00963DF2"/>
    <w:rsid w:val="00964D01"/>
    <w:rsid w:val="00974657"/>
    <w:rsid w:val="00981707"/>
    <w:rsid w:val="00983B19"/>
    <w:rsid w:val="00985255"/>
    <w:rsid w:val="009A60A6"/>
    <w:rsid w:val="009C5649"/>
    <w:rsid w:val="009E185B"/>
    <w:rsid w:val="009E50FC"/>
    <w:rsid w:val="00A23876"/>
    <w:rsid w:val="00AA376E"/>
    <w:rsid w:val="00AA41FF"/>
    <w:rsid w:val="00AC43FC"/>
    <w:rsid w:val="00B02B99"/>
    <w:rsid w:val="00B02F07"/>
    <w:rsid w:val="00B32B28"/>
    <w:rsid w:val="00B50CE4"/>
    <w:rsid w:val="00B85EE9"/>
    <w:rsid w:val="00BD3153"/>
    <w:rsid w:val="00BF2F09"/>
    <w:rsid w:val="00C2597D"/>
    <w:rsid w:val="00C60B69"/>
    <w:rsid w:val="00C92AAC"/>
    <w:rsid w:val="00C94DC4"/>
    <w:rsid w:val="00CA5892"/>
    <w:rsid w:val="00CD19A9"/>
    <w:rsid w:val="00CD1D5A"/>
    <w:rsid w:val="00CE59DF"/>
    <w:rsid w:val="00D10051"/>
    <w:rsid w:val="00D15A68"/>
    <w:rsid w:val="00D176F7"/>
    <w:rsid w:val="00D2322F"/>
    <w:rsid w:val="00D3005A"/>
    <w:rsid w:val="00D41365"/>
    <w:rsid w:val="00D51B8D"/>
    <w:rsid w:val="00D53BB4"/>
    <w:rsid w:val="00D81EB5"/>
    <w:rsid w:val="00D83BE6"/>
    <w:rsid w:val="00D876B4"/>
    <w:rsid w:val="00D95640"/>
    <w:rsid w:val="00DA6508"/>
    <w:rsid w:val="00DC4A3C"/>
    <w:rsid w:val="00DD17AA"/>
    <w:rsid w:val="00DE139D"/>
    <w:rsid w:val="00DF14B7"/>
    <w:rsid w:val="00E257BF"/>
    <w:rsid w:val="00E56BC1"/>
    <w:rsid w:val="00E93A59"/>
    <w:rsid w:val="00E961C1"/>
    <w:rsid w:val="00EA3E34"/>
    <w:rsid w:val="00EA5661"/>
    <w:rsid w:val="00EC3CB0"/>
    <w:rsid w:val="00ED4392"/>
    <w:rsid w:val="00EF7D30"/>
    <w:rsid w:val="00F02C71"/>
    <w:rsid w:val="00F157A5"/>
    <w:rsid w:val="00F35419"/>
    <w:rsid w:val="00F400FF"/>
    <w:rsid w:val="00F44221"/>
    <w:rsid w:val="00F6794B"/>
    <w:rsid w:val="00F8182F"/>
    <w:rsid w:val="00F90A93"/>
    <w:rsid w:val="00FA4EE0"/>
    <w:rsid w:val="00FC044D"/>
    <w:rsid w:val="00FD25B9"/>
    <w:rsid w:val="00FD282C"/>
    <w:rsid w:val="00FD7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Hyperlink">
    <w:name w:val="Hyperlink"/>
    <w:basedOn w:val="DefaultParagraphFont"/>
    <w:uiPriority w:val="99"/>
    <w:unhideWhenUsed/>
    <w:rsid w:val="0085506F"/>
    <w:rPr>
      <w:color w:val="0563C1" w:themeColor="hyperlink"/>
      <w:u w:val="single"/>
    </w:rPr>
  </w:style>
  <w:style w:type="character" w:styleId="UnresolvedMention">
    <w:name w:val="Unresolved Mention"/>
    <w:basedOn w:val="DefaultParagraphFont"/>
    <w:uiPriority w:val="99"/>
    <w:semiHidden/>
    <w:unhideWhenUsed/>
    <w:rsid w:val="0085506F"/>
    <w:rPr>
      <w:color w:val="605E5C"/>
      <w:shd w:val="clear" w:color="auto" w:fill="E1DFDD"/>
    </w:rPr>
  </w:style>
  <w:style w:type="character" w:styleId="FollowedHyperlink">
    <w:name w:val="FollowedHyperlink"/>
    <w:basedOn w:val="DefaultParagraphFont"/>
    <w:uiPriority w:val="99"/>
    <w:semiHidden/>
    <w:unhideWhenUsed/>
    <w:rsid w:val="002727B3"/>
    <w:rPr>
      <w:color w:val="954F72" w:themeColor="followedHyperlink"/>
      <w:u w:val="single"/>
    </w:rPr>
  </w:style>
  <w:style w:type="paragraph" w:styleId="ListBullet4">
    <w:name w:val="List Bullet 4"/>
    <w:basedOn w:val="Normal"/>
    <w:uiPriority w:val="99"/>
    <w:rsid w:val="00DC4A3C"/>
    <w:pPr>
      <w:numPr>
        <w:numId w:val="10"/>
      </w:numPr>
      <w:tabs>
        <w:tab w:val="clear" w:pos="360"/>
      </w:tabs>
      <w:spacing w:before="120" w:after="120" w:line="240" w:lineRule="auto"/>
      <w:ind w:left="0" w:firstLine="0"/>
      <w:contextualSpacing/>
      <w:jc w:val="both"/>
    </w:pPr>
    <w:rPr>
      <w:rFonts w:ascii="Times New Roman" w:eastAsia="Times New Roman" w:hAnsi="Times New Roman" w:cs="Times New Roman"/>
      <w:kern w:val="0"/>
      <w:sz w:val="24"/>
      <w:lang w:eastAsia="en-GB"/>
      <w14:ligatures w14:val="none"/>
    </w:rPr>
  </w:style>
  <w:style w:type="character" w:styleId="CommentReference">
    <w:name w:val="annotation reference"/>
    <w:basedOn w:val="DefaultParagraphFont"/>
    <w:uiPriority w:val="99"/>
    <w:semiHidden/>
    <w:unhideWhenUsed/>
    <w:rsid w:val="004D1D8B"/>
    <w:rPr>
      <w:sz w:val="16"/>
      <w:szCs w:val="16"/>
    </w:rPr>
  </w:style>
  <w:style w:type="paragraph" w:styleId="CommentText">
    <w:name w:val="annotation text"/>
    <w:basedOn w:val="Normal"/>
    <w:link w:val="CommentTextChar"/>
    <w:uiPriority w:val="99"/>
    <w:unhideWhenUsed/>
    <w:rsid w:val="004D1D8B"/>
    <w:pPr>
      <w:spacing w:line="240" w:lineRule="auto"/>
    </w:pPr>
    <w:rPr>
      <w:sz w:val="20"/>
      <w:szCs w:val="20"/>
    </w:rPr>
  </w:style>
  <w:style w:type="character" w:customStyle="1" w:styleId="CommentTextChar">
    <w:name w:val="Comment Text Char"/>
    <w:basedOn w:val="DefaultParagraphFont"/>
    <w:link w:val="CommentText"/>
    <w:uiPriority w:val="99"/>
    <w:rsid w:val="004D1D8B"/>
    <w:rPr>
      <w:sz w:val="20"/>
      <w:szCs w:val="20"/>
    </w:rPr>
  </w:style>
  <w:style w:type="paragraph" w:styleId="CommentSubject">
    <w:name w:val="annotation subject"/>
    <w:basedOn w:val="CommentText"/>
    <w:next w:val="CommentText"/>
    <w:link w:val="CommentSubjectChar"/>
    <w:uiPriority w:val="99"/>
    <w:semiHidden/>
    <w:unhideWhenUsed/>
    <w:rsid w:val="004D1D8B"/>
    <w:rPr>
      <w:b/>
      <w:bCs/>
    </w:rPr>
  </w:style>
  <w:style w:type="character" w:customStyle="1" w:styleId="CommentSubjectChar">
    <w:name w:val="Comment Subject Char"/>
    <w:basedOn w:val="CommentTextChar"/>
    <w:link w:val="CommentSubject"/>
    <w:uiPriority w:val="99"/>
    <w:semiHidden/>
    <w:rsid w:val="004D1D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617759869">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066148304">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7333972">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26027084">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475176573">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638753984">
      <w:bodyDiv w:val="1"/>
      <w:marLeft w:val="0"/>
      <w:marRight w:val="0"/>
      <w:marTop w:val="0"/>
      <w:marBottom w:val="0"/>
      <w:divBdr>
        <w:top w:val="none" w:sz="0" w:space="0" w:color="auto"/>
        <w:left w:val="none" w:sz="0" w:space="0" w:color="auto"/>
        <w:bottom w:val="none" w:sz="0" w:space="0" w:color="auto"/>
        <w:right w:val="none" w:sz="0" w:space="0" w:color="auto"/>
      </w:divBdr>
    </w:div>
    <w:div w:id="1709794831">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09680607">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3892</Words>
  <Characters>2220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19</cp:revision>
  <dcterms:created xsi:type="dcterms:W3CDTF">2026-09-01T07:35:00Z</dcterms:created>
  <dcterms:modified xsi:type="dcterms:W3CDTF">2026-09-03T09:59:00Z</dcterms:modified>
</cp:coreProperties>
</file>