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2D6A8" w14:textId="5F62ACDD" w:rsidR="00B51EA6" w:rsidRPr="00DA0E02" w:rsidRDefault="00B51EA6" w:rsidP="00B51EA6">
      <w:pPr>
        <w:pStyle w:val="NoSpacing"/>
        <w:jc w:val="center"/>
        <w:rPr>
          <w:rFonts w:ascii="Times New Roman" w:hAnsi="Times New Roman"/>
          <w:b/>
          <w:color w:val="000000" w:themeColor="text1"/>
          <w:spacing w:val="-4"/>
          <w:sz w:val="24"/>
          <w:szCs w:val="24"/>
        </w:rPr>
      </w:pPr>
      <w:bookmarkStart w:id="0" w:name="_Hlk54967123"/>
      <w:r w:rsidRPr="00DA0E02">
        <w:rPr>
          <w:rFonts w:ascii="Times New Roman" w:hAnsi="Times New Roman"/>
          <w:b/>
          <w:color w:val="000000" w:themeColor="text1"/>
          <w:spacing w:val="-4"/>
          <w:sz w:val="24"/>
          <w:szCs w:val="24"/>
        </w:rPr>
        <w:t>PROJEKTĒŠANAS UZDEVUMS</w:t>
      </w:r>
    </w:p>
    <w:p w14:paraId="61406AAA" w14:textId="4B197819" w:rsidR="00B51EA6" w:rsidRDefault="00B51EA6" w:rsidP="008C6E27">
      <w:pPr>
        <w:jc w:val="center"/>
        <w:rPr>
          <w:rFonts w:ascii="Times New Roman" w:hAnsi="Times New Roman"/>
          <w:b/>
          <w:bCs/>
          <w:color w:val="000000"/>
          <w:szCs w:val="24"/>
        </w:rPr>
      </w:pPr>
      <w:r w:rsidRPr="004F7EC2">
        <w:rPr>
          <w:rFonts w:ascii="Times New Roman" w:hAnsi="Times New Roman"/>
          <w:b/>
          <w:bCs/>
          <w:color w:val="000000"/>
          <w:szCs w:val="24"/>
        </w:rPr>
        <w:t>“</w:t>
      </w:r>
      <w:r w:rsidR="002F386E" w:rsidRPr="004F7EC2">
        <w:rPr>
          <w:rFonts w:ascii="Times New Roman" w:hAnsi="Times New Roman"/>
          <w:b/>
          <w:bCs/>
          <w:color w:val="000000"/>
          <w:szCs w:val="24"/>
        </w:rPr>
        <w:t>Trolejbusa</w:t>
      </w:r>
      <w:r w:rsidR="00026B52" w:rsidRPr="004F7EC2">
        <w:rPr>
          <w:rFonts w:ascii="Times New Roman" w:hAnsi="Times New Roman"/>
          <w:b/>
          <w:bCs/>
          <w:color w:val="000000"/>
          <w:szCs w:val="24"/>
        </w:rPr>
        <w:t xml:space="preserve"> </w:t>
      </w:r>
      <w:r w:rsidR="00E918BF">
        <w:rPr>
          <w:rFonts w:ascii="Times New Roman" w:hAnsi="Times New Roman"/>
          <w:b/>
          <w:bCs/>
          <w:color w:val="000000"/>
          <w:szCs w:val="24"/>
        </w:rPr>
        <w:t xml:space="preserve">un tramvaja </w:t>
      </w:r>
      <w:r w:rsidR="00745506">
        <w:rPr>
          <w:rFonts w:ascii="Times New Roman" w:hAnsi="Times New Roman"/>
          <w:b/>
          <w:bCs/>
          <w:color w:val="000000"/>
          <w:szCs w:val="24"/>
        </w:rPr>
        <w:t xml:space="preserve">kontakttīkla </w:t>
      </w:r>
      <w:r w:rsidR="005F2B39" w:rsidRPr="004F7EC2">
        <w:rPr>
          <w:rFonts w:ascii="Times New Roman" w:hAnsi="Times New Roman"/>
          <w:b/>
          <w:bCs/>
          <w:color w:val="000000"/>
          <w:szCs w:val="24"/>
        </w:rPr>
        <w:t xml:space="preserve">elektroapgādes infrastruktūras </w:t>
      </w:r>
      <w:r w:rsidR="00695180">
        <w:rPr>
          <w:rFonts w:ascii="Times New Roman" w:hAnsi="Times New Roman"/>
          <w:b/>
          <w:bCs/>
          <w:color w:val="000000"/>
          <w:szCs w:val="24"/>
        </w:rPr>
        <w:t>pār</w:t>
      </w:r>
      <w:r w:rsidR="005F2B39" w:rsidRPr="004F7EC2">
        <w:rPr>
          <w:rFonts w:ascii="Times New Roman" w:hAnsi="Times New Roman"/>
          <w:b/>
          <w:bCs/>
          <w:color w:val="000000"/>
          <w:szCs w:val="24"/>
        </w:rPr>
        <w:t xml:space="preserve">būve </w:t>
      </w:r>
      <w:r w:rsidR="00E918BF">
        <w:rPr>
          <w:rFonts w:ascii="Times New Roman" w:hAnsi="Times New Roman"/>
          <w:b/>
          <w:bCs/>
          <w:color w:val="000000"/>
          <w:szCs w:val="24"/>
        </w:rPr>
        <w:t>27</w:t>
      </w:r>
      <w:r w:rsidR="005F2B39" w:rsidRPr="004F7EC2">
        <w:rPr>
          <w:rFonts w:ascii="Times New Roman" w:hAnsi="Times New Roman"/>
          <w:b/>
          <w:bCs/>
          <w:color w:val="000000"/>
          <w:szCs w:val="24"/>
        </w:rPr>
        <w:t>.</w:t>
      </w:r>
      <w:r w:rsidR="00745506">
        <w:rPr>
          <w:rFonts w:ascii="Times New Roman" w:hAnsi="Times New Roman"/>
          <w:b/>
          <w:bCs/>
          <w:color w:val="000000"/>
          <w:szCs w:val="24"/>
        </w:rPr>
        <w:t> </w:t>
      </w:r>
      <w:r w:rsidR="005F2B39" w:rsidRPr="004F7EC2">
        <w:rPr>
          <w:rFonts w:ascii="Times New Roman" w:hAnsi="Times New Roman"/>
          <w:b/>
          <w:bCs/>
          <w:color w:val="000000"/>
          <w:szCs w:val="24"/>
        </w:rPr>
        <w:t>trolejbusa</w:t>
      </w:r>
      <w:r w:rsidR="00E918BF">
        <w:rPr>
          <w:rFonts w:ascii="Times New Roman" w:hAnsi="Times New Roman"/>
          <w:b/>
          <w:bCs/>
          <w:color w:val="000000"/>
          <w:szCs w:val="24"/>
        </w:rPr>
        <w:t xml:space="preserve"> / 10.</w:t>
      </w:r>
      <w:r w:rsidR="00745506">
        <w:rPr>
          <w:rFonts w:ascii="Times New Roman" w:hAnsi="Times New Roman"/>
          <w:b/>
          <w:bCs/>
          <w:color w:val="000000"/>
          <w:szCs w:val="24"/>
        </w:rPr>
        <w:t xml:space="preserve"> </w:t>
      </w:r>
      <w:r w:rsidR="00E918BF">
        <w:rPr>
          <w:rFonts w:ascii="Times New Roman" w:hAnsi="Times New Roman"/>
          <w:b/>
          <w:bCs/>
          <w:color w:val="000000"/>
          <w:szCs w:val="24"/>
        </w:rPr>
        <w:t>tramvaja</w:t>
      </w:r>
      <w:r w:rsidR="005F2B39" w:rsidRPr="004F7EC2">
        <w:rPr>
          <w:rFonts w:ascii="Times New Roman" w:hAnsi="Times New Roman"/>
          <w:b/>
          <w:bCs/>
          <w:color w:val="000000"/>
          <w:szCs w:val="24"/>
        </w:rPr>
        <w:t xml:space="preserve"> maršrutā </w:t>
      </w:r>
      <w:r w:rsidR="00E918BF">
        <w:rPr>
          <w:rFonts w:ascii="Times New Roman" w:hAnsi="Times New Roman"/>
          <w:b/>
          <w:bCs/>
          <w:color w:val="000000"/>
          <w:szCs w:val="24"/>
        </w:rPr>
        <w:t xml:space="preserve">Vienības gatvē (no </w:t>
      </w:r>
      <w:r w:rsidR="009E05BC">
        <w:rPr>
          <w:rFonts w:ascii="Times New Roman" w:hAnsi="Times New Roman"/>
          <w:b/>
          <w:bCs/>
          <w:color w:val="000000"/>
          <w:szCs w:val="24"/>
        </w:rPr>
        <w:t>Telts</w:t>
      </w:r>
      <w:r w:rsidR="00D47274">
        <w:rPr>
          <w:rFonts w:ascii="Times New Roman" w:hAnsi="Times New Roman"/>
          <w:b/>
          <w:bCs/>
          <w:color w:val="000000"/>
          <w:szCs w:val="24"/>
        </w:rPr>
        <w:t xml:space="preserve"> ielas</w:t>
      </w:r>
      <w:r w:rsidR="00E918BF">
        <w:rPr>
          <w:rFonts w:ascii="Times New Roman" w:hAnsi="Times New Roman"/>
          <w:b/>
          <w:bCs/>
          <w:color w:val="000000"/>
          <w:szCs w:val="24"/>
        </w:rPr>
        <w:t xml:space="preserve"> līdz </w:t>
      </w:r>
      <w:r w:rsidR="009E05BC">
        <w:rPr>
          <w:rFonts w:ascii="Times New Roman" w:hAnsi="Times New Roman"/>
          <w:b/>
          <w:bCs/>
          <w:color w:val="000000"/>
          <w:szCs w:val="24"/>
        </w:rPr>
        <w:t>Altonavas</w:t>
      </w:r>
      <w:r w:rsidR="005F2B39" w:rsidRPr="004F7EC2">
        <w:rPr>
          <w:rFonts w:ascii="Times New Roman" w:hAnsi="Times New Roman"/>
          <w:b/>
          <w:bCs/>
          <w:color w:val="000000"/>
          <w:szCs w:val="24"/>
        </w:rPr>
        <w:t xml:space="preserve"> iel</w:t>
      </w:r>
      <w:r w:rsidR="00D47274">
        <w:rPr>
          <w:rFonts w:ascii="Times New Roman" w:hAnsi="Times New Roman"/>
          <w:b/>
          <w:bCs/>
          <w:color w:val="000000"/>
          <w:szCs w:val="24"/>
        </w:rPr>
        <w:t>ai</w:t>
      </w:r>
      <w:r w:rsidR="00E918BF">
        <w:rPr>
          <w:rFonts w:ascii="Times New Roman" w:hAnsi="Times New Roman"/>
          <w:b/>
          <w:bCs/>
          <w:color w:val="000000"/>
          <w:szCs w:val="24"/>
        </w:rPr>
        <w:t>)</w:t>
      </w:r>
      <w:r w:rsidRPr="004F7EC2">
        <w:rPr>
          <w:rFonts w:ascii="Times New Roman" w:hAnsi="Times New Roman"/>
          <w:b/>
          <w:bCs/>
          <w:color w:val="000000"/>
          <w:szCs w:val="24"/>
        </w:rPr>
        <w:t>”</w:t>
      </w:r>
      <w:r>
        <w:rPr>
          <w:rFonts w:ascii="Times New Roman" w:hAnsi="Times New Roman"/>
          <w:b/>
          <w:bCs/>
          <w:color w:val="000000"/>
          <w:szCs w:val="24"/>
        </w:rPr>
        <w:t xml:space="preserve"> </w:t>
      </w:r>
      <w:r w:rsidR="008C6E27">
        <w:rPr>
          <w:rFonts w:ascii="Times New Roman" w:hAnsi="Times New Roman"/>
          <w:b/>
          <w:bCs/>
          <w:color w:val="000000"/>
          <w:szCs w:val="24"/>
        </w:rPr>
        <w:t xml:space="preserve"> </w:t>
      </w:r>
      <w:r>
        <w:rPr>
          <w:rFonts w:ascii="Times New Roman" w:hAnsi="Times New Roman"/>
          <w:b/>
          <w:bCs/>
          <w:color w:val="000000"/>
          <w:szCs w:val="24"/>
        </w:rPr>
        <w:t>b</w:t>
      </w:r>
      <w:r w:rsidRPr="00887A72">
        <w:rPr>
          <w:rFonts w:ascii="Times New Roman" w:hAnsi="Times New Roman"/>
          <w:b/>
          <w:bCs/>
          <w:color w:val="000000"/>
          <w:szCs w:val="24"/>
        </w:rPr>
        <w:t>ūvprojekta izstrāde un autoruzraudzība</w:t>
      </w:r>
    </w:p>
    <w:p w14:paraId="7F48D392" w14:textId="77777777" w:rsidR="00B51EA6" w:rsidRDefault="00B51EA6" w:rsidP="00B51EA6">
      <w:pPr>
        <w:jc w:val="center"/>
        <w:rPr>
          <w:rFonts w:ascii="Times New Roman" w:hAnsi="Times New Roman"/>
          <w:color w:val="000000"/>
          <w:szCs w:val="24"/>
        </w:rPr>
      </w:pPr>
    </w:p>
    <w:tbl>
      <w:tblPr>
        <w:tblStyle w:val="TableGrid"/>
        <w:tblW w:w="0" w:type="auto"/>
        <w:tblLook w:val="04A0" w:firstRow="1" w:lastRow="0" w:firstColumn="1" w:lastColumn="0" w:noHBand="0" w:noVBand="1"/>
      </w:tblPr>
      <w:tblGrid>
        <w:gridCol w:w="703"/>
        <w:gridCol w:w="2553"/>
        <w:gridCol w:w="5805"/>
      </w:tblGrid>
      <w:tr w:rsidR="00442309" w14:paraId="5EC9AF91" w14:textId="77777777" w:rsidTr="009E27EB">
        <w:trPr>
          <w:trHeight w:val="567"/>
        </w:trPr>
        <w:tc>
          <w:tcPr>
            <w:tcW w:w="703" w:type="dxa"/>
          </w:tcPr>
          <w:p w14:paraId="7CFD2432" w14:textId="68F33EE3" w:rsidR="00442309" w:rsidRPr="006D4728" w:rsidRDefault="00CE416E" w:rsidP="00F61122">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358" w:type="dxa"/>
            <w:gridSpan w:val="2"/>
            <w:vAlign w:val="center"/>
          </w:tcPr>
          <w:p w14:paraId="0A2D46AF" w14:textId="77777777" w:rsidR="00442309" w:rsidRDefault="00D2435A" w:rsidP="00634655">
            <w:pPr>
              <w:tabs>
                <w:tab w:val="left" w:pos="709"/>
              </w:tabs>
              <w:spacing w:before="80" w:after="80"/>
              <w:rPr>
                <w:rFonts w:ascii="Times New Roman" w:hAnsi="Times New Roman"/>
                <w:color w:val="000000"/>
                <w:szCs w:val="24"/>
              </w:rPr>
            </w:pPr>
            <w:r>
              <w:rPr>
                <w:rFonts w:ascii="Times New Roman Bold" w:hAnsi="Times New Roman Bold"/>
                <w:b/>
                <w:bCs/>
                <w:smallCaps/>
                <w:color w:val="000000"/>
                <w:szCs w:val="24"/>
              </w:rPr>
              <w:t xml:space="preserve">Objekta pasūtītājs – </w:t>
            </w:r>
            <w:r w:rsidRPr="00D2435A">
              <w:rPr>
                <w:rFonts w:ascii="Times New Roman" w:hAnsi="Times New Roman"/>
                <w:color w:val="000000"/>
                <w:szCs w:val="24"/>
              </w:rPr>
              <w:t>RP SIA “Rīgas satiksme”</w:t>
            </w:r>
          </w:p>
          <w:p w14:paraId="166293B8" w14:textId="43D4E79F" w:rsidR="00EC48B6" w:rsidRPr="00315EDD" w:rsidRDefault="00166EEA" w:rsidP="00382E03">
            <w:pPr>
              <w:tabs>
                <w:tab w:val="left" w:pos="709"/>
              </w:tabs>
              <w:spacing w:before="80" w:after="80"/>
              <w:jc w:val="both"/>
              <w:rPr>
                <w:rFonts w:ascii="Times New Roman" w:hAnsi="Times New Roman"/>
              </w:rPr>
            </w:pPr>
            <w:r w:rsidRPr="00AB2730">
              <w:rPr>
                <w:rFonts w:ascii="Times New Roman Bold" w:hAnsi="Times New Roman Bold"/>
                <w:b/>
                <w:smallCaps/>
                <w:color w:val="000000" w:themeColor="text1"/>
              </w:rPr>
              <w:t xml:space="preserve">Būvprojekta izstrādes nepieciešamības pamatojums </w:t>
            </w:r>
            <w:r w:rsidRPr="00AB2730">
              <w:rPr>
                <w:rFonts w:ascii="Times New Roman" w:hAnsi="Times New Roman"/>
                <w:color w:val="000000" w:themeColor="text1"/>
              </w:rPr>
              <w:t xml:space="preserve">- </w:t>
            </w:r>
            <w:r w:rsidR="00B0190B">
              <w:rPr>
                <w:rFonts w:ascii="Times New Roman" w:hAnsi="Times New Roman"/>
                <w:color w:val="000000" w:themeColor="text1"/>
              </w:rPr>
              <w:t>27</w:t>
            </w:r>
            <w:r w:rsidR="00AB0911" w:rsidRPr="00AB2730">
              <w:rPr>
                <w:rFonts w:ascii="Times New Roman" w:hAnsi="Times New Roman"/>
              </w:rPr>
              <w:t>.</w:t>
            </w:r>
            <w:r w:rsidR="005E5B3E">
              <w:rPr>
                <w:rFonts w:ascii="Times New Roman" w:hAnsi="Times New Roman"/>
              </w:rPr>
              <w:t xml:space="preserve"> </w:t>
            </w:r>
            <w:r w:rsidR="002F386E" w:rsidRPr="00AB2730">
              <w:rPr>
                <w:rFonts w:ascii="Times New Roman" w:hAnsi="Times New Roman"/>
              </w:rPr>
              <w:t>trolejbusa</w:t>
            </w:r>
            <w:r w:rsidR="00AB0911" w:rsidRPr="00AB2730">
              <w:rPr>
                <w:rFonts w:ascii="Times New Roman" w:hAnsi="Times New Roman"/>
              </w:rPr>
              <w:t xml:space="preserve"> maršruta </w:t>
            </w:r>
            <w:r w:rsidR="00D220F7" w:rsidRPr="00AB2730">
              <w:rPr>
                <w:rFonts w:ascii="Times New Roman" w:hAnsi="Times New Roman"/>
              </w:rPr>
              <w:t>posmā</w:t>
            </w:r>
            <w:r w:rsidR="00AB0911" w:rsidRPr="00AB2730">
              <w:rPr>
                <w:rFonts w:ascii="Times New Roman" w:hAnsi="Times New Roman"/>
              </w:rPr>
              <w:t xml:space="preserve"> </w:t>
            </w:r>
            <w:r w:rsidR="00E45BBC" w:rsidRPr="00AB2730">
              <w:rPr>
                <w:rFonts w:ascii="Times New Roman" w:hAnsi="Times New Roman"/>
              </w:rPr>
              <w:t xml:space="preserve">pa </w:t>
            </w:r>
            <w:r w:rsidR="00B0190B">
              <w:rPr>
                <w:rFonts w:ascii="Times New Roman" w:hAnsi="Times New Roman"/>
              </w:rPr>
              <w:t xml:space="preserve">Vienības gatvi </w:t>
            </w:r>
            <w:r w:rsidR="00E45BBC" w:rsidRPr="00AB2730">
              <w:rPr>
                <w:rFonts w:ascii="Times New Roman" w:hAnsi="Times New Roman"/>
              </w:rPr>
              <w:t xml:space="preserve">(no </w:t>
            </w:r>
            <w:r w:rsidR="009E05BC">
              <w:rPr>
                <w:rFonts w:ascii="Times New Roman" w:hAnsi="Times New Roman"/>
              </w:rPr>
              <w:t>Telts</w:t>
            </w:r>
            <w:r w:rsidR="00D47274">
              <w:rPr>
                <w:rFonts w:ascii="Times New Roman" w:hAnsi="Times New Roman"/>
              </w:rPr>
              <w:t xml:space="preserve"> ielas</w:t>
            </w:r>
            <w:r w:rsidR="009E05BC">
              <w:rPr>
                <w:rFonts w:ascii="Times New Roman" w:hAnsi="Times New Roman"/>
              </w:rPr>
              <w:t xml:space="preserve"> līdz Jelgavas</w:t>
            </w:r>
            <w:r w:rsidR="00E45BBC" w:rsidRPr="00AB2730">
              <w:rPr>
                <w:rFonts w:ascii="Times New Roman" w:hAnsi="Times New Roman"/>
              </w:rPr>
              <w:t xml:space="preserve"> iela</w:t>
            </w:r>
            <w:r w:rsidR="009E05BC">
              <w:rPr>
                <w:rFonts w:ascii="Times New Roman" w:hAnsi="Times New Roman"/>
              </w:rPr>
              <w:t>i</w:t>
            </w:r>
            <w:r w:rsidR="00E45BBC" w:rsidRPr="00AB2730">
              <w:rPr>
                <w:rFonts w:ascii="Times New Roman" w:hAnsi="Times New Roman"/>
              </w:rPr>
              <w:t>)</w:t>
            </w:r>
            <w:r w:rsidR="009E05BC">
              <w:rPr>
                <w:rFonts w:ascii="Times New Roman" w:hAnsi="Times New Roman"/>
              </w:rPr>
              <w:t xml:space="preserve"> un 10.</w:t>
            </w:r>
            <w:r w:rsidR="00315EDD">
              <w:rPr>
                <w:rFonts w:ascii="Times New Roman" w:hAnsi="Times New Roman"/>
              </w:rPr>
              <w:t xml:space="preserve"> </w:t>
            </w:r>
            <w:r w:rsidR="009E05BC">
              <w:rPr>
                <w:rFonts w:ascii="Times New Roman" w:hAnsi="Times New Roman"/>
              </w:rPr>
              <w:t>tramvaja maršruta posmā pa Vienības gatvi (no Telts</w:t>
            </w:r>
            <w:r w:rsidR="00D47274">
              <w:rPr>
                <w:rFonts w:ascii="Times New Roman" w:hAnsi="Times New Roman"/>
              </w:rPr>
              <w:t xml:space="preserve"> ielas</w:t>
            </w:r>
            <w:r w:rsidR="009E05BC">
              <w:rPr>
                <w:rFonts w:ascii="Times New Roman" w:hAnsi="Times New Roman"/>
              </w:rPr>
              <w:t xml:space="preserve"> līdz Altonavas ielai)</w:t>
            </w:r>
            <w:r w:rsidR="0085100E">
              <w:rPr>
                <w:rFonts w:ascii="Times New Roman" w:hAnsi="Times New Roman"/>
                <w:color w:val="000000"/>
              </w:rPr>
              <w:t xml:space="preserve"> </w:t>
            </w:r>
            <w:r w:rsidR="00315EDD">
              <w:rPr>
                <w:rFonts w:ascii="Times New Roman" w:hAnsi="Times New Roman"/>
              </w:rPr>
              <w:t>abu kustības virzienu kontakttīkla infrastruktūras atjaunošana</w:t>
            </w:r>
            <w:r w:rsidR="00AB0911" w:rsidRPr="003D6C26">
              <w:rPr>
                <w:rFonts w:ascii="Times New Roman" w:hAnsi="Times New Roman"/>
              </w:rPr>
              <w:t>, paredzot jaunu cauruļtipa balstu</w:t>
            </w:r>
            <w:r w:rsidR="00315EDD">
              <w:rPr>
                <w:rFonts w:ascii="Times New Roman" w:hAnsi="Times New Roman"/>
              </w:rPr>
              <w:t xml:space="preserve">, kontaktvada un uzkarsistēmas izbūvi, kā arī vecās infrastruktūras demontāžu un </w:t>
            </w:r>
            <w:r w:rsidR="00315EDD" w:rsidRPr="003D6C26">
              <w:rPr>
                <w:rFonts w:ascii="Times New Roman" w:hAnsi="Times New Roman"/>
              </w:rPr>
              <w:t xml:space="preserve"> esošo cauruļtipa balstu krāsošanu.</w:t>
            </w:r>
          </w:p>
        </w:tc>
      </w:tr>
      <w:tr w:rsidR="00206428" w:rsidRPr="00865C57" w14:paraId="2B6D72BE" w14:textId="39081E86" w:rsidTr="009E27EB">
        <w:trPr>
          <w:trHeight w:val="567"/>
        </w:trPr>
        <w:tc>
          <w:tcPr>
            <w:tcW w:w="703" w:type="dxa"/>
            <w:vMerge w:val="restart"/>
          </w:tcPr>
          <w:p w14:paraId="05D53E73" w14:textId="79EE57B4" w:rsidR="00206428" w:rsidRPr="00CE416E" w:rsidRDefault="00BA730F" w:rsidP="00BA730F">
            <w:pPr>
              <w:spacing w:before="120"/>
              <w:jc w:val="center"/>
              <w:rPr>
                <w:rFonts w:ascii="Times New Roman" w:hAnsi="Times New Roman"/>
                <w:b/>
                <w:bCs/>
                <w:color w:val="000000"/>
                <w:szCs w:val="24"/>
              </w:rPr>
            </w:pPr>
            <w:r w:rsidRPr="006B5249">
              <w:rPr>
                <w:rFonts w:ascii="Times New Roman" w:hAnsi="Times New Roman"/>
                <w:b/>
                <w:bCs/>
                <w:color w:val="000000"/>
                <w:szCs w:val="24"/>
              </w:rPr>
              <w:t>II</w:t>
            </w:r>
          </w:p>
        </w:tc>
        <w:tc>
          <w:tcPr>
            <w:tcW w:w="8358" w:type="dxa"/>
            <w:gridSpan w:val="2"/>
            <w:vAlign w:val="center"/>
          </w:tcPr>
          <w:p w14:paraId="0787DE43" w14:textId="40DAD24C" w:rsidR="00206428" w:rsidRPr="00CE416E" w:rsidRDefault="00206428" w:rsidP="006442AC">
            <w:pPr>
              <w:rPr>
                <w:rFonts w:ascii="Times New Roman" w:hAnsi="Times New Roman"/>
                <w:b/>
                <w:bCs/>
                <w:color w:val="000000"/>
                <w:szCs w:val="24"/>
              </w:rPr>
            </w:pPr>
            <w:r>
              <w:rPr>
                <w:rFonts w:ascii="Times New Roman Bold" w:hAnsi="Times New Roman Bold"/>
                <w:b/>
                <w:bCs/>
                <w:smallCaps/>
                <w:color w:val="000000"/>
                <w:szCs w:val="24"/>
              </w:rPr>
              <w:t>Ziņas par objektu</w:t>
            </w:r>
          </w:p>
        </w:tc>
      </w:tr>
      <w:tr w:rsidR="00206428" w:rsidRPr="00865C57" w14:paraId="7EC0B2B5" w14:textId="77777777" w:rsidTr="009E27EB">
        <w:trPr>
          <w:trHeight w:val="516"/>
        </w:trPr>
        <w:tc>
          <w:tcPr>
            <w:tcW w:w="703" w:type="dxa"/>
            <w:vMerge/>
            <w:vAlign w:val="center"/>
          </w:tcPr>
          <w:p w14:paraId="0DCE182D"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368222DB" w14:textId="5147461E" w:rsidR="00206428" w:rsidRPr="00A16140" w:rsidRDefault="00206428" w:rsidP="006442AC">
            <w:pPr>
              <w:rPr>
                <w:rFonts w:ascii="Times New Roman" w:hAnsi="Times New Roman"/>
                <w:color w:val="000000"/>
                <w:szCs w:val="24"/>
              </w:rPr>
            </w:pPr>
            <w:r w:rsidRPr="00A16140">
              <w:rPr>
                <w:rFonts w:ascii="Times New Roman" w:hAnsi="Times New Roman"/>
                <w:color w:val="000000"/>
                <w:szCs w:val="24"/>
              </w:rPr>
              <w:t xml:space="preserve">Objekta nosaukums: </w:t>
            </w:r>
          </w:p>
        </w:tc>
        <w:tc>
          <w:tcPr>
            <w:tcW w:w="5805" w:type="dxa"/>
            <w:vAlign w:val="center"/>
          </w:tcPr>
          <w:p w14:paraId="3980015A" w14:textId="636B77D8" w:rsidR="00206428" w:rsidRPr="00016393" w:rsidRDefault="00D47274" w:rsidP="00382E03">
            <w:pPr>
              <w:rPr>
                <w:rFonts w:ascii="Times New Roman" w:hAnsi="Times New Roman"/>
                <w:color w:val="000000"/>
                <w:szCs w:val="24"/>
              </w:rPr>
            </w:pPr>
            <w:r w:rsidRPr="00D47274">
              <w:rPr>
                <w:rFonts w:ascii="Times New Roman" w:hAnsi="Times New Roman"/>
                <w:color w:val="000000"/>
                <w:szCs w:val="24"/>
              </w:rPr>
              <w:t xml:space="preserve">Trolejbusa un tramvaja </w:t>
            </w:r>
            <w:r w:rsidR="00315EDD">
              <w:rPr>
                <w:rFonts w:ascii="Times New Roman" w:hAnsi="Times New Roman"/>
                <w:color w:val="000000"/>
                <w:szCs w:val="24"/>
              </w:rPr>
              <w:t xml:space="preserve">kontakttīkla </w:t>
            </w:r>
            <w:r w:rsidRPr="00D47274">
              <w:rPr>
                <w:rFonts w:ascii="Times New Roman" w:hAnsi="Times New Roman"/>
                <w:color w:val="000000"/>
                <w:szCs w:val="24"/>
              </w:rPr>
              <w:t xml:space="preserve">elektroapgādes infrastruktūras </w:t>
            </w:r>
            <w:r w:rsidR="00695180">
              <w:rPr>
                <w:rFonts w:ascii="Times New Roman" w:hAnsi="Times New Roman"/>
                <w:color w:val="000000"/>
                <w:szCs w:val="24"/>
              </w:rPr>
              <w:t>pār</w:t>
            </w:r>
            <w:r w:rsidRPr="00D47274">
              <w:rPr>
                <w:rFonts w:ascii="Times New Roman" w:hAnsi="Times New Roman"/>
                <w:color w:val="000000"/>
                <w:szCs w:val="24"/>
              </w:rPr>
              <w:t>būve 27.</w:t>
            </w:r>
            <w:r w:rsidR="00315EDD">
              <w:rPr>
                <w:rFonts w:ascii="Times New Roman" w:hAnsi="Times New Roman"/>
                <w:color w:val="000000"/>
                <w:szCs w:val="24"/>
              </w:rPr>
              <w:t xml:space="preserve"> </w:t>
            </w:r>
            <w:r w:rsidRPr="00D47274">
              <w:rPr>
                <w:rFonts w:ascii="Times New Roman" w:hAnsi="Times New Roman"/>
                <w:color w:val="000000"/>
                <w:szCs w:val="24"/>
              </w:rPr>
              <w:t>trolejbusa</w:t>
            </w:r>
            <w:r w:rsidR="00C83C10">
              <w:rPr>
                <w:rFonts w:ascii="Times New Roman" w:hAnsi="Times New Roman"/>
                <w:color w:val="000000"/>
                <w:szCs w:val="24"/>
              </w:rPr>
              <w:t xml:space="preserve"> </w:t>
            </w:r>
            <w:r w:rsidRPr="00D47274">
              <w:rPr>
                <w:rFonts w:ascii="Times New Roman" w:hAnsi="Times New Roman"/>
                <w:color w:val="000000"/>
                <w:szCs w:val="24"/>
              </w:rPr>
              <w:t>/</w:t>
            </w:r>
            <w:r w:rsidR="00C83C10">
              <w:rPr>
                <w:rFonts w:ascii="Times New Roman" w:hAnsi="Times New Roman"/>
                <w:color w:val="000000"/>
                <w:szCs w:val="24"/>
              </w:rPr>
              <w:t xml:space="preserve"> </w:t>
            </w:r>
            <w:r w:rsidRPr="00D47274">
              <w:rPr>
                <w:rFonts w:ascii="Times New Roman" w:hAnsi="Times New Roman"/>
                <w:color w:val="000000"/>
                <w:szCs w:val="24"/>
              </w:rPr>
              <w:t>10.</w:t>
            </w:r>
            <w:r w:rsidR="00315EDD">
              <w:rPr>
                <w:rFonts w:ascii="Times New Roman" w:hAnsi="Times New Roman"/>
                <w:color w:val="000000"/>
                <w:szCs w:val="24"/>
              </w:rPr>
              <w:t xml:space="preserve"> </w:t>
            </w:r>
            <w:r w:rsidRPr="00D47274">
              <w:rPr>
                <w:rFonts w:ascii="Times New Roman" w:hAnsi="Times New Roman"/>
                <w:color w:val="000000"/>
                <w:szCs w:val="24"/>
              </w:rPr>
              <w:t>tramvaja maršrutā Vienības gatvē (no Telts</w:t>
            </w:r>
            <w:r>
              <w:rPr>
                <w:rFonts w:ascii="Times New Roman" w:hAnsi="Times New Roman"/>
                <w:color w:val="000000"/>
                <w:szCs w:val="24"/>
              </w:rPr>
              <w:t xml:space="preserve"> ielas</w:t>
            </w:r>
            <w:r w:rsidRPr="00D47274">
              <w:rPr>
                <w:rFonts w:ascii="Times New Roman" w:hAnsi="Times New Roman"/>
                <w:color w:val="000000"/>
                <w:szCs w:val="24"/>
              </w:rPr>
              <w:t xml:space="preserve"> līdz Altonavas iel</w:t>
            </w:r>
            <w:r>
              <w:rPr>
                <w:rFonts w:ascii="Times New Roman" w:hAnsi="Times New Roman"/>
                <w:color w:val="000000"/>
                <w:szCs w:val="24"/>
              </w:rPr>
              <w:t>ai</w:t>
            </w:r>
            <w:r w:rsidRPr="00D47274">
              <w:rPr>
                <w:rFonts w:ascii="Times New Roman" w:hAnsi="Times New Roman"/>
                <w:color w:val="000000"/>
                <w:szCs w:val="24"/>
              </w:rPr>
              <w:t>)</w:t>
            </w:r>
          </w:p>
        </w:tc>
      </w:tr>
      <w:tr w:rsidR="00206428" w:rsidRPr="00865C57" w14:paraId="474271BF" w14:textId="77777777" w:rsidTr="003847CD">
        <w:trPr>
          <w:trHeight w:val="855"/>
        </w:trPr>
        <w:tc>
          <w:tcPr>
            <w:tcW w:w="703" w:type="dxa"/>
            <w:vMerge/>
            <w:vAlign w:val="center"/>
          </w:tcPr>
          <w:p w14:paraId="17195C52"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42F76631" w14:textId="2B82AD3B" w:rsidR="00206428" w:rsidRPr="00A16140" w:rsidRDefault="00206428" w:rsidP="006442AC">
            <w:pPr>
              <w:rPr>
                <w:rFonts w:ascii="Times New Roman" w:hAnsi="Times New Roman"/>
                <w:color w:val="000000"/>
                <w:szCs w:val="24"/>
              </w:rPr>
            </w:pPr>
            <w:r w:rsidRPr="00A16140">
              <w:rPr>
                <w:rFonts w:ascii="Times New Roman" w:hAnsi="Times New Roman"/>
                <w:color w:val="000000"/>
                <w:szCs w:val="24"/>
              </w:rPr>
              <w:t xml:space="preserve">Objekta adrese: </w:t>
            </w:r>
          </w:p>
        </w:tc>
        <w:tc>
          <w:tcPr>
            <w:tcW w:w="5805" w:type="dxa"/>
            <w:vAlign w:val="center"/>
          </w:tcPr>
          <w:p w14:paraId="28184CAE" w14:textId="790DF383" w:rsidR="00206428" w:rsidRPr="00AB0911" w:rsidRDefault="00206428" w:rsidP="00382E03">
            <w:pPr>
              <w:jc w:val="both"/>
              <w:rPr>
                <w:rFonts w:ascii="Times New Roman" w:hAnsi="Times New Roman"/>
                <w:color w:val="000000"/>
                <w:szCs w:val="24"/>
              </w:rPr>
            </w:pPr>
            <w:r w:rsidRPr="00016393">
              <w:rPr>
                <w:rFonts w:ascii="Times New Roman" w:hAnsi="Times New Roman"/>
                <w:color w:val="000000"/>
                <w:szCs w:val="24"/>
              </w:rPr>
              <w:t>Rīga,</w:t>
            </w:r>
            <w:r w:rsidR="002F386E" w:rsidRPr="00016393">
              <w:rPr>
                <w:rFonts w:ascii="Times New Roman" w:hAnsi="Times New Roman"/>
                <w:color w:val="000000"/>
                <w:szCs w:val="24"/>
              </w:rPr>
              <w:t xml:space="preserve"> trolejbusa</w:t>
            </w:r>
            <w:r w:rsidR="00D47274">
              <w:rPr>
                <w:rFonts w:ascii="Times New Roman" w:hAnsi="Times New Roman"/>
                <w:color w:val="000000"/>
                <w:szCs w:val="24"/>
              </w:rPr>
              <w:t xml:space="preserve"> un tramvaja</w:t>
            </w:r>
            <w:r w:rsidRPr="00016393">
              <w:rPr>
                <w:rFonts w:ascii="Times New Roman" w:hAnsi="Times New Roman"/>
                <w:color w:val="000000"/>
                <w:szCs w:val="24"/>
              </w:rPr>
              <w:t xml:space="preserve"> maršruta posms</w:t>
            </w:r>
            <w:r w:rsidR="00E13ECE" w:rsidRPr="00016393">
              <w:rPr>
                <w:rFonts w:ascii="Times New Roman" w:hAnsi="Times New Roman"/>
                <w:color w:val="000000"/>
                <w:szCs w:val="24"/>
              </w:rPr>
              <w:t xml:space="preserve"> </w:t>
            </w:r>
            <w:r w:rsidR="00D47274">
              <w:rPr>
                <w:rFonts w:ascii="Times New Roman" w:hAnsi="Times New Roman"/>
                <w:color w:val="000000"/>
                <w:szCs w:val="24"/>
              </w:rPr>
              <w:t>Vienības gatvē (no Telts ielas līdz Altonavas ielai)</w:t>
            </w:r>
          </w:p>
        </w:tc>
      </w:tr>
      <w:tr w:rsidR="00206428" w:rsidRPr="00865C57" w14:paraId="5DEE620F" w14:textId="77777777" w:rsidTr="009E27EB">
        <w:trPr>
          <w:trHeight w:val="384"/>
        </w:trPr>
        <w:tc>
          <w:tcPr>
            <w:tcW w:w="703" w:type="dxa"/>
            <w:vMerge/>
            <w:vAlign w:val="center"/>
          </w:tcPr>
          <w:p w14:paraId="72610703"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0F56EF9C" w14:textId="224871F5" w:rsidR="00206428" w:rsidRPr="00A16140" w:rsidRDefault="00206428" w:rsidP="006442AC">
            <w:pPr>
              <w:rPr>
                <w:rFonts w:ascii="Times New Roman" w:hAnsi="Times New Roman"/>
                <w:color w:val="000000"/>
                <w:szCs w:val="24"/>
              </w:rPr>
            </w:pPr>
            <w:r w:rsidRPr="00A16140">
              <w:rPr>
                <w:rFonts w:ascii="Times New Roman" w:hAnsi="Times New Roman"/>
                <w:color w:val="000000"/>
                <w:szCs w:val="24"/>
              </w:rPr>
              <w:t xml:space="preserve">Būvniecības veids: </w:t>
            </w:r>
          </w:p>
        </w:tc>
        <w:tc>
          <w:tcPr>
            <w:tcW w:w="5805" w:type="dxa"/>
            <w:vAlign w:val="center"/>
          </w:tcPr>
          <w:p w14:paraId="1532EE58" w14:textId="2531BEB5" w:rsidR="00206428" w:rsidRPr="0068584C" w:rsidRDefault="009755DC" w:rsidP="006442AC">
            <w:pPr>
              <w:rPr>
                <w:rFonts w:ascii="Times New Roman" w:hAnsi="Times New Roman"/>
                <w:color w:val="4472C4" w:themeColor="accent1"/>
                <w:szCs w:val="24"/>
              </w:rPr>
            </w:pPr>
            <w:r w:rsidRPr="008817EA">
              <w:rPr>
                <w:rFonts w:ascii="Times New Roman" w:hAnsi="Times New Roman"/>
                <w:szCs w:val="24"/>
              </w:rPr>
              <w:t>P</w:t>
            </w:r>
            <w:r w:rsidR="00D91855" w:rsidRPr="008817EA">
              <w:rPr>
                <w:rFonts w:ascii="Times New Roman" w:hAnsi="Times New Roman"/>
                <w:szCs w:val="24"/>
              </w:rPr>
              <w:t>ārbūve</w:t>
            </w:r>
            <w:r w:rsidRPr="008817EA">
              <w:rPr>
                <w:rFonts w:ascii="Times New Roman" w:hAnsi="Times New Roman"/>
                <w:szCs w:val="24"/>
              </w:rPr>
              <w:t>, atjaunošana</w:t>
            </w:r>
          </w:p>
        </w:tc>
      </w:tr>
      <w:tr w:rsidR="00206428" w:rsidRPr="00865C57" w14:paraId="4F239178" w14:textId="77777777" w:rsidTr="009E27EB">
        <w:trPr>
          <w:trHeight w:val="456"/>
        </w:trPr>
        <w:tc>
          <w:tcPr>
            <w:tcW w:w="703" w:type="dxa"/>
            <w:vMerge/>
            <w:vAlign w:val="center"/>
          </w:tcPr>
          <w:p w14:paraId="429D150D"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1F3D714F" w14:textId="7D713CE2" w:rsidR="00206428" w:rsidRPr="008817EA" w:rsidRDefault="00206428" w:rsidP="006442AC">
            <w:pPr>
              <w:rPr>
                <w:rFonts w:ascii="Times New Roman" w:hAnsi="Times New Roman"/>
                <w:szCs w:val="24"/>
              </w:rPr>
            </w:pPr>
            <w:r w:rsidRPr="008817EA">
              <w:rPr>
                <w:rFonts w:ascii="Times New Roman" w:hAnsi="Times New Roman"/>
                <w:szCs w:val="24"/>
              </w:rPr>
              <w:t xml:space="preserve">Būves grupa: </w:t>
            </w:r>
          </w:p>
        </w:tc>
        <w:tc>
          <w:tcPr>
            <w:tcW w:w="5805" w:type="dxa"/>
            <w:vAlign w:val="center"/>
          </w:tcPr>
          <w:p w14:paraId="1330B885" w14:textId="794F998B" w:rsidR="00206428" w:rsidRPr="008817EA" w:rsidRDefault="00206428" w:rsidP="006442AC">
            <w:pPr>
              <w:rPr>
                <w:rFonts w:ascii="Times New Roman" w:hAnsi="Times New Roman"/>
                <w:szCs w:val="24"/>
              </w:rPr>
            </w:pPr>
            <w:r w:rsidRPr="008817EA">
              <w:rPr>
                <w:rFonts w:ascii="Times New Roman" w:hAnsi="Times New Roman"/>
                <w:szCs w:val="24"/>
              </w:rPr>
              <w:t>I grupa</w:t>
            </w:r>
          </w:p>
        </w:tc>
      </w:tr>
      <w:tr w:rsidR="00206428" w:rsidRPr="00865C57" w14:paraId="2B2425B7" w14:textId="77777777" w:rsidTr="009E27EB">
        <w:trPr>
          <w:trHeight w:val="540"/>
        </w:trPr>
        <w:tc>
          <w:tcPr>
            <w:tcW w:w="703" w:type="dxa"/>
            <w:vMerge/>
            <w:vAlign w:val="center"/>
          </w:tcPr>
          <w:p w14:paraId="6315D8F8"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58319688" w14:textId="259699F8" w:rsidR="00206428" w:rsidRPr="008817EA" w:rsidRDefault="00206428" w:rsidP="006442AC">
            <w:pPr>
              <w:rPr>
                <w:rFonts w:ascii="Times New Roman" w:hAnsi="Times New Roman"/>
                <w:szCs w:val="24"/>
              </w:rPr>
            </w:pPr>
            <w:r w:rsidRPr="008817EA">
              <w:rPr>
                <w:rFonts w:ascii="Times New Roman" w:hAnsi="Times New Roman"/>
                <w:szCs w:val="24"/>
              </w:rPr>
              <w:t xml:space="preserve">Būves lietošanas veids: </w:t>
            </w:r>
          </w:p>
        </w:tc>
        <w:tc>
          <w:tcPr>
            <w:tcW w:w="5805" w:type="dxa"/>
            <w:vAlign w:val="center"/>
          </w:tcPr>
          <w:p w14:paraId="0168C397" w14:textId="731B9C53" w:rsidR="00206428" w:rsidRPr="008817EA" w:rsidRDefault="00AB0911" w:rsidP="006442AC">
            <w:pPr>
              <w:rPr>
                <w:rFonts w:ascii="Times New Roman" w:hAnsi="Times New Roman"/>
                <w:szCs w:val="24"/>
              </w:rPr>
            </w:pPr>
            <w:r w:rsidRPr="008817EA">
              <w:rPr>
                <w:rFonts w:ascii="Times New Roman" w:hAnsi="Times New Roman"/>
                <w:szCs w:val="24"/>
              </w:rPr>
              <w:t>22140302 – zemsprieguma gaisvadu elektrolīnijas</w:t>
            </w:r>
          </w:p>
        </w:tc>
      </w:tr>
      <w:tr w:rsidR="006D4728" w14:paraId="198A59FD" w14:textId="77777777" w:rsidTr="009E27EB">
        <w:trPr>
          <w:trHeight w:val="567"/>
        </w:trPr>
        <w:tc>
          <w:tcPr>
            <w:tcW w:w="703" w:type="dxa"/>
            <w:vAlign w:val="center"/>
          </w:tcPr>
          <w:p w14:paraId="27E983BF" w14:textId="01F7A713"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8358" w:type="dxa"/>
            <w:gridSpan w:val="2"/>
            <w:vAlign w:val="center"/>
          </w:tcPr>
          <w:p w14:paraId="44700C08" w14:textId="25C27757" w:rsidR="006D4728" w:rsidRPr="00634655" w:rsidRDefault="00BB74B3" w:rsidP="00634655">
            <w:pPr>
              <w:tabs>
                <w:tab w:val="left" w:pos="709"/>
              </w:tabs>
              <w:spacing w:before="80" w:after="80"/>
              <w:rPr>
                <w:rFonts w:ascii="Times New Roman Bold" w:hAnsi="Times New Roman Bold"/>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51EA6" w14:paraId="4E5AE756" w14:textId="77777777" w:rsidTr="009E27EB">
        <w:tc>
          <w:tcPr>
            <w:tcW w:w="703" w:type="dxa"/>
          </w:tcPr>
          <w:p w14:paraId="6BAAF289" w14:textId="77777777" w:rsidR="00B51EA6" w:rsidRDefault="00B51EA6" w:rsidP="004C0D17">
            <w:pPr>
              <w:jc w:val="center"/>
              <w:rPr>
                <w:rFonts w:ascii="Times New Roman" w:hAnsi="Times New Roman"/>
                <w:color w:val="000000"/>
                <w:szCs w:val="24"/>
              </w:rPr>
            </w:pPr>
            <w:r>
              <w:rPr>
                <w:rFonts w:ascii="Times New Roman" w:hAnsi="Times New Roman"/>
                <w:color w:val="000000"/>
                <w:szCs w:val="24"/>
              </w:rPr>
              <w:t>1.</w:t>
            </w:r>
          </w:p>
        </w:tc>
        <w:tc>
          <w:tcPr>
            <w:tcW w:w="8358" w:type="dxa"/>
            <w:gridSpan w:val="2"/>
          </w:tcPr>
          <w:p w14:paraId="5681D87C" w14:textId="7FC8FB7F" w:rsidR="00C6353C" w:rsidRPr="008817EA" w:rsidRDefault="004C0F0B" w:rsidP="004C0F0B">
            <w:pPr>
              <w:tabs>
                <w:tab w:val="left" w:pos="993"/>
              </w:tabs>
              <w:jc w:val="both"/>
              <w:rPr>
                <w:rFonts w:ascii="Times New Roman" w:hAnsi="Times New Roman"/>
                <w:szCs w:val="24"/>
              </w:rPr>
            </w:pPr>
            <w:r w:rsidRPr="008817EA">
              <w:rPr>
                <w:rFonts w:ascii="Times New Roman" w:hAnsi="Times New Roman"/>
                <w:szCs w:val="24"/>
              </w:rPr>
              <w:t xml:space="preserve">Būvprojekta izstrādes mērķis ir </w:t>
            </w:r>
            <w:r w:rsidR="003847CD">
              <w:rPr>
                <w:rFonts w:ascii="Times New Roman" w:hAnsi="Times New Roman"/>
                <w:szCs w:val="24"/>
              </w:rPr>
              <w:t xml:space="preserve">visu </w:t>
            </w:r>
            <w:r w:rsidRPr="008817EA">
              <w:rPr>
                <w:rFonts w:ascii="Times New Roman" w:hAnsi="Times New Roman"/>
                <w:szCs w:val="24"/>
              </w:rPr>
              <w:t>veco režģoto balstu nomaiņa</w:t>
            </w:r>
            <w:r w:rsidR="00785F32" w:rsidRPr="008817EA">
              <w:rPr>
                <w:rFonts w:ascii="Times New Roman" w:hAnsi="Times New Roman"/>
                <w:szCs w:val="24"/>
              </w:rPr>
              <w:t xml:space="preserve"> un</w:t>
            </w:r>
            <w:r w:rsidR="004250F1" w:rsidRPr="008817EA">
              <w:rPr>
                <w:rFonts w:ascii="Times New Roman" w:hAnsi="Times New Roman"/>
                <w:szCs w:val="24"/>
              </w:rPr>
              <w:t xml:space="preserve"> </w:t>
            </w:r>
            <w:r w:rsidR="003847CD">
              <w:rPr>
                <w:rFonts w:ascii="Times New Roman" w:hAnsi="Times New Roman"/>
                <w:szCs w:val="24"/>
              </w:rPr>
              <w:t xml:space="preserve">ar tiem </w:t>
            </w:r>
            <w:r w:rsidR="004250F1" w:rsidRPr="008817EA">
              <w:rPr>
                <w:rFonts w:ascii="Times New Roman" w:hAnsi="Times New Roman"/>
                <w:szCs w:val="24"/>
              </w:rPr>
              <w:t>saistītās</w:t>
            </w:r>
            <w:r w:rsidRPr="008817EA">
              <w:rPr>
                <w:rFonts w:ascii="Times New Roman" w:hAnsi="Times New Roman"/>
                <w:szCs w:val="24"/>
              </w:rPr>
              <w:t xml:space="preserve"> </w:t>
            </w:r>
            <w:r w:rsidR="00785F32" w:rsidRPr="008817EA">
              <w:rPr>
                <w:rFonts w:ascii="Times New Roman" w:hAnsi="Times New Roman"/>
                <w:szCs w:val="24"/>
              </w:rPr>
              <w:t xml:space="preserve">kontakttīkla </w:t>
            </w:r>
            <w:r w:rsidRPr="008817EA">
              <w:rPr>
                <w:rFonts w:ascii="Times New Roman" w:hAnsi="Times New Roman"/>
                <w:szCs w:val="24"/>
              </w:rPr>
              <w:t xml:space="preserve">uzkarsistēmas pārbūve, pielietojot mūsdienīgus un ilgtspējīgus materiālus. </w:t>
            </w:r>
          </w:p>
        </w:tc>
      </w:tr>
      <w:tr w:rsidR="009E27EB" w14:paraId="638E51E3" w14:textId="77777777" w:rsidTr="009E27EB">
        <w:tc>
          <w:tcPr>
            <w:tcW w:w="703" w:type="dxa"/>
          </w:tcPr>
          <w:p w14:paraId="2B8EE3DF" w14:textId="66DD6772" w:rsidR="009E27EB" w:rsidRDefault="009E27EB" w:rsidP="004C0D17">
            <w:pPr>
              <w:jc w:val="center"/>
              <w:rPr>
                <w:rFonts w:ascii="Times New Roman" w:hAnsi="Times New Roman"/>
                <w:color w:val="000000"/>
                <w:szCs w:val="24"/>
              </w:rPr>
            </w:pPr>
            <w:r>
              <w:rPr>
                <w:rFonts w:ascii="Times New Roman" w:hAnsi="Times New Roman"/>
                <w:color w:val="000000"/>
                <w:szCs w:val="24"/>
              </w:rPr>
              <w:t>2.</w:t>
            </w:r>
          </w:p>
        </w:tc>
        <w:tc>
          <w:tcPr>
            <w:tcW w:w="8358" w:type="dxa"/>
            <w:gridSpan w:val="2"/>
          </w:tcPr>
          <w:p w14:paraId="5A9AEC6A" w14:textId="77777777" w:rsidR="00AB0911" w:rsidRPr="00302E3D" w:rsidRDefault="00AB0911" w:rsidP="00AB0911">
            <w:pPr>
              <w:jc w:val="both"/>
              <w:rPr>
                <w:rFonts w:ascii="Times New Roman" w:hAnsi="Times New Roman"/>
                <w:bCs/>
                <w:szCs w:val="24"/>
              </w:rPr>
            </w:pPr>
            <w:r w:rsidRPr="00302E3D">
              <w:rPr>
                <w:rFonts w:ascii="Times New Roman" w:hAnsi="Times New Roman"/>
                <w:bCs/>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14:paraId="23C8A5D3" w14:textId="046C858A" w:rsidR="009E27EB" w:rsidRDefault="00AB0911" w:rsidP="00AB0911">
            <w:pPr>
              <w:tabs>
                <w:tab w:val="left" w:pos="709"/>
              </w:tabs>
              <w:jc w:val="both"/>
              <w:rPr>
                <w:rFonts w:ascii="Times New Roman" w:hAnsi="Times New Roman"/>
                <w:color w:val="000000"/>
                <w:szCs w:val="24"/>
              </w:rPr>
            </w:pPr>
            <w:r w:rsidRPr="00302E3D">
              <w:rPr>
                <w:rFonts w:ascii="Times New Roman" w:hAnsi="Times New Roman"/>
                <w:bCs/>
                <w:szCs w:val="24"/>
              </w:rPr>
              <w:t xml:space="preserve">Pēc būvniecības ieceres dokumentācijas izstrādes aizpilda paskaidrojuma rakstu inženierbūvei, saskaņo to ar Pasūtītāju un iesniedz Rīgas </w:t>
            </w:r>
            <w:r>
              <w:rPr>
                <w:rFonts w:ascii="Times New Roman" w:hAnsi="Times New Roman"/>
                <w:bCs/>
                <w:szCs w:val="24"/>
              </w:rPr>
              <w:t>domes Pilsētas attīstības departamentā</w:t>
            </w:r>
            <w:r w:rsidRPr="00302E3D">
              <w:rPr>
                <w:rFonts w:ascii="Times New Roman" w:hAnsi="Times New Roman"/>
                <w:bCs/>
                <w:szCs w:val="24"/>
              </w:rPr>
              <w:t xml:space="preserve"> (Būvniecības informācijas sistēmā) akcepta saņemšanai.</w:t>
            </w:r>
          </w:p>
        </w:tc>
      </w:tr>
      <w:tr w:rsidR="009E27EB" w14:paraId="62E2B20D" w14:textId="77777777" w:rsidTr="009E27EB">
        <w:tc>
          <w:tcPr>
            <w:tcW w:w="703" w:type="dxa"/>
          </w:tcPr>
          <w:p w14:paraId="1069AED4" w14:textId="7D088AF7" w:rsidR="009E27EB" w:rsidRDefault="009E27EB" w:rsidP="004C0D17">
            <w:pPr>
              <w:jc w:val="center"/>
              <w:rPr>
                <w:rFonts w:ascii="Times New Roman" w:hAnsi="Times New Roman"/>
                <w:color w:val="000000"/>
                <w:szCs w:val="24"/>
              </w:rPr>
            </w:pPr>
            <w:r>
              <w:rPr>
                <w:rFonts w:ascii="Times New Roman" w:hAnsi="Times New Roman"/>
                <w:color w:val="000000"/>
                <w:szCs w:val="24"/>
              </w:rPr>
              <w:t>3.</w:t>
            </w:r>
          </w:p>
        </w:tc>
        <w:tc>
          <w:tcPr>
            <w:tcW w:w="8358" w:type="dxa"/>
            <w:gridSpan w:val="2"/>
          </w:tcPr>
          <w:p w14:paraId="61B11E42" w14:textId="45C48094" w:rsidR="009E27EB" w:rsidRDefault="003847CD" w:rsidP="00516A32">
            <w:pPr>
              <w:jc w:val="both"/>
              <w:rPr>
                <w:rFonts w:ascii="Times New Roman" w:hAnsi="Times New Roman"/>
                <w:color w:val="000000"/>
                <w:szCs w:val="24"/>
              </w:rPr>
            </w:pPr>
            <w:r w:rsidRPr="003847CD">
              <w:rPr>
                <w:rFonts w:ascii="Times New Roman" w:hAnsi="Times New Roman"/>
                <w:color w:val="000000"/>
                <w:szCs w:val="24"/>
              </w:rPr>
              <w:t>Projektēšanas uzdevums sniedz norādes un apkopo veicamos pasākumus būvprojekta izstrādei, taču tas nav uzskatāms par izstrādātāju ierobežojošu faktoru attiecīgā būvprojekta izstrādē. Projekta izstrādātājam, izmantojot savas profesionālās un praktiskās zināšanas, jāveic  nepieciešamos papildus izpētes, aprēķinu un projektēšanas darbus izveidojot tehniski precīzu un ekonomiski pamatotu būvprojektu.</w:t>
            </w:r>
          </w:p>
        </w:tc>
      </w:tr>
      <w:tr w:rsidR="009E27EB" w14:paraId="44C0819E" w14:textId="77777777" w:rsidTr="009E27EB">
        <w:tc>
          <w:tcPr>
            <w:tcW w:w="703" w:type="dxa"/>
          </w:tcPr>
          <w:p w14:paraId="210D7B0C" w14:textId="57A65C1B" w:rsidR="009E27EB" w:rsidRDefault="009E27EB" w:rsidP="004C0D17">
            <w:pPr>
              <w:jc w:val="center"/>
              <w:rPr>
                <w:rFonts w:ascii="Times New Roman" w:hAnsi="Times New Roman"/>
                <w:color w:val="000000"/>
                <w:szCs w:val="24"/>
              </w:rPr>
            </w:pPr>
            <w:r>
              <w:rPr>
                <w:rFonts w:ascii="Times New Roman" w:hAnsi="Times New Roman"/>
                <w:color w:val="000000"/>
                <w:szCs w:val="24"/>
              </w:rPr>
              <w:t>4.</w:t>
            </w:r>
          </w:p>
        </w:tc>
        <w:tc>
          <w:tcPr>
            <w:tcW w:w="8358" w:type="dxa"/>
            <w:gridSpan w:val="2"/>
          </w:tcPr>
          <w:p w14:paraId="3D4AAD0B" w14:textId="77777777" w:rsidR="009E27EB" w:rsidRDefault="009E27EB" w:rsidP="00804ABC">
            <w:pPr>
              <w:jc w:val="both"/>
              <w:rPr>
                <w:rFonts w:ascii="Times New Roman" w:hAnsi="Times New Roman"/>
                <w:color w:val="000000"/>
                <w:szCs w:val="24"/>
              </w:rPr>
            </w:pPr>
            <w:r w:rsidRPr="007B36B9">
              <w:rPr>
                <w:rFonts w:ascii="Times New Roman" w:hAnsi="Times New Roman"/>
                <w:color w:val="000000"/>
                <w:szCs w:val="24"/>
              </w:rPr>
              <w:t>Inženierizpēte</w:t>
            </w:r>
            <w:r>
              <w:rPr>
                <w:rFonts w:ascii="Times New Roman" w:hAnsi="Times New Roman"/>
                <w:color w:val="000000"/>
                <w:szCs w:val="24"/>
              </w:rPr>
              <w:t>:</w:t>
            </w:r>
          </w:p>
          <w:p w14:paraId="74DD5204" w14:textId="77777777" w:rsidR="009E27EB" w:rsidRDefault="009E27EB" w:rsidP="00AC3175">
            <w:pPr>
              <w:pStyle w:val="ListParagraph"/>
              <w:numPr>
                <w:ilvl w:val="1"/>
                <w:numId w:val="10"/>
              </w:numPr>
              <w:jc w:val="both"/>
              <w:rPr>
                <w:rFonts w:ascii="Times New Roman" w:hAnsi="Times New Roman"/>
                <w:color w:val="000000"/>
                <w:szCs w:val="24"/>
              </w:rPr>
            </w:pPr>
            <w:r w:rsidRPr="00E9654D">
              <w:rPr>
                <w:rFonts w:ascii="Times New Roman" w:hAnsi="Times New Roman"/>
                <w:color w:val="000000"/>
                <w:szCs w:val="24"/>
              </w:rPr>
              <w:t>Ģeodēziskā un topogrāfiskā – veic būvprojekta izstrādātājs</w:t>
            </w:r>
            <w:r>
              <w:rPr>
                <w:rFonts w:ascii="Times New Roman" w:hAnsi="Times New Roman"/>
                <w:color w:val="000000"/>
                <w:szCs w:val="24"/>
              </w:rPr>
              <w:t>;</w:t>
            </w:r>
          </w:p>
          <w:p w14:paraId="69A0472E" w14:textId="77777777" w:rsidR="009E27EB" w:rsidRDefault="009E27EB" w:rsidP="00AC3175">
            <w:pPr>
              <w:pStyle w:val="ListParagraph"/>
              <w:numPr>
                <w:ilvl w:val="1"/>
                <w:numId w:val="10"/>
              </w:numPr>
              <w:jc w:val="both"/>
              <w:rPr>
                <w:rFonts w:ascii="Times New Roman" w:hAnsi="Times New Roman"/>
                <w:color w:val="000000"/>
                <w:szCs w:val="24"/>
              </w:rPr>
            </w:pPr>
            <w:r>
              <w:rPr>
                <w:rFonts w:ascii="Times New Roman" w:hAnsi="Times New Roman"/>
                <w:color w:val="000000"/>
                <w:szCs w:val="24"/>
              </w:rPr>
              <w:t>Ģeotehniskā – ja nepieciešams, veic būvprojekta izstrādātājs;</w:t>
            </w:r>
          </w:p>
          <w:p w14:paraId="44D7A6EC" w14:textId="77777777" w:rsidR="009E27EB" w:rsidRDefault="009E27EB" w:rsidP="00AC3175">
            <w:pPr>
              <w:pStyle w:val="ListParagraph"/>
              <w:numPr>
                <w:ilvl w:val="1"/>
                <w:numId w:val="10"/>
              </w:numPr>
              <w:jc w:val="both"/>
              <w:rPr>
                <w:rFonts w:ascii="Times New Roman" w:hAnsi="Times New Roman"/>
                <w:color w:val="000000"/>
                <w:szCs w:val="24"/>
              </w:rPr>
            </w:pPr>
            <w:r>
              <w:rPr>
                <w:rFonts w:ascii="Times New Roman" w:hAnsi="Times New Roman"/>
                <w:color w:val="000000"/>
                <w:szCs w:val="24"/>
              </w:rPr>
              <w:t>Hidrometeroloģiskā – ja nepieciešams, veic būvprojekta izstrādātājs.</w:t>
            </w:r>
          </w:p>
          <w:p w14:paraId="1D363CA0" w14:textId="202B8533" w:rsidR="009E27EB" w:rsidRPr="007B36B9" w:rsidRDefault="009E27EB" w:rsidP="00804ABC">
            <w:pPr>
              <w:jc w:val="both"/>
              <w:rPr>
                <w:rFonts w:ascii="Times New Roman" w:hAnsi="Times New Roman"/>
                <w:color w:val="000000"/>
                <w:szCs w:val="24"/>
              </w:rPr>
            </w:pPr>
            <w:r>
              <w:rPr>
                <w:rFonts w:ascii="Times New Roman" w:hAnsi="Times New Roman"/>
                <w:color w:val="000000"/>
                <w:szCs w:val="24"/>
              </w:rPr>
              <w:t>Inženierizpētes</w:t>
            </w:r>
            <w:r w:rsidRPr="00EF5FE9">
              <w:rPr>
                <w:rFonts w:ascii="Times New Roman" w:hAnsi="Times New Roman"/>
                <w:color w:val="000000"/>
                <w:szCs w:val="24"/>
              </w:rPr>
              <w:t xml:space="preserve"> darbu izmaksas</w:t>
            </w:r>
            <w:r>
              <w:rPr>
                <w:rFonts w:ascii="Times New Roman" w:hAnsi="Times New Roman"/>
                <w:color w:val="000000"/>
                <w:szCs w:val="24"/>
              </w:rPr>
              <w:t xml:space="preserve"> būvprojekta</w:t>
            </w:r>
            <w:r w:rsidRPr="00EF5FE9">
              <w:rPr>
                <w:rFonts w:ascii="Times New Roman" w:hAnsi="Times New Roman"/>
                <w:color w:val="000000"/>
                <w:szCs w:val="24"/>
              </w:rPr>
              <w:t xml:space="preserve"> </w:t>
            </w:r>
            <w:r>
              <w:rPr>
                <w:rFonts w:ascii="Times New Roman" w:hAnsi="Times New Roman"/>
                <w:color w:val="000000"/>
                <w:szCs w:val="24"/>
              </w:rPr>
              <w:t>i</w:t>
            </w:r>
            <w:r w:rsidRPr="00EF5FE9">
              <w:rPr>
                <w:rFonts w:ascii="Times New Roman" w:hAnsi="Times New Roman"/>
                <w:color w:val="000000"/>
                <w:szCs w:val="24"/>
              </w:rPr>
              <w:t xml:space="preserve">zstrādātājs iekļauj </w:t>
            </w:r>
            <w:r>
              <w:rPr>
                <w:rFonts w:ascii="Times New Roman" w:hAnsi="Times New Roman"/>
                <w:color w:val="000000"/>
                <w:szCs w:val="24"/>
              </w:rPr>
              <w:t>b</w:t>
            </w:r>
            <w:r w:rsidRPr="00EF5FE9">
              <w:rPr>
                <w:rFonts w:ascii="Times New Roman" w:hAnsi="Times New Roman"/>
                <w:color w:val="000000"/>
                <w:szCs w:val="24"/>
              </w:rPr>
              <w:t>ūvprojekta</w:t>
            </w:r>
            <w:r>
              <w:rPr>
                <w:rFonts w:ascii="Times New Roman" w:hAnsi="Times New Roman"/>
                <w:color w:val="000000"/>
                <w:szCs w:val="24"/>
              </w:rPr>
              <w:t xml:space="preserve"> dokumentācijas</w:t>
            </w:r>
            <w:r w:rsidRPr="00EF5FE9">
              <w:rPr>
                <w:rFonts w:ascii="Times New Roman" w:hAnsi="Times New Roman"/>
                <w:color w:val="000000"/>
                <w:szCs w:val="24"/>
              </w:rPr>
              <w:t xml:space="preserve"> izstrādes izmaksās.</w:t>
            </w:r>
          </w:p>
        </w:tc>
      </w:tr>
      <w:tr w:rsidR="009E27EB" w14:paraId="22D7C91E" w14:textId="77777777" w:rsidTr="009E27EB">
        <w:tc>
          <w:tcPr>
            <w:tcW w:w="703" w:type="dxa"/>
          </w:tcPr>
          <w:p w14:paraId="0B32EF47" w14:textId="3B4F6DC7" w:rsidR="009E27EB" w:rsidRDefault="009E27EB" w:rsidP="004C0D17">
            <w:pPr>
              <w:jc w:val="center"/>
              <w:rPr>
                <w:rFonts w:ascii="Times New Roman" w:hAnsi="Times New Roman"/>
                <w:color w:val="000000"/>
                <w:szCs w:val="24"/>
              </w:rPr>
            </w:pPr>
            <w:r>
              <w:rPr>
                <w:rFonts w:ascii="Times New Roman" w:hAnsi="Times New Roman"/>
                <w:color w:val="000000"/>
                <w:szCs w:val="24"/>
              </w:rPr>
              <w:lastRenderedPageBreak/>
              <w:t>5.</w:t>
            </w:r>
          </w:p>
        </w:tc>
        <w:tc>
          <w:tcPr>
            <w:tcW w:w="8358" w:type="dxa"/>
            <w:gridSpan w:val="2"/>
          </w:tcPr>
          <w:p w14:paraId="3C123DC0" w14:textId="09564BDE" w:rsidR="009E27EB" w:rsidRPr="00EF5FE9" w:rsidRDefault="009E27EB" w:rsidP="00EF5FE9">
            <w:pPr>
              <w:jc w:val="both"/>
              <w:rPr>
                <w:rFonts w:ascii="Times New Roman" w:hAnsi="Times New Roman"/>
                <w:color w:val="000000"/>
                <w:szCs w:val="24"/>
              </w:rPr>
            </w:pPr>
            <w:r w:rsidRPr="002D08E8">
              <w:rPr>
                <w:rFonts w:ascii="Times New Roman" w:hAnsi="Times New Roman"/>
                <w:color w:val="000000"/>
                <w:szCs w:val="24"/>
              </w:rPr>
              <w:t xml:space="preserve">Īpašuma tiesību apliecinošos dokumentus </w:t>
            </w:r>
            <w:r>
              <w:rPr>
                <w:rFonts w:ascii="Times New Roman" w:hAnsi="Times New Roman"/>
                <w:color w:val="000000"/>
                <w:szCs w:val="24"/>
              </w:rPr>
              <w:t>RP SIA “Rīgas satiksme” piederošiem īpašumiem sagatavo Pasūtītājs, pārējam objektam – būvprojekta izstrādātājs, ja nepieciešama to pievienošana būvprojekta dokumentācijai.</w:t>
            </w:r>
          </w:p>
        </w:tc>
      </w:tr>
      <w:tr w:rsidR="009E27EB" w14:paraId="6705DB20" w14:textId="77777777" w:rsidTr="009E27EB">
        <w:tc>
          <w:tcPr>
            <w:tcW w:w="703" w:type="dxa"/>
          </w:tcPr>
          <w:p w14:paraId="3CA9288F" w14:textId="55382ECF" w:rsidR="009E27EB" w:rsidRDefault="009E27EB" w:rsidP="00776D57">
            <w:pPr>
              <w:jc w:val="center"/>
              <w:rPr>
                <w:rFonts w:ascii="Times New Roman" w:hAnsi="Times New Roman"/>
                <w:color w:val="000000"/>
                <w:szCs w:val="24"/>
              </w:rPr>
            </w:pPr>
            <w:r>
              <w:rPr>
                <w:rFonts w:ascii="Times New Roman" w:hAnsi="Times New Roman"/>
                <w:color w:val="000000"/>
                <w:szCs w:val="24"/>
              </w:rPr>
              <w:t>6.</w:t>
            </w:r>
          </w:p>
        </w:tc>
        <w:tc>
          <w:tcPr>
            <w:tcW w:w="8358" w:type="dxa"/>
            <w:gridSpan w:val="2"/>
          </w:tcPr>
          <w:p w14:paraId="4085C5E6" w14:textId="488C775C" w:rsidR="009E27EB" w:rsidRPr="006D4728" w:rsidRDefault="009E27EB" w:rsidP="00776D57">
            <w:pPr>
              <w:jc w:val="both"/>
              <w:rPr>
                <w:rFonts w:ascii="Times New Roman" w:hAnsi="Times New Roman"/>
                <w:color w:val="000000"/>
                <w:szCs w:val="24"/>
              </w:rPr>
            </w:pPr>
            <w:r w:rsidRPr="006D4728">
              <w:rPr>
                <w:rFonts w:ascii="Times New Roman" w:hAnsi="Times New Roman"/>
                <w:color w:val="000000"/>
                <w:szCs w:val="24"/>
              </w:rPr>
              <w:t xml:space="preserve">Atbilstoši esošajai situācijai, normatīvajiem aktiem tehniskos vai īpašos noteikumus pieprasa un saņem būvprojekta </w:t>
            </w:r>
            <w:r>
              <w:rPr>
                <w:rFonts w:ascii="Times New Roman" w:hAnsi="Times New Roman"/>
                <w:color w:val="000000"/>
                <w:szCs w:val="24"/>
              </w:rPr>
              <w:t>i</w:t>
            </w:r>
            <w:r w:rsidRPr="006D4728">
              <w:rPr>
                <w:rFonts w:ascii="Times New Roman" w:hAnsi="Times New Roman"/>
                <w:color w:val="000000"/>
                <w:szCs w:val="24"/>
              </w:rPr>
              <w:t>zstrādātājs</w:t>
            </w:r>
            <w:r>
              <w:rPr>
                <w:rFonts w:ascii="Times New Roman" w:hAnsi="Times New Roman"/>
                <w:color w:val="000000"/>
                <w:szCs w:val="24"/>
              </w:rPr>
              <w:t>.</w:t>
            </w:r>
          </w:p>
        </w:tc>
      </w:tr>
      <w:tr w:rsidR="009E27EB" w14:paraId="187C3D36" w14:textId="77777777" w:rsidTr="009E27EB">
        <w:tc>
          <w:tcPr>
            <w:tcW w:w="703" w:type="dxa"/>
          </w:tcPr>
          <w:p w14:paraId="2DD58207" w14:textId="349D161D" w:rsidR="009E27EB" w:rsidRDefault="009E27EB" w:rsidP="00776D57">
            <w:pPr>
              <w:jc w:val="center"/>
              <w:rPr>
                <w:rFonts w:ascii="Times New Roman" w:hAnsi="Times New Roman"/>
                <w:color w:val="000000"/>
                <w:szCs w:val="24"/>
              </w:rPr>
            </w:pPr>
            <w:r>
              <w:rPr>
                <w:rFonts w:ascii="Times New Roman" w:hAnsi="Times New Roman"/>
                <w:color w:val="000000"/>
                <w:szCs w:val="24"/>
              </w:rPr>
              <w:t>7.</w:t>
            </w:r>
          </w:p>
        </w:tc>
        <w:tc>
          <w:tcPr>
            <w:tcW w:w="8358" w:type="dxa"/>
            <w:gridSpan w:val="2"/>
          </w:tcPr>
          <w:p w14:paraId="72EA1032" w14:textId="61FEB457" w:rsidR="009E27EB" w:rsidRDefault="009E27EB" w:rsidP="00776D57">
            <w:pPr>
              <w:jc w:val="both"/>
              <w:rPr>
                <w:rFonts w:ascii="Times New Roman" w:hAnsi="Times New Roman"/>
                <w:color w:val="000000"/>
                <w:szCs w:val="24"/>
              </w:rPr>
            </w:pPr>
            <w:r w:rsidRPr="006D4728">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r>
              <w:rPr>
                <w:rFonts w:ascii="Times New Roman" w:hAnsi="Times New Roman"/>
                <w:color w:val="000000"/>
                <w:szCs w:val="24"/>
              </w:rPr>
              <w:t>.</w:t>
            </w:r>
          </w:p>
        </w:tc>
      </w:tr>
      <w:tr w:rsidR="009E27EB" w14:paraId="569748EF" w14:textId="77777777" w:rsidTr="009E27EB">
        <w:tc>
          <w:tcPr>
            <w:tcW w:w="703" w:type="dxa"/>
          </w:tcPr>
          <w:p w14:paraId="7144FB95" w14:textId="2DE24100" w:rsidR="009E27EB" w:rsidRDefault="009E27EB" w:rsidP="00776D57">
            <w:pPr>
              <w:jc w:val="center"/>
              <w:rPr>
                <w:rFonts w:ascii="Times New Roman" w:hAnsi="Times New Roman"/>
                <w:color w:val="000000"/>
                <w:szCs w:val="24"/>
              </w:rPr>
            </w:pPr>
            <w:r>
              <w:rPr>
                <w:rFonts w:ascii="Times New Roman" w:hAnsi="Times New Roman"/>
                <w:color w:val="000000"/>
                <w:szCs w:val="24"/>
              </w:rPr>
              <w:t>8.</w:t>
            </w:r>
          </w:p>
        </w:tc>
        <w:tc>
          <w:tcPr>
            <w:tcW w:w="8358" w:type="dxa"/>
            <w:gridSpan w:val="2"/>
          </w:tcPr>
          <w:p w14:paraId="7E748174" w14:textId="2C223D03" w:rsidR="009E27EB" w:rsidRDefault="009E27EB" w:rsidP="00776D57">
            <w:pPr>
              <w:jc w:val="both"/>
              <w:rPr>
                <w:rFonts w:ascii="Times New Roman" w:hAnsi="Times New Roman"/>
                <w:color w:val="000000"/>
                <w:szCs w:val="24"/>
              </w:rPr>
            </w:pPr>
            <w:r>
              <w:rPr>
                <w:rFonts w:ascii="Times New Roman" w:hAnsi="Times New Roman"/>
                <w:color w:val="000000"/>
                <w:szCs w:val="24"/>
              </w:rPr>
              <w:t>Būvprojekta izstrādātājs veic visus nepieciešamos saskaņojumus ar zemesgabalu īpašniekiem un trešajām personām, kuru īpašumu vai lietošanas tiesības skar būvprojekta risinājumi.</w:t>
            </w:r>
          </w:p>
        </w:tc>
      </w:tr>
      <w:tr w:rsidR="009E27EB" w14:paraId="5F8E0E84" w14:textId="77777777" w:rsidTr="009E27EB">
        <w:tc>
          <w:tcPr>
            <w:tcW w:w="703" w:type="dxa"/>
          </w:tcPr>
          <w:p w14:paraId="57036CFA" w14:textId="73FF57E4" w:rsidR="009E27EB" w:rsidRDefault="009E27EB" w:rsidP="00776D57">
            <w:pPr>
              <w:jc w:val="center"/>
              <w:rPr>
                <w:rFonts w:ascii="Times New Roman" w:hAnsi="Times New Roman"/>
                <w:color w:val="000000"/>
                <w:szCs w:val="24"/>
              </w:rPr>
            </w:pPr>
            <w:r>
              <w:rPr>
                <w:rFonts w:ascii="Times New Roman" w:hAnsi="Times New Roman"/>
                <w:color w:val="000000"/>
                <w:szCs w:val="24"/>
              </w:rPr>
              <w:t>9.</w:t>
            </w:r>
          </w:p>
        </w:tc>
        <w:tc>
          <w:tcPr>
            <w:tcW w:w="8358" w:type="dxa"/>
            <w:gridSpan w:val="2"/>
          </w:tcPr>
          <w:p w14:paraId="397884DE" w14:textId="69D21C11" w:rsidR="009E27EB" w:rsidRDefault="009E27EB" w:rsidP="00776D57">
            <w:pPr>
              <w:jc w:val="both"/>
              <w:rPr>
                <w:rFonts w:ascii="Times New Roman" w:hAnsi="Times New Roman"/>
                <w:color w:val="000000"/>
                <w:szCs w:val="24"/>
              </w:rPr>
            </w:pPr>
            <w:r>
              <w:rPr>
                <w:rFonts w:ascii="Times New Roman" w:hAnsi="Times New Roman"/>
                <w:color w:val="000000"/>
                <w:szCs w:val="24"/>
              </w:rPr>
              <w:t>Visus ar būvprojekta dokumentācijas izstrādi saistītos izdevumus sedz būvprojekta izstrādātājs.</w:t>
            </w:r>
          </w:p>
        </w:tc>
      </w:tr>
      <w:tr w:rsidR="009E27EB" w14:paraId="61818580" w14:textId="77777777" w:rsidTr="009E27EB">
        <w:tc>
          <w:tcPr>
            <w:tcW w:w="703" w:type="dxa"/>
            <w:vAlign w:val="center"/>
          </w:tcPr>
          <w:p w14:paraId="126C406C" w14:textId="54DFED6C" w:rsidR="009E27EB" w:rsidRDefault="009E27EB" w:rsidP="00776D57">
            <w:pPr>
              <w:jc w:val="center"/>
              <w:rPr>
                <w:rFonts w:ascii="Times New Roman" w:hAnsi="Times New Roman"/>
                <w:color w:val="000000"/>
                <w:szCs w:val="24"/>
              </w:rPr>
            </w:pPr>
            <w:r>
              <w:rPr>
                <w:rFonts w:ascii="Times New Roman" w:hAnsi="Times New Roman"/>
                <w:b/>
                <w:bCs/>
                <w:color w:val="000000"/>
                <w:szCs w:val="24"/>
              </w:rPr>
              <w:t>IV</w:t>
            </w:r>
          </w:p>
        </w:tc>
        <w:tc>
          <w:tcPr>
            <w:tcW w:w="8358" w:type="dxa"/>
            <w:gridSpan w:val="2"/>
            <w:vAlign w:val="center"/>
          </w:tcPr>
          <w:p w14:paraId="5DF029D4" w14:textId="1E85776C" w:rsidR="009E27EB" w:rsidRDefault="009E27EB" w:rsidP="00776D57">
            <w:pPr>
              <w:rPr>
                <w:rFonts w:ascii="Times New Roman" w:hAnsi="Times New Roman"/>
                <w:color w:val="000000"/>
                <w:szCs w:val="24"/>
              </w:rPr>
            </w:pPr>
            <w:r w:rsidRPr="00634655">
              <w:rPr>
                <w:rFonts w:ascii="Times New Roman Bold" w:hAnsi="Times New Roman Bold"/>
                <w:b/>
                <w:bCs/>
                <w:smallCaps/>
                <w:color w:val="000000"/>
                <w:szCs w:val="24"/>
              </w:rPr>
              <w:t>Būvprojekta saturs un noformēšana</w:t>
            </w:r>
          </w:p>
        </w:tc>
      </w:tr>
      <w:tr w:rsidR="009E27EB" w:rsidRPr="00FB3D62" w14:paraId="33951B31" w14:textId="77777777" w:rsidTr="009E27EB">
        <w:trPr>
          <w:trHeight w:val="567"/>
        </w:trPr>
        <w:tc>
          <w:tcPr>
            <w:tcW w:w="703" w:type="dxa"/>
          </w:tcPr>
          <w:p w14:paraId="67CFBDEF" w14:textId="7F274EFB" w:rsidR="009E27EB" w:rsidRPr="00FB3D62" w:rsidRDefault="009E27EB" w:rsidP="00776D57">
            <w:pPr>
              <w:jc w:val="center"/>
              <w:rPr>
                <w:rFonts w:ascii="Times New Roman" w:hAnsi="Times New Roman"/>
                <w:b/>
                <w:bCs/>
                <w:color w:val="000000"/>
                <w:szCs w:val="24"/>
              </w:rPr>
            </w:pPr>
            <w:r>
              <w:rPr>
                <w:rFonts w:ascii="Times New Roman" w:hAnsi="Times New Roman"/>
                <w:color w:val="000000"/>
                <w:szCs w:val="24"/>
              </w:rPr>
              <w:t>1.</w:t>
            </w:r>
          </w:p>
        </w:tc>
        <w:tc>
          <w:tcPr>
            <w:tcW w:w="8358" w:type="dxa"/>
            <w:gridSpan w:val="2"/>
          </w:tcPr>
          <w:p w14:paraId="23488431" w14:textId="50F86CC3" w:rsidR="00541656" w:rsidRPr="00A52647" w:rsidRDefault="00541656" w:rsidP="00541656">
            <w:pPr>
              <w:jc w:val="both"/>
              <w:rPr>
                <w:rFonts w:ascii="Times New Roman" w:hAnsi="Times New Roman"/>
                <w:bCs/>
                <w:szCs w:val="24"/>
              </w:rPr>
            </w:pPr>
            <w:r w:rsidRPr="00CC100A">
              <w:rPr>
                <w:rFonts w:ascii="Times New Roman" w:hAnsi="Times New Roman"/>
                <w:szCs w:val="24"/>
              </w:rPr>
              <w:t xml:space="preserve">Būvprojekta izstrādē ievērot Būvniecības likuma, Aizsargjoslu likuma, MK 19.08.2014. noteikumu Nr.500 “Vispārīgie būvnoteikumi”, MK 30.09.2014. noteikumu Nr.574 “Noteikumi par Latvijas būvnormatīvu LBN 008-14 “Inženiertīklu izvietojums””, MK 24.04.2012. noteikumu Nr.281 “Augstas detalizācijas topogrāfiskās informācijas un tās centrālās datu bāzes noteikumi”, </w:t>
            </w:r>
            <w:r w:rsidRPr="00A52647">
              <w:rPr>
                <w:rFonts w:ascii="Times New Roman" w:hAnsi="Times New Roman"/>
                <w:szCs w:val="24"/>
              </w:rPr>
              <w:t xml:space="preserve">Rīgas domes </w:t>
            </w:r>
            <w:r w:rsidR="00A52647" w:rsidRPr="00A52647">
              <w:rPr>
                <w:rFonts w:ascii="Times New Roman" w:hAnsi="Times New Roman"/>
                <w:szCs w:val="24"/>
              </w:rPr>
              <w:t>12.07.2023</w:t>
            </w:r>
            <w:r w:rsidRPr="00A52647">
              <w:rPr>
                <w:rFonts w:ascii="Times New Roman" w:hAnsi="Times New Roman"/>
                <w:szCs w:val="24"/>
              </w:rPr>
              <w:t>. saistošo noteikumu Nr.</w:t>
            </w:r>
            <w:r w:rsidR="00A52647" w:rsidRPr="00A52647">
              <w:rPr>
                <w:rFonts w:ascii="Times New Roman" w:hAnsi="Times New Roman"/>
                <w:szCs w:val="24"/>
              </w:rPr>
              <w:t xml:space="preserve"> RD-23-217-sn </w:t>
            </w:r>
            <w:r w:rsidRPr="00A52647">
              <w:rPr>
                <w:rFonts w:ascii="Times New Roman" w:hAnsi="Times New Roman"/>
                <w:szCs w:val="24"/>
              </w:rPr>
              <w:t>“</w:t>
            </w:r>
            <w:r w:rsidR="00A52647" w:rsidRPr="00A52647">
              <w:rPr>
                <w:rFonts w:ascii="Times New Roman" w:hAnsi="Times New Roman"/>
                <w:szCs w:val="24"/>
              </w:rPr>
              <w:t xml:space="preserve">Par </w:t>
            </w:r>
            <w:r w:rsidRPr="00A52647">
              <w:rPr>
                <w:rFonts w:ascii="Times New Roman" w:hAnsi="Times New Roman"/>
                <w:szCs w:val="24"/>
              </w:rPr>
              <w:t xml:space="preserve">Rīgas </w:t>
            </w:r>
            <w:r w:rsidR="00A52647" w:rsidRPr="00A52647">
              <w:rPr>
                <w:rFonts w:ascii="Times New Roman" w:hAnsi="Times New Roman"/>
                <w:szCs w:val="24"/>
              </w:rPr>
              <w:t>valstspilsētas pašvaldības īpašumā esošo ceļu pārvaldību</w:t>
            </w:r>
            <w:r w:rsidRPr="00A52647">
              <w:rPr>
                <w:rFonts w:ascii="Times New Roman" w:hAnsi="Times New Roman"/>
                <w:szCs w:val="24"/>
              </w:rPr>
              <w:t xml:space="preserve">” un citu spēkā esošo </w:t>
            </w:r>
            <w:r w:rsidRPr="00A52647">
              <w:rPr>
                <w:rFonts w:ascii="Times New Roman" w:hAnsi="Times New Roman"/>
                <w:bCs/>
                <w:szCs w:val="24"/>
              </w:rPr>
              <w:t>normatīvo aktu prasības.</w:t>
            </w:r>
          </w:p>
          <w:p w14:paraId="1C9FA54C" w14:textId="30040BA4" w:rsidR="009E27EB" w:rsidRPr="00634655" w:rsidRDefault="00541656" w:rsidP="0028776F">
            <w:pPr>
              <w:jc w:val="both"/>
              <w:rPr>
                <w:rFonts w:ascii="Times New Roman Bold" w:hAnsi="Times New Roman Bold"/>
                <w:b/>
                <w:bCs/>
                <w:smallCaps/>
                <w:color w:val="000000"/>
                <w:szCs w:val="24"/>
              </w:rPr>
            </w:pPr>
            <w:r w:rsidRPr="00CC100A">
              <w:rPr>
                <w:rFonts w:ascii="Times New Roman" w:hAnsi="Times New Roman"/>
                <w:bCs/>
                <w:szCs w:val="24"/>
              </w:rPr>
              <w:t>Būvprojekta i</w:t>
            </w:r>
            <w:r w:rsidRPr="00CC100A">
              <w:rPr>
                <w:rFonts w:ascii="Times New Roman" w:hAnsi="Times New Roman"/>
                <w:szCs w:val="24"/>
              </w:rPr>
              <w:t xml:space="preserve">zstrādātājam ir pienākums veikt digitālu būvniecības procesa dokumentācijas apriti Būvniecības informācijas sistēmā (BIS), atbilstoši MK 28.07.2015. noteikumiem Nr.438 “Būvniecības informācijas sistēmas noteikumi”. </w:t>
            </w:r>
            <w:r>
              <w:rPr>
                <w:rFonts w:ascii="Times New Roman" w:hAnsi="Times New Roman"/>
                <w:szCs w:val="24"/>
              </w:rPr>
              <w:t>B</w:t>
            </w:r>
            <w:r w:rsidRPr="00365F75">
              <w:rPr>
                <w:rFonts w:ascii="Times New Roman" w:hAnsi="Times New Roman"/>
                <w:szCs w:val="24"/>
              </w:rPr>
              <w:t>ūvprojekta ekonomiskā daļa – atbilstoši Ministru kabineta 2017.gada 3.maija noteikumu Nr.239 “Noteikumi par Latvijas būvnormatīvu LBN 501-17 “Būvizmaksu noteikšanas kārtība” prasībām.</w:t>
            </w:r>
          </w:p>
        </w:tc>
      </w:tr>
      <w:tr w:rsidR="009E27EB" w14:paraId="6391ED60" w14:textId="77777777" w:rsidTr="009E27EB">
        <w:tc>
          <w:tcPr>
            <w:tcW w:w="703" w:type="dxa"/>
          </w:tcPr>
          <w:p w14:paraId="404C4BD5" w14:textId="6958188B" w:rsidR="009E27EB" w:rsidRPr="00C7593C" w:rsidRDefault="00541656" w:rsidP="00776D57">
            <w:pPr>
              <w:jc w:val="center"/>
              <w:rPr>
                <w:rFonts w:ascii="Times New Roman" w:hAnsi="Times New Roman"/>
                <w:color w:val="000000"/>
                <w:szCs w:val="24"/>
              </w:rPr>
            </w:pPr>
            <w:r>
              <w:rPr>
                <w:rFonts w:ascii="Times New Roman" w:hAnsi="Times New Roman"/>
                <w:color w:val="000000"/>
                <w:szCs w:val="24"/>
              </w:rPr>
              <w:t>2</w:t>
            </w:r>
            <w:r w:rsidR="009E27EB">
              <w:rPr>
                <w:rFonts w:ascii="Times New Roman" w:hAnsi="Times New Roman"/>
                <w:color w:val="000000"/>
                <w:szCs w:val="24"/>
              </w:rPr>
              <w:t>.</w:t>
            </w:r>
          </w:p>
        </w:tc>
        <w:tc>
          <w:tcPr>
            <w:tcW w:w="8358" w:type="dxa"/>
            <w:gridSpan w:val="2"/>
          </w:tcPr>
          <w:p w14:paraId="4A060245" w14:textId="54B7351C" w:rsidR="009E27EB" w:rsidRPr="00C7593C" w:rsidRDefault="009E27EB" w:rsidP="00776D57">
            <w:pPr>
              <w:jc w:val="both"/>
              <w:rPr>
                <w:rFonts w:ascii="Times New Roman" w:hAnsi="Times New Roman"/>
                <w:color w:val="000000"/>
                <w:szCs w:val="24"/>
              </w:rPr>
            </w:pPr>
            <w:r>
              <w:rPr>
                <w:rFonts w:ascii="Times New Roman" w:hAnsi="Times New Roman"/>
                <w:color w:val="000000"/>
                <w:szCs w:val="24"/>
              </w:rPr>
              <w:t>Būvprojekta izstrādātājs nodrošina, ka tehniskie risinājumi ir savstarpēji saskaņoti visās būvprojekta daļās.</w:t>
            </w:r>
            <w:r w:rsidRPr="00C11FD8">
              <w:rPr>
                <w:rFonts w:ascii="Times New Roman" w:eastAsiaTheme="minorHAnsi" w:hAnsi="Times New Roman"/>
                <w:szCs w:val="24"/>
              </w:rPr>
              <w:t xml:space="preserve"> </w:t>
            </w:r>
            <w:r>
              <w:rPr>
                <w:rFonts w:ascii="Times New Roman" w:hAnsi="Times New Roman"/>
                <w:color w:val="000000"/>
                <w:szCs w:val="24"/>
              </w:rPr>
              <w:t>Izstrādātājs</w:t>
            </w:r>
            <w:r w:rsidRPr="00C11FD8">
              <w:rPr>
                <w:rFonts w:ascii="Times New Roman" w:hAnsi="Times New Roman"/>
                <w:color w:val="000000"/>
                <w:szCs w:val="24"/>
              </w:rPr>
              <w:t xml:space="preserve"> uzņemas pilnu atbildību par būvprojekta risinājumu atbilstību spēkā esošajiem normatīv</w:t>
            </w:r>
            <w:r>
              <w:rPr>
                <w:rFonts w:ascii="Times New Roman" w:hAnsi="Times New Roman"/>
                <w:color w:val="000000"/>
                <w:szCs w:val="24"/>
              </w:rPr>
              <w:t>aj</w:t>
            </w:r>
            <w:r w:rsidRPr="00C11FD8">
              <w:rPr>
                <w:rFonts w:ascii="Times New Roman" w:hAnsi="Times New Roman"/>
                <w:color w:val="000000"/>
                <w:szCs w:val="24"/>
              </w:rPr>
              <w:t xml:space="preserve">iem aktiem un standartiem. </w:t>
            </w:r>
          </w:p>
        </w:tc>
      </w:tr>
      <w:tr w:rsidR="009E27EB" w14:paraId="5653C738" w14:textId="77777777" w:rsidTr="009E27EB">
        <w:tc>
          <w:tcPr>
            <w:tcW w:w="703" w:type="dxa"/>
          </w:tcPr>
          <w:p w14:paraId="61BEF5C7" w14:textId="23E37FAB" w:rsidR="009E27EB" w:rsidRDefault="00541656" w:rsidP="00776D57">
            <w:pPr>
              <w:jc w:val="center"/>
              <w:rPr>
                <w:rFonts w:ascii="Times New Roman" w:hAnsi="Times New Roman"/>
                <w:color w:val="000000"/>
                <w:szCs w:val="24"/>
              </w:rPr>
            </w:pPr>
            <w:r>
              <w:rPr>
                <w:rFonts w:ascii="Times New Roman" w:hAnsi="Times New Roman"/>
                <w:color w:val="000000"/>
                <w:szCs w:val="24"/>
              </w:rPr>
              <w:t>3</w:t>
            </w:r>
            <w:r w:rsidR="009E27EB">
              <w:rPr>
                <w:rFonts w:ascii="Times New Roman" w:hAnsi="Times New Roman"/>
                <w:color w:val="000000"/>
                <w:szCs w:val="24"/>
              </w:rPr>
              <w:t>.</w:t>
            </w:r>
          </w:p>
        </w:tc>
        <w:tc>
          <w:tcPr>
            <w:tcW w:w="8358" w:type="dxa"/>
            <w:gridSpan w:val="2"/>
          </w:tcPr>
          <w:p w14:paraId="75E7BD3D" w14:textId="348B1BFA" w:rsidR="009E27EB" w:rsidRPr="004C0D17" w:rsidRDefault="009E27EB" w:rsidP="00776D57">
            <w:pPr>
              <w:jc w:val="both"/>
              <w:rPr>
                <w:rFonts w:ascii="Times New Roman" w:hAnsi="Times New Roman"/>
                <w:color w:val="000000"/>
                <w:szCs w:val="24"/>
              </w:rPr>
            </w:pPr>
            <w:r>
              <w:rPr>
                <w:rFonts w:ascii="Times New Roman" w:hAnsi="Times New Roman"/>
                <w:color w:val="000000"/>
                <w:szCs w:val="24"/>
              </w:rPr>
              <w:t>Būvprojekta ekonomiskajā daļā j</w:t>
            </w:r>
            <w:r w:rsidRPr="009D3D6A">
              <w:rPr>
                <w:rFonts w:ascii="Times New Roman" w:hAnsi="Times New Roman"/>
                <w:color w:val="000000"/>
                <w:szCs w:val="24"/>
              </w:rPr>
              <w:t>āveido vienots būvdarbu daudzumu saraksts, norādot visus darbu veidus, kas nepieciešami Būvprojekta realizācijai. Visiem  darbu daudzumiem jābūt norādītām ar precizitāti 2 (divas) zīmes aiz komata.</w:t>
            </w:r>
          </w:p>
        </w:tc>
      </w:tr>
      <w:tr w:rsidR="009E27EB" w14:paraId="49BB3E57" w14:textId="77777777" w:rsidTr="009E27EB">
        <w:tc>
          <w:tcPr>
            <w:tcW w:w="703" w:type="dxa"/>
            <w:vAlign w:val="center"/>
          </w:tcPr>
          <w:p w14:paraId="655F54D9" w14:textId="0DE48307" w:rsidR="009E27EB" w:rsidRPr="00BA730F" w:rsidRDefault="009E27EB" w:rsidP="00776D57">
            <w:pPr>
              <w:jc w:val="center"/>
              <w:rPr>
                <w:rFonts w:ascii="Times New Roman" w:hAnsi="Times New Roman"/>
                <w:color w:val="FF0000"/>
                <w:szCs w:val="24"/>
              </w:rPr>
            </w:pPr>
            <w:r w:rsidRPr="00FF5916">
              <w:rPr>
                <w:rFonts w:ascii="Times New Roman" w:hAnsi="Times New Roman"/>
                <w:b/>
                <w:bCs/>
                <w:szCs w:val="24"/>
              </w:rPr>
              <w:t>V</w:t>
            </w:r>
          </w:p>
        </w:tc>
        <w:tc>
          <w:tcPr>
            <w:tcW w:w="8358" w:type="dxa"/>
            <w:gridSpan w:val="2"/>
            <w:vAlign w:val="center"/>
          </w:tcPr>
          <w:p w14:paraId="5F834357" w14:textId="0A051C32" w:rsidR="009E27EB" w:rsidRDefault="009E27EB" w:rsidP="00776D57">
            <w:pPr>
              <w:jc w:val="both"/>
              <w:rPr>
                <w:rFonts w:ascii="Times New Roman" w:hAnsi="Times New Roman"/>
                <w:color w:val="000000"/>
                <w:szCs w:val="24"/>
              </w:rPr>
            </w:pPr>
            <w:r>
              <w:rPr>
                <w:rFonts w:ascii="Times New Roman Bold" w:hAnsi="Times New Roman Bold"/>
                <w:b/>
                <w:bCs/>
                <w:smallCaps/>
                <w:color w:val="000000"/>
                <w:szCs w:val="24"/>
              </w:rPr>
              <w:t>Nosacījumi un tehniskās prasības būvprojekta risinājumu izstrādei</w:t>
            </w:r>
          </w:p>
        </w:tc>
      </w:tr>
      <w:tr w:rsidR="009E27EB" w:rsidRPr="009D1766" w14:paraId="369EA2F5" w14:textId="77777777" w:rsidTr="009E27EB">
        <w:trPr>
          <w:trHeight w:val="567"/>
        </w:trPr>
        <w:tc>
          <w:tcPr>
            <w:tcW w:w="703" w:type="dxa"/>
          </w:tcPr>
          <w:p w14:paraId="2F53725D" w14:textId="702491CF" w:rsidR="009E27EB" w:rsidRPr="009D1766" w:rsidRDefault="009E27EB" w:rsidP="00B60E86">
            <w:pPr>
              <w:jc w:val="center"/>
              <w:rPr>
                <w:rFonts w:ascii="Times New Roman" w:hAnsi="Times New Roman"/>
                <w:b/>
                <w:bCs/>
                <w:color w:val="000000"/>
                <w:szCs w:val="24"/>
              </w:rPr>
            </w:pPr>
            <w:r>
              <w:rPr>
                <w:rFonts w:ascii="Times New Roman" w:hAnsi="Times New Roman"/>
                <w:color w:val="000000"/>
                <w:szCs w:val="24"/>
              </w:rPr>
              <w:t xml:space="preserve">1. </w:t>
            </w:r>
          </w:p>
        </w:tc>
        <w:tc>
          <w:tcPr>
            <w:tcW w:w="8358" w:type="dxa"/>
            <w:gridSpan w:val="2"/>
          </w:tcPr>
          <w:p w14:paraId="1294E8E0" w14:textId="77777777" w:rsidR="00F76558" w:rsidRPr="001D1582" w:rsidRDefault="00F76558" w:rsidP="00F76558">
            <w:pPr>
              <w:spacing w:before="120" w:after="120"/>
              <w:jc w:val="both"/>
              <w:rPr>
                <w:rFonts w:ascii="Times New Roman" w:hAnsi="Times New Roman"/>
                <w:color w:val="000000"/>
                <w:szCs w:val="24"/>
                <w:u w:val="single"/>
              </w:rPr>
            </w:pPr>
            <w:r w:rsidRPr="001D1582">
              <w:rPr>
                <w:rFonts w:ascii="Times New Roman" w:hAnsi="Times New Roman"/>
                <w:color w:val="000000"/>
                <w:szCs w:val="24"/>
                <w:u w:val="single"/>
              </w:rPr>
              <w:t>Vispārīgās prasības:</w:t>
            </w:r>
          </w:p>
          <w:p w14:paraId="76696A9A" w14:textId="77777777" w:rsidR="003847CD" w:rsidRPr="003847CD" w:rsidRDefault="003847CD" w:rsidP="00F76558">
            <w:pPr>
              <w:pStyle w:val="ListParagraph"/>
              <w:numPr>
                <w:ilvl w:val="1"/>
                <w:numId w:val="5"/>
              </w:numPr>
              <w:jc w:val="both"/>
              <w:rPr>
                <w:rFonts w:ascii="Times New Roman" w:hAnsi="Times New Roman"/>
                <w:color w:val="000000"/>
                <w:szCs w:val="24"/>
              </w:rPr>
            </w:pPr>
            <w:r>
              <w:rPr>
                <w:rFonts w:ascii="Times New Roman" w:hAnsi="Times New Roman"/>
              </w:rPr>
              <w:t>Projektā paredzēt jaubūvējumos kontakttīkla b</w:t>
            </w:r>
            <w:r w:rsidRPr="00256747">
              <w:rPr>
                <w:rFonts w:ascii="Times New Roman" w:hAnsi="Times New Roman"/>
              </w:rPr>
              <w:t>alst</w:t>
            </w:r>
            <w:r>
              <w:rPr>
                <w:rFonts w:ascii="Times New Roman" w:hAnsi="Times New Roman"/>
              </w:rPr>
              <w:t>us ar</w:t>
            </w:r>
            <w:r w:rsidRPr="00256747">
              <w:rPr>
                <w:rFonts w:ascii="Times New Roman" w:hAnsi="Times New Roman"/>
              </w:rPr>
              <w:t xml:space="preserve"> pamata izmēri</w:t>
            </w:r>
            <w:r>
              <w:rPr>
                <w:rFonts w:ascii="Times New Roman" w:hAnsi="Times New Roman"/>
              </w:rPr>
              <w:t>em</w:t>
            </w:r>
            <w:r w:rsidRPr="00256747">
              <w:rPr>
                <w:rFonts w:ascii="Times New Roman" w:hAnsi="Times New Roman"/>
              </w:rPr>
              <w:t xml:space="preserve"> 1x1</w:t>
            </w:r>
            <w:r>
              <w:rPr>
                <w:rFonts w:ascii="Times New Roman" w:hAnsi="Times New Roman"/>
              </w:rPr>
              <w:t> </w:t>
            </w:r>
            <w:r w:rsidRPr="00256747">
              <w:rPr>
                <w:rFonts w:ascii="Times New Roman" w:hAnsi="Times New Roman"/>
              </w:rPr>
              <w:t>m</w:t>
            </w:r>
            <w:r>
              <w:rPr>
                <w:rFonts w:ascii="Times New Roman" w:hAnsi="Times New Roman"/>
              </w:rPr>
              <w:t xml:space="preserve">. Balstu un pamatu izbūvei </w:t>
            </w:r>
            <w:r w:rsidRPr="00256747">
              <w:rPr>
                <w:rFonts w:ascii="Times New Roman" w:hAnsi="Times New Roman"/>
              </w:rPr>
              <w:t xml:space="preserve"> </w:t>
            </w:r>
            <w:r>
              <w:rPr>
                <w:rFonts w:ascii="Times New Roman" w:hAnsi="Times New Roman"/>
              </w:rPr>
              <w:t>tiks</w:t>
            </w:r>
            <w:r w:rsidRPr="00256747">
              <w:rPr>
                <w:rFonts w:ascii="Times New Roman" w:hAnsi="Times New Roman"/>
              </w:rPr>
              <w:t xml:space="preserve"> pielietot</w:t>
            </w:r>
            <w:r>
              <w:rPr>
                <w:rFonts w:ascii="Times New Roman" w:hAnsi="Times New Roman"/>
              </w:rPr>
              <w:t>i</w:t>
            </w:r>
            <w:r w:rsidRPr="00256747">
              <w:rPr>
                <w:rFonts w:ascii="Times New Roman" w:hAnsi="Times New Roman"/>
              </w:rPr>
              <w:t xml:space="preserve"> tipveida risinājum</w:t>
            </w:r>
            <w:r>
              <w:rPr>
                <w:rFonts w:ascii="Times New Roman" w:hAnsi="Times New Roman"/>
              </w:rPr>
              <w:t>i, līdz ar to īpaši</w:t>
            </w:r>
            <w:r w:rsidRPr="00256747">
              <w:rPr>
                <w:rFonts w:ascii="Times New Roman" w:hAnsi="Times New Roman"/>
              </w:rPr>
              <w:t xml:space="preserve"> pamata un balsta aprēķini nav nepieciešami.</w:t>
            </w:r>
          </w:p>
          <w:p w14:paraId="7B00ADED" w14:textId="645433C8" w:rsidR="00F76558" w:rsidRDefault="00F76558" w:rsidP="00F76558">
            <w:pPr>
              <w:pStyle w:val="ListParagraph"/>
              <w:numPr>
                <w:ilvl w:val="1"/>
                <w:numId w:val="5"/>
              </w:numPr>
              <w:jc w:val="both"/>
              <w:rPr>
                <w:rFonts w:ascii="Times New Roman" w:hAnsi="Times New Roman"/>
                <w:color w:val="000000"/>
                <w:szCs w:val="24"/>
              </w:rPr>
            </w:pPr>
            <w:r w:rsidRPr="00C72E48">
              <w:rPr>
                <w:rFonts w:ascii="Times New Roman" w:hAnsi="Times New Roman"/>
                <w:color w:val="000000"/>
                <w:szCs w:val="24"/>
              </w:rPr>
              <w:t xml:space="preserve">Būvprojekta risinājumiem jānodrošina nepārtraukta sabiedriskā transporta kustība, kontakttīkla elektroapgāde un vilces apakšstaciju darbība </w:t>
            </w:r>
            <w:r w:rsidR="003847CD">
              <w:rPr>
                <w:rFonts w:ascii="Times New Roman" w:hAnsi="Times New Roman"/>
                <w:color w:val="000000"/>
                <w:szCs w:val="24"/>
              </w:rPr>
              <w:t xml:space="preserve">projektējamā apgabalā </w:t>
            </w:r>
            <w:r w:rsidRPr="00C72E48">
              <w:rPr>
                <w:rFonts w:ascii="Times New Roman" w:hAnsi="Times New Roman"/>
                <w:color w:val="000000"/>
                <w:szCs w:val="24"/>
              </w:rPr>
              <w:t>visā būvprojekta realizācijas laikā</w:t>
            </w:r>
            <w:r>
              <w:rPr>
                <w:rFonts w:ascii="Times New Roman" w:hAnsi="Times New Roman"/>
                <w:color w:val="000000"/>
                <w:szCs w:val="24"/>
              </w:rPr>
              <w:t>.</w:t>
            </w:r>
          </w:p>
          <w:p w14:paraId="641D69E3" w14:textId="3971FB40" w:rsidR="00F76558" w:rsidRDefault="00F76558" w:rsidP="00F76558">
            <w:pPr>
              <w:pStyle w:val="ListParagraph"/>
              <w:numPr>
                <w:ilvl w:val="1"/>
                <w:numId w:val="5"/>
              </w:numPr>
              <w:jc w:val="both"/>
              <w:rPr>
                <w:rFonts w:ascii="Times New Roman" w:hAnsi="Times New Roman"/>
                <w:color w:val="000000"/>
                <w:szCs w:val="24"/>
              </w:rPr>
            </w:pPr>
            <w:r w:rsidRPr="00A51EC6">
              <w:rPr>
                <w:rFonts w:ascii="Times New Roman" w:hAnsi="Times New Roman"/>
                <w:color w:val="000000"/>
                <w:szCs w:val="24"/>
              </w:rPr>
              <w:t>Visus konstruktīvos risinājumus</w:t>
            </w:r>
            <w:r>
              <w:rPr>
                <w:rFonts w:ascii="Times New Roman" w:hAnsi="Times New Roman"/>
                <w:color w:val="000000"/>
                <w:szCs w:val="24"/>
              </w:rPr>
              <w:t>, tajā skaitā</w:t>
            </w:r>
            <w:r w:rsidRPr="00A51EC6">
              <w:rPr>
                <w:rFonts w:ascii="Times New Roman" w:hAnsi="Times New Roman"/>
                <w:color w:val="000000"/>
                <w:szCs w:val="24"/>
              </w:rPr>
              <w:t xml:space="preserve"> </w:t>
            </w:r>
            <w:r>
              <w:rPr>
                <w:rFonts w:ascii="Times New Roman" w:hAnsi="Times New Roman"/>
                <w:color w:val="000000"/>
                <w:szCs w:val="24"/>
              </w:rPr>
              <w:t>īpaši sarežģītus inženiertīklu izbūves risinājumus un mezglus, un</w:t>
            </w:r>
            <w:r w:rsidRPr="00A51EC6">
              <w:rPr>
                <w:rFonts w:ascii="Times New Roman" w:hAnsi="Times New Roman"/>
                <w:color w:val="000000"/>
                <w:szCs w:val="24"/>
              </w:rPr>
              <w:t xml:space="preserve"> to </w:t>
            </w:r>
            <w:r w:rsidR="004250F1">
              <w:rPr>
                <w:rFonts w:ascii="Times New Roman" w:hAnsi="Times New Roman"/>
                <w:color w:val="000000"/>
                <w:szCs w:val="24"/>
              </w:rPr>
              <w:t>izveidei paredzamos</w:t>
            </w:r>
            <w:r w:rsidRPr="00A51EC6">
              <w:rPr>
                <w:rFonts w:ascii="Times New Roman" w:hAnsi="Times New Roman"/>
                <w:color w:val="000000"/>
                <w:szCs w:val="24"/>
              </w:rPr>
              <w:t xml:space="preserve"> materiālus un izstrādājumus</w:t>
            </w:r>
            <w:r>
              <w:rPr>
                <w:rFonts w:ascii="Times New Roman" w:hAnsi="Times New Roman"/>
                <w:color w:val="000000"/>
                <w:szCs w:val="24"/>
              </w:rPr>
              <w:t>, kā arī projektēšanas gaitā veiktās izmaiņas</w:t>
            </w:r>
            <w:r w:rsidRPr="00A51EC6">
              <w:rPr>
                <w:rFonts w:ascii="Times New Roman" w:hAnsi="Times New Roman"/>
                <w:color w:val="000000"/>
                <w:szCs w:val="24"/>
              </w:rPr>
              <w:t xml:space="preserve"> saskaņot ar Pasūtītāju.</w:t>
            </w:r>
          </w:p>
          <w:p w14:paraId="3BE1636E" w14:textId="354A7703" w:rsidR="0056632E" w:rsidRPr="0068584C" w:rsidRDefault="003847CD" w:rsidP="0056632E">
            <w:pPr>
              <w:pStyle w:val="ListParagraph"/>
              <w:numPr>
                <w:ilvl w:val="1"/>
                <w:numId w:val="5"/>
              </w:numPr>
              <w:jc w:val="both"/>
              <w:rPr>
                <w:rFonts w:ascii="Times New Roman" w:hAnsi="Times New Roman"/>
                <w:szCs w:val="24"/>
              </w:rPr>
            </w:pPr>
            <w:r>
              <w:rPr>
                <w:rFonts w:ascii="Times New Roman" w:hAnsi="Times New Roman"/>
                <w:color w:val="000000"/>
                <w:szCs w:val="24"/>
              </w:rPr>
              <w:t>Projekta darbu organizācijas izstrādē ievērot nosacījumu</w:t>
            </w:r>
            <w:r w:rsidR="00F76558" w:rsidRPr="0056632E">
              <w:rPr>
                <w:rFonts w:ascii="Times New Roman" w:hAnsi="Times New Roman"/>
                <w:color w:val="000000"/>
                <w:szCs w:val="24"/>
              </w:rPr>
              <w:t xml:space="preserve">, ka esošo balstu demontāža iespējama tikai pēc </w:t>
            </w:r>
            <w:r w:rsidR="00982C3A">
              <w:rPr>
                <w:rFonts w:ascii="Times New Roman" w:hAnsi="Times New Roman"/>
                <w:color w:val="000000"/>
                <w:szCs w:val="24"/>
              </w:rPr>
              <w:t>to atbrīvošanas</w:t>
            </w:r>
            <w:r w:rsidR="00F76558" w:rsidRPr="0056632E">
              <w:rPr>
                <w:rFonts w:ascii="Times New Roman" w:hAnsi="Times New Roman"/>
                <w:color w:val="000000"/>
                <w:szCs w:val="24"/>
              </w:rPr>
              <w:t xml:space="preserve"> no visiem apgrūtinājumiem  </w:t>
            </w:r>
            <w:r w:rsidR="00982C3A">
              <w:rPr>
                <w:rFonts w:ascii="Times New Roman" w:hAnsi="Times New Roman"/>
                <w:color w:val="000000"/>
                <w:szCs w:val="24"/>
              </w:rPr>
              <w:t>(</w:t>
            </w:r>
            <w:r w:rsidR="00F76558" w:rsidRPr="0056632E">
              <w:rPr>
                <w:rFonts w:ascii="Times New Roman" w:hAnsi="Times New Roman"/>
                <w:color w:val="000000"/>
                <w:szCs w:val="24"/>
              </w:rPr>
              <w:t>apgaismes ķermeņiem, piekarkabeļiem u.c.</w:t>
            </w:r>
            <w:r w:rsidR="00982C3A">
              <w:rPr>
                <w:rFonts w:ascii="Times New Roman" w:hAnsi="Times New Roman"/>
                <w:color w:val="000000"/>
                <w:szCs w:val="24"/>
              </w:rPr>
              <w:t xml:space="preserve">), t.i. izstrādātajai darbu secībai jānodrošina 1.2. </w:t>
            </w:r>
            <w:r w:rsidR="00982C3A" w:rsidRPr="00EF0B99">
              <w:rPr>
                <w:rFonts w:ascii="Times New Roman" w:hAnsi="Times New Roman"/>
                <w:color w:val="000000"/>
                <w:szCs w:val="24"/>
              </w:rPr>
              <w:t>punkta prasības.</w:t>
            </w:r>
            <w:r w:rsidR="00F76558" w:rsidRPr="00EF0B99">
              <w:rPr>
                <w:rFonts w:ascii="Times New Roman" w:hAnsi="Times New Roman"/>
                <w:color w:val="000000"/>
                <w:szCs w:val="24"/>
              </w:rPr>
              <w:t xml:space="preserve"> </w:t>
            </w:r>
            <w:r w:rsidR="001C2D6C" w:rsidRPr="00EF0B99">
              <w:rPr>
                <w:rFonts w:ascii="Times New Roman" w:hAnsi="Times New Roman"/>
                <w:szCs w:val="24"/>
              </w:rPr>
              <w:t>Izstrādājot sadaļas, cita starpā, paredzēt kabeļu koridorus</w:t>
            </w:r>
            <w:r w:rsidR="0076691D" w:rsidRPr="00EF0B99">
              <w:rPr>
                <w:rFonts w:ascii="Times New Roman" w:hAnsi="Times New Roman"/>
                <w:szCs w:val="24"/>
              </w:rPr>
              <w:t xml:space="preserve"> (zonas)</w:t>
            </w:r>
            <w:r w:rsidR="001C2D6C" w:rsidRPr="00EF0B99">
              <w:rPr>
                <w:rFonts w:ascii="Times New Roman" w:hAnsi="Times New Roman"/>
                <w:szCs w:val="24"/>
              </w:rPr>
              <w:t xml:space="preserve"> perspektīv</w:t>
            </w:r>
            <w:r w:rsidR="0076691D" w:rsidRPr="00EF0B99">
              <w:rPr>
                <w:rFonts w:ascii="Times New Roman" w:hAnsi="Times New Roman"/>
                <w:szCs w:val="24"/>
              </w:rPr>
              <w:t>o</w:t>
            </w:r>
            <w:r w:rsidR="001C2D6C" w:rsidRPr="00EF0B99">
              <w:rPr>
                <w:rFonts w:ascii="Times New Roman" w:hAnsi="Times New Roman"/>
                <w:szCs w:val="24"/>
              </w:rPr>
              <w:t xml:space="preserve"> Pasūtītāja barošanas kabeļ</w:t>
            </w:r>
            <w:r w:rsidR="0076691D" w:rsidRPr="00EF0B99">
              <w:rPr>
                <w:rFonts w:ascii="Times New Roman" w:hAnsi="Times New Roman"/>
                <w:szCs w:val="24"/>
              </w:rPr>
              <w:t>u maiņai</w:t>
            </w:r>
            <w:r w:rsidR="001C2D6C" w:rsidRPr="00EF0B99">
              <w:rPr>
                <w:rFonts w:ascii="Times New Roman" w:hAnsi="Times New Roman"/>
                <w:szCs w:val="24"/>
              </w:rPr>
              <w:t xml:space="preserve">. </w:t>
            </w:r>
            <w:r w:rsidR="00982C3A" w:rsidRPr="00EF0B99">
              <w:rPr>
                <w:rFonts w:ascii="Times New Roman" w:hAnsi="Times New Roman"/>
                <w:szCs w:val="24"/>
              </w:rPr>
              <w:t>Uzsākot</w:t>
            </w:r>
            <w:r w:rsidR="00982C3A">
              <w:rPr>
                <w:rFonts w:ascii="Times New Roman" w:hAnsi="Times New Roman"/>
                <w:szCs w:val="24"/>
              </w:rPr>
              <w:t xml:space="preserve"> </w:t>
            </w:r>
            <w:r w:rsidR="00982C3A">
              <w:rPr>
                <w:rFonts w:ascii="Times New Roman" w:hAnsi="Times New Roman"/>
                <w:szCs w:val="24"/>
              </w:rPr>
              <w:lastRenderedPageBreak/>
              <w:t xml:space="preserve">projektēšanu, pārliecināties </w:t>
            </w:r>
            <w:r w:rsidR="003C5F0B" w:rsidRPr="0068584C">
              <w:rPr>
                <w:rFonts w:ascii="Times New Roman" w:hAnsi="Times New Roman"/>
                <w:szCs w:val="24"/>
              </w:rPr>
              <w:t>par topogrāfiskajā uzmērījumā norādīto apgrūtinājumu atbilstību dabā.</w:t>
            </w:r>
          </w:p>
          <w:p w14:paraId="66406BF4" w14:textId="1B566AA6" w:rsidR="00241D9A" w:rsidRPr="0056632E" w:rsidRDefault="00F76558" w:rsidP="0056632E">
            <w:pPr>
              <w:pStyle w:val="ListParagraph"/>
              <w:numPr>
                <w:ilvl w:val="1"/>
                <w:numId w:val="5"/>
              </w:numPr>
              <w:jc w:val="both"/>
              <w:rPr>
                <w:rFonts w:ascii="Times New Roman" w:hAnsi="Times New Roman"/>
                <w:color w:val="000000"/>
                <w:szCs w:val="24"/>
              </w:rPr>
            </w:pPr>
            <w:r w:rsidRPr="0056632E">
              <w:rPr>
                <w:rFonts w:ascii="Times New Roman" w:hAnsi="Times New Roman"/>
                <w:color w:val="000000"/>
                <w:szCs w:val="24"/>
              </w:rPr>
              <w:t xml:space="preserve"> </w:t>
            </w:r>
            <w:r w:rsidR="0056632E">
              <w:rPr>
                <w:rFonts w:ascii="Times New Roman" w:hAnsi="Times New Roman"/>
                <w:color w:val="000000"/>
                <w:szCs w:val="24"/>
              </w:rPr>
              <w:t>P</w:t>
            </w:r>
            <w:r w:rsidR="0056632E" w:rsidRPr="0056632E">
              <w:rPr>
                <w:rFonts w:ascii="Times New Roman" w:hAnsi="Times New Roman"/>
                <w:color w:val="000000"/>
                <w:szCs w:val="24"/>
              </w:rPr>
              <w:t xml:space="preserve">rojektā </w:t>
            </w:r>
            <w:r w:rsidR="002D0BEE" w:rsidRPr="0056632E">
              <w:rPr>
                <w:rFonts w:ascii="Times New Roman" w:hAnsi="Times New Roman"/>
                <w:color w:val="000000"/>
                <w:szCs w:val="24"/>
              </w:rPr>
              <w:t>paredzēt</w:t>
            </w:r>
            <w:r w:rsidR="00757828" w:rsidRPr="0056632E">
              <w:rPr>
                <w:rFonts w:ascii="Times New Roman" w:hAnsi="Times New Roman"/>
                <w:color w:val="000000"/>
                <w:szCs w:val="24"/>
              </w:rPr>
              <w:t xml:space="preserve"> visu režģa tipa balstu</w:t>
            </w:r>
            <w:r w:rsidR="002D0BEE" w:rsidRPr="0056632E">
              <w:rPr>
                <w:rFonts w:ascii="Times New Roman" w:hAnsi="Times New Roman"/>
                <w:color w:val="000000"/>
                <w:szCs w:val="24"/>
              </w:rPr>
              <w:t xml:space="preserve"> demontāžu un aizvietošanu</w:t>
            </w:r>
            <w:r w:rsidR="00757828" w:rsidRPr="0056632E">
              <w:rPr>
                <w:rFonts w:ascii="Times New Roman" w:hAnsi="Times New Roman"/>
                <w:color w:val="000000"/>
                <w:szCs w:val="24"/>
              </w:rPr>
              <w:t>. Izvērtējot</w:t>
            </w:r>
            <w:r w:rsidR="0056632E" w:rsidRPr="0056632E">
              <w:rPr>
                <w:rFonts w:ascii="Times New Roman" w:hAnsi="Times New Roman"/>
                <w:color w:val="000000"/>
                <w:szCs w:val="24"/>
              </w:rPr>
              <w:t xml:space="preserve"> </w:t>
            </w:r>
            <w:r w:rsidR="00241D9A" w:rsidRPr="0056632E">
              <w:rPr>
                <w:rFonts w:ascii="Times New Roman" w:hAnsi="Times New Roman"/>
                <w:color w:val="000000"/>
                <w:szCs w:val="24"/>
              </w:rPr>
              <w:t>esoš</w:t>
            </w:r>
            <w:r w:rsidR="00757828" w:rsidRPr="0056632E">
              <w:rPr>
                <w:rFonts w:ascii="Times New Roman" w:hAnsi="Times New Roman"/>
                <w:color w:val="000000"/>
                <w:szCs w:val="24"/>
              </w:rPr>
              <w:t>o</w:t>
            </w:r>
            <w:r w:rsidR="00241D9A" w:rsidRPr="0056632E">
              <w:rPr>
                <w:rFonts w:ascii="Times New Roman" w:hAnsi="Times New Roman"/>
                <w:color w:val="000000"/>
                <w:szCs w:val="24"/>
              </w:rPr>
              <w:t xml:space="preserve"> cauruļtipa balstu</w:t>
            </w:r>
            <w:r w:rsidR="00757828" w:rsidRPr="0056632E">
              <w:rPr>
                <w:rFonts w:ascii="Times New Roman" w:hAnsi="Times New Roman"/>
                <w:color w:val="000000"/>
                <w:szCs w:val="24"/>
              </w:rPr>
              <w:t xml:space="preserve"> stāvokli </w:t>
            </w:r>
            <w:r w:rsidR="00144686" w:rsidRPr="0056632E">
              <w:rPr>
                <w:rFonts w:ascii="Times New Roman" w:hAnsi="Times New Roman"/>
                <w:color w:val="000000"/>
                <w:szCs w:val="24"/>
              </w:rPr>
              <w:t xml:space="preserve">un </w:t>
            </w:r>
            <w:r w:rsidR="002D0BEE" w:rsidRPr="0056632E">
              <w:rPr>
                <w:rFonts w:ascii="Times New Roman" w:hAnsi="Times New Roman"/>
                <w:color w:val="000000"/>
                <w:szCs w:val="24"/>
              </w:rPr>
              <w:t>to iekļaušanos</w:t>
            </w:r>
            <w:r w:rsidR="00144686" w:rsidRPr="0056632E">
              <w:rPr>
                <w:rFonts w:ascii="Times New Roman" w:hAnsi="Times New Roman"/>
                <w:color w:val="000000"/>
                <w:szCs w:val="24"/>
              </w:rPr>
              <w:t xml:space="preserve"> projekta risinājumos,</w:t>
            </w:r>
            <w:r w:rsidR="00241D9A" w:rsidRPr="0056632E">
              <w:rPr>
                <w:rFonts w:ascii="Times New Roman" w:hAnsi="Times New Roman"/>
                <w:color w:val="000000"/>
                <w:szCs w:val="24"/>
              </w:rPr>
              <w:t xml:space="preserve"> pieļaujams </w:t>
            </w:r>
            <w:r w:rsidR="00144686" w:rsidRPr="0056632E">
              <w:rPr>
                <w:rFonts w:ascii="Times New Roman" w:hAnsi="Times New Roman"/>
                <w:color w:val="000000"/>
                <w:szCs w:val="24"/>
              </w:rPr>
              <w:t xml:space="preserve">tos </w:t>
            </w:r>
            <w:r w:rsidR="00241D9A" w:rsidRPr="0056632E">
              <w:rPr>
                <w:rFonts w:ascii="Times New Roman" w:hAnsi="Times New Roman"/>
                <w:color w:val="000000"/>
                <w:szCs w:val="24"/>
              </w:rPr>
              <w:t>atstāt, paredzot  pretkorozijas apstrādi un krāsošanu</w:t>
            </w:r>
            <w:r w:rsidR="00701C41">
              <w:rPr>
                <w:rFonts w:ascii="Times New Roman" w:hAnsi="Times New Roman"/>
                <w:color w:val="000000"/>
                <w:szCs w:val="24"/>
              </w:rPr>
              <w:t>.</w:t>
            </w:r>
          </w:p>
          <w:p w14:paraId="1A7004D6" w14:textId="77777777" w:rsidR="00F76558" w:rsidRDefault="00F76558" w:rsidP="00F76558">
            <w:pPr>
              <w:rPr>
                <w:rFonts w:ascii="Times New Roman" w:hAnsi="Times New Roman"/>
                <w:color w:val="000000"/>
                <w:szCs w:val="24"/>
              </w:rPr>
            </w:pPr>
          </w:p>
          <w:p w14:paraId="3BF4BA5F" w14:textId="25F7F357" w:rsidR="009E27EB" w:rsidRPr="00634655" w:rsidRDefault="00F76558" w:rsidP="00827C1B">
            <w:pPr>
              <w:jc w:val="both"/>
              <w:rPr>
                <w:rFonts w:ascii="Times New Roman Bold" w:hAnsi="Times New Roman Bold"/>
                <w:b/>
                <w:bCs/>
                <w:smallCaps/>
                <w:color w:val="000000"/>
                <w:szCs w:val="24"/>
              </w:rPr>
            </w:pPr>
            <w:r>
              <w:rPr>
                <w:rFonts w:ascii="Times New Roman" w:hAnsi="Times New Roman"/>
                <w:color w:val="000000"/>
                <w:szCs w:val="24"/>
              </w:rPr>
              <w:t>Inženiertīklu</w:t>
            </w:r>
            <w:r w:rsidRPr="000058F8">
              <w:rPr>
                <w:rFonts w:ascii="Times New Roman" w:hAnsi="Times New Roman"/>
                <w:color w:val="000000"/>
                <w:szCs w:val="24"/>
              </w:rPr>
              <w:t xml:space="preserve"> izvietojumu projektēt ielu sarkano līniju robežās. </w:t>
            </w:r>
            <w:r w:rsidR="002D0BEE">
              <w:rPr>
                <w:rFonts w:ascii="Times New Roman" w:hAnsi="Times New Roman"/>
                <w:color w:val="000000"/>
                <w:szCs w:val="24"/>
              </w:rPr>
              <w:t>Savlaicīgi i</w:t>
            </w:r>
            <w:r>
              <w:rPr>
                <w:rFonts w:ascii="Times New Roman" w:hAnsi="Times New Roman"/>
                <w:color w:val="000000"/>
                <w:szCs w:val="24"/>
              </w:rPr>
              <w:t>nformēt Pasūtītāju par gadījumiem</w:t>
            </w:r>
            <w:r w:rsidRPr="00745EE3">
              <w:rPr>
                <w:rFonts w:ascii="Times New Roman" w:hAnsi="Times New Roman"/>
                <w:color w:val="000000"/>
                <w:szCs w:val="24"/>
              </w:rPr>
              <w:t xml:space="preserve">, </w:t>
            </w:r>
            <w:r w:rsidR="00144686">
              <w:rPr>
                <w:rFonts w:ascii="Times New Roman" w:hAnsi="Times New Roman"/>
                <w:color w:val="000000"/>
                <w:szCs w:val="24"/>
              </w:rPr>
              <w:t>ja</w:t>
            </w:r>
            <w:r w:rsidRPr="00745EE3">
              <w:rPr>
                <w:rFonts w:ascii="Times New Roman" w:hAnsi="Times New Roman"/>
                <w:color w:val="000000"/>
                <w:szCs w:val="24"/>
              </w:rPr>
              <w:t xml:space="preserve"> inženiertīklu izvietošana sarkan</w:t>
            </w:r>
            <w:r w:rsidR="00144686">
              <w:rPr>
                <w:rFonts w:ascii="Times New Roman" w:hAnsi="Times New Roman"/>
                <w:color w:val="000000"/>
                <w:szCs w:val="24"/>
              </w:rPr>
              <w:t>o</w:t>
            </w:r>
            <w:r w:rsidR="004E6F9C">
              <w:rPr>
                <w:rFonts w:ascii="Times New Roman" w:hAnsi="Times New Roman"/>
                <w:color w:val="000000"/>
                <w:szCs w:val="24"/>
              </w:rPr>
              <w:t xml:space="preserve"> </w:t>
            </w:r>
            <w:r w:rsidRPr="00745EE3">
              <w:rPr>
                <w:rFonts w:ascii="Times New Roman" w:hAnsi="Times New Roman"/>
                <w:color w:val="000000"/>
                <w:szCs w:val="24"/>
              </w:rPr>
              <w:t>līnij</w:t>
            </w:r>
            <w:r w:rsidR="00144686">
              <w:rPr>
                <w:rFonts w:ascii="Times New Roman" w:hAnsi="Times New Roman"/>
                <w:color w:val="000000"/>
                <w:szCs w:val="24"/>
              </w:rPr>
              <w:t>u robežās nav iespējama.</w:t>
            </w:r>
            <w:r w:rsidR="004E6F9C">
              <w:rPr>
                <w:rFonts w:ascii="Times New Roman" w:hAnsi="Times New Roman"/>
                <w:color w:val="000000"/>
                <w:szCs w:val="24"/>
              </w:rPr>
              <w:t xml:space="preserve"> </w:t>
            </w:r>
            <w:r w:rsidR="00144686">
              <w:rPr>
                <w:rFonts w:ascii="Times New Roman" w:hAnsi="Times New Roman"/>
                <w:color w:val="000000"/>
                <w:szCs w:val="24"/>
              </w:rPr>
              <w:t>B</w:t>
            </w:r>
            <w:r w:rsidRPr="00745EE3">
              <w:rPr>
                <w:rFonts w:ascii="Times New Roman" w:hAnsi="Times New Roman"/>
                <w:color w:val="000000"/>
                <w:szCs w:val="24"/>
              </w:rPr>
              <w:t>ūvprojekta risinājumus saskaņot ar zemesgabalu īpašniekiem normatīvajos aktos noteiktajā kārtībā.</w:t>
            </w:r>
          </w:p>
        </w:tc>
      </w:tr>
      <w:tr w:rsidR="009E27EB" w14:paraId="016E3691" w14:textId="77777777" w:rsidTr="009E27EB">
        <w:tc>
          <w:tcPr>
            <w:tcW w:w="703" w:type="dxa"/>
          </w:tcPr>
          <w:p w14:paraId="4A8F80F4" w14:textId="241BCD52" w:rsidR="009E27EB" w:rsidRDefault="000D0335" w:rsidP="00776D57">
            <w:pPr>
              <w:jc w:val="center"/>
              <w:rPr>
                <w:rFonts w:ascii="Times New Roman" w:hAnsi="Times New Roman"/>
                <w:color w:val="000000"/>
                <w:szCs w:val="24"/>
              </w:rPr>
            </w:pPr>
            <w:r>
              <w:rPr>
                <w:rFonts w:ascii="Times New Roman" w:hAnsi="Times New Roman"/>
                <w:color w:val="000000"/>
                <w:szCs w:val="24"/>
              </w:rPr>
              <w:lastRenderedPageBreak/>
              <w:t>2</w:t>
            </w:r>
            <w:r w:rsidR="009E27EB">
              <w:rPr>
                <w:rFonts w:ascii="Times New Roman" w:hAnsi="Times New Roman"/>
                <w:color w:val="000000"/>
                <w:szCs w:val="24"/>
              </w:rPr>
              <w:t>.</w:t>
            </w:r>
          </w:p>
        </w:tc>
        <w:tc>
          <w:tcPr>
            <w:tcW w:w="8358" w:type="dxa"/>
            <w:gridSpan w:val="2"/>
          </w:tcPr>
          <w:p w14:paraId="2179328D" w14:textId="37C8A89F" w:rsidR="009E27EB" w:rsidRPr="001D1582" w:rsidRDefault="009E27EB" w:rsidP="00776D57">
            <w:pPr>
              <w:spacing w:before="120" w:after="120"/>
              <w:jc w:val="both"/>
              <w:rPr>
                <w:rFonts w:ascii="Times New Roman" w:hAnsi="Times New Roman"/>
                <w:color w:val="000000"/>
                <w:szCs w:val="24"/>
                <w:u w:val="single"/>
              </w:rPr>
            </w:pPr>
            <w:r w:rsidRPr="001D1582">
              <w:rPr>
                <w:rFonts w:ascii="Times New Roman" w:hAnsi="Times New Roman"/>
                <w:color w:val="000000"/>
                <w:szCs w:val="24"/>
                <w:u w:val="single"/>
              </w:rPr>
              <w:t>Ārējās elektroapgādes tīklu (ELT</w:t>
            </w:r>
            <w:r>
              <w:rPr>
                <w:rFonts w:ascii="Times New Roman" w:hAnsi="Times New Roman"/>
                <w:color w:val="000000"/>
                <w:szCs w:val="24"/>
                <w:u w:val="single"/>
              </w:rPr>
              <w:t>-TKT</w:t>
            </w:r>
            <w:r w:rsidRPr="001D1582">
              <w:rPr>
                <w:rFonts w:ascii="Times New Roman" w:hAnsi="Times New Roman"/>
                <w:color w:val="000000"/>
                <w:szCs w:val="24"/>
                <w:u w:val="single"/>
              </w:rPr>
              <w:t xml:space="preserve">) – </w:t>
            </w:r>
            <w:r w:rsidR="00300ACA">
              <w:rPr>
                <w:rFonts w:ascii="Times New Roman" w:hAnsi="Times New Roman"/>
                <w:color w:val="000000"/>
                <w:szCs w:val="24"/>
                <w:u w:val="single"/>
              </w:rPr>
              <w:t>trolejbus</w:t>
            </w:r>
            <w:r w:rsidR="005F5226">
              <w:rPr>
                <w:rFonts w:ascii="Times New Roman" w:hAnsi="Times New Roman"/>
                <w:color w:val="000000"/>
                <w:szCs w:val="24"/>
                <w:u w:val="single"/>
              </w:rPr>
              <w:t>a</w:t>
            </w:r>
            <w:r w:rsidR="00370B99">
              <w:rPr>
                <w:rFonts w:ascii="Times New Roman" w:hAnsi="Times New Roman"/>
                <w:color w:val="000000"/>
                <w:szCs w:val="24"/>
                <w:u w:val="single"/>
              </w:rPr>
              <w:t xml:space="preserve"> un tramvaja</w:t>
            </w:r>
            <w:r w:rsidRPr="001D1582">
              <w:rPr>
                <w:rFonts w:ascii="Times New Roman" w:hAnsi="Times New Roman"/>
                <w:color w:val="000000"/>
                <w:szCs w:val="24"/>
                <w:u w:val="single"/>
              </w:rPr>
              <w:t xml:space="preserve"> kontakttīkla konstrukciju </w:t>
            </w:r>
            <w:r w:rsidR="003241A6">
              <w:rPr>
                <w:rFonts w:ascii="Times New Roman" w:hAnsi="Times New Roman"/>
                <w:color w:val="000000"/>
                <w:szCs w:val="24"/>
                <w:u w:val="single"/>
              </w:rPr>
              <w:t xml:space="preserve">un saistīto iekārtu </w:t>
            </w:r>
            <w:r w:rsidRPr="001D1582">
              <w:rPr>
                <w:rFonts w:ascii="Times New Roman" w:hAnsi="Times New Roman"/>
                <w:color w:val="000000"/>
                <w:szCs w:val="24"/>
                <w:u w:val="single"/>
              </w:rPr>
              <w:t>projektēšana:</w:t>
            </w:r>
          </w:p>
          <w:p w14:paraId="41950824" w14:textId="59830101" w:rsidR="009E27EB" w:rsidRDefault="003241A6" w:rsidP="00AC3175">
            <w:pPr>
              <w:pStyle w:val="ListParagraph"/>
              <w:numPr>
                <w:ilvl w:val="1"/>
                <w:numId w:val="7"/>
              </w:numPr>
              <w:jc w:val="both"/>
              <w:rPr>
                <w:rFonts w:ascii="Times New Roman" w:hAnsi="Times New Roman"/>
                <w:color w:val="000000"/>
                <w:szCs w:val="24"/>
              </w:rPr>
            </w:pPr>
            <w:r>
              <w:rPr>
                <w:rFonts w:ascii="Times New Roman" w:hAnsi="Times New Roman"/>
                <w:color w:val="000000"/>
                <w:szCs w:val="24"/>
              </w:rPr>
              <w:t xml:space="preserve">kontakttīkla atbalstam </w:t>
            </w:r>
            <w:r w:rsidR="009E27EB" w:rsidRPr="00CD4573">
              <w:rPr>
                <w:rFonts w:ascii="Times New Roman" w:hAnsi="Times New Roman"/>
                <w:color w:val="000000"/>
                <w:szCs w:val="24"/>
              </w:rPr>
              <w:t>paredzēt cinkotu</w:t>
            </w:r>
            <w:r>
              <w:rPr>
                <w:rFonts w:ascii="Times New Roman" w:hAnsi="Times New Roman"/>
                <w:color w:val="000000"/>
                <w:szCs w:val="24"/>
              </w:rPr>
              <w:t>s</w:t>
            </w:r>
            <w:r w:rsidR="009E27EB" w:rsidRPr="00CD4573">
              <w:rPr>
                <w:rFonts w:ascii="Times New Roman" w:hAnsi="Times New Roman"/>
                <w:color w:val="000000"/>
                <w:szCs w:val="24"/>
              </w:rPr>
              <w:t xml:space="preserve"> cauruļtipa </w:t>
            </w:r>
            <w:r w:rsidR="00633945">
              <w:rPr>
                <w:rFonts w:ascii="Times New Roman" w:hAnsi="Times New Roman"/>
                <w:color w:val="000000"/>
                <w:szCs w:val="24"/>
              </w:rPr>
              <w:t xml:space="preserve">kontakttīkla </w:t>
            </w:r>
            <w:r w:rsidR="009E27EB" w:rsidRPr="00CD4573">
              <w:rPr>
                <w:rFonts w:ascii="Times New Roman" w:hAnsi="Times New Roman"/>
                <w:color w:val="000000"/>
                <w:szCs w:val="24"/>
              </w:rPr>
              <w:t>balstu</w:t>
            </w:r>
            <w:r>
              <w:rPr>
                <w:rFonts w:ascii="Times New Roman" w:hAnsi="Times New Roman"/>
                <w:color w:val="000000"/>
                <w:szCs w:val="24"/>
              </w:rPr>
              <w:t xml:space="preserve">s mikropāļu pamatā, pielietojot esošos </w:t>
            </w:r>
            <w:r w:rsidR="009E27EB">
              <w:rPr>
                <w:rFonts w:ascii="Times New Roman" w:hAnsi="Times New Roman"/>
                <w:color w:val="000000"/>
                <w:szCs w:val="24"/>
              </w:rPr>
              <w:t xml:space="preserve"> </w:t>
            </w:r>
            <w:r w:rsidR="009E27EB" w:rsidRPr="00CD4573">
              <w:rPr>
                <w:rFonts w:ascii="Times New Roman" w:hAnsi="Times New Roman"/>
                <w:color w:val="000000"/>
                <w:szCs w:val="24"/>
              </w:rPr>
              <w:t>RP SIA “Rīgas satiksme” tipveida risinājumus</w:t>
            </w:r>
            <w:r w:rsidR="009E27EB">
              <w:rPr>
                <w:rFonts w:ascii="Times New Roman" w:hAnsi="Times New Roman"/>
                <w:color w:val="000000"/>
                <w:szCs w:val="24"/>
              </w:rPr>
              <w:t>;</w:t>
            </w:r>
          </w:p>
          <w:p w14:paraId="0D661A68" w14:textId="47099F53" w:rsidR="009E27EB" w:rsidRDefault="009E27EB" w:rsidP="00AC3175">
            <w:pPr>
              <w:pStyle w:val="ListParagraph"/>
              <w:numPr>
                <w:ilvl w:val="1"/>
                <w:numId w:val="7"/>
              </w:numPr>
              <w:jc w:val="both"/>
              <w:rPr>
                <w:rFonts w:ascii="Times New Roman" w:hAnsi="Times New Roman"/>
                <w:color w:val="000000"/>
                <w:szCs w:val="24"/>
              </w:rPr>
            </w:pPr>
            <w:r w:rsidRPr="00C226D7">
              <w:rPr>
                <w:rFonts w:ascii="Times New Roman" w:hAnsi="Times New Roman"/>
                <w:color w:val="000000"/>
                <w:szCs w:val="24"/>
              </w:rPr>
              <w:t xml:space="preserve">projektā izmantotajiem </w:t>
            </w:r>
            <w:r w:rsidR="00144686" w:rsidRPr="00C226D7">
              <w:rPr>
                <w:rFonts w:ascii="Times New Roman" w:hAnsi="Times New Roman"/>
                <w:color w:val="000000"/>
                <w:szCs w:val="24"/>
              </w:rPr>
              <w:t xml:space="preserve">kontakttīkla </w:t>
            </w:r>
            <w:r w:rsidR="00633945">
              <w:rPr>
                <w:rFonts w:ascii="Times New Roman" w:hAnsi="Times New Roman"/>
                <w:color w:val="000000"/>
                <w:szCs w:val="24"/>
              </w:rPr>
              <w:t xml:space="preserve">un uzkarsistēmas </w:t>
            </w:r>
            <w:r w:rsidR="00144686" w:rsidRPr="00C226D7">
              <w:rPr>
                <w:rFonts w:ascii="Times New Roman" w:hAnsi="Times New Roman"/>
                <w:color w:val="000000"/>
                <w:szCs w:val="24"/>
              </w:rPr>
              <w:t xml:space="preserve"> </w:t>
            </w:r>
            <w:r w:rsidRPr="00C226D7">
              <w:rPr>
                <w:rFonts w:ascii="Times New Roman" w:hAnsi="Times New Roman"/>
                <w:color w:val="000000"/>
                <w:szCs w:val="24"/>
              </w:rPr>
              <w:t xml:space="preserve">materiāliem jāatbilst RP SIA “Rīgas satiksme” </w:t>
            </w:r>
            <w:r w:rsidR="00701C41">
              <w:rPr>
                <w:rFonts w:ascii="Times New Roman" w:hAnsi="Times New Roman"/>
                <w:color w:val="000000"/>
                <w:szCs w:val="24"/>
              </w:rPr>
              <w:t>pielietotajai</w:t>
            </w:r>
            <w:r w:rsidRPr="00C226D7">
              <w:rPr>
                <w:rFonts w:ascii="Times New Roman" w:hAnsi="Times New Roman"/>
                <w:color w:val="000000"/>
                <w:szCs w:val="24"/>
              </w:rPr>
              <w:t xml:space="preserve"> detaļu specifikācijai </w:t>
            </w:r>
            <w:r w:rsidR="00A55FBF">
              <w:rPr>
                <w:rFonts w:ascii="Times New Roman" w:hAnsi="Times New Roman"/>
                <w:color w:val="000000"/>
                <w:szCs w:val="24"/>
              </w:rPr>
              <w:t>kontakttīkla konstrukciju izbūv</w:t>
            </w:r>
            <w:r w:rsidR="003241A6">
              <w:rPr>
                <w:rFonts w:ascii="Times New Roman" w:hAnsi="Times New Roman"/>
                <w:color w:val="000000"/>
                <w:szCs w:val="24"/>
              </w:rPr>
              <w:t>ei. Kontakttīkla izbūves risinājumiem</w:t>
            </w:r>
            <w:r w:rsidRPr="005C6B09">
              <w:rPr>
                <w:rFonts w:ascii="Times New Roman" w:hAnsi="Times New Roman"/>
                <w:color w:val="000000"/>
                <w:szCs w:val="24"/>
              </w:rPr>
              <w:t xml:space="preserve"> jānodrošina droša </w:t>
            </w:r>
            <w:r w:rsidR="003241A6">
              <w:rPr>
                <w:rFonts w:ascii="Times New Roman" w:hAnsi="Times New Roman"/>
                <w:color w:val="000000"/>
                <w:szCs w:val="24"/>
              </w:rPr>
              <w:t xml:space="preserve">kustība </w:t>
            </w:r>
            <w:r w:rsidR="00E93259">
              <w:rPr>
                <w:rFonts w:ascii="Times New Roman" w:hAnsi="Times New Roman"/>
                <w:color w:val="000000"/>
                <w:szCs w:val="24"/>
              </w:rPr>
              <w:t>tramvajiem ar kontakstieņiem un pantogrāfu;</w:t>
            </w:r>
          </w:p>
          <w:p w14:paraId="42BF9C2C" w14:textId="77777777" w:rsidR="00370B99" w:rsidRDefault="00FF43F1" w:rsidP="00AC3175">
            <w:pPr>
              <w:pStyle w:val="ListParagraph"/>
              <w:numPr>
                <w:ilvl w:val="1"/>
                <w:numId w:val="7"/>
              </w:numPr>
              <w:jc w:val="both"/>
              <w:rPr>
                <w:rFonts w:ascii="Times New Roman" w:hAnsi="Times New Roman"/>
                <w:color w:val="000000"/>
                <w:szCs w:val="24"/>
              </w:rPr>
            </w:pPr>
            <w:r>
              <w:rPr>
                <w:rFonts w:ascii="Times New Roman" w:hAnsi="Times New Roman"/>
                <w:color w:val="000000"/>
                <w:szCs w:val="24"/>
              </w:rPr>
              <w:t>kur tas iespējams, jāparedz</w:t>
            </w:r>
            <w:r w:rsidR="00370B99">
              <w:rPr>
                <w:rFonts w:ascii="Times New Roman" w:hAnsi="Times New Roman"/>
                <w:color w:val="000000"/>
                <w:szCs w:val="24"/>
              </w:rPr>
              <w:t>:</w:t>
            </w:r>
          </w:p>
          <w:p w14:paraId="40E871BF" w14:textId="77777777" w:rsidR="008441C6" w:rsidRDefault="00370B99" w:rsidP="00370B99">
            <w:pPr>
              <w:pStyle w:val="ListParagraph"/>
              <w:numPr>
                <w:ilvl w:val="2"/>
                <w:numId w:val="7"/>
              </w:numPr>
              <w:jc w:val="both"/>
              <w:rPr>
                <w:rFonts w:ascii="Times New Roman" w:hAnsi="Times New Roman"/>
                <w:color w:val="000000"/>
                <w:szCs w:val="24"/>
              </w:rPr>
            </w:pPr>
            <w:r>
              <w:rPr>
                <w:rFonts w:ascii="Times New Roman" w:hAnsi="Times New Roman"/>
                <w:color w:val="000000"/>
                <w:szCs w:val="24"/>
              </w:rPr>
              <w:t>trolejbusu kontakttīklam</w:t>
            </w:r>
            <w:r w:rsidR="008441C6">
              <w:rPr>
                <w:rFonts w:ascii="Times New Roman" w:hAnsi="Times New Roman"/>
                <w:color w:val="000000"/>
                <w:szCs w:val="24"/>
              </w:rPr>
              <w:t>:</w:t>
            </w:r>
          </w:p>
          <w:p w14:paraId="3D62DCC6" w14:textId="22D21856" w:rsidR="00FF43F1" w:rsidRDefault="008441C6" w:rsidP="008441C6">
            <w:pPr>
              <w:pStyle w:val="ListParagraph"/>
              <w:numPr>
                <w:ilvl w:val="3"/>
                <w:numId w:val="7"/>
              </w:numPr>
              <w:jc w:val="both"/>
              <w:rPr>
                <w:rFonts w:ascii="Times New Roman" w:hAnsi="Times New Roman"/>
                <w:color w:val="000000"/>
                <w:szCs w:val="24"/>
              </w:rPr>
            </w:pPr>
            <w:r>
              <w:rPr>
                <w:rFonts w:ascii="Times New Roman" w:hAnsi="Times New Roman"/>
                <w:color w:val="000000"/>
                <w:szCs w:val="24"/>
              </w:rPr>
              <w:t xml:space="preserve"> </w:t>
            </w:r>
            <w:r w:rsidR="00FF43F1">
              <w:rPr>
                <w:rFonts w:ascii="Times New Roman" w:hAnsi="Times New Roman"/>
                <w:color w:val="000000"/>
                <w:szCs w:val="24"/>
              </w:rPr>
              <w:t xml:space="preserve">puskompensējošā uzkarsistēma ar svārstiem. </w:t>
            </w:r>
            <w:r w:rsidR="003241A6">
              <w:rPr>
                <w:rFonts w:ascii="Times New Roman" w:hAnsi="Times New Roman"/>
                <w:color w:val="000000"/>
                <w:szCs w:val="24"/>
              </w:rPr>
              <w:t xml:space="preserve">Kontakttīkla atsaitēm izmantot </w:t>
            </w:r>
            <w:r w:rsidR="003241A6" w:rsidRPr="000532CE">
              <w:rPr>
                <w:rFonts w:ascii="Times New Roman" w:hAnsi="Times New Roman"/>
                <w:color w:val="000000"/>
                <w:szCs w:val="24"/>
              </w:rPr>
              <w:t>sintētiskā</w:t>
            </w:r>
            <w:r w:rsidR="003241A6">
              <w:rPr>
                <w:rFonts w:ascii="Times New Roman" w:hAnsi="Times New Roman"/>
                <w:color w:val="000000"/>
                <w:szCs w:val="24"/>
              </w:rPr>
              <w:t>s</w:t>
            </w:r>
            <w:r w:rsidR="003241A6" w:rsidRPr="000532CE">
              <w:rPr>
                <w:rFonts w:ascii="Times New Roman" w:hAnsi="Times New Roman"/>
                <w:color w:val="000000"/>
                <w:szCs w:val="24"/>
              </w:rPr>
              <w:t xml:space="preserve"> trose</w:t>
            </w:r>
            <w:r w:rsidR="003241A6">
              <w:rPr>
                <w:rFonts w:ascii="Times New Roman" w:hAnsi="Times New Roman"/>
                <w:color w:val="000000"/>
                <w:szCs w:val="24"/>
              </w:rPr>
              <w:t>s</w:t>
            </w:r>
            <w:r w:rsidR="003241A6" w:rsidRPr="000532CE">
              <w:rPr>
                <w:rFonts w:ascii="Times New Roman" w:hAnsi="Times New Roman"/>
                <w:color w:val="000000"/>
                <w:szCs w:val="24"/>
              </w:rPr>
              <w:t xml:space="preserve"> ar diametru 11</w:t>
            </w:r>
            <w:r w:rsidR="003241A6">
              <w:rPr>
                <w:rFonts w:ascii="Times New Roman" w:hAnsi="Times New Roman"/>
                <w:color w:val="000000"/>
                <w:szCs w:val="24"/>
              </w:rPr>
              <w:t xml:space="preserve"> </w:t>
            </w:r>
            <w:r w:rsidR="003241A6" w:rsidRPr="000532CE">
              <w:rPr>
                <w:rFonts w:ascii="Times New Roman" w:hAnsi="Times New Roman"/>
                <w:color w:val="000000"/>
                <w:szCs w:val="24"/>
              </w:rPr>
              <w:t>mm un 13</w:t>
            </w:r>
            <w:r w:rsidR="003241A6">
              <w:rPr>
                <w:rFonts w:ascii="Times New Roman" w:hAnsi="Times New Roman"/>
                <w:color w:val="000000"/>
                <w:szCs w:val="24"/>
              </w:rPr>
              <w:t>,</w:t>
            </w:r>
            <w:r w:rsidR="003241A6" w:rsidRPr="000532CE">
              <w:rPr>
                <w:rFonts w:ascii="Times New Roman" w:hAnsi="Times New Roman"/>
                <w:color w:val="000000"/>
                <w:szCs w:val="24"/>
              </w:rPr>
              <w:t>5</w:t>
            </w:r>
            <w:r w:rsidR="003241A6">
              <w:rPr>
                <w:rFonts w:ascii="Times New Roman" w:hAnsi="Times New Roman"/>
                <w:color w:val="000000"/>
                <w:szCs w:val="24"/>
              </w:rPr>
              <w:t xml:space="preserve"> </w:t>
            </w:r>
            <w:r w:rsidR="003241A6" w:rsidRPr="000532CE">
              <w:rPr>
                <w:rFonts w:ascii="Times New Roman" w:hAnsi="Times New Roman"/>
                <w:color w:val="000000"/>
                <w:szCs w:val="24"/>
              </w:rPr>
              <w:t>mm</w:t>
            </w:r>
            <w:r w:rsidR="003241A6">
              <w:rPr>
                <w:rFonts w:ascii="Times New Roman" w:hAnsi="Times New Roman"/>
                <w:color w:val="000000"/>
                <w:szCs w:val="24"/>
              </w:rPr>
              <w:t xml:space="preserve"> izvietojot tās perpendikulāri attiecībā pret brauktuvi;</w:t>
            </w:r>
          </w:p>
          <w:p w14:paraId="126BE52A" w14:textId="0690ADCF" w:rsidR="008441C6" w:rsidRDefault="008441C6" w:rsidP="008441C6">
            <w:pPr>
              <w:pStyle w:val="ListParagraph"/>
              <w:numPr>
                <w:ilvl w:val="3"/>
                <w:numId w:val="7"/>
              </w:numPr>
              <w:jc w:val="both"/>
              <w:rPr>
                <w:rFonts w:ascii="Times New Roman" w:hAnsi="Times New Roman"/>
                <w:color w:val="000000"/>
                <w:szCs w:val="24"/>
              </w:rPr>
            </w:pPr>
            <w:r>
              <w:rPr>
                <w:rFonts w:ascii="Times New Roman" w:hAnsi="Times New Roman"/>
                <w:color w:val="000000"/>
                <w:szCs w:val="24"/>
              </w:rPr>
              <w:t xml:space="preserve"> kontaktvads ar šķērsgriezumu 100 mm</w:t>
            </w:r>
            <w:r>
              <w:rPr>
                <w:rFonts w:ascii="Times New Roman" w:hAnsi="Times New Roman"/>
                <w:color w:val="000000"/>
                <w:szCs w:val="24"/>
                <w:vertAlign w:val="superscript"/>
              </w:rPr>
              <w:t>2</w:t>
            </w:r>
            <w:r w:rsidR="00FF5916">
              <w:rPr>
                <w:rFonts w:ascii="Times New Roman" w:hAnsi="Times New Roman"/>
                <w:color w:val="000000"/>
                <w:szCs w:val="24"/>
              </w:rPr>
              <w:t xml:space="preserve"> (</w:t>
            </w:r>
            <w:r w:rsidR="00FF5916" w:rsidRPr="00FF5916">
              <w:rPr>
                <w:rFonts w:ascii="Times New Roman" w:hAnsi="Times New Roman"/>
                <w:color w:val="000000"/>
                <w:szCs w:val="24"/>
              </w:rPr>
              <w:t>AC-1</w:t>
            </w:r>
            <w:r w:rsidR="00FF5916">
              <w:rPr>
                <w:rFonts w:ascii="Times New Roman" w:hAnsi="Times New Roman"/>
                <w:color w:val="000000"/>
                <w:szCs w:val="24"/>
              </w:rPr>
              <w:t>0</w:t>
            </w:r>
            <w:r w:rsidR="00FF5916" w:rsidRPr="00FF5916">
              <w:rPr>
                <w:rFonts w:ascii="Times New Roman" w:hAnsi="Times New Roman"/>
                <w:color w:val="000000"/>
                <w:szCs w:val="24"/>
              </w:rPr>
              <w:t>0, atbilstoši LVS EN 50149</w:t>
            </w:r>
            <w:r w:rsidR="00FF5916">
              <w:rPr>
                <w:rFonts w:ascii="Times New Roman" w:hAnsi="Times New Roman"/>
                <w:color w:val="000000"/>
                <w:szCs w:val="24"/>
              </w:rPr>
              <w:t>).</w:t>
            </w:r>
          </w:p>
          <w:p w14:paraId="3709B334" w14:textId="77777777" w:rsidR="008441C6" w:rsidRDefault="00370B99" w:rsidP="00370B99">
            <w:pPr>
              <w:pStyle w:val="ListParagraph"/>
              <w:numPr>
                <w:ilvl w:val="2"/>
                <w:numId w:val="7"/>
              </w:numPr>
              <w:jc w:val="both"/>
              <w:rPr>
                <w:rFonts w:ascii="Times New Roman" w:hAnsi="Times New Roman"/>
                <w:color w:val="000000"/>
                <w:szCs w:val="24"/>
              </w:rPr>
            </w:pPr>
            <w:r>
              <w:rPr>
                <w:rFonts w:ascii="Times New Roman" w:hAnsi="Times New Roman"/>
                <w:color w:val="000000"/>
                <w:szCs w:val="24"/>
              </w:rPr>
              <w:t>tramvaju kontakttīklam</w:t>
            </w:r>
            <w:r w:rsidR="008441C6">
              <w:rPr>
                <w:rFonts w:ascii="Times New Roman" w:hAnsi="Times New Roman"/>
                <w:color w:val="000000"/>
                <w:szCs w:val="24"/>
              </w:rPr>
              <w:t>:</w:t>
            </w:r>
          </w:p>
          <w:p w14:paraId="432BCC74" w14:textId="729112D1" w:rsidR="00370B99" w:rsidRDefault="00370B99" w:rsidP="008441C6">
            <w:pPr>
              <w:pStyle w:val="ListParagraph"/>
              <w:numPr>
                <w:ilvl w:val="3"/>
                <w:numId w:val="7"/>
              </w:numPr>
              <w:jc w:val="both"/>
              <w:rPr>
                <w:rFonts w:ascii="Times New Roman" w:hAnsi="Times New Roman"/>
                <w:color w:val="000000"/>
                <w:szCs w:val="24"/>
              </w:rPr>
            </w:pPr>
            <w:r>
              <w:rPr>
                <w:rFonts w:ascii="Times New Roman" w:hAnsi="Times New Roman"/>
                <w:color w:val="000000"/>
                <w:szCs w:val="24"/>
              </w:rPr>
              <w:t xml:space="preserve">puskompensējošā uzkarsistēma ar delta sistēmas turētājiem ar sviru. </w:t>
            </w:r>
            <w:r w:rsidRPr="00370B99">
              <w:rPr>
                <w:rFonts w:ascii="Times New Roman" w:hAnsi="Times New Roman"/>
                <w:color w:val="000000"/>
                <w:szCs w:val="24"/>
              </w:rPr>
              <w:t>Atsaitēm (sintētiskā trose ar diametru 11</w:t>
            </w:r>
            <w:r w:rsidR="003241A6">
              <w:rPr>
                <w:rFonts w:ascii="Times New Roman" w:hAnsi="Times New Roman"/>
                <w:color w:val="000000"/>
                <w:szCs w:val="24"/>
              </w:rPr>
              <w:t xml:space="preserve"> </w:t>
            </w:r>
            <w:r w:rsidRPr="00370B99">
              <w:rPr>
                <w:rFonts w:ascii="Times New Roman" w:hAnsi="Times New Roman"/>
                <w:color w:val="000000"/>
                <w:szCs w:val="24"/>
              </w:rPr>
              <w:t>mm un 13</w:t>
            </w:r>
            <w:r w:rsidR="003241A6">
              <w:rPr>
                <w:rFonts w:ascii="Times New Roman" w:hAnsi="Times New Roman"/>
                <w:color w:val="000000"/>
                <w:szCs w:val="24"/>
              </w:rPr>
              <w:t>,</w:t>
            </w:r>
            <w:r w:rsidRPr="00370B99">
              <w:rPr>
                <w:rFonts w:ascii="Times New Roman" w:hAnsi="Times New Roman"/>
                <w:color w:val="000000"/>
                <w:szCs w:val="24"/>
              </w:rPr>
              <w:t>5</w:t>
            </w:r>
            <w:r w:rsidR="003241A6">
              <w:rPr>
                <w:rFonts w:ascii="Times New Roman" w:hAnsi="Times New Roman"/>
                <w:color w:val="000000"/>
                <w:szCs w:val="24"/>
              </w:rPr>
              <w:t xml:space="preserve"> </w:t>
            </w:r>
            <w:r w:rsidRPr="00370B99">
              <w:rPr>
                <w:rFonts w:ascii="Times New Roman" w:hAnsi="Times New Roman"/>
                <w:color w:val="000000"/>
                <w:szCs w:val="24"/>
              </w:rPr>
              <w:t>mm, turvadiem 7</w:t>
            </w:r>
            <w:r w:rsidR="003241A6">
              <w:rPr>
                <w:rFonts w:ascii="Times New Roman" w:hAnsi="Times New Roman"/>
                <w:color w:val="000000"/>
                <w:szCs w:val="24"/>
              </w:rPr>
              <w:t xml:space="preserve"> </w:t>
            </w:r>
            <w:r w:rsidRPr="00370B99">
              <w:rPr>
                <w:rFonts w:ascii="Times New Roman" w:hAnsi="Times New Roman"/>
                <w:color w:val="000000"/>
                <w:szCs w:val="24"/>
              </w:rPr>
              <w:t>mm) pret sliežu ceļu jābūt pēc iespējas perpendikulārām. Iespējams paredzēt kontaktvada turētājus stiprināt pie traversām (D=55</w:t>
            </w:r>
            <w:r w:rsidR="003241A6">
              <w:rPr>
                <w:rFonts w:ascii="Times New Roman" w:hAnsi="Times New Roman"/>
                <w:color w:val="000000"/>
                <w:szCs w:val="24"/>
              </w:rPr>
              <w:t xml:space="preserve"> </w:t>
            </w:r>
            <w:r w:rsidRPr="00370B99">
              <w:rPr>
                <w:rFonts w:ascii="Times New Roman" w:hAnsi="Times New Roman"/>
                <w:color w:val="000000"/>
                <w:szCs w:val="24"/>
              </w:rPr>
              <w:t>mm, Lmax=9</w:t>
            </w:r>
            <w:r w:rsidR="003241A6">
              <w:rPr>
                <w:rFonts w:ascii="Times New Roman" w:hAnsi="Times New Roman"/>
                <w:color w:val="000000"/>
                <w:szCs w:val="24"/>
              </w:rPr>
              <w:t xml:space="preserve"> </w:t>
            </w:r>
            <w:r w:rsidRPr="00370B99">
              <w:rPr>
                <w:rFonts w:ascii="Times New Roman" w:hAnsi="Times New Roman"/>
                <w:color w:val="000000"/>
                <w:szCs w:val="24"/>
              </w:rPr>
              <w:t>m)</w:t>
            </w:r>
            <w:r w:rsidR="008441C6">
              <w:rPr>
                <w:rFonts w:ascii="Times New Roman" w:hAnsi="Times New Roman"/>
                <w:color w:val="000000"/>
                <w:szCs w:val="24"/>
              </w:rPr>
              <w:t>;</w:t>
            </w:r>
          </w:p>
          <w:p w14:paraId="4A424AF7" w14:textId="78F89A3B" w:rsidR="008441C6" w:rsidRDefault="008441C6" w:rsidP="008441C6">
            <w:pPr>
              <w:pStyle w:val="ListParagraph"/>
              <w:numPr>
                <w:ilvl w:val="3"/>
                <w:numId w:val="7"/>
              </w:numPr>
              <w:jc w:val="both"/>
              <w:rPr>
                <w:rFonts w:ascii="Times New Roman" w:hAnsi="Times New Roman"/>
                <w:color w:val="000000"/>
                <w:szCs w:val="24"/>
              </w:rPr>
            </w:pPr>
            <w:r w:rsidRPr="008441C6">
              <w:rPr>
                <w:rFonts w:ascii="Times New Roman" w:hAnsi="Times New Roman"/>
                <w:color w:val="000000"/>
                <w:szCs w:val="24"/>
              </w:rPr>
              <w:t>kontaktvadam (AC-120, atbilstoši LVS EN 50149) jābūt novietotam zig-zag veidā ne vairāk kā +/- 30 cm pret sliežu ceļu asi</w:t>
            </w:r>
            <w:r>
              <w:rPr>
                <w:rFonts w:ascii="Times New Roman" w:hAnsi="Times New Roman"/>
                <w:color w:val="000000"/>
                <w:szCs w:val="24"/>
              </w:rPr>
              <w:t>.</w:t>
            </w:r>
          </w:p>
          <w:p w14:paraId="119042D5" w14:textId="7F7604DD" w:rsidR="00E14891" w:rsidRPr="00FF5916" w:rsidRDefault="00E14891" w:rsidP="00E14891">
            <w:pPr>
              <w:pStyle w:val="ListParagraph"/>
              <w:numPr>
                <w:ilvl w:val="2"/>
                <w:numId w:val="7"/>
              </w:numPr>
              <w:jc w:val="both"/>
              <w:rPr>
                <w:rFonts w:ascii="Times New Roman" w:hAnsi="Times New Roman"/>
                <w:color w:val="000000"/>
                <w:szCs w:val="24"/>
              </w:rPr>
            </w:pPr>
            <w:r w:rsidRPr="00FF5916">
              <w:rPr>
                <w:rFonts w:ascii="Times New Roman" w:hAnsi="Times New Roman"/>
                <w:color w:val="000000"/>
                <w:szCs w:val="24"/>
              </w:rPr>
              <w:t>Tramvaja un trolejbusa gaisvadu krustpunktā izmantot tādu  tramvaja/trolejbusa kontaktvadu krusteni, kurš nodrošina gan pantogrāfa,</w:t>
            </w:r>
            <w:r w:rsidR="00FF5916" w:rsidRPr="00FF5916">
              <w:rPr>
                <w:rFonts w:ascii="Times New Roman" w:hAnsi="Times New Roman"/>
                <w:color w:val="000000"/>
                <w:szCs w:val="24"/>
              </w:rPr>
              <w:t xml:space="preserve"> </w:t>
            </w:r>
            <w:r w:rsidRPr="00FF5916">
              <w:rPr>
                <w:rFonts w:ascii="Times New Roman" w:hAnsi="Times New Roman"/>
                <w:color w:val="000000"/>
                <w:szCs w:val="24"/>
              </w:rPr>
              <w:t>gan kontaktstieņa tramvaja izbraukšanu.</w:t>
            </w:r>
          </w:p>
          <w:p w14:paraId="5C96450F" w14:textId="445EFDB9" w:rsidR="00EC60E2" w:rsidRDefault="00EC60E2" w:rsidP="00E14891">
            <w:pPr>
              <w:pStyle w:val="ListParagraph"/>
              <w:numPr>
                <w:ilvl w:val="2"/>
                <w:numId w:val="7"/>
              </w:numPr>
              <w:jc w:val="both"/>
              <w:rPr>
                <w:rFonts w:ascii="Times New Roman" w:hAnsi="Times New Roman"/>
                <w:color w:val="000000"/>
                <w:szCs w:val="24"/>
              </w:rPr>
            </w:pPr>
            <w:r w:rsidRPr="00FF5916">
              <w:rPr>
                <w:rFonts w:ascii="Times New Roman" w:hAnsi="Times New Roman"/>
                <w:color w:val="000000"/>
                <w:szCs w:val="24"/>
              </w:rPr>
              <w:t>Mezglu zonā paredzēt uzkarsistēmu uz tērauda Fe8 trosēm</w:t>
            </w:r>
            <w:r w:rsidR="00FF5916" w:rsidRPr="00FF5916">
              <w:rPr>
                <w:rFonts w:ascii="Times New Roman" w:hAnsi="Times New Roman"/>
                <w:color w:val="000000"/>
                <w:szCs w:val="24"/>
              </w:rPr>
              <w:t>.</w:t>
            </w:r>
          </w:p>
          <w:p w14:paraId="06CB7AE1" w14:textId="4E14C72B" w:rsidR="003241A6" w:rsidRPr="00FF5916" w:rsidRDefault="003241A6" w:rsidP="00E14891">
            <w:pPr>
              <w:pStyle w:val="ListParagraph"/>
              <w:numPr>
                <w:ilvl w:val="2"/>
                <w:numId w:val="7"/>
              </w:numPr>
              <w:jc w:val="both"/>
              <w:rPr>
                <w:rFonts w:ascii="Times New Roman" w:hAnsi="Times New Roman"/>
                <w:color w:val="000000"/>
                <w:szCs w:val="24"/>
              </w:rPr>
            </w:pPr>
            <w:r>
              <w:rPr>
                <w:rFonts w:ascii="Times New Roman" w:hAnsi="Times New Roman"/>
                <w:color w:val="000000"/>
                <w:szCs w:val="24"/>
              </w:rPr>
              <w:t>C</w:t>
            </w:r>
            <w:r w:rsidRPr="00242EDE">
              <w:rPr>
                <w:rFonts w:ascii="Times New Roman" w:hAnsi="Times New Roman"/>
                <w:color w:val="000000"/>
                <w:szCs w:val="24"/>
              </w:rPr>
              <w:t>itus risinājumus vai novirzes saskaņot ar Pasūtītāj</w:t>
            </w:r>
            <w:r>
              <w:rPr>
                <w:rFonts w:ascii="Times New Roman" w:hAnsi="Times New Roman"/>
                <w:color w:val="000000"/>
                <w:szCs w:val="24"/>
              </w:rPr>
              <w:t>u.</w:t>
            </w:r>
          </w:p>
          <w:p w14:paraId="32562302" w14:textId="13CAB611" w:rsidR="009E27EB" w:rsidRDefault="009E27EB" w:rsidP="00AC3175">
            <w:pPr>
              <w:pStyle w:val="ListParagraph"/>
              <w:numPr>
                <w:ilvl w:val="1"/>
                <w:numId w:val="7"/>
              </w:numPr>
              <w:jc w:val="both"/>
              <w:rPr>
                <w:rFonts w:ascii="Times New Roman" w:hAnsi="Times New Roman"/>
                <w:color w:val="000000"/>
                <w:szCs w:val="24"/>
              </w:rPr>
            </w:pPr>
            <w:r w:rsidRPr="0095698B">
              <w:rPr>
                <w:rFonts w:ascii="Times New Roman" w:hAnsi="Times New Roman"/>
                <w:color w:val="000000"/>
                <w:szCs w:val="24"/>
              </w:rPr>
              <w:t xml:space="preserve">balstu izvietojumu projektēt </w:t>
            </w:r>
            <w:r>
              <w:rPr>
                <w:rFonts w:ascii="Times New Roman" w:hAnsi="Times New Roman"/>
                <w:color w:val="000000"/>
                <w:szCs w:val="24"/>
              </w:rPr>
              <w:t>ar</w:t>
            </w:r>
            <w:r w:rsidRPr="0095698B">
              <w:rPr>
                <w:rFonts w:ascii="Times New Roman" w:hAnsi="Times New Roman"/>
                <w:color w:val="000000"/>
                <w:szCs w:val="24"/>
              </w:rPr>
              <w:t xml:space="preserve"> soli starp kontaktvada piekarpunktiem </w:t>
            </w:r>
            <w:r>
              <w:rPr>
                <w:rFonts w:ascii="Times New Roman" w:hAnsi="Times New Roman"/>
                <w:color w:val="000000"/>
                <w:szCs w:val="24"/>
              </w:rPr>
              <w:t>ne lielāku par</w:t>
            </w:r>
            <w:r w:rsidRPr="0095698B">
              <w:rPr>
                <w:rFonts w:ascii="Times New Roman" w:hAnsi="Times New Roman"/>
                <w:color w:val="000000"/>
                <w:szCs w:val="24"/>
              </w:rPr>
              <w:t xml:space="preserve"> 25 – 30 metriem</w:t>
            </w:r>
            <w:r>
              <w:rPr>
                <w:rFonts w:ascii="Times New Roman" w:hAnsi="Times New Roman"/>
                <w:color w:val="000000"/>
                <w:szCs w:val="24"/>
              </w:rPr>
              <w:t>;</w:t>
            </w:r>
          </w:p>
          <w:p w14:paraId="4F66180D" w14:textId="210DCC97" w:rsidR="00A035C0" w:rsidRDefault="009E27EB" w:rsidP="00A035C0">
            <w:pPr>
              <w:pStyle w:val="ListParagraph"/>
              <w:numPr>
                <w:ilvl w:val="1"/>
                <w:numId w:val="7"/>
              </w:numPr>
              <w:jc w:val="both"/>
              <w:rPr>
                <w:rFonts w:ascii="Times New Roman" w:hAnsi="Times New Roman"/>
                <w:color w:val="000000"/>
                <w:szCs w:val="24"/>
              </w:rPr>
            </w:pPr>
            <w:r>
              <w:rPr>
                <w:rFonts w:ascii="Times New Roman" w:hAnsi="Times New Roman"/>
                <w:color w:val="000000"/>
                <w:szCs w:val="24"/>
              </w:rPr>
              <w:t>kontakttīkla balstu novietni plānot tā, lai tie pēc iespējas atrastos ietvju malās vai zaļajā zonā, neradot šķēršļus gājēju kustībai, kā arī</w:t>
            </w:r>
            <w:r w:rsidR="00AF0711">
              <w:rPr>
                <w:rFonts w:ascii="Times New Roman" w:hAnsi="Times New Roman"/>
                <w:color w:val="000000"/>
                <w:szCs w:val="24"/>
              </w:rPr>
              <w:t xml:space="preserve"> neizvietot tos </w:t>
            </w:r>
            <w:r>
              <w:rPr>
                <w:rFonts w:ascii="Times New Roman" w:hAnsi="Times New Roman"/>
                <w:color w:val="000000"/>
                <w:szCs w:val="24"/>
              </w:rPr>
              <w:t xml:space="preserve"> pret ēku logiem</w:t>
            </w:r>
            <w:r w:rsidR="00AF0711">
              <w:rPr>
                <w:rFonts w:ascii="Times New Roman" w:hAnsi="Times New Roman"/>
                <w:color w:val="000000"/>
                <w:szCs w:val="24"/>
              </w:rPr>
              <w:t>,</w:t>
            </w:r>
            <w:r>
              <w:rPr>
                <w:rFonts w:ascii="Times New Roman" w:hAnsi="Times New Roman"/>
                <w:color w:val="000000"/>
                <w:szCs w:val="24"/>
              </w:rPr>
              <w:t xml:space="preserve"> durvīm</w:t>
            </w:r>
            <w:r w:rsidR="00AF0711">
              <w:rPr>
                <w:rFonts w:ascii="Times New Roman" w:hAnsi="Times New Roman"/>
                <w:color w:val="000000"/>
                <w:szCs w:val="24"/>
              </w:rPr>
              <w:t xml:space="preserve"> vai izbraucamajiem vārtiem</w:t>
            </w:r>
            <w:r>
              <w:rPr>
                <w:rFonts w:ascii="Times New Roman" w:hAnsi="Times New Roman"/>
                <w:color w:val="000000"/>
                <w:szCs w:val="24"/>
              </w:rPr>
              <w:t>;</w:t>
            </w:r>
          </w:p>
          <w:p w14:paraId="3F91A6A9" w14:textId="00503094" w:rsidR="009E27EB" w:rsidRDefault="009E27EB" w:rsidP="00A035C0">
            <w:pPr>
              <w:pStyle w:val="ListParagraph"/>
              <w:numPr>
                <w:ilvl w:val="1"/>
                <w:numId w:val="7"/>
              </w:numPr>
              <w:jc w:val="both"/>
              <w:rPr>
                <w:rFonts w:ascii="Times New Roman" w:hAnsi="Times New Roman"/>
                <w:color w:val="000000"/>
                <w:szCs w:val="24"/>
              </w:rPr>
            </w:pPr>
            <w:r w:rsidRPr="00A035C0">
              <w:rPr>
                <w:rFonts w:ascii="Times New Roman" w:hAnsi="Times New Roman"/>
                <w:color w:val="000000"/>
                <w:szCs w:val="24"/>
              </w:rPr>
              <w:t xml:space="preserve">esošo balstu demontāžu paredzēt tikai pēc jauno balstu izbūves un kontakttīkla uzkarsistēmas pārbūves. Gadījumā, ja jauna balsta izbūve iespējama tikai esošā balsta novietnē, tad projekta ietvaros paredzēt vecā </w:t>
            </w:r>
            <w:r w:rsidRPr="00F76558">
              <w:rPr>
                <w:rFonts w:ascii="Times New Roman" w:hAnsi="Times New Roman"/>
                <w:color w:val="000000"/>
                <w:szCs w:val="24"/>
              </w:rPr>
              <w:t>balsta atbrīvošanu no atsaitēm,</w:t>
            </w:r>
            <w:r w:rsidR="005F763C" w:rsidRPr="00F76558">
              <w:rPr>
                <w:rFonts w:ascii="Times New Roman" w:hAnsi="Times New Roman"/>
                <w:color w:val="000000"/>
                <w:szCs w:val="24"/>
              </w:rPr>
              <w:t xml:space="preserve"> citiem inž</w:t>
            </w:r>
            <w:r w:rsidR="00D57A30">
              <w:rPr>
                <w:rFonts w:ascii="Times New Roman" w:hAnsi="Times New Roman"/>
                <w:color w:val="000000"/>
                <w:szCs w:val="24"/>
              </w:rPr>
              <w:t>e</w:t>
            </w:r>
            <w:r w:rsidR="005F763C" w:rsidRPr="00F76558">
              <w:rPr>
                <w:rFonts w:ascii="Times New Roman" w:hAnsi="Times New Roman"/>
                <w:color w:val="000000"/>
                <w:szCs w:val="24"/>
              </w:rPr>
              <w:t>niertīkliem,</w:t>
            </w:r>
            <w:r w:rsidRPr="00F76558">
              <w:rPr>
                <w:rFonts w:ascii="Times New Roman" w:hAnsi="Times New Roman"/>
                <w:color w:val="000000"/>
                <w:szCs w:val="24"/>
              </w:rPr>
              <w:t xml:space="preserve"> mainot to konfigurāciju, vai paredzēt vietu pagaidu balstu izvietošanai.</w:t>
            </w:r>
          </w:p>
          <w:p w14:paraId="774D22A8" w14:textId="420255D2" w:rsidR="00047B35" w:rsidRPr="00BC7690" w:rsidRDefault="00047B35" w:rsidP="00A035C0">
            <w:pPr>
              <w:pStyle w:val="ListParagraph"/>
              <w:numPr>
                <w:ilvl w:val="1"/>
                <w:numId w:val="7"/>
              </w:numPr>
              <w:jc w:val="both"/>
              <w:rPr>
                <w:rFonts w:ascii="Times New Roman" w:hAnsi="Times New Roman"/>
                <w:szCs w:val="24"/>
              </w:rPr>
            </w:pPr>
            <w:r w:rsidRPr="00BC7690">
              <w:rPr>
                <w:rFonts w:ascii="Times New Roman" w:hAnsi="Times New Roman"/>
                <w:szCs w:val="24"/>
              </w:rPr>
              <w:t xml:space="preserve">Izveidot atsevišķus kontakttīkla montāžas plānus, tajos norādot tikai kontakttīkla elementus (uzstādāmie/demontējamie balsti, atsaites, </w:t>
            </w:r>
            <w:r w:rsidRPr="00BC7690">
              <w:rPr>
                <w:rFonts w:ascii="Times New Roman" w:hAnsi="Times New Roman"/>
                <w:szCs w:val="24"/>
              </w:rPr>
              <w:lastRenderedPageBreak/>
              <w:t>kontaktvadi, traversas u.c.) ar</w:t>
            </w:r>
            <w:r w:rsidR="009A2FA2" w:rsidRPr="00BC7690">
              <w:rPr>
                <w:rFonts w:ascii="Times New Roman" w:hAnsi="Times New Roman"/>
                <w:szCs w:val="24"/>
              </w:rPr>
              <w:t xml:space="preserve"> skaidri salasāmām </w:t>
            </w:r>
            <w:r w:rsidRPr="00BC7690">
              <w:rPr>
                <w:rFonts w:ascii="Times New Roman" w:hAnsi="Times New Roman"/>
                <w:szCs w:val="24"/>
              </w:rPr>
              <w:t>piesaistēm, montāžas augstuma atzīmēm un posmu garumiem.</w:t>
            </w:r>
          </w:p>
          <w:p w14:paraId="4C1FF7B2" w14:textId="6CF38FDB" w:rsidR="00290310" w:rsidRPr="006078C9" w:rsidRDefault="006078C9" w:rsidP="009D1C48">
            <w:pPr>
              <w:jc w:val="both"/>
              <w:rPr>
                <w:rFonts w:ascii="Times New Roman" w:hAnsi="Times New Roman"/>
                <w:color w:val="000000"/>
                <w:szCs w:val="24"/>
              </w:rPr>
            </w:pPr>
            <w:r>
              <w:rPr>
                <w:rFonts w:ascii="Times New Roman" w:hAnsi="Times New Roman"/>
                <w:color w:val="000000"/>
                <w:szCs w:val="24"/>
              </w:rPr>
              <w:t xml:space="preserve"> </w:t>
            </w:r>
          </w:p>
        </w:tc>
      </w:tr>
      <w:tr w:rsidR="009E27EB" w14:paraId="34702B38" w14:textId="77777777" w:rsidTr="009E27EB">
        <w:tc>
          <w:tcPr>
            <w:tcW w:w="703" w:type="dxa"/>
            <w:vAlign w:val="center"/>
          </w:tcPr>
          <w:p w14:paraId="5FA24437" w14:textId="3D7285A7" w:rsidR="009E27EB" w:rsidRDefault="009E27EB" w:rsidP="00776D57">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358" w:type="dxa"/>
            <w:gridSpan w:val="2"/>
            <w:vAlign w:val="center"/>
          </w:tcPr>
          <w:p w14:paraId="6F1FDD0D" w14:textId="1C1BC6F6" w:rsidR="009E27EB" w:rsidRPr="002E4384" w:rsidRDefault="009E27EB" w:rsidP="004B7E33">
            <w:pPr>
              <w:spacing w:before="120" w:after="120"/>
              <w:jc w:val="both"/>
              <w:rPr>
                <w:rFonts w:ascii="Times New Roman" w:hAnsi="Times New Roman"/>
                <w:color w:val="000000" w:themeColor="text1"/>
                <w:u w:val="single"/>
              </w:rPr>
            </w:pPr>
            <w:r w:rsidRPr="00E322BF">
              <w:rPr>
                <w:rFonts w:ascii="Times New Roman Bold" w:hAnsi="Times New Roman Bold"/>
                <w:b/>
                <w:bCs/>
                <w:smallCaps/>
                <w:color w:val="000000"/>
                <w:szCs w:val="24"/>
              </w:rPr>
              <w:t>Būvprojekta izstrādes laiks un iesniegšanas kārtība</w:t>
            </w:r>
          </w:p>
        </w:tc>
      </w:tr>
      <w:tr w:rsidR="009E27EB" w:rsidRPr="00E322BF" w14:paraId="6891DCF3" w14:textId="77777777" w:rsidTr="009E27EB">
        <w:trPr>
          <w:trHeight w:val="567"/>
        </w:trPr>
        <w:tc>
          <w:tcPr>
            <w:tcW w:w="703" w:type="dxa"/>
          </w:tcPr>
          <w:p w14:paraId="5E1594F2" w14:textId="295EFE88" w:rsidR="009E27EB" w:rsidRPr="00E322BF" w:rsidRDefault="009E27EB" w:rsidP="00776D57">
            <w:pPr>
              <w:jc w:val="center"/>
              <w:rPr>
                <w:rFonts w:ascii="Times New Roman Bold" w:hAnsi="Times New Roman Bold"/>
                <w:b/>
                <w:bCs/>
                <w:smallCaps/>
                <w:color w:val="000000"/>
                <w:szCs w:val="24"/>
              </w:rPr>
            </w:pPr>
            <w:r>
              <w:rPr>
                <w:rFonts w:ascii="Times New Roman" w:hAnsi="Times New Roman"/>
                <w:color w:val="000000"/>
                <w:szCs w:val="24"/>
              </w:rPr>
              <w:t>1.</w:t>
            </w:r>
          </w:p>
        </w:tc>
        <w:tc>
          <w:tcPr>
            <w:tcW w:w="8358" w:type="dxa"/>
            <w:gridSpan w:val="2"/>
          </w:tcPr>
          <w:p w14:paraId="1939CA95" w14:textId="153F8B7F" w:rsidR="00BA7F19" w:rsidRPr="00FE395C" w:rsidRDefault="00BA7F19" w:rsidP="00FD611A">
            <w:pPr>
              <w:jc w:val="both"/>
              <w:rPr>
                <w:rFonts w:ascii="Times New Roman" w:hAnsi="Times New Roman"/>
                <w:color w:val="000000"/>
                <w:szCs w:val="24"/>
              </w:rPr>
            </w:pPr>
            <w:r w:rsidRPr="00FE395C">
              <w:rPr>
                <w:rFonts w:ascii="Times New Roman" w:hAnsi="Times New Roman"/>
                <w:color w:val="000000"/>
                <w:szCs w:val="24"/>
              </w:rPr>
              <w:t>Projektētājam pēc līguma noslēgšanas 5 darba dienu laikā jāiesniedz atjaunots darbu izpildes grafiks, paredzot BIS skaņošanai di</w:t>
            </w:r>
            <w:r w:rsidR="00FE395C" w:rsidRPr="00FE395C">
              <w:rPr>
                <w:rFonts w:ascii="Times New Roman" w:hAnsi="Times New Roman"/>
                <w:color w:val="000000"/>
                <w:szCs w:val="24"/>
              </w:rPr>
              <w:t xml:space="preserve">vas kārtas, iepriekš risinājumus saskaņojot ar Pasūtītāju. </w:t>
            </w:r>
          </w:p>
          <w:p w14:paraId="590469FF" w14:textId="77777777" w:rsidR="00BA7F19" w:rsidRPr="00FE395C" w:rsidRDefault="00BA7F19" w:rsidP="00FD611A">
            <w:pPr>
              <w:jc w:val="both"/>
              <w:rPr>
                <w:rFonts w:ascii="Times New Roman" w:hAnsi="Times New Roman"/>
                <w:color w:val="000000"/>
                <w:szCs w:val="24"/>
              </w:rPr>
            </w:pPr>
          </w:p>
          <w:p w14:paraId="04C864C0" w14:textId="591D6DA6" w:rsidR="009E27EB" w:rsidRPr="00FE395C" w:rsidRDefault="009E27EB" w:rsidP="00FD611A">
            <w:pPr>
              <w:jc w:val="both"/>
              <w:rPr>
                <w:rFonts w:ascii="Times New Roman" w:hAnsi="Times New Roman"/>
                <w:color w:val="000000"/>
                <w:szCs w:val="24"/>
              </w:rPr>
            </w:pPr>
            <w:r w:rsidRPr="00FE395C">
              <w:rPr>
                <w:rFonts w:ascii="Times New Roman" w:hAnsi="Times New Roman"/>
                <w:color w:val="000000"/>
                <w:szCs w:val="24"/>
              </w:rPr>
              <w:t>Ne retāk kā reizi mēnesī būvprojekta izstrādātājs sniedz Pasūtītājam progresa atskaiti par iepriekšējā mēnesī izpildītajiem darbiem.</w:t>
            </w:r>
          </w:p>
          <w:p w14:paraId="02F41337" w14:textId="494A979B" w:rsidR="009E27EB" w:rsidRPr="00FE395C" w:rsidRDefault="009E27EB" w:rsidP="00776D57">
            <w:pPr>
              <w:rPr>
                <w:rFonts w:ascii="Times New Roman Bold" w:hAnsi="Times New Roman Bold"/>
                <w:b/>
                <w:bCs/>
                <w:smallCaps/>
                <w:color w:val="000000"/>
                <w:szCs w:val="24"/>
              </w:rPr>
            </w:pPr>
          </w:p>
        </w:tc>
      </w:tr>
      <w:tr w:rsidR="009E27EB" w14:paraId="256E0F6C" w14:textId="77777777" w:rsidTr="009E27EB">
        <w:tc>
          <w:tcPr>
            <w:tcW w:w="703" w:type="dxa"/>
          </w:tcPr>
          <w:p w14:paraId="521D0635" w14:textId="48D0D796" w:rsidR="009E27EB" w:rsidRDefault="009E27EB" w:rsidP="00776D57">
            <w:pPr>
              <w:jc w:val="center"/>
              <w:rPr>
                <w:rFonts w:ascii="Times New Roman" w:hAnsi="Times New Roman"/>
                <w:color w:val="000000"/>
                <w:szCs w:val="24"/>
              </w:rPr>
            </w:pPr>
            <w:r>
              <w:rPr>
                <w:rFonts w:ascii="Times New Roman" w:hAnsi="Times New Roman"/>
                <w:color w:val="000000"/>
                <w:szCs w:val="24"/>
              </w:rPr>
              <w:t>2.</w:t>
            </w:r>
          </w:p>
        </w:tc>
        <w:tc>
          <w:tcPr>
            <w:tcW w:w="8358" w:type="dxa"/>
            <w:gridSpan w:val="2"/>
          </w:tcPr>
          <w:p w14:paraId="677C44F3" w14:textId="47C818E6" w:rsidR="009E27EB" w:rsidRPr="00E13ECE" w:rsidRDefault="00E13ECE" w:rsidP="00E13ECE">
            <w:pPr>
              <w:rPr>
                <w:rFonts w:ascii="Times New Roman" w:hAnsi="Times New Roman"/>
                <w:szCs w:val="24"/>
              </w:rPr>
            </w:pPr>
            <w:r w:rsidRPr="0079104D">
              <w:rPr>
                <w:rFonts w:ascii="Times New Roman" w:hAnsi="Times New Roman"/>
                <w:szCs w:val="24"/>
              </w:rPr>
              <w:t xml:space="preserve">Būvprojekta izstrādātājs iesniedz Pasūtītājam izstrādātu būvprojektu un būvatļauju ar Rīgas domes Pilsētas attīstības departamenta atzīmi par projektēšanas nosacījumu izpildi ne vēlāk kā </w:t>
            </w:r>
            <w:r w:rsidRPr="008C7442">
              <w:rPr>
                <w:rFonts w:ascii="Times New Roman" w:hAnsi="Times New Roman"/>
                <w:b/>
                <w:bCs/>
                <w:szCs w:val="24"/>
              </w:rPr>
              <w:t>45 (četrdesmit piecu) nedēļu</w:t>
            </w:r>
            <w:r w:rsidRPr="008C7442">
              <w:rPr>
                <w:rFonts w:ascii="Times New Roman" w:hAnsi="Times New Roman"/>
                <w:szCs w:val="24"/>
              </w:rPr>
              <w:t xml:space="preserve"> </w:t>
            </w:r>
            <w:r w:rsidRPr="0079104D">
              <w:rPr>
                <w:rFonts w:ascii="Times New Roman" w:hAnsi="Times New Roman"/>
                <w:szCs w:val="24"/>
              </w:rPr>
              <w:t>laikā no līguma noslēgšanas. Termiņā ir iekļautas visas projektēšanas uzdevumā norādītās un veicamās darbības.</w:t>
            </w:r>
          </w:p>
        </w:tc>
      </w:tr>
      <w:tr w:rsidR="009E27EB" w14:paraId="12524823" w14:textId="77777777" w:rsidTr="009E27EB">
        <w:tc>
          <w:tcPr>
            <w:tcW w:w="703" w:type="dxa"/>
          </w:tcPr>
          <w:p w14:paraId="2988EC41" w14:textId="6E5F49E2" w:rsidR="009E27EB" w:rsidRDefault="009E27EB" w:rsidP="00776D57">
            <w:pPr>
              <w:jc w:val="center"/>
              <w:rPr>
                <w:rFonts w:ascii="Times New Roman" w:hAnsi="Times New Roman"/>
                <w:color w:val="000000"/>
                <w:szCs w:val="24"/>
              </w:rPr>
            </w:pPr>
            <w:r>
              <w:rPr>
                <w:rFonts w:ascii="Times New Roman" w:hAnsi="Times New Roman"/>
                <w:color w:val="000000"/>
                <w:szCs w:val="24"/>
              </w:rPr>
              <w:t>3.</w:t>
            </w:r>
          </w:p>
        </w:tc>
        <w:tc>
          <w:tcPr>
            <w:tcW w:w="8358" w:type="dxa"/>
            <w:gridSpan w:val="2"/>
          </w:tcPr>
          <w:p w14:paraId="6475CAF2" w14:textId="00893DA7" w:rsidR="009E27EB" w:rsidRPr="00482AB4" w:rsidRDefault="009E27EB" w:rsidP="00776D57">
            <w:pPr>
              <w:jc w:val="both"/>
              <w:rPr>
                <w:rFonts w:ascii="Times New Roman" w:hAnsi="Times New Roman"/>
                <w:color w:val="000000"/>
                <w:szCs w:val="24"/>
              </w:rPr>
            </w:pPr>
            <w:r w:rsidRPr="00482AB4">
              <w:rPr>
                <w:rFonts w:ascii="Times New Roman" w:hAnsi="Times New Roman"/>
                <w:color w:val="000000"/>
                <w:szCs w:val="24"/>
              </w:rPr>
              <w:t xml:space="preserve">Būvprojekta noformējumu veikt atbilstoši Latvijas Republikā spēkā esošajiem būvnormatīviem. Visu būvprojekta dokumentāciju pēc tās akceptēšanas </w:t>
            </w:r>
            <w:r w:rsidR="004E6F9C">
              <w:rPr>
                <w:rFonts w:ascii="Times New Roman" w:hAnsi="Times New Roman"/>
                <w:color w:val="000000"/>
                <w:szCs w:val="24"/>
              </w:rPr>
              <w:t>iestādē, kas veic Būvvaldes funkcijas</w:t>
            </w:r>
            <w:r w:rsidR="00DA2137">
              <w:rPr>
                <w:rFonts w:ascii="Times New Roman" w:hAnsi="Times New Roman"/>
                <w:color w:val="000000"/>
                <w:szCs w:val="24"/>
              </w:rPr>
              <w:t>,</w:t>
            </w:r>
            <w:r w:rsidRPr="00482AB4">
              <w:rPr>
                <w:rFonts w:ascii="Times New Roman" w:hAnsi="Times New Roman"/>
                <w:color w:val="000000"/>
                <w:szCs w:val="24"/>
              </w:rPr>
              <w:t xml:space="preserve"> iesniegt Pasūtītājam </w:t>
            </w:r>
            <w:r w:rsidR="008C7442">
              <w:rPr>
                <w:rFonts w:ascii="Times New Roman" w:hAnsi="Times New Roman"/>
                <w:color w:val="000000"/>
                <w:szCs w:val="24"/>
              </w:rPr>
              <w:t>2</w:t>
            </w:r>
            <w:r w:rsidRPr="00482AB4">
              <w:rPr>
                <w:rFonts w:ascii="Times New Roman" w:hAnsi="Times New Roman"/>
                <w:color w:val="000000"/>
                <w:szCs w:val="24"/>
              </w:rPr>
              <w:t xml:space="preserve"> eksemplāros drukātā veidā un digitālā veidā (</w:t>
            </w:r>
            <w:r w:rsidR="008C7442">
              <w:rPr>
                <w:rFonts w:ascii="Times New Roman" w:hAnsi="Times New Roman"/>
                <w:color w:val="000000"/>
                <w:szCs w:val="24"/>
              </w:rPr>
              <w:t>zibatmiņā</w:t>
            </w:r>
            <w:r w:rsidRPr="00482AB4">
              <w:rPr>
                <w:rFonts w:ascii="Times New Roman" w:hAnsi="Times New Roman"/>
                <w:color w:val="000000"/>
                <w:szCs w:val="24"/>
              </w:rPr>
              <w:t>):</w:t>
            </w:r>
          </w:p>
          <w:p w14:paraId="15F79AF4" w14:textId="77777777" w:rsidR="009E27EB" w:rsidRPr="00482AB4" w:rsidRDefault="009E27EB" w:rsidP="00AC3175">
            <w:pPr>
              <w:numPr>
                <w:ilvl w:val="0"/>
                <w:numId w:val="8"/>
              </w:numPr>
              <w:jc w:val="both"/>
              <w:rPr>
                <w:rFonts w:ascii="Times New Roman" w:hAnsi="Times New Roman"/>
                <w:color w:val="000000"/>
                <w:szCs w:val="24"/>
              </w:rPr>
            </w:pPr>
            <w:r w:rsidRPr="00482AB4">
              <w:rPr>
                <w:rFonts w:ascii="Times New Roman" w:hAnsi="Times New Roman"/>
                <w:color w:val="000000"/>
                <w:szCs w:val="24"/>
              </w:rPr>
              <w:t>teksta materiāli elektroniskā formā, izmantojot Microsoft Office programmnodrošinājumu;</w:t>
            </w:r>
          </w:p>
          <w:p w14:paraId="570051D7" w14:textId="77777777" w:rsidR="009E27EB" w:rsidRPr="00482AB4" w:rsidRDefault="009E27EB" w:rsidP="00AC3175">
            <w:pPr>
              <w:numPr>
                <w:ilvl w:val="0"/>
                <w:numId w:val="8"/>
              </w:numPr>
              <w:jc w:val="both"/>
              <w:rPr>
                <w:rFonts w:ascii="Times New Roman" w:hAnsi="Times New Roman"/>
                <w:color w:val="000000"/>
                <w:szCs w:val="24"/>
              </w:rPr>
            </w:pPr>
            <w:r w:rsidRPr="00482AB4">
              <w:rPr>
                <w:rFonts w:ascii="Times New Roman" w:hAnsi="Times New Roman"/>
                <w:color w:val="000000"/>
                <w:szCs w:val="24"/>
              </w:rPr>
              <w:t>grafiskos materiālus ieteicams noformēt, izmantojot AutoCAD (</w:t>
            </w:r>
            <w:r w:rsidRPr="00482AB4">
              <w:rPr>
                <w:rFonts w:ascii="Times New Roman" w:hAnsi="Times New Roman"/>
                <w:i/>
                <w:iCs/>
                <w:color w:val="000000"/>
                <w:szCs w:val="24"/>
              </w:rPr>
              <w:t xml:space="preserve">*.dwg </w:t>
            </w:r>
            <w:r w:rsidRPr="00482AB4">
              <w:rPr>
                <w:rFonts w:ascii="Times New Roman" w:hAnsi="Times New Roman"/>
                <w:color w:val="000000"/>
                <w:szCs w:val="24"/>
              </w:rPr>
              <w:t>formātā) programmnodrošinājumu;</w:t>
            </w:r>
          </w:p>
          <w:p w14:paraId="42507EB8" w14:textId="77777777" w:rsidR="009E27EB" w:rsidRPr="00482AB4" w:rsidRDefault="009E27EB" w:rsidP="00AC3175">
            <w:pPr>
              <w:numPr>
                <w:ilvl w:val="0"/>
                <w:numId w:val="8"/>
              </w:numPr>
              <w:jc w:val="both"/>
              <w:rPr>
                <w:rFonts w:ascii="Times New Roman" w:hAnsi="Times New Roman"/>
                <w:color w:val="000000"/>
                <w:szCs w:val="24"/>
              </w:rPr>
            </w:pPr>
            <w:r w:rsidRPr="00482AB4">
              <w:rPr>
                <w:rFonts w:ascii="Times New Roman" w:hAnsi="Times New Roman"/>
                <w:color w:val="000000"/>
                <w:szCs w:val="24"/>
              </w:rPr>
              <w:t xml:space="preserve">viss būvprojekts kopā </w:t>
            </w:r>
            <w:r w:rsidRPr="00482AB4">
              <w:rPr>
                <w:rFonts w:ascii="Times New Roman" w:hAnsi="Times New Roman"/>
                <w:i/>
                <w:iCs/>
                <w:color w:val="000000"/>
                <w:szCs w:val="24"/>
              </w:rPr>
              <w:t>*.pdf</w:t>
            </w:r>
            <w:r w:rsidRPr="00482AB4">
              <w:rPr>
                <w:rFonts w:ascii="Times New Roman" w:hAnsi="Times New Roman"/>
                <w:color w:val="000000"/>
                <w:szCs w:val="24"/>
              </w:rPr>
              <w:t xml:space="preserve"> formātā;</w:t>
            </w:r>
          </w:p>
          <w:p w14:paraId="251A3BFA" w14:textId="77777777" w:rsidR="009E27EB" w:rsidRPr="00482AB4" w:rsidRDefault="009E27EB" w:rsidP="00AC3175">
            <w:pPr>
              <w:numPr>
                <w:ilvl w:val="0"/>
                <w:numId w:val="8"/>
              </w:numPr>
              <w:jc w:val="both"/>
              <w:rPr>
                <w:rFonts w:ascii="Times New Roman" w:hAnsi="Times New Roman"/>
                <w:color w:val="000000"/>
                <w:szCs w:val="24"/>
              </w:rPr>
            </w:pPr>
            <w:r w:rsidRPr="00482AB4">
              <w:rPr>
                <w:rFonts w:ascii="Times New Roman" w:hAnsi="Times New Roman"/>
                <w:color w:val="000000"/>
                <w:szCs w:val="24"/>
              </w:rPr>
              <w:t xml:space="preserve">visas tāmes </w:t>
            </w:r>
            <w:r w:rsidRPr="00482AB4">
              <w:rPr>
                <w:rFonts w:ascii="Times New Roman" w:hAnsi="Times New Roman"/>
                <w:i/>
                <w:iCs/>
                <w:color w:val="000000"/>
                <w:szCs w:val="24"/>
              </w:rPr>
              <w:t xml:space="preserve">*.excel </w:t>
            </w:r>
            <w:r w:rsidRPr="00482AB4">
              <w:rPr>
                <w:rFonts w:ascii="Times New Roman" w:hAnsi="Times New Roman"/>
                <w:color w:val="000000"/>
                <w:szCs w:val="24"/>
              </w:rPr>
              <w:t>formātā;</w:t>
            </w:r>
          </w:p>
          <w:p w14:paraId="04DC4BBD" w14:textId="7A7BA535" w:rsidR="009E27EB" w:rsidRPr="00EB59E2" w:rsidRDefault="009E27EB" w:rsidP="00776D57">
            <w:pPr>
              <w:jc w:val="both"/>
              <w:rPr>
                <w:rFonts w:ascii="Times New Roman" w:hAnsi="Times New Roman"/>
                <w:color w:val="000000"/>
                <w:szCs w:val="24"/>
              </w:rPr>
            </w:pPr>
            <w:r w:rsidRPr="00482AB4">
              <w:rPr>
                <w:rFonts w:ascii="Times New Roman" w:hAnsi="Times New Roman"/>
                <w:color w:val="000000"/>
                <w:szCs w:val="24"/>
              </w:rPr>
              <w:t>visi tehniskie noteikumi, atļaujas un saskaņojumi iesniedzami Pasūtītājam 1 eksemplārā – oriģināli.</w:t>
            </w:r>
          </w:p>
        </w:tc>
      </w:tr>
      <w:tr w:rsidR="009E27EB" w14:paraId="61492D66" w14:textId="77777777" w:rsidTr="009E27EB">
        <w:tc>
          <w:tcPr>
            <w:tcW w:w="703" w:type="dxa"/>
            <w:vAlign w:val="center"/>
          </w:tcPr>
          <w:p w14:paraId="6AB3C14E" w14:textId="1A7CCA3D" w:rsidR="009E27EB" w:rsidRDefault="009E27EB" w:rsidP="00776D57">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358" w:type="dxa"/>
            <w:gridSpan w:val="2"/>
            <w:vAlign w:val="center"/>
          </w:tcPr>
          <w:p w14:paraId="1507A4C7" w14:textId="5599172D" w:rsidR="009E27EB" w:rsidRPr="003B5ED6" w:rsidRDefault="009E27EB" w:rsidP="00AC3175">
            <w:pPr>
              <w:numPr>
                <w:ilvl w:val="0"/>
                <w:numId w:val="8"/>
              </w:numPr>
              <w:jc w:val="both"/>
              <w:rPr>
                <w:rFonts w:ascii="Times New Roman" w:hAnsi="Times New Roman"/>
                <w:color w:val="000000"/>
                <w:szCs w:val="24"/>
              </w:rPr>
            </w:pPr>
            <w:r w:rsidRPr="006266F9">
              <w:rPr>
                <w:rFonts w:ascii="Times New Roman" w:hAnsi="Times New Roman"/>
                <w:b/>
                <w:bCs/>
                <w:smallCaps/>
                <w:color w:val="000000"/>
                <w:szCs w:val="24"/>
              </w:rPr>
              <w:t>Autoruzraudzība</w:t>
            </w:r>
          </w:p>
        </w:tc>
      </w:tr>
      <w:tr w:rsidR="009E27EB" w:rsidRPr="006266F9" w14:paraId="7AB2C652" w14:textId="77777777" w:rsidTr="009E27EB">
        <w:trPr>
          <w:trHeight w:val="567"/>
        </w:trPr>
        <w:tc>
          <w:tcPr>
            <w:tcW w:w="703" w:type="dxa"/>
          </w:tcPr>
          <w:p w14:paraId="77E6472D" w14:textId="3EBF40CC" w:rsidR="009E27EB" w:rsidRPr="006266F9" w:rsidRDefault="009E27EB" w:rsidP="00776D57">
            <w:pPr>
              <w:jc w:val="center"/>
              <w:rPr>
                <w:rFonts w:ascii="Times New Roman" w:hAnsi="Times New Roman"/>
                <w:b/>
                <w:bCs/>
                <w:color w:val="000000"/>
                <w:szCs w:val="24"/>
              </w:rPr>
            </w:pPr>
            <w:r>
              <w:rPr>
                <w:rFonts w:ascii="Times New Roman" w:hAnsi="Times New Roman"/>
                <w:color w:val="000000"/>
                <w:szCs w:val="24"/>
              </w:rPr>
              <w:t>1.</w:t>
            </w:r>
          </w:p>
        </w:tc>
        <w:tc>
          <w:tcPr>
            <w:tcW w:w="8358" w:type="dxa"/>
            <w:gridSpan w:val="2"/>
          </w:tcPr>
          <w:p w14:paraId="58456EA6" w14:textId="23BDC9E1" w:rsidR="009E27EB" w:rsidRPr="006266F9" w:rsidRDefault="009E27EB" w:rsidP="00776D57">
            <w:pPr>
              <w:rPr>
                <w:rFonts w:ascii="Times New Roman" w:hAnsi="Times New Roman"/>
                <w:b/>
                <w:bCs/>
                <w:smallCaps/>
                <w:color w:val="000000"/>
                <w:szCs w:val="24"/>
              </w:rPr>
            </w:pPr>
            <w:r w:rsidRPr="00B5530C">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r>
              <w:rPr>
                <w:rFonts w:ascii="Times New Roman" w:hAnsi="Times New Roman"/>
                <w:color w:val="000000"/>
                <w:szCs w:val="24"/>
              </w:rPr>
              <w:t>.</w:t>
            </w:r>
          </w:p>
        </w:tc>
      </w:tr>
      <w:tr w:rsidR="009E27EB" w14:paraId="09202FF9" w14:textId="77777777" w:rsidTr="009E27EB">
        <w:tc>
          <w:tcPr>
            <w:tcW w:w="703" w:type="dxa"/>
          </w:tcPr>
          <w:p w14:paraId="10091016" w14:textId="07E1CA1D" w:rsidR="009E27EB" w:rsidRDefault="009E27EB" w:rsidP="00776D57">
            <w:pPr>
              <w:jc w:val="center"/>
              <w:rPr>
                <w:rFonts w:ascii="Times New Roman" w:hAnsi="Times New Roman"/>
                <w:color w:val="000000"/>
                <w:szCs w:val="24"/>
              </w:rPr>
            </w:pPr>
            <w:r>
              <w:rPr>
                <w:rFonts w:ascii="Times New Roman" w:hAnsi="Times New Roman"/>
                <w:color w:val="000000"/>
                <w:szCs w:val="24"/>
              </w:rPr>
              <w:t>2.</w:t>
            </w:r>
          </w:p>
        </w:tc>
        <w:tc>
          <w:tcPr>
            <w:tcW w:w="8358" w:type="dxa"/>
            <w:gridSpan w:val="2"/>
          </w:tcPr>
          <w:p w14:paraId="46BAD8E9" w14:textId="1367189F" w:rsidR="009E27EB" w:rsidRPr="00482AB4" w:rsidRDefault="009E27EB" w:rsidP="00776D57">
            <w:pPr>
              <w:jc w:val="both"/>
              <w:rPr>
                <w:rFonts w:ascii="Times New Roman" w:hAnsi="Times New Roman"/>
                <w:color w:val="000000"/>
                <w:szCs w:val="24"/>
              </w:rPr>
            </w:pPr>
            <w:r>
              <w:rPr>
                <w:rFonts w:ascii="Times New Roman" w:hAnsi="Times New Roman"/>
                <w:color w:val="000000"/>
                <w:szCs w:val="24"/>
              </w:rPr>
              <w:t>Būvprojekta izstrādātājs n</w:t>
            </w:r>
            <w:r w:rsidRPr="00E16B5A">
              <w:rPr>
                <w:rFonts w:ascii="Times New Roman" w:hAnsi="Times New Roman"/>
                <w:color w:val="000000"/>
                <w:szCs w:val="24"/>
              </w:rPr>
              <w:t>odrošin</w:t>
            </w:r>
            <w:r>
              <w:rPr>
                <w:rFonts w:ascii="Times New Roman" w:hAnsi="Times New Roman"/>
                <w:color w:val="000000"/>
                <w:szCs w:val="24"/>
              </w:rPr>
              <w:t xml:space="preserve">a </w:t>
            </w:r>
            <w:r w:rsidRPr="00E16B5A">
              <w:rPr>
                <w:rFonts w:ascii="Times New Roman" w:hAnsi="Times New Roman"/>
                <w:color w:val="000000"/>
                <w:szCs w:val="24"/>
              </w:rPr>
              <w:t>autoruzraudzības veikšanu būvprojekta realizācijas (būvdarbu) laikā atbilstoši Ministru kabineta 19.08.2014. noteikumu Nr.500 “Vispārīgie būvnoteikumi” prasībām u.c. Latvijas Republikā spēkā esošajiem normatīvajiem aktiem</w:t>
            </w:r>
            <w:r>
              <w:rPr>
                <w:rFonts w:ascii="Times New Roman" w:hAnsi="Times New Roman"/>
                <w:color w:val="000000"/>
                <w:szCs w:val="24"/>
              </w:rPr>
              <w:t>.</w:t>
            </w:r>
          </w:p>
        </w:tc>
      </w:tr>
      <w:tr w:rsidR="009E27EB" w14:paraId="21AF0675" w14:textId="77777777" w:rsidTr="009E27EB">
        <w:tc>
          <w:tcPr>
            <w:tcW w:w="703" w:type="dxa"/>
          </w:tcPr>
          <w:p w14:paraId="27B22EEF" w14:textId="77777777" w:rsidR="009E27EB" w:rsidRDefault="009E27EB" w:rsidP="00776D57">
            <w:pPr>
              <w:jc w:val="center"/>
              <w:rPr>
                <w:rFonts w:ascii="Times New Roman" w:hAnsi="Times New Roman"/>
                <w:color w:val="000000"/>
                <w:szCs w:val="24"/>
              </w:rPr>
            </w:pPr>
            <w:r>
              <w:rPr>
                <w:rFonts w:ascii="Times New Roman" w:hAnsi="Times New Roman"/>
                <w:color w:val="000000"/>
                <w:szCs w:val="24"/>
              </w:rPr>
              <w:t>3.</w:t>
            </w:r>
          </w:p>
          <w:p w14:paraId="2B5E67BB" w14:textId="75285783" w:rsidR="009E27EB" w:rsidRDefault="009E27EB" w:rsidP="00776D57">
            <w:pPr>
              <w:jc w:val="center"/>
              <w:rPr>
                <w:rFonts w:ascii="Times New Roman" w:hAnsi="Times New Roman"/>
                <w:color w:val="000000"/>
                <w:szCs w:val="24"/>
              </w:rPr>
            </w:pPr>
          </w:p>
        </w:tc>
        <w:tc>
          <w:tcPr>
            <w:tcW w:w="8358" w:type="dxa"/>
            <w:gridSpan w:val="2"/>
          </w:tcPr>
          <w:p w14:paraId="5FBE46CD" w14:textId="3940613B" w:rsidR="009E27EB" w:rsidRDefault="009E27EB" w:rsidP="00776D57">
            <w:pPr>
              <w:jc w:val="both"/>
              <w:rPr>
                <w:rFonts w:ascii="Times New Roman" w:hAnsi="Times New Roman"/>
                <w:color w:val="000000"/>
                <w:szCs w:val="24"/>
              </w:rPr>
            </w:pPr>
            <w:r w:rsidRPr="00AD6E8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r>
              <w:rPr>
                <w:rFonts w:ascii="Times New Roman" w:hAnsi="Times New Roman"/>
                <w:color w:val="000000"/>
                <w:szCs w:val="24"/>
              </w:rPr>
              <w:t>.</w:t>
            </w:r>
          </w:p>
        </w:tc>
      </w:tr>
      <w:bookmarkEnd w:id="0"/>
    </w:tbl>
    <w:p w14:paraId="5A1BBE6A" w14:textId="10BFD7BB" w:rsidR="00B51EA6" w:rsidRDefault="00B51EA6" w:rsidP="007F5D78">
      <w:pPr>
        <w:rPr>
          <w:rFonts w:ascii="Times New Roman" w:hAnsi="Times New Roman"/>
          <w:i/>
          <w:iCs/>
          <w:sz w:val="22"/>
          <w:szCs w:val="18"/>
        </w:rPr>
      </w:pPr>
    </w:p>
    <w:p w14:paraId="77736A36" w14:textId="77777777" w:rsidR="00E93259" w:rsidRDefault="00E93259" w:rsidP="00E93259">
      <w:pPr>
        <w:pStyle w:val="ListParagraph"/>
        <w:numPr>
          <w:ilvl w:val="1"/>
          <w:numId w:val="34"/>
        </w:numPr>
        <w:jc w:val="both"/>
        <w:rPr>
          <w:rFonts w:ascii="Times New Roman" w:hAnsi="Times New Roman"/>
          <w:color w:val="000000"/>
          <w:szCs w:val="24"/>
        </w:rPr>
      </w:pPr>
      <w:r>
        <w:rPr>
          <w:rFonts w:ascii="Times New Roman" w:hAnsi="Times New Roman"/>
          <w:color w:val="000000"/>
          <w:szCs w:val="24"/>
        </w:rPr>
        <w:t>Paredzēt balstu, uzkarsistēmas, kontaktvada, barošanas sadaļņu un kontakttīkla barošanas pārvadu demontāžu un nodošanu Pasūtītājam.</w:t>
      </w:r>
    </w:p>
    <w:p w14:paraId="2D09EF66" w14:textId="77777777" w:rsidR="00815ADC" w:rsidRDefault="00815ADC" w:rsidP="00BE1401">
      <w:pPr>
        <w:pStyle w:val="NoSpacing"/>
        <w:spacing w:before="160" w:after="160"/>
        <w:ind w:left="568" w:right="-907"/>
        <w:jc w:val="both"/>
        <w:rPr>
          <w:rFonts w:ascii="Times New Roman" w:hAnsi="Times New Roman"/>
          <w:color w:val="000000"/>
        </w:rPr>
      </w:pPr>
    </w:p>
    <w:p w14:paraId="23B90F1E" w14:textId="77777777" w:rsidR="00815ADC" w:rsidRDefault="00815ADC" w:rsidP="00BE1401">
      <w:pPr>
        <w:pStyle w:val="NoSpacing"/>
        <w:spacing w:before="160" w:after="160"/>
        <w:ind w:left="568" w:right="-907"/>
        <w:jc w:val="both"/>
        <w:rPr>
          <w:rFonts w:ascii="Times New Roman" w:hAnsi="Times New Roman"/>
          <w:color w:val="000000"/>
        </w:rPr>
      </w:pPr>
    </w:p>
    <w:p w14:paraId="5D148F4D" w14:textId="77777777" w:rsidR="00815ADC" w:rsidRDefault="00815ADC" w:rsidP="00BE1401">
      <w:pPr>
        <w:pStyle w:val="NoSpacing"/>
        <w:spacing w:before="160" w:after="160"/>
        <w:ind w:left="568" w:right="-907"/>
        <w:jc w:val="both"/>
        <w:rPr>
          <w:rFonts w:ascii="Times New Roman" w:hAnsi="Times New Roman"/>
          <w:color w:val="000000"/>
        </w:rPr>
      </w:pPr>
    </w:p>
    <w:p w14:paraId="0862595B" w14:textId="77777777" w:rsidR="00815ADC" w:rsidRDefault="00815ADC" w:rsidP="00BE1401">
      <w:pPr>
        <w:pStyle w:val="NoSpacing"/>
        <w:spacing w:before="160" w:after="160"/>
        <w:ind w:left="568" w:right="-907"/>
        <w:jc w:val="both"/>
        <w:rPr>
          <w:rFonts w:ascii="Times New Roman" w:hAnsi="Times New Roman"/>
          <w:color w:val="000000"/>
        </w:rPr>
      </w:pPr>
    </w:p>
    <w:p w14:paraId="737D82C9" w14:textId="77777777" w:rsidR="00815ADC" w:rsidRDefault="00815ADC" w:rsidP="00BE1401">
      <w:pPr>
        <w:pStyle w:val="NoSpacing"/>
        <w:spacing w:before="160" w:after="160"/>
        <w:ind w:left="568" w:right="-907"/>
        <w:jc w:val="both"/>
        <w:rPr>
          <w:rFonts w:ascii="Times New Roman" w:hAnsi="Times New Roman"/>
          <w:color w:val="000000"/>
        </w:rPr>
      </w:pPr>
    </w:p>
    <w:p w14:paraId="32778D21" w14:textId="77777777" w:rsidR="00815ADC" w:rsidRDefault="00815ADC" w:rsidP="00BE1401">
      <w:pPr>
        <w:pStyle w:val="NoSpacing"/>
        <w:spacing w:before="160" w:after="160"/>
        <w:ind w:left="568" w:right="-907"/>
        <w:jc w:val="both"/>
        <w:rPr>
          <w:rFonts w:ascii="Times New Roman" w:hAnsi="Times New Roman"/>
          <w:color w:val="000000"/>
        </w:rPr>
      </w:pPr>
    </w:p>
    <w:p w14:paraId="2BA4E037" w14:textId="77777777" w:rsidR="00815ADC" w:rsidRDefault="00815ADC" w:rsidP="00BE1401">
      <w:pPr>
        <w:pStyle w:val="NoSpacing"/>
        <w:spacing w:before="160" w:after="160"/>
        <w:ind w:left="568" w:right="-907"/>
        <w:jc w:val="both"/>
        <w:rPr>
          <w:rFonts w:ascii="Times New Roman" w:hAnsi="Times New Roman"/>
          <w:color w:val="000000"/>
        </w:rPr>
      </w:pPr>
    </w:p>
    <w:sectPr w:rsidR="00815ADC"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0C827" w14:textId="77777777" w:rsidR="00463438" w:rsidRDefault="00463438" w:rsidP="00EB589F">
      <w:r>
        <w:separator/>
      </w:r>
    </w:p>
  </w:endnote>
  <w:endnote w:type="continuationSeparator" w:id="0">
    <w:p w14:paraId="53F5427D" w14:textId="77777777" w:rsidR="00463438" w:rsidRDefault="00463438" w:rsidP="00EB5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720844"/>
      <w:docPartObj>
        <w:docPartGallery w:val="Page Numbers (Bottom of Page)"/>
        <w:docPartUnique/>
      </w:docPartObj>
    </w:sdtPr>
    <w:sdtEndPr>
      <w:rPr>
        <w:rFonts w:ascii="Times New Roman" w:hAnsi="Times New Roman"/>
        <w:noProof/>
        <w:sz w:val="22"/>
        <w:szCs w:val="18"/>
      </w:rPr>
    </w:sdtEndPr>
    <w:sdtContent>
      <w:p w14:paraId="73C740C7" w14:textId="3ADDC787" w:rsidR="00EB589F" w:rsidRPr="00EB589F" w:rsidRDefault="00EB589F">
        <w:pPr>
          <w:pStyle w:val="Footer"/>
          <w:jc w:val="right"/>
          <w:rPr>
            <w:rFonts w:ascii="Times New Roman" w:hAnsi="Times New Roman"/>
            <w:sz w:val="22"/>
            <w:szCs w:val="18"/>
          </w:rPr>
        </w:pPr>
        <w:r w:rsidRPr="00EB589F">
          <w:rPr>
            <w:rFonts w:ascii="Times New Roman" w:hAnsi="Times New Roman"/>
            <w:sz w:val="22"/>
            <w:szCs w:val="18"/>
          </w:rPr>
          <w:fldChar w:fldCharType="begin"/>
        </w:r>
        <w:r w:rsidRPr="00EB589F">
          <w:rPr>
            <w:rFonts w:ascii="Times New Roman" w:hAnsi="Times New Roman"/>
            <w:sz w:val="22"/>
            <w:szCs w:val="18"/>
          </w:rPr>
          <w:instrText xml:space="preserve"> PAGE   \* MERGEFORMAT </w:instrText>
        </w:r>
        <w:r w:rsidRPr="00EB589F">
          <w:rPr>
            <w:rFonts w:ascii="Times New Roman" w:hAnsi="Times New Roman"/>
            <w:sz w:val="22"/>
            <w:szCs w:val="18"/>
          </w:rPr>
          <w:fldChar w:fldCharType="separate"/>
        </w:r>
        <w:r w:rsidR="002D5B6F">
          <w:rPr>
            <w:rFonts w:ascii="Times New Roman" w:hAnsi="Times New Roman"/>
            <w:noProof/>
            <w:sz w:val="22"/>
            <w:szCs w:val="18"/>
          </w:rPr>
          <w:t>1</w:t>
        </w:r>
        <w:r w:rsidRPr="00EB589F">
          <w:rPr>
            <w:rFonts w:ascii="Times New Roman" w:hAnsi="Times New Roman"/>
            <w:noProof/>
            <w:sz w:val="22"/>
            <w:szCs w:val="18"/>
          </w:rPr>
          <w:fldChar w:fldCharType="end"/>
        </w:r>
      </w:p>
    </w:sdtContent>
  </w:sdt>
  <w:p w14:paraId="7517AECC" w14:textId="77777777" w:rsidR="00EB589F" w:rsidRDefault="00EB5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481E6" w14:textId="77777777" w:rsidR="00463438" w:rsidRDefault="00463438" w:rsidP="00EB589F">
      <w:r>
        <w:separator/>
      </w:r>
    </w:p>
  </w:footnote>
  <w:footnote w:type="continuationSeparator" w:id="0">
    <w:p w14:paraId="13874A1C" w14:textId="77777777" w:rsidR="00463438" w:rsidRDefault="00463438" w:rsidP="00EB58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3311"/>
    <w:multiLevelType w:val="multilevel"/>
    <w:tmpl w:val="D662F9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DB4562"/>
    <w:multiLevelType w:val="hybridMultilevel"/>
    <w:tmpl w:val="B5B2EF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701433"/>
    <w:multiLevelType w:val="multilevel"/>
    <w:tmpl w:val="3B3240AC"/>
    <w:lvl w:ilvl="0">
      <w:start w:val="3"/>
      <w:numFmt w:val="decimal"/>
      <w:lvlText w:val="%1."/>
      <w:lvlJc w:val="left"/>
      <w:pPr>
        <w:ind w:left="360" w:hanging="360"/>
      </w:pPr>
      <w:rPr>
        <w:rFonts w:hint="default"/>
      </w:rPr>
    </w:lvl>
    <w:lvl w:ilvl="1">
      <w:start w:val="1"/>
      <w:numFmt w:val="decimal"/>
      <w:lvlText w:val="2.%2."/>
      <w:lvlJc w:val="left"/>
      <w:pPr>
        <w:ind w:left="927" w:hanging="360"/>
      </w:pPr>
      <w:rPr>
        <w:rFonts w:hint="default"/>
      </w:rPr>
    </w:lvl>
    <w:lvl w:ilvl="2">
      <w:start w:val="1"/>
      <w:numFmt w:val="decimal"/>
      <w:lvlText w:val="2.%2.%3."/>
      <w:lvlJc w:val="left"/>
      <w:pPr>
        <w:ind w:left="1440" w:hanging="720"/>
      </w:pPr>
      <w:rPr>
        <w:rFonts w:hint="default"/>
      </w:rPr>
    </w:lvl>
    <w:lvl w:ilvl="3">
      <w:start w:val="1"/>
      <w:numFmt w:val="decimal"/>
      <w:lvlText w:val="2.%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1601980"/>
    <w:multiLevelType w:val="multilevel"/>
    <w:tmpl w:val="E6E6B3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2064A5"/>
    <w:multiLevelType w:val="multilevel"/>
    <w:tmpl w:val="BD0ADE0C"/>
    <w:lvl w:ilvl="0">
      <w:start w:val="4"/>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0A38BD"/>
    <w:multiLevelType w:val="hybridMultilevel"/>
    <w:tmpl w:val="0C2E84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980484C"/>
    <w:multiLevelType w:val="hybridMultilevel"/>
    <w:tmpl w:val="AC1E9FDC"/>
    <w:lvl w:ilvl="0" w:tplc="572EE090">
      <w:start w:val="1"/>
      <w:numFmt w:val="bullet"/>
      <w:lvlText w:val="-"/>
      <w:lvlJc w:val="left"/>
      <w:pPr>
        <w:ind w:left="708" w:hanging="360"/>
      </w:pPr>
      <w:rPr>
        <w:rFonts w:ascii="Times New Roman" w:eastAsia="Times New Roman" w:hAnsi="Times New Roman" w:cs="Times New Roman" w:hint="default"/>
      </w:rPr>
    </w:lvl>
    <w:lvl w:ilvl="1" w:tplc="04260019">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7" w15:restartNumberingAfterBreak="0">
    <w:nsid w:val="2AB47372"/>
    <w:multiLevelType w:val="multilevel"/>
    <w:tmpl w:val="73D4E72A"/>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ED56447"/>
    <w:multiLevelType w:val="hybridMultilevel"/>
    <w:tmpl w:val="C17A03FA"/>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9" w15:restartNumberingAfterBreak="0">
    <w:nsid w:val="30531F8C"/>
    <w:multiLevelType w:val="multilevel"/>
    <w:tmpl w:val="2BC69CB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F66AA4"/>
    <w:multiLevelType w:val="multilevel"/>
    <w:tmpl w:val="B302E0A6"/>
    <w:lvl w:ilvl="0">
      <w:start w:val="4"/>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E857D9"/>
    <w:multiLevelType w:val="multilevel"/>
    <w:tmpl w:val="54EC5288"/>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13"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454B1028"/>
    <w:multiLevelType w:val="multilevel"/>
    <w:tmpl w:val="1EC841AA"/>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6A9135F"/>
    <w:multiLevelType w:val="hybridMultilevel"/>
    <w:tmpl w:val="BCE07030"/>
    <w:lvl w:ilvl="0" w:tplc="DD686028">
      <w:start w:val="1"/>
      <w:numFmt w:val="decimal"/>
      <w:lvlText w:val="6.%1."/>
      <w:lvlJc w:val="left"/>
      <w:pPr>
        <w:ind w:left="708" w:hanging="360"/>
      </w:pPr>
      <w:rPr>
        <w:rFonts w:hint="default"/>
      </w:rPr>
    </w:lvl>
    <w:lvl w:ilvl="1" w:tplc="572EE090">
      <w:start w:val="1"/>
      <w:numFmt w:val="bullet"/>
      <w:lvlText w:val="-"/>
      <w:lvlJc w:val="left"/>
      <w:pPr>
        <w:ind w:left="1788" w:hanging="360"/>
      </w:pPr>
      <w:rPr>
        <w:rFonts w:ascii="Times New Roman" w:eastAsia="Times New Roman" w:hAnsi="Times New Roman" w:cs="Times New Roman" w:hint="default"/>
      </w:r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16" w15:restartNumberingAfterBreak="0">
    <w:nsid w:val="4AC534D0"/>
    <w:multiLevelType w:val="multilevel"/>
    <w:tmpl w:val="3B3240AC"/>
    <w:lvl w:ilvl="0">
      <w:start w:val="3"/>
      <w:numFmt w:val="decimal"/>
      <w:lvlText w:val="%1."/>
      <w:lvlJc w:val="left"/>
      <w:pPr>
        <w:ind w:left="360" w:hanging="360"/>
      </w:pPr>
      <w:rPr>
        <w:rFonts w:hint="default"/>
      </w:rPr>
    </w:lvl>
    <w:lvl w:ilvl="1">
      <w:start w:val="1"/>
      <w:numFmt w:val="decimal"/>
      <w:lvlText w:val="2.%2."/>
      <w:lvlJc w:val="left"/>
      <w:pPr>
        <w:ind w:left="927" w:hanging="360"/>
      </w:pPr>
      <w:rPr>
        <w:rFonts w:hint="default"/>
      </w:rPr>
    </w:lvl>
    <w:lvl w:ilvl="2">
      <w:start w:val="1"/>
      <w:numFmt w:val="decimal"/>
      <w:lvlText w:val="2.%2.%3."/>
      <w:lvlJc w:val="left"/>
      <w:pPr>
        <w:ind w:left="1440" w:hanging="720"/>
      </w:pPr>
      <w:rPr>
        <w:rFonts w:hint="default"/>
      </w:rPr>
    </w:lvl>
    <w:lvl w:ilvl="3">
      <w:start w:val="1"/>
      <w:numFmt w:val="decimal"/>
      <w:lvlText w:val="2.%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C784D4E"/>
    <w:multiLevelType w:val="multilevel"/>
    <w:tmpl w:val="BF3ABAE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52F72539"/>
    <w:multiLevelType w:val="multilevel"/>
    <w:tmpl w:val="67E4FC7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47015B1"/>
    <w:multiLevelType w:val="multilevel"/>
    <w:tmpl w:val="DCA441D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ACE4E1C"/>
    <w:multiLevelType w:val="multilevel"/>
    <w:tmpl w:val="A20AE4AE"/>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305D7"/>
    <w:multiLevelType w:val="multilevel"/>
    <w:tmpl w:val="5664C3E4"/>
    <w:lvl w:ilvl="0">
      <w:start w:val="3"/>
      <w:numFmt w:val="decimal"/>
      <w:lvlText w:val="%1"/>
      <w:lvlJc w:val="left"/>
      <w:pPr>
        <w:ind w:left="420" w:hanging="420"/>
      </w:pPr>
      <w:rPr>
        <w:rFonts w:hint="default"/>
      </w:rPr>
    </w:lvl>
    <w:lvl w:ilvl="1">
      <w:start w:val="10"/>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E313CB9"/>
    <w:multiLevelType w:val="multilevel"/>
    <w:tmpl w:val="A62A1358"/>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00B4719"/>
    <w:multiLevelType w:val="hybridMultilevel"/>
    <w:tmpl w:val="8AA2FE6A"/>
    <w:lvl w:ilvl="0" w:tplc="DCF089B8">
      <w:start w:val="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5292E46"/>
    <w:multiLevelType w:val="multilevel"/>
    <w:tmpl w:val="4C7CC58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533151E"/>
    <w:multiLevelType w:val="hybridMultilevel"/>
    <w:tmpl w:val="686681C2"/>
    <w:lvl w:ilvl="0" w:tplc="DD686028">
      <w:start w:val="1"/>
      <w:numFmt w:val="decimal"/>
      <w:lvlText w:val="6.%1."/>
      <w:lvlJc w:val="left"/>
      <w:pPr>
        <w:ind w:left="708" w:hanging="360"/>
      </w:pPr>
      <w:rPr>
        <w:rFonts w:hint="default"/>
      </w:rPr>
    </w:lvl>
    <w:lvl w:ilvl="1" w:tplc="04260019">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28" w15:restartNumberingAfterBreak="0">
    <w:nsid w:val="6CC33301"/>
    <w:multiLevelType w:val="hybridMultilevel"/>
    <w:tmpl w:val="A5B486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FFE451D"/>
    <w:multiLevelType w:val="hybridMultilevel"/>
    <w:tmpl w:val="630051EC"/>
    <w:lvl w:ilvl="0" w:tplc="572EE090">
      <w:start w:val="1"/>
      <w:numFmt w:val="bullet"/>
      <w:lvlText w:val="-"/>
      <w:lvlJc w:val="left"/>
      <w:pPr>
        <w:ind w:left="708" w:hanging="360"/>
      </w:pPr>
      <w:rPr>
        <w:rFonts w:ascii="Times New Roman" w:eastAsia="Times New Roman" w:hAnsi="Times New Roman" w:cs="Times New Roman" w:hint="default"/>
      </w:rPr>
    </w:lvl>
    <w:lvl w:ilvl="1" w:tplc="04260019">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30" w15:restartNumberingAfterBreak="0">
    <w:nsid w:val="71FE7626"/>
    <w:multiLevelType w:val="multilevel"/>
    <w:tmpl w:val="B798B8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8482C8F"/>
    <w:multiLevelType w:val="multilevel"/>
    <w:tmpl w:val="5142AD0A"/>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D8058FA"/>
    <w:multiLevelType w:val="multilevel"/>
    <w:tmpl w:val="5FD853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EFE27DE"/>
    <w:multiLevelType w:val="hybridMultilevel"/>
    <w:tmpl w:val="565C86B2"/>
    <w:lvl w:ilvl="0" w:tplc="572EE090">
      <w:start w:val="1"/>
      <w:numFmt w:val="bullet"/>
      <w:lvlText w:val="-"/>
      <w:lvlJc w:val="left"/>
      <w:pPr>
        <w:ind w:left="783" w:hanging="360"/>
      </w:pPr>
      <w:rPr>
        <w:rFonts w:ascii="Times New Roman" w:eastAsia="Times New Roman" w:hAnsi="Times New Roman" w:cs="Times New Roman"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num w:numId="1" w16cid:durableId="1984461287">
    <w:abstractNumId w:val="33"/>
  </w:num>
  <w:num w:numId="2" w16cid:durableId="1250505700">
    <w:abstractNumId w:val="25"/>
  </w:num>
  <w:num w:numId="3" w16cid:durableId="539053760">
    <w:abstractNumId w:val="9"/>
  </w:num>
  <w:num w:numId="4" w16cid:durableId="1617979202">
    <w:abstractNumId w:val="24"/>
  </w:num>
  <w:num w:numId="5" w16cid:durableId="28074051">
    <w:abstractNumId w:val="32"/>
  </w:num>
  <w:num w:numId="6" w16cid:durableId="1785726896">
    <w:abstractNumId w:val="30"/>
  </w:num>
  <w:num w:numId="7" w16cid:durableId="881137309">
    <w:abstractNumId w:val="16"/>
  </w:num>
  <w:num w:numId="8" w16cid:durableId="1054697178">
    <w:abstractNumId w:val="13"/>
  </w:num>
  <w:num w:numId="9" w16cid:durableId="1491099564">
    <w:abstractNumId w:val="7"/>
  </w:num>
  <w:num w:numId="10" w16cid:durableId="1311906062">
    <w:abstractNumId w:val="19"/>
  </w:num>
  <w:num w:numId="11" w16cid:durableId="241642146">
    <w:abstractNumId w:val="20"/>
  </w:num>
  <w:num w:numId="12" w16cid:durableId="276259117">
    <w:abstractNumId w:val="22"/>
  </w:num>
  <w:num w:numId="13" w16cid:durableId="267586901">
    <w:abstractNumId w:val="17"/>
  </w:num>
  <w:num w:numId="14" w16cid:durableId="1904946045">
    <w:abstractNumId w:val="26"/>
  </w:num>
  <w:num w:numId="15" w16cid:durableId="1284194066">
    <w:abstractNumId w:val="18"/>
  </w:num>
  <w:num w:numId="16" w16cid:durableId="322776390">
    <w:abstractNumId w:val="27"/>
  </w:num>
  <w:num w:numId="17" w16cid:durableId="2015842103">
    <w:abstractNumId w:val="23"/>
  </w:num>
  <w:num w:numId="18" w16cid:durableId="138697447">
    <w:abstractNumId w:val="3"/>
  </w:num>
  <w:num w:numId="19" w16cid:durableId="2145610049">
    <w:abstractNumId w:val="15"/>
  </w:num>
  <w:num w:numId="20" w16cid:durableId="855656106">
    <w:abstractNumId w:val="28"/>
  </w:num>
  <w:num w:numId="21" w16cid:durableId="1837961874">
    <w:abstractNumId w:val="0"/>
  </w:num>
  <w:num w:numId="22" w16cid:durableId="576015194">
    <w:abstractNumId w:val="1"/>
  </w:num>
  <w:num w:numId="23" w16cid:durableId="716780636">
    <w:abstractNumId w:val="5"/>
  </w:num>
  <w:num w:numId="24" w16cid:durableId="889153958">
    <w:abstractNumId w:val="6"/>
  </w:num>
  <w:num w:numId="25" w16cid:durableId="1082263789">
    <w:abstractNumId w:val="29"/>
  </w:num>
  <w:num w:numId="26" w16cid:durableId="994919554">
    <w:abstractNumId w:val="11"/>
  </w:num>
  <w:num w:numId="27" w16cid:durableId="1007441248">
    <w:abstractNumId w:val="4"/>
  </w:num>
  <w:num w:numId="28" w16cid:durableId="1145127067">
    <w:abstractNumId w:val="14"/>
  </w:num>
  <w:num w:numId="29" w16cid:durableId="1420785334">
    <w:abstractNumId w:val="31"/>
  </w:num>
  <w:num w:numId="30" w16cid:durableId="269898345">
    <w:abstractNumId w:val="10"/>
  </w:num>
  <w:num w:numId="31" w16cid:durableId="955480258">
    <w:abstractNumId w:val="8"/>
  </w:num>
  <w:num w:numId="32" w16cid:durableId="2045517131">
    <w:abstractNumId w:val="12"/>
  </w:num>
  <w:num w:numId="33" w16cid:durableId="368266327">
    <w:abstractNumId w:val="21"/>
  </w:num>
  <w:num w:numId="34" w16cid:durableId="364907912">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72E"/>
    <w:rsid w:val="000032C7"/>
    <w:rsid w:val="00004BAC"/>
    <w:rsid w:val="000058F8"/>
    <w:rsid w:val="0000702C"/>
    <w:rsid w:val="0001008B"/>
    <w:rsid w:val="00016393"/>
    <w:rsid w:val="000165C6"/>
    <w:rsid w:val="00020307"/>
    <w:rsid w:val="00021331"/>
    <w:rsid w:val="00022448"/>
    <w:rsid w:val="00024DBF"/>
    <w:rsid w:val="00025A4E"/>
    <w:rsid w:val="00026064"/>
    <w:rsid w:val="00026B52"/>
    <w:rsid w:val="00030817"/>
    <w:rsid w:val="00030EF4"/>
    <w:rsid w:val="00031859"/>
    <w:rsid w:val="00032E74"/>
    <w:rsid w:val="000339D3"/>
    <w:rsid w:val="000352B1"/>
    <w:rsid w:val="000370C9"/>
    <w:rsid w:val="000453E1"/>
    <w:rsid w:val="00045690"/>
    <w:rsid w:val="00047B35"/>
    <w:rsid w:val="000532CE"/>
    <w:rsid w:val="00053662"/>
    <w:rsid w:val="00054985"/>
    <w:rsid w:val="00055FEA"/>
    <w:rsid w:val="0005631E"/>
    <w:rsid w:val="00056D4B"/>
    <w:rsid w:val="0005780B"/>
    <w:rsid w:val="00062A94"/>
    <w:rsid w:val="00063D8E"/>
    <w:rsid w:val="00063EF6"/>
    <w:rsid w:val="00064CCE"/>
    <w:rsid w:val="00066E82"/>
    <w:rsid w:val="00070D63"/>
    <w:rsid w:val="000710C5"/>
    <w:rsid w:val="00071B65"/>
    <w:rsid w:val="00072AEF"/>
    <w:rsid w:val="0007759E"/>
    <w:rsid w:val="0007762F"/>
    <w:rsid w:val="00077A10"/>
    <w:rsid w:val="000818D8"/>
    <w:rsid w:val="00083135"/>
    <w:rsid w:val="000869F3"/>
    <w:rsid w:val="00091D94"/>
    <w:rsid w:val="00094406"/>
    <w:rsid w:val="00094A02"/>
    <w:rsid w:val="000954D0"/>
    <w:rsid w:val="0009553D"/>
    <w:rsid w:val="000A01F8"/>
    <w:rsid w:val="000A1C4C"/>
    <w:rsid w:val="000A6AAF"/>
    <w:rsid w:val="000B0024"/>
    <w:rsid w:val="000B0B18"/>
    <w:rsid w:val="000B0C20"/>
    <w:rsid w:val="000B0C4D"/>
    <w:rsid w:val="000B2148"/>
    <w:rsid w:val="000B5E6A"/>
    <w:rsid w:val="000B6CBF"/>
    <w:rsid w:val="000C205D"/>
    <w:rsid w:val="000C2985"/>
    <w:rsid w:val="000C5170"/>
    <w:rsid w:val="000D0335"/>
    <w:rsid w:val="000D03B2"/>
    <w:rsid w:val="000D5F88"/>
    <w:rsid w:val="000D75CF"/>
    <w:rsid w:val="000D7ABC"/>
    <w:rsid w:val="000E43B0"/>
    <w:rsid w:val="000E551A"/>
    <w:rsid w:val="000E5D94"/>
    <w:rsid w:val="000E702E"/>
    <w:rsid w:val="000E76BE"/>
    <w:rsid w:val="000F0814"/>
    <w:rsid w:val="000F1005"/>
    <w:rsid w:val="000F1247"/>
    <w:rsid w:val="000F1E05"/>
    <w:rsid w:val="000F2283"/>
    <w:rsid w:val="000F2F89"/>
    <w:rsid w:val="000F4CAC"/>
    <w:rsid w:val="000F63FE"/>
    <w:rsid w:val="0010131F"/>
    <w:rsid w:val="00102610"/>
    <w:rsid w:val="001027AB"/>
    <w:rsid w:val="00102842"/>
    <w:rsid w:val="001033F0"/>
    <w:rsid w:val="0010371E"/>
    <w:rsid w:val="001045B7"/>
    <w:rsid w:val="00106A32"/>
    <w:rsid w:val="0011172A"/>
    <w:rsid w:val="00112732"/>
    <w:rsid w:val="00113002"/>
    <w:rsid w:val="00116C46"/>
    <w:rsid w:val="00123674"/>
    <w:rsid w:val="00123CD4"/>
    <w:rsid w:val="00124536"/>
    <w:rsid w:val="00125128"/>
    <w:rsid w:val="001268FB"/>
    <w:rsid w:val="00127035"/>
    <w:rsid w:val="00127C08"/>
    <w:rsid w:val="00131F2C"/>
    <w:rsid w:val="00133CB6"/>
    <w:rsid w:val="001354BB"/>
    <w:rsid w:val="00136F96"/>
    <w:rsid w:val="0013796C"/>
    <w:rsid w:val="00141B80"/>
    <w:rsid w:val="00144686"/>
    <w:rsid w:val="001466C8"/>
    <w:rsid w:val="001502F4"/>
    <w:rsid w:val="00150841"/>
    <w:rsid w:val="00153297"/>
    <w:rsid w:val="00153DCA"/>
    <w:rsid w:val="00156187"/>
    <w:rsid w:val="00157D92"/>
    <w:rsid w:val="00161717"/>
    <w:rsid w:val="00163016"/>
    <w:rsid w:val="00164626"/>
    <w:rsid w:val="00164D77"/>
    <w:rsid w:val="00166EEA"/>
    <w:rsid w:val="001708BF"/>
    <w:rsid w:val="00170FAB"/>
    <w:rsid w:val="001760AD"/>
    <w:rsid w:val="001771E1"/>
    <w:rsid w:val="0017756D"/>
    <w:rsid w:val="001777F2"/>
    <w:rsid w:val="001875B8"/>
    <w:rsid w:val="00190DBA"/>
    <w:rsid w:val="00192042"/>
    <w:rsid w:val="001920C5"/>
    <w:rsid w:val="0019464D"/>
    <w:rsid w:val="001955DC"/>
    <w:rsid w:val="001962DA"/>
    <w:rsid w:val="00196970"/>
    <w:rsid w:val="00197639"/>
    <w:rsid w:val="001A073D"/>
    <w:rsid w:val="001A3191"/>
    <w:rsid w:val="001A7CE6"/>
    <w:rsid w:val="001B1459"/>
    <w:rsid w:val="001B23E7"/>
    <w:rsid w:val="001B3790"/>
    <w:rsid w:val="001B690F"/>
    <w:rsid w:val="001C039A"/>
    <w:rsid w:val="001C0A08"/>
    <w:rsid w:val="001C1012"/>
    <w:rsid w:val="001C1E32"/>
    <w:rsid w:val="001C236A"/>
    <w:rsid w:val="001C2D6C"/>
    <w:rsid w:val="001C383F"/>
    <w:rsid w:val="001C3BD0"/>
    <w:rsid w:val="001C3C86"/>
    <w:rsid w:val="001C3CA3"/>
    <w:rsid w:val="001D1582"/>
    <w:rsid w:val="001D4A77"/>
    <w:rsid w:val="001D62A7"/>
    <w:rsid w:val="001E0E12"/>
    <w:rsid w:val="001E1BCD"/>
    <w:rsid w:val="001E1CFE"/>
    <w:rsid w:val="001E270A"/>
    <w:rsid w:val="001E5362"/>
    <w:rsid w:val="001E55B0"/>
    <w:rsid w:val="001E6C74"/>
    <w:rsid w:val="001E6E1C"/>
    <w:rsid w:val="001E7FE1"/>
    <w:rsid w:val="001F0BCD"/>
    <w:rsid w:val="001F0FDF"/>
    <w:rsid w:val="001F14DC"/>
    <w:rsid w:val="001F4115"/>
    <w:rsid w:val="001F4168"/>
    <w:rsid w:val="001F47B5"/>
    <w:rsid w:val="001F5A4B"/>
    <w:rsid w:val="002001A7"/>
    <w:rsid w:val="00203659"/>
    <w:rsid w:val="002048EB"/>
    <w:rsid w:val="00204FD6"/>
    <w:rsid w:val="00205E5B"/>
    <w:rsid w:val="00206428"/>
    <w:rsid w:val="002070D5"/>
    <w:rsid w:val="00212183"/>
    <w:rsid w:val="00213B4E"/>
    <w:rsid w:val="002151EA"/>
    <w:rsid w:val="00215D09"/>
    <w:rsid w:val="002175E3"/>
    <w:rsid w:val="0022040A"/>
    <w:rsid w:val="002222AE"/>
    <w:rsid w:val="00222523"/>
    <w:rsid w:val="00222F41"/>
    <w:rsid w:val="00226A53"/>
    <w:rsid w:val="0023271F"/>
    <w:rsid w:val="0023300B"/>
    <w:rsid w:val="00236AC2"/>
    <w:rsid w:val="002414F7"/>
    <w:rsid w:val="00241D9A"/>
    <w:rsid w:val="00243E80"/>
    <w:rsid w:val="00244C6A"/>
    <w:rsid w:val="002459EC"/>
    <w:rsid w:val="00245C5C"/>
    <w:rsid w:val="002468B3"/>
    <w:rsid w:val="00253BE5"/>
    <w:rsid w:val="00255460"/>
    <w:rsid w:val="00257997"/>
    <w:rsid w:val="00257B27"/>
    <w:rsid w:val="00262360"/>
    <w:rsid w:val="0026374B"/>
    <w:rsid w:val="00264EDB"/>
    <w:rsid w:val="002669F0"/>
    <w:rsid w:val="002731F1"/>
    <w:rsid w:val="00273E43"/>
    <w:rsid w:val="00276914"/>
    <w:rsid w:val="002807B3"/>
    <w:rsid w:val="0028137D"/>
    <w:rsid w:val="00281944"/>
    <w:rsid w:val="002831DD"/>
    <w:rsid w:val="00285863"/>
    <w:rsid w:val="00286D35"/>
    <w:rsid w:val="00286F3A"/>
    <w:rsid w:val="0028776F"/>
    <w:rsid w:val="00287AFD"/>
    <w:rsid w:val="00287FE2"/>
    <w:rsid w:val="00290310"/>
    <w:rsid w:val="00293EEB"/>
    <w:rsid w:val="0029718C"/>
    <w:rsid w:val="00297CAA"/>
    <w:rsid w:val="002A0318"/>
    <w:rsid w:val="002A21E9"/>
    <w:rsid w:val="002A2EB3"/>
    <w:rsid w:val="002A365A"/>
    <w:rsid w:val="002B356C"/>
    <w:rsid w:val="002B5B14"/>
    <w:rsid w:val="002B6DFF"/>
    <w:rsid w:val="002B7766"/>
    <w:rsid w:val="002C1204"/>
    <w:rsid w:val="002C22E9"/>
    <w:rsid w:val="002C7320"/>
    <w:rsid w:val="002D051E"/>
    <w:rsid w:val="002D08E8"/>
    <w:rsid w:val="002D0BEE"/>
    <w:rsid w:val="002D436D"/>
    <w:rsid w:val="002D508C"/>
    <w:rsid w:val="002D56FB"/>
    <w:rsid w:val="002D5B6F"/>
    <w:rsid w:val="002D6701"/>
    <w:rsid w:val="002E1EB9"/>
    <w:rsid w:val="002E2797"/>
    <w:rsid w:val="002E4384"/>
    <w:rsid w:val="002E48F8"/>
    <w:rsid w:val="002E4A27"/>
    <w:rsid w:val="002E500B"/>
    <w:rsid w:val="002E7ADB"/>
    <w:rsid w:val="002F03C4"/>
    <w:rsid w:val="002F1235"/>
    <w:rsid w:val="002F133E"/>
    <w:rsid w:val="002F13F2"/>
    <w:rsid w:val="002F386E"/>
    <w:rsid w:val="002F3DD4"/>
    <w:rsid w:val="002F5489"/>
    <w:rsid w:val="002F6181"/>
    <w:rsid w:val="00300ACA"/>
    <w:rsid w:val="00301338"/>
    <w:rsid w:val="003064E8"/>
    <w:rsid w:val="00313833"/>
    <w:rsid w:val="00314639"/>
    <w:rsid w:val="00315EDD"/>
    <w:rsid w:val="00316375"/>
    <w:rsid w:val="00321CD2"/>
    <w:rsid w:val="003241A6"/>
    <w:rsid w:val="0032448F"/>
    <w:rsid w:val="00324E04"/>
    <w:rsid w:val="00326445"/>
    <w:rsid w:val="00327967"/>
    <w:rsid w:val="00331E85"/>
    <w:rsid w:val="0033248C"/>
    <w:rsid w:val="0033638A"/>
    <w:rsid w:val="00336A93"/>
    <w:rsid w:val="00336DF8"/>
    <w:rsid w:val="00337FE7"/>
    <w:rsid w:val="003454A5"/>
    <w:rsid w:val="003474F4"/>
    <w:rsid w:val="00350513"/>
    <w:rsid w:val="003530A4"/>
    <w:rsid w:val="00355F8F"/>
    <w:rsid w:val="00360118"/>
    <w:rsid w:val="00360C9A"/>
    <w:rsid w:val="00360D73"/>
    <w:rsid w:val="00361BC4"/>
    <w:rsid w:val="003621AD"/>
    <w:rsid w:val="00362840"/>
    <w:rsid w:val="0036491B"/>
    <w:rsid w:val="00365C9B"/>
    <w:rsid w:val="00366B2D"/>
    <w:rsid w:val="00370B99"/>
    <w:rsid w:val="00371EC1"/>
    <w:rsid w:val="00374DBB"/>
    <w:rsid w:val="00376BBA"/>
    <w:rsid w:val="00381656"/>
    <w:rsid w:val="00382E03"/>
    <w:rsid w:val="003847CD"/>
    <w:rsid w:val="00391164"/>
    <w:rsid w:val="00391BE0"/>
    <w:rsid w:val="003927A7"/>
    <w:rsid w:val="0039767E"/>
    <w:rsid w:val="003A0A53"/>
    <w:rsid w:val="003A1053"/>
    <w:rsid w:val="003A28FA"/>
    <w:rsid w:val="003A3ED0"/>
    <w:rsid w:val="003A5FE3"/>
    <w:rsid w:val="003A73D4"/>
    <w:rsid w:val="003A7C97"/>
    <w:rsid w:val="003B018F"/>
    <w:rsid w:val="003B08D3"/>
    <w:rsid w:val="003B08FF"/>
    <w:rsid w:val="003B0957"/>
    <w:rsid w:val="003B215D"/>
    <w:rsid w:val="003B21CF"/>
    <w:rsid w:val="003B2D22"/>
    <w:rsid w:val="003B3111"/>
    <w:rsid w:val="003B4C16"/>
    <w:rsid w:val="003B53F2"/>
    <w:rsid w:val="003B5DEF"/>
    <w:rsid w:val="003B5ED6"/>
    <w:rsid w:val="003B75A2"/>
    <w:rsid w:val="003B7D41"/>
    <w:rsid w:val="003C084D"/>
    <w:rsid w:val="003C0F91"/>
    <w:rsid w:val="003C2412"/>
    <w:rsid w:val="003C293D"/>
    <w:rsid w:val="003C3B12"/>
    <w:rsid w:val="003C5449"/>
    <w:rsid w:val="003C5F0B"/>
    <w:rsid w:val="003C730D"/>
    <w:rsid w:val="003C7FAE"/>
    <w:rsid w:val="003D1A4D"/>
    <w:rsid w:val="003D1EAD"/>
    <w:rsid w:val="003D3473"/>
    <w:rsid w:val="003D3FCD"/>
    <w:rsid w:val="003D5014"/>
    <w:rsid w:val="003D57ED"/>
    <w:rsid w:val="003D5930"/>
    <w:rsid w:val="003D5F22"/>
    <w:rsid w:val="003D6C26"/>
    <w:rsid w:val="003E04B2"/>
    <w:rsid w:val="003E24F0"/>
    <w:rsid w:val="003E2734"/>
    <w:rsid w:val="003E47CC"/>
    <w:rsid w:val="003E553B"/>
    <w:rsid w:val="003E5DC8"/>
    <w:rsid w:val="003F0DE6"/>
    <w:rsid w:val="003F2960"/>
    <w:rsid w:val="003F3BBD"/>
    <w:rsid w:val="003F4B42"/>
    <w:rsid w:val="00407D5E"/>
    <w:rsid w:val="00412DDF"/>
    <w:rsid w:val="00412E18"/>
    <w:rsid w:val="004158A0"/>
    <w:rsid w:val="00416A40"/>
    <w:rsid w:val="00417799"/>
    <w:rsid w:val="0042292A"/>
    <w:rsid w:val="004233C9"/>
    <w:rsid w:val="0042465D"/>
    <w:rsid w:val="00424F03"/>
    <w:rsid w:val="004250F1"/>
    <w:rsid w:val="004278E1"/>
    <w:rsid w:val="00433396"/>
    <w:rsid w:val="00434896"/>
    <w:rsid w:val="00434F27"/>
    <w:rsid w:val="00441F34"/>
    <w:rsid w:val="00442309"/>
    <w:rsid w:val="004428AF"/>
    <w:rsid w:val="004469E5"/>
    <w:rsid w:val="00446EB5"/>
    <w:rsid w:val="0045078C"/>
    <w:rsid w:val="0045281C"/>
    <w:rsid w:val="00452CC4"/>
    <w:rsid w:val="004530DE"/>
    <w:rsid w:val="00454970"/>
    <w:rsid w:val="00454D5C"/>
    <w:rsid w:val="0045514A"/>
    <w:rsid w:val="00455CB1"/>
    <w:rsid w:val="004562F0"/>
    <w:rsid w:val="0046005D"/>
    <w:rsid w:val="00463438"/>
    <w:rsid w:val="00463FD0"/>
    <w:rsid w:val="00465BD6"/>
    <w:rsid w:val="00473E4A"/>
    <w:rsid w:val="0047430E"/>
    <w:rsid w:val="0047548A"/>
    <w:rsid w:val="004778DC"/>
    <w:rsid w:val="00477E2C"/>
    <w:rsid w:val="00480057"/>
    <w:rsid w:val="00482159"/>
    <w:rsid w:val="00482AB4"/>
    <w:rsid w:val="004869AA"/>
    <w:rsid w:val="004928BA"/>
    <w:rsid w:val="00492AC1"/>
    <w:rsid w:val="00493383"/>
    <w:rsid w:val="004A1B86"/>
    <w:rsid w:val="004A34B9"/>
    <w:rsid w:val="004A3D01"/>
    <w:rsid w:val="004A542A"/>
    <w:rsid w:val="004A66E6"/>
    <w:rsid w:val="004A6AEC"/>
    <w:rsid w:val="004B2DC6"/>
    <w:rsid w:val="004B391F"/>
    <w:rsid w:val="004B3AF1"/>
    <w:rsid w:val="004B3B9C"/>
    <w:rsid w:val="004B43EB"/>
    <w:rsid w:val="004B4D07"/>
    <w:rsid w:val="004B586E"/>
    <w:rsid w:val="004B5B34"/>
    <w:rsid w:val="004B7454"/>
    <w:rsid w:val="004B78DF"/>
    <w:rsid w:val="004B7E33"/>
    <w:rsid w:val="004C046F"/>
    <w:rsid w:val="004C0D17"/>
    <w:rsid w:val="004C0F0B"/>
    <w:rsid w:val="004C125F"/>
    <w:rsid w:val="004C155B"/>
    <w:rsid w:val="004C2815"/>
    <w:rsid w:val="004C2CBE"/>
    <w:rsid w:val="004C2E8E"/>
    <w:rsid w:val="004C2F12"/>
    <w:rsid w:val="004C2F58"/>
    <w:rsid w:val="004C4571"/>
    <w:rsid w:val="004C458E"/>
    <w:rsid w:val="004C51EC"/>
    <w:rsid w:val="004C6F4B"/>
    <w:rsid w:val="004C7A7C"/>
    <w:rsid w:val="004C7E49"/>
    <w:rsid w:val="004D008D"/>
    <w:rsid w:val="004D18A6"/>
    <w:rsid w:val="004D19FF"/>
    <w:rsid w:val="004D2E15"/>
    <w:rsid w:val="004D2E8F"/>
    <w:rsid w:val="004D3619"/>
    <w:rsid w:val="004D4C68"/>
    <w:rsid w:val="004D4ED7"/>
    <w:rsid w:val="004D701D"/>
    <w:rsid w:val="004D7163"/>
    <w:rsid w:val="004D75BF"/>
    <w:rsid w:val="004E23C6"/>
    <w:rsid w:val="004E40AF"/>
    <w:rsid w:val="004E4E87"/>
    <w:rsid w:val="004E696F"/>
    <w:rsid w:val="004E6F9C"/>
    <w:rsid w:val="004E7DB2"/>
    <w:rsid w:val="004F0FFB"/>
    <w:rsid w:val="004F2AE3"/>
    <w:rsid w:val="004F3CCA"/>
    <w:rsid w:val="004F6FA4"/>
    <w:rsid w:val="004F7192"/>
    <w:rsid w:val="004F7EC2"/>
    <w:rsid w:val="0050204F"/>
    <w:rsid w:val="0050234B"/>
    <w:rsid w:val="00503D19"/>
    <w:rsid w:val="00504543"/>
    <w:rsid w:val="005063BA"/>
    <w:rsid w:val="005070AF"/>
    <w:rsid w:val="00507268"/>
    <w:rsid w:val="00507966"/>
    <w:rsid w:val="005104CA"/>
    <w:rsid w:val="00512A9B"/>
    <w:rsid w:val="0051408F"/>
    <w:rsid w:val="00514E88"/>
    <w:rsid w:val="005156E3"/>
    <w:rsid w:val="005167A0"/>
    <w:rsid w:val="00516A32"/>
    <w:rsid w:val="00517C2C"/>
    <w:rsid w:val="005211B7"/>
    <w:rsid w:val="00522ECB"/>
    <w:rsid w:val="00525591"/>
    <w:rsid w:val="0052560F"/>
    <w:rsid w:val="005262B8"/>
    <w:rsid w:val="00527971"/>
    <w:rsid w:val="00534827"/>
    <w:rsid w:val="005357A9"/>
    <w:rsid w:val="0053755D"/>
    <w:rsid w:val="00541656"/>
    <w:rsid w:val="00541FD5"/>
    <w:rsid w:val="005475F8"/>
    <w:rsid w:val="00547FE3"/>
    <w:rsid w:val="00554C01"/>
    <w:rsid w:val="00554CA0"/>
    <w:rsid w:val="005565D7"/>
    <w:rsid w:val="0056113B"/>
    <w:rsid w:val="00564C12"/>
    <w:rsid w:val="005655D4"/>
    <w:rsid w:val="0056632E"/>
    <w:rsid w:val="0057056F"/>
    <w:rsid w:val="00570ED4"/>
    <w:rsid w:val="00571267"/>
    <w:rsid w:val="0057204A"/>
    <w:rsid w:val="005721BD"/>
    <w:rsid w:val="00574626"/>
    <w:rsid w:val="0057502D"/>
    <w:rsid w:val="00575E79"/>
    <w:rsid w:val="0057654B"/>
    <w:rsid w:val="005776FE"/>
    <w:rsid w:val="00580C47"/>
    <w:rsid w:val="005818A5"/>
    <w:rsid w:val="00583EED"/>
    <w:rsid w:val="00585C22"/>
    <w:rsid w:val="00586071"/>
    <w:rsid w:val="00586129"/>
    <w:rsid w:val="00590A12"/>
    <w:rsid w:val="005920AC"/>
    <w:rsid w:val="00594E0F"/>
    <w:rsid w:val="00595B62"/>
    <w:rsid w:val="005A0F28"/>
    <w:rsid w:val="005A1228"/>
    <w:rsid w:val="005A2F65"/>
    <w:rsid w:val="005A34F4"/>
    <w:rsid w:val="005A36E6"/>
    <w:rsid w:val="005A3F82"/>
    <w:rsid w:val="005A49B2"/>
    <w:rsid w:val="005A4C74"/>
    <w:rsid w:val="005A687F"/>
    <w:rsid w:val="005B0C8D"/>
    <w:rsid w:val="005B1502"/>
    <w:rsid w:val="005B3E7C"/>
    <w:rsid w:val="005C0CAF"/>
    <w:rsid w:val="005C38AB"/>
    <w:rsid w:val="005C6423"/>
    <w:rsid w:val="005C6B09"/>
    <w:rsid w:val="005C7CCD"/>
    <w:rsid w:val="005D02D6"/>
    <w:rsid w:val="005D1A0D"/>
    <w:rsid w:val="005D3585"/>
    <w:rsid w:val="005D4C95"/>
    <w:rsid w:val="005D5711"/>
    <w:rsid w:val="005D620C"/>
    <w:rsid w:val="005E263A"/>
    <w:rsid w:val="005E2867"/>
    <w:rsid w:val="005E3AB1"/>
    <w:rsid w:val="005E5761"/>
    <w:rsid w:val="005E5B3E"/>
    <w:rsid w:val="005F08D5"/>
    <w:rsid w:val="005F1554"/>
    <w:rsid w:val="005F2B39"/>
    <w:rsid w:val="005F4EDB"/>
    <w:rsid w:val="005F5226"/>
    <w:rsid w:val="005F5339"/>
    <w:rsid w:val="005F763C"/>
    <w:rsid w:val="005F770C"/>
    <w:rsid w:val="00600E08"/>
    <w:rsid w:val="00605C23"/>
    <w:rsid w:val="00606074"/>
    <w:rsid w:val="00606CF2"/>
    <w:rsid w:val="00607490"/>
    <w:rsid w:val="006078C9"/>
    <w:rsid w:val="00610367"/>
    <w:rsid w:val="006130D6"/>
    <w:rsid w:val="006168B9"/>
    <w:rsid w:val="006200D2"/>
    <w:rsid w:val="006205C2"/>
    <w:rsid w:val="00623B1B"/>
    <w:rsid w:val="00624DCC"/>
    <w:rsid w:val="006266F9"/>
    <w:rsid w:val="00631CEF"/>
    <w:rsid w:val="0063255E"/>
    <w:rsid w:val="0063328A"/>
    <w:rsid w:val="00633945"/>
    <w:rsid w:val="006339C6"/>
    <w:rsid w:val="00634655"/>
    <w:rsid w:val="006351A1"/>
    <w:rsid w:val="00635BF9"/>
    <w:rsid w:val="00636041"/>
    <w:rsid w:val="00637C08"/>
    <w:rsid w:val="006442AC"/>
    <w:rsid w:val="006462A0"/>
    <w:rsid w:val="00650E50"/>
    <w:rsid w:val="006608D3"/>
    <w:rsid w:val="00660B38"/>
    <w:rsid w:val="00661940"/>
    <w:rsid w:val="00662500"/>
    <w:rsid w:val="0067155D"/>
    <w:rsid w:val="00671E85"/>
    <w:rsid w:val="006744C3"/>
    <w:rsid w:val="0067679E"/>
    <w:rsid w:val="00677AE9"/>
    <w:rsid w:val="00680128"/>
    <w:rsid w:val="00681346"/>
    <w:rsid w:val="0068375A"/>
    <w:rsid w:val="00684F23"/>
    <w:rsid w:val="0068584C"/>
    <w:rsid w:val="00685E09"/>
    <w:rsid w:val="0069068C"/>
    <w:rsid w:val="00695180"/>
    <w:rsid w:val="006A425E"/>
    <w:rsid w:val="006A507F"/>
    <w:rsid w:val="006A51A4"/>
    <w:rsid w:val="006A578F"/>
    <w:rsid w:val="006A670D"/>
    <w:rsid w:val="006A7E10"/>
    <w:rsid w:val="006B12D4"/>
    <w:rsid w:val="006B16BC"/>
    <w:rsid w:val="006B1972"/>
    <w:rsid w:val="006B313E"/>
    <w:rsid w:val="006C31D1"/>
    <w:rsid w:val="006C3323"/>
    <w:rsid w:val="006C6E43"/>
    <w:rsid w:val="006D115C"/>
    <w:rsid w:val="006D2076"/>
    <w:rsid w:val="006D33A6"/>
    <w:rsid w:val="006D39F8"/>
    <w:rsid w:val="006D4728"/>
    <w:rsid w:val="006D63BC"/>
    <w:rsid w:val="006D6541"/>
    <w:rsid w:val="006E6C9F"/>
    <w:rsid w:val="006E72ED"/>
    <w:rsid w:val="006E77EC"/>
    <w:rsid w:val="006F13B8"/>
    <w:rsid w:val="006F2346"/>
    <w:rsid w:val="006F4206"/>
    <w:rsid w:val="006F5DF4"/>
    <w:rsid w:val="006F5EE5"/>
    <w:rsid w:val="006F7EF5"/>
    <w:rsid w:val="00701C41"/>
    <w:rsid w:val="007031F3"/>
    <w:rsid w:val="00707A9C"/>
    <w:rsid w:val="007109E2"/>
    <w:rsid w:val="0071482B"/>
    <w:rsid w:val="00717675"/>
    <w:rsid w:val="007202D3"/>
    <w:rsid w:val="00722374"/>
    <w:rsid w:val="007236EA"/>
    <w:rsid w:val="00723A9F"/>
    <w:rsid w:val="00724B69"/>
    <w:rsid w:val="00726476"/>
    <w:rsid w:val="00730FBF"/>
    <w:rsid w:val="007401C9"/>
    <w:rsid w:val="00740A19"/>
    <w:rsid w:val="0074318E"/>
    <w:rsid w:val="007446E0"/>
    <w:rsid w:val="007452F8"/>
    <w:rsid w:val="00745316"/>
    <w:rsid w:val="00745506"/>
    <w:rsid w:val="00745C11"/>
    <w:rsid w:val="00745EE3"/>
    <w:rsid w:val="00746D43"/>
    <w:rsid w:val="0074702A"/>
    <w:rsid w:val="00747FEA"/>
    <w:rsid w:val="00750186"/>
    <w:rsid w:val="007509A4"/>
    <w:rsid w:val="0075189C"/>
    <w:rsid w:val="00751FDB"/>
    <w:rsid w:val="00752444"/>
    <w:rsid w:val="00754212"/>
    <w:rsid w:val="00755D46"/>
    <w:rsid w:val="00755DA1"/>
    <w:rsid w:val="007560E9"/>
    <w:rsid w:val="007567AF"/>
    <w:rsid w:val="00757828"/>
    <w:rsid w:val="0076119F"/>
    <w:rsid w:val="00763594"/>
    <w:rsid w:val="007640A9"/>
    <w:rsid w:val="00765A58"/>
    <w:rsid w:val="00766093"/>
    <w:rsid w:val="0076691D"/>
    <w:rsid w:val="007701A3"/>
    <w:rsid w:val="007725C2"/>
    <w:rsid w:val="00773098"/>
    <w:rsid w:val="007730B7"/>
    <w:rsid w:val="007735F9"/>
    <w:rsid w:val="00773E06"/>
    <w:rsid w:val="00774613"/>
    <w:rsid w:val="007755CA"/>
    <w:rsid w:val="007760D4"/>
    <w:rsid w:val="00776D57"/>
    <w:rsid w:val="0078309F"/>
    <w:rsid w:val="00785F32"/>
    <w:rsid w:val="00787D0B"/>
    <w:rsid w:val="0079355E"/>
    <w:rsid w:val="0079481D"/>
    <w:rsid w:val="00794BA8"/>
    <w:rsid w:val="007A1766"/>
    <w:rsid w:val="007A195C"/>
    <w:rsid w:val="007A3384"/>
    <w:rsid w:val="007A3FE8"/>
    <w:rsid w:val="007A4243"/>
    <w:rsid w:val="007A4D98"/>
    <w:rsid w:val="007A6E3B"/>
    <w:rsid w:val="007A7076"/>
    <w:rsid w:val="007B027D"/>
    <w:rsid w:val="007B0930"/>
    <w:rsid w:val="007B0CD8"/>
    <w:rsid w:val="007B11B6"/>
    <w:rsid w:val="007B1B76"/>
    <w:rsid w:val="007B36B9"/>
    <w:rsid w:val="007B4DDF"/>
    <w:rsid w:val="007B4F86"/>
    <w:rsid w:val="007B7355"/>
    <w:rsid w:val="007B7BC9"/>
    <w:rsid w:val="007C0BB8"/>
    <w:rsid w:val="007C1123"/>
    <w:rsid w:val="007C339C"/>
    <w:rsid w:val="007C4ADC"/>
    <w:rsid w:val="007C5625"/>
    <w:rsid w:val="007C6F86"/>
    <w:rsid w:val="007D2B7D"/>
    <w:rsid w:val="007D3D11"/>
    <w:rsid w:val="007D58D8"/>
    <w:rsid w:val="007D601F"/>
    <w:rsid w:val="007E1101"/>
    <w:rsid w:val="007E30FE"/>
    <w:rsid w:val="007E6E73"/>
    <w:rsid w:val="007F2578"/>
    <w:rsid w:val="007F38F7"/>
    <w:rsid w:val="007F48D5"/>
    <w:rsid w:val="007F5D78"/>
    <w:rsid w:val="008019FF"/>
    <w:rsid w:val="008029FE"/>
    <w:rsid w:val="0080354B"/>
    <w:rsid w:val="00803B76"/>
    <w:rsid w:val="00803C7A"/>
    <w:rsid w:val="00804ABC"/>
    <w:rsid w:val="00804B54"/>
    <w:rsid w:val="00805BC9"/>
    <w:rsid w:val="00806CB1"/>
    <w:rsid w:val="00811DEC"/>
    <w:rsid w:val="00812489"/>
    <w:rsid w:val="0081291C"/>
    <w:rsid w:val="00814873"/>
    <w:rsid w:val="00814D31"/>
    <w:rsid w:val="00814E9F"/>
    <w:rsid w:val="00815ADC"/>
    <w:rsid w:val="00815F74"/>
    <w:rsid w:val="008172BD"/>
    <w:rsid w:val="0081743E"/>
    <w:rsid w:val="0081784F"/>
    <w:rsid w:val="008220CA"/>
    <w:rsid w:val="008224D6"/>
    <w:rsid w:val="00824D47"/>
    <w:rsid w:val="008260D6"/>
    <w:rsid w:val="008270FE"/>
    <w:rsid w:val="008271BB"/>
    <w:rsid w:val="00827C1B"/>
    <w:rsid w:val="00830C2E"/>
    <w:rsid w:val="00830D75"/>
    <w:rsid w:val="00833980"/>
    <w:rsid w:val="00833D88"/>
    <w:rsid w:val="00835931"/>
    <w:rsid w:val="008377F3"/>
    <w:rsid w:val="00840032"/>
    <w:rsid w:val="008441C6"/>
    <w:rsid w:val="00844A5D"/>
    <w:rsid w:val="00845373"/>
    <w:rsid w:val="00847EE6"/>
    <w:rsid w:val="0085062F"/>
    <w:rsid w:val="0085100E"/>
    <w:rsid w:val="00851560"/>
    <w:rsid w:val="00852999"/>
    <w:rsid w:val="00853AA4"/>
    <w:rsid w:val="00853D29"/>
    <w:rsid w:val="0085553F"/>
    <w:rsid w:val="008564EB"/>
    <w:rsid w:val="008606AB"/>
    <w:rsid w:val="00860758"/>
    <w:rsid w:val="00865C57"/>
    <w:rsid w:val="008678D3"/>
    <w:rsid w:val="00867F17"/>
    <w:rsid w:val="00871F2C"/>
    <w:rsid w:val="0087244B"/>
    <w:rsid w:val="00872457"/>
    <w:rsid w:val="00873EF5"/>
    <w:rsid w:val="008817EA"/>
    <w:rsid w:val="00885B6A"/>
    <w:rsid w:val="00885EC6"/>
    <w:rsid w:val="008878BA"/>
    <w:rsid w:val="00890669"/>
    <w:rsid w:val="00890A83"/>
    <w:rsid w:val="00890FE8"/>
    <w:rsid w:val="008923BE"/>
    <w:rsid w:val="00894732"/>
    <w:rsid w:val="00896F91"/>
    <w:rsid w:val="008A48C9"/>
    <w:rsid w:val="008B0DC3"/>
    <w:rsid w:val="008B0F0C"/>
    <w:rsid w:val="008B1607"/>
    <w:rsid w:val="008B2571"/>
    <w:rsid w:val="008B2ACE"/>
    <w:rsid w:val="008B2CCF"/>
    <w:rsid w:val="008B6A60"/>
    <w:rsid w:val="008C1100"/>
    <w:rsid w:val="008C284C"/>
    <w:rsid w:val="008C67D0"/>
    <w:rsid w:val="008C6E27"/>
    <w:rsid w:val="008C7442"/>
    <w:rsid w:val="008D1C77"/>
    <w:rsid w:val="008D21D0"/>
    <w:rsid w:val="008D39A9"/>
    <w:rsid w:val="008D500C"/>
    <w:rsid w:val="008D6073"/>
    <w:rsid w:val="008E0896"/>
    <w:rsid w:val="008E3EE7"/>
    <w:rsid w:val="008E550D"/>
    <w:rsid w:val="008E5F4B"/>
    <w:rsid w:val="008F0CF0"/>
    <w:rsid w:val="008F1027"/>
    <w:rsid w:val="008F306B"/>
    <w:rsid w:val="008F365C"/>
    <w:rsid w:val="008F398D"/>
    <w:rsid w:val="008F448A"/>
    <w:rsid w:val="008F5C2A"/>
    <w:rsid w:val="008F6653"/>
    <w:rsid w:val="009053F4"/>
    <w:rsid w:val="0091029B"/>
    <w:rsid w:val="009103B3"/>
    <w:rsid w:val="009111F8"/>
    <w:rsid w:val="00912958"/>
    <w:rsid w:val="00913BE7"/>
    <w:rsid w:val="00913FF4"/>
    <w:rsid w:val="00914E5F"/>
    <w:rsid w:val="00916196"/>
    <w:rsid w:val="00917D62"/>
    <w:rsid w:val="0092177E"/>
    <w:rsid w:val="00922A67"/>
    <w:rsid w:val="009236C9"/>
    <w:rsid w:val="0092402D"/>
    <w:rsid w:val="00925A27"/>
    <w:rsid w:val="00927276"/>
    <w:rsid w:val="00932B0D"/>
    <w:rsid w:val="00933125"/>
    <w:rsid w:val="00934402"/>
    <w:rsid w:val="00934CE4"/>
    <w:rsid w:val="00935722"/>
    <w:rsid w:val="0093723E"/>
    <w:rsid w:val="00940810"/>
    <w:rsid w:val="00941195"/>
    <w:rsid w:val="00943924"/>
    <w:rsid w:val="009451DD"/>
    <w:rsid w:val="00946274"/>
    <w:rsid w:val="0094643C"/>
    <w:rsid w:val="00947227"/>
    <w:rsid w:val="009533CF"/>
    <w:rsid w:val="009538E5"/>
    <w:rsid w:val="0095404D"/>
    <w:rsid w:val="00955169"/>
    <w:rsid w:val="009558D9"/>
    <w:rsid w:val="0095698B"/>
    <w:rsid w:val="009629B0"/>
    <w:rsid w:val="00962B48"/>
    <w:rsid w:val="00962B50"/>
    <w:rsid w:val="0096420C"/>
    <w:rsid w:val="00966B1C"/>
    <w:rsid w:val="00967351"/>
    <w:rsid w:val="00970AEC"/>
    <w:rsid w:val="00970C2B"/>
    <w:rsid w:val="00972EB2"/>
    <w:rsid w:val="00972FD8"/>
    <w:rsid w:val="00975296"/>
    <w:rsid w:val="009755DC"/>
    <w:rsid w:val="00977E4B"/>
    <w:rsid w:val="00982C3A"/>
    <w:rsid w:val="009831E3"/>
    <w:rsid w:val="00997443"/>
    <w:rsid w:val="009A055C"/>
    <w:rsid w:val="009A28F2"/>
    <w:rsid w:val="009A2FA2"/>
    <w:rsid w:val="009A4B3E"/>
    <w:rsid w:val="009A64AB"/>
    <w:rsid w:val="009A6B18"/>
    <w:rsid w:val="009B10D5"/>
    <w:rsid w:val="009B1A32"/>
    <w:rsid w:val="009B2D5F"/>
    <w:rsid w:val="009B5256"/>
    <w:rsid w:val="009C1DF9"/>
    <w:rsid w:val="009C7EAA"/>
    <w:rsid w:val="009D1766"/>
    <w:rsid w:val="009D1C48"/>
    <w:rsid w:val="009D260C"/>
    <w:rsid w:val="009D3D6A"/>
    <w:rsid w:val="009D3F9E"/>
    <w:rsid w:val="009D5C15"/>
    <w:rsid w:val="009D7E24"/>
    <w:rsid w:val="009D7EB8"/>
    <w:rsid w:val="009E05BC"/>
    <w:rsid w:val="009E0FCF"/>
    <w:rsid w:val="009E2041"/>
    <w:rsid w:val="009E21C6"/>
    <w:rsid w:val="009E27EB"/>
    <w:rsid w:val="009E3BB8"/>
    <w:rsid w:val="009E429D"/>
    <w:rsid w:val="009E7516"/>
    <w:rsid w:val="009F3F06"/>
    <w:rsid w:val="009F473C"/>
    <w:rsid w:val="00A01321"/>
    <w:rsid w:val="00A03275"/>
    <w:rsid w:val="00A035C0"/>
    <w:rsid w:val="00A03D2E"/>
    <w:rsid w:val="00A05324"/>
    <w:rsid w:val="00A06F00"/>
    <w:rsid w:val="00A07B54"/>
    <w:rsid w:val="00A13F2D"/>
    <w:rsid w:val="00A16140"/>
    <w:rsid w:val="00A1743C"/>
    <w:rsid w:val="00A17597"/>
    <w:rsid w:val="00A1770E"/>
    <w:rsid w:val="00A20CFD"/>
    <w:rsid w:val="00A22982"/>
    <w:rsid w:val="00A259E9"/>
    <w:rsid w:val="00A31278"/>
    <w:rsid w:val="00A31622"/>
    <w:rsid w:val="00A40751"/>
    <w:rsid w:val="00A41159"/>
    <w:rsid w:val="00A417F5"/>
    <w:rsid w:val="00A41AB4"/>
    <w:rsid w:val="00A425A5"/>
    <w:rsid w:val="00A42AC8"/>
    <w:rsid w:val="00A43D9F"/>
    <w:rsid w:val="00A47E87"/>
    <w:rsid w:val="00A506E4"/>
    <w:rsid w:val="00A50976"/>
    <w:rsid w:val="00A51EC6"/>
    <w:rsid w:val="00A522F6"/>
    <w:rsid w:val="00A52647"/>
    <w:rsid w:val="00A5391F"/>
    <w:rsid w:val="00A542EF"/>
    <w:rsid w:val="00A546D9"/>
    <w:rsid w:val="00A55ADA"/>
    <w:rsid w:val="00A55FBF"/>
    <w:rsid w:val="00A60E12"/>
    <w:rsid w:val="00A67744"/>
    <w:rsid w:val="00A74F7E"/>
    <w:rsid w:val="00A75920"/>
    <w:rsid w:val="00A75CE6"/>
    <w:rsid w:val="00A76EC0"/>
    <w:rsid w:val="00A80E64"/>
    <w:rsid w:val="00A83B4D"/>
    <w:rsid w:val="00A85D78"/>
    <w:rsid w:val="00A86644"/>
    <w:rsid w:val="00A87194"/>
    <w:rsid w:val="00A878B4"/>
    <w:rsid w:val="00A879EA"/>
    <w:rsid w:val="00AA10A8"/>
    <w:rsid w:val="00AA4BC3"/>
    <w:rsid w:val="00AA5502"/>
    <w:rsid w:val="00AA5F8B"/>
    <w:rsid w:val="00AB02FD"/>
    <w:rsid w:val="00AB0911"/>
    <w:rsid w:val="00AB0D10"/>
    <w:rsid w:val="00AB2730"/>
    <w:rsid w:val="00AB3F0A"/>
    <w:rsid w:val="00AC22EB"/>
    <w:rsid w:val="00AC3175"/>
    <w:rsid w:val="00AC40D6"/>
    <w:rsid w:val="00AC45AD"/>
    <w:rsid w:val="00AC4DEC"/>
    <w:rsid w:val="00AC5094"/>
    <w:rsid w:val="00AC5D0C"/>
    <w:rsid w:val="00AC6E3A"/>
    <w:rsid w:val="00AD01C2"/>
    <w:rsid w:val="00AD0C4E"/>
    <w:rsid w:val="00AD15DA"/>
    <w:rsid w:val="00AD2177"/>
    <w:rsid w:val="00AD249C"/>
    <w:rsid w:val="00AD42A0"/>
    <w:rsid w:val="00AD4744"/>
    <w:rsid w:val="00AD479F"/>
    <w:rsid w:val="00AD64F6"/>
    <w:rsid w:val="00AD6E81"/>
    <w:rsid w:val="00AE22D5"/>
    <w:rsid w:val="00AE398D"/>
    <w:rsid w:val="00AE462C"/>
    <w:rsid w:val="00AE5EDF"/>
    <w:rsid w:val="00AF0711"/>
    <w:rsid w:val="00AF0C4F"/>
    <w:rsid w:val="00AF0F28"/>
    <w:rsid w:val="00AF5921"/>
    <w:rsid w:val="00AF6B1E"/>
    <w:rsid w:val="00B0190B"/>
    <w:rsid w:val="00B02FDB"/>
    <w:rsid w:val="00B10E54"/>
    <w:rsid w:val="00B13385"/>
    <w:rsid w:val="00B13ED5"/>
    <w:rsid w:val="00B14D71"/>
    <w:rsid w:val="00B168DF"/>
    <w:rsid w:val="00B20EA0"/>
    <w:rsid w:val="00B23022"/>
    <w:rsid w:val="00B25EE3"/>
    <w:rsid w:val="00B269BD"/>
    <w:rsid w:val="00B3009E"/>
    <w:rsid w:val="00B316B9"/>
    <w:rsid w:val="00B316E1"/>
    <w:rsid w:val="00B34285"/>
    <w:rsid w:val="00B35348"/>
    <w:rsid w:val="00B40705"/>
    <w:rsid w:val="00B425EB"/>
    <w:rsid w:val="00B432FA"/>
    <w:rsid w:val="00B518CC"/>
    <w:rsid w:val="00B51EA6"/>
    <w:rsid w:val="00B52042"/>
    <w:rsid w:val="00B541CB"/>
    <w:rsid w:val="00B5483E"/>
    <w:rsid w:val="00B5530C"/>
    <w:rsid w:val="00B562CC"/>
    <w:rsid w:val="00B57DB9"/>
    <w:rsid w:val="00B60DD6"/>
    <w:rsid w:val="00B60E86"/>
    <w:rsid w:val="00B60F92"/>
    <w:rsid w:val="00B61523"/>
    <w:rsid w:val="00B62142"/>
    <w:rsid w:val="00B62A36"/>
    <w:rsid w:val="00B64E26"/>
    <w:rsid w:val="00B66430"/>
    <w:rsid w:val="00B668A4"/>
    <w:rsid w:val="00B71301"/>
    <w:rsid w:val="00B72324"/>
    <w:rsid w:val="00B72ABD"/>
    <w:rsid w:val="00B7441D"/>
    <w:rsid w:val="00B764E7"/>
    <w:rsid w:val="00B76C38"/>
    <w:rsid w:val="00B77C0B"/>
    <w:rsid w:val="00B90F7D"/>
    <w:rsid w:val="00B91AF5"/>
    <w:rsid w:val="00B93AB3"/>
    <w:rsid w:val="00B9431E"/>
    <w:rsid w:val="00B94D43"/>
    <w:rsid w:val="00B9785D"/>
    <w:rsid w:val="00BA22A0"/>
    <w:rsid w:val="00BA3480"/>
    <w:rsid w:val="00BA730F"/>
    <w:rsid w:val="00BA77E8"/>
    <w:rsid w:val="00BA7ADC"/>
    <w:rsid w:val="00BA7F19"/>
    <w:rsid w:val="00BB04F7"/>
    <w:rsid w:val="00BB07E3"/>
    <w:rsid w:val="00BB0CB5"/>
    <w:rsid w:val="00BB19FD"/>
    <w:rsid w:val="00BB3DE8"/>
    <w:rsid w:val="00BB65E1"/>
    <w:rsid w:val="00BB74B3"/>
    <w:rsid w:val="00BB77A8"/>
    <w:rsid w:val="00BC12AA"/>
    <w:rsid w:val="00BC3038"/>
    <w:rsid w:val="00BC607E"/>
    <w:rsid w:val="00BC6B51"/>
    <w:rsid w:val="00BC7690"/>
    <w:rsid w:val="00BC7D8D"/>
    <w:rsid w:val="00BC7DB0"/>
    <w:rsid w:val="00BD1279"/>
    <w:rsid w:val="00BD3C0C"/>
    <w:rsid w:val="00BD4A62"/>
    <w:rsid w:val="00BD51C0"/>
    <w:rsid w:val="00BE0A5F"/>
    <w:rsid w:val="00BE1401"/>
    <w:rsid w:val="00BE3753"/>
    <w:rsid w:val="00BE610C"/>
    <w:rsid w:val="00BE688B"/>
    <w:rsid w:val="00BE788A"/>
    <w:rsid w:val="00BE7D8E"/>
    <w:rsid w:val="00BF022B"/>
    <w:rsid w:val="00BF19C9"/>
    <w:rsid w:val="00BF2572"/>
    <w:rsid w:val="00BF3711"/>
    <w:rsid w:val="00C02761"/>
    <w:rsid w:val="00C030D0"/>
    <w:rsid w:val="00C03E2F"/>
    <w:rsid w:val="00C06C52"/>
    <w:rsid w:val="00C11FD8"/>
    <w:rsid w:val="00C12D75"/>
    <w:rsid w:val="00C20BEE"/>
    <w:rsid w:val="00C21FC0"/>
    <w:rsid w:val="00C226D7"/>
    <w:rsid w:val="00C23E04"/>
    <w:rsid w:val="00C255AB"/>
    <w:rsid w:val="00C25BD8"/>
    <w:rsid w:val="00C25CEF"/>
    <w:rsid w:val="00C25F24"/>
    <w:rsid w:val="00C303B0"/>
    <w:rsid w:val="00C31407"/>
    <w:rsid w:val="00C34780"/>
    <w:rsid w:val="00C35956"/>
    <w:rsid w:val="00C35D58"/>
    <w:rsid w:val="00C36C78"/>
    <w:rsid w:val="00C3743C"/>
    <w:rsid w:val="00C3799A"/>
    <w:rsid w:val="00C4188A"/>
    <w:rsid w:val="00C42AAA"/>
    <w:rsid w:val="00C43BC4"/>
    <w:rsid w:val="00C458E2"/>
    <w:rsid w:val="00C45AE7"/>
    <w:rsid w:val="00C46E45"/>
    <w:rsid w:val="00C471E0"/>
    <w:rsid w:val="00C47E65"/>
    <w:rsid w:val="00C509CC"/>
    <w:rsid w:val="00C546F8"/>
    <w:rsid w:val="00C54AE4"/>
    <w:rsid w:val="00C55860"/>
    <w:rsid w:val="00C6353C"/>
    <w:rsid w:val="00C65AA2"/>
    <w:rsid w:val="00C6748F"/>
    <w:rsid w:val="00C711C8"/>
    <w:rsid w:val="00C71BCF"/>
    <w:rsid w:val="00C72B55"/>
    <w:rsid w:val="00C72E48"/>
    <w:rsid w:val="00C7371B"/>
    <w:rsid w:val="00C7593C"/>
    <w:rsid w:val="00C75D18"/>
    <w:rsid w:val="00C76B36"/>
    <w:rsid w:val="00C7778B"/>
    <w:rsid w:val="00C80D1F"/>
    <w:rsid w:val="00C81AFE"/>
    <w:rsid w:val="00C83C10"/>
    <w:rsid w:val="00C85AE6"/>
    <w:rsid w:val="00C85C24"/>
    <w:rsid w:val="00C905A4"/>
    <w:rsid w:val="00C924EA"/>
    <w:rsid w:val="00C927C8"/>
    <w:rsid w:val="00C93C66"/>
    <w:rsid w:val="00CA0B6A"/>
    <w:rsid w:val="00CA2322"/>
    <w:rsid w:val="00CA3723"/>
    <w:rsid w:val="00CA4012"/>
    <w:rsid w:val="00CA5248"/>
    <w:rsid w:val="00CA595F"/>
    <w:rsid w:val="00CA6315"/>
    <w:rsid w:val="00CA6D4C"/>
    <w:rsid w:val="00CB01C3"/>
    <w:rsid w:val="00CB1043"/>
    <w:rsid w:val="00CB1758"/>
    <w:rsid w:val="00CB20B2"/>
    <w:rsid w:val="00CB21DC"/>
    <w:rsid w:val="00CB24BC"/>
    <w:rsid w:val="00CB426C"/>
    <w:rsid w:val="00CB5DE3"/>
    <w:rsid w:val="00CB6FD6"/>
    <w:rsid w:val="00CC0210"/>
    <w:rsid w:val="00CC0DC3"/>
    <w:rsid w:val="00CC143E"/>
    <w:rsid w:val="00CC1A27"/>
    <w:rsid w:val="00CC234A"/>
    <w:rsid w:val="00CC331A"/>
    <w:rsid w:val="00CC3744"/>
    <w:rsid w:val="00CC672F"/>
    <w:rsid w:val="00CC6A67"/>
    <w:rsid w:val="00CD0371"/>
    <w:rsid w:val="00CD0AAA"/>
    <w:rsid w:val="00CD181F"/>
    <w:rsid w:val="00CD19C3"/>
    <w:rsid w:val="00CD1CF7"/>
    <w:rsid w:val="00CD2065"/>
    <w:rsid w:val="00CD2AE9"/>
    <w:rsid w:val="00CD3DCB"/>
    <w:rsid w:val="00CD42AA"/>
    <w:rsid w:val="00CD4573"/>
    <w:rsid w:val="00CD4715"/>
    <w:rsid w:val="00CD5550"/>
    <w:rsid w:val="00CD6679"/>
    <w:rsid w:val="00CE01DA"/>
    <w:rsid w:val="00CE32F9"/>
    <w:rsid w:val="00CE416E"/>
    <w:rsid w:val="00CE4B22"/>
    <w:rsid w:val="00CE6992"/>
    <w:rsid w:val="00CE6FC5"/>
    <w:rsid w:val="00CE7DA8"/>
    <w:rsid w:val="00CF04EA"/>
    <w:rsid w:val="00CF1AC9"/>
    <w:rsid w:val="00D01D31"/>
    <w:rsid w:val="00D0343F"/>
    <w:rsid w:val="00D0384C"/>
    <w:rsid w:val="00D063DE"/>
    <w:rsid w:val="00D106FC"/>
    <w:rsid w:val="00D11223"/>
    <w:rsid w:val="00D124E7"/>
    <w:rsid w:val="00D15B4E"/>
    <w:rsid w:val="00D15B8D"/>
    <w:rsid w:val="00D172D8"/>
    <w:rsid w:val="00D17F5E"/>
    <w:rsid w:val="00D213C6"/>
    <w:rsid w:val="00D220F7"/>
    <w:rsid w:val="00D2223D"/>
    <w:rsid w:val="00D22CC6"/>
    <w:rsid w:val="00D2351B"/>
    <w:rsid w:val="00D2369B"/>
    <w:rsid w:val="00D23BA0"/>
    <w:rsid w:val="00D2435A"/>
    <w:rsid w:val="00D272C9"/>
    <w:rsid w:val="00D27BC1"/>
    <w:rsid w:val="00D306A0"/>
    <w:rsid w:val="00D31400"/>
    <w:rsid w:val="00D3150C"/>
    <w:rsid w:val="00D320A0"/>
    <w:rsid w:val="00D32AB5"/>
    <w:rsid w:val="00D34848"/>
    <w:rsid w:val="00D34B41"/>
    <w:rsid w:val="00D35A30"/>
    <w:rsid w:val="00D4147C"/>
    <w:rsid w:val="00D4370A"/>
    <w:rsid w:val="00D463E4"/>
    <w:rsid w:val="00D47274"/>
    <w:rsid w:val="00D54D2D"/>
    <w:rsid w:val="00D551CE"/>
    <w:rsid w:val="00D57A30"/>
    <w:rsid w:val="00D60BC2"/>
    <w:rsid w:val="00D71C43"/>
    <w:rsid w:val="00D738CD"/>
    <w:rsid w:val="00D741C8"/>
    <w:rsid w:val="00D77690"/>
    <w:rsid w:val="00D80E96"/>
    <w:rsid w:val="00D812B5"/>
    <w:rsid w:val="00D8494B"/>
    <w:rsid w:val="00D84D81"/>
    <w:rsid w:val="00D86564"/>
    <w:rsid w:val="00D872E8"/>
    <w:rsid w:val="00D90DB2"/>
    <w:rsid w:val="00D91407"/>
    <w:rsid w:val="00D91855"/>
    <w:rsid w:val="00D94214"/>
    <w:rsid w:val="00D947E1"/>
    <w:rsid w:val="00DA0CD2"/>
    <w:rsid w:val="00DA1DCD"/>
    <w:rsid w:val="00DA2137"/>
    <w:rsid w:val="00DA246D"/>
    <w:rsid w:val="00DA6456"/>
    <w:rsid w:val="00DB14BC"/>
    <w:rsid w:val="00DB2060"/>
    <w:rsid w:val="00DB2A23"/>
    <w:rsid w:val="00DB3310"/>
    <w:rsid w:val="00DB33F1"/>
    <w:rsid w:val="00DB3B19"/>
    <w:rsid w:val="00DC05C7"/>
    <w:rsid w:val="00DC27F2"/>
    <w:rsid w:val="00DC56CA"/>
    <w:rsid w:val="00DC6914"/>
    <w:rsid w:val="00DC6983"/>
    <w:rsid w:val="00DD03FE"/>
    <w:rsid w:val="00DD0692"/>
    <w:rsid w:val="00DD4507"/>
    <w:rsid w:val="00DD51BA"/>
    <w:rsid w:val="00DE0755"/>
    <w:rsid w:val="00DE2E8D"/>
    <w:rsid w:val="00DE40A6"/>
    <w:rsid w:val="00DE4315"/>
    <w:rsid w:val="00DE5548"/>
    <w:rsid w:val="00DE64A8"/>
    <w:rsid w:val="00DE69E6"/>
    <w:rsid w:val="00DF1015"/>
    <w:rsid w:val="00DF3AA9"/>
    <w:rsid w:val="00DF4D04"/>
    <w:rsid w:val="00DF713E"/>
    <w:rsid w:val="00DF7C85"/>
    <w:rsid w:val="00E0128D"/>
    <w:rsid w:val="00E01AFC"/>
    <w:rsid w:val="00E01C32"/>
    <w:rsid w:val="00E02FEF"/>
    <w:rsid w:val="00E0496B"/>
    <w:rsid w:val="00E060AB"/>
    <w:rsid w:val="00E0649C"/>
    <w:rsid w:val="00E0775F"/>
    <w:rsid w:val="00E0798B"/>
    <w:rsid w:val="00E1066B"/>
    <w:rsid w:val="00E1183A"/>
    <w:rsid w:val="00E1202A"/>
    <w:rsid w:val="00E134F9"/>
    <w:rsid w:val="00E13ECE"/>
    <w:rsid w:val="00E14891"/>
    <w:rsid w:val="00E14FCE"/>
    <w:rsid w:val="00E15344"/>
    <w:rsid w:val="00E16B5A"/>
    <w:rsid w:val="00E21377"/>
    <w:rsid w:val="00E21E5C"/>
    <w:rsid w:val="00E22F80"/>
    <w:rsid w:val="00E264FE"/>
    <w:rsid w:val="00E26762"/>
    <w:rsid w:val="00E322BF"/>
    <w:rsid w:val="00E35E86"/>
    <w:rsid w:val="00E37917"/>
    <w:rsid w:val="00E4001A"/>
    <w:rsid w:val="00E41B53"/>
    <w:rsid w:val="00E42769"/>
    <w:rsid w:val="00E43661"/>
    <w:rsid w:val="00E452B2"/>
    <w:rsid w:val="00E45BBC"/>
    <w:rsid w:val="00E5065E"/>
    <w:rsid w:val="00E509C8"/>
    <w:rsid w:val="00E5101F"/>
    <w:rsid w:val="00E510CB"/>
    <w:rsid w:val="00E52250"/>
    <w:rsid w:val="00E553CE"/>
    <w:rsid w:val="00E56244"/>
    <w:rsid w:val="00E573E7"/>
    <w:rsid w:val="00E6139A"/>
    <w:rsid w:val="00E62BBB"/>
    <w:rsid w:val="00E6408B"/>
    <w:rsid w:val="00E6408E"/>
    <w:rsid w:val="00E65E1E"/>
    <w:rsid w:val="00E704EC"/>
    <w:rsid w:val="00E711E0"/>
    <w:rsid w:val="00E7525B"/>
    <w:rsid w:val="00E75C52"/>
    <w:rsid w:val="00E7681D"/>
    <w:rsid w:val="00E76F91"/>
    <w:rsid w:val="00E807B6"/>
    <w:rsid w:val="00E82FCE"/>
    <w:rsid w:val="00E84741"/>
    <w:rsid w:val="00E84F39"/>
    <w:rsid w:val="00E8545F"/>
    <w:rsid w:val="00E85489"/>
    <w:rsid w:val="00E85DDA"/>
    <w:rsid w:val="00E876E0"/>
    <w:rsid w:val="00E87B77"/>
    <w:rsid w:val="00E918BF"/>
    <w:rsid w:val="00E92E62"/>
    <w:rsid w:val="00E92F4F"/>
    <w:rsid w:val="00E93259"/>
    <w:rsid w:val="00E9413C"/>
    <w:rsid w:val="00E956F0"/>
    <w:rsid w:val="00E958CE"/>
    <w:rsid w:val="00E9654D"/>
    <w:rsid w:val="00E9685A"/>
    <w:rsid w:val="00EA1432"/>
    <w:rsid w:val="00EA1E9F"/>
    <w:rsid w:val="00EA2552"/>
    <w:rsid w:val="00EA515A"/>
    <w:rsid w:val="00EA6BA7"/>
    <w:rsid w:val="00EB27B8"/>
    <w:rsid w:val="00EB3FF4"/>
    <w:rsid w:val="00EB50C1"/>
    <w:rsid w:val="00EB589F"/>
    <w:rsid w:val="00EB59E2"/>
    <w:rsid w:val="00EB7C40"/>
    <w:rsid w:val="00EC2145"/>
    <w:rsid w:val="00EC34C3"/>
    <w:rsid w:val="00EC48B6"/>
    <w:rsid w:val="00EC4DBE"/>
    <w:rsid w:val="00EC5D39"/>
    <w:rsid w:val="00EC60E2"/>
    <w:rsid w:val="00EC7AF2"/>
    <w:rsid w:val="00ED1A22"/>
    <w:rsid w:val="00ED35AC"/>
    <w:rsid w:val="00ED62A3"/>
    <w:rsid w:val="00ED6FD2"/>
    <w:rsid w:val="00ED77A1"/>
    <w:rsid w:val="00EE02A8"/>
    <w:rsid w:val="00EE0305"/>
    <w:rsid w:val="00EE1F88"/>
    <w:rsid w:val="00EE6458"/>
    <w:rsid w:val="00EE651E"/>
    <w:rsid w:val="00EE7512"/>
    <w:rsid w:val="00EF0B99"/>
    <w:rsid w:val="00EF1837"/>
    <w:rsid w:val="00EF3237"/>
    <w:rsid w:val="00EF411C"/>
    <w:rsid w:val="00EF4D75"/>
    <w:rsid w:val="00EF5FE9"/>
    <w:rsid w:val="00EF6D3C"/>
    <w:rsid w:val="00F000E3"/>
    <w:rsid w:val="00F05C33"/>
    <w:rsid w:val="00F07257"/>
    <w:rsid w:val="00F07D44"/>
    <w:rsid w:val="00F1075C"/>
    <w:rsid w:val="00F113F0"/>
    <w:rsid w:val="00F11604"/>
    <w:rsid w:val="00F14D70"/>
    <w:rsid w:val="00F15A6D"/>
    <w:rsid w:val="00F176DF"/>
    <w:rsid w:val="00F21032"/>
    <w:rsid w:val="00F2475B"/>
    <w:rsid w:val="00F2489A"/>
    <w:rsid w:val="00F24982"/>
    <w:rsid w:val="00F2522A"/>
    <w:rsid w:val="00F25359"/>
    <w:rsid w:val="00F2564E"/>
    <w:rsid w:val="00F26AA7"/>
    <w:rsid w:val="00F275F6"/>
    <w:rsid w:val="00F27A8C"/>
    <w:rsid w:val="00F315AD"/>
    <w:rsid w:val="00F31813"/>
    <w:rsid w:val="00F335A1"/>
    <w:rsid w:val="00F355FC"/>
    <w:rsid w:val="00F412AD"/>
    <w:rsid w:val="00F427DD"/>
    <w:rsid w:val="00F42F46"/>
    <w:rsid w:val="00F44CB3"/>
    <w:rsid w:val="00F44D5C"/>
    <w:rsid w:val="00F45482"/>
    <w:rsid w:val="00F45989"/>
    <w:rsid w:val="00F5105E"/>
    <w:rsid w:val="00F510AA"/>
    <w:rsid w:val="00F51C0A"/>
    <w:rsid w:val="00F60CB5"/>
    <w:rsid w:val="00F61122"/>
    <w:rsid w:val="00F61799"/>
    <w:rsid w:val="00F627BD"/>
    <w:rsid w:val="00F64D60"/>
    <w:rsid w:val="00F65B53"/>
    <w:rsid w:val="00F65FBF"/>
    <w:rsid w:val="00F67299"/>
    <w:rsid w:val="00F7002D"/>
    <w:rsid w:val="00F730AA"/>
    <w:rsid w:val="00F750AD"/>
    <w:rsid w:val="00F76558"/>
    <w:rsid w:val="00F77106"/>
    <w:rsid w:val="00F80A44"/>
    <w:rsid w:val="00F84BCB"/>
    <w:rsid w:val="00F856A9"/>
    <w:rsid w:val="00F86548"/>
    <w:rsid w:val="00F872DB"/>
    <w:rsid w:val="00F934CC"/>
    <w:rsid w:val="00F93772"/>
    <w:rsid w:val="00F9504B"/>
    <w:rsid w:val="00F96A50"/>
    <w:rsid w:val="00F97681"/>
    <w:rsid w:val="00FA0B71"/>
    <w:rsid w:val="00FA2B84"/>
    <w:rsid w:val="00FA3EC6"/>
    <w:rsid w:val="00FA4557"/>
    <w:rsid w:val="00FA516B"/>
    <w:rsid w:val="00FB0EBC"/>
    <w:rsid w:val="00FB18CB"/>
    <w:rsid w:val="00FB3D62"/>
    <w:rsid w:val="00FB6E9E"/>
    <w:rsid w:val="00FB7A03"/>
    <w:rsid w:val="00FB7ADE"/>
    <w:rsid w:val="00FB7E1E"/>
    <w:rsid w:val="00FC09E0"/>
    <w:rsid w:val="00FC1150"/>
    <w:rsid w:val="00FC38F6"/>
    <w:rsid w:val="00FC6F88"/>
    <w:rsid w:val="00FD39C7"/>
    <w:rsid w:val="00FD3EE2"/>
    <w:rsid w:val="00FD611A"/>
    <w:rsid w:val="00FD7BCC"/>
    <w:rsid w:val="00FE395C"/>
    <w:rsid w:val="00FE4C10"/>
    <w:rsid w:val="00FE5AB3"/>
    <w:rsid w:val="00FE6CFB"/>
    <w:rsid w:val="00FE76E7"/>
    <w:rsid w:val="00FF20EA"/>
    <w:rsid w:val="00FF2A2A"/>
    <w:rsid w:val="00FF43F1"/>
    <w:rsid w:val="00FF475D"/>
    <w:rsid w:val="00FF5108"/>
    <w:rsid w:val="00FF5916"/>
    <w:rsid w:val="00FF5B03"/>
    <w:rsid w:val="00FF7055"/>
    <w:rsid w:val="00FF73C0"/>
    <w:rsid w:val="00FF7DD5"/>
    <w:rsid w:val="0AF39469"/>
    <w:rsid w:val="0D01C865"/>
    <w:rsid w:val="18E23487"/>
    <w:rsid w:val="243C7AF9"/>
    <w:rsid w:val="3C9D882B"/>
    <w:rsid w:val="478F2878"/>
    <w:rsid w:val="47A528AC"/>
    <w:rsid w:val="5393E668"/>
    <w:rsid w:val="53C59E12"/>
    <w:rsid w:val="59656351"/>
    <w:rsid w:val="5DDBB1CD"/>
    <w:rsid w:val="7542A42A"/>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A57D5"/>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C52"/>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12"/>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12"/>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paragraph" w:styleId="Header">
    <w:name w:val="header"/>
    <w:basedOn w:val="Normal"/>
    <w:link w:val="HeaderChar"/>
    <w:uiPriority w:val="99"/>
    <w:unhideWhenUsed/>
    <w:rsid w:val="00EB589F"/>
    <w:pPr>
      <w:tabs>
        <w:tab w:val="center" w:pos="4153"/>
        <w:tab w:val="right" w:pos="8306"/>
      </w:tabs>
    </w:pPr>
  </w:style>
  <w:style w:type="character" w:customStyle="1" w:styleId="HeaderChar">
    <w:name w:val="Header Char"/>
    <w:basedOn w:val="DefaultParagraphFont"/>
    <w:link w:val="Header"/>
    <w:uiPriority w:val="99"/>
    <w:rsid w:val="00EB589F"/>
    <w:rPr>
      <w:rFonts w:ascii="Arial" w:eastAsia="Times New Roman" w:hAnsi="Arial" w:cs="Times New Roman"/>
      <w:sz w:val="24"/>
      <w:szCs w:val="20"/>
    </w:rPr>
  </w:style>
  <w:style w:type="paragraph" w:styleId="Footer">
    <w:name w:val="footer"/>
    <w:basedOn w:val="Normal"/>
    <w:link w:val="FooterChar"/>
    <w:uiPriority w:val="99"/>
    <w:unhideWhenUsed/>
    <w:rsid w:val="00EB589F"/>
    <w:pPr>
      <w:tabs>
        <w:tab w:val="center" w:pos="4153"/>
        <w:tab w:val="right" w:pos="8306"/>
      </w:tabs>
    </w:pPr>
  </w:style>
  <w:style w:type="character" w:customStyle="1" w:styleId="FooterChar">
    <w:name w:val="Footer Char"/>
    <w:basedOn w:val="DefaultParagraphFont"/>
    <w:link w:val="Footer"/>
    <w:uiPriority w:val="99"/>
    <w:rsid w:val="00EB589F"/>
    <w:rPr>
      <w:rFonts w:ascii="Arial" w:eastAsia="Times New Roman" w:hAnsi="Arial" w:cs="Times New Roman"/>
      <w:sz w:val="24"/>
      <w:szCs w:val="20"/>
    </w:rPr>
  </w:style>
  <w:style w:type="character" w:styleId="FootnoteReference">
    <w:name w:val="footnote reference"/>
    <w:basedOn w:val="DefaultParagraphFont"/>
    <w:uiPriority w:val="99"/>
    <w:semiHidden/>
    <w:unhideWhenUsed/>
    <w:rsid w:val="00F61122"/>
    <w:rPr>
      <w:vertAlign w:val="superscript"/>
    </w:rPr>
  </w:style>
  <w:style w:type="character" w:customStyle="1" w:styleId="FootnoteTextChar">
    <w:name w:val="Footnote Text Char"/>
    <w:basedOn w:val="DefaultParagraphFont"/>
    <w:link w:val="FootnoteText"/>
    <w:uiPriority w:val="99"/>
    <w:semiHidden/>
    <w:rsid w:val="00F61122"/>
    <w:rPr>
      <w:sz w:val="20"/>
      <w:szCs w:val="20"/>
    </w:rPr>
  </w:style>
  <w:style w:type="paragraph" w:styleId="FootnoteText">
    <w:name w:val="footnote text"/>
    <w:basedOn w:val="Normal"/>
    <w:link w:val="FootnoteTextChar"/>
    <w:uiPriority w:val="99"/>
    <w:semiHidden/>
    <w:unhideWhenUsed/>
    <w:rsid w:val="00F61122"/>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F61122"/>
    <w:rPr>
      <w:rFonts w:ascii="Arial" w:eastAsia="Times New Roman" w:hAnsi="Arial" w:cs="Times New Roman"/>
      <w:sz w:val="20"/>
      <w:szCs w:val="20"/>
    </w:rPr>
  </w:style>
  <w:style w:type="paragraph" w:styleId="Revision">
    <w:name w:val="Revision"/>
    <w:hidden/>
    <w:uiPriority w:val="99"/>
    <w:semiHidden/>
    <w:rsid w:val="00026B52"/>
    <w:pPr>
      <w:spacing w:after="0" w:line="240" w:lineRule="auto"/>
    </w:pPr>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2DCCF4E32DBD241885E8F625C7DB6D0" ma:contentTypeVersion="6" ma:contentTypeDescription="Create a new document." ma:contentTypeScope="" ma:versionID="1905014bd65a4350ee1f2700235a6444">
  <xsd:schema xmlns:xsd="http://www.w3.org/2001/XMLSchema" xmlns:xs="http://www.w3.org/2001/XMLSchema" xmlns:p="http://schemas.microsoft.com/office/2006/metadata/properties" xmlns:ns2="e47fc856-ca74-49ca-a842-ce1781fe50f8" xmlns:ns3="062d667f-82ca-42bb-a71c-fef24577d002" targetNamespace="http://schemas.microsoft.com/office/2006/metadata/properties" ma:root="true" ma:fieldsID="5285d18ec24981b537eed2bdc0f0e2bd" ns2:_="" ns3:_="">
    <xsd:import namespace="e47fc856-ca74-49ca-a842-ce1781fe50f8"/>
    <xsd:import namespace="062d667f-82ca-42bb-a71c-fef24577d00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fc856-ca74-49ca-a842-ce1781fe50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2d667f-82ca-42bb-a71c-fef24577d00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3.xml><?xml version="1.0" encoding="utf-8"?>
<ds:datastoreItem xmlns:ds="http://schemas.openxmlformats.org/officeDocument/2006/customXml" ds:itemID="{AE757738-8737-45E4-A863-5A7C918CF0DC}">
  <ds:schemaRefs>
    <ds:schemaRef ds:uri="http://schemas.openxmlformats.org/officeDocument/2006/bibliography"/>
  </ds:schemaRefs>
</ds:datastoreItem>
</file>

<file path=customXml/itemProps4.xml><?xml version="1.0" encoding="utf-8"?>
<ds:datastoreItem xmlns:ds="http://schemas.openxmlformats.org/officeDocument/2006/customXml" ds:itemID="{B5604753-5B22-46FD-909E-3FB120E85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fc856-ca74-49ca-a842-ce1781fe50f8"/>
    <ds:schemaRef ds:uri="062d667f-82ca-42bb-a71c-fef24577d0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Pages>
  <Words>7289</Words>
  <Characters>4156</Characters>
  <Application>Microsoft Office Word</Application>
  <DocSecurity>0</DocSecurity>
  <Lines>34</Lines>
  <Paragraphs>22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Ilze Saldeniece</cp:lastModifiedBy>
  <cp:revision>8</cp:revision>
  <cp:lastPrinted>2023-03-16T08:53:00Z</cp:lastPrinted>
  <dcterms:created xsi:type="dcterms:W3CDTF">2024-02-15T08:35:00Z</dcterms:created>
  <dcterms:modified xsi:type="dcterms:W3CDTF">2024-02-16T09:17:00Z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0x010100F2DCCF4E32DBD241885E8F625C7DB6D0</vt:lpwstr>
  </property>
</Properties>
</file>