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84C12" w14:textId="77777777" w:rsidR="00816F51" w:rsidRDefault="00E5314C" w:rsidP="00E5314C">
      <w:pPr>
        <w:jc w:val="center"/>
        <w:rPr>
          <w:rFonts w:ascii="Times New Roman" w:hAnsi="Times New Roman" w:cs="Times New Roman"/>
          <w:b/>
          <w:bCs/>
        </w:rPr>
      </w:pPr>
      <w:r w:rsidRPr="006C29DC">
        <w:rPr>
          <w:rFonts w:ascii="Times New Roman" w:hAnsi="Times New Roman" w:cs="Times New Roman"/>
          <w:b/>
          <w:bCs/>
        </w:rPr>
        <w:t>TEHNISKĀ</w:t>
      </w:r>
      <w:r w:rsidR="00513468">
        <w:rPr>
          <w:rFonts w:ascii="Times New Roman" w:hAnsi="Times New Roman" w:cs="Times New Roman"/>
          <w:b/>
          <w:bCs/>
        </w:rPr>
        <w:t>S</w:t>
      </w:r>
      <w:r w:rsidRPr="006C29DC">
        <w:rPr>
          <w:rFonts w:ascii="Times New Roman" w:hAnsi="Times New Roman" w:cs="Times New Roman"/>
          <w:b/>
          <w:bCs/>
        </w:rPr>
        <w:t xml:space="preserve"> SPECIFIKĀCIJA</w:t>
      </w:r>
    </w:p>
    <w:p w14:paraId="20D4F440" w14:textId="3E509E64" w:rsidR="008C034D" w:rsidRPr="008C034D" w:rsidRDefault="006D138E" w:rsidP="008C034D">
      <w:pPr>
        <w:jc w:val="center"/>
        <w:rPr>
          <w:rFonts w:ascii="Times New Roman" w:hAnsi="Times New Roman" w:cs="Times New Roman"/>
          <w:b/>
          <w:bCs/>
        </w:rPr>
      </w:pPr>
      <w:r w:rsidRPr="006D138E">
        <w:rPr>
          <w:rFonts w:ascii="Times New Roman" w:hAnsi="Times New Roman" w:cs="Times New Roman"/>
          <w:b/>
          <w:bCs/>
        </w:rPr>
        <w:t>Ķēžu vinča (manuālā / rokas piedziņas)</w:t>
      </w:r>
    </w:p>
    <w:tbl>
      <w:tblPr>
        <w:tblStyle w:val="TableGrid"/>
        <w:tblW w:w="14641" w:type="dxa"/>
        <w:tblLook w:val="04A0" w:firstRow="1" w:lastRow="0" w:firstColumn="1" w:lastColumn="0" w:noHBand="0" w:noVBand="1"/>
      </w:tblPr>
      <w:tblGrid>
        <w:gridCol w:w="516"/>
        <w:gridCol w:w="2695"/>
        <w:gridCol w:w="5715"/>
        <w:gridCol w:w="5715"/>
      </w:tblGrid>
      <w:tr w:rsidR="00DA5712" w:rsidRPr="000100FE" w14:paraId="18A1F30A" w14:textId="5B6836D4" w:rsidTr="00DA5712">
        <w:tc>
          <w:tcPr>
            <w:tcW w:w="516" w:type="dxa"/>
            <w:shd w:val="clear" w:color="auto" w:fill="AEAAAA" w:themeFill="background2" w:themeFillShade="BF"/>
          </w:tcPr>
          <w:p w14:paraId="6C7B6548" w14:textId="77777777" w:rsidR="00DA5712" w:rsidRPr="000100FE" w:rsidRDefault="00DA5712">
            <w:pPr>
              <w:rPr>
                <w:rFonts w:ascii="Times New Roman" w:hAnsi="Times New Roman" w:cs="Times New Roman"/>
                <w:b/>
                <w:bCs/>
                <w:sz w:val="24"/>
                <w:szCs w:val="24"/>
              </w:rPr>
            </w:pPr>
          </w:p>
        </w:tc>
        <w:tc>
          <w:tcPr>
            <w:tcW w:w="2695" w:type="dxa"/>
            <w:shd w:val="clear" w:color="auto" w:fill="AEAAAA" w:themeFill="background2" w:themeFillShade="BF"/>
          </w:tcPr>
          <w:p w14:paraId="2AE9C238" w14:textId="7D947D6B" w:rsidR="00DA5712" w:rsidRPr="00092662" w:rsidRDefault="00DA5712" w:rsidP="00231881">
            <w:pPr>
              <w:spacing w:after="120"/>
              <w:rPr>
                <w:rFonts w:ascii="Times New Roman" w:hAnsi="Times New Roman" w:cs="Times New Roman"/>
                <w:b/>
                <w:bCs/>
                <w:sz w:val="24"/>
                <w:szCs w:val="24"/>
              </w:rPr>
            </w:pPr>
            <w:r w:rsidRPr="00092662">
              <w:rPr>
                <w:rFonts w:ascii="Times New Roman" w:hAnsi="Times New Roman" w:cs="Times New Roman"/>
                <w:b/>
                <w:bCs/>
                <w:sz w:val="24"/>
                <w:szCs w:val="24"/>
              </w:rPr>
              <w:t>Prasība</w:t>
            </w:r>
          </w:p>
        </w:tc>
        <w:tc>
          <w:tcPr>
            <w:tcW w:w="5715" w:type="dxa"/>
            <w:shd w:val="clear" w:color="auto" w:fill="AEAAAA" w:themeFill="background2" w:themeFillShade="BF"/>
          </w:tcPr>
          <w:p w14:paraId="54E963AE" w14:textId="2CB6BCFF" w:rsidR="00DA5712" w:rsidRPr="000100FE" w:rsidRDefault="00DA5712">
            <w:pPr>
              <w:rPr>
                <w:rFonts w:ascii="Times New Roman" w:hAnsi="Times New Roman" w:cs="Times New Roman"/>
                <w:b/>
                <w:bCs/>
                <w:sz w:val="24"/>
                <w:szCs w:val="24"/>
              </w:rPr>
            </w:pPr>
            <w:r w:rsidRPr="000100FE">
              <w:rPr>
                <w:rFonts w:ascii="Times New Roman" w:hAnsi="Times New Roman" w:cs="Times New Roman"/>
                <w:b/>
                <w:bCs/>
                <w:sz w:val="24"/>
                <w:szCs w:val="24"/>
              </w:rPr>
              <w:t>Prasības apraksts</w:t>
            </w:r>
          </w:p>
        </w:tc>
        <w:tc>
          <w:tcPr>
            <w:tcW w:w="5715" w:type="dxa"/>
            <w:shd w:val="clear" w:color="auto" w:fill="AEAAAA" w:themeFill="background2" w:themeFillShade="BF"/>
          </w:tcPr>
          <w:p w14:paraId="480C47F2" w14:textId="0322C3AF" w:rsidR="00DA5712" w:rsidRPr="000100FE" w:rsidRDefault="00DA5712">
            <w:pPr>
              <w:rPr>
                <w:rFonts w:ascii="Times New Roman" w:hAnsi="Times New Roman" w:cs="Times New Roman"/>
                <w:b/>
                <w:bCs/>
                <w:sz w:val="24"/>
                <w:szCs w:val="24"/>
              </w:rPr>
            </w:pPr>
            <w:r>
              <w:rPr>
                <w:rFonts w:ascii="Times New Roman" w:hAnsi="Times New Roman" w:cs="Times New Roman"/>
                <w:b/>
                <w:bCs/>
                <w:sz w:val="24"/>
                <w:szCs w:val="24"/>
              </w:rPr>
              <w:t>Tehniskais piedāvājums (iekārtas tehniskie parametri (</w:t>
            </w:r>
            <w:r w:rsidR="00D36A49">
              <w:rPr>
                <w:rFonts w:ascii="Times New Roman" w:hAnsi="Times New Roman" w:cs="Times New Roman"/>
                <w:b/>
                <w:bCs/>
                <w:sz w:val="24"/>
                <w:szCs w:val="24"/>
              </w:rPr>
              <w:t xml:space="preserve">VAR </w:t>
            </w:r>
            <w:r>
              <w:rPr>
                <w:rFonts w:ascii="Times New Roman" w:hAnsi="Times New Roman" w:cs="Times New Roman"/>
                <w:b/>
                <w:bCs/>
                <w:sz w:val="24"/>
                <w:szCs w:val="24"/>
              </w:rPr>
              <w:t>nedaudz atšķirties nezaudējot iekārtas kvalitāti un tā pielietošanas mērķi pēc būtības, vai labāki par prasīto)</w:t>
            </w:r>
          </w:p>
        </w:tc>
      </w:tr>
      <w:tr w:rsidR="00283A0C" w:rsidRPr="000100FE" w14:paraId="71D68068" w14:textId="1A30DC18" w:rsidTr="00DA5712">
        <w:tc>
          <w:tcPr>
            <w:tcW w:w="516" w:type="dxa"/>
            <w:vMerge w:val="restart"/>
          </w:tcPr>
          <w:p w14:paraId="17F57E88" w14:textId="257FB124" w:rsidR="00283A0C" w:rsidRPr="000100FE" w:rsidRDefault="00283A0C">
            <w:pPr>
              <w:rPr>
                <w:rFonts w:ascii="Times New Roman" w:hAnsi="Times New Roman" w:cs="Times New Roman"/>
                <w:sz w:val="24"/>
                <w:szCs w:val="24"/>
              </w:rPr>
            </w:pPr>
            <w:r w:rsidRPr="000100FE">
              <w:rPr>
                <w:rFonts w:ascii="Times New Roman" w:hAnsi="Times New Roman" w:cs="Times New Roman"/>
                <w:sz w:val="24"/>
                <w:szCs w:val="24"/>
              </w:rPr>
              <w:t>1.</w:t>
            </w:r>
          </w:p>
        </w:tc>
        <w:tc>
          <w:tcPr>
            <w:tcW w:w="2695" w:type="dxa"/>
            <w:vMerge w:val="restart"/>
          </w:tcPr>
          <w:p w14:paraId="60893EBA" w14:textId="4142A85F" w:rsidR="00283A0C" w:rsidRPr="00092662" w:rsidRDefault="00283A0C" w:rsidP="00231881">
            <w:pPr>
              <w:spacing w:after="120"/>
              <w:rPr>
                <w:rFonts w:ascii="Times New Roman" w:hAnsi="Times New Roman" w:cs="Times New Roman"/>
                <w:b/>
                <w:bCs/>
                <w:sz w:val="24"/>
                <w:szCs w:val="24"/>
              </w:rPr>
            </w:pPr>
            <w:r w:rsidRPr="00092662">
              <w:rPr>
                <w:rFonts w:ascii="Times New Roman" w:hAnsi="Times New Roman" w:cs="Times New Roman"/>
                <w:b/>
                <w:bCs/>
                <w:sz w:val="24"/>
                <w:szCs w:val="24"/>
              </w:rPr>
              <w:t>Iekārtas nosaukums</w:t>
            </w:r>
          </w:p>
        </w:tc>
        <w:tc>
          <w:tcPr>
            <w:tcW w:w="5715" w:type="dxa"/>
          </w:tcPr>
          <w:p w14:paraId="4003EE37" w14:textId="67B9B789" w:rsidR="00283A0C" w:rsidRPr="000100FE" w:rsidRDefault="00283A0C" w:rsidP="00D858E5">
            <w:pPr>
              <w:jc w:val="both"/>
              <w:rPr>
                <w:rFonts w:ascii="Times New Roman" w:hAnsi="Times New Roman" w:cs="Times New Roman"/>
                <w:sz w:val="24"/>
                <w:szCs w:val="24"/>
              </w:rPr>
            </w:pPr>
            <w:r w:rsidRPr="006D138E">
              <w:rPr>
                <w:rFonts w:ascii="Times New Roman" w:hAnsi="Times New Roman" w:cs="Times New Roman"/>
                <w:sz w:val="24"/>
                <w:szCs w:val="24"/>
              </w:rPr>
              <w:t xml:space="preserve">Ķēžu vinča </w:t>
            </w:r>
            <w:r w:rsidRPr="006D138E">
              <w:rPr>
                <w:rFonts w:ascii="Times New Roman" w:hAnsi="Times New Roman" w:cs="Times New Roman"/>
                <w:b/>
                <w:bCs/>
                <w:sz w:val="24"/>
                <w:szCs w:val="24"/>
              </w:rPr>
              <w:t>PLH</w:t>
            </w:r>
            <w:r w:rsidRPr="006D138E">
              <w:rPr>
                <w:rFonts w:ascii="Times New Roman" w:hAnsi="Times New Roman" w:cs="Times New Roman"/>
                <w:b/>
                <w:bCs/>
                <w:sz w:val="24"/>
                <w:szCs w:val="24"/>
              </w:rPr>
              <w:noBreakHyphen/>
              <w:t>S2 / 1600 kg PHCA, artikuls Nr. 500500160300880 TS</w:t>
            </w:r>
            <w:r w:rsidRPr="006D138E">
              <w:rPr>
                <w:rFonts w:ascii="Times New Roman" w:hAnsi="Times New Roman" w:cs="Times New Roman"/>
                <w:sz w:val="24"/>
                <w:szCs w:val="24"/>
              </w:rPr>
              <w:t xml:space="preserve"> vai ekvivalents</w:t>
            </w:r>
          </w:p>
        </w:tc>
        <w:tc>
          <w:tcPr>
            <w:tcW w:w="5715" w:type="dxa"/>
          </w:tcPr>
          <w:p w14:paraId="5F783BA4" w14:textId="327607DF" w:rsidR="00283A0C" w:rsidRPr="006D138E" w:rsidRDefault="00283A0C" w:rsidP="00D36A49">
            <w:pPr>
              <w:jc w:val="both"/>
              <w:rPr>
                <w:rFonts w:ascii="Times New Roman" w:hAnsi="Times New Roman" w:cs="Times New Roman"/>
                <w:sz w:val="24"/>
                <w:szCs w:val="24"/>
              </w:rPr>
            </w:pPr>
          </w:p>
        </w:tc>
      </w:tr>
      <w:tr w:rsidR="00283A0C" w:rsidRPr="000100FE" w14:paraId="19A8970F" w14:textId="77777777" w:rsidTr="00DA5712">
        <w:tc>
          <w:tcPr>
            <w:tcW w:w="516" w:type="dxa"/>
            <w:vMerge/>
          </w:tcPr>
          <w:p w14:paraId="79C6106C" w14:textId="77777777" w:rsidR="00283A0C" w:rsidRPr="000100FE" w:rsidRDefault="00283A0C" w:rsidP="00DA5712">
            <w:pPr>
              <w:rPr>
                <w:rFonts w:ascii="Times New Roman" w:hAnsi="Times New Roman" w:cs="Times New Roman"/>
                <w:sz w:val="24"/>
                <w:szCs w:val="24"/>
              </w:rPr>
            </w:pPr>
          </w:p>
        </w:tc>
        <w:tc>
          <w:tcPr>
            <w:tcW w:w="2695" w:type="dxa"/>
            <w:vMerge/>
          </w:tcPr>
          <w:p w14:paraId="3E70F193" w14:textId="77777777" w:rsidR="00283A0C" w:rsidRPr="00092662" w:rsidRDefault="00283A0C" w:rsidP="00DA5712">
            <w:pPr>
              <w:spacing w:after="120"/>
              <w:rPr>
                <w:rFonts w:ascii="Times New Roman" w:hAnsi="Times New Roman" w:cs="Times New Roman"/>
                <w:b/>
                <w:bCs/>
                <w:sz w:val="24"/>
                <w:szCs w:val="24"/>
              </w:rPr>
            </w:pPr>
          </w:p>
        </w:tc>
        <w:tc>
          <w:tcPr>
            <w:tcW w:w="5715" w:type="dxa"/>
          </w:tcPr>
          <w:p w14:paraId="0DF07570" w14:textId="15DAB15D" w:rsidR="00283A0C" w:rsidRPr="006D138E" w:rsidRDefault="00283A0C" w:rsidP="00DA5712">
            <w:pPr>
              <w:jc w:val="both"/>
              <w:rPr>
                <w:rFonts w:ascii="Times New Roman" w:hAnsi="Times New Roman" w:cs="Times New Roman"/>
                <w:sz w:val="24"/>
                <w:szCs w:val="24"/>
              </w:rPr>
            </w:pPr>
            <w:r>
              <w:rPr>
                <w:rFonts w:ascii="Times New Roman" w:hAnsi="Times New Roman" w:cs="Times New Roman"/>
                <w:sz w:val="24"/>
                <w:szCs w:val="24"/>
              </w:rPr>
              <w:t>Iekārtas ražotājs, izcelsmes valsts</w:t>
            </w:r>
          </w:p>
        </w:tc>
        <w:tc>
          <w:tcPr>
            <w:tcW w:w="5715" w:type="dxa"/>
          </w:tcPr>
          <w:p w14:paraId="5CD605C7" w14:textId="77777777" w:rsidR="00283A0C" w:rsidRPr="006D138E" w:rsidRDefault="00283A0C" w:rsidP="00DA5712">
            <w:pPr>
              <w:jc w:val="both"/>
              <w:rPr>
                <w:rFonts w:ascii="Times New Roman" w:hAnsi="Times New Roman" w:cs="Times New Roman"/>
                <w:sz w:val="24"/>
                <w:szCs w:val="24"/>
              </w:rPr>
            </w:pPr>
          </w:p>
        </w:tc>
      </w:tr>
      <w:tr w:rsidR="00283A0C" w:rsidRPr="000100FE" w14:paraId="3058FAFF" w14:textId="77777777" w:rsidTr="00DA5712">
        <w:tc>
          <w:tcPr>
            <w:tcW w:w="516" w:type="dxa"/>
            <w:vMerge/>
          </w:tcPr>
          <w:p w14:paraId="6FE22283" w14:textId="77777777" w:rsidR="00283A0C" w:rsidRPr="000100FE" w:rsidRDefault="00283A0C" w:rsidP="00DA5712">
            <w:pPr>
              <w:rPr>
                <w:rFonts w:ascii="Times New Roman" w:hAnsi="Times New Roman" w:cs="Times New Roman"/>
                <w:sz w:val="24"/>
                <w:szCs w:val="24"/>
              </w:rPr>
            </w:pPr>
          </w:p>
        </w:tc>
        <w:tc>
          <w:tcPr>
            <w:tcW w:w="2695" w:type="dxa"/>
            <w:vMerge/>
          </w:tcPr>
          <w:p w14:paraId="5152F905" w14:textId="77777777" w:rsidR="00283A0C" w:rsidRPr="00092662" w:rsidRDefault="00283A0C" w:rsidP="00DA5712">
            <w:pPr>
              <w:spacing w:after="120"/>
              <w:rPr>
                <w:rFonts w:ascii="Times New Roman" w:hAnsi="Times New Roman" w:cs="Times New Roman"/>
                <w:b/>
                <w:bCs/>
                <w:sz w:val="24"/>
                <w:szCs w:val="24"/>
              </w:rPr>
            </w:pPr>
          </w:p>
        </w:tc>
        <w:tc>
          <w:tcPr>
            <w:tcW w:w="5715" w:type="dxa"/>
          </w:tcPr>
          <w:p w14:paraId="7728115A" w14:textId="01D2F80F" w:rsidR="00283A0C" w:rsidRPr="00D36A49" w:rsidRDefault="00283A0C" w:rsidP="00DA5712">
            <w:pPr>
              <w:jc w:val="both"/>
              <w:rPr>
                <w:rFonts w:ascii="Times New Roman" w:hAnsi="Times New Roman" w:cs="Times New Roman"/>
                <w:b/>
                <w:bCs/>
                <w:sz w:val="24"/>
                <w:szCs w:val="24"/>
              </w:rPr>
            </w:pPr>
            <w:r w:rsidRPr="00D36A49">
              <w:rPr>
                <w:rFonts w:ascii="Times New Roman" w:hAnsi="Times New Roman" w:cs="Times New Roman"/>
                <w:b/>
                <w:bCs/>
                <w:sz w:val="24"/>
                <w:szCs w:val="24"/>
              </w:rPr>
              <w:t>Interneta saite uz piedāvāto iekārtu ražotāja vai pretendenta mājas lapā</w:t>
            </w:r>
          </w:p>
        </w:tc>
        <w:tc>
          <w:tcPr>
            <w:tcW w:w="5715" w:type="dxa"/>
          </w:tcPr>
          <w:p w14:paraId="572E900C" w14:textId="77777777" w:rsidR="00283A0C" w:rsidRPr="006D138E" w:rsidRDefault="00283A0C" w:rsidP="00DA5712">
            <w:pPr>
              <w:jc w:val="both"/>
              <w:rPr>
                <w:rFonts w:ascii="Times New Roman" w:hAnsi="Times New Roman" w:cs="Times New Roman"/>
                <w:sz w:val="24"/>
                <w:szCs w:val="24"/>
              </w:rPr>
            </w:pPr>
          </w:p>
        </w:tc>
      </w:tr>
      <w:tr w:rsidR="00283A0C" w:rsidRPr="000100FE" w14:paraId="79A024B0" w14:textId="77777777" w:rsidTr="00DA5712">
        <w:tc>
          <w:tcPr>
            <w:tcW w:w="516" w:type="dxa"/>
            <w:vMerge/>
          </w:tcPr>
          <w:p w14:paraId="3A1FA897" w14:textId="77777777" w:rsidR="00283A0C" w:rsidRPr="000100FE" w:rsidRDefault="00283A0C" w:rsidP="00DA5712">
            <w:pPr>
              <w:rPr>
                <w:rFonts w:ascii="Times New Roman" w:hAnsi="Times New Roman" w:cs="Times New Roman"/>
                <w:sz w:val="24"/>
                <w:szCs w:val="24"/>
              </w:rPr>
            </w:pPr>
          </w:p>
        </w:tc>
        <w:tc>
          <w:tcPr>
            <w:tcW w:w="2695" w:type="dxa"/>
            <w:vMerge/>
          </w:tcPr>
          <w:p w14:paraId="6B93811E" w14:textId="77777777" w:rsidR="00283A0C" w:rsidRPr="00092662" w:rsidRDefault="00283A0C" w:rsidP="00DA5712">
            <w:pPr>
              <w:spacing w:after="120"/>
              <w:rPr>
                <w:rFonts w:ascii="Times New Roman" w:hAnsi="Times New Roman" w:cs="Times New Roman"/>
                <w:b/>
                <w:bCs/>
                <w:sz w:val="24"/>
                <w:szCs w:val="24"/>
              </w:rPr>
            </w:pPr>
          </w:p>
        </w:tc>
        <w:tc>
          <w:tcPr>
            <w:tcW w:w="5715" w:type="dxa"/>
          </w:tcPr>
          <w:p w14:paraId="14CD5B0E" w14:textId="1582FE91" w:rsidR="00283A0C" w:rsidRPr="006D138E" w:rsidRDefault="00283A0C" w:rsidP="00DA5712">
            <w:pPr>
              <w:jc w:val="both"/>
              <w:rPr>
                <w:rFonts w:ascii="Times New Roman" w:hAnsi="Times New Roman" w:cs="Times New Roman"/>
                <w:sz w:val="24"/>
                <w:szCs w:val="24"/>
              </w:rPr>
            </w:pPr>
            <w:r>
              <w:rPr>
                <w:rFonts w:ascii="Times New Roman" w:hAnsi="Times New Roman" w:cs="Times New Roman"/>
                <w:sz w:val="24"/>
                <w:szCs w:val="24"/>
              </w:rPr>
              <w:t>Iekārtas modelis, sērijas nr.</w:t>
            </w:r>
          </w:p>
        </w:tc>
        <w:tc>
          <w:tcPr>
            <w:tcW w:w="5715" w:type="dxa"/>
          </w:tcPr>
          <w:p w14:paraId="252AE501" w14:textId="77777777" w:rsidR="00283A0C" w:rsidRPr="006D138E" w:rsidRDefault="00283A0C" w:rsidP="00DA5712">
            <w:pPr>
              <w:jc w:val="both"/>
              <w:rPr>
                <w:rFonts w:ascii="Times New Roman" w:hAnsi="Times New Roman" w:cs="Times New Roman"/>
                <w:sz w:val="24"/>
                <w:szCs w:val="24"/>
              </w:rPr>
            </w:pPr>
          </w:p>
        </w:tc>
      </w:tr>
      <w:tr w:rsidR="00283A0C" w:rsidRPr="000100FE" w14:paraId="4E4B6417" w14:textId="77777777" w:rsidTr="00DA5712">
        <w:tc>
          <w:tcPr>
            <w:tcW w:w="516" w:type="dxa"/>
            <w:vMerge/>
          </w:tcPr>
          <w:p w14:paraId="1AFFF86E" w14:textId="77777777" w:rsidR="00283A0C" w:rsidRPr="000100FE" w:rsidRDefault="00283A0C" w:rsidP="00DA5712">
            <w:pPr>
              <w:rPr>
                <w:rFonts w:ascii="Times New Roman" w:hAnsi="Times New Roman" w:cs="Times New Roman"/>
                <w:sz w:val="24"/>
                <w:szCs w:val="24"/>
              </w:rPr>
            </w:pPr>
          </w:p>
        </w:tc>
        <w:tc>
          <w:tcPr>
            <w:tcW w:w="2695" w:type="dxa"/>
            <w:vMerge/>
          </w:tcPr>
          <w:p w14:paraId="68EA5A64" w14:textId="77777777" w:rsidR="00283A0C" w:rsidRPr="00092662" w:rsidRDefault="00283A0C" w:rsidP="00DA5712">
            <w:pPr>
              <w:spacing w:after="120"/>
              <w:rPr>
                <w:rFonts w:ascii="Times New Roman" w:hAnsi="Times New Roman" w:cs="Times New Roman"/>
                <w:b/>
                <w:bCs/>
                <w:sz w:val="24"/>
                <w:szCs w:val="24"/>
              </w:rPr>
            </w:pPr>
          </w:p>
        </w:tc>
        <w:tc>
          <w:tcPr>
            <w:tcW w:w="5715" w:type="dxa"/>
          </w:tcPr>
          <w:p w14:paraId="019AA4A5" w14:textId="5D6CAD1C" w:rsidR="00283A0C" w:rsidRPr="006D138E" w:rsidRDefault="00283A0C" w:rsidP="00DA5712">
            <w:pPr>
              <w:jc w:val="both"/>
              <w:rPr>
                <w:rFonts w:ascii="Times New Roman" w:hAnsi="Times New Roman" w:cs="Times New Roman"/>
                <w:sz w:val="24"/>
                <w:szCs w:val="24"/>
              </w:rPr>
            </w:pPr>
            <w:r>
              <w:rPr>
                <w:rFonts w:ascii="Times New Roman" w:hAnsi="Times New Roman" w:cs="Times New Roman"/>
                <w:sz w:val="24"/>
                <w:szCs w:val="24"/>
              </w:rPr>
              <w:t>Iekārtas ražošanas gads: ne vecāks par 2025.</w:t>
            </w:r>
          </w:p>
        </w:tc>
        <w:tc>
          <w:tcPr>
            <w:tcW w:w="5715" w:type="dxa"/>
          </w:tcPr>
          <w:p w14:paraId="24AAFA27" w14:textId="77777777" w:rsidR="00283A0C" w:rsidRPr="006D138E" w:rsidRDefault="00283A0C" w:rsidP="00DA5712">
            <w:pPr>
              <w:jc w:val="both"/>
              <w:rPr>
                <w:rFonts w:ascii="Times New Roman" w:hAnsi="Times New Roman" w:cs="Times New Roman"/>
                <w:sz w:val="24"/>
                <w:szCs w:val="24"/>
              </w:rPr>
            </w:pPr>
          </w:p>
        </w:tc>
      </w:tr>
      <w:tr w:rsidR="00283A0C" w:rsidRPr="000100FE" w14:paraId="35B45082" w14:textId="77777777" w:rsidTr="00DA5712">
        <w:tc>
          <w:tcPr>
            <w:tcW w:w="516" w:type="dxa"/>
            <w:vMerge/>
          </w:tcPr>
          <w:p w14:paraId="31801E27" w14:textId="77777777" w:rsidR="00283A0C" w:rsidRPr="000100FE" w:rsidRDefault="00283A0C" w:rsidP="00DA5712">
            <w:pPr>
              <w:rPr>
                <w:rFonts w:ascii="Times New Roman" w:hAnsi="Times New Roman" w:cs="Times New Roman"/>
                <w:sz w:val="24"/>
                <w:szCs w:val="24"/>
              </w:rPr>
            </w:pPr>
          </w:p>
        </w:tc>
        <w:tc>
          <w:tcPr>
            <w:tcW w:w="2695" w:type="dxa"/>
            <w:vMerge/>
          </w:tcPr>
          <w:p w14:paraId="1B11794A" w14:textId="77777777" w:rsidR="00283A0C" w:rsidRPr="00092662" w:rsidRDefault="00283A0C" w:rsidP="00DA5712">
            <w:pPr>
              <w:spacing w:after="120"/>
              <w:rPr>
                <w:rFonts w:ascii="Times New Roman" w:hAnsi="Times New Roman" w:cs="Times New Roman"/>
                <w:b/>
                <w:bCs/>
                <w:sz w:val="24"/>
                <w:szCs w:val="24"/>
              </w:rPr>
            </w:pPr>
          </w:p>
        </w:tc>
        <w:tc>
          <w:tcPr>
            <w:tcW w:w="5715" w:type="dxa"/>
          </w:tcPr>
          <w:p w14:paraId="0866CB6D" w14:textId="22DF6112" w:rsidR="00283A0C" w:rsidRPr="006D138E" w:rsidRDefault="00283A0C" w:rsidP="00DA5712">
            <w:pPr>
              <w:jc w:val="both"/>
              <w:rPr>
                <w:rFonts w:ascii="Times New Roman" w:hAnsi="Times New Roman" w:cs="Times New Roman"/>
                <w:sz w:val="24"/>
                <w:szCs w:val="24"/>
              </w:rPr>
            </w:pPr>
            <w:r>
              <w:rPr>
                <w:rFonts w:ascii="Times New Roman" w:hAnsi="Times New Roman" w:cs="Times New Roman"/>
                <w:sz w:val="24"/>
                <w:szCs w:val="24"/>
              </w:rPr>
              <w:t xml:space="preserve">Iekārtas </w:t>
            </w:r>
            <w:r w:rsidRPr="00C87842">
              <w:rPr>
                <w:rFonts w:ascii="Times New Roman" w:hAnsi="Times New Roman" w:cs="Times New Roman"/>
                <w:sz w:val="24"/>
                <w:szCs w:val="24"/>
              </w:rPr>
              <w:t>pase vai ražotāja testa dokuments</w:t>
            </w:r>
          </w:p>
        </w:tc>
        <w:tc>
          <w:tcPr>
            <w:tcW w:w="5715" w:type="dxa"/>
          </w:tcPr>
          <w:p w14:paraId="6A96C945" w14:textId="77777777" w:rsidR="00283A0C" w:rsidRPr="006D138E" w:rsidRDefault="00283A0C" w:rsidP="00DA5712">
            <w:pPr>
              <w:jc w:val="both"/>
              <w:rPr>
                <w:rFonts w:ascii="Times New Roman" w:hAnsi="Times New Roman" w:cs="Times New Roman"/>
                <w:sz w:val="24"/>
                <w:szCs w:val="24"/>
              </w:rPr>
            </w:pPr>
          </w:p>
        </w:tc>
      </w:tr>
      <w:tr w:rsidR="00DA5712" w:rsidRPr="000100FE" w14:paraId="3511C771" w14:textId="2294E1E4" w:rsidTr="00DA5712">
        <w:tc>
          <w:tcPr>
            <w:tcW w:w="516" w:type="dxa"/>
          </w:tcPr>
          <w:p w14:paraId="7CDF6046" w14:textId="7AB8A168" w:rsidR="00DA5712" w:rsidRPr="000100FE" w:rsidRDefault="00DA5712">
            <w:pPr>
              <w:rPr>
                <w:rFonts w:ascii="Times New Roman" w:hAnsi="Times New Roman" w:cs="Times New Roman"/>
                <w:sz w:val="24"/>
                <w:szCs w:val="24"/>
              </w:rPr>
            </w:pPr>
            <w:r w:rsidRPr="000100FE">
              <w:rPr>
                <w:rFonts w:ascii="Times New Roman" w:hAnsi="Times New Roman" w:cs="Times New Roman"/>
                <w:sz w:val="24"/>
                <w:szCs w:val="24"/>
              </w:rPr>
              <w:t>2.</w:t>
            </w:r>
          </w:p>
        </w:tc>
        <w:tc>
          <w:tcPr>
            <w:tcW w:w="2695" w:type="dxa"/>
          </w:tcPr>
          <w:p w14:paraId="207D6008" w14:textId="1CAB33E3" w:rsidR="00DA5712" w:rsidRPr="00092662" w:rsidRDefault="00DA5712" w:rsidP="00231881">
            <w:pPr>
              <w:spacing w:after="120"/>
              <w:rPr>
                <w:rFonts w:ascii="Times New Roman" w:hAnsi="Times New Roman" w:cs="Times New Roman"/>
                <w:b/>
                <w:bCs/>
                <w:sz w:val="24"/>
                <w:szCs w:val="24"/>
              </w:rPr>
            </w:pPr>
            <w:r w:rsidRPr="00092662">
              <w:rPr>
                <w:rFonts w:ascii="Times New Roman" w:hAnsi="Times New Roman" w:cs="Times New Roman"/>
                <w:b/>
                <w:bCs/>
                <w:sz w:val="24"/>
                <w:szCs w:val="24"/>
              </w:rPr>
              <w:t>Iekārtas plānotā izmantošana</w:t>
            </w:r>
          </w:p>
        </w:tc>
        <w:tc>
          <w:tcPr>
            <w:tcW w:w="5715" w:type="dxa"/>
          </w:tcPr>
          <w:p w14:paraId="04D9DD77" w14:textId="0D595E4B" w:rsidR="00DA5712" w:rsidRPr="000100FE" w:rsidRDefault="00DA5712" w:rsidP="00D858E5">
            <w:pPr>
              <w:jc w:val="both"/>
              <w:rPr>
                <w:rFonts w:ascii="Times New Roman" w:hAnsi="Times New Roman" w:cs="Times New Roman"/>
                <w:sz w:val="24"/>
                <w:szCs w:val="24"/>
              </w:rPr>
            </w:pPr>
            <w:proofErr w:type="spellStart"/>
            <w:r w:rsidRPr="006D138E">
              <w:rPr>
                <w:rFonts w:ascii="Times New Roman" w:hAnsi="Times New Roman" w:cs="Times New Roman"/>
                <w:sz w:val="24"/>
                <w:szCs w:val="24"/>
              </w:rPr>
              <w:t>K</w:t>
            </w:r>
            <w:r>
              <w:rPr>
                <w:rFonts w:ascii="Times New Roman" w:hAnsi="Times New Roman" w:cs="Times New Roman"/>
                <w:sz w:val="24"/>
                <w:szCs w:val="24"/>
              </w:rPr>
              <w:t>ontaktvada</w:t>
            </w:r>
            <w:proofErr w:type="spellEnd"/>
            <w:r w:rsidRPr="006D138E">
              <w:rPr>
                <w:rFonts w:ascii="Times New Roman" w:hAnsi="Times New Roman" w:cs="Times New Roman"/>
                <w:sz w:val="24"/>
                <w:szCs w:val="24"/>
              </w:rPr>
              <w:t xml:space="preserve"> vilkšanai, pozicionēšanai un nostiepšanai lauka apstākļos (t.sk. elektrolīniju izbūve, kabeļu vilkšana, konstrukciju montāža)</w:t>
            </w:r>
          </w:p>
        </w:tc>
        <w:tc>
          <w:tcPr>
            <w:tcW w:w="5715" w:type="dxa"/>
          </w:tcPr>
          <w:p w14:paraId="44AA9D1A" w14:textId="77777777" w:rsidR="00DA5712" w:rsidRPr="006D138E" w:rsidRDefault="00DA5712" w:rsidP="00D858E5">
            <w:pPr>
              <w:jc w:val="both"/>
              <w:rPr>
                <w:rFonts w:ascii="Times New Roman" w:hAnsi="Times New Roman" w:cs="Times New Roman"/>
                <w:sz w:val="24"/>
                <w:szCs w:val="24"/>
              </w:rPr>
            </w:pPr>
          </w:p>
        </w:tc>
      </w:tr>
      <w:tr w:rsidR="00DA5712" w:rsidRPr="000100FE" w14:paraId="1BE6DC48" w14:textId="6059CDE7" w:rsidTr="00DA5712">
        <w:tc>
          <w:tcPr>
            <w:tcW w:w="516" w:type="dxa"/>
          </w:tcPr>
          <w:p w14:paraId="4D08FA1C" w14:textId="78D43E54" w:rsidR="00DA5712" w:rsidRPr="000100FE" w:rsidRDefault="00DA5712">
            <w:pPr>
              <w:rPr>
                <w:rFonts w:ascii="Times New Roman" w:hAnsi="Times New Roman" w:cs="Times New Roman"/>
                <w:sz w:val="24"/>
                <w:szCs w:val="24"/>
              </w:rPr>
            </w:pPr>
            <w:r w:rsidRPr="000100FE">
              <w:rPr>
                <w:rFonts w:ascii="Times New Roman" w:hAnsi="Times New Roman" w:cs="Times New Roman"/>
                <w:sz w:val="24"/>
                <w:szCs w:val="24"/>
              </w:rPr>
              <w:t>3.</w:t>
            </w:r>
          </w:p>
        </w:tc>
        <w:tc>
          <w:tcPr>
            <w:tcW w:w="2695" w:type="dxa"/>
          </w:tcPr>
          <w:p w14:paraId="79E7DB7D" w14:textId="0EFF37E0" w:rsidR="00DA5712" w:rsidRPr="00283A0C" w:rsidRDefault="00DA5712" w:rsidP="00231881">
            <w:pPr>
              <w:spacing w:after="120"/>
              <w:rPr>
                <w:rFonts w:ascii="Times New Roman" w:hAnsi="Times New Roman" w:cs="Times New Roman"/>
                <w:b/>
                <w:bCs/>
                <w:sz w:val="24"/>
                <w:szCs w:val="24"/>
              </w:rPr>
            </w:pPr>
            <w:r w:rsidRPr="00283A0C">
              <w:rPr>
                <w:rFonts w:ascii="Times New Roman" w:hAnsi="Times New Roman" w:cs="Times New Roman"/>
                <w:b/>
                <w:bCs/>
                <w:sz w:val="24"/>
                <w:szCs w:val="24"/>
              </w:rPr>
              <w:t>Daudzums</w:t>
            </w:r>
          </w:p>
        </w:tc>
        <w:tc>
          <w:tcPr>
            <w:tcW w:w="5715" w:type="dxa"/>
          </w:tcPr>
          <w:p w14:paraId="6C6FE667" w14:textId="23EEE41D" w:rsidR="00DA5712" w:rsidRPr="00283A0C" w:rsidRDefault="00DA5712" w:rsidP="00D858E5">
            <w:pPr>
              <w:jc w:val="both"/>
              <w:rPr>
                <w:rFonts w:ascii="Times New Roman" w:hAnsi="Times New Roman" w:cs="Times New Roman"/>
                <w:b/>
                <w:bCs/>
                <w:sz w:val="24"/>
                <w:szCs w:val="24"/>
              </w:rPr>
            </w:pPr>
            <w:r w:rsidRPr="00283A0C">
              <w:rPr>
                <w:rFonts w:ascii="Times New Roman" w:hAnsi="Times New Roman" w:cs="Times New Roman"/>
                <w:b/>
                <w:bCs/>
                <w:sz w:val="24"/>
                <w:szCs w:val="24"/>
              </w:rPr>
              <w:t>4 gab.</w:t>
            </w:r>
          </w:p>
        </w:tc>
        <w:tc>
          <w:tcPr>
            <w:tcW w:w="5715" w:type="dxa"/>
          </w:tcPr>
          <w:p w14:paraId="703D007D" w14:textId="77777777" w:rsidR="00DA5712" w:rsidRDefault="00DA5712" w:rsidP="00D858E5">
            <w:pPr>
              <w:jc w:val="both"/>
              <w:rPr>
                <w:rFonts w:ascii="Times New Roman" w:hAnsi="Times New Roman" w:cs="Times New Roman"/>
                <w:sz w:val="24"/>
                <w:szCs w:val="24"/>
              </w:rPr>
            </w:pPr>
          </w:p>
        </w:tc>
      </w:tr>
      <w:tr w:rsidR="00D36A49" w:rsidRPr="000100FE" w14:paraId="72EDC7BF" w14:textId="77777777" w:rsidTr="00DA5712">
        <w:tc>
          <w:tcPr>
            <w:tcW w:w="516" w:type="dxa"/>
            <w:vMerge w:val="restart"/>
          </w:tcPr>
          <w:p w14:paraId="731A1796" w14:textId="66BDCB4A" w:rsidR="00D36A49" w:rsidRPr="000100FE" w:rsidRDefault="00D36A49" w:rsidP="007A4960">
            <w:pPr>
              <w:rPr>
                <w:rFonts w:ascii="Times New Roman" w:hAnsi="Times New Roman" w:cs="Times New Roman"/>
                <w:sz w:val="24"/>
                <w:szCs w:val="24"/>
              </w:rPr>
            </w:pPr>
            <w:r w:rsidRPr="000100FE">
              <w:rPr>
                <w:rFonts w:ascii="Times New Roman" w:hAnsi="Times New Roman" w:cs="Times New Roman"/>
                <w:sz w:val="24"/>
                <w:szCs w:val="24"/>
              </w:rPr>
              <w:t xml:space="preserve">4. </w:t>
            </w:r>
          </w:p>
        </w:tc>
        <w:tc>
          <w:tcPr>
            <w:tcW w:w="2695" w:type="dxa"/>
            <w:vMerge w:val="restart"/>
          </w:tcPr>
          <w:p w14:paraId="4B07C270" w14:textId="31DBCE87" w:rsidR="00D36A49" w:rsidRDefault="00D36A49" w:rsidP="00231881">
            <w:pPr>
              <w:spacing w:after="120"/>
              <w:rPr>
                <w:rFonts w:ascii="Times New Roman" w:hAnsi="Times New Roman" w:cs="Times New Roman"/>
                <w:b/>
                <w:bCs/>
                <w:sz w:val="24"/>
                <w:szCs w:val="24"/>
              </w:rPr>
            </w:pPr>
            <w:r w:rsidRPr="00092662">
              <w:rPr>
                <w:rFonts w:ascii="Times New Roman" w:hAnsi="Times New Roman" w:cs="Times New Roman"/>
                <w:b/>
                <w:bCs/>
                <w:sz w:val="24"/>
                <w:szCs w:val="24"/>
              </w:rPr>
              <w:t>Tehniskā</w:t>
            </w:r>
            <w:r>
              <w:rPr>
                <w:rFonts w:ascii="Times New Roman" w:hAnsi="Times New Roman" w:cs="Times New Roman"/>
                <w:b/>
                <w:bCs/>
                <w:sz w:val="24"/>
                <w:szCs w:val="24"/>
              </w:rPr>
              <w:t>s</w:t>
            </w:r>
            <w:r w:rsidRPr="00092662">
              <w:rPr>
                <w:rFonts w:ascii="Times New Roman" w:hAnsi="Times New Roman" w:cs="Times New Roman"/>
                <w:b/>
                <w:bCs/>
                <w:sz w:val="24"/>
                <w:szCs w:val="24"/>
              </w:rPr>
              <w:t xml:space="preserve"> prasības</w:t>
            </w:r>
          </w:p>
        </w:tc>
        <w:tc>
          <w:tcPr>
            <w:tcW w:w="5715" w:type="dxa"/>
          </w:tcPr>
          <w:p w14:paraId="03BB20BA" w14:textId="77777777" w:rsidR="00D36A49" w:rsidRDefault="00D36A49" w:rsidP="00D858E5">
            <w:pPr>
              <w:jc w:val="both"/>
              <w:rPr>
                <w:rFonts w:ascii="Times New Roman" w:hAnsi="Times New Roman" w:cs="Times New Roman"/>
                <w:sz w:val="24"/>
                <w:szCs w:val="24"/>
              </w:rPr>
            </w:pPr>
          </w:p>
        </w:tc>
        <w:tc>
          <w:tcPr>
            <w:tcW w:w="5715" w:type="dxa"/>
          </w:tcPr>
          <w:p w14:paraId="3CE33179" w14:textId="0254A1D5" w:rsidR="00D36A49" w:rsidRDefault="00D36A49" w:rsidP="00D858E5">
            <w:pPr>
              <w:jc w:val="both"/>
              <w:rPr>
                <w:rFonts w:ascii="Times New Roman" w:hAnsi="Times New Roman" w:cs="Times New Roman"/>
                <w:sz w:val="24"/>
                <w:szCs w:val="24"/>
              </w:rPr>
            </w:pPr>
            <w:r>
              <w:rPr>
                <w:rFonts w:ascii="Times New Roman" w:hAnsi="Times New Roman" w:cs="Times New Roman"/>
                <w:sz w:val="24"/>
                <w:szCs w:val="24"/>
              </w:rPr>
              <w:t>Lūdzu norādīt katra parametra skaitlisko vērtību (ja tādi nosakāmi)</w:t>
            </w:r>
          </w:p>
        </w:tc>
      </w:tr>
      <w:tr w:rsidR="00D36A49" w:rsidRPr="000100FE" w14:paraId="76C6D141" w14:textId="6F48B8FD" w:rsidTr="00DA5712">
        <w:tc>
          <w:tcPr>
            <w:tcW w:w="516" w:type="dxa"/>
            <w:vMerge/>
          </w:tcPr>
          <w:p w14:paraId="029D6823" w14:textId="39860D6C" w:rsidR="00D36A49" w:rsidRPr="000100FE" w:rsidRDefault="00D36A49">
            <w:pPr>
              <w:rPr>
                <w:rFonts w:ascii="Times New Roman" w:hAnsi="Times New Roman" w:cs="Times New Roman"/>
                <w:sz w:val="24"/>
                <w:szCs w:val="24"/>
              </w:rPr>
            </w:pPr>
          </w:p>
        </w:tc>
        <w:tc>
          <w:tcPr>
            <w:tcW w:w="2695" w:type="dxa"/>
            <w:vMerge/>
          </w:tcPr>
          <w:p w14:paraId="0553CF9D" w14:textId="57494B55" w:rsidR="00D36A49" w:rsidRPr="00092662" w:rsidRDefault="00D36A49" w:rsidP="00231881">
            <w:pPr>
              <w:spacing w:after="120"/>
              <w:rPr>
                <w:rFonts w:ascii="Times New Roman" w:hAnsi="Times New Roman" w:cs="Times New Roman"/>
                <w:b/>
                <w:bCs/>
                <w:sz w:val="24"/>
                <w:szCs w:val="24"/>
              </w:rPr>
            </w:pPr>
          </w:p>
        </w:tc>
        <w:tc>
          <w:tcPr>
            <w:tcW w:w="5715" w:type="dxa"/>
          </w:tcPr>
          <w:p w14:paraId="578DF066" w14:textId="38831620" w:rsidR="00D36A49" w:rsidRDefault="00D36A49" w:rsidP="00D858E5">
            <w:pPr>
              <w:jc w:val="both"/>
              <w:rPr>
                <w:rFonts w:ascii="Times New Roman" w:hAnsi="Times New Roman" w:cs="Times New Roman"/>
                <w:sz w:val="24"/>
                <w:szCs w:val="24"/>
              </w:rPr>
            </w:pPr>
            <w:r w:rsidRPr="006D138E">
              <w:rPr>
                <w:rFonts w:ascii="Times New Roman" w:hAnsi="Times New Roman" w:cs="Times New Roman"/>
                <w:sz w:val="24"/>
                <w:szCs w:val="24"/>
              </w:rPr>
              <w:t xml:space="preserve">• Celtspēja (vilkšanas spēks) </w:t>
            </w:r>
            <w:r>
              <w:rPr>
                <w:rFonts w:ascii="Times New Roman" w:hAnsi="Times New Roman" w:cs="Times New Roman"/>
                <w:sz w:val="24"/>
                <w:szCs w:val="24"/>
              </w:rPr>
              <w:t xml:space="preserve">vismaz </w:t>
            </w:r>
            <w:r w:rsidRPr="006D138E">
              <w:rPr>
                <w:rFonts w:ascii="Times New Roman" w:hAnsi="Times New Roman" w:cs="Times New Roman"/>
                <w:sz w:val="24"/>
                <w:szCs w:val="24"/>
              </w:rPr>
              <w:t xml:space="preserve"> 1600 kg</w:t>
            </w:r>
          </w:p>
          <w:p w14:paraId="3DF1C060" w14:textId="77777777" w:rsidR="00D36A49" w:rsidRDefault="00D36A49" w:rsidP="00D858E5">
            <w:pPr>
              <w:jc w:val="both"/>
              <w:rPr>
                <w:rFonts w:ascii="Times New Roman" w:hAnsi="Times New Roman" w:cs="Times New Roman"/>
                <w:sz w:val="24"/>
                <w:szCs w:val="24"/>
              </w:rPr>
            </w:pPr>
            <w:r w:rsidRPr="006D138E">
              <w:rPr>
                <w:rFonts w:ascii="Times New Roman" w:hAnsi="Times New Roman" w:cs="Times New Roman"/>
                <w:sz w:val="24"/>
                <w:szCs w:val="24"/>
              </w:rPr>
              <w:t>• Manuāla ķēdes piedziņa ar reversu darbību</w:t>
            </w:r>
          </w:p>
          <w:p w14:paraId="5CBE4790" w14:textId="77777777" w:rsidR="00D36A49" w:rsidRDefault="00D36A49" w:rsidP="00D858E5">
            <w:pPr>
              <w:jc w:val="both"/>
              <w:rPr>
                <w:rFonts w:ascii="Times New Roman" w:hAnsi="Times New Roman" w:cs="Times New Roman"/>
                <w:sz w:val="24"/>
                <w:szCs w:val="24"/>
              </w:rPr>
            </w:pPr>
            <w:r w:rsidRPr="006D138E">
              <w:rPr>
                <w:rFonts w:ascii="Times New Roman" w:hAnsi="Times New Roman" w:cs="Times New Roman"/>
                <w:sz w:val="24"/>
                <w:szCs w:val="24"/>
              </w:rPr>
              <w:t>• Iespēja darboties jebkurā pozīcijā (horizontāli/vertikāli)</w:t>
            </w:r>
          </w:p>
          <w:p w14:paraId="5C9326F8" w14:textId="77777777" w:rsidR="00D36A49" w:rsidRDefault="00D36A49" w:rsidP="00D858E5">
            <w:pPr>
              <w:jc w:val="both"/>
              <w:rPr>
                <w:rFonts w:ascii="Times New Roman" w:hAnsi="Times New Roman" w:cs="Times New Roman"/>
                <w:sz w:val="24"/>
                <w:szCs w:val="24"/>
              </w:rPr>
            </w:pPr>
            <w:r w:rsidRPr="006D138E">
              <w:rPr>
                <w:rFonts w:ascii="Times New Roman" w:hAnsi="Times New Roman" w:cs="Times New Roman"/>
                <w:sz w:val="24"/>
                <w:szCs w:val="24"/>
              </w:rPr>
              <w:t>• Precīza slodzes kontrole un fiksēšana katrā pozīcijā</w:t>
            </w:r>
          </w:p>
          <w:p w14:paraId="18BD28F6" w14:textId="77777777" w:rsidR="00D36A49" w:rsidRDefault="00D36A49" w:rsidP="00D858E5">
            <w:pPr>
              <w:jc w:val="both"/>
              <w:rPr>
                <w:rFonts w:ascii="Times New Roman" w:hAnsi="Times New Roman" w:cs="Times New Roman"/>
                <w:sz w:val="24"/>
                <w:szCs w:val="24"/>
              </w:rPr>
            </w:pPr>
            <w:r w:rsidRPr="006D138E">
              <w:rPr>
                <w:rFonts w:ascii="Times New Roman" w:hAnsi="Times New Roman" w:cs="Times New Roman"/>
                <w:sz w:val="24"/>
                <w:szCs w:val="24"/>
              </w:rPr>
              <w:t xml:space="preserve">• </w:t>
            </w:r>
            <w:proofErr w:type="spellStart"/>
            <w:r w:rsidRPr="006D138E">
              <w:rPr>
                <w:rFonts w:ascii="Times New Roman" w:hAnsi="Times New Roman" w:cs="Times New Roman"/>
                <w:sz w:val="24"/>
                <w:szCs w:val="24"/>
              </w:rPr>
              <w:t>Divvirzienu</w:t>
            </w:r>
            <w:proofErr w:type="spellEnd"/>
            <w:r w:rsidRPr="006D138E">
              <w:rPr>
                <w:rFonts w:ascii="Times New Roman" w:hAnsi="Times New Roman" w:cs="Times New Roman"/>
                <w:sz w:val="24"/>
                <w:szCs w:val="24"/>
              </w:rPr>
              <w:t xml:space="preserve"> darbība (vilkšana/atlaišana)</w:t>
            </w:r>
          </w:p>
          <w:p w14:paraId="427869B1" w14:textId="77777777" w:rsidR="00D36A49" w:rsidRDefault="00D36A49" w:rsidP="00D858E5">
            <w:pPr>
              <w:jc w:val="both"/>
              <w:rPr>
                <w:rFonts w:ascii="Times New Roman" w:hAnsi="Times New Roman" w:cs="Times New Roman"/>
                <w:sz w:val="24"/>
                <w:szCs w:val="24"/>
              </w:rPr>
            </w:pPr>
            <w:r w:rsidRPr="006D138E">
              <w:rPr>
                <w:rFonts w:ascii="Times New Roman" w:hAnsi="Times New Roman" w:cs="Times New Roman"/>
                <w:sz w:val="24"/>
                <w:szCs w:val="24"/>
              </w:rPr>
              <w:t>• Izturīgs tērauda korpuss, piemērots intensīvai profesionālai lietošanai</w:t>
            </w:r>
          </w:p>
          <w:p w14:paraId="3F47B563" w14:textId="77777777" w:rsidR="00D36A49" w:rsidRDefault="00D36A49" w:rsidP="00D858E5">
            <w:pPr>
              <w:jc w:val="both"/>
              <w:rPr>
                <w:rFonts w:ascii="Times New Roman" w:hAnsi="Times New Roman" w:cs="Times New Roman"/>
                <w:sz w:val="24"/>
                <w:szCs w:val="24"/>
              </w:rPr>
            </w:pPr>
            <w:r w:rsidRPr="006D138E">
              <w:rPr>
                <w:rFonts w:ascii="Times New Roman" w:hAnsi="Times New Roman" w:cs="Times New Roman"/>
                <w:sz w:val="24"/>
                <w:szCs w:val="24"/>
              </w:rPr>
              <w:t>• Darba ķēde no augstas stiprības tērauda (kalibrēta)</w:t>
            </w:r>
          </w:p>
          <w:p w14:paraId="399B7219" w14:textId="5BA5CCE5" w:rsidR="00D36A49" w:rsidRDefault="00D36A49" w:rsidP="00D858E5">
            <w:pPr>
              <w:jc w:val="both"/>
              <w:rPr>
                <w:rFonts w:ascii="Times New Roman" w:hAnsi="Times New Roman" w:cs="Times New Roman"/>
                <w:sz w:val="24"/>
                <w:szCs w:val="24"/>
              </w:rPr>
            </w:pPr>
            <w:r w:rsidRPr="006D138E">
              <w:rPr>
                <w:rFonts w:ascii="Times New Roman" w:hAnsi="Times New Roman" w:cs="Times New Roman"/>
                <w:sz w:val="24"/>
                <w:szCs w:val="24"/>
              </w:rPr>
              <w:lastRenderedPageBreak/>
              <w:t>• Ķēdes diametrs</w:t>
            </w:r>
            <w:r>
              <w:rPr>
                <w:rFonts w:ascii="Times New Roman" w:hAnsi="Times New Roman" w:cs="Times New Roman"/>
                <w:sz w:val="24"/>
                <w:szCs w:val="24"/>
              </w:rPr>
              <w:t xml:space="preserve"> -</w:t>
            </w:r>
            <w:r w:rsidRPr="006D138E">
              <w:rPr>
                <w:rFonts w:ascii="Times New Roman" w:hAnsi="Times New Roman" w:cs="Times New Roman"/>
                <w:sz w:val="24"/>
                <w:szCs w:val="24"/>
              </w:rPr>
              <w:t xml:space="preserve"> ne mazāks kā 7–8 mm (atbilstoši 1.6 t klasei)</w:t>
            </w:r>
          </w:p>
          <w:p w14:paraId="70ADC40B" w14:textId="77777777" w:rsidR="00D36A49" w:rsidRDefault="00D36A49" w:rsidP="00D858E5">
            <w:pPr>
              <w:jc w:val="both"/>
              <w:rPr>
                <w:rFonts w:ascii="Times New Roman" w:hAnsi="Times New Roman" w:cs="Times New Roman"/>
                <w:sz w:val="24"/>
                <w:szCs w:val="24"/>
              </w:rPr>
            </w:pPr>
            <w:r w:rsidRPr="006D138E">
              <w:rPr>
                <w:rFonts w:ascii="Times New Roman" w:hAnsi="Times New Roman" w:cs="Times New Roman"/>
                <w:sz w:val="24"/>
                <w:szCs w:val="24"/>
              </w:rPr>
              <w:t xml:space="preserve">• Mehānika ar </w:t>
            </w:r>
            <w:proofErr w:type="spellStart"/>
            <w:r w:rsidRPr="006D138E">
              <w:rPr>
                <w:rFonts w:ascii="Times New Roman" w:hAnsi="Times New Roman" w:cs="Times New Roman"/>
                <w:sz w:val="24"/>
                <w:szCs w:val="24"/>
              </w:rPr>
              <w:t>zobratpārvadu</w:t>
            </w:r>
            <w:proofErr w:type="spellEnd"/>
            <w:r w:rsidRPr="006D138E">
              <w:rPr>
                <w:rFonts w:ascii="Times New Roman" w:hAnsi="Times New Roman" w:cs="Times New Roman"/>
                <w:sz w:val="24"/>
                <w:szCs w:val="24"/>
              </w:rPr>
              <w:t xml:space="preserve"> aizsardzību un ilgmūžību</w:t>
            </w:r>
          </w:p>
          <w:p w14:paraId="756FDE16" w14:textId="77777777" w:rsidR="00D36A49" w:rsidRPr="00BA6F6B" w:rsidRDefault="00D36A49" w:rsidP="00D858E5">
            <w:pPr>
              <w:jc w:val="both"/>
              <w:rPr>
                <w:rFonts w:ascii="Times New Roman" w:hAnsi="Times New Roman" w:cs="Times New Roman"/>
                <w:sz w:val="24"/>
                <w:szCs w:val="24"/>
              </w:rPr>
            </w:pPr>
            <w:r w:rsidRPr="006D138E">
              <w:rPr>
                <w:rFonts w:ascii="Times New Roman" w:hAnsi="Times New Roman" w:cs="Times New Roman"/>
                <w:sz w:val="24"/>
                <w:szCs w:val="24"/>
              </w:rPr>
              <w:t xml:space="preserve">• Kompakta konstrukcija darbam </w:t>
            </w:r>
            <w:r w:rsidRPr="00BA6F6B">
              <w:rPr>
                <w:rFonts w:ascii="Times New Roman" w:hAnsi="Times New Roman" w:cs="Times New Roman"/>
                <w:sz w:val="24"/>
                <w:szCs w:val="24"/>
              </w:rPr>
              <w:t>ierobežotā vidē</w:t>
            </w:r>
          </w:p>
          <w:p w14:paraId="6BB0C01C" w14:textId="5FA7F2CB" w:rsidR="00D36A49" w:rsidRPr="000100FE" w:rsidRDefault="00D36A49" w:rsidP="00D858E5">
            <w:pPr>
              <w:jc w:val="both"/>
              <w:rPr>
                <w:rFonts w:ascii="Times New Roman" w:hAnsi="Times New Roman" w:cs="Times New Roman"/>
                <w:sz w:val="24"/>
                <w:szCs w:val="24"/>
              </w:rPr>
            </w:pPr>
            <w:r w:rsidRPr="00BA6F6B">
              <w:rPr>
                <w:rFonts w:ascii="Times New Roman" w:hAnsi="Times New Roman" w:cs="Times New Roman"/>
                <w:sz w:val="24"/>
                <w:szCs w:val="24"/>
              </w:rPr>
              <w:t>• Vinčas kopējais svars ar 3 m ķēdi – 12,6 kg</w:t>
            </w:r>
          </w:p>
        </w:tc>
        <w:tc>
          <w:tcPr>
            <w:tcW w:w="5715" w:type="dxa"/>
          </w:tcPr>
          <w:p w14:paraId="37EECB0F" w14:textId="77777777" w:rsidR="00D36A49" w:rsidRDefault="00BA6F6B" w:rsidP="00D858E5">
            <w:pPr>
              <w:jc w:val="both"/>
              <w:rPr>
                <w:rFonts w:ascii="Times New Roman" w:hAnsi="Times New Roman" w:cs="Times New Roman"/>
                <w:sz w:val="24"/>
                <w:szCs w:val="24"/>
              </w:rPr>
            </w:pPr>
            <w:r>
              <w:rPr>
                <w:rFonts w:ascii="Times New Roman" w:hAnsi="Times New Roman" w:cs="Times New Roman"/>
                <w:sz w:val="24"/>
                <w:szCs w:val="24"/>
              </w:rPr>
              <w:lastRenderedPageBreak/>
              <w:t>…………….</w:t>
            </w:r>
          </w:p>
          <w:p w14:paraId="1A518184" w14:textId="77777777" w:rsidR="00BA6F6B" w:rsidRDefault="00BA6F6B" w:rsidP="00D858E5">
            <w:pPr>
              <w:jc w:val="both"/>
              <w:rPr>
                <w:rFonts w:ascii="Times New Roman" w:hAnsi="Times New Roman" w:cs="Times New Roman"/>
                <w:sz w:val="24"/>
                <w:szCs w:val="24"/>
              </w:rPr>
            </w:pPr>
            <w:r>
              <w:rPr>
                <w:rFonts w:ascii="Times New Roman" w:hAnsi="Times New Roman" w:cs="Times New Roman"/>
                <w:sz w:val="24"/>
                <w:szCs w:val="24"/>
              </w:rPr>
              <w:t>…………….</w:t>
            </w:r>
          </w:p>
          <w:p w14:paraId="1C7FA292" w14:textId="77777777" w:rsidR="00BA6F6B" w:rsidRDefault="00BA6F6B" w:rsidP="00D858E5">
            <w:pPr>
              <w:jc w:val="both"/>
              <w:rPr>
                <w:rFonts w:ascii="Times New Roman" w:hAnsi="Times New Roman" w:cs="Times New Roman"/>
                <w:sz w:val="24"/>
                <w:szCs w:val="24"/>
              </w:rPr>
            </w:pPr>
            <w:r>
              <w:rPr>
                <w:rFonts w:ascii="Times New Roman" w:hAnsi="Times New Roman" w:cs="Times New Roman"/>
                <w:sz w:val="24"/>
                <w:szCs w:val="24"/>
              </w:rPr>
              <w:t>……………</w:t>
            </w:r>
          </w:p>
          <w:p w14:paraId="71F44857" w14:textId="77777777" w:rsidR="00BA6F6B" w:rsidRDefault="00BA6F6B" w:rsidP="00D858E5">
            <w:pPr>
              <w:jc w:val="both"/>
              <w:rPr>
                <w:rFonts w:ascii="Times New Roman" w:hAnsi="Times New Roman" w:cs="Times New Roman"/>
                <w:sz w:val="24"/>
                <w:szCs w:val="24"/>
              </w:rPr>
            </w:pPr>
            <w:r>
              <w:rPr>
                <w:rFonts w:ascii="Times New Roman" w:hAnsi="Times New Roman" w:cs="Times New Roman"/>
                <w:sz w:val="24"/>
                <w:szCs w:val="24"/>
              </w:rPr>
              <w:t>……………..</w:t>
            </w:r>
          </w:p>
          <w:p w14:paraId="2431922E" w14:textId="77777777" w:rsidR="00BA6F6B" w:rsidRDefault="00BA6F6B" w:rsidP="00D858E5">
            <w:pPr>
              <w:jc w:val="both"/>
              <w:rPr>
                <w:rFonts w:ascii="Times New Roman" w:hAnsi="Times New Roman" w:cs="Times New Roman"/>
                <w:sz w:val="24"/>
                <w:szCs w:val="24"/>
              </w:rPr>
            </w:pPr>
            <w:r>
              <w:rPr>
                <w:rFonts w:ascii="Times New Roman" w:hAnsi="Times New Roman" w:cs="Times New Roman"/>
                <w:sz w:val="24"/>
                <w:szCs w:val="24"/>
              </w:rPr>
              <w:t>………………….</w:t>
            </w:r>
          </w:p>
          <w:p w14:paraId="7ECFF56D" w14:textId="77777777" w:rsidR="00BA6F6B" w:rsidRDefault="00BA6F6B" w:rsidP="00D858E5">
            <w:pPr>
              <w:jc w:val="both"/>
              <w:rPr>
                <w:rFonts w:ascii="Times New Roman" w:hAnsi="Times New Roman" w:cs="Times New Roman"/>
                <w:sz w:val="24"/>
                <w:szCs w:val="24"/>
              </w:rPr>
            </w:pPr>
          </w:p>
          <w:p w14:paraId="1DC07089" w14:textId="77777777" w:rsidR="00BA6F6B" w:rsidRDefault="00BA6F6B" w:rsidP="00D858E5">
            <w:pPr>
              <w:jc w:val="both"/>
              <w:rPr>
                <w:rFonts w:ascii="Times New Roman" w:hAnsi="Times New Roman" w:cs="Times New Roman"/>
                <w:sz w:val="24"/>
                <w:szCs w:val="24"/>
              </w:rPr>
            </w:pPr>
            <w:r>
              <w:rPr>
                <w:rFonts w:ascii="Times New Roman" w:hAnsi="Times New Roman" w:cs="Times New Roman"/>
                <w:sz w:val="24"/>
                <w:szCs w:val="24"/>
              </w:rPr>
              <w:t>…………………………</w:t>
            </w:r>
          </w:p>
          <w:p w14:paraId="64B99141" w14:textId="77777777" w:rsidR="00BA6F6B" w:rsidRDefault="00BA6F6B" w:rsidP="00D858E5">
            <w:pPr>
              <w:jc w:val="both"/>
              <w:rPr>
                <w:rFonts w:ascii="Times New Roman" w:hAnsi="Times New Roman" w:cs="Times New Roman"/>
                <w:sz w:val="24"/>
                <w:szCs w:val="24"/>
              </w:rPr>
            </w:pPr>
          </w:p>
          <w:p w14:paraId="2A7CE63E" w14:textId="77777777" w:rsidR="00BA6F6B" w:rsidRDefault="00BA6F6B" w:rsidP="00D858E5">
            <w:pPr>
              <w:jc w:val="both"/>
              <w:rPr>
                <w:rFonts w:ascii="Times New Roman" w:hAnsi="Times New Roman" w:cs="Times New Roman"/>
                <w:sz w:val="24"/>
                <w:szCs w:val="24"/>
              </w:rPr>
            </w:pPr>
            <w:r>
              <w:rPr>
                <w:rFonts w:ascii="Times New Roman" w:hAnsi="Times New Roman" w:cs="Times New Roman"/>
                <w:sz w:val="24"/>
                <w:szCs w:val="24"/>
              </w:rPr>
              <w:t>……………………………</w:t>
            </w:r>
          </w:p>
          <w:p w14:paraId="5CE2097D" w14:textId="77777777" w:rsidR="00BA6F6B" w:rsidRDefault="00BA6F6B" w:rsidP="00D858E5">
            <w:pPr>
              <w:jc w:val="both"/>
              <w:rPr>
                <w:rFonts w:ascii="Times New Roman" w:hAnsi="Times New Roman" w:cs="Times New Roman"/>
                <w:sz w:val="24"/>
                <w:szCs w:val="24"/>
              </w:rPr>
            </w:pPr>
            <w:r>
              <w:rPr>
                <w:rFonts w:ascii="Times New Roman" w:hAnsi="Times New Roman" w:cs="Times New Roman"/>
                <w:sz w:val="24"/>
                <w:szCs w:val="24"/>
              </w:rPr>
              <w:lastRenderedPageBreak/>
              <w:t>Diametrs - ……………mm</w:t>
            </w:r>
          </w:p>
          <w:p w14:paraId="6F0AB928" w14:textId="77777777" w:rsidR="00BA6F6B" w:rsidRDefault="00BA6F6B" w:rsidP="00D858E5">
            <w:pPr>
              <w:jc w:val="both"/>
              <w:rPr>
                <w:rFonts w:ascii="Times New Roman" w:hAnsi="Times New Roman" w:cs="Times New Roman"/>
                <w:sz w:val="24"/>
                <w:szCs w:val="24"/>
              </w:rPr>
            </w:pPr>
          </w:p>
          <w:p w14:paraId="1627B2C6" w14:textId="77777777" w:rsidR="00BA6F6B" w:rsidRDefault="00BA6F6B" w:rsidP="00D858E5">
            <w:pPr>
              <w:jc w:val="both"/>
              <w:rPr>
                <w:rFonts w:ascii="Times New Roman" w:hAnsi="Times New Roman" w:cs="Times New Roman"/>
                <w:sz w:val="24"/>
                <w:szCs w:val="24"/>
              </w:rPr>
            </w:pPr>
            <w:r>
              <w:rPr>
                <w:rFonts w:ascii="Times New Roman" w:hAnsi="Times New Roman" w:cs="Times New Roman"/>
                <w:sz w:val="24"/>
                <w:szCs w:val="24"/>
              </w:rPr>
              <w:t>………………….</w:t>
            </w:r>
          </w:p>
          <w:p w14:paraId="6063F723" w14:textId="77777777" w:rsidR="00BA6F6B" w:rsidRDefault="00BA6F6B" w:rsidP="00D858E5">
            <w:pPr>
              <w:jc w:val="both"/>
              <w:rPr>
                <w:rFonts w:ascii="Times New Roman" w:hAnsi="Times New Roman" w:cs="Times New Roman"/>
                <w:sz w:val="24"/>
                <w:szCs w:val="24"/>
              </w:rPr>
            </w:pPr>
            <w:r>
              <w:rPr>
                <w:rFonts w:ascii="Times New Roman" w:hAnsi="Times New Roman" w:cs="Times New Roman"/>
                <w:sz w:val="24"/>
                <w:szCs w:val="24"/>
              </w:rPr>
              <w:t>…………………</w:t>
            </w:r>
          </w:p>
          <w:p w14:paraId="53EDAC3C" w14:textId="7EAD8785" w:rsidR="00BA6F6B" w:rsidRPr="006D138E" w:rsidRDefault="00BA6F6B" w:rsidP="00D858E5">
            <w:pPr>
              <w:jc w:val="both"/>
              <w:rPr>
                <w:rFonts w:ascii="Times New Roman" w:hAnsi="Times New Roman" w:cs="Times New Roman"/>
                <w:sz w:val="24"/>
                <w:szCs w:val="24"/>
              </w:rPr>
            </w:pPr>
            <w:r>
              <w:rPr>
                <w:rFonts w:ascii="Times New Roman" w:hAnsi="Times New Roman" w:cs="Times New Roman"/>
                <w:sz w:val="24"/>
                <w:szCs w:val="24"/>
              </w:rPr>
              <w:t>………….kg ar ķēdi</w:t>
            </w:r>
          </w:p>
        </w:tc>
      </w:tr>
      <w:tr w:rsidR="00DA5712" w:rsidRPr="000100FE" w14:paraId="7C67B339" w14:textId="5FF54A0B" w:rsidTr="00DA5712">
        <w:tc>
          <w:tcPr>
            <w:tcW w:w="516" w:type="dxa"/>
          </w:tcPr>
          <w:p w14:paraId="7CD04BEA" w14:textId="076B80F6" w:rsidR="00DA5712" w:rsidRPr="000100FE" w:rsidRDefault="00DA5712">
            <w:pPr>
              <w:rPr>
                <w:rFonts w:ascii="Times New Roman" w:hAnsi="Times New Roman" w:cs="Times New Roman"/>
                <w:sz w:val="24"/>
                <w:szCs w:val="24"/>
              </w:rPr>
            </w:pPr>
            <w:r w:rsidRPr="000100FE">
              <w:rPr>
                <w:rFonts w:ascii="Times New Roman" w:hAnsi="Times New Roman" w:cs="Times New Roman"/>
                <w:sz w:val="24"/>
                <w:szCs w:val="24"/>
              </w:rPr>
              <w:lastRenderedPageBreak/>
              <w:t>5.</w:t>
            </w:r>
          </w:p>
        </w:tc>
        <w:tc>
          <w:tcPr>
            <w:tcW w:w="2695" w:type="dxa"/>
          </w:tcPr>
          <w:p w14:paraId="5DFD52FB" w14:textId="75D2199E" w:rsidR="00DA5712" w:rsidRPr="00092662" w:rsidRDefault="00DA5712" w:rsidP="00231881">
            <w:pPr>
              <w:spacing w:after="120"/>
              <w:rPr>
                <w:rFonts w:ascii="Times New Roman" w:hAnsi="Times New Roman" w:cs="Times New Roman"/>
                <w:b/>
                <w:bCs/>
                <w:sz w:val="24"/>
                <w:szCs w:val="24"/>
              </w:rPr>
            </w:pPr>
            <w:r w:rsidRPr="006D138E">
              <w:rPr>
                <w:rFonts w:ascii="Times New Roman" w:hAnsi="Times New Roman" w:cs="Times New Roman"/>
                <w:b/>
                <w:bCs/>
                <w:sz w:val="24"/>
                <w:szCs w:val="24"/>
              </w:rPr>
              <w:t>Drošības mehānismi</w:t>
            </w:r>
          </w:p>
        </w:tc>
        <w:tc>
          <w:tcPr>
            <w:tcW w:w="5715" w:type="dxa"/>
          </w:tcPr>
          <w:p w14:paraId="60FBE9BF" w14:textId="77777777" w:rsidR="00DA5712" w:rsidRDefault="00DA5712" w:rsidP="00D858E5">
            <w:pPr>
              <w:jc w:val="both"/>
              <w:rPr>
                <w:rFonts w:ascii="Times New Roman" w:hAnsi="Times New Roman" w:cs="Times New Roman"/>
                <w:sz w:val="24"/>
                <w:szCs w:val="24"/>
              </w:rPr>
            </w:pPr>
            <w:r w:rsidRPr="006D138E">
              <w:rPr>
                <w:rFonts w:ascii="Times New Roman" w:hAnsi="Times New Roman" w:cs="Times New Roman"/>
                <w:sz w:val="24"/>
                <w:szCs w:val="24"/>
              </w:rPr>
              <w:t>• Automātiska slodzes bremze (</w:t>
            </w:r>
            <w:proofErr w:type="spellStart"/>
            <w:r w:rsidRPr="006D138E">
              <w:rPr>
                <w:rFonts w:ascii="Times New Roman" w:hAnsi="Times New Roman" w:cs="Times New Roman"/>
                <w:sz w:val="24"/>
                <w:szCs w:val="24"/>
              </w:rPr>
              <w:t>load</w:t>
            </w:r>
            <w:proofErr w:type="spellEnd"/>
            <w:r w:rsidRPr="006D138E">
              <w:rPr>
                <w:rFonts w:ascii="Times New Roman" w:hAnsi="Times New Roman" w:cs="Times New Roman"/>
                <w:sz w:val="24"/>
                <w:szCs w:val="24"/>
              </w:rPr>
              <w:t xml:space="preserve"> </w:t>
            </w:r>
            <w:proofErr w:type="spellStart"/>
            <w:r w:rsidRPr="006D138E">
              <w:rPr>
                <w:rFonts w:ascii="Times New Roman" w:hAnsi="Times New Roman" w:cs="Times New Roman"/>
                <w:sz w:val="24"/>
                <w:szCs w:val="24"/>
              </w:rPr>
              <w:t>brake</w:t>
            </w:r>
            <w:proofErr w:type="spellEnd"/>
            <w:r w:rsidRPr="006D138E">
              <w:rPr>
                <w:rFonts w:ascii="Times New Roman" w:hAnsi="Times New Roman" w:cs="Times New Roman"/>
                <w:sz w:val="24"/>
                <w:szCs w:val="24"/>
              </w:rPr>
              <w:t>), kas notur slodzi jebkurā pozīcijā</w:t>
            </w:r>
          </w:p>
          <w:p w14:paraId="1D7A743D" w14:textId="77777777" w:rsidR="00DA5712" w:rsidRDefault="00DA5712" w:rsidP="00D858E5">
            <w:pPr>
              <w:jc w:val="both"/>
              <w:rPr>
                <w:rFonts w:ascii="Times New Roman" w:hAnsi="Times New Roman" w:cs="Times New Roman"/>
                <w:sz w:val="24"/>
                <w:szCs w:val="24"/>
              </w:rPr>
            </w:pPr>
            <w:r w:rsidRPr="006D138E">
              <w:rPr>
                <w:rFonts w:ascii="Times New Roman" w:hAnsi="Times New Roman" w:cs="Times New Roman"/>
                <w:sz w:val="24"/>
                <w:szCs w:val="24"/>
              </w:rPr>
              <w:t xml:space="preserve">• </w:t>
            </w:r>
            <w:proofErr w:type="spellStart"/>
            <w:r w:rsidRPr="006D138E">
              <w:rPr>
                <w:rFonts w:ascii="Times New Roman" w:hAnsi="Times New Roman" w:cs="Times New Roman"/>
                <w:sz w:val="24"/>
                <w:szCs w:val="24"/>
              </w:rPr>
              <w:t>Pretatpakaļskrējiena</w:t>
            </w:r>
            <w:proofErr w:type="spellEnd"/>
            <w:r w:rsidRPr="006D138E">
              <w:rPr>
                <w:rFonts w:ascii="Times New Roman" w:hAnsi="Times New Roman" w:cs="Times New Roman"/>
                <w:sz w:val="24"/>
                <w:szCs w:val="24"/>
              </w:rPr>
              <w:t xml:space="preserve"> aizsardzība</w:t>
            </w:r>
          </w:p>
          <w:p w14:paraId="4AEF550E" w14:textId="77777777" w:rsidR="00DA5712" w:rsidRDefault="00DA5712" w:rsidP="00D858E5">
            <w:pPr>
              <w:jc w:val="both"/>
              <w:rPr>
                <w:rFonts w:ascii="Times New Roman" w:hAnsi="Times New Roman" w:cs="Times New Roman"/>
                <w:sz w:val="24"/>
                <w:szCs w:val="24"/>
              </w:rPr>
            </w:pPr>
            <w:r w:rsidRPr="006D138E">
              <w:rPr>
                <w:rFonts w:ascii="Times New Roman" w:hAnsi="Times New Roman" w:cs="Times New Roman"/>
                <w:sz w:val="24"/>
                <w:szCs w:val="24"/>
              </w:rPr>
              <w:t>• Aizsardzība pret ķēdes izslīdēšanu</w:t>
            </w:r>
          </w:p>
          <w:p w14:paraId="3698088B" w14:textId="77777777" w:rsidR="00DA5712" w:rsidRDefault="00DA5712" w:rsidP="00D858E5">
            <w:pPr>
              <w:jc w:val="both"/>
              <w:rPr>
                <w:rFonts w:ascii="Times New Roman" w:hAnsi="Times New Roman" w:cs="Times New Roman"/>
                <w:sz w:val="24"/>
                <w:szCs w:val="24"/>
              </w:rPr>
            </w:pPr>
            <w:r w:rsidRPr="006D138E">
              <w:rPr>
                <w:rFonts w:ascii="Times New Roman" w:hAnsi="Times New Roman" w:cs="Times New Roman"/>
                <w:sz w:val="24"/>
                <w:szCs w:val="24"/>
              </w:rPr>
              <w:t>• Drošības āķi ar aizvaru abos galos</w:t>
            </w:r>
          </w:p>
          <w:p w14:paraId="7DE00ECB" w14:textId="77777777" w:rsidR="002B3365" w:rsidRDefault="002B3365" w:rsidP="00D858E5">
            <w:pPr>
              <w:jc w:val="both"/>
              <w:rPr>
                <w:rFonts w:ascii="Times New Roman" w:hAnsi="Times New Roman" w:cs="Times New Roman"/>
                <w:sz w:val="24"/>
                <w:szCs w:val="24"/>
              </w:rPr>
            </w:pPr>
          </w:p>
          <w:p w14:paraId="78B0D448" w14:textId="70D86BFA" w:rsidR="002B3365" w:rsidRPr="002B3365" w:rsidRDefault="002B3365" w:rsidP="002B3365">
            <w:pPr>
              <w:jc w:val="both"/>
              <w:rPr>
                <w:rFonts w:ascii="Times New Roman" w:hAnsi="Times New Roman" w:cs="Times New Roman"/>
                <w:sz w:val="24"/>
                <w:szCs w:val="24"/>
              </w:rPr>
            </w:pPr>
            <w:r w:rsidRPr="002B3365">
              <w:rPr>
                <w:rFonts w:ascii="Times New Roman" w:hAnsi="Times New Roman" w:cs="Times New Roman"/>
                <w:sz w:val="24"/>
                <w:szCs w:val="24"/>
              </w:rPr>
              <w:t>Katra vinča pirms piegādes rūpnīcā testēta</w:t>
            </w:r>
            <w:r>
              <w:rPr>
                <w:rFonts w:ascii="Times New Roman" w:hAnsi="Times New Roman" w:cs="Times New Roman"/>
                <w:sz w:val="24"/>
                <w:szCs w:val="24"/>
              </w:rPr>
              <w:t xml:space="preserve"> (kā pierādījumu iesniedzot kopā ar piedāvājumu )</w:t>
            </w:r>
          </w:p>
          <w:p w14:paraId="5A655481" w14:textId="7DCA0A05" w:rsidR="002B3365" w:rsidRPr="000100FE" w:rsidRDefault="002B3365" w:rsidP="00D858E5">
            <w:pPr>
              <w:jc w:val="both"/>
              <w:rPr>
                <w:rFonts w:ascii="Times New Roman" w:hAnsi="Times New Roman" w:cs="Times New Roman"/>
                <w:sz w:val="24"/>
                <w:szCs w:val="24"/>
              </w:rPr>
            </w:pPr>
          </w:p>
        </w:tc>
        <w:tc>
          <w:tcPr>
            <w:tcW w:w="5715" w:type="dxa"/>
          </w:tcPr>
          <w:p w14:paraId="60267670" w14:textId="77777777" w:rsidR="00DA5712" w:rsidRPr="006D138E" w:rsidRDefault="00DA5712" w:rsidP="00D858E5">
            <w:pPr>
              <w:jc w:val="both"/>
              <w:rPr>
                <w:rFonts w:ascii="Times New Roman" w:hAnsi="Times New Roman" w:cs="Times New Roman"/>
                <w:sz w:val="24"/>
                <w:szCs w:val="24"/>
              </w:rPr>
            </w:pPr>
          </w:p>
        </w:tc>
      </w:tr>
      <w:tr w:rsidR="00DA5712" w:rsidRPr="000100FE" w14:paraId="4ECCB28E" w14:textId="3E9A9CDA" w:rsidTr="00DA5712">
        <w:trPr>
          <w:trHeight w:val="211"/>
        </w:trPr>
        <w:tc>
          <w:tcPr>
            <w:tcW w:w="516" w:type="dxa"/>
            <w:vMerge w:val="restart"/>
          </w:tcPr>
          <w:p w14:paraId="37C06068" w14:textId="0850A1D3" w:rsidR="00DA5712" w:rsidRPr="000100FE" w:rsidRDefault="00DA5712">
            <w:pPr>
              <w:rPr>
                <w:rFonts w:ascii="Times New Roman" w:hAnsi="Times New Roman" w:cs="Times New Roman"/>
                <w:sz w:val="24"/>
                <w:szCs w:val="24"/>
              </w:rPr>
            </w:pPr>
            <w:r w:rsidRPr="000100FE">
              <w:rPr>
                <w:rFonts w:ascii="Times New Roman" w:hAnsi="Times New Roman" w:cs="Times New Roman"/>
                <w:sz w:val="24"/>
                <w:szCs w:val="24"/>
              </w:rPr>
              <w:t>6.</w:t>
            </w:r>
          </w:p>
        </w:tc>
        <w:tc>
          <w:tcPr>
            <w:tcW w:w="2695" w:type="dxa"/>
            <w:vMerge w:val="restart"/>
          </w:tcPr>
          <w:p w14:paraId="6A3F4DAB" w14:textId="391CE76C" w:rsidR="00DA5712" w:rsidRPr="00092662" w:rsidRDefault="00DA5712" w:rsidP="00231881">
            <w:pPr>
              <w:spacing w:after="120"/>
              <w:rPr>
                <w:rFonts w:ascii="Times New Roman" w:hAnsi="Times New Roman" w:cs="Times New Roman"/>
                <w:b/>
                <w:bCs/>
                <w:sz w:val="24"/>
                <w:szCs w:val="24"/>
              </w:rPr>
            </w:pPr>
            <w:r w:rsidRPr="00092662">
              <w:rPr>
                <w:rFonts w:ascii="Times New Roman" w:hAnsi="Times New Roman" w:cs="Times New Roman"/>
                <w:b/>
                <w:bCs/>
                <w:sz w:val="24"/>
                <w:szCs w:val="24"/>
              </w:rPr>
              <w:t>Prasības komplektācijai</w:t>
            </w:r>
          </w:p>
        </w:tc>
        <w:tc>
          <w:tcPr>
            <w:tcW w:w="5715" w:type="dxa"/>
            <w:tcBorders>
              <w:bottom w:val="single" w:sz="4" w:space="0" w:color="000000"/>
            </w:tcBorders>
          </w:tcPr>
          <w:p w14:paraId="75A6B162" w14:textId="77777777" w:rsidR="00DA5712" w:rsidRDefault="00DA5712" w:rsidP="00D858E5">
            <w:pPr>
              <w:jc w:val="both"/>
              <w:rPr>
                <w:rFonts w:ascii="Times New Roman" w:hAnsi="Times New Roman" w:cs="Times New Roman"/>
                <w:sz w:val="24"/>
                <w:szCs w:val="24"/>
              </w:rPr>
            </w:pPr>
            <w:r w:rsidRPr="006D138E">
              <w:rPr>
                <w:rFonts w:ascii="Times New Roman" w:hAnsi="Times New Roman" w:cs="Times New Roman"/>
                <w:sz w:val="24"/>
                <w:szCs w:val="24"/>
              </w:rPr>
              <w:t>• Ķēžu vinča</w:t>
            </w:r>
          </w:p>
          <w:p w14:paraId="100CF939" w14:textId="77777777" w:rsidR="00DA5712" w:rsidRDefault="00DA5712" w:rsidP="00D858E5">
            <w:pPr>
              <w:jc w:val="both"/>
              <w:rPr>
                <w:rFonts w:ascii="Times New Roman" w:hAnsi="Times New Roman" w:cs="Times New Roman"/>
                <w:sz w:val="24"/>
                <w:szCs w:val="24"/>
              </w:rPr>
            </w:pPr>
            <w:r w:rsidRPr="006D138E">
              <w:rPr>
                <w:rFonts w:ascii="Times New Roman" w:hAnsi="Times New Roman" w:cs="Times New Roman"/>
                <w:sz w:val="24"/>
                <w:szCs w:val="24"/>
              </w:rPr>
              <w:t>• Darba ķēde (atbilstoša nominālajai celtspējai)</w:t>
            </w:r>
          </w:p>
          <w:p w14:paraId="4A4FCC76" w14:textId="77777777" w:rsidR="00DA5712" w:rsidRDefault="00DA5712" w:rsidP="00D858E5">
            <w:pPr>
              <w:jc w:val="both"/>
              <w:rPr>
                <w:rFonts w:ascii="Times New Roman" w:hAnsi="Times New Roman" w:cs="Times New Roman"/>
                <w:sz w:val="24"/>
                <w:szCs w:val="24"/>
              </w:rPr>
            </w:pPr>
            <w:r w:rsidRPr="006D138E">
              <w:rPr>
                <w:rFonts w:ascii="Times New Roman" w:hAnsi="Times New Roman" w:cs="Times New Roman"/>
                <w:sz w:val="24"/>
                <w:szCs w:val="24"/>
              </w:rPr>
              <w:t>• Ķēdes gar</w:t>
            </w:r>
            <w:r>
              <w:rPr>
                <w:rFonts w:ascii="Times New Roman" w:hAnsi="Times New Roman" w:cs="Times New Roman"/>
                <w:sz w:val="24"/>
                <w:szCs w:val="24"/>
              </w:rPr>
              <w:t>ums</w:t>
            </w:r>
            <w:r w:rsidRPr="006D138E">
              <w:rPr>
                <w:rFonts w:ascii="Times New Roman" w:hAnsi="Times New Roman" w:cs="Times New Roman"/>
                <w:sz w:val="24"/>
                <w:szCs w:val="24"/>
              </w:rPr>
              <w:t xml:space="preserve"> (min. 3 m vai pēc komplektācijas)</w:t>
            </w:r>
          </w:p>
          <w:p w14:paraId="19939BCC" w14:textId="36FB1FE4" w:rsidR="00DA5712" w:rsidRPr="000100FE" w:rsidRDefault="00DA5712" w:rsidP="00D858E5">
            <w:pPr>
              <w:jc w:val="both"/>
              <w:rPr>
                <w:rFonts w:ascii="Times New Roman" w:hAnsi="Times New Roman" w:cs="Times New Roman"/>
                <w:sz w:val="24"/>
                <w:szCs w:val="24"/>
              </w:rPr>
            </w:pPr>
          </w:p>
        </w:tc>
        <w:tc>
          <w:tcPr>
            <w:tcW w:w="5715" w:type="dxa"/>
            <w:tcBorders>
              <w:bottom w:val="single" w:sz="4" w:space="0" w:color="000000"/>
            </w:tcBorders>
          </w:tcPr>
          <w:p w14:paraId="31220B3B" w14:textId="77777777" w:rsidR="00DA5712" w:rsidRDefault="00DA5712" w:rsidP="00D858E5">
            <w:pPr>
              <w:jc w:val="both"/>
              <w:rPr>
                <w:rFonts w:ascii="Times New Roman" w:hAnsi="Times New Roman" w:cs="Times New Roman"/>
                <w:sz w:val="24"/>
                <w:szCs w:val="24"/>
              </w:rPr>
            </w:pPr>
          </w:p>
          <w:p w14:paraId="31079609" w14:textId="77777777" w:rsidR="00BA6F6B" w:rsidRDefault="00BA6F6B" w:rsidP="00D858E5">
            <w:pPr>
              <w:jc w:val="both"/>
              <w:rPr>
                <w:rFonts w:ascii="Times New Roman" w:hAnsi="Times New Roman" w:cs="Times New Roman"/>
                <w:sz w:val="24"/>
                <w:szCs w:val="24"/>
              </w:rPr>
            </w:pPr>
          </w:p>
          <w:p w14:paraId="4C801BD4" w14:textId="35990FBD" w:rsidR="00BA6F6B" w:rsidRPr="006D138E" w:rsidRDefault="00BA6F6B" w:rsidP="00D858E5">
            <w:pPr>
              <w:jc w:val="both"/>
              <w:rPr>
                <w:rFonts w:ascii="Times New Roman" w:hAnsi="Times New Roman" w:cs="Times New Roman"/>
                <w:sz w:val="24"/>
                <w:szCs w:val="24"/>
              </w:rPr>
            </w:pPr>
            <w:r>
              <w:rPr>
                <w:rFonts w:ascii="Times New Roman" w:hAnsi="Times New Roman" w:cs="Times New Roman"/>
                <w:sz w:val="24"/>
                <w:szCs w:val="24"/>
              </w:rPr>
              <w:t>Ķēdes garums: …………… metri</w:t>
            </w:r>
          </w:p>
        </w:tc>
      </w:tr>
      <w:tr w:rsidR="00DA5712" w:rsidRPr="000100FE" w14:paraId="780047C9" w14:textId="69B87C8A" w:rsidTr="00DA5712">
        <w:trPr>
          <w:trHeight w:val="429"/>
        </w:trPr>
        <w:tc>
          <w:tcPr>
            <w:tcW w:w="516" w:type="dxa"/>
            <w:vMerge/>
          </w:tcPr>
          <w:p w14:paraId="73BE23FB" w14:textId="77777777" w:rsidR="00DA5712" w:rsidRPr="000100FE" w:rsidRDefault="00DA5712">
            <w:pPr>
              <w:rPr>
                <w:rFonts w:ascii="Times New Roman" w:hAnsi="Times New Roman" w:cs="Times New Roman"/>
                <w:sz w:val="24"/>
                <w:szCs w:val="24"/>
              </w:rPr>
            </w:pPr>
          </w:p>
        </w:tc>
        <w:tc>
          <w:tcPr>
            <w:tcW w:w="2695" w:type="dxa"/>
            <w:vMerge/>
          </w:tcPr>
          <w:p w14:paraId="60775848" w14:textId="77777777" w:rsidR="00DA5712" w:rsidRPr="00092662" w:rsidRDefault="00DA5712" w:rsidP="00231881">
            <w:pPr>
              <w:spacing w:after="120"/>
              <w:rPr>
                <w:rFonts w:ascii="Times New Roman" w:hAnsi="Times New Roman" w:cs="Times New Roman"/>
                <w:b/>
                <w:bCs/>
                <w:sz w:val="24"/>
                <w:szCs w:val="24"/>
              </w:rPr>
            </w:pPr>
          </w:p>
        </w:tc>
        <w:tc>
          <w:tcPr>
            <w:tcW w:w="5715" w:type="dxa"/>
            <w:tcBorders>
              <w:top w:val="single" w:sz="4" w:space="0" w:color="000000"/>
            </w:tcBorders>
          </w:tcPr>
          <w:p w14:paraId="5D82A4FC" w14:textId="6D39C0DA" w:rsidR="00DA5712" w:rsidRDefault="00DA5712" w:rsidP="00D858E5">
            <w:pPr>
              <w:jc w:val="both"/>
              <w:rPr>
                <w:rFonts w:ascii="Times New Roman" w:hAnsi="Times New Roman" w:cs="Times New Roman"/>
                <w:sz w:val="24"/>
                <w:szCs w:val="24"/>
              </w:rPr>
            </w:pPr>
            <w:r w:rsidRPr="006D138E">
              <w:rPr>
                <w:rFonts w:ascii="Times New Roman" w:hAnsi="Times New Roman" w:cs="Times New Roman"/>
                <w:sz w:val="24"/>
                <w:szCs w:val="24"/>
              </w:rPr>
              <w:t>Visām komponentēm jābūt savstarpēji savietojamām un paredzētām profesionālai lietošanai</w:t>
            </w:r>
          </w:p>
        </w:tc>
        <w:tc>
          <w:tcPr>
            <w:tcW w:w="5715" w:type="dxa"/>
            <w:tcBorders>
              <w:top w:val="single" w:sz="4" w:space="0" w:color="000000"/>
            </w:tcBorders>
          </w:tcPr>
          <w:p w14:paraId="658EA2E1" w14:textId="77777777" w:rsidR="00DA5712" w:rsidRPr="006D138E" w:rsidRDefault="00DA5712" w:rsidP="00D858E5">
            <w:pPr>
              <w:jc w:val="both"/>
              <w:rPr>
                <w:rFonts w:ascii="Times New Roman" w:hAnsi="Times New Roman" w:cs="Times New Roman"/>
                <w:sz w:val="24"/>
                <w:szCs w:val="24"/>
              </w:rPr>
            </w:pPr>
          </w:p>
        </w:tc>
      </w:tr>
      <w:tr w:rsidR="00DA5712" w:rsidRPr="000100FE" w14:paraId="039A9580" w14:textId="2C0B8F65" w:rsidTr="00DA5712">
        <w:trPr>
          <w:trHeight w:val="876"/>
        </w:trPr>
        <w:tc>
          <w:tcPr>
            <w:tcW w:w="516" w:type="dxa"/>
            <w:vMerge w:val="restart"/>
          </w:tcPr>
          <w:p w14:paraId="37E13E0B" w14:textId="4887E11B" w:rsidR="00DA5712" w:rsidRPr="000100FE" w:rsidRDefault="00DA5712">
            <w:pPr>
              <w:rPr>
                <w:rFonts w:ascii="Times New Roman" w:hAnsi="Times New Roman" w:cs="Times New Roman"/>
                <w:sz w:val="24"/>
                <w:szCs w:val="24"/>
              </w:rPr>
            </w:pPr>
            <w:r>
              <w:rPr>
                <w:rFonts w:ascii="Times New Roman" w:hAnsi="Times New Roman" w:cs="Times New Roman"/>
                <w:sz w:val="24"/>
                <w:szCs w:val="24"/>
              </w:rPr>
              <w:t>7</w:t>
            </w:r>
            <w:r w:rsidRPr="000100FE">
              <w:rPr>
                <w:rFonts w:ascii="Times New Roman" w:hAnsi="Times New Roman" w:cs="Times New Roman"/>
                <w:sz w:val="24"/>
                <w:szCs w:val="24"/>
              </w:rPr>
              <w:t>.</w:t>
            </w:r>
          </w:p>
        </w:tc>
        <w:tc>
          <w:tcPr>
            <w:tcW w:w="2695" w:type="dxa"/>
            <w:vMerge w:val="restart"/>
          </w:tcPr>
          <w:p w14:paraId="5715F02E" w14:textId="7C351FEE" w:rsidR="00DA5712" w:rsidRPr="00092662" w:rsidRDefault="00DA5712" w:rsidP="00231881">
            <w:pPr>
              <w:spacing w:after="120"/>
              <w:rPr>
                <w:rFonts w:ascii="Times New Roman" w:hAnsi="Times New Roman" w:cs="Times New Roman"/>
                <w:b/>
                <w:bCs/>
                <w:sz w:val="24"/>
                <w:szCs w:val="24"/>
              </w:rPr>
            </w:pPr>
            <w:r w:rsidRPr="00092662">
              <w:rPr>
                <w:rFonts w:ascii="Times New Roman" w:hAnsi="Times New Roman" w:cs="Times New Roman"/>
                <w:b/>
                <w:bCs/>
                <w:sz w:val="24"/>
                <w:szCs w:val="24"/>
              </w:rPr>
              <w:t>Marķējums</w:t>
            </w:r>
          </w:p>
        </w:tc>
        <w:tc>
          <w:tcPr>
            <w:tcW w:w="5715" w:type="dxa"/>
            <w:tcBorders>
              <w:bottom w:val="single" w:sz="4" w:space="0" w:color="000000"/>
            </w:tcBorders>
          </w:tcPr>
          <w:p w14:paraId="63336795" w14:textId="7E5D689A" w:rsidR="00DA5712" w:rsidRDefault="00DA5712" w:rsidP="00D858E5">
            <w:pPr>
              <w:jc w:val="both"/>
              <w:rPr>
                <w:rFonts w:ascii="Times New Roman" w:hAnsi="Times New Roman" w:cs="Times New Roman"/>
                <w:sz w:val="24"/>
                <w:szCs w:val="24"/>
              </w:rPr>
            </w:pPr>
            <w:r w:rsidRPr="006D138E">
              <w:rPr>
                <w:rFonts w:ascii="Times New Roman" w:hAnsi="Times New Roman" w:cs="Times New Roman"/>
                <w:sz w:val="24"/>
                <w:szCs w:val="24"/>
              </w:rPr>
              <w:t>•</w:t>
            </w:r>
            <w:r>
              <w:rPr>
                <w:rFonts w:ascii="Times New Roman" w:hAnsi="Times New Roman" w:cs="Times New Roman"/>
                <w:sz w:val="24"/>
                <w:szCs w:val="24"/>
              </w:rPr>
              <w:t xml:space="preserve"> </w:t>
            </w:r>
            <w:r w:rsidRPr="00503EF3">
              <w:rPr>
                <w:rFonts w:ascii="Times New Roman" w:hAnsi="Times New Roman" w:cs="Times New Roman"/>
                <w:sz w:val="24"/>
                <w:szCs w:val="24"/>
              </w:rPr>
              <w:t>CE marķējums un citi ražotāja marķējumi atbilstoši Eiropas standartiem.</w:t>
            </w:r>
          </w:p>
          <w:p w14:paraId="71D38D80" w14:textId="77777777" w:rsidR="00BA6F6B" w:rsidRDefault="00BA6F6B" w:rsidP="00D858E5">
            <w:pPr>
              <w:jc w:val="both"/>
              <w:rPr>
                <w:rFonts w:ascii="Times New Roman" w:hAnsi="Times New Roman" w:cs="Times New Roman"/>
                <w:sz w:val="24"/>
                <w:szCs w:val="24"/>
              </w:rPr>
            </w:pPr>
          </w:p>
          <w:p w14:paraId="684D9C48" w14:textId="77777777" w:rsidR="00BA6F6B" w:rsidRDefault="00BA6F6B" w:rsidP="00D858E5">
            <w:pPr>
              <w:jc w:val="both"/>
              <w:rPr>
                <w:rFonts w:ascii="Times New Roman" w:hAnsi="Times New Roman" w:cs="Times New Roman"/>
                <w:sz w:val="24"/>
                <w:szCs w:val="24"/>
              </w:rPr>
            </w:pPr>
          </w:p>
          <w:p w14:paraId="7FABF9C9" w14:textId="64596C81" w:rsidR="00DA5712" w:rsidRPr="000100FE" w:rsidRDefault="00DA5712" w:rsidP="00D858E5">
            <w:pPr>
              <w:jc w:val="both"/>
              <w:rPr>
                <w:rFonts w:ascii="Times New Roman" w:hAnsi="Times New Roman" w:cs="Times New Roman"/>
                <w:sz w:val="24"/>
                <w:szCs w:val="24"/>
              </w:rPr>
            </w:pPr>
            <w:r w:rsidRPr="006D138E">
              <w:rPr>
                <w:rFonts w:ascii="Times New Roman" w:hAnsi="Times New Roman" w:cs="Times New Roman"/>
                <w:sz w:val="24"/>
                <w:szCs w:val="24"/>
              </w:rPr>
              <w:t>• Celtspējas marķējums uz iekārtas</w:t>
            </w:r>
          </w:p>
        </w:tc>
        <w:tc>
          <w:tcPr>
            <w:tcW w:w="5715" w:type="dxa"/>
            <w:tcBorders>
              <w:bottom w:val="single" w:sz="4" w:space="0" w:color="000000"/>
            </w:tcBorders>
          </w:tcPr>
          <w:p w14:paraId="4F4C7A8D" w14:textId="74CE831E" w:rsidR="00BA6F6B" w:rsidRDefault="00D36A49" w:rsidP="00D858E5">
            <w:pPr>
              <w:jc w:val="both"/>
              <w:rPr>
                <w:rFonts w:ascii="Times New Roman" w:hAnsi="Times New Roman" w:cs="Times New Roman"/>
                <w:sz w:val="24"/>
                <w:szCs w:val="24"/>
              </w:rPr>
            </w:pPr>
            <w:r>
              <w:rPr>
                <w:rFonts w:ascii="Times New Roman" w:hAnsi="Times New Roman" w:cs="Times New Roman"/>
                <w:sz w:val="24"/>
                <w:szCs w:val="24"/>
              </w:rPr>
              <w:t>Iesniedz dokumentu kopā ar piedāvājumu, kas apliecina CE esamību iekārtai</w:t>
            </w:r>
            <w:r w:rsidR="00264FAC">
              <w:rPr>
                <w:rFonts w:ascii="Times New Roman" w:hAnsi="Times New Roman" w:cs="Times New Roman"/>
                <w:sz w:val="24"/>
                <w:szCs w:val="24"/>
              </w:rPr>
              <w:t>.</w:t>
            </w:r>
          </w:p>
          <w:p w14:paraId="4E43555D" w14:textId="77777777" w:rsidR="00264FAC" w:rsidRDefault="00264FAC" w:rsidP="00D858E5">
            <w:pPr>
              <w:jc w:val="both"/>
              <w:rPr>
                <w:rFonts w:ascii="Times New Roman" w:hAnsi="Times New Roman" w:cs="Times New Roman"/>
                <w:sz w:val="24"/>
                <w:szCs w:val="24"/>
              </w:rPr>
            </w:pPr>
          </w:p>
          <w:p w14:paraId="444E1E8D" w14:textId="50FF78AD" w:rsidR="00BA6F6B" w:rsidRDefault="00A66DC8" w:rsidP="00BA6F6B">
            <w:pPr>
              <w:jc w:val="both"/>
              <w:rPr>
                <w:rFonts w:ascii="Times New Roman" w:hAnsi="Times New Roman"/>
                <w:bCs/>
                <w:szCs w:val="24"/>
              </w:rPr>
            </w:pPr>
            <w:sdt>
              <w:sdtPr>
                <w:rPr>
                  <w:rFonts w:ascii="Times New Roman" w:hAnsi="Times New Roman"/>
                  <w:bCs/>
                  <w:szCs w:val="24"/>
                </w:rPr>
                <w:id w:val="1269052668"/>
                <w14:checkbox>
                  <w14:checked w14:val="0"/>
                  <w14:checkedState w14:val="2612" w14:font="MS Gothic"/>
                  <w14:uncheckedState w14:val="2610" w14:font="MS Gothic"/>
                </w14:checkbox>
              </w:sdtPr>
              <w:sdtEndPr/>
              <w:sdtContent>
                <w:r w:rsidR="00BA6F6B" w:rsidRPr="00F53C16">
                  <w:rPr>
                    <w:rFonts w:ascii="Segoe UI Symbol" w:eastAsia="MS Gothic" w:hAnsi="Segoe UI Symbol" w:cs="Segoe UI Symbol"/>
                    <w:bCs/>
                    <w:szCs w:val="24"/>
                  </w:rPr>
                  <w:t>☐</w:t>
                </w:r>
              </w:sdtContent>
            </w:sdt>
            <w:r w:rsidR="00BA6F6B" w:rsidRPr="00F53C16">
              <w:rPr>
                <w:rFonts w:ascii="Times New Roman" w:hAnsi="Times New Roman"/>
                <w:bCs/>
                <w:szCs w:val="24"/>
              </w:rPr>
              <w:t xml:space="preserve">  </w:t>
            </w:r>
            <w:r w:rsidR="00BA6F6B">
              <w:rPr>
                <w:rFonts w:ascii="Times New Roman" w:hAnsi="Times New Roman"/>
                <w:bCs/>
                <w:szCs w:val="24"/>
              </w:rPr>
              <w:t xml:space="preserve"> - jā</w:t>
            </w:r>
          </w:p>
          <w:p w14:paraId="5288E09E" w14:textId="03F6DE25" w:rsidR="00BA6F6B" w:rsidRPr="006D138E" w:rsidRDefault="00A66DC8" w:rsidP="00BA6F6B">
            <w:pPr>
              <w:jc w:val="both"/>
              <w:rPr>
                <w:rFonts w:ascii="Times New Roman" w:hAnsi="Times New Roman" w:cs="Times New Roman"/>
                <w:sz w:val="24"/>
                <w:szCs w:val="24"/>
              </w:rPr>
            </w:pPr>
            <w:sdt>
              <w:sdtPr>
                <w:rPr>
                  <w:rFonts w:ascii="Times New Roman" w:hAnsi="Times New Roman"/>
                  <w:bCs/>
                  <w:szCs w:val="24"/>
                </w:rPr>
                <w:id w:val="167834762"/>
                <w14:checkbox>
                  <w14:checked w14:val="0"/>
                  <w14:checkedState w14:val="2612" w14:font="MS Gothic"/>
                  <w14:uncheckedState w14:val="2610" w14:font="MS Gothic"/>
                </w14:checkbox>
              </w:sdtPr>
              <w:sdtEndPr/>
              <w:sdtContent>
                <w:r w:rsidR="00BA6F6B" w:rsidRPr="00F53C16">
                  <w:rPr>
                    <w:rFonts w:ascii="Segoe UI Symbol" w:eastAsia="MS Gothic" w:hAnsi="Segoe UI Symbol" w:cs="Segoe UI Symbol"/>
                    <w:bCs/>
                    <w:szCs w:val="24"/>
                  </w:rPr>
                  <w:t>☐</w:t>
                </w:r>
              </w:sdtContent>
            </w:sdt>
            <w:r w:rsidR="00BA6F6B" w:rsidRPr="00F53C16">
              <w:rPr>
                <w:rFonts w:ascii="Times New Roman" w:hAnsi="Times New Roman"/>
                <w:bCs/>
                <w:szCs w:val="24"/>
              </w:rPr>
              <w:t xml:space="preserve">  </w:t>
            </w:r>
            <w:r w:rsidR="00BA6F6B">
              <w:rPr>
                <w:rFonts w:ascii="Times New Roman" w:hAnsi="Times New Roman"/>
                <w:bCs/>
                <w:szCs w:val="24"/>
              </w:rPr>
              <w:t xml:space="preserve"> - nē</w:t>
            </w:r>
          </w:p>
        </w:tc>
      </w:tr>
      <w:tr w:rsidR="00DA5712" w:rsidRPr="000100FE" w14:paraId="53980E84" w14:textId="681DFFD0" w:rsidTr="00DA5712">
        <w:trPr>
          <w:trHeight w:val="720"/>
        </w:trPr>
        <w:tc>
          <w:tcPr>
            <w:tcW w:w="516" w:type="dxa"/>
            <w:vMerge/>
          </w:tcPr>
          <w:p w14:paraId="73836F1F" w14:textId="77777777" w:rsidR="00DA5712" w:rsidRPr="000100FE" w:rsidRDefault="00DA5712">
            <w:pPr>
              <w:rPr>
                <w:rFonts w:ascii="Times New Roman" w:hAnsi="Times New Roman" w:cs="Times New Roman"/>
                <w:sz w:val="24"/>
                <w:szCs w:val="24"/>
              </w:rPr>
            </w:pPr>
          </w:p>
        </w:tc>
        <w:tc>
          <w:tcPr>
            <w:tcW w:w="2695" w:type="dxa"/>
            <w:vMerge/>
          </w:tcPr>
          <w:p w14:paraId="144AF0E7" w14:textId="77777777" w:rsidR="00DA5712" w:rsidRPr="00092662" w:rsidRDefault="00DA5712" w:rsidP="00231881">
            <w:pPr>
              <w:spacing w:after="120"/>
              <w:rPr>
                <w:rFonts w:ascii="Times New Roman" w:hAnsi="Times New Roman" w:cs="Times New Roman"/>
                <w:b/>
                <w:bCs/>
                <w:sz w:val="24"/>
                <w:szCs w:val="24"/>
              </w:rPr>
            </w:pPr>
          </w:p>
        </w:tc>
        <w:tc>
          <w:tcPr>
            <w:tcW w:w="5715" w:type="dxa"/>
            <w:tcBorders>
              <w:top w:val="single" w:sz="4" w:space="0" w:color="000000"/>
            </w:tcBorders>
          </w:tcPr>
          <w:p w14:paraId="1A08830B" w14:textId="674D162C" w:rsidR="00DA5712" w:rsidRPr="000100FE" w:rsidRDefault="00DA5712" w:rsidP="00D858E5">
            <w:pPr>
              <w:jc w:val="both"/>
              <w:rPr>
                <w:rFonts w:ascii="Times New Roman" w:hAnsi="Times New Roman" w:cs="Times New Roman"/>
                <w:sz w:val="24"/>
                <w:szCs w:val="24"/>
              </w:rPr>
            </w:pPr>
            <w:r w:rsidRPr="000100FE">
              <w:rPr>
                <w:rFonts w:ascii="Times New Roman" w:hAnsi="Times New Roman" w:cs="Times New Roman"/>
                <w:sz w:val="24"/>
                <w:szCs w:val="24"/>
              </w:rPr>
              <w:t>Par ekvivalentu marķējuma esamībai tiek uzskatīts dokuments, kas apliecina, ka ražotājs vai neatkarīga testēšanas laboratorija, izmantojot attiecīgā marķējuma piešķiršanas metodoloģiju, balstoties uz testu rezultātiem ir atzinusi, ka piedāvātā iekārta atbilst marķējuma piešķiršanas nosacījumiem.</w:t>
            </w:r>
          </w:p>
        </w:tc>
        <w:tc>
          <w:tcPr>
            <w:tcW w:w="5715" w:type="dxa"/>
            <w:tcBorders>
              <w:top w:val="single" w:sz="4" w:space="0" w:color="000000"/>
            </w:tcBorders>
          </w:tcPr>
          <w:p w14:paraId="61EBB669" w14:textId="77777777" w:rsidR="00DA5712" w:rsidRPr="000100FE" w:rsidRDefault="00DA5712" w:rsidP="00D858E5">
            <w:pPr>
              <w:jc w:val="both"/>
              <w:rPr>
                <w:rFonts w:ascii="Times New Roman" w:hAnsi="Times New Roman" w:cs="Times New Roman"/>
                <w:sz w:val="24"/>
                <w:szCs w:val="24"/>
              </w:rPr>
            </w:pPr>
          </w:p>
        </w:tc>
      </w:tr>
      <w:tr w:rsidR="00DA5712" w:rsidRPr="000100FE" w14:paraId="4131B9C9" w14:textId="2AC1D0E8" w:rsidTr="00DA5712">
        <w:trPr>
          <w:trHeight w:val="303"/>
        </w:trPr>
        <w:tc>
          <w:tcPr>
            <w:tcW w:w="516" w:type="dxa"/>
            <w:vMerge w:val="restart"/>
          </w:tcPr>
          <w:p w14:paraId="46A0A779" w14:textId="135E9FA3" w:rsidR="00DA5712" w:rsidRPr="000100FE" w:rsidRDefault="00DA5712">
            <w:pPr>
              <w:rPr>
                <w:rFonts w:ascii="Times New Roman" w:hAnsi="Times New Roman" w:cs="Times New Roman"/>
                <w:sz w:val="24"/>
                <w:szCs w:val="24"/>
              </w:rPr>
            </w:pPr>
            <w:r>
              <w:rPr>
                <w:rFonts w:ascii="Times New Roman" w:hAnsi="Times New Roman" w:cs="Times New Roman"/>
                <w:sz w:val="24"/>
                <w:szCs w:val="24"/>
              </w:rPr>
              <w:lastRenderedPageBreak/>
              <w:t>8.</w:t>
            </w:r>
          </w:p>
        </w:tc>
        <w:tc>
          <w:tcPr>
            <w:tcW w:w="2695" w:type="dxa"/>
            <w:vMerge w:val="restart"/>
          </w:tcPr>
          <w:p w14:paraId="1C45AE84" w14:textId="7560FB1A" w:rsidR="00DA5712" w:rsidRPr="00092662" w:rsidRDefault="00DA5712" w:rsidP="00231881">
            <w:pPr>
              <w:spacing w:after="120"/>
              <w:rPr>
                <w:rFonts w:ascii="Times New Roman" w:hAnsi="Times New Roman" w:cs="Times New Roman"/>
                <w:b/>
                <w:bCs/>
                <w:sz w:val="24"/>
                <w:szCs w:val="24"/>
              </w:rPr>
            </w:pPr>
            <w:r w:rsidRPr="00092662">
              <w:rPr>
                <w:rFonts w:ascii="Times New Roman" w:hAnsi="Times New Roman" w:cs="Times New Roman"/>
                <w:b/>
                <w:bCs/>
                <w:sz w:val="24"/>
                <w:szCs w:val="24"/>
              </w:rPr>
              <w:t>Atbilstība standartiem un normatīvajiem aktiem</w:t>
            </w:r>
          </w:p>
        </w:tc>
        <w:tc>
          <w:tcPr>
            <w:tcW w:w="5715" w:type="dxa"/>
          </w:tcPr>
          <w:p w14:paraId="05536AD8" w14:textId="1EA42552" w:rsidR="00DA5712" w:rsidRDefault="00DA5712" w:rsidP="00D858E5">
            <w:pPr>
              <w:jc w:val="both"/>
              <w:rPr>
                <w:rFonts w:ascii="Times New Roman" w:hAnsi="Times New Roman" w:cs="Times New Roman"/>
                <w:sz w:val="24"/>
                <w:szCs w:val="24"/>
              </w:rPr>
            </w:pPr>
            <w:r w:rsidRPr="006D138E">
              <w:rPr>
                <w:rFonts w:ascii="Times New Roman" w:hAnsi="Times New Roman" w:cs="Times New Roman"/>
                <w:sz w:val="24"/>
                <w:szCs w:val="24"/>
              </w:rPr>
              <w:t>• EN 13157</w:t>
            </w:r>
            <w:r w:rsidR="00D10955">
              <w:rPr>
                <w:rStyle w:val="FootnoteReference"/>
                <w:rFonts w:ascii="Times New Roman" w:hAnsi="Times New Roman" w:cs="Times New Roman"/>
                <w:sz w:val="24"/>
                <w:szCs w:val="24"/>
              </w:rPr>
              <w:footnoteReference w:id="1"/>
            </w:r>
            <w:r w:rsidRPr="006D138E">
              <w:rPr>
                <w:rFonts w:ascii="Times New Roman" w:hAnsi="Times New Roman" w:cs="Times New Roman"/>
                <w:sz w:val="24"/>
                <w:szCs w:val="24"/>
              </w:rPr>
              <w:t xml:space="preserve"> </w:t>
            </w:r>
            <w:r w:rsidR="00D10955" w:rsidRPr="00D10955">
              <w:rPr>
                <w:rFonts w:ascii="Times New Roman" w:hAnsi="Times New Roman" w:cs="Times New Roman"/>
                <w:sz w:val="24"/>
                <w:szCs w:val="24"/>
              </w:rPr>
              <w:t>+A1:2010</w:t>
            </w:r>
            <w:r w:rsidR="00D10955">
              <w:rPr>
                <w:rFonts w:ascii="Times New Roman" w:hAnsi="Times New Roman" w:cs="Times New Roman"/>
                <w:sz w:val="24"/>
                <w:szCs w:val="24"/>
              </w:rPr>
              <w:t xml:space="preserve"> “</w:t>
            </w:r>
            <w:r w:rsidR="00D10955" w:rsidRPr="00D10955">
              <w:rPr>
                <w:rFonts w:ascii="Times New Roman" w:hAnsi="Times New Roman" w:cs="Times New Roman"/>
                <w:sz w:val="24"/>
                <w:szCs w:val="24"/>
              </w:rPr>
              <w:t>Celtņi. Drošums. Celšanas iekārtas ar rokas piedziņu</w:t>
            </w:r>
            <w:r w:rsidR="00D10955">
              <w:rPr>
                <w:rFonts w:ascii="Times New Roman" w:hAnsi="Times New Roman" w:cs="Times New Roman"/>
                <w:sz w:val="24"/>
                <w:szCs w:val="24"/>
              </w:rPr>
              <w:t>”</w:t>
            </w:r>
            <w:r w:rsidRPr="006D138E">
              <w:rPr>
                <w:rFonts w:ascii="Times New Roman" w:hAnsi="Times New Roman" w:cs="Times New Roman"/>
                <w:sz w:val="24"/>
                <w:szCs w:val="24"/>
              </w:rPr>
              <w:t>(manuālās celšanas ierīces)</w:t>
            </w:r>
          </w:p>
          <w:p w14:paraId="1AC19C8C" w14:textId="77777777" w:rsidR="00D10955" w:rsidRPr="00D10955" w:rsidRDefault="00DA5712" w:rsidP="00D10955">
            <w:pPr>
              <w:jc w:val="both"/>
              <w:rPr>
                <w:rFonts w:ascii="Times New Roman" w:hAnsi="Times New Roman" w:cs="Times New Roman"/>
                <w:sz w:val="24"/>
                <w:szCs w:val="24"/>
              </w:rPr>
            </w:pPr>
            <w:r w:rsidRPr="006D138E">
              <w:rPr>
                <w:rFonts w:ascii="Times New Roman" w:hAnsi="Times New Roman" w:cs="Times New Roman"/>
                <w:sz w:val="24"/>
                <w:szCs w:val="24"/>
              </w:rPr>
              <w:t>• EN 818</w:t>
            </w:r>
            <w:r w:rsidR="00D10955">
              <w:rPr>
                <w:rFonts w:ascii="Times New Roman" w:hAnsi="Times New Roman" w:cs="Times New Roman"/>
                <w:sz w:val="24"/>
                <w:szCs w:val="24"/>
              </w:rPr>
              <w:t xml:space="preserve"> “</w:t>
            </w:r>
            <w:proofErr w:type="spellStart"/>
            <w:r w:rsidR="00D10955" w:rsidRPr="00D10955">
              <w:rPr>
                <w:rFonts w:ascii="Times New Roman" w:hAnsi="Times New Roman" w:cs="Times New Roman"/>
                <w:sz w:val="24"/>
                <w:szCs w:val="24"/>
              </w:rPr>
              <w:t>Īsposmu</w:t>
            </w:r>
            <w:proofErr w:type="spellEnd"/>
            <w:r w:rsidR="00D10955" w:rsidRPr="00D10955">
              <w:rPr>
                <w:rFonts w:ascii="Times New Roman" w:hAnsi="Times New Roman" w:cs="Times New Roman"/>
                <w:sz w:val="24"/>
                <w:szCs w:val="24"/>
              </w:rPr>
              <w:t xml:space="preserve"> ķēdes celšanai. </w:t>
            </w:r>
          </w:p>
          <w:p w14:paraId="04F61B2B" w14:textId="1736B158" w:rsidR="00DA5712" w:rsidRDefault="00D10955" w:rsidP="00D858E5">
            <w:pPr>
              <w:jc w:val="both"/>
              <w:rPr>
                <w:rFonts w:ascii="Times New Roman" w:hAnsi="Times New Roman" w:cs="Times New Roman"/>
                <w:sz w:val="24"/>
                <w:szCs w:val="24"/>
              </w:rPr>
            </w:pPr>
            <w:r>
              <w:rPr>
                <w:rFonts w:ascii="Times New Roman" w:hAnsi="Times New Roman" w:cs="Times New Roman"/>
                <w:sz w:val="24"/>
                <w:szCs w:val="24"/>
              </w:rPr>
              <w:t>“</w:t>
            </w:r>
            <w:r w:rsidR="00DA5712" w:rsidRPr="006D138E">
              <w:rPr>
                <w:rFonts w:ascii="Times New Roman" w:hAnsi="Times New Roman" w:cs="Times New Roman"/>
                <w:sz w:val="24"/>
                <w:szCs w:val="24"/>
              </w:rPr>
              <w:t xml:space="preserve"> (ķēdes)</w:t>
            </w:r>
          </w:p>
          <w:p w14:paraId="3844C476" w14:textId="6C3694C4" w:rsidR="00DA5712" w:rsidRPr="000100FE" w:rsidRDefault="00DA5712" w:rsidP="00D858E5">
            <w:pPr>
              <w:jc w:val="both"/>
              <w:rPr>
                <w:rFonts w:ascii="Times New Roman" w:hAnsi="Times New Roman" w:cs="Times New Roman"/>
                <w:sz w:val="24"/>
                <w:szCs w:val="24"/>
              </w:rPr>
            </w:pPr>
            <w:r w:rsidRPr="006D138E">
              <w:rPr>
                <w:rFonts w:ascii="Times New Roman" w:hAnsi="Times New Roman" w:cs="Times New Roman"/>
                <w:sz w:val="24"/>
                <w:szCs w:val="24"/>
              </w:rPr>
              <w:t>• ES Mašīnu direktīva</w:t>
            </w:r>
          </w:p>
        </w:tc>
        <w:tc>
          <w:tcPr>
            <w:tcW w:w="5715" w:type="dxa"/>
          </w:tcPr>
          <w:p w14:paraId="68782A4C" w14:textId="0036F347" w:rsidR="00DA5712" w:rsidRPr="006D138E" w:rsidRDefault="00D36A49" w:rsidP="00D858E5">
            <w:pPr>
              <w:jc w:val="both"/>
              <w:rPr>
                <w:rFonts w:ascii="Times New Roman" w:hAnsi="Times New Roman" w:cs="Times New Roman"/>
                <w:sz w:val="24"/>
                <w:szCs w:val="24"/>
              </w:rPr>
            </w:pPr>
            <w:r>
              <w:rPr>
                <w:rFonts w:ascii="Times New Roman" w:hAnsi="Times New Roman" w:cs="Times New Roman"/>
                <w:sz w:val="24"/>
                <w:szCs w:val="24"/>
              </w:rPr>
              <w:t>Iesniedz dokumentu kopā ar piedāvājumu, kas apliecina atbilstību prasībai</w:t>
            </w:r>
          </w:p>
        </w:tc>
      </w:tr>
      <w:tr w:rsidR="00DA5712" w:rsidRPr="000100FE" w14:paraId="1DC52CCE" w14:textId="64FB9387" w:rsidTr="00DA5712">
        <w:tc>
          <w:tcPr>
            <w:tcW w:w="516" w:type="dxa"/>
            <w:vMerge/>
          </w:tcPr>
          <w:p w14:paraId="68B7DC13" w14:textId="77777777" w:rsidR="00DA5712" w:rsidRPr="000100FE" w:rsidRDefault="00DA5712">
            <w:pPr>
              <w:rPr>
                <w:rFonts w:ascii="Times New Roman" w:hAnsi="Times New Roman" w:cs="Times New Roman"/>
                <w:sz w:val="24"/>
                <w:szCs w:val="24"/>
              </w:rPr>
            </w:pPr>
          </w:p>
        </w:tc>
        <w:tc>
          <w:tcPr>
            <w:tcW w:w="2695" w:type="dxa"/>
            <w:vMerge/>
          </w:tcPr>
          <w:p w14:paraId="7082A3C2" w14:textId="7537B67E" w:rsidR="00DA5712" w:rsidRPr="00092662" w:rsidRDefault="00DA5712" w:rsidP="00231881">
            <w:pPr>
              <w:spacing w:after="120"/>
              <w:rPr>
                <w:rFonts w:ascii="Times New Roman" w:hAnsi="Times New Roman" w:cs="Times New Roman"/>
                <w:b/>
                <w:bCs/>
                <w:sz w:val="24"/>
                <w:szCs w:val="24"/>
              </w:rPr>
            </w:pPr>
          </w:p>
        </w:tc>
        <w:tc>
          <w:tcPr>
            <w:tcW w:w="5715" w:type="dxa"/>
          </w:tcPr>
          <w:p w14:paraId="5ED14807" w14:textId="6652A39D" w:rsidR="00DA5712" w:rsidRPr="000100FE" w:rsidRDefault="00DA5712" w:rsidP="00D858E5">
            <w:pPr>
              <w:jc w:val="both"/>
              <w:rPr>
                <w:rFonts w:ascii="Times New Roman" w:hAnsi="Times New Roman" w:cs="Times New Roman"/>
                <w:sz w:val="24"/>
                <w:szCs w:val="24"/>
              </w:rPr>
            </w:pPr>
            <w:r w:rsidRPr="000100FE">
              <w:rPr>
                <w:rFonts w:ascii="Times New Roman" w:eastAsia="Times New Roman" w:hAnsi="Times New Roman" w:cs="Times New Roman"/>
                <w:sz w:val="24"/>
                <w:szCs w:val="24"/>
                <w:lang w:eastAsia="lv-LV"/>
              </w:rPr>
              <w:t>Par ekvivalentu standarta esamībai tiek uzskatīts dokuments, kas apliecina, ka ražotājs vai neatkarīga testēšanas laboratorija, izmantojot attiecīgā standarta piešķiršanas metodoloģiju, balstoties uz testu rezultātiem ir atzinusi, ka piedāvātā iekārta atbilst standarta piešķiršanas nosacījumiem.</w:t>
            </w:r>
          </w:p>
        </w:tc>
        <w:tc>
          <w:tcPr>
            <w:tcW w:w="5715" w:type="dxa"/>
          </w:tcPr>
          <w:p w14:paraId="22578DCB" w14:textId="77777777" w:rsidR="00DA5712" w:rsidRPr="000100FE" w:rsidRDefault="00DA5712" w:rsidP="00D858E5">
            <w:pPr>
              <w:jc w:val="both"/>
              <w:rPr>
                <w:rFonts w:ascii="Times New Roman" w:eastAsia="Times New Roman" w:hAnsi="Times New Roman" w:cs="Times New Roman"/>
                <w:sz w:val="24"/>
                <w:szCs w:val="24"/>
                <w:lang w:eastAsia="lv-LV"/>
              </w:rPr>
            </w:pPr>
          </w:p>
        </w:tc>
      </w:tr>
      <w:tr w:rsidR="00D4584E" w:rsidRPr="000100FE" w14:paraId="7456B005" w14:textId="13E75FDE" w:rsidTr="00D4584E">
        <w:trPr>
          <w:trHeight w:val="890"/>
        </w:trPr>
        <w:tc>
          <w:tcPr>
            <w:tcW w:w="516" w:type="dxa"/>
            <w:vMerge w:val="restart"/>
          </w:tcPr>
          <w:p w14:paraId="63750F8E" w14:textId="3AE84535" w:rsidR="00D4584E" w:rsidRDefault="00D4584E" w:rsidP="00675E5F">
            <w:pPr>
              <w:rPr>
                <w:rFonts w:ascii="Times New Roman" w:hAnsi="Times New Roman" w:cs="Times New Roman"/>
                <w:sz w:val="24"/>
                <w:szCs w:val="24"/>
              </w:rPr>
            </w:pPr>
            <w:r>
              <w:rPr>
                <w:rFonts w:ascii="Times New Roman" w:hAnsi="Times New Roman" w:cs="Times New Roman"/>
                <w:sz w:val="24"/>
                <w:szCs w:val="24"/>
              </w:rPr>
              <w:t>9.</w:t>
            </w:r>
          </w:p>
        </w:tc>
        <w:tc>
          <w:tcPr>
            <w:tcW w:w="2695" w:type="dxa"/>
            <w:vMerge w:val="restart"/>
          </w:tcPr>
          <w:p w14:paraId="1CE29986" w14:textId="0364B522" w:rsidR="00D4584E" w:rsidRPr="00092662" w:rsidRDefault="0067336D" w:rsidP="00675E5F">
            <w:pPr>
              <w:spacing w:after="120"/>
              <w:rPr>
                <w:rFonts w:ascii="Times New Roman" w:hAnsi="Times New Roman" w:cs="Times New Roman"/>
                <w:b/>
                <w:bCs/>
                <w:sz w:val="24"/>
                <w:szCs w:val="24"/>
              </w:rPr>
            </w:pPr>
            <w:r>
              <w:rPr>
                <w:rFonts w:ascii="Times New Roman" w:hAnsi="Times New Roman" w:cs="Times New Roman"/>
                <w:b/>
                <w:bCs/>
                <w:sz w:val="24"/>
                <w:szCs w:val="24"/>
              </w:rPr>
              <w:t>P</w:t>
            </w:r>
            <w:r w:rsidR="00D4584E">
              <w:rPr>
                <w:rFonts w:ascii="Times New Roman" w:hAnsi="Times New Roman" w:cs="Times New Roman"/>
                <w:b/>
                <w:bCs/>
                <w:sz w:val="24"/>
                <w:szCs w:val="24"/>
              </w:rPr>
              <w:t>ārbaudes</w:t>
            </w:r>
          </w:p>
        </w:tc>
        <w:tc>
          <w:tcPr>
            <w:tcW w:w="5715" w:type="dxa"/>
          </w:tcPr>
          <w:p w14:paraId="3C28627A" w14:textId="60756D1E" w:rsidR="00D4584E" w:rsidRPr="003F204D" w:rsidRDefault="00D4584E" w:rsidP="00675E5F">
            <w:pPr>
              <w:jc w:val="both"/>
              <w:rPr>
                <w:rFonts w:ascii="Times New Roman" w:hAnsi="Times New Roman" w:cs="Times New Roman"/>
                <w:sz w:val="24"/>
                <w:szCs w:val="24"/>
              </w:rPr>
            </w:pPr>
            <w:r>
              <w:rPr>
                <w:rFonts w:ascii="Times New Roman" w:hAnsi="Times New Roman" w:cs="Times New Roman"/>
                <w:sz w:val="24"/>
                <w:szCs w:val="24"/>
              </w:rPr>
              <w:t xml:space="preserve">Iespēja veikt </w:t>
            </w:r>
            <w:r w:rsidR="0067336D">
              <w:rPr>
                <w:rFonts w:ascii="Times New Roman" w:hAnsi="Times New Roman" w:cs="Times New Roman"/>
                <w:sz w:val="24"/>
                <w:szCs w:val="24"/>
              </w:rPr>
              <w:t>tehnisko</w:t>
            </w:r>
            <w:r w:rsidRPr="0012472E">
              <w:rPr>
                <w:rFonts w:ascii="Times New Roman" w:hAnsi="Times New Roman" w:cs="Times New Roman"/>
                <w:sz w:val="24"/>
                <w:szCs w:val="24"/>
              </w:rPr>
              <w:t xml:space="preserve"> pārbaudi ražotāja autorizētā servisa centrā visā garantijas periodā</w:t>
            </w:r>
            <w:r>
              <w:rPr>
                <w:rFonts w:ascii="Times New Roman" w:hAnsi="Times New Roman" w:cs="Times New Roman"/>
                <w:sz w:val="24"/>
                <w:szCs w:val="24"/>
              </w:rPr>
              <w:t xml:space="preserve"> (piemēram – pēc remontiem)</w:t>
            </w:r>
            <w:r w:rsidRPr="0012472E">
              <w:rPr>
                <w:rFonts w:ascii="Times New Roman" w:hAnsi="Times New Roman" w:cs="Times New Roman"/>
                <w:sz w:val="24"/>
                <w:szCs w:val="24"/>
              </w:rPr>
              <w:t>.</w:t>
            </w:r>
          </w:p>
        </w:tc>
        <w:tc>
          <w:tcPr>
            <w:tcW w:w="5715" w:type="dxa"/>
          </w:tcPr>
          <w:p w14:paraId="6DB3EBC3" w14:textId="77777777" w:rsidR="00D4584E" w:rsidRDefault="00A66DC8" w:rsidP="00675E5F">
            <w:pPr>
              <w:jc w:val="both"/>
              <w:rPr>
                <w:rFonts w:ascii="Times New Roman" w:hAnsi="Times New Roman"/>
                <w:bCs/>
                <w:szCs w:val="24"/>
              </w:rPr>
            </w:pPr>
            <w:sdt>
              <w:sdtPr>
                <w:rPr>
                  <w:rFonts w:ascii="Times New Roman" w:hAnsi="Times New Roman"/>
                  <w:bCs/>
                  <w:szCs w:val="24"/>
                </w:rPr>
                <w:id w:val="906339935"/>
                <w14:checkbox>
                  <w14:checked w14:val="0"/>
                  <w14:checkedState w14:val="2612" w14:font="MS Gothic"/>
                  <w14:uncheckedState w14:val="2610" w14:font="MS Gothic"/>
                </w14:checkbox>
              </w:sdtPr>
              <w:sdtEndPr/>
              <w:sdtContent>
                <w:r w:rsidR="00D4584E" w:rsidRPr="00F53C16">
                  <w:rPr>
                    <w:rFonts w:ascii="Segoe UI Symbol" w:eastAsia="MS Gothic" w:hAnsi="Segoe UI Symbol" w:cs="Segoe UI Symbol"/>
                    <w:bCs/>
                    <w:szCs w:val="24"/>
                  </w:rPr>
                  <w:t>☐</w:t>
                </w:r>
              </w:sdtContent>
            </w:sdt>
            <w:r w:rsidR="00D4584E" w:rsidRPr="00F53C16">
              <w:rPr>
                <w:rFonts w:ascii="Times New Roman" w:hAnsi="Times New Roman"/>
                <w:bCs/>
                <w:szCs w:val="24"/>
              </w:rPr>
              <w:t xml:space="preserve">  </w:t>
            </w:r>
            <w:r w:rsidR="00D4584E">
              <w:rPr>
                <w:rFonts w:ascii="Times New Roman" w:hAnsi="Times New Roman"/>
                <w:bCs/>
                <w:szCs w:val="24"/>
              </w:rPr>
              <w:t xml:space="preserve"> - jā</w:t>
            </w:r>
          </w:p>
          <w:p w14:paraId="2E558730" w14:textId="2A687B92" w:rsidR="00D4584E" w:rsidRPr="008C034D" w:rsidRDefault="00A66DC8" w:rsidP="00675E5F">
            <w:pPr>
              <w:jc w:val="both"/>
              <w:rPr>
                <w:rFonts w:ascii="Times New Roman" w:hAnsi="Times New Roman" w:cs="Times New Roman"/>
                <w:sz w:val="24"/>
                <w:szCs w:val="24"/>
              </w:rPr>
            </w:pPr>
            <w:sdt>
              <w:sdtPr>
                <w:rPr>
                  <w:rFonts w:ascii="Times New Roman" w:hAnsi="Times New Roman"/>
                  <w:bCs/>
                  <w:szCs w:val="24"/>
                </w:rPr>
                <w:id w:val="1251086126"/>
                <w14:checkbox>
                  <w14:checked w14:val="0"/>
                  <w14:checkedState w14:val="2612" w14:font="MS Gothic"/>
                  <w14:uncheckedState w14:val="2610" w14:font="MS Gothic"/>
                </w14:checkbox>
              </w:sdtPr>
              <w:sdtEndPr/>
              <w:sdtContent>
                <w:r w:rsidR="00D4584E" w:rsidRPr="00F53C16">
                  <w:rPr>
                    <w:rFonts w:ascii="Segoe UI Symbol" w:eastAsia="MS Gothic" w:hAnsi="Segoe UI Symbol" w:cs="Segoe UI Symbol"/>
                    <w:bCs/>
                    <w:szCs w:val="24"/>
                  </w:rPr>
                  <w:t>☐</w:t>
                </w:r>
              </w:sdtContent>
            </w:sdt>
            <w:r w:rsidR="00D4584E" w:rsidRPr="00F53C16">
              <w:rPr>
                <w:rFonts w:ascii="Times New Roman" w:hAnsi="Times New Roman"/>
                <w:bCs/>
                <w:szCs w:val="24"/>
              </w:rPr>
              <w:t xml:space="preserve">  </w:t>
            </w:r>
            <w:r w:rsidR="00D4584E">
              <w:rPr>
                <w:rFonts w:ascii="Times New Roman" w:hAnsi="Times New Roman"/>
                <w:bCs/>
                <w:szCs w:val="24"/>
              </w:rPr>
              <w:t xml:space="preserve"> - nē</w:t>
            </w:r>
          </w:p>
        </w:tc>
      </w:tr>
      <w:tr w:rsidR="00675E5F" w:rsidRPr="000100FE" w14:paraId="6D797C2F" w14:textId="77777777" w:rsidTr="00675E5F">
        <w:trPr>
          <w:trHeight w:val="620"/>
        </w:trPr>
        <w:tc>
          <w:tcPr>
            <w:tcW w:w="516" w:type="dxa"/>
            <w:vMerge/>
          </w:tcPr>
          <w:p w14:paraId="71472B8F" w14:textId="77777777" w:rsidR="00675E5F" w:rsidRDefault="00675E5F" w:rsidP="00675E5F">
            <w:pPr>
              <w:rPr>
                <w:rFonts w:ascii="Times New Roman" w:hAnsi="Times New Roman" w:cs="Times New Roman"/>
                <w:sz w:val="24"/>
                <w:szCs w:val="24"/>
              </w:rPr>
            </w:pPr>
          </w:p>
        </w:tc>
        <w:tc>
          <w:tcPr>
            <w:tcW w:w="2695" w:type="dxa"/>
            <w:vMerge/>
          </w:tcPr>
          <w:p w14:paraId="525F0E46" w14:textId="77777777" w:rsidR="00675E5F" w:rsidRDefault="00675E5F" w:rsidP="00675E5F">
            <w:pPr>
              <w:spacing w:after="120"/>
              <w:rPr>
                <w:rFonts w:ascii="Times New Roman" w:hAnsi="Times New Roman" w:cs="Times New Roman"/>
                <w:b/>
                <w:bCs/>
                <w:sz w:val="24"/>
                <w:szCs w:val="24"/>
              </w:rPr>
            </w:pPr>
          </w:p>
        </w:tc>
        <w:tc>
          <w:tcPr>
            <w:tcW w:w="5715" w:type="dxa"/>
          </w:tcPr>
          <w:p w14:paraId="23B3810D" w14:textId="2DE91BDE" w:rsidR="00675E5F" w:rsidRDefault="0067336D" w:rsidP="00675E5F">
            <w:pPr>
              <w:jc w:val="both"/>
              <w:rPr>
                <w:rFonts w:ascii="Times New Roman" w:hAnsi="Times New Roman" w:cs="Times New Roman"/>
                <w:sz w:val="24"/>
                <w:szCs w:val="24"/>
              </w:rPr>
            </w:pPr>
            <w:r>
              <w:rPr>
                <w:rFonts w:ascii="Times New Roman" w:hAnsi="Times New Roman" w:cs="Times New Roman"/>
                <w:sz w:val="24"/>
                <w:szCs w:val="24"/>
              </w:rPr>
              <w:t>Tehnisko</w:t>
            </w:r>
            <w:r w:rsidR="00675E5F" w:rsidRPr="00675E5F">
              <w:rPr>
                <w:rFonts w:ascii="Times New Roman" w:hAnsi="Times New Roman" w:cs="Times New Roman"/>
                <w:sz w:val="24"/>
                <w:szCs w:val="24"/>
              </w:rPr>
              <w:t xml:space="preserve"> pārbaužu uzskait</w:t>
            </w:r>
            <w:r w:rsidR="00675E5F">
              <w:rPr>
                <w:rFonts w:ascii="Times New Roman" w:hAnsi="Times New Roman" w:cs="Times New Roman"/>
                <w:sz w:val="24"/>
                <w:szCs w:val="24"/>
              </w:rPr>
              <w:t>es veikšana</w:t>
            </w:r>
            <w:r w:rsidR="00675E5F" w:rsidRPr="00675E5F">
              <w:rPr>
                <w:rFonts w:ascii="Times New Roman" w:hAnsi="Times New Roman" w:cs="Times New Roman"/>
                <w:sz w:val="24"/>
                <w:szCs w:val="24"/>
              </w:rPr>
              <w:t xml:space="preserve"> ekspluatācijas laikā</w:t>
            </w:r>
          </w:p>
        </w:tc>
        <w:tc>
          <w:tcPr>
            <w:tcW w:w="5715" w:type="dxa"/>
          </w:tcPr>
          <w:p w14:paraId="61EE0136" w14:textId="77777777" w:rsidR="00675E5F" w:rsidRDefault="00A66DC8" w:rsidP="00675E5F">
            <w:pPr>
              <w:jc w:val="both"/>
              <w:rPr>
                <w:rFonts w:ascii="Times New Roman" w:hAnsi="Times New Roman"/>
                <w:bCs/>
                <w:szCs w:val="24"/>
              </w:rPr>
            </w:pPr>
            <w:sdt>
              <w:sdtPr>
                <w:rPr>
                  <w:rFonts w:ascii="Times New Roman" w:hAnsi="Times New Roman"/>
                  <w:bCs/>
                  <w:szCs w:val="24"/>
                </w:rPr>
                <w:id w:val="721408596"/>
                <w14:checkbox>
                  <w14:checked w14:val="0"/>
                  <w14:checkedState w14:val="2612" w14:font="MS Gothic"/>
                  <w14:uncheckedState w14:val="2610" w14:font="MS Gothic"/>
                </w14:checkbox>
              </w:sdtPr>
              <w:sdtEndPr/>
              <w:sdtContent>
                <w:r w:rsidR="00675E5F" w:rsidRPr="00F53C16">
                  <w:rPr>
                    <w:rFonts w:ascii="Segoe UI Symbol" w:eastAsia="MS Gothic" w:hAnsi="Segoe UI Symbol" w:cs="Segoe UI Symbol"/>
                    <w:bCs/>
                    <w:szCs w:val="24"/>
                  </w:rPr>
                  <w:t>☐</w:t>
                </w:r>
              </w:sdtContent>
            </w:sdt>
            <w:r w:rsidR="00675E5F" w:rsidRPr="00F53C16">
              <w:rPr>
                <w:rFonts w:ascii="Times New Roman" w:hAnsi="Times New Roman"/>
                <w:bCs/>
                <w:szCs w:val="24"/>
              </w:rPr>
              <w:t xml:space="preserve">  </w:t>
            </w:r>
            <w:r w:rsidR="00675E5F">
              <w:rPr>
                <w:rFonts w:ascii="Times New Roman" w:hAnsi="Times New Roman"/>
                <w:bCs/>
                <w:szCs w:val="24"/>
              </w:rPr>
              <w:t xml:space="preserve"> - jā</w:t>
            </w:r>
          </w:p>
          <w:p w14:paraId="386A9F99" w14:textId="02B155F4" w:rsidR="00675E5F" w:rsidRDefault="00A66DC8" w:rsidP="00675E5F">
            <w:pPr>
              <w:jc w:val="both"/>
              <w:rPr>
                <w:rFonts w:ascii="Times New Roman" w:hAnsi="Times New Roman"/>
                <w:bCs/>
                <w:szCs w:val="24"/>
              </w:rPr>
            </w:pPr>
            <w:sdt>
              <w:sdtPr>
                <w:rPr>
                  <w:rFonts w:ascii="Times New Roman" w:hAnsi="Times New Roman"/>
                  <w:bCs/>
                  <w:szCs w:val="24"/>
                </w:rPr>
                <w:id w:val="1247453800"/>
                <w14:checkbox>
                  <w14:checked w14:val="0"/>
                  <w14:checkedState w14:val="2612" w14:font="MS Gothic"/>
                  <w14:uncheckedState w14:val="2610" w14:font="MS Gothic"/>
                </w14:checkbox>
              </w:sdtPr>
              <w:sdtEndPr/>
              <w:sdtContent>
                <w:r w:rsidR="00675E5F" w:rsidRPr="00F53C16">
                  <w:rPr>
                    <w:rFonts w:ascii="Segoe UI Symbol" w:eastAsia="MS Gothic" w:hAnsi="Segoe UI Symbol" w:cs="Segoe UI Symbol"/>
                    <w:bCs/>
                    <w:szCs w:val="24"/>
                  </w:rPr>
                  <w:t>☐</w:t>
                </w:r>
              </w:sdtContent>
            </w:sdt>
            <w:r w:rsidR="00675E5F" w:rsidRPr="00F53C16">
              <w:rPr>
                <w:rFonts w:ascii="Times New Roman" w:hAnsi="Times New Roman"/>
                <w:bCs/>
                <w:szCs w:val="24"/>
              </w:rPr>
              <w:t xml:space="preserve">  </w:t>
            </w:r>
            <w:r w:rsidR="00675E5F">
              <w:rPr>
                <w:rFonts w:ascii="Times New Roman" w:hAnsi="Times New Roman"/>
                <w:bCs/>
                <w:szCs w:val="24"/>
              </w:rPr>
              <w:t xml:space="preserve"> - nē</w:t>
            </w:r>
          </w:p>
        </w:tc>
      </w:tr>
      <w:tr w:rsidR="00675E5F" w:rsidRPr="000100FE" w14:paraId="23097786" w14:textId="2230177A" w:rsidTr="00DA5712">
        <w:tc>
          <w:tcPr>
            <w:tcW w:w="516" w:type="dxa"/>
          </w:tcPr>
          <w:p w14:paraId="7EBFE6CC" w14:textId="23B5568F" w:rsidR="00675E5F" w:rsidRPr="000100FE" w:rsidRDefault="00675E5F" w:rsidP="00675E5F">
            <w:pPr>
              <w:rPr>
                <w:rFonts w:ascii="Times New Roman" w:hAnsi="Times New Roman" w:cs="Times New Roman"/>
                <w:sz w:val="24"/>
                <w:szCs w:val="24"/>
              </w:rPr>
            </w:pPr>
            <w:r>
              <w:rPr>
                <w:rFonts w:ascii="Times New Roman" w:hAnsi="Times New Roman" w:cs="Times New Roman"/>
                <w:sz w:val="24"/>
                <w:szCs w:val="24"/>
              </w:rPr>
              <w:t>10.</w:t>
            </w:r>
          </w:p>
        </w:tc>
        <w:tc>
          <w:tcPr>
            <w:tcW w:w="2695" w:type="dxa"/>
          </w:tcPr>
          <w:p w14:paraId="23061560" w14:textId="37A0C8EF" w:rsidR="00675E5F" w:rsidRPr="00092662" w:rsidRDefault="00675E5F" w:rsidP="00675E5F">
            <w:pPr>
              <w:spacing w:after="120"/>
              <w:rPr>
                <w:rFonts w:ascii="Times New Roman" w:hAnsi="Times New Roman" w:cs="Times New Roman"/>
                <w:b/>
                <w:bCs/>
                <w:sz w:val="24"/>
                <w:szCs w:val="24"/>
              </w:rPr>
            </w:pPr>
            <w:r w:rsidRPr="00092662">
              <w:rPr>
                <w:rFonts w:ascii="Times New Roman" w:hAnsi="Times New Roman" w:cs="Times New Roman"/>
                <w:b/>
                <w:bCs/>
                <w:sz w:val="24"/>
                <w:szCs w:val="24"/>
              </w:rPr>
              <w:t>Tehniskā dokumentācija</w:t>
            </w:r>
          </w:p>
        </w:tc>
        <w:tc>
          <w:tcPr>
            <w:tcW w:w="5715" w:type="dxa"/>
          </w:tcPr>
          <w:p w14:paraId="754F8F20" w14:textId="3670C0B0" w:rsidR="00675E5F" w:rsidRDefault="00675E5F" w:rsidP="00675E5F">
            <w:pPr>
              <w:jc w:val="both"/>
              <w:rPr>
                <w:rFonts w:ascii="Times New Roman" w:hAnsi="Times New Roman" w:cs="Times New Roman"/>
                <w:sz w:val="24"/>
                <w:szCs w:val="24"/>
              </w:rPr>
            </w:pPr>
            <w:r w:rsidRPr="009A2209">
              <w:rPr>
                <w:rFonts w:ascii="Times New Roman" w:hAnsi="Times New Roman" w:cs="Times New Roman"/>
                <w:sz w:val="24"/>
                <w:szCs w:val="24"/>
              </w:rPr>
              <w:t>• Lietošanas instrukcija</w:t>
            </w:r>
            <w:r>
              <w:rPr>
                <w:rFonts w:ascii="Times New Roman" w:hAnsi="Times New Roman" w:cs="Times New Roman"/>
                <w:sz w:val="24"/>
                <w:szCs w:val="24"/>
              </w:rPr>
              <w:t xml:space="preserve"> latviešu valodā</w:t>
            </w:r>
          </w:p>
          <w:p w14:paraId="3B6EC1B1" w14:textId="6BC7D5B0" w:rsidR="00675E5F" w:rsidRPr="003F204D" w:rsidRDefault="00675E5F" w:rsidP="00675E5F">
            <w:pPr>
              <w:jc w:val="both"/>
              <w:rPr>
                <w:rFonts w:ascii="Times New Roman" w:hAnsi="Times New Roman" w:cs="Times New Roman"/>
                <w:sz w:val="24"/>
                <w:szCs w:val="24"/>
              </w:rPr>
            </w:pPr>
            <w:r w:rsidRPr="009A2209">
              <w:rPr>
                <w:rFonts w:ascii="Times New Roman" w:hAnsi="Times New Roman" w:cs="Times New Roman"/>
                <w:sz w:val="24"/>
                <w:szCs w:val="24"/>
              </w:rPr>
              <w:t xml:space="preserve">• </w:t>
            </w:r>
            <w:r>
              <w:rPr>
                <w:rFonts w:ascii="Times New Roman" w:hAnsi="Times New Roman" w:cs="Times New Roman"/>
                <w:sz w:val="24"/>
                <w:szCs w:val="24"/>
              </w:rPr>
              <w:t>Ražotāja izsniegta a</w:t>
            </w:r>
            <w:r w:rsidRPr="009A2209">
              <w:rPr>
                <w:rFonts w:ascii="Times New Roman" w:hAnsi="Times New Roman" w:cs="Times New Roman"/>
                <w:sz w:val="24"/>
                <w:szCs w:val="24"/>
              </w:rPr>
              <w:t>tbilstības deklarācija</w:t>
            </w:r>
            <w:r>
              <w:rPr>
                <w:rFonts w:ascii="Times New Roman" w:hAnsi="Times New Roman" w:cs="Times New Roman"/>
                <w:sz w:val="24"/>
                <w:szCs w:val="24"/>
              </w:rPr>
              <w:t xml:space="preserve"> (t.sk. CE)</w:t>
            </w:r>
          </w:p>
        </w:tc>
        <w:tc>
          <w:tcPr>
            <w:tcW w:w="5715" w:type="dxa"/>
          </w:tcPr>
          <w:p w14:paraId="29F48F54" w14:textId="4B42708B" w:rsidR="00675E5F" w:rsidRDefault="00675E5F" w:rsidP="00675E5F">
            <w:pPr>
              <w:rPr>
                <w:rFonts w:ascii="Times New Roman" w:hAnsi="Times New Roman" w:cs="Times New Roman"/>
                <w:sz w:val="24"/>
                <w:szCs w:val="24"/>
              </w:rPr>
            </w:pPr>
            <w:r>
              <w:rPr>
                <w:rFonts w:ascii="Times New Roman" w:hAnsi="Times New Roman" w:cs="Times New Roman"/>
                <w:sz w:val="24"/>
                <w:szCs w:val="24"/>
              </w:rPr>
              <w:t>Lietošanas instrukcijas iesniedzama pie piegādes.</w:t>
            </w:r>
          </w:p>
          <w:p w14:paraId="262B40E4" w14:textId="77777777" w:rsidR="00675E5F" w:rsidRDefault="00675E5F" w:rsidP="00675E5F">
            <w:pPr>
              <w:rPr>
                <w:rFonts w:ascii="Times New Roman" w:hAnsi="Times New Roman" w:cs="Times New Roman"/>
                <w:sz w:val="24"/>
                <w:szCs w:val="24"/>
              </w:rPr>
            </w:pPr>
          </w:p>
          <w:p w14:paraId="2A017166" w14:textId="29490352" w:rsidR="00675E5F" w:rsidRPr="009A2209" w:rsidRDefault="00675E5F" w:rsidP="00675E5F">
            <w:pPr>
              <w:jc w:val="both"/>
              <w:rPr>
                <w:rFonts w:ascii="Times New Roman" w:hAnsi="Times New Roman" w:cs="Times New Roman"/>
                <w:sz w:val="24"/>
                <w:szCs w:val="24"/>
              </w:rPr>
            </w:pPr>
            <w:r>
              <w:rPr>
                <w:rFonts w:ascii="Times New Roman" w:hAnsi="Times New Roman" w:cs="Times New Roman"/>
                <w:sz w:val="24"/>
                <w:szCs w:val="24"/>
              </w:rPr>
              <w:t>Atbilstības deklarācija iesniedzama kopā ar piedāvājumu.</w:t>
            </w:r>
          </w:p>
        </w:tc>
      </w:tr>
      <w:tr w:rsidR="00675E5F" w:rsidRPr="000100FE" w14:paraId="7FC2FD47" w14:textId="146813E0" w:rsidTr="00DA5712">
        <w:tc>
          <w:tcPr>
            <w:tcW w:w="516" w:type="dxa"/>
          </w:tcPr>
          <w:p w14:paraId="1E65C6EB" w14:textId="28C6623E" w:rsidR="00675E5F" w:rsidRDefault="00675E5F" w:rsidP="00675E5F">
            <w:pPr>
              <w:rPr>
                <w:rFonts w:ascii="Times New Roman" w:hAnsi="Times New Roman" w:cs="Times New Roman"/>
                <w:sz w:val="24"/>
                <w:szCs w:val="24"/>
              </w:rPr>
            </w:pPr>
            <w:r>
              <w:rPr>
                <w:rFonts w:ascii="Times New Roman" w:hAnsi="Times New Roman" w:cs="Times New Roman"/>
                <w:sz w:val="24"/>
                <w:szCs w:val="24"/>
              </w:rPr>
              <w:t>11.</w:t>
            </w:r>
          </w:p>
        </w:tc>
        <w:tc>
          <w:tcPr>
            <w:tcW w:w="2695" w:type="dxa"/>
          </w:tcPr>
          <w:p w14:paraId="418CD566" w14:textId="02AD8126" w:rsidR="00675E5F" w:rsidRPr="00092662" w:rsidRDefault="00675E5F" w:rsidP="00675E5F">
            <w:pPr>
              <w:spacing w:after="120"/>
              <w:rPr>
                <w:rFonts w:ascii="Times New Roman" w:hAnsi="Times New Roman" w:cs="Times New Roman"/>
                <w:b/>
                <w:bCs/>
                <w:sz w:val="24"/>
                <w:szCs w:val="24"/>
              </w:rPr>
            </w:pPr>
            <w:r>
              <w:rPr>
                <w:rFonts w:ascii="Times New Roman" w:hAnsi="Times New Roman" w:cs="Times New Roman"/>
                <w:b/>
                <w:bCs/>
                <w:sz w:val="24"/>
                <w:szCs w:val="24"/>
              </w:rPr>
              <w:t>Iepakojums</w:t>
            </w:r>
          </w:p>
        </w:tc>
        <w:tc>
          <w:tcPr>
            <w:tcW w:w="5715" w:type="dxa"/>
          </w:tcPr>
          <w:p w14:paraId="52E39474" w14:textId="3EE329D5" w:rsidR="00675E5F" w:rsidRPr="003F204D" w:rsidRDefault="00675E5F" w:rsidP="00675E5F">
            <w:pPr>
              <w:jc w:val="both"/>
              <w:rPr>
                <w:rFonts w:ascii="Times New Roman" w:hAnsi="Times New Roman" w:cs="Times New Roman"/>
                <w:sz w:val="24"/>
                <w:szCs w:val="24"/>
              </w:rPr>
            </w:pPr>
            <w:r w:rsidRPr="009A2209">
              <w:rPr>
                <w:rFonts w:ascii="Times New Roman" w:hAnsi="Times New Roman" w:cs="Times New Roman"/>
                <w:sz w:val="24"/>
                <w:szCs w:val="24"/>
              </w:rPr>
              <w:t>Ražotāja oriģinālais iepakojums, aizsardzība pret mehāniskiem bojājumiem un mitrumu.</w:t>
            </w:r>
          </w:p>
        </w:tc>
        <w:tc>
          <w:tcPr>
            <w:tcW w:w="5715" w:type="dxa"/>
          </w:tcPr>
          <w:p w14:paraId="77CF263A" w14:textId="77777777" w:rsidR="00675E5F" w:rsidRPr="009A2209" w:rsidRDefault="00675E5F" w:rsidP="00675E5F">
            <w:pPr>
              <w:jc w:val="both"/>
              <w:rPr>
                <w:rFonts w:ascii="Times New Roman" w:hAnsi="Times New Roman" w:cs="Times New Roman"/>
                <w:sz w:val="24"/>
                <w:szCs w:val="24"/>
              </w:rPr>
            </w:pPr>
          </w:p>
        </w:tc>
      </w:tr>
      <w:tr w:rsidR="00675E5F" w:rsidRPr="000100FE" w14:paraId="6FFC48D1" w14:textId="60FA8591" w:rsidTr="00DA5712">
        <w:tc>
          <w:tcPr>
            <w:tcW w:w="516" w:type="dxa"/>
          </w:tcPr>
          <w:p w14:paraId="49C6BBCC" w14:textId="5352EAB0" w:rsidR="00675E5F" w:rsidRPr="000100FE" w:rsidRDefault="00675E5F" w:rsidP="00675E5F">
            <w:pPr>
              <w:rPr>
                <w:rFonts w:ascii="Times New Roman" w:hAnsi="Times New Roman" w:cs="Times New Roman"/>
                <w:sz w:val="24"/>
                <w:szCs w:val="24"/>
              </w:rPr>
            </w:pPr>
            <w:r>
              <w:rPr>
                <w:rFonts w:ascii="Times New Roman" w:hAnsi="Times New Roman" w:cs="Times New Roman"/>
                <w:sz w:val="24"/>
                <w:szCs w:val="24"/>
              </w:rPr>
              <w:t>12.</w:t>
            </w:r>
          </w:p>
        </w:tc>
        <w:tc>
          <w:tcPr>
            <w:tcW w:w="2695" w:type="dxa"/>
          </w:tcPr>
          <w:p w14:paraId="681F6F67" w14:textId="32AA5C69" w:rsidR="00675E5F" w:rsidRPr="00092662" w:rsidRDefault="00675E5F" w:rsidP="00675E5F">
            <w:pPr>
              <w:spacing w:after="120"/>
              <w:rPr>
                <w:rFonts w:ascii="Times New Roman" w:hAnsi="Times New Roman" w:cs="Times New Roman"/>
                <w:b/>
                <w:bCs/>
                <w:sz w:val="24"/>
                <w:szCs w:val="24"/>
              </w:rPr>
            </w:pPr>
            <w:r w:rsidRPr="00092662">
              <w:rPr>
                <w:rFonts w:ascii="Times New Roman" w:hAnsi="Times New Roman" w:cs="Times New Roman"/>
                <w:b/>
                <w:bCs/>
                <w:sz w:val="24"/>
                <w:szCs w:val="24"/>
              </w:rPr>
              <w:t>Garantijas termiņš un no</w:t>
            </w:r>
            <w:r>
              <w:rPr>
                <w:rFonts w:ascii="Times New Roman" w:hAnsi="Times New Roman" w:cs="Times New Roman"/>
                <w:b/>
                <w:bCs/>
                <w:sz w:val="24"/>
                <w:szCs w:val="24"/>
              </w:rPr>
              <w:t>teikumi</w:t>
            </w:r>
          </w:p>
        </w:tc>
        <w:tc>
          <w:tcPr>
            <w:tcW w:w="5715" w:type="dxa"/>
          </w:tcPr>
          <w:p w14:paraId="4A5B293D" w14:textId="667B5FDD" w:rsidR="00675E5F" w:rsidRDefault="00675E5F" w:rsidP="00675E5F">
            <w:pPr>
              <w:jc w:val="both"/>
              <w:rPr>
                <w:rFonts w:ascii="Times New Roman" w:hAnsi="Times New Roman" w:cs="Times New Roman"/>
                <w:sz w:val="24"/>
                <w:szCs w:val="24"/>
              </w:rPr>
            </w:pPr>
            <w:r>
              <w:rPr>
                <w:rFonts w:ascii="Times New Roman" w:hAnsi="Times New Roman" w:cs="Times New Roman"/>
                <w:sz w:val="24"/>
                <w:szCs w:val="24"/>
              </w:rPr>
              <w:t xml:space="preserve">Vismaz </w:t>
            </w:r>
            <w:r w:rsidRPr="000E6037">
              <w:rPr>
                <w:rFonts w:ascii="Times New Roman" w:hAnsi="Times New Roman" w:cs="Times New Roman"/>
                <w:sz w:val="24"/>
                <w:szCs w:val="24"/>
              </w:rPr>
              <w:t xml:space="preserve">24 mēneši </w:t>
            </w:r>
          </w:p>
          <w:p w14:paraId="2BFD3337" w14:textId="77777777" w:rsidR="00675E5F" w:rsidRDefault="00675E5F" w:rsidP="00675E5F">
            <w:pPr>
              <w:jc w:val="both"/>
              <w:rPr>
                <w:rFonts w:ascii="Times New Roman" w:hAnsi="Times New Roman" w:cs="Times New Roman"/>
                <w:sz w:val="24"/>
                <w:szCs w:val="24"/>
              </w:rPr>
            </w:pPr>
          </w:p>
          <w:p w14:paraId="1901AAA5" w14:textId="5A03BD8A" w:rsidR="00675E5F" w:rsidRPr="003F204D" w:rsidRDefault="00675E5F" w:rsidP="00675E5F">
            <w:pPr>
              <w:jc w:val="both"/>
              <w:rPr>
                <w:rFonts w:ascii="Times New Roman" w:hAnsi="Times New Roman" w:cs="Times New Roman"/>
                <w:sz w:val="24"/>
                <w:szCs w:val="24"/>
              </w:rPr>
            </w:pPr>
            <w:r>
              <w:rPr>
                <w:rFonts w:ascii="Times New Roman" w:hAnsi="Times New Roman" w:cs="Times New Roman"/>
                <w:sz w:val="24"/>
                <w:szCs w:val="24"/>
              </w:rPr>
              <w:t>Garantijas laikā remontdarbiem izmantojamai tikai ražotāja orģinālās rezerves daļas vai materiāli.</w:t>
            </w:r>
          </w:p>
        </w:tc>
        <w:tc>
          <w:tcPr>
            <w:tcW w:w="5715" w:type="dxa"/>
          </w:tcPr>
          <w:p w14:paraId="05E2E751" w14:textId="4B93AF4F" w:rsidR="00675E5F" w:rsidRPr="000E6037" w:rsidRDefault="00675E5F" w:rsidP="00675E5F">
            <w:pPr>
              <w:jc w:val="both"/>
              <w:rPr>
                <w:rFonts w:ascii="Times New Roman" w:hAnsi="Times New Roman" w:cs="Times New Roman"/>
                <w:sz w:val="24"/>
                <w:szCs w:val="24"/>
              </w:rPr>
            </w:pPr>
            <w:r>
              <w:rPr>
                <w:rFonts w:ascii="Times New Roman" w:hAnsi="Times New Roman" w:cs="Times New Roman"/>
                <w:sz w:val="24"/>
                <w:szCs w:val="24"/>
              </w:rPr>
              <w:t>……mēneši saskaņā ar ……………………….</w:t>
            </w:r>
          </w:p>
        </w:tc>
      </w:tr>
      <w:tr w:rsidR="00675E5F" w:rsidRPr="000100FE" w14:paraId="673C5A28" w14:textId="6CD0C785" w:rsidTr="00DA5712">
        <w:tc>
          <w:tcPr>
            <w:tcW w:w="516" w:type="dxa"/>
          </w:tcPr>
          <w:p w14:paraId="4456AEB6" w14:textId="079BC65A" w:rsidR="00675E5F" w:rsidRPr="000100FE" w:rsidRDefault="00675E5F" w:rsidP="00675E5F">
            <w:pPr>
              <w:rPr>
                <w:rFonts w:ascii="Times New Roman" w:hAnsi="Times New Roman" w:cs="Times New Roman"/>
                <w:sz w:val="24"/>
                <w:szCs w:val="24"/>
              </w:rPr>
            </w:pPr>
            <w:r>
              <w:rPr>
                <w:rFonts w:ascii="Times New Roman" w:hAnsi="Times New Roman" w:cs="Times New Roman"/>
                <w:sz w:val="24"/>
                <w:szCs w:val="24"/>
              </w:rPr>
              <w:t>13</w:t>
            </w:r>
            <w:r w:rsidRPr="000100FE">
              <w:rPr>
                <w:rFonts w:ascii="Times New Roman" w:hAnsi="Times New Roman" w:cs="Times New Roman"/>
                <w:sz w:val="24"/>
                <w:szCs w:val="24"/>
              </w:rPr>
              <w:t>.</w:t>
            </w:r>
          </w:p>
        </w:tc>
        <w:tc>
          <w:tcPr>
            <w:tcW w:w="2695" w:type="dxa"/>
          </w:tcPr>
          <w:p w14:paraId="6573D56D" w14:textId="3A5AB29B" w:rsidR="00675E5F" w:rsidRPr="00092662" w:rsidRDefault="00675E5F" w:rsidP="00675E5F">
            <w:pPr>
              <w:spacing w:after="120"/>
              <w:rPr>
                <w:rFonts w:ascii="Times New Roman" w:hAnsi="Times New Roman" w:cs="Times New Roman"/>
                <w:b/>
                <w:bCs/>
                <w:sz w:val="24"/>
                <w:szCs w:val="24"/>
              </w:rPr>
            </w:pPr>
            <w:r>
              <w:rPr>
                <w:rFonts w:ascii="Times New Roman" w:hAnsi="Times New Roman" w:cs="Times New Roman"/>
                <w:b/>
                <w:bCs/>
                <w:sz w:val="24"/>
                <w:szCs w:val="24"/>
              </w:rPr>
              <w:t xml:space="preserve">Termiņi un piegādes </w:t>
            </w:r>
            <w:r w:rsidRPr="007C44F9">
              <w:rPr>
                <w:rFonts w:ascii="Times New Roman" w:hAnsi="Times New Roman" w:cs="Times New Roman"/>
                <w:b/>
                <w:bCs/>
                <w:sz w:val="24"/>
                <w:szCs w:val="24"/>
              </w:rPr>
              <w:t>noteikumi</w:t>
            </w:r>
          </w:p>
        </w:tc>
        <w:tc>
          <w:tcPr>
            <w:tcW w:w="5715" w:type="dxa"/>
          </w:tcPr>
          <w:p w14:paraId="4C795EF2" w14:textId="4C004A9B" w:rsidR="00675E5F" w:rsidRPr="000100FE" w:rsidRDefault="00675E5F" w:rsidP="00675E5F">
            <w:pPr>
              <w:jc w:val="both"/>
              <w:rPr>
                <w:rFonts w:ascii="Times New Roman" w:hAnsi="Times New Roman" w:cs="Times New Roman"/>
                <w:sz w:val="24"/>
                <w:szCs w:val="24"/>
              </w:rPr>
            </w:pPr>
          </w:p>
        </w:tc>
        <w:tc>
          <w:tcPr>
            <w:tcW w:w="5715" w:type="dxa"/>
          </w:tcPr>
          <w:p w14:paraId="208322E5" w14:textId="77B4092A" w:rsidR="00675E5F" w:rsidRDefault="00675E5F" w:rsidP="00675E5F">
            <w:pPr>
              <w:jc w:val="both"/>
              <w:rPr>
                <w:rFonts w:ascii="Times New Roman" w:hAnsi="Times New Roman" w:cs="Times New Roman"/>
                <w:sz w:val="24"/>
                <w:szCs w:val="24"/>
              </w:rPr>
            </w:pPr>
            <w:r>
              <w:rPr>
                <w:rFonts w:ascii="Times New Roman" w:hAnsi="Times New Roman" w:cs="Times New Roman"/>
                <w:sz w:val="24"/>
                <w:szCs w:val="24"/>
              </w:rPr>
              <w:t>…… nedēļu laikā pēc līguma noslēgšanas</w:t>
            </w:r>
          </w:p>
        </w:tc>
      </w:tr>
      <w:tr w:rsidR="00675E5F" w:rsidRPr="000100FE" w14:paraId="2D7E0300" w14:textId="61DE5C1E" w:rsidTr="00DA5712">
        <w:tc>
          <w:tcPr>
            <w:tcW w:w="516" w:type="dxa"/>
          </w:tcPr>
          <w:p w14:paraId="115B8E1F" w14:textId="0AC8F472" w:rsidR="00675E5F" w:rsidRPr="000100FE" w:rsidRDefault="00675E5F" w:rsidP="00675E5F">
            <w:pPr>
              <w:rPr>
                <w:rFonts w:ascii="Times New Roman" w:hAnsi="Times New Roman" w:cs="Times New Roman"/>
                <w:sz w:val="24"/>
                <w:szCs w:val="24"/>
              </w:rPr>
            </w:pPr>
            <w:r>
              <w:rPr>
                <w:rFonts w:ascii="Times New Roman" w:hAnsi="Times New Roman" w:cs="Times New Roman"/>
                <w:sz w:val="24"/>
                <w:szCs w:val="24"/>
              </w:rPr>
              <w:t>14</w:t>
            </w:r>
            <w:r w:rsidRPr="000100FE">
              <w:rPr>
                <w:rFonts w:ascii="Times New Roman" w:hAnsi="Times New Roman" w:cs="Times New Roman"/>
                <w:sz w:val="24"/>
                <w:szCs w:val="24"/>
              </w:rPr>
              <w:t>.</w:t>
            </w:r>
          </w:p>
        </w:tc>
        <w:tc>
          <w:tcPr>
            <w:tcW w:w="2695" w:type="dxa"/>
          </w:tcPr>
          <w:p w14:paraId="1F93CE9A" w14:textId="1770369B" w:rsidR="00675E5F" w:rsidRPr="00092662" w:rsidRDefault="00675E5F" w:rsidP="00675E5F">
            <w:pPr>
              <w:spacing w:after="120"/>
              <w:rPr>
                <w:rFonts w:ascii="Times New Roman" w:hAnsi="Times New Roman" w:cs="Times New Roman"/>
                <w:b/>
                <w:bCs/>
                <w:sz w:val="24"/>
                <w:szCs w:val="24"/>
              </w:rPr>
            </w:pPr>
            <w:r w:rsidRPr="00092662">
              <w:rPr>
                <w:rFonts w:ascii="Times New Roman" w:hAnsi="Times New Roman" w:cs="Times New Roman"/>
                <w:b/>
                <w:bCs/>
                <w:sz w:val="24"/>
                <w:szCs w:val="24"/>
              </w:rPr>
              <w:t>Piegādes adrese</w:t>
            </w:r>
          </w:p>
        </w:tc>
        <w:tc>
          <w:tcPr>
            <w:tcW w:w="5715" w:type="dxa"/>
          </w:tcPr>
          <w:p w14:paraId="0067E9B9" w14:textId="3297F564" w:rsidR="00675E5F" w:rsidRPr="000100FE" w:rsidRDefault="00675E5F" w:rsidP="00675E5F">
            <w:pPr>
              <w:jc w:val="both"/>
              <w:rPr>
                <w:rFonts w:ascii="Times New Roman" w:hAnsi="Times New Roman" w:cs="Times New Roman"/>
                <w:sz w:val="24"/>
                <w:szCs w:val="24"/>
              </w:rPr>
            </w:pPr>
            <w:r>
              <w:rPr>
                <w:rFonts w:ascii="Times New Roman" w:hAnsi="Times New Roman" w:cs="Times New Roman"/>
                <w:sz w:val="24"/>
                <w:szCs w:val="24"/>
              </w:rPr>
              <w:t xml:space="preserve">Brīvības iela 191, Rīga, </w:t>
            </w:r>
            <w:proofErr w:type="spellStart"/>
            <w:r>
              <w:rPr>
                <w:rFonts w:ascii="Times New Roman" w:hAnsi="Times New Roman" w:cs="Times New Roman"/>
                <w:sz w:val="24"/>
                <w:szCs w:val="24"/>
              </w:rPr>
              <w:t>Elektrosaimniecība</w:t>
            </w:r>
            <w:proofErr w:type="spellEnd"/>
          </w:p>
        </w:tc>
        <w:tc>
          <w:tcPr>
            <w:tcW w:w="5715" w:type="dxa"/>
          </w:tcPr>
          <w:p w14:paraId="2A80DC31" w14:textId="77777777" w:rsidR="00675E5F" w:rsidRDefault="00675E5F" w:rsidP="00675E5F">
            <w:pPr>
              <w:jc w:val="both"/>
              <w:rPr>
                <w:rFonts w:ascii="Times New Roman" w:hAnsi="Times New Roman" w:cs="Times New Roman"/>
                <w:sz w:val="24"/>
                <w:szCs w:val="24"/>
              </w:rPr>
            </w:pPr>
          </w:p>
        </w:tc>
      </w:tr>
      <w:tr w:rsidR="00675E5F" w:rsidRPr="000100FE" w14:paraId="7A6BCB71" w14:textId="2C8C0FDB" w:rsidTr="00DA5712">
        <w:tc>
          <w:tcPr>
            <w:tcW w:w="516" w:type="dxa"/>
          </w:tcPr>
          <w:p w14:paraId="5645D198" w14:textId="40687AD4" w:rsidR="00675E5F" w:rsidRPr="000100FE" w:rsidRDefault="00675E5F" w:rsidP="00675E5F">
            <w:pPr>
              <w:rPr>
                <w:rFonts w:ascii="Times New Roman" w:hAnsi="Times New Roman" w:cs="Times New Roman"/>
                <w:sz w:val="24"/>
                <w:szCs w:val="24"/>
              </w:rPr>
            </w:pPr>
            <w:r>
              <w:rPr>
                <w:rFonts w:ascii="Times New Roman" w:hAnsi="Times New Roman" w:cs="Times New Roman"/>
                <w:sz w:val="24"/>
                <w:szCs w:val="24"/>
              </w:rPr>
              <w:lastRenderedPageBreak/>
              <w:t>15</w:t>
            </w:r>
            <w:r w:rsidRPr="000100FE">
              <w:rPr>
                <w:rFonts w:ascii="Times New Roman" w:hAnsi="Times New Roman" w:cs="Times New Roman"/>
                <w:sz w:val="24"/>
                <w:szCs w:val="24"/>
              </w:rPr>
              <w:t>.</w:t>
            </w:r>
          </w:p>
        </w:tc>
        <w:tc>
          <w:tcPr>
            <w:tcW w:w="2695" w:type="dxa"/>
          </w:tcPr>
          <w:p w14:paraId="3E3946B8" w14:textId="079A17AA" w:rsidR="00675E5F" w:rsidRPr="00092662" w:rsidRDefault="00675E5F" w:rsidP="00675E5F">
            <w:pPr>
              <w:spacing w:after="120"/>
              <w:rPr>
                <w:rFonts w:ascii="Times New Roman" w:hAnsi="Times New Roman" w:cs="Times New Roman"/>
                <w:b/>
                <w:bCs/>
                <w:sz w:val="24"/>
                <w:szCs w:val="24"/>
              </w:rPr>
            </w:pPr>
            <w:r w:rsidRPr="00092662">
              <w:rPr>
                <w:rFonts w:ascii="Times New Roman" w:hAnsi="Times New Roman" w:cs="Times New Roman"/>
                <w:b/>
                <w:bCs/>
                <w:sz w:val="24"/>
                <w:szCs w:val="24"/>
              </w:rPr>
              <w:t xml:space="preserve">Prasības iekārtas uzstādīšanai </w:t>
            </w:r>
          </w:p>
        </w:tc>
        <w:tc>
          <w:tcPr>
            <w:tcW w:w="5715" w:type="dxa"/>
          </w:tcPr>
          <w:p w14:paraId="4F869E18" w14:textId="5ABDDF57" w:rsidR="00675E5F" w:rsidRPr="000100FE" w:rsidRDefault="00675E5F" w:rsidP="00675E5F">
            <w:pPr>
              <w:jc w:val="both"/>
              <w:rPr>
                <w:rFonts w:ascii="Times New Roman" w:hAnsi="Times New Roman" w:cs="Times New Roman"/>
                <w:sz w:val="24"/>
                <w:szCs w:val="24"/>
              </w:rPr>
            </w:pPr>
            <w:r w:rsidRPr="007676B7">
              <w:rPr>
                <w:rFonts w:ascii="Times New Roman" w:hAnsi="Times New Roman" w:cs="Times New Roman"/>
                <w:sz w:val="24"/>
                <w:szCs w:val="24"/>
              </w:rPr>
              <w:t>Nav nepieciešama (portatīva iekārta)</w:t>
            </w:r>
          </w:p>
        </w:tc>
        <w:tc>
          <w:tcPr>
            <w:tcW w:w="5715" w:type="dxa"/>
          </w:tcPr>
          <w:p w14:paraId="1449060D" w14:textId="77777777" w:rsidR="00675E5F" w:rsidRPr="007676B7" w:rsidRDefault="00675E5F" w:rsidP="00675E5F">
            <w:pPr>
              <w:jc w:val="both"/>
              <w:rPr>
                <w:rFonts w:ascii="Times New Roman" w:hAnsi="Times New Roman" w:cs="Times New Roman"/>
                <w:sz w:val="24"/>
                <w:szCs w:val="24"/>
              </w:rPr>
            </w:pPr>
          </w:p>
        </w:tc>
      </w:tr>
      <w:tr w:rsidR="00675E5F" w:rsidRPr="000100FE" w14:paraId="2E5CB6D5" w14:textId="5079CAC2" w:rsidTr="00DA5712">
        <w:tc>
          <w:tcPr>
            <w:tcW w:w="516" w:type="dxa"/>
          </w:tcPr>
          <w:p w14:paraId="4A8E83A6" w14:textId="537DD867" w:rsidR="00675E5F" w:rsidRPr="000100FE" w:rsidRDefault="00675E5F" w:rsidP="00675E5F">
            <w:pPr>
              <w:rPr>
                <w:rFonts w:ascii="Times New Roman" w:hAnsi="Times New Roman" w:cs="Times New Roman"/>
                <w:sz w:val="24"/>
                <w:szCs w:val="24"/>
              </w:rPr>
            </w:pPr>
            <w:r>
              <w:rPr>
                <w:rFonts w:ascii="Times New Roman" w:hAnsi="Times New Roman" w:cs="Times New Roman"/>
                <w:sz w:val="24"/>
                <w:szCs w:val="24"/>
              </w:rPr>
              <w:t>16.</w:t>
            </w:r>
          </w:p>
        </w:tc>
        <w:tc>
          <w:tcPr>
            <w:tcW w:w="2695" w:type="dxa"/>
          </w:tcPr>
          <w:p w14:paraId="585D51E4" w14:textId="1BF2D985" w:rsidR="00675E5F" w:rsidRPr="00092662" w:rsidRDefault="00675E5F" w:rsidP="00675E5F">
            <w:pPr>
              <w:spacing w:after="120"/>
              <w:rPr>
                <w:rFonts w:ascii="Times New Roman" w:hAnsi="Times New Roman" w:cs="Times New Roman"/>
                <w:b/>
                <w:bCs/>
                <w:sz w:val="24"/>
                <w:szCs w:val="24"/>
              </w:rPr>
            </w:pPr>
            <w:r w:rsidRPr="00092662">
              <w:rPr>
                <w:rFonts w:ascii="Times New Roman" w:hAnsi="Times New Roman" w:cs="Times New Roman"/>
                <w:b/>
                <w:bCs/>
                <w:sz w:val="24"/>
                <w:szCs w:val="24"/>
              </w:rPr>
              <w:t>Prasības darbinieku apmācībai darbam ar iekārtu</w:t>
            </w:r>
          </w:p>
        </w:tc>
        <w:tc>
          <w:tcPr>
            <w:tcW w:w="5715" w:type="dxa"/>
          </w:tcPr>
          <w:p w14:paraId="0F1B88D3" w14:textId="1B4A3516" w:rsidR="00675E5F" w:rsidRPr="000100FE" w:rsidRDefault="00675E5F" w:rsidP="00675E5F">
            <w:pPr>
              <w:jc w:val="both"/>
              <w:rPr>
                <w:rFonts w:ascii="Times New Roman" w:hAnsi="Times New Roman" w:cs="Times New Roman"/>
                <w:sz w:val="24"/>
                <w:szCs w:val="24"/>
              </w:rPr>
            </w:pPr>
            <w:r w:rsidRPr="007676B7">
              <w:rPr>
                <w:rFonts w:ascii="Times New Roman" w:hAnsi="Times New Roman" w:cs="Times New Roman"/>
                <w:sz w:val="24"/>
                <w:szCs w:val="24"/>
              </w:rPr>
              <w:t>Instruktāža par drošu slodžu pārvietošanu</w:t>
            </w:r>
          </w:p>
        </w:tc>
        <w:tc>
          <w:tcPr>
            <w:tcW w:w="5715" w:type="dxa"/>
          </w:tcPr>
          <w:p w14:paraId="6B644A7E" w14:textId="50F9802F" w:rsidR="00675E5F" w:rsidRPr="007676B7" w:rsidRDefault="00675E5F" w:rsidP="00675E5F">
            <w:pPr>
              <w:jc w:val="both"/>
              <w:rPr>
                <w:rFonts w:ascii="Times New Roman" w:hAnsi="Times New Roman" w:cs="Times New Roman"/>
                <w:sz w:val="24"/>
                <w:szCs w:val="24"/>
              </w:rPr>
            </w:pPr>
            <w:r>
              <w:rPr>
                <w:rFonts w:ascii="Times New Roman" w:hAnsi="Times New Roman" w:cs="Times New Roman"/>
                <w:sz w:val="24"/>
                <w:szCs w:val="24"/>
              </w:rPr>
              <w:t>Pretendenta priekšlikums (apmācības iekļautas iekārtas cenā): ….. h .</w:t>
            </w:r>
          </w:p>
        </w:tc>
      </w:tr>
      <w:tr w:rsidR="00675E5F" w:rsidRPr="000100FE" w14:paraId="7EE2CFCF" w14:textId="018AB1B3" w:rsidTr="00DA5712">
        <w:tc>
          <w:tcPr>
            <w:tcW w:w="516" w:type="dxa"/>
          </w:tcPr>
          <w:p w14:paraId="174653E1" w14:textId="471D96C5" w:rsidR="00675E5F" w:rsidRPr="000100FE" w:rsidRDefault="00675E5F" w:rsidP="00675E5F">
            <w:pPr>
              <w:rPr>
                <w:rFonts w:ascii="Times New Roman" w:hAnsi="Times New Roman" w:cs="Times New Roman"/>
                <w:sz w:val="24"/>
                <w:szCs w:val="24"/>
              </w:rPr>
            </w:pPr>
            <w:r>
              <w:rPr>
                <w:rFonts w:ascii="Times New Roman" w:hAnsi="Times New Roman" w:cs="Times New Roman"/>
                <w:sz w:val="24"/>
                <w:szCs w:val="24"/>
              </w:rPr>
              <w:t>17.</w:t>
            </w:r>
          </w:p>
        </w:tc>
        <w:tc>
          <w:tcPr>
            <w:tcW w:w="2695" w:type="dxa"/>
          </w:tcPr>
          <w:p w14:paraId="000C95D1" w14:textId="423B0BBA" w:rsidR="00675E5F" w:rsidRPr="00092662" w:rsidRDefault="00675E5F" w:rsidP="00675E5F">
            <w:pPr>
              <w:spacing w:after="120"/>
              <w:rPr>
                <w:rFonts w:ascii="Times New Roman" w:hAnsi="Times New Roman" w:cs="Times New Roman"/>
                <w:b/>
                <w:bCs/>
                <w:sz w:val="24"/>
                <w:szCs w:val="24"/>
              </w:rPr>
            </w:pPr>
            <w:r w:rsidRPr="00092662">
              <w:rPr>
                <w:rFonts w:ascii="Times New Roman" w:hAnsi="Times New Roman" w:cs="Times New Roman"/>
                <w:b/>
                <w:bCs/>
                <w:sz w:val="24"/>
                <w:szCs w:val="24"/>
              </w:rPr>
              <w:t>Apkopes garantijas laikā</w:t>
            </w:r>
          </w:p>
        </w:tc>
        <w:tc>
          <w:tcPr>
            <w:tcW w:w="5715" w:type="dxa"/>
          </w:tcPr>
          <w:p w14:paraId="44C9FEEE" w14:textId="77777777" w:rsidR="00675E5F" w:rsidRDefault="00675E5F" w:rsidP="00675E5F">
            <w:pPr>
              <w:jc w:val="both"/>
              <w:rPr>
                <w:rFonts w:ascii="Times New Roman" w:hAnsi="Times New Roman" w:cs="Times New Roman"/>
                <w:sz w:val="24"/>
                <w:szCs w:val="24"/>
              </w:rPr>
            </w:pPr>
            <w:r>
              <w:rPr>
                <w:rFonts w:ascii="Times New Roman" w:hAnsi="Times New Roman" w:cs="Times New Roman"/>
                <w:sz w:val="24"/>
                <w:szCs w:val="24"/>
              </w:rPr>
              <w:t>Apkopes termiņš: vismaz piedāvātais garantijas termiņa laiks.</w:t>
            </w:r>
          </w:p>
          <w:p w14:paraId="1445DA1D" w14:textId="77777777" w:rsidR="00675E5F" w:rsidRDefault="00675E5F" w:rsidP="00675E5F">
            <w:pPr>
              <w:jc w:val="both"/>
              <w:rPr>
                <w:rFonts w:ascii="Times New Roman" w:hAnsi="Times New Roman" w:cs="Times New Roman"/>
                <w:sz w:val="24"/>
                <w:szCs w:val="24"/>
              </w:rPr>
            </w:pPr>
          </w:p>
          <w:p w14:paraId="7DDC1371" w14:textId="4C7B69B6" w:rsidR="00675E5F" w:rsidRPr="000100FE" w:rsidRDefault="00675E5F" w:rsidP="00675E5F">
            <w:pPr>
              <w:jc w:val="both"/>
              <w:rPr>
                <w:rFonts w:ascii="Times New Roman" w:hAnsi="Times New Roman" w:cs="Times New Roman"/>
                <w:sz w:val="24"/>
                <w:szCs w:val="24"/>
              </w:rPr>
            </w:pPr>
            <w:r>
              <w:rPr>
                <w:rFonts w:ascii="Times New Roman" w:hAnsi="Times New Roman" w:cs="Times New Roman"/>
                <w:sz w:val="24"/>
                <w:szCs w:val="24"/>
              </w:rPr>
              <w:t>Apkopē izmantojamas tikai orģinālās rezerves daļas vai materiāli.</w:t>
            </w:r>
          </w:p>
        </w:tc>
        <w:tc>
          <w:tcPr>
            <w:tcW w:w="5715" w:type="dxa"/>
          </w:tcPr>
          <w:p w14:paraId="752BA8C6" w14:textId="0544FFD3" w:rsidR="00675E5F" w:rsidRDefault="00675E5F" w:rsidP="00675E5F">
            <w:pPr>
              <w:jc w:val="both"/>
              <w:rPr>
                <w:rFonts w:ascii="Times New Roman" w:hAnsi="Times New Roman" w:cs="Times New Roman"/>
                <w:sz w:val="24"/>
                <w:szCs w:val="24"/>
              </w:rPr>
            </w:pPr>
            <w:r>
              <w:rPr>
                <w:rFonts w:ascii="Times New Roman" w:hAnsi="Times New Roman" w:cs="Times New Roman"/>
                <w:sz w:val="24"/>
                <w:szCs w:val="24"/>
              </w:rPr>
              <w:t>…….. mēneši, apkopes veikšanas reizes - ………….</w:t>
            </w:r>
          </w:p>
          <w:p w14:paraId="27A7D01E" w14:textId="77777777" w:rsidR="00675E5F" w:rsidRDefault="00675E5F" w:rsidP="00675E5F">
            <w:pPr>
              <w:jc w:val="both"/>
              <w:rPr>
                <w:rFonts w:ascii="Times New Roman" w:hAnsi="Times New Roman" w:cs="Times New Roman"/>
                <w:sz w:val="24"/>
                <w:szCs w:val="24"/>
              </w:rPr>
            </w:pPr>
          </w:p>
          <w:p w14:paraId="40CFBF1F" w14:textId="0064687F" w:rsidR="00675E5F" w:rsidRPr="007676B7" w:rsidRDefault="00675E5F" w:rsidP="00675E5F">
            <w:pPr>
              <w:jc w:val="both"/>
              <w:rPr>
                <w:rFonts w:ascii="Times New Roman" w:hAnsi="Times New Roman" w:cs="Times New Roman"/>
                <w:sz w:val="24"/>
                <w:szCs w:val="24"/>
              </w:rPr>
            </w:pPr>
          </w:p>
        </w:tc>
      </w:tr>
      <w:tr w:rsidR="00675E5F" w:rsidRPr="000100FE" w14:paraId="2D09BABF" w14:textId="7CE3F0B6" w:rsidTr="00D36A49">
        <w:trPr>
          <w:trHeight w:val="480"/>
        </w:trPr>
        <w:tc>
          <w:tcPr>
            <w:tcW w:w="516" w:type="dxa"/>
            <w:vMerge w:val="restart"/>
          </w:tcPr>
          <w:p w14:paraId="782A99C0" w14:textId="04046CE5" w:rsidR="00675E5F" w:rsidRDefault="00675E5F" w:rsidP="00675E5F">
            <w:pPr>
              <w:rPr>
                <w:rFonts w:ascii="Times New Roman" w:hAnsi="Times New Roman" w:cs="Times New Roman"/>
                <w:sz w:val="24"/>
                <w:szCs w:val="24"/>
              </w:rPr>
            </w:pPr>
            <w:r>
              <w:rPr>
                <w:rFonts w:ascii="Times New Roman" w:hAnsi="Times New Roman" w:cs="Times New Roman"/>
                <w:sz w:val="24"/>
                <w:szCs w:val="24"/>
              </w:rPr>
              <w:t>18.</w:t>
            </w:r>
          </w:p>
        </w:tc>
        <w:tc>
          <w:tcPr>
            <w:tcW w:w="2695" w:type="dxa"/>
            <w:vMerge w:val="restart"/>
          </w:tcPr>
          <w:p w14:paraId="1559642C" w14:textId="4BB68E7D" w:rsidR="00675E5F" w:rsidRPr="00D858E5" w:rsidRDefault="00675E5F" w:rsidP="00675E5F">
            <w:pPr>
              <w:spacing w:after="120"/>
              <w:rPr>
                <w:rFonts w:ascii="Times New Roman" w:hAnsi="Times New Roman" w:cs="Times New Roman"/>
                <w:b/>
                <w:bCs/>
                <w:sz w:val="24"/>
                <w:szCs w:val="24"/>
              </w:rPr>
            </w:pPr>
            <w:proofErr w:type="spellStart"/>
            <w:r w:rsidRPr="00D858E5">
              <w:rPr>
                <w:rFonts w:ascii="Times New Roman" w:hAnsi="Times New Roman" w:cs="Times New Roman"/>
                <w:b/>
                <w:bCs/>
                <w:sz w:val="24"/>
                <w:szCs w:val="24"/>
              </w:rPr>
              <w:t>Pēcpārdošanas</w:t>
            </w:r>
            <w:proofErr w:type="spellEnd"/>
            <w:r w:rsidRPr="00D858E5">
              <w:rPr>
                <w:rFonts w:ascii="Times New Roman" w:hAnsi="Times New Roman" w:cs="Times New Roman"/>
                <w:b/>
                <w:bCs/>
                <w:sz w:val="24"/>
                <w:szCs w:val="24"/>
              </w:rPr>
              <w:t xml:space="preserve"> pakalpojumi</w:t>
            </w:r>
          </w:p>
        </w:tc>
        <w:tc>
          <w:tcPr>
            <w:tcW w:w="5715" w:type="dxa"/>
          </w:tcPr>
          <w:p w14:paraId="2164A48F" w14:textId="2BA53A6B" w:rsidR="00675E5F" w:rsidRPr="00D36A49" w:rsidRDefault="00675E5F" w:rsidP="00675E5F">
            <w:pPr>
              <w:jc w:val="both"/>
              <w:rPr>
                <w:rFonts w:ascii="Times New Roman" w:hAnsi="Times New Roman" w:cs="Times New Roman"/>
                <w:sz w:val="24"/>
                <w:szCs w:val="24"/>
              </w:rPr>
            </w:pPr>
            <w:r w:rsidRPr="00D36A49">
              <w:rPr>
                <w:rFonts w:ascii="Times New Roman" w:hAnsi="Times New Roman" w:cs="Times New Roman"/>
                <w:sz w:val="24"/>
                <w:szCs w:val="24"/>
              </w:rPr>
              <w:t>Tehniskais atbalsts</w:t>
            </w:r>
          </w:p>
        </w:tc>
        <w:tc>
          <w:tcPr>
            <w:tcW w:w="5715" w:type="dxa"/>
          </w:tcPr>
          <w:p w14:paraId="621F7ABD" w14:textId="0D889749" w:rsidR="00675E5F" w:rsidRDefault="00675E5F" w:rsidP="00675E5F">
            <w:pPr>
              <w:jc w:val="both"/>
              <w:rPr>
                <w:rFonts w:ascii="Times New Roman" w:hAnsi="Times New Roman" w:cs="Times New Roman"/>
                <w:sz w:val="24"/>
                <w:szCs w:val="24"/>
              </w:rPr>
            </w:pPr>
            <w:r>
              <w:rPr>
                <w:rFonts w:ascii="Times New Roman" w:hAnsi="Times New Roman" w:cs="Times New Roman"/>
                <w:sz w:val="24"/>
                <w:szCs w:val="24"/>
              </w:rPr>
              <w:t xml:space="preserve">Lūdzu norādīt iespējamo veidu un pieejamību: </w:t>
            </w:r>
            <w:r w:rsidR="00FD64D1">
              <w:rPr>
                <w:rFonts w:ascii="Times New Roman" w:hAnsi="Times New Roman" w:cs="Times New Roman"/>
                <w:sz w:val="24"/>
                <w:szCs w:val="24"/>
              </w:rPr>
              <w:t>……..</w:t>
            </w:r>
          </w:p>
          <w:p w14:paraId="4F96635D" w14:textId="77777777" w:rsidR="00675E5F" w:rsidRPr="00D858E5" w:rsidRDefault="00675E5F" w:rsidP="00675E5F">
            <w:pPr>
              <w:jc w:val="both"/>
              <w:rPr>
                <w:rFonts w:ascii="Times New Roman" w:hAnsi="Times New Roman" w:cs="Times New Roman"/>
                <w:sz w:val="24"/>
                <w:szCs w:val="24"/>
              </w:rPr>
            </w:pPr>
          </w:p>
        </w:tc>
      </w:tr>
      <w:tr w:rsidR="00675E5F" w:rsidRPr="000100FE" w14:paraId="41F11962" w14:textId="77777777" w:rsidTr="00FD64D1">
        <w:trPr>
          <w:trHeight w:val="407"/>
        </w:trPr>
        <w:tc>
          <w:tcPr>
            <w:tcW w:w="516" w:type="dxa"/>
            <w:vMerge/>
          </w:tcPr>
          <w:p w14:paraId="3AD33D3E" w14:textId="77777777" w:rsidR="00675E5F" w:rsidRDefault="00675E5F" w:rsidP="00675E5F">
            <w:pPr>
              <w:rPr>
                <w:rFonts w:ascii="Times New Roman" w:hAnsi="Times New Roman" w:cs="Times New Roman"/>
                <w:sz w:val="24"/>
                <w:szCs w:val="24"/>
              </w:rPr>
            </w:pPr>
          </w:p>
        </w:tc>
        <w:tc>
          <w:tcPr>
            <w:tcW w:w="2695" w:type="dxa"/>
            <w:vMerge/>
          </w:tcPr>
          <w:p w14:paraId="54E136CF" w14:textId="77777777" w:rsidR="00675E5F" w:rsidRPr="00D858E5" w:rsidRDefault="00675E5F" w:rsidP="00675E5F">
            <w:pPr>
              <w:spacing w:after="120"/>
              <w:rPr>
                <w:rFonts w:ascii="Times New Roman" w:hAnsi="Times New Roman" w:cs="Times New Roman"/>
                <w:b/>
                <w:bCs/>
                <w:sz w:val="24"/>
                <w:szCs w:val="24"/>
              </w:rPr>
            </w:pPr>
          </w:p>
        </w:tc>
        <w:tc>
          <w:tcPr>
            <w:tcW w:w="5715" w:type="dxa"/>
          </w:tcPr>
          <w:p w14:paraId="5F008162" w14:textId="4835B7DD" w:rsidR="00675E5F" w:rsidRPr="00D36A49" w:rsidRDefault="00675E5F" w:rsidP="00675E5F">
            <w:pPr>
              <w:jc w:val="both"/>
              <w:rPr>
                <w:rFonts w:ascii="Times New Roman" w:hAnsi="Times New Roman" w:cs="Times New Roman"/>
                <w:sz w:val="24"/>
                <w:szCs w:val="24"/>
              </w:rPr>
            </w:pPr>
            <w:r w:rsidRPr="00D36A49">
              <w:rPr>
                <w:rFonts w:ascii="Times New Roman" w:hAnsi="Times New Roman" w:cs="Times New Roman"/>
                <w:sz w:val="24"/>
                <w:szCs w:val="24"/>
              </w:rPr>
              <w:t>Ķēdes pieejamība Latvijā</w:t>
            </w:r>
          </w:p>
        </w:tc>
        <w:tc>
          <w:tcPr>
            <w:tcW w:w="5715" w:type="dxa"/>
          </w:tcPr>
          <w:p w14:paraId="317072CE" w14:textId="432FFC1A" w:rsidR="00675E5F" w:rsidRDefault="00675E5F" w:rsidP="00675E5F">
            <w:pPr>
              <w:jc w:val="both"/>
              <w:rPr>
                <w:rFonts w:ascii="Times New Roman" w:hAnsi="Times New Roman" w:cs="Times New Roman"/>
                <w:sz w:val="24"/>
                <w:szCs w:val="24"/>
              </w:rPr>
            </w:pPr>
            <w:r>
              <w:rPr>
                <w:rFonts w:ascii="Times New Roman" w:hAnsi="Times New Roman" w:cs="Times New Roman"/>
                <w:sz w:val="24"/>
                <w:szCs w:val="24"/>
              </w:rPr>
              <w:t xml:space="preserve">Adrese: </w:t>
            </w:r>
          </w:p>
        </w:tc>
      </w:tr>
      <w:tr w:rsidR="00675E5F" w:rsidRPr="000100FE" w14:paraId="25B8BBE2" w14:textId="77777777" w:rsidTr="00FD64D1">
        <w:trPr>
          <w:trHeight w:val="413"/>
        </w:trPr>
        <w:tc>
          <w:tcPr>
            <w:tcW w:w="516" w:type="dxa"/>
            <w:vMerge/>
          </w:tcPr>
          <w:p w14:paraId="5EC7222A" w14:textId="77777777" w:rsidR="00675E5F" w:rsidRDefault="00675E5F" w:rsidP="00675E5F">
            <w:pPr>
              <w:rPr>
                <w:rFonts w:ascii="Times New Roman" w:hAnsi="Times New Roman" w:cs="Times New Roman"/>
                <w:sz w:val="24"/>
                <w:szCs w:val="24"/>
              </w:rPr>
            </w:pPr>
          </w:p>
        </w:tc>
        <w:tc>
          <w:tcPr>
            <w:tcW w:w="2695" w:type="dxa"/>
            <w:vMerge/>
          </w:tcPr>
          <w:p w14:paraId="187689BD" w14:textId="77777777" w:rsidR="00675E5F" w:rsidRPr="00D858E5" w:rsidRDefault="00675E5F" w:rsidP="00675E5F">
            <w:pPr>
              <w:spacing w:after="120"/>
              <w:rPr>
                <w:rFonts w:ascii="Times New Roman" w:hAnsi="Times New Roman" w:cs="Times New Roman"/>
                <w:b/>
                <w:bCs/>
                <w:sz w:val="24"/>
                <w:szCs w:val="24"/>
              </w:rPr>
            </w:pPr>
          </w:p>
        </w:tc>
        <w:tc>
          <w:tcPr>
            <w:tcW w:w="5715" w:type="dxa"/>
          </w:tcPr>
          <w:p w14:paraId="168EE164" w14:textId="79EBCB16" w:rsidR="00675E5F" w:rsidRDefault="00675E5F" w:rsidP="00675E5F">
            <w:pPr>
              <w:jc w:val="both"/>
              <w:rPr>
                <w:rFonts w:ascii="Times New Roman" w:hAnsi="Times New Roman" w:cs="Times New Roman"/>
                <w:sz w:val="24"/>
                <w:szCs w:val="24"/>
              </w:rPr>
            </w:pPr>
            <w:r>
              <w:rPr>
                <w:rFonts w:ascii="Times New Roman" w:hAnsi="Times New Roman" w:cs="Times New Roman"/>
                <w:sz w:val="24"/>
                <w:szCs w:val="24"/>
              </w:rPr>
              <w:t>R</w:t>
            </w:r>
            <w:r w:rsidRPr="00D10955">
              <w:rPr>
                <w:rFonts w:ascii="Times New Roman" w:hAnsi="Times New Roman" w:cs="Times New Roman"/>
                <w:sz w:val="24"/>
                <w:szCs w:val="24"/>
              </w:rPr>
              <w:t xml:space="preserve">ezerves daļu pieejamību – </w:t>
            </w:r>
            <w:r w:rsidRPr="00D10955">
              <w:rPr>
                <w:rFonts w:ascii="Times New Roman" w:hAnsi="Times New Roman" w:cs="Times New Roman"/>
                <w:b/>
                <w:bCs/>
                <w:sz w:val="24"/>
                <w:szCs w:val="24"/>
              </w:rPr>
              <w:t>vismaz 5 gadi</w:t>
            </w:r>
            <w:r w:rsidRPr="00D10955">
              <w:rPr>
                <w:rFonts w:ascii="Times New Roman" w:hAnsi="Times New Roman" w:cs="Times New Roman"/>
                <w:sz w:val="24"/>
                <w:szCs w:val="24"/>
              </w:rPr>
              <w:t xml:space="preserve"> pēc piegādes</w:t>
            </w:r>
          </w:p>
        </w:tc>
        <w:tc>
          <w:tcPr>
            <w:tcW w:w="5715" w:type="dxa"/>
          </w:tcPr>
          <w:p w14:paraId="026988FB" w14:textId="77777777" w:rsidR="00675E5F" w:rsidRDefault="00675E5F" w:rsidP="00675E5F">
            <w:pPr>
              <w:jc w:val="both"/>
              <w:rPr>
                <w:rFonts w:ascii="Times New Roman" w:hAnsi="Times New Roman" w:cs="Times New Roman"/>
                <w:sz w:val="24"/>
                <w:szCs w:val="24"/>
              </w:rPr>
            </w:pPr>
          </w:p>
        </w:tc>
      </w:tr>
      <w:tr w:rsidR="00675E5F" w:rsidRPr="000100FE" w14:paraId="39CBBBFA" w14:textId="576EBA54" w:rsidTr="00DA5712">
        <w:tc>
          <w:tcPr>
            <w:tcW w:w="516" w:type="dxa"/>
          </w:tcPr>
          <w:p w14:paraId="5002F57C" w14:textId="02683D37" w:rsidR="00675E5F" w:rsidRPr="000100FE" w:rsidRDefault="00675E5F" w:rsidP="00675E5F">
            <w:pPr>
              <w:rPr>
                <w:rFonts w:ascii="Times New Roman" w:hAnsi="Times New Roman" w:cs="Times New Roman"/>
                <w:sz w:val="24"/>
                <w:szCs w:val="24"/>
              </w:rPr>
            </w:pPr>
            <w:r>
              <w:rPr>
                <w:rFonts w:ascii="Times New Roman" w:hAnsi="Times New Roman" w:cs="Times New Roman"/>
                <w:sz w:val="24"/>
                <w:szCs w:val="24"/>
              </w:rPr>
              <w:t>19.</w:t>
            </w:r>
          </w:p>
        </w:tc>
        <w:tc>
          <w:tcPr>
            <w:tcW w:w="2695" w:type="dxa"/>
          </w:tcPr>
          <w:p w14:paraId="1C9065B3" w14:textId="1311E7FF" w:rsidR="00675E5F" w:rsidRPr="00D858E5" w:rsidRDefault="00675E5F" w:rsidP="00675E5F">
            <w:pPr>
              <w:spacing w:after="120"/>
              <w:rPr>
                <w:rFonts w:ascii="Times New Roman" w:hAnsi="Times New Roman" w:cs="Times New Roman"/>
                <w:b/>
                <w:bCs/>
                <w:sz w:val="24"/>
                <w:szCs w:val="24"/>
              </w:rPr>
            </w:pPr>
            <w:r w:rsidRPr="00D858E5">
              <w:rPr>
                <w:rFonts w:ascii="Times New Roman" w:hAnsi="Times New Roman" w:cs="Times New Roman"/>
                <w:b/>
                <w:bCs/>
                <w:sz w:val="24"/>
                <w:szCs w:val="24"/>
              </w:rPr>
              <w:t>Papildu informācija</w:t>
            </w:r>
          </w:p>
        </w:tc>
        <w:tc>
          <w:tcPr>
            <w:tcW w:w="5715" w:type="dxa"/>
          </w:tcPr>
          <w:p w14:paraId="0096365F" w14:textId="77777777" w:rsidR="00675E5F" w:rsidRPr="00D858E5" w:rsidRDefault="00675E5F" w:rsidP="00675E5F">
            <w:pPr>
              <w:jc w:val="both"/>
              <w:rPr>
                <w:rFonts w:ascii="Times New Roman" w:hAnsi="Times New Roman" w:cs="Times New Roman"/>
                <w:sz w:val="24"/>
                <w:szCs w:val="24"/>
              </w:rPr>
            </w:pPr>
            <w:r w:rsidRPr="00D858E5">
              <w:rPr>
                <w:rFonts w:ascii="Times New Roman" w:hAnsi="Times New Roman" w:cs="Times New Roman"/>
                <w:sz w:val="24"/>
                <w:szCs w:val="24"/>
              </w:rPr>
              <w:t>• Paredzēta intensīvai profesionālai lietošanai</w:t>
            </w:r>
          </w:p>
          <w:p w14:paraId="6A9A3AB9" w14:textId="071C7961" w:rsidR="00675E5F" w:rsidRPr="00D858E5" w:rsidRDefault="00675E5F" w:rsidP="00675E5F">
            <w:pPr>
              <w:jc w:val="both"/>
              <w:rPr>
                <w:rFonts w:ascii="Times New Roman" w:hAnsi="Times New Roman" w:cs="Times New Roman"/>
                <w:sz w:val="24"/>
                <w:szCs w:val="24"/>
              </w:rPr>
            </w:pPr>
            <w:r w:rsidRPr="00D858E5">
              <w:rPr>
                <w:rFonts w:ascii="Times New Roman" w:hAnsi="Times New Roman" w:cs="Times New Roman"/>
                <w:sz w:val="24"/>
                <w:szCs w:val="24"/>
              </w:rPr>
              <w:t>• Mehāniskā izturība un ilgs kalpošanas laiks</w:t>
            </w:r>
          </w:p>
        </w:tc>
        <w:tc>
          <w:tcPr>
            <w:tcW w:w="5715" w:type="dxa"/>
          </w:tcPr>
          <w:p w14:paraId="4DEF16A9" w14:textId="29610319" w:rsidR="00675E5F" w:rsidRPr="00D858E5" w:rsidRDefault="00675E5F" w:rsidP="00675E5F">
            <w:pPr>
              <w:jc w:val="both"/>
              <w:rPr>
                <w:rFonts w:ascii="Times New Roman" w:hAnsi="Times New Roman" w:cs="Times New Roman"/>
                <w:sz w:val="24"/>
                <w:szCs w:val="24"/>
              </w:rPr>
            </w:pPr>
            <w:r>
              <w:rPr>
                <w:rFonts w:ascii="Times New Roman" w:hAnsi="Times New Roman" w:cs="Times New Roman"/>
                <w:sz w:val="24"/>
                <w:szCs w:val="24"/>
              </w:rPr>
              <w:t xml:space="preserve">Raksturot: </w:t>
            </w:r>
          </w:p>
        </w:tc>
      </w:tr>
      <w:tr w:rsidR="00675E5F" w:rsidRPr="000100FE" w14:paraId="33DA5906" w14:textId="68452BAE" w:rsidTr="00DA5712">
        <w:tc>
          <w:tcPr>
            <w:tcW w:w="516" w:type="dxa"/>
          </w:tcPr>
          <w:p w14:paraId="58F927C4" w14:textId="221EA0F1" w:rsidR="00675E5F" w:rsidRPr="000100FE" w:rsidRDefault="00675E5F" w:rsidP="00675E5F">
            <w:pPr>
              <w:rPr>
                <w:rFonts w:ascii="Times New Roman" w:hAnsi="Times New Roman" w:cs="Times New Roman"/>
                <w:sz w:val="24"/>
                <w:szCs w:val="24"/>
              </w:rPr>
            </w:pPr>
            <w:r>
              <w:rPr>
                <w:rFonts w:ascii="Times New Roman" w:hAnsi="Times New Roman" w:cs="Times New Roman"/>
                <w:sz w:val="24"/>
                <w:szCs w:val="24"/>
              </w:rPr>
              <w:t>20.</w:t>
            </w:r>
          </w:p>
        </w:tc>
        <w:tc>
          <w:tcPr>
            <w:tcW w:w="2695" w:type="dxa"/>
          </w:tcPr>
          <w:p w14:paraId="6977799F" w14:textId="660557C5" w:rsidR="00675E5F" w:rsidRPr="00D858E5" w:rsidRDefault="00675E5F" w:rsidP="00675E5F">
            <w:pPr>
              <w:spacing w:after="120"/>
              <w:rPr>
                <w:rFonts w:ascii="Times New Roman" w:hAnsi="Times New Roman" w:cs="Times New Roman"/>
                <w:b/>
                <w:bCs/>
                <w:sz w:val="24"/>
                <w:szCs w:val="24"/>
              </w:rPr>
            </w:pPr>
            <w:r w:rsidRPr="00D858E5">
              <w:rPr>
                <w:rFonts w:ascii="Times New Roman" w:hAnsi="Times New Roman" w:cs="Times New Roman"/>
                <w:b/>
                <w:bCs/>
                <w:sz w:val="24"/>
                <w:szCs w:val="24"/>
              </w:rPr>
              <w:t>Darba apstākļi</w:t>
            </w:r>
          </w:p>
        </w:tc>
        <w:tc>
          <w:tcPr>
            <w:tcW w:w="5715" w:type="dxa"/>
          </w:tcPr>
          <w:p w14:paraId="2781A66D" w14:textId="2505FFA8" w:rsidR="00675E5F" w:rsidRPr="00D858E5" w:rsidRDefault="00675E5F" w:rsidP="00675E5F">
            <w:pPr>
              <w:jc w:val="both"/>
              <w:rPr>
                <w:rFonts w:ascii="Times New Roman" w:hAnsi="Times New Roman" w:cs="Times New Roman"/>
                <w:sz w:val="24"/>
                <w:szCs w:val="24"/>
              </w:rPr>
            </w:pPr>
            <w:r w:rsidRPr="00D858E5">
              <w:rPr>
                <w:rFonts w:ascii="Times New Roman" w:hAnsi="Times New Roman" w:cs="Times New Roman"/>
                <w:sz w:val="24"/>
                <w:szCs w:val="24"/>
              </w:rPr>
              <w:t>Temperatūra: ~ -20 °C līdz +50 °C</w:t>
            </w:r>
          </w:p>
        </w:tc>
        <w:tc>
          <w:tcPr>
            <w:tcW w:w="5715" w:type="dxa"/>
          </w:tcPr>
          <w:p w14:paraId="40A9ADB1" w14:textId="3C250CAA" w:rsidR="00675E5F" w:rsidRPr="00D858E5" w:rsidRDefault="00675E5F" w:rsidP="00675E5F">
            <w:pPr>
              <w:jc w:val="both"/>
              <w:rPr>
                <w:rFonts w:ascii="Times New Roman" w:hAnsi="Times New Roman" w:cs="Times New Roman"/>
                <w:sz w:val="24"/>
                <w:szCs w:val="24"/>
              </w:rPr>
            </w:pPr>
            <w:r>
              <w:rPr>
                <w:rFonts w:ascii="Times New Roman" w:hAnsi="Times New Roman" w:cs="Times New Roman"/>
                <w:sz w:val="24"/>
                <w:szCs w:val="24"/>
              </w:rPr>
              <w:t>Temperatūra: ……………</w:t>
            </w:r>
          </w:p>
        </w:tc>
      </w:tr>
      <w:tr w:rsidR="00675E5F" w:rsidRPr="000100FE" w14:paraId="3553A303" w14:textId="48794654" w:rsidTr="00DA5712">
        <w:tc>
          <w:tcPr>
            <w:tcW w:w="516" w:type="dxa"/>
          </w:tcPr>
          <w:p w14:paraId="11765959" w14:textId="234F1323" w:rsidR="00675E5F" w:rsidRDefault="00675E5F" w:rsidP="00675E5F">
            <w:pPr>
              <w:rPr>
                <w:rFonts w:ascii="Times New Roman" w:hAnsi="Times New Roman" w:cs="Times New Roman"/>
                <w:sz w:val="24"/>
                <w:szCs w:val="24"/>
              </w:rPr>
            </w:pPr>
            <w:r>
              <w:rPr>
                <w:rFonts w:ascii="Times New Roman" w:hAnsi="Times New Roman" w:cs="Times New Roman"/>
                <w:sz w:val="24"/>
                <w:szCs w:val="24"/>
              </w:rPr>
              <w:t>21</w:t>
            </w:r>
          </w:p>
        </w:tc>
        <w:tc>
          <w:tcPr>
            <w:tcW w:w="2695" w:type="dxa"/>
          </w:tcPr>
          <w:p w14:paraId="044E6122" w14:textId="30CF5788" w:rsidR="00675E5F" w:rsidRPr="00D858E5" w:rsidRDefault="00675E5F" w:rsidP="00675E5F">
            <w:pPr>
              <w:spacing w:after="120"/>
              <w:rPr>
                <w:rFonts w:ascii="Times New Roman" w:hAnsi="Times New Roman" w:cs="Times New Roman"/>
                <w:b/>
                <w:bCs/>
                <w:sz w:val="24"/>
                <w:szCs w:val="24"/>
              </w:rPr>
            </w:pPr>
            <w:r w:rsidRPr="00D858E5">
              <w:rPr>
                <w:rFonts w:ascii="Times New Roman" w:hAnsi="Times New Roman" w:cs="Times New Roman"/>
                <w:b/>
                <w:bCs/>
                <w:sz w:val="24"/>
                <w:szCs w:val="24"/>
              </w:rPr>
              <w:t>Veiktspējas prasības</w:t>
            </w:r>
          </w:p>
        </w:tc>
        <w:tc>
          <w:tcPr>
            <w:tcW w:w="5715" w:type="dxa"/>
          </w:tcPr>
          <w:p w14:paraId="1E79F3A3" w14:textId="0A3FA767" w:rsidR="00675E5F" w:rsidRDefault="00675E5F" w:rsidP="00675E5F">
            <w:pPr>
              <w:jc w:val="both"/>
              <w:rPr>
                <w:rFonts w:ascii="Times New Roman" w:eastAsia="Times New Roman" w:hAnsi="Times New Roman" w:cs="Times New Roman"/>
                <w:sz w:val="24"/>
                <w:szCs w:val="24"/>
                <w:lang w:eastAsia="lv-LV"/>
              </w:rPr>
            </w:pPr>
            <w:r w:rsidRPr="00D858E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D858E5">
              <w:rPr>
                <w:rFonts w:ascii="Times New Roman" w:eastAsia="Times New Roman" w:hAnsi="Times New Roman" w:cs="Times New Roman"/>
                <w:sz w:val="24"/>
                <w:szCs w:val="24"/>
                <w:lang w:eastAsia="lv-LV"/>
              </w:rPr>
              <w:t xml:space="preserve">Darbības efektivitāte un drošība ne sliktāka kā </w:t>
            </w:r>
            <w:r>
              <w:rPr>
                <w:rFonts w:ascii="Times New Roman" w:eastAsia="Times New Roman" w:hAnsi="Times New Roman" w:cs="Times New Roman"/>
                <w:sz w:val="24"/>
                <w:szCs w:val="24"/>
                <w:lang w:eastAsia="lv-LV"/>
              </w:rPr>
              <w:t xml:space="preserve">piedāvātās iekārtas </w:t>
            </w:r>
            <w:r w:rsidRPr="00D858E5">
              <w:rPr>
                <w:rFonts w:ascii="Times New Roman" w:eastAsia="Times New Roman" w:hAnsi="Times New Roman" w:cs="Times New Roman"/>
                <w:sz w:val="24"/>
                <w:szCs w:val="24"/>
                <w:lang w:eastAsia="lv-LV"/>
              </w:rPr>
              <w:t xml:space="preserve">modelim </w:t>
            </w:r>
          </w:p>
          <w:p w14:paraId="71110983" w14:textId="77777777" w:rsidR="00675E5F" w:rsidRDefault="00675E5F" w:rsidP="00675E5F">
            <w:pPr>
              <w:jc w:val="both"/>
              <w:rPr>
                <w:rFonts w:ascii="Times New Roman" w:eastAsia="Times New Roman" w:hAnsi="Times New Roman" w:cs="Times New Roman"/>
                <w:sz w:val="24"/>
                <w:szCs w:val="24"/>
                <w:lang w:eastAsia="lv-LV"/>
              </w:rPr>
            </w:pPr>
          </w:p>
          <w:p w14:paraId="4DF118DD" w14:textId="47847241" w:rsidR="00675E5F" w:rsidRPr="00D858E5" w:rsidRDefault="00675E5F" w:rsidP="00675E5F">
            <w:pPr>
              <w:jc w:val="both"/>
              <w:rPr>
                <w:rFonts w:ascii="Times New Roman" w:hAnsi="Times New Roman" w:cs="Times New Roman"/>
                <w:sz w:val="24"/>
                <w:szCs w:val="24"/>
              </w:rPr>
            </w:pPr>
            <w:r w:rsidRPr="00D858E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D858E5">
              <w:rPr>
                <w:rFonts w:ascii="Times New Roman" w:eastAsia="Times New Roman" w:hAnsi="Times New Roman" w:cs="Times New Roman"/>
                <w:sz w:val="24"/>
                <w:szCs w:val="24"/>
                <w:lang w:eastAsia="lv-LV"/>
              </w:rPr>
              <w:t>Ķēžu vinčas mehānisma darbībai jābūt balstītai uz rūpniecisku zobratu pārnesi, nevis vienkāršu sviras mehānismu</w:t>
            </w:r>
          </w:p>
        </w:tc>
        <w:tc>
          <w:tcPr>
            <w:tcW w:w="5715" w:type="dxa"/>
          </w:tcPr>
          <w:p w14:paraId="6F8BD4FC" w14:textId="77777777" w:rsidR="00675E5F" w:rsidRPr="00D858E5" w:rsidRDefault="00675E5F" w:rsidP="00675E5F">
            <w:pPr>
              <w:jc w:val="both"/>
              <w:rPr>
                <w:rFonts w:ascii="Times New Roman" w:eastAsia="Times New Roman" w:hAnsi="Times New Roman" w:cs="Times New Roman"/>
                <w:sz w:val="24"/>
                <w:szCs w:val="24"/>
                <w:lang w:eastAsia="lv-LV"/>
              </w:rPr>
            </w:pPr>
          </w:p>
        </w:tc>
      </w:tr>
    </w:tbl>
    <w:p w14:paraId="4B0B0702" w14:textId="0118C67A" w:rsidR="00EE507B" w:rsidRPr="006C29DC" w:rsidRDefault="00EE507B">
      <w:pPr>
        <w:rPr>
          <w:rFonts w:ascii="Times New Roman" w:hAnsi="Times New Roman" w:cs="Times New Roman"/>
        </w:rPr>
      </w:pPr>
    </w:p>
    <w:p w14:paraId="59BA34EB" w14:textId="77777777" w:rsidR="0016237D" w:rsidRPr="006C29DC" w:rsidRDefault="0016237D">
      <w:pPr>
        <w:rPr>
          <w:rFonts w:ascii="Times New Roman" w:hAnsi="Times New Roman" w:cs="Times New Roman"/>
        </w:rPr>
      </w:pPr>
    </w:p>
    <w:sectPr w:rsidR="0016237D" w:rsidRPr="006C29DC" w:rsidSect="00283A0C">
      <w:headerReference w:type="default" r:id="rId12"/>
      <w:footerReference w:type="default" r:id="rId13"/>
      <w:pgSz w:w="16838" w:h="11906" w:orient="landscape"/>
      <w:pgMar w:top="1276" w:right="1440" w:bottom="179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3978" w14:textId="77777777" w:rsidR="00A66DC8" w:rsidRDefault="00A66DC8" w:rsidP="00E90000">
      <w:pPr>
        <w:spacing w:after="0" w:line="240" w:lineRule="auto"/>
      </w:pPr>
      <w:r>
        <w:separator/>
      </w:r>
    </w:p>
  </w:endnote>
  <w:endnote w:type="continuationSeparator" w:id="0">
    <w:p w14:paraId="1AA63CDA" w14:textId="77777777" w:rsidR="00A66DC8" w:rsidRDefault="00A66DC8" w:rsidP="00E90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FE94F" w14:textId="635CB5AD" w:rsidR="00FB5781" w:rsidRPr="00FB5781" w:rsidRDefault="00FB5781">
    <w:pPr>
      <w:pStyle w:val="Footer"/>
      <w:rPr>
        <w:rFonts w:ascii="Times New Roman" w:hAnsi="Times New Roman" w:cs="Times New Roman"/>
        <w:sz w:val="20"/>
        <w:szCs w:val="20"/>
      </w:rPr>
    </w:pPr>
    <w:r w:rsidRPr="00FB5781">
      <w:rPr>
        <w:rFonts w:ascii="Times New Roman" w:hAnsi="Times New Roman" w:cs="Times New Roman"/>
        <w:sz w:val="20"/>
        <w:szCs w:val="20"/>
      </w:rPr>
      <w:t>A4 03/2025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1FEC1" w14:textId="77777777" w:rsidR="00A66DC8" w:rsidRDefault="00A66DC8" w:rsidP="00E90000">
      <w:pPr>
        <w:spacing w:after="0" w:line="240" w:lineRule="auto"/>
      </w:pPr>
      <w:r>
        <w:separator/>
      </w:r>
    </w:p>
  </w:footnote>
  <w:footnote w:type="continuationSeparator" w:id="0">
    <w:p w14:paraId="775F2004" w14:textId="77777777" w:rsidR="00A66DC8" w:rsidRDefault="00A66DC8" w:rsidP="00E90000">
      <w:pPr>
        <w:spacing w:after="0" w:line="240" w:lineRule="auto"/>
      </w:pPr>
      <w:r>
        <w:continuationSeparator/>
      </w:r>
    </w:p>
  </w:footnote>
  <w:footnote w:id="1">
    <w:p w14:paraId="02844F9E" w14:textId="40E2D9D3" w:rsidR="00D10955" w:rsidRPr="001B2176" w:rsidRDefault="00D10955">
      <w:pPr>
        <w:pStyle w:val="FootnoteText"/>
        <w:rPr>
          <w:rFonts w:ascii="Times New Roman" w:hAnsi="Times New Roman" w:cs="Times New Roman"/>
          <w:i/>
          <w:iCs/>
        </w:rPr>
      </w:pPr>
      <w:r w:rsidRPr="001B2176">
        <w:rPr>
          <w:rStyle w:val="FootnoteReference"/>
          <w:rFonts w:ascii="Times New Roman" w:hAnsi="Times New Roman" w:cs="Times New Roman"/>
          <w:i/>
          <w:iCs/>
        </w:rPr>
        <w:footnoteRef/>
      </w:r>
      <w:r w:rsidRPr="001B2176">
        <w:rPr>
          <w:rFonts w:ascii="Times New Roman" w:hAnsi="Times New Roman" w:cs="Times New Roman"/>
          <w:i/>
          <w:iCs/>
        </w:rPr>
        <w:t xml:space="preserve"> </w:t>
      </w:r>
      <w:hyperlink r:id="rId1" w:history="1">
        <w:r w:rsidRPr="001B2176">
          <w:rPr>
            <w:rStyle w:val="Hyperlink"/>
            <w:rFonts w:ascii="Times New Roman" w:hAnsi="Times New Roman" w:cs="Times New Roman"/>
            <w:i/>
            <w:iCs/>
          </w:rPr>
          <w:t>LVS EN 13157+A1:2010 - Celtņi. Drošums. Celšanas iekārtas ar rokas piedziņu</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4EC99" w14:textId="386B3EFC" w:rsidR="00D36A49" w:rsidRPr="00D36A49" w:rsidRDefault="00D36A49" w:rsidP="0009012F">
    <w:pPr>
      <w:pStyle w:val="Header"/>
      <w:jc w:val="right"/>
      <w:rPr>
        <w:rFonts w:ascii="Times New Roman" w:hAnsi="Times New Roman" w:cs="Times New Roman"/>
        <w:i/>
        <w:iCs/>
        <w:sz w:val="20"/>
        <w:szCs w:val="20"/>
      </w:rPr>
    </w:pPr>
    <w:r w:rsidRPr="00D36A49">
      <w:rPr>
        <w:rFonts w:ascii="Times New Roman" w:hAnsi="Times New Roman" w:cs="Times New Roman"/>
        <w:i/>
        <w:iCs/>
        <w:sz w:val="20"/>
        <w:szCs w:val="20"/>
      </w:rPr>
      <w:t>Tehniskā specifikācija aktualizēta: 20.07.2026.</w:t>
    </w:r>
  </w:p>
  <w:p w14:paraId="3A8C09F8" w14:textId="5BB07066" w:rsidR="00E90000" w:rsidRPr="00D36A49" w:rsidRDefault="00E90000" w:rsidP="00FB5781">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5A4C72"/>
    <w:multiLevelType w:val="hybridMultilevel"/>
    <w:tmpl w:val="F18C342E"/>
    <w:lvl w:ilvl="0" w:tplc="29EEFBAE">
      <w:start w:val="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D4E5014"/>
    <w:multiLevelType w:val="multilevel"/>
    <w:tmpl w:val="850A4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40154A"/>
    <w:multiLevelType w:val="hybridMultilevel"/>
    <w:tmpl w:val="F6501088"/>
    <w:lvl w:ilvl="0" w:tplc="A4CA628E">
      <w:start w:val="1"/>
      <w:numFmt w:val="bullet"/>
      <w:lvlText w:val=""/>
      <w:lvlJc w:val="left"/>
      <w:pPr>
        <w:ind w:left="1080" w:hanging="360"/>
      </w:pPr>
      <w:rPr>
        <w:rFonts w:ascii="Symbol" w:hAnsi="Symbol"/>
      </w:rPr>
    </w:lvl>
    <w:lvl w:ilvl="1" w:tplc="7A68581A">
      <w:start w:val="1"/>
      <w:numFmt w:val="bullet"/>
      <w:lvlText w:val=""/>
      <w:lvlJc w:val="left"/>
      <w:pPr>
        <w:ind w:left="1080" w:hanging="360"/>
      </w:pPr>
      <w:rPr>
        <w:rFonts w:ascii="Symbol" w:hAnsi="Symbol"/>
      </w:rPr>
    </w:lvl>
    <w:lvl w:ilvl="2" w:tplc="4398A418">
      <w:start w:val="1"/>
      <w:numFmt w:val="bullet"/>
      <w:lvlText w:val=""/>
      <w:lvlJc w:val="left"/>
      <w:pPr>
        <w:ind w:left="1080" w:hanging="360"/>
      </w:pPr>
      <w:rPr>
        <w:rFonts w:ascii="Symbol" w:hAnsi="Symbol"/>
      </w:rPr>
    </w:lvl>
    <w:lvl w:ilvl="3" w:tplc="984C0352">
      <w:start w:val="1"/>
      <w:numFmt w:val="bullet"/>
      <w:lvlText w:val=""/>
      <w:lvlJc w:val="left"/>
      <w:pPr>
        <w:ind w:left="1080" w:hanging="360"/>
      </w:pPr>
      <w:rPr>
        <w:rFonts w:ascii="Symbol" w:hAnsi="Symbol"/>
      </w:rPr>
    </w:lvl>
    <w:lvl w:ilvl="4" w:tplc="C1C2E83C">
      <w:start w:val="1"/>
      <w:numFmt w:val="bullet"/>
      <w:lvlText w:val=""/>
      <w:lvlJc w:val="left"/>
      <w:pPr>
        <w:ind w:left="1080" w:hanging="360"/>
      </w:pPr>
      <w:rPr>
        <w:rFonts w:ascii="Symbol" w:hAnsi="Symbol"/>
      </w:rPr>
    </w:lvl>
    <w:lvl w:ilvl="5" w:tplc="E6528816">
      <w:start w:val="1"/>
      <w:numFmt w:val="bullet"/>
      <w:lvlText w:val=""/>
      <w:lvlJc w:val="left"/>
      <w:pPr>
        <w:ind w:left="1080" w:hanging="360"/>
      </w:pPr>
      <w:rPr>
        <w:rFonts w:ascii="Symbol" w:hAnsi="Symbol"/>
      </w:rPr>
    </w:lvl>
    <w:lvl w:ilvl="6" w:tplc="4882351E">
      <w:start w:val="1"/>
      <w:numFmt w:val="bullet"/>
      <w:lvlText w:val=""/>
      <w:lvlJc w:val="left"/>
      <w:pPr>
        <w:ind w:left="1080" w:hanging="360"/>
      </w:pPr>
      <w:rPr>
        <w:rFonts w:ascii="Symbol" w:hAnsi="Symbol"/>
      </w:rPr>
    </w:lvl>
    <w:lvl w:ilvl="7" w:tplc="14461172">
      <w:start w:val="1"/>
      <w:numFmt w:val="bullet"/>
      <w:lvlText w:val=""/>
      <w:lvlJc w:val="left"/>
      <w:pPr>
        <w:ind w:left="1080" w:hanging="360"/>
      </w:pPr>
      <w:rPr>
        <w:rFonts w:ascii="Symbol" w:hAnsi="Symbol"/>
      </w:rPr>
    </w:lvl>
    <w:lvl w:ilvl="8" w:tplc="C8E81984">
      <w:start w:val="1"/>
      <w:numFmt w:val="bullet"/>
      <w:lvlText w:val=""/>
      <w:lvlJc w:val="left"/>
      <w:pPr>
        <w:ind w:left="1080" w:hanging="360"/>
      </w:pPr>
      <w:rPr>
        <w:rFonts w:ascii="Symbol" w:hAnsi="Symbol"/>
      </w:rPr>
    </w:lvl>
  </w:abstractNum>
  <w:abstractNum w:abstractNumId="3" w15:restartNumberingAfterBreak="0">
    <w:nsid w:val="484C4339"/>
    <w:multiLevelType w:val="multilevel"/>
    <w:tmpl w:val="850A4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D912F0"/>
    <w:multiLevelType w:val="multilevel"/>
    <w:tmpl w:val="687E3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CAC77B9"/>
    <w:multiLevelType w:val="hybridMultilevel"/>
    <w:tmpl w:val="67627514"/>
    <w:lvl w:ilvl="0" w:tplc="1AF68E58">
      <w:start w:val="1"/>
      <w:numFmt w:val="bullet"/>
      <w:lvlText w:val=""/>
      <w:lvlJc w:val="left"/>
      <w:pPr>
        <w:ind w:left="1080" w:hanging="360"/>
      </w:pPr>
      <w:rPr>
        <w:rFonts w:ascii="Symbol" w:hAnsi="Symbol"/>
      </w:rPr>
    </w:lvl>
    <w:lvl w:ilvl="1" w:tplc="522E1A22">
      <w:start w:val="1"/>
      <w:numFmt w:val="bullet"/>
      <w:lvlText w:val=""/>
      <w:lvlJc w:val="left"/>
      <w:pPr>
        <w:ind w:left="1080" w:hanging="360"/>
      </w:pPr>
      <w:rPr>
        <w:rFonts w:ascii="Symbol" w:hAnsi="Symbol"/>
      </w:rPr>
    </w:lvl>
    <w:lvl w:ilvl="2" w:tplc="030A0232">
      <w:start w:val="1"/>
      <w:numFmt w:val="bullet"/>
      <w:lvlText w:val=""/>
      <w:lvlJc w:val="left"/>
      <w:pPr>
        <w:ind w:left="1080" w:hanging="360"/>
      </w:pPr>
      <w:rPr>
        <w:rFonts w:ascii="Symbol" w:hAnsi="Symbol"/>
      </w:rPr>
    </w:lvl>
    <w:lvl w:ilvl="3" w:tplc="B18CE68C">
      <w:start w:val="1"/>
      <w:numFmt w:val="bullet"/>
      <w:lvlText w:val=""/>
      <w:lvlJc w:val="left"/>
      <w:pPr>
        <w:ind w:left="1080" w:hanging="360"/>
      </w:pPr>
      <w:rPr>
        <w:rFonts w:ascii="Symbol" w:hAnsi="Symbol"/>
      </w:rPr>
    </w:lvl>
    <w:lvl w:ilvl="4" w:tplc="04A6A6AE">
      <w:start w:val="1"/>
      <w:numFmt w:val="bullet"/>
      <w:lvlText w:val=""/>
      <w:lvlJc w:val="left"/>
      <w:pPr>
        <w:ind w:left="1080" w:hanging="360"/>
      </w:pPr>
      <w:rPr>
        <w:rFonts w:ascii="Symbol" w:hAnsi="Symbol"/>
      </w:rPr>
    </w:lvl>
    <w:lvl w:ilvl="5" w:tplc="11F8B1C0">
      <w:start w:val="1"/>
      <w:numFmt w:val="bullet"/>
      <w:lvlText w:val=""/>
      <w:lvlJc w:val="left"/>
      <w:pPr>
        <w:ind w:left="1080" w:hanging="360"/>
      </w:pPr>
      <w:rPr>
        <w:rFonts w:ascii="Symbol" w:hAnsi="Symbol"/>
      </w:rPr>
    </w:lvl>
    <w:lvl w:ilvl="6" w:tplc="B2A05AD2">
      <w:start w:val="1"/>
      <w:numFmt w:val="bullet"/>
      <w:lvlText w:val=""/>
      <w:lvlJc w:val="left"/>
      <w:pPr>
        <w:ind w:left="1080" w:hanging="360"/>
      </w:pPr>
      <w:rPr>
        <w:rFonts w:ascii="Symbol" w:hAnsi="Symbol"/>
      </w:rPr>
    </w:lvl>
    <w:lvl w:ilvl="7" w:tplc="AAC26540">
      <w:start w:val="1"/>
      <w:numFmt w:val="bullet"/>
      <w:lvlText w:val=""/>
      <w:lvlJc w:val="left"/>
      <w:pPr>
        <w:ind w:left="1080" w:hanging="360"/>
      </w:pPr>
      <w:rPr>
        <w:rFonts w:ascii="Symbol" w:hAnsi="Symbol"/>
      </w:rPr>
    </w:lvl>
    <w:lvl w:ilvl="8" w:tplc="D0B69132">
      <w:start w:val="1"/>
      <w:numFmt w:val="bullet"/>
      <w:lvlText w:val=""/>
      <w:lvlJc w:val="left"/>
      <w:pPr>
        <w:ind w:left="1080" w:hanging="360"/>
      </w:pPr>
      <w:rPr>
        <w:rFonts w:ascii="Symbol" w:hAnsi="Symbol"/>
      </w:rPr>
    </w:lvl>
  </w:abstractNum>
  <w:abstractNum w:abstractNumId="6" w15:restartNumberingAfterBreak="0">
    <w:nsid w:val="68665C9F"/>
    <w:multiLevelType w:val="hybridMultilevel"/>
    <w:tmpl w:val="E0B633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BF616C9"/>
    <w:multiLevelType w:val="hybridMultilevel"/>
    <w:tmpl w:val="9E3CDB7A"/>
    <w:lvl w:ilvl="0" w:tplc="29EEFBAE">
      <w:start w:val="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7147E97"/>
    <w:multiLevelType w:val="hybridMultilevel"/>
    <w:tmpl w:val="707CBC20"/>
    <w:lvl w:ilvl="0" w:tplc="B1F48734">
      <w:start w:val="1"/>
      <w:numFmt w:val="bullet"/>
      <w:lvlText w:val=""/>
      <w:lvlJc w:val="left"/>
      <w:pPr>
        <w:ind w:left="1080" w:hanging="360"/>
      </w:pPr>
      <w:rPr>
        <w:rFonts w:ascii="Symbol" w:hAnsi="Symbol"/>
      </w:rPr>
    </w:lvl>
    <w:lvl w:ilvl="1" w:tplc="601CA712">
      <w:start w:val="1"/>
      <w:numFmt w:val="bullet"/>
      <w:lvlText w:val=""/>
      <w:lvlJc w:val="left"/>
      <w:pPr>
        <w:ind w:left="1080" w:hanging="360"/>
      </w:pPr>
      <w:rPr>
        <w:rFonts w:ascii="Symbol" w:hAnsi="Symbol"/>
      </w:rPr>
    </w:lvl>
    <w:lvl w:ilvl="2" w:tplc="F86ABFF6">
      <w:start w:val="1"/>
      <w:numFmt w:val="bullet"/>
      <w:lvlText w:val=""/>
      <w:lvlJc w:val="left"/>
      <w:pPr>
        <w:ind w:left="1080" w:hanging="360"/>
      </w:pPr>
      <w:rPr>
        <w:rFonts w:ascii="Symbol" w:hAnsi="Symbol"/>
      </w:rPr>
    </w:lvl>
    <w:lvl w:ilvl="3" w:tplc="CEA62CF4">
      <w:start w:val="1"/>
      <w:numFmt w:val="bullet"/>
      <w:lvlText w:val=""/>
      <w:lvlJc w:val="left"/>
      <w:pPr>
        <w:ind w:left="1080" w:hanging="360"/>
      </w:pPr>
      <w:rPr>
        <w:rFonts w:ascii="Symbol" w:hAnsi="Symbol"/>
      </w:rPr>
    </w:lvl>
    <w:lvl w:ilvl="4" w:tplc="0414D6FC">
      <w:start w:val="1"/>
      <w:numFmt w:val="bullet"/>
      <w:lvlText w:val=""/>
      <w:lvlJc w:val="left"/>
      <w:pPr>
        <w:ind w:left="1080" w:hanging="360"/>
      </w:pPr>
      <w:rPr>
        <w:rFonts w:ascii="Symbol" w:hAnsi="Symbol"/>
      </w:rPr>
    </w:lvl>
    <w:lvl w:ilvl="5" w:tplc="44A268EE">
      <w:start w:val="1"/>
      <w:numFmt w:val="bullet"/>
      <w:lvlText w:val=""/>
      <w:lvlJc w:val="left"/>
      <w:pPr>
        <w:ind w:left="1080" w:hanging="360"/>
      </w:pPr>
      <w:rPr>
        <w:rFonts w:ascii="Symbol" w:hAnsi="Symbol"/>
      </w:rPr>
    </w:lvl>
    <w:lvl w:ilvl="6" w:tplc="D90AFF04">
      <w:start w:val="1"/>
      <w:numFmt w:val="bullet"/>
      <w:lvlText w:val=""/>
      <w:lvlJc w:val="left"/>
      <w:pPr>
        <w:ind w:left="1080" w:hanging="360"/>
      </w:pPr>
      <w:rPr>
        <w:rFonts w:ascii="Symbol" w:hAnsi="Symbol"/>
      </w:rPr>
    </w:lvl>
    <w:lvl w:ilvl="7" w:tplc="EB12C91C">
      <w:start w:val="1"/>
      <w:numFmt w:val="bullet"/>
      <w:lvlText w:val=""/>
      <w:lvlJc w:val="left"/>
      <w:pPr>
        <w:ind w:left="1080" w:hanging="360"/>
      </w:pPr>
      <w:rPr>
        <w:rFonts w:ascii="Symbol" w:hAnsi="Symbol"/>
      </w:rPr>
    </w:lvl>
    <w:lvl w:ilvl="8" w:tplc="E01AE200">
      <w:start w:val="1"/>
      <w:numFmt w:val="bullet"/>
      <w:lvlText w:val=""/>
      <w:lvlJc w:val="left"/>
      <w:pPr>
        <w:ind w:left="1080" w:hanging="360"/>
      </w:pPr>
      <w:rPr>
        <w:rFonts w:ascii="Symbol" w:hAnsi="Symbol"/>
      </w:rPr>
    </w:lvl>
  </w:abstractNum>
  <w:num w:numId="1" w16cid:durableId="382674326">
    <w:abstractNumId w:val="6"/>
  </w:num>
  <w:num w:numId="2" w16cid:durableId="1914661304">
    <w:abstractNumId w:val="0"/>
  </w:num>
  <w:num w:numId="3" w16cid:durableId="267666647">
    <w:abstractNumId w:val="7"/>
  </w:num>
  <w:num w:numId="4" w16cid:durableId="2039772940">
    <w:abstractNumId w:val="1"/>
  </w:num>
  <w:num w:numId="5" w16cid:durableId="1767965224">
    <w:abstractNumId w:val="4"/>
  </w:num>
  <w:num w:numId="6" w16cid:durableId="459499294">
    <w:abstractNumId w:val="3"/>
  </w:num>
  <w:num w:numId="7" w16cid:durableId="1574506668">
    <w:abstractNumId w:val="5"/>
  </w:num>
  <w:num w:numId="8" w16cid:durableId="1720133186">
    <w:abstractNumId w:val="8"/>
  </w:num>
  <w:num w:numId="9" w16cid:durableId="4436951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6FF"/>
    <w:rsid w:val="000100FE"/>
    <w:rsid w:val="00010940"/>
    <w:rsid w:val="000501B7"/>
    <w:rsid w:val="00075C15"/>
    <w:rsid w:val="00076439"/>
    <w:rsid w:val="0009012F"/>
    <w:rsid w:val="000911E0"/>
    <w:rsid w:val="00092662"/>
    <w:rsid w:val="000A2F78"/>
    <w:rsid w:val="000B64C8"/>
    <w:rsid w:val="000C0AF1"/>
    <w:rsid w:val="000C2170"/>
    <w:rsid w:val="000E3FD1"/>
    <w:rsid w:val="000E6037"/>
    <w:rsid w:val="00113665"/>
    <w:rsid w:val="00117064"/>
    <w:rsid w:val="0016237D"/>
    <w:rsid w:val="0017051C"/>
    <w:rsid w:val="00194B9A"/>
    <w:rsid w:val="001A7421"/>
    <w:rsid w:val="001B2176"/>
    <w:rsid w:val="00231881"/>
    <w:rsid w:val="00254033"/>
    <w:rsid w:val="00264FAC"/>
    <w:rsid w:val="00283A0C"/>
    <w:rsid w:val="00287F2B"/>
    <w:rsid w:val="002A278A"/>
    <w:rsid w:val="002B3365"/>
    <w:rsid w:val="002D72C6"/>
    <w:rsid w:val="00311805"/>
    <w:rsid w:val="00313FE7"/>
    <w:rsid w:val="00364BC5"/>
    <w:rsid w:val="00367D82"/>
    <w:rsid w:val="003810CA"/>
    <w:rsid w:val="0038236A"/>
    <w:rsid w:val="00386679"/>
    <w:rsid w:val="003F054B"/>
    <w:rsid w:val="003F204D"/>
    <w:rsid w:val="003F4334"/>
    <w:rsid w:val="004207BB"/>
    <w:rsid w:val="0042270F"/>
    <w:rsid w:val="005017D0"/>
    <w:rsid w:val="00503EF3"/>
    <w:rsid w:val="00513468"/>
    <w:rsid w:val="00537860"/>
    <w:rsid w:val="0054776F"/>
    <w:rsid w:val="00554734"/>
    <w:rsid w:val="00555FFA"/>
    <w:rsid w:val="005615F5"/>
    <w:rsid w:val="0056620C"/>
    <w:rsid w:val="00572D31"/>
    <w:rsid w:val="00582640"/>
    <w:rsid w:val="005853A2"/>
    <w:rsid w:val="005B065A"/>
    <w:rsid w:val="005C1F09"/>
    <w:rsid w:val="005C3C87"/>
    <w:rsid w:val="005D31A2"/>
    <w:rsid w:val="005E026A"/>
    <w:rsid w:val="005E40AF"/>
    <w:rsid w:val="005F6FBA"/>
    <w:rsid w:val="0067336D"/>
    <w:rsid w:val="00675E5F"/>
    <w:rsid w:val="006762EE"/>
    <w:rsid w:val="006829E6"/>
    <w:rsid w:val="006957EB"/>
    <w:rsid w:val="006B359A"/>
    <w:rsid w:val="006C29DC"/>
    <w:rsid w:val="006D138E"/>
    <w:rsid w:val="006D6E9A"/>
    <w:rsid w:val="006E4C0D"/>
    <w:rsid w:val="007031CD"/>
    <w:rsid w:val="007616CB"/>
    <w:rsid w:val="0076421F"/>
    <w:rsid w:val="007676B7"/>
    <w:rsid w:val="0077196B"/>
    <w:rsid w:val="007802B3"/>
    <w:rsid w:val="00780B73"/>
    <w:rsid w:val="007C44F9"/>
    <w:rsid w:val="007D3E3E"/>
    <w:rsid w:val="007E2ACB"/>
    <w:rsid w:val="007F24E6"/>
    <w:rsid w:val="008013E7"/>
    <w:rsid w:val="00816F51"/>
    <w:rsid w:val="00852289"/>
    <w:rsid w:val="00863C70"/>
    <w:rsid w:val="00887436"/>
    <w:rsid w:val="008945F8"/>
    <w:rsid w:val="008B5465"/>
    <w:rsid w:val="008C034D"/>
    <w:rsid w:val="008C3A2A"/>
    <w:rsid w:val="00926BEA"/>
    <w:rsid w:val="009A09FA"/>
    <w:rsid w:val="009A2209"/>
    <w:rsid w:val="009A3A77"/>
    <w:rsid w:val="009B544B"/>
    <w:rsid w:val="009C240D"/>
    <w:rsid w:val="009C3168"/>
    <w:rsid w:val="009C66FF"/>
    <w:rsid w:val="009E5611"/>
    <w:rsid w:val="00A134AB"/>
    <w:rsid w:val="00A1390A"/>
    <w:rsid w:val="00A15A28"/>
    <w:rsid w:val="00A66DC8"/>
    <w:rsid w:val="00AB0B39"/>
    <w:rsid w:val="00AB7DF5"/>
    <w:rsid w:val="00AF3A15"/>
    <w:rsid w:val="00AF560F"/>
    <w:rsid w:val="00AF71F8"/>
    <w:rsid w:val="00B245C1"/>
    <w:rsid w:val="00B7032F"/>
    <w:rsid w:val="00B80A25"/>
    <w:rsid w:val="00BA1EE8"/>
    <w:rsid w:val="00BA6F6B"/>
    <w:rsid w:val="00BC414D"/>
    <w:rsid w:val="00BD709B"/>
    <w:rsid w:val="00BE2506"/>
    <w:rsid w:val="00BE307C"/>
    <w:rsid w:val="00BE585D"/>
    <w:rsid w:val="00C23B61"/>
    <w:rsid w:val="00C36076"/>
    <w:rsid w:val="00C654F8"/>
    <w:rsid w:val="00C823DA"/>
    <w:rsid w:val="00CC170F"/>
    <w:rsid w:val="00CC75D6"/>
    <w:rsid w:val="00CE78FC"/>
    <w:rsid w:val="00D10955"/>
    <w:rsid w:val="00D36A49"/>
    <w:rsid w:val="00D370D7"/>
    <w:rsid w:val="00D4584E"/>
    <w:rsid w:val="00D56EA6"/>
    <w:rsid w:val="00D621BB"/>
    <w:rsid w:val="00D62B87"/>
    <w:rsid w:val="00D84473"/>
    <w:rsid w:val="00D858E5"/>
    <w:rsid w:val="00D902A1"/>
    <w:rsid w:val="00DA5712"/>
    <w:rsid w:val="00DB127A"/>
    <w:rsid w:val="00DB23B0"/>
    <w:rsid w:val="00DC4310"/>
    <w:rsid w:val="00DC5D4E"/>
    <w:rsid w:val="00E00BC8"/>
    <w:rsid w:val="00E060AE"/>
    <w:rsid w:val="00E17E27"/>
    <w:rsid w:val="00E50261"/>
    <w:rsid w:val="00E5314C"/>
    <w:rsid w:val="00E768D2"/>
    <w:rsid w:val="00E865E5"/>
    <w:rsid w:val="00E90000"/>
    <w:rsid w:val="00EA398C"/>
    <w:rsid w:val="00EB6718"/>
    <w:rsid w:val="00EC63CD"/>
    <w:rsid w:val="00ED4669"/>
    <w:rsid w:val="00EE507B"/>
    <w:rsid w:val="00F11A48"/>
    <w:rsid w:val="00F35829"/>
    <w:rsid w:val="00F446F1"/>
    <w:rsid w:val="00F71130"/>
    <w:rsid w:val="00F73FA4"/>
    <w:rsid w:val="00F74AF4"/>
    <w:rsid w:val="00F753B2"/>
    <w:rsid w:val="00FA40DC"/>
    <w:rsid w:val="00FB5781"/>
    <w:rsid w:val="00FC4160"/>
    <w:rsid w:val="00FC481F"/>
    <w:rsid w:val="00FD3DD2"/>
    <w:rsid w:val="00FD64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FE9A7"/>
  <w15:chartTrackingRefBased/>
  <w15:docId w15:val="{1D4BE4F6-09BA-4DDF-9E6A-74A890E2B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095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1095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237D"/>
    <w:pPr>
      <w:ind w:left="720"/>
      <w:contextualSpacing/>
    </w:pPr>
  </w:style>
  <w:style w:type="table" w:styleId="TableGrid">
    <w:name w:val="Table Grid"/>
    <w:basedOn w:val="TableNormal"/>
    <w:uiPriority w:val="39"/>
    <w:rsid w:val="00EE5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764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6439"/>
    <w:rPr>
      <w:rFonts w:ascii="Segoe UI" w:hAnsi="Segoe UI" w:cs="Segoe UI"/>
      <w:sz w:val="18"/>
      <w:szCs w:val="18"/>
    </w:rPr>
  </w:style>
  <w:style w:type="paragraph" w:styleId="Header">
    <w:name w:val="header"/>
    <w:basedOn w:val="Normal"/>
    <w:link w:val="HeaderChar"/>
    <w:uiPriority w:val="99"/>
    <w:unhideWhenUsed/>
    <w:rsid w:val="00E90000"/>
    <w:pPr>
      <w:tabs>
        <w:tab w:val="center" w:pos="4153"/>
        <w:tab w:val="right" w:pos="8306"/>
      </w:tabs>
      <w:spacing w:after="0" w:line="240" w:lineRule="auto"/>
    </w:pPr>
  </w:style>
  <w:style w:type="character" w:customStyle="1" w:styleId="HeaderChar">
    <w:name w:val="Header Char"/>
    <w:basedOn w:val="DefaultParagraphFont"/>
    <w:link w:val="Header"/>
    <w:uiPriority w:val="99"/>
    <w:rsid w:val="00E90000"/>
  </w:style>
  <w:style w:type="paragraph" w:styleId="Footer">
    <w:name w:val="footer"/>
    <w:basedOn w:val="Normal"/>
    <w:link w:val="FooterChar"/>
    <w:uiPriority w:val="99"/>
    <w:unhideWhenUsed/>
    <w:rsid w:val="00E90000"/>
    <w:pPr>
      <w:tabs>
        <w:tab w:val="center" w:pos="4153"/>
        <w:tab w:val="right" w:pos="8306"/>
      </w:tabs>
      <w:spacing w:after="0" w:line="240" w:lineRule="auto"/>
    </w:pPr>
  </w:style>
  <w:style w:type="character" w:customStyle="1" w:styleId="FooterChar">
    <w:name w:val="Footer Char"/>
    <w:basedOn w:val="DefaultParagraphFont"/>
    <w:link w:val="Footer"/>
    <w:uiPriority w:val="99"/>
    <w:rsid w:val="00E90000"/>
  </w:style>
  <w:style w:type="character" w:styleId="Hyperlink">
    <w:name w:val="Hyperlink"/>
    <w:basedOn w:val="DefaultParagraphFont"/>
    <w:uiPriority w:val="99"/>
    <w:unhideWhenUsed/>
    <w:rsid w:val="0077196B"/>
    <w:rPr>
      <w:color w:val="0563C1" w:themeColor="hyperlink"/>
      <w:u w:val="single"/>
    </w:rPr>
  </w:style>
  <w:style w:type="character" w:styleId="UnresolvedMention">
    <w:name w:val="Unresolved Mention"/>
    <w:basedOn w:val="DefaultParagraphFont"/>
    <w:uiPriority w:val="99"/>
    <w:semiHidden/>
    <w:unhideWhenUsed/>
    <w:rsid w:val="0077196B"/>
    <w:rPr>
      <w:color w:val="605E5C"/>
      <w:shd w:val="clear" w:color="auto" w:fill="E1DFDD"/>
    </w:rPr>
  </w:style>
  <w:style w:type="paragraph" w:styleId="Revision">
    <w:name w:val="Revision"/>
    <w:hidden/>
    <w:uiPriority w:val="99"/>
    <w:semiHidden/>
    <w:rsid w:val="00DA5712"/>
    <w:pPr>
      <w:spacing w:after="0" w:line="240" w:lineRule="auto"/>
    </w:pPr>
  </w:style>
  <w:style w:type="character" w:styleId="CommentReference">
    <w:name w:val="annotation reference"/>
    <w:basedOn w:val="DefaultParagraphFont"/>
    <w:uiPriority w:val="99"/>
    <w:semiHidden/>
    <w:unhideWhenUsed/>
    <w:rsid w:val="00DA5712"/>
    <w:rPr>
      <w:sz w:val="16"/>
      <w:szCs w:val="16"/>
    </w:rPr>
  </w:style>
  <w:style w:type="paragraph" w:styleId="CommentText">
    <w:name w:val="annotation text"/>
    <w:basedOn w:val="Normal"/>
    <w:link w:val="CommentTextChar"/>
    <w:uiPriority w:val="99"/>
    <w:unhideWhenUsed/>
    <w:rsid w:val="00DA5712"/>
    <w:pPr>
      <w:spacing w:line="240" w:lineRule="auto"/>
    </w:pPr>
    <w:rPr>
      <w:sz w:val="20"/>
      <w:szCs w:val="20"/>
    </w:rPr>
  </w:style>
  <w:style w:type="character" w:customStyle="1" w:styleId="CommentTextChar">
    <w:name w:val="Comment Text Char"/>
    <w:basedOn w:val="DefaultParagraphFont"/>
    <w:link w:val="CommentText"/>
    <w:uiPriority w:val="99"/>
    <w:rsid w:val="00DA5712"/>
    <w:rPr>
      <w:sz w:val="20"/>
      <w:szCs w:val="20"/>
    </w:rPr>
  </w:style>
  <w:style w:type="paragraph" w:styleId="CommentSubject">
    <w:name w:val="annotation subject"/>
    <w:basedOn w:val="CommentText"/>
    <w:next w:val="CommentText"/>
    <w:link w:val="CommentSubjectChar"/>
    <w:uiPriority w:val="99"/>
    <w:semiHidden/>
    <w:unhideWhenUsed/>
    <w:rsid w:val="00DA5712"/>
    <w:rPr>
      <w:b/>
      <w:bCs/>
    </w:rPr>
  </w:style>
  <w:style w:type="character" w:customStyle="1" w:styleId="CommentSubjectChar">
    <w:name w:val="Comment Subject Char"/>
    <w:basedOn w:val="CommentTextChar"/>
    <w:link w:val="CommentSubject"/>
    <w:uiPriority w:val="99"/>
    <w:semiHidden/>
    <w:rsid w:val="00DA5712"/>
    <w:rPr>
      <w:b/>
      <w:bCs/>
      <w:sz w:val="20"/>
      <w:szCs w:val="20"/>
    </w:rPr>
  </w:style>
  <w:style w:type="paragraph" w:styleId="FootnoteText">
    <w:name w:val="footnote text"/>
    <w:basedOn w:val="Normal"/>
    <w:link w:val="FootnoteTextChar"/>
    <w:uiPriority w:val="99"/>
    <w:semiHidden/>
    <w:unhideWhenUsed/>
    <w:rsid w:val="00D109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10955"/>
    <w:rPr>
      <w:sz w:val="20"/>
      <w:szCs w:val="20"/>
    </w:rPr>
  </w:style>
  <w:style w:type="character" w:styleId="FootnoteReference">
    <w:name w:val="footnote reference"/>
    <w:basedOn w:val="DefaultParagraphFont"/>
    <w:uiPriority w:val="99"/>
    <w:semiHidden/>
    <w:unhideWhenUsed/>
    <w:rsid w:val="00D10955"/>
    <w:rPr>
      <w:vertAlign w:val="superscript"/>
    </w:rPr>
  </w:style>
  <w:style w:type="character" w:customStyle="1" w:styleId="Heading1Char">
    <w:name w:val="Heading 1 Char"/>
    <w:basedOn w:val="DefaultParagraphFont"/>
    <w:link w:val="Heading1"/>
    <w:uiPriority w:val="9"/>
    <w:rsid w:val="00D1095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D10955"/>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492374">
      <w:bodyDiv w:val="1"/>
      <w:marLeft w:val="0"/>
      <w:marRight w:val="0"/>
      <w:marTop w:val="0"/>
      <w:marBottom w:val="0"/>
      <w:divBdr>
        <w:top w:val="none" w:sz="0" w:space="0" w:color="auto"/>
        <w:left w:val="none" w:sz="0" w:space="0" w:color="auto"/>
        <w:bottom w:val="none" w:sz="0" w:space="0" w:color="auto"/>
        <w:right w:val="none" w:sz="0" w:space="0" w:color="auto"/>
      </w:divBdr>
      <w:divsChild>
        <w:div w:id="1490247623">
          <w:marLeft w:val="0"/>
          <w:marRight w:val="0"/>
          <w:marTop w:val="0"/>
          <w:marBottom w:val="0"/>
          <w:divBdr>
            <w:top w:val="none" w:sz="0" w:space="0" w:color="auto"/>
            <w:left w:val="none" w:sz="0" w:space="0" w:color="auto"/>
            <w:bottom w:val="none" w:sz="0" w:space="0" w:color="auto"/>
            <w:right w:val="none" w:sz="0" w:space="0" w:color="auto"/>
          </w:divBdr>
        </w:div>
      </w:divsChild>
    </w:div>
    <w:div w:id="130289272">
      <w:bodyDiv w:val="1"/>
      <w:marLeft w:val="0"/>
      <w:marRight w:val="0"/>
      <w:marTop w:val="0"/>
      <w:marBottom w:val="0"/>
      <w:divBdr>
        <w:top w:val="none" w:sz="0" w:space="0" w:color="auto"/>
        <w:left w:val="none" w:sz="0" w:space="0" w:color="auto"/>
        <w:bottom w:val="none" w:sz="0" w:space="0" w:color="auto"/>
        <w:right w:val="none" w:sz="0" w:space="0" w:color="auto"/>
      </w:divBdr>
      <w:divsChild>
        <w:div w:id="177696185">
          <w:marLeft w:val="0"/>
          <w:marRight w:val="0"/>
          <w:marTop w:val="0"/>
          <w:marBottom w:val="0"/>
          <w:divBdr>
            <w:top w:val="none" w:sz="0" w:space="0" w:color="auto"/>
            <w:left w:val="none" w:sz="0" w:space="0" w:color="auto"/>
            <w:bottom w:val="none" w:sz="0" w:space="0" w:color="auto"/>
            <w:right w:val="none" w:sz="0" w:space="0" w:color="auto"/>
          </w:divBdr>
        </w:div>
      </w:divsChild>
    </w:div>
    <w:div w:id="159394158">
      <w:bodyDiv w:val="1"/>
      <w:marLeft w:val="0"/>
      <w:marRight w:val="0"/>
      <w:marTop w:val="0"/>
      <w:marBottom w:val="0"/>
      <w:divBdr>
        <w:top w:val="none" w:sz="0" w:space="0" w:color="auto"/>
        <w:left w:val="none" w:sz="0" w:space="0" w:color="auto"/>
        <w:bottom w:val="none" w:sz="0" w:space="0" w:color="auto"/>
        <w:right w:val="none" w:sz="0" w:space="0" w:color="auto"/>
      </w:divBdr>
      <w:divsChild>
        <w:div w:id="106773999">
          <w:marLeft w:val="0"/>
          <w:marRight w:val="0"/>
          <w:marTop w:val="0"/>
          <w:marBottom w:val="0"/>
          <w:divBdr>
            <w:top w:val="none" w:sz="0" w:space="0" w:color="auto"/>
            <w:left w:val="none" w:sz="0" w:space="0" w:color="auto"/>
            <w:bottom w:val="none" w:sz="0" w:space="0" w:color="auto"/>
            <w:right w:val="none" w:sz="0" w:space="0" w:color="auto"/>
          </w:divBdr>
        </w:div>
      </w:divsChild>
    </w:div>
    <w:div w:id="185364129">
      <w:bodyDiv w:val="1"/>
      <w:marLeft w:val="0"/>
      <w:marRight w:val="0"/>
      <w:marTop w:val="0"/>
      <w:marBottom w:val="0"/>
      <w:divBdr>
        <w:top w:val="none" w:sz="0" w:space="0" w:color="auto"/>
        <w:left w:val="none" w:sz="0" w:space="0" w:color="auto"/>
        <w:bottom w:val="none" w:sz="0" w:space="0" w:color="auto"/>
        <w:right w:val="none" w:sz="0" w:space="0" w:color="auto"/>
      </w:divBdr>
      <w:divsChild>
        <w:div w:id="2100634990">
          <w:marLeft w:val="0"/>
          <w:marRight w:val="0"/>
          <w:marTop w:val="0"/>
          <w:marBottom w:val="0"/>
          <w:divBdr>
            <w:top w:val="none" w:sz="0" w:space="0" w:color="auto"/>
            <w:left w:val="none" w:sz="0" w:space="0" w:color="auto"/>
            <w:bottom w:val="none" w:sz="0" w:space="0" w:color="auto"/>
            <w:right w:val="none" w:sz="0" w:space="0" w:color="auto"/>
          </w:divBdr>
        </w:div>
      </w:divsChild>
    </w:div>
    <w:div w:id="195390847">
      <w:bodyDiv w:val="1"/>
      <w:marLeft w:val="0"/>
      <w:marRight w:val="0"/>
      <w:marTop w:val="0"/>
      <w:marBottom w:val="0"/>
      <w:divBdr>
        <w:top w:val="none" w:sz="0" w:space="0" w:color="auto"/>
        <w:left w:val="none" w:sz="0" w:space="0" w:color="auto"/>
        <w:bottom w:val="none" w:sz="0" w:space="0" w:color="auto"/>
        <w:right w:val="none" w:sz="0" w:space="0" w:color="auto"/>
      </w:divBdr>
      <w:divsChild>
        <w:div w:id="2049793698">
          <w:marLeft w:val="0"/>
          <w:marRight w:val="0"/>
          <w:marTop w:val="0"/>
          <w:marBottom w:val="0"/>
          <w:divBdr>
            <w:top w:val="none" w:sz="0" w:space="0" w:color="auto"/>
            <w:left w:val="none" w:sz="0" w:space="0" w:color="auto"/>
            <w:bottom w:val="none" w:sz="0" w:space="0" w:color="auto"/>
            <w:right w:val="none" w:sz="0" w:space="0" w:color="auto"/>
          </w:divBdr>
        </w:div>
      </w:divsChild>
    </w:div>
    <w:div w:id="237907532">
      <w:bodyDiv w:val="1"/>
      <w:marLeft w:val="0"/>
      <w:marRight w:val="0"/>
      <w:marTop w:val="0"/>
      <w:marBottom w:val="0"/>
      <w:divBdr>
        <w:top w:val="none" w:sz="0" w:space="0" w:color="auto"/>
        <w:left w:val="none" w:sz="0" w:space="0" w:color="auto"/>
        <w:bottom w:val="none" w:sz="0" w:space="0" w:color="auto"/>
        <w:right w:val="none" w:sz="0" w:space="0" w:color="auto"/>
      </w:divBdr>
      <w:divsChild>
        <w:div w:id="77673739">
          <w:marLeft w:val="0"/>
          <w:marRight w:val="0"/>
          <w:marTop w:val="0"/>
          <w:marBottom w:val="0"/>
          <w:divBdr>
            <w:top w:val="none" w:sz="0" w:space="0" w:color="auto"/>
            <w:left w:val="none" w:sz="0" w:space="0" w:color="auto"/>
            <w:bottom w:val="none" w:sz="0" w:space="0" w:color="auto"/>
            <w:right w:val="none" w:sz="0" w:space="0" w:color="auto"/>
          </w:divBdr>
        </w:div>
      </w:divsChild>
    </w:div>
    <w:div w:id="292250666">
      <w:bodyDiv w:val="1"/>
      <w:marLeft w:val="0"/>
      <w:marRight w:val="0"/>
      <w:marTop w:val="0"/>
      <w:marBottom w:val="0"/>
      <w:divBdr>
        <w:top w:val="none" w:sz="0" w:space="0" w:color="auto"/>
        <w:left w:val="none" w:sz="0" w:space="0" w:color="auto"/>
        <w:bottom w:val="none" w:sz="0" w:space="0" w:color="auto"/>
        <w:right w:val="none" w:sz="0" w:space="0" w:color="auto"/>
      </w:divBdr>
    </w:div>
    <w:div w:id="315425357">
      <w:bodyDiv w:val="1"/>
      <w:marLeft w:val="0"/>
      <w:marRight w:val="0"/>
      <w:marTop w:val="0"/>
      <w:marBottom w:val="0"/>
      <w:divBdr>
        <w:top w:val="none" w:sz="0" w:space="0" w:color="auto"/>
        <w:left w:val="none" w:sz="0" w:space="0" w:color="auto"/>
        <w:bottom w:val="none" w:sz="0" w:space="0" w:color="auto"/>
        <w:right w:val="none" w:sz="0" w:space="0" w:color="auto"/>
      </w:divBdr>
      <w:divsChild>
        <w:div w:id="1697458523">
          <w:marLeft w:val="0"/>
          <w:marRight w:val="0"/>
          <w:marTop w:val="0"/>
          <w:marBottom w:val="0"/>
          <w:divBdr>
            <w:top w:val="none" w:sz="0" w:space="0" w:color="auto"/>
            <w:left w:val="none" w:sz="0" w:space="0" w:color="auto"/>
            <w:bottom w:val="none" w:sz="0" w:space="0" w:color="auto"/>
            <w:right w:val="none" w:sz="0" w:space="0" w:color="auto"/>
          </w:divBdr>
        </w:div>
      </w:divsChild>
    </w:div>
    <w:div w:id="329718320">
      <w:bodyDiv w:val="1"/>
      <w:marLeft w:val="0"/>
      <w:marRight w:val="0"/>
      <w:marTop w:val="0"/>
      <w:marBottom w:val="0"/>
      <w:divBdr>
        <w:top w:val="none" w:sz="0" w:space="0" w:color="auto"/>
        <w:left w:val="none" w:sz="0" w:space="0" w:color="auto"/>
        <w:bottom w:val="none" w:sz="0" w:space="0" w:color="auto"/>
        <w:right w:val="none" w:sz="0" w:space="0" w:color="auto"/>
      </w:divBdr>
      <w:divsChild>
        <w:div w:id="925766047">
          <w:marLeft w:val="0"/>
          <w:marRight w:val="0"/>
          <w:marTop w:val="0"/>
          <w:marBottom w:val="0"/>
          <w:divBdr>
            <w:top w:val="none" w:sz="0" w:space="0" w:color="auto"/>
            <w:left w:val="none" w:sz="0" w:space="0" w:color="auto"/>
            <w:bottom w:val="none" w:sz="0" w:space="0" w:color="auto"/>
            <w:right w:val="none" w:sz="0" w:space="0" w:color="auto"/>
          </w:divBdr>
        </w:div>
      </w:divsChild>
    </w:div>
    <w:div w:id="398748595">
      <w:bodyDiv w:val="1"/>
      <w:marLeft w:val="0"/>
      <w:marRight w:val="0"/>
      <w:marTop w:val="0"/>
      <w:marBottom w:val="0"/>
      <w:divBdr>
        <w:top w:val="none" w:sz="0" w:space="0" w:color="auto"/>
        <w:left w:val="none" w:sz="0" w:space="0" w:color="auto"/>
        <w:bottom w:val="none" w:sz="0" w:space="0" w:color="auto"/>
        <w:right w:val="none" w:sz="0" w:space="0" w:color="auto"/>
      </w:divBdr>
      <w:divsChild>
        <w:div w:id="94130189">
          <w:marLeft w:val="0"/>
          <w:marRight w:val="0"/>
          <w:marTop w:val="0"/>
          <w:marBottom w:val="0"/>
          <w:divBdr>
            <w:top w:val="none" w:sz="0" w:space="0" w:color="auto"/>
            <w:left w:val="none" w:sz="0" w:space="0" w:color="auto"/>
            <w:bottom w:val="none" w:sz="0" w:space="0" w:color="auto"/>
            <w:right w:val="none" w:sz="0" w:space="0" w:color="auto"/>
          </w:divBdr>
        </w:div>
      </w:divsChild>
    </w:div>
    <w:div w:id="427504408">
      <w:bodyDiv w:val="1"/>
      <w:marLeft w:val="0"/>
      <w:marRight w:val="0"/>
      <w:marTop w:val="0"/>
      <w:marBottom w:val="0"/>
      <w:divBdr>
        <w:top w:val="none" w:sz="0" w:space="0" w:color="auto"/>
        <w:left w:val="none" w:sz="0" w:space="0" w:color="auto"/>
        <w:bottom w:val="none" w:sz="0" w:space="0" w:color="auto"/>
        <w:right w:val="none" w:sz="0" w:space="0" w:color="auto"/>
      </w:divBdr>
      <w:divsChild>
        <w:div w:id="1331834343">
          <w:marLeft w:val="0"/>
          <w:marRight w:val="0"/>
          <w:marTop w:val="0"/>
          <w:marBottom w:val="0"/>
          <w:divBdr>
            <w:top w:val="none" w:sz="0" w:space="0" w:color="auto"/>
            <w:left w:val="none" w:sz="0" w:space="0" w:color="auto"/>
            <w:bottom w:val="none" w:sz="0" w:space="0" w:color="auto"/>
            <w:right w:val="none" w:sz="0" w:space="0" w:color="auto"/>
          </w:divBdr>
        </w:div>
      </w:divsChild>
    </w:div>
    <w:div w:id="445463060">
      <w:bodyDiv w:val="1"/>
      <w:marLeft w:val="0"/>
      <w:marRight w:val="0"/>
      <w:marTop w:val="0"/>
      <w:marBottom w:val="0"/>
      <w:divBdr>
        <w:top w:val="none" w:sz="0" w:space="0" w:color="auto"/>
        <w:left w:val="none" w:sz="0" w:space="0" w:color="auto"/>
        <w:bottom w:val="none" w:sz="0" w:space="0" w:color="auto"/>
        <w:right w:val="none" w:sz="0" w:space="0" w:color="auto"/>
      </w:divBdr>
      <w:divsChild>
        <w:div w:id="1618832395">
          <w:marLeft w:val="0"/>
          <w:marRight w:val="0"/>
          <w:marTop w:val="0"/>
          <w:marBottom w:val="0"/>
          <w:divBdr>
            <w:top w:val="none" w:sz="0" w:space="0" w:color="auto"/>
            <w:left w:val="none" w:sz="0" w:space="0" w:color="auto"/>
            <w:bottom w:val="none" w:sz="0" w:space="0" w:color="auto"/>
            <w:right w:val="none" w:sz="0" w:space="0" w:color="auto"/>
          </w:divBdr>
        </w:div>
      </w:divsChild>
    </w:div>
    <w:div w:id="456071434">
      <w:bodyDiv w:val="1"/>
      <w:marLeft w:val="0"/>
      <w:marRight w:val="0"/>
      <w:marTop w:val="0"/>
      <w:marBottom w:val="0"/>
      <w:divBdr>
        <w:top w:val="none" w:sz="0" w:space="0" w:color="auto"/>
        <w:left w:val="none" w:sz="0" w:space="0" w:color="auto"/>
        <w:bottom w:val="none" w:sz="0" w:space="0" w:color="auto"/>
        <w:right w:val="none" w:sz="0" w:space="0" w:color="auto"/>
      </w:divBdr>
      <w:divsChild>
        <w:div w:id="826359623">
          <w:marLeft w:val="0"/>
          <w:marRight w:val="0"/>
          <w:marTop w:val="0"/>
          <w:marBottom w:val="0"/>
          <w:divBdr>
            <w:top w:val="none" w:sz="0" w:space="0" w:color="auto"/>
            <w:left w:val="none" w:sz="0" w:space="0" w:color="auto"/>
            <w:bottom w:val="none" w:sz="0" w:space="0" w:color="auto"/>
            <w:right w:val="none" w:sz="0" w:space="0" w:color="auto"/>
          </w:divBdr>
        </w:div>
      </w:divsChild>
    </w:div>
    <w:div w:id="494688659">
      <w:bodyDiv w:val="1"/>
      <w:marLeft w:val="0"/>
      <w:marRight w:val="0"/>
      <w:marTop w:val="0"/>
      <w:marBottom w:val="0"/>
      <w:divBdr>
        <w:top w:val="none" w:sz="0" w:space="0" w:color="auto"/>
        <w:left w:val="none" w:sz="0" w:space="0" w:color="auto"/>
        <w:bottom w:val="none" w:sz="0" w:space="0" w:color="auto"/>
        <w:right w:val="none" w:sz="0" w:space="0" w:color="auto"/>
      </w:divBdr>
      <w:divsChild>
        <w:div w:id="1776703438">
          <w:marLeft w:val="0"/>
          <w:marRight w:val="0"/>
          <w:marTop w:val="0"/>
          <w:marBottom w:val="0"/>
          <w:divBdr>
            <w:top w:val="none" w:sz="0" w:space="0" w:color="auto"/>
            <w:left w:val="none" w:sz="0" w:space="0" w:color="auto"/>
            <w:bottom w:val="none" w:sz="0" w:space="0" w:color="auto"/>
            <w:right w:val="none" w:sz="0" w:space="0" w:color="auto"/>
          </w:divBdr>
        </w:div>
      </w:divsChild>
    </w:div>
    <w:div w:id="519860772">
      <w:bodyDiv w:val="1"/>
      <w:marLeft w:val="0"/>
      <w:marRight w:val="0"/>
      <w:marTop w:val="0"/>
      <w:marBottom w:val="0"/>
      <w:divBdr>
        <w:top w:val="none" w:sz="0" w:space="0" w:color="auto"/>
        <w:left w:val="none" w:sz="0" w:space="0" w:color="auto"/>
        <w:bottom w:val="none" w:sz="0" w:space="0" w:color="auto"/>
        <w:right w:val="none" w:sz="0" w:space="0" w:color="auto"/>
      </w:divBdr>
      <w:divsChild>
        <w:div w:id="1512794330">
          <w:marLeft w:val="0"/>
          <w:marRight w:val="0"/>
          <w:marTop w:val="0"/>
          <w:marBottom w:val="0"/>
          <w:divBdr>
            <w:top w:val="none" w:sz="0" w:space="0" w:color="auto"/>
            <w:left w:val="none" w:sz="0" w:space="0" w:color="auto"/>
            <w:bottom w:val="none" w:sz="0" w:space="0" w:color="auto"/>
            <w:right w:val="none" w:sz="0" w:space="0" w:color="auto"/>
          </w:divBdr>
        </w:div>
      </w:divsChild>
    </w:div>
    <w:div w:id="596182375">
      <w:bodyDiv w:val="1"/>
      <w:marLeft w:val="0"/>
      <w:marRight w:val="0"/>
      <w:marTop w:val="0"/>
      <w:marBottom w:val="0"/>
      <w:divBdr>
        <w:top w:val="none" w:sz="0" w:space="0" w:color="auto"/>
        <w:left w:val="none" w:sz="0" w:space="0" w:color="auto"/>
        <w:bottom w:val="none" w:sz="0" w:space="0" w:color="auto"/>
        <w:right w:val="none" w:sz="0" w:space="0" w:color="auto"/>
      </w:divBdr>
      <w:divsChild>
        <w:div w:id="395007540">
          <w:marLeft w:val="0"/>
          <w:marRight w:val="0"/>
          <w:marTop w:val="0"/>
          <w:marBottom w:val="0"/>
          <w:divBdr>
            <w:top w:val="none" w:sz="0" w:space="0" w:color="auto"/>
            <w:left w:val="none" w:sz="0" w:space="0" w:color="auto"/>
            <w:bottom w:val="none" w:sz="0" w:space="0" w:color="auto"/>
            <w:right w:val="none" w:sz="0" w:space="0" w:color="auto"/>
          </w:divBdr>
        </w:div>
      </w:divsChild>
    </w:div>
    <w:div w:id="685328563">
      <w:bodyDiv w:val="1"/>
      <w:marLeft w:val="0"/>
      <w:marRight w:val="0"/>
      <w:marTop w:val="0"/>
      <w:marBottom w:val="0"/>
      <w:divBdr>
        <w:top w:val="none" w:sz="0" w:space="0" w:color="auto"/>
        <w:left w:val="none" w:sz="0" w:space="0" w:color="auto"/>
        <w:bottom w:val="none" w:sz="0" w:space="0" w:color="auto"/>
        <w:right w:val="none" w:sz="0" w:space="0" w:color="auto"/>
      </w:divBdr>
      <w:divsChild>
        <w:div w:id="1945526932">
          <w:marLeft w:val="0"/>
          <w:marRight w:val="0"/>
          <w:marTop w:val="0"/>
          <w:marBottom w:val="0"/>
          <w:divBdr>
            <w:top w:val="none" w:sz="0" w:space="0" w:color="auto"/>
            <w:left w:val="none" w:sz="0" w:space="0" w:color="auto"/>
            <w:bottom w:val="none" w:sz="0" w:space="0" w:color="auto"/>
            <w:right w:val="none" w:sz="0" w:space="0" w:color="auto"/>
          </w:divBdr>
        </w:div>
        <w:div w:id="1254122647">
          <w:marLeft w:val="0"/>
          <w:marRight w:val="0"/>
          <w:marTop w:val="0"/>
          <w:marBottom w:val="0"/>
          <w:divBdr>
            <w:top w:val="none" w:sz="0" w:space="0" w:color="auto"/>
            <w:left w:val="none" w:sz="0" w:space="0" w:color="auto"/>
            <w:bottom w:val="none" w:sz="0" w:space="0" w:color="auto"/>
            <w:right w:val="none" w:sz="0" w:space="0" w:color="auto"/>
          </w:divBdr>
          <w:divsChild>
            <w:div w:id="1864636069">
              <w:marLeft w:val="-75"/>
              <w:marRight w:val="0"/>
              <w:marTop w:val="30"/>
              <w:marBottom w:val="30"/>
              <w:divBdr>
                <w:top w:val="none" w:sz="0" w:space="0" w:color="auto"/>
                <w:left w:val="none" w:sz="0" w:space="0" w:color="auto"/>
                <w:bottom w:val="none" w:sz="0" w:space="0" w:color="auto"/>
                <w:right w:val="none" w:sz="0" w:space="0" w:color="auto"/>
              </w:divBdr>
              <w:divsChild>
                <w:div w:id="344137293">
                  <w:marLeft w:val="0"/>
                  <w:marRight w:val="0"/>
                  <w:marTop w:val="0"/>
                  <w:marBottom w:val="0"/>
                  <w:divBdr>
                    <w:top w:val="none" w:sz="0" w:space="0" w:color="auto"/>
                    <w:left w:val="none" w:sz="0" w:space="0" w:color="auto"/>
                    <w:bottom w:val="none" w:sz="0" w:space="0" w:color="auto"/>
                    <w:right w:val="none" w:sz="0" w:space="0" w:color="auto"/>
                  </w:divBdr>
                  <w:divsChild>
                    <w:div w:id="2106144278">
                      <w:marLeft w:val="0"/>
                      <w:marRight w:val="0"/>
                      <w:marTop w:val="0"/>
                      <w:marBottom w:val="0"/>
                      <w:divBdr>
                        <w:top w:val="none" w:sz="0" w:space="0" w:color="auto"/>
                        <w:left w:val="none" w:sz="0" w:space="0" w:color="auto"/>
                        <w:bottom w:val="none" w:sz="0" w:space="0" w:color="auto"/>
                        <w:right w:val="none" w:sz="0" w:space="0" w:color="auto"/>
                      </w:divBdr>
                    </w:div>
                  </w:divsChild>
                </w:div>
                <w:div w:id="2045667700">
                  <w:marLeft w:val="0"/>
                  <w:marRight w:val="0"/>
                  <w:marTop w:val="0"/>
                  <w:marBottom w:val="0"/>
                  <w:divBdr>
                    <w:top w:val="none" w:sz="0" w:space="0" w:color="auto"/>
                    <w:left w:val="none" w:sz="0" w:space="0" w:color="auto"/>
                    <w:bottom w:val="none" w:sz="0" w:space="0" w:color="auto"/>
                    <w:right w:val="none" w:sz="0" w:space="0" w:color="auto"/>
                  </w:divBdr>
                  <w:divsChild>
                    <w:div w:id="1905748842">
                      <w:marLeft w:val="0"/>
                      <w:marRight w:val="0"/>
                      <w:marTop w:val="0"/>
                      <w:marBottom w:val="0"/>
                      <w:divBdr>
                        <w:top w:val="none" w:sz="0" w:space="0" w:color="auto"/>
                        <w:left w:val="none" w:sz="0" w:space="0" w:color="auto"/>
                        <w:bottom w:val="none" w:sz="0" w:space="0" w:color="auto"/>
                        <w:right w:val="none" w:sz="0" w:space="0" w:color="auto"/>
                      </w:divBdr>
                    </w:div>
                  </w:divsChild>
                </w:div>
                <w:div w:id="701707828">
                  <w:marLeft w:val="0"/>
                  <w:marRight w:val="0"/>
                  <w:marTop w:val="0"/>
                  <w:marBottom w:val="0"/>
                  <w:divBdr>
                    <w:top w:val="none" w:sz="0" w:space="0" w:color="auto"/>
                    <w:left w:val="none" w:sz="0" w:space="0" w:color="auto"/>
                    <w:bottom w:val="none" w:sz="0" w:space="0" w:color="auto"/>
                    <w:right w:val="none" w:sz="0" w:space="0" w:color="auto"/>
                  </w:divBdr>
                  <w:divsChild>
                    <w:div w:id="729618518">
                      <w:marLeft w:val="0"/>
                      <w:marRight w:val="0"/>
                      <w:marTop w:val="0"/>
                      <w:marBottom w:val="0"/>
                      <w:divBdr>
                        <w:top w:val="none" w:sz="0" w:space="0" w:color="auto"/>
                        <w:left w:val="none" w:sz="0" w:space="0" w:color="auto"/>
                        <w:bottom w:val="none" w:sz="0" w:space="0" w:color="auto"/>
                        <w:right w:val="none" w:sz="0" w:space="0" w:color="auto"/>
                      </w:divBdr>
                    </w:div>
                  </w:divsChild>
                </w:div>
                <w:div w:id="1633945193">
                  <w:marLeft w:val="0"/>
                  <w:marRight w:val="0"/>
                  <w:marTop w:val="0"/>
                  <w:marBottom w:val="0"/>
                  <w:divBdr>
                    <w:top w:val="none" w:sz="0" w:space="0" w:color="auto"/>
                    <w:left w:val="none" w:sz="0" w:space="0" w:color="auto"/>
                    <w:bottom w:val="none" w:sz="0" w:space="0" w:color="auto"/>
                    <w:right w:val="none" w:sz="0" w:space="0" w:color="auto"/>
                  </w:divBdr>
                  <w:divsChild>
                    <w:div w:id="183637863">
                      <w:marLeft w:val="0"/>
                      <w:marRight w:val="0"/>
                      <w:marTop w:val="0"/>
                      <w:marBottom w:val="0"/>
                      <w:divBdr>
                        <w:top w:val="none" w:sz="0" w:space="0" w:color="auto"/>
                        <w:left w:val="none" w:sz="0" w:space="0" w:color="auto"/>
                        <w:bottom w:val="none" w:sz="0" w:space="0" w:color="auto"/>
                        <w:right w:val="none" w:sz="0" w:space="0" w:color="auto"/>
                      </w:divBdr>
                    </w:div>
                  </w:divsChild>
                </w:div>
                <w:div w:id="2078048037">
                  <w:marLeft w:val="0"/>
                  <w:marRight w:val="0"/>
                  <w:marTop w:val="0"/>
                  <w:marBottom w:val="0"/>
                  <w:divBdr>
                    <w:top w:val="none" w:sz="0" w:space="0" w:color="auto"/>
                    <w:left w:val="none" w:sz="0" w:space="0" w:color="auto"/>
                    <w:bottom w:val="none" w:sz="0" w:space="0" w:color="auto"/>
                    <w:right w:val="none" w:sz="0" w:space="0" w:color="auto"/>
                  </w:divBdr>
                  <w:divsChild>
                    <w:div w:id="1623920674">
                      <w:marLeft w:val="0"/>
                      <w:marRight w:val="0"/>
                      <w:marTop w:val="0"/>
                      <w:marBottom w:val="0"/>
                      <w:divBdr>
                        <w:top w:val="none" w:sz="0" w:space="0" w:color="auto"/>
                        <w:left w:val="none" w:sz="0" w:space="0" w:color="auto"/>
                        <w:bottom w:val="none" w:sz="0" w:space="0" w:color="auto"/>
                        <w:right w:val="none" w:sz="0" w:space="0" w:color="auto"/>
                      </w:divBdr>
                    </w:div>
                  </w:divsChild>
                </w:div>
                <w:div w:id="933366693">
                  <w:marLeft w:val="0"/>
                  <w:marRight w:val="0"/>
                  <w:marTop w:val="0"/>
                  <w:marBottom w:val="0"/>
                  <w:divBdr>
                    <w:top w:val="none" w:sz="0" w:space="0" w:color="auto"/>
                    <w:left w:val="none" w:sz="0" w:space="0" w:color="auto"/>
                    <w:bottom w:val="none" w:sz="0" w:space="0" w:color="auto"/>
                    <w:right w:val="none" w:sz="0" w:space="0" w:color="auto"/>
                  </w:divBdr>
                  <w:divsChild>
                    <w:div w:id="1237863924">
                      <w:marLeft w:val="0"/>
                      <w:marRight w:val="0"/>
                      <w:marTop w:val="0"/>
                      <w:marBottom w:val="0"/>
                      <w:divBdr>
                        <w:top w:val="none" w:sz="0" w:space="0" w:color="auto"/>
                        <w:left w:val="none" w:sz="0" w:space="0" w:color="auto"/>
                        <w:bottom w:val="none" w:sz="0" w:space="0" w:color="auto"/>
                        <w:right w:val="none" w:sz="0" w:space="0" w:color="auto"/>
                      </w:divBdr>
                    </w:div>
                  </w:divsChild>
                </w:div>
                <w:div w:id="2053646313">
                  <w:marLeft w:val="0"/>
                  <w:marRight w:val="0"/>
                  <w:marTop w:val="0"/>
                  <w:marBottom w:val="0"/>
                  <w:divBdr>
                    <w:top w:val="none" w:sz="0" w:space="0" w:color="auto"/>
                    <w:left w:val="none" w:sz="0" w:space="0" w:color="auto"/>
                    <w:bottom w:val="none" w:sz="0" w:space="0" w:color="auto"/>
                    <w:right w:val="none" w:sz="0" w:space="0" w:color="auto"/>
                  </w:divBdr>
                  <w:divsChild>
                    <w:div w:id="948122838">
                      <w:marLeft w:val="0"/>
                      <w:marRight w:val="0"/>
                      <w:marTop w:val="0"/>
                      <w:marBottom w:val="0"/>
                      <w:divBdr>
                        <w:top w:val="none" w:sz="0" w:space="0" w:color="auto"/>
                        <w:left w:val="none" w:sz="0" w:space="0" w:color="auto"/>
                        <w:bottom w:val="none" w:sz="0" w:space="0" w:color="auto"/>
                        <w:right w:val="none" w:sz="0" w:space="0" w:color="auto"/>
                      </w:divBdr>
                    </w:div>
                  </w:divsChild>
                </w:div>
                <w:div w:id="649292824">
                  <w:marLeft w:val="0"/>
                  <w:marRight w:val="0"/>
                  <w:marTop w:val="0"/>
                  <w:marBottom w:val="0"/>
                  <w:divBdr>
                    <w:top w:val="none" w:sz="0" w:space="0" w:color="auto"/>
                    <w:left w:val="none" w:sz="0" w:space="0" w:color="auto"/>
                    <w:bottom w:val="none" w:sz="0" w:space="0" w:color="auto"/>
                    <w:right w:val="none" w:sz="0" w:space="0" w:color="auto"/>
                  </w:divBdr>
                  <w:divsChild>
                    <w:div w:id="977104735">
                      <w:marLeft w:val="0"/>
                      <w:marRight w:val="0"/>
                      <w:marTop w:val="0"/>
                      <w:marBottom w:val="0"/>
                      <w:divBdr>
                        <w:top w:val="none" w:sz="0" w:space="0" w:color="auto"/>
                        <w:left w:val="none" w:sz="0" w:space="0" w:color="auto"/>
                        <w:bottom w:val="none" w:sz="0" w:space="0" w:color="auto"/>
                        <w:right w:val="none" w:sz="0" w:space="0" w:color="auto"/>
                      </w:divBdr>
                    </w:div>
                  </w:divsChild>
                </w:div>
                <w:div w:id="1383602552">
                  <w:marLeft w:val="0"/>
                  <w:marRight w:val="0"/>
                  <w:marTop w:val="0"/>
                  <w:marBottom w:val="0"/>
                  <w:divBdr>
                    <w:top w:val="none" w:sz="0" w:space="0" w:color="auto"/>
                    <w:left w:val="none" w:sz="0" w:space="0" w:color="auto"/>
                    <w:bottom w:val="none" w:sz="0" w:space="0" w:color="auto"/>
                    <w:right w:val="none" w:sz="0" w:space="0" w:color="auto"/>
                  </w:divBdr>
                  <w:divsChild>
                    <w:div w:id="25179432">
                      <w:marLeft w:val="0"/>
                      <w:marRight w:val="0"/>
                      <w:marTop w:val="0"/>
                      <w:marBottom w:val="0"/>
                      <w:divBdr>
                        <w:top w:val="none" w:sz="0" w:space="0" w:color="auto"/>
                        <w:left w:val="none" w:sz="0" w:space="0" w:color="auto"/>
                        <w:bottom w:val="none" w:sz="0" w:space="0" w:color="auto"/>
                        <w:right w:val="none" w:sz="0" w:space="0" w:color="auto"/>
                      </w:divBdr>
                    </w:div>
                  </w:divsChild>
                </w:div>
                <w:div w:id="1713915907">
                  <w:marLeft w:val="0"/>
                  <w:marRight w:val="0"/>
                  <w:marTop w:val="0"/>
                  <w:marBottom w:val="0"/>
                  <w:divBdr>
                    <w:top w:val="none" w:sz="0" w:space="0" w:color="auto"/>
                    <w:left w:val="none" w:sz="0" w:space="0" w:color="auto"/>
                    <w:bottom w:val="none" w:sz="0" w:space="0" w:color="auto"/>
                    <w:right w:val="none" w:sz="0" w:space="0" w:color="auto"/>
                  </w:divBdr>
                  <w:divsChild>
                    <w:div w:id="486744546">
                      <w:marLeft w:val="0"/>
                      <w:marRight w:val="0"/>
                      <w:marTop w:val="0"/>
                      <w:marBottom w:val="0"/>
                      <w:divBdr>
                        <w:top w:val="none" w:sz="0" w:space="0" w:color="auto"/>
                        <w:left w:val="none" w:sz="0" w:space="0" w:color="auto"/>
                        <w:bottom w:val="none" w:sz="0" w:space="0" w:color="auto"/>
                        <w:right w:val="none" w:sz="0" w:space="0" w:color="auto"/>
                      </w:divBdr>
                    </w:div>
                  </w:divsChild>
                </w:div>
                <w:div w:id="720979341">
                  <w:marLeft w:val="0"/>
                  <w:marRight w:val="0"/>
                  <w:marTop w:val="0"/>
                  <w:marBottom w:val="0"/>
                  <w:divBdr>
                    <w:top w:val="none" w:sz="0" w:space="0" w:color="auto"/>
                    <w:left w:val="none" w:sz="0" w:space="0" w:color="auto"/>
                    <w:bottom w:val="none" w:sz="0" w:space="0" w:color="auto"/>
                    <w:right w:val="none" w:sz="0" w:space="0" w:color="auto"/>
                  </w:divBdr>
                  <w:divsChild>
                    <w:div w:id="734353218">
                      <w:marLeft w:val="0"/>
                      <w:marRight w:val="0"/>
                      <w:marTop w:val="0"/>
                      <w:marBottom w:val="0"/>
                      <w:divBdr>
                        <w:top w:val="none" w:sz="0" w:space="0" w:color="auto"/>
                        <w:left w:val="none" w:sz="0" w:space="0" w:color="auto"/>
                        <w:bottom w:val="none" w:sz="0" w:space="0" w:color="auto"/>
                        <w:right w:val="none" w:sz="0" w:space="0" w:color="auto"/>
                      </w:divBdr>
                    </w:div>
                  </w:divsChild>
                </w:div>
                <w:div w:id="394856851">
                  <w:marLeft w:val="0"/>
                  <w:marRight w:val="0"/>
                  <w:marTop w:val="0"/>
                  <w:marBottom w:val="0"/>
                  <w:divBdr>
                    <w:top w:val="none" w:sz="0" w:space="0" w:color="auto"/>
                    <w:left w:val="none" w:sz="0" w:space="0" w:color="auto"/>
                    <w:bottom w:val="none" w:sz="0" w:space="0" w:color="auto"/>
                    <w:right w:val="none" w:sz="0" w:space="0" w:color="auto"/>
                  </w:divBdr>
                  <w:divsChild>
                    <w:div w:id="1482037103">
                      <w:marLeft w:val="0"/>
                      <w:marRight w:val="0"/>
                      <w:marTop w:val="0"/>
                      <w:marBottom w:val="0"/>
                      <w:divBdr>
                        <w:top w:val="none" w:sz="0" w:space="0" w:color="auto"/>
                        <w:left w:val="none" w:sz="0" w:space="0" w:color="auto"/>
                        <w:bottom w:val="none" w:sz="0" w:space="0" w:color="auto"/>
                        <w:right w:val="none" w:sz="0" w:space="0" w:color="auto"/>
                      </w:divBdr>
                    </w:div>
                  </w:divsChild>
                </w:div>
                <w:div w:id="1771587839">
                  <w:marLeft w:val="0"/>
                  <w:marRight w:val="0"/>
                  <w:marTop w:val="0"/>
                  <w:marBottom w:val="0"/>
                  <w:divBdr>
                    <w:top w:val="none" w:sz="0" w:space="0" w:color="auto"/>
                    <w:left w:val="none" w:sz="0" w:space="0" w:color="auto"/>
                    <w:bottom w:val="none" w:sz="0" w:space="0" w:color="auto"/>
                    <w:right w:val="none" w:sz="0" w:space="0" w:color="auto"/>
                  </w:divBdr>
                  <w:divsChild>
                    <w:div w:id="1605649702">
                      <w:marLeft w:val="0"/>
                      <w:marRight w:val="0"/>
                      <w:marTop w:val="0"/>
                      <w:marBottom w:val="0"/>
                      <w:divBdr>
                        <w:top w:val="none" w:sz="0" w:space="0" w:color="auto"/>
                        <w:left w:val="none" w:sz="0" w:space="0" w:color="auto"/>
                        <w:bottom w:val="none" w:sz="0" w:space="0" w:color="auto"/>
                        <w:right w:val="none" w:sz="0" w:space="0" w:color="auto"/>
                      </w:divBdr>
                    </w:div>
                  </w:divsChild>
                </w:div>
                <w:div w:id="1645088513">
                  <w:marLeft w:val="0"/>
                  <w:marRight w:val="0"/>
                  <w:marTop w:val="0"/>
                  <w:marBottom w:val="0"/>
                  <w:divBdr>
                    <w:top w:val="none" w:sz="0" w:space="0" w:color="auto"/>
                    <w:left w:val="none" w:sz="0" w:space="0" w:color="auto"/>
                    <w:bottom w:val="none" w:sz="0" w:space="0" w:color="auto"/>
                    <w:right w:val="none" w:sz="0" w:space="0" w:color="auto"/>
                  </w:divBdr>
                  <w:divsChild>
                    <w:div w:id="134508">
                      <w:marLeft w:val="0"/>
                      <w:marRight w:val="0"/>
                      <w:marTop w:val="0"/>
                      <w:marBottom w:val="0"/>
                      <w:divBdr>
                        <w:top w:val="none" w:sz="0" w:space="0" w:color="auto"/>
                        <w:left w:val="none" w:sz="0" w:space="0" w:color="auto"/>
                        <w:bottom w:val="none" w:sz="0" w:space="0" w:color="auto"/>
                        <w:right w:val="none" w:sz="0" w:space="0" w:color="auto"/>
                      </w:divBdr>
                    </w:div>
                  </w:divsChild>
                </w:div>
                <w:div w:id="355934430">
                  <w:marLeft w:val="0"/>
                  <w:marRight w:val="0"/>
                  <w:marTop w:val="0"/>
                  <w:marBottom w:val="0"/>
                  <w:divBdr>
                    <w:top w:val="none" w:sz="0" w:space="0" w:color="auto"/>
                    <w:left w:val="none" w:sz="0" w:space="0" w:color="auto"/>
                    <w:bottom w:val="none" w:sz="0" w:space="0" w:color="auto"/>
                    <w:right w:val="none" w:sz="0" w:space="0" w:color="auto"/>
                  </w:divBdr>
                  <w:divsChild>
                    <w:div w:id="503283298">
                      <w:marLeft w:val="0"/>
                      <w:marRight w:val="0"/>
                      <w:marTop w:val="0"/>
                      <w:marBottom w:val="0"/>
                      <w:divBdr>
                        <w:top w:val="none" w:sz="0" w:space="0" w:color="auto"/>
                        <w:left w:val="none" w:sz="0" w:space="0" w:color="auto"/>
                        <w:bottom w:val="none" w:sz="0" w:space="0" w:color="auto"/>
                        <w:right w:val="none" w:sz="0" w:space="0" w:color="auto"/>
                      </w:divBdr>
                    </w:div>
                  </w:divsChild>
                </w:div>
                <w:div w:id="870459988">
                  <w:marLeft w:val="0"/>
                  <w:marRight w:val="0"/>
                  <w:marTop w:val="0"/>
                  <w:marBottom w:val="0"/>
                  <w:divBdr>
                    <w:top w:val="none" w:sz="0" w:space="0" w:color="auto"/>
                    <w:left w:val="none" w:sz="0" w:space="0" w:color="auto"/>
                    <w:bottom w:val="none" w:sz="0" w:space="0" w:color="auto"/>
                    <w:right w:val="none" w:sz="0" w:space="0" w:color="auto"/>
                  </w:divBdr>
                  <w:divsChild>
                    <w:div w:id="1677807479">
                      <w:marLeft w:val="0"/>
                      <w:marRight w:val="0"/>
                      <w:marTop w:val="0"/>
                      <w:marBottom w:val="0"/>
                      <w:divBdr>
                        <w:top w:val="none" w:sz="0" w:space="0" w:color="auto"/>
                        <w:left w:val="none" w:sz="0" w:space="0" w:color="auto"/>
                        <w:bottom w:val="none" w:sz="0" w:space="0" w:color="auto"/>
                        <w:right w:val="none" w:sz="0" w:space="0" w:color="auto"/>
                      </w:divBdr>
                    </w:div>
                  </w:divsChild>
                </w:div>
                <w:div w:id="2048525906">
                  <w:marLeft w:val="0"/>
                  <w:marRight w:val="0"/>
                  <w:marTop w:val="0"/>
                  <w:marBottom w:val="0"/>
                  <w:divBdr>
                    <w:top w:val="none" w:sz="0" w:space="0" w:color="auto"/>
                    <w:left w:val="none" w:sz="0" w:space="0" w:color="auto"/>
                    <w:bottom w:val="none" w:sz="0" w:space="0" w:color="auto"/>
                    <w:right w:val="none" w:sz="0" w:space="0" w:color="auto"/>
                  </w:divBdr>
                  <w:divsChild>
                    <w:div w:id="2009752179">
                      <w:marLeft w:val="0"/>
                      <w:marRight w:val="0"/>
                      <w:marTop w:val="0"/>
                      <w:marBottom w:val="0"/>
                      <w:divBdr>
                        <w:top w:val="none" w:sz="0" w:space="0" w:color="auto"/>
                        <w:left w:val="none" w:sz="0" w:space="0" w:color="auto"/>
                        <w:bottom w:val="none" w:sz="0" w:space="0" w:color="auto"/>
                        <w:right w:val="none" w:sz="0" w:space="0" w:color="auto"/>
                      </w:divBdr>
                    </w:div>
                  </w:divsChild>
                </w:div>
                <w:div w:id="601687703">
                  <w:marLeft w:val="0"/>
                  <w:marRight w:val="0"/>
                  <w:marTop w:val="0"/>
                  <w:marBottom w:val="0"/>
                  <w:divBdr>
                    <w:top w:val="none" w:sz="0" w:space="0" w:color="auto"/>
                    <w:left w:val="none" w:sz="0" w:space="0" w:color="auto"/>
                    <w:bottom w:val="none" w:sz="0" w:space="0" w:color="auto"/>
                    <w:right w:val="none" w:sz="0" w:space="0" w:color="auto"/>
                  </w:divBdr>
                  <w:divsChild>
                    <w:div w:id="327905405">
                      <w:marLeft w:val="0"/>
                      <w:marRight w:val="0"/>
                      <w:marTop w:val="0"/>
                      <w:marBottom w:val="0"/>
                      <w:divBdr>
                        <w:top w:val="none" w:sz="0" w:space="0" w:color="auto"/>
                        <w:left w:val="none" w:sz="0" w:space="0" w:color="auto"/>
                        <w:bottom w:val="none" w:sz="0" w:space="0" w:color="auto"/>
                        <w:right w:val="none" w:sz="0" w:space="0" w:color="auto"/>
                      </w:divBdr>
                    </w:div>
                  </w:divsChild>
                </w:div>
                <w:div w:id="628902336">
                  <w:marLeft w:val="0"/>
                  <w:marRight w:val="0"/>
                  <w:marTop w:val="0"/>
                  <w:marBottom w:val="0"/>
                  <w:divBdr>
                    <w:top w:val="none" w:sz="0" w:space="0" w:color="auto"/>
                    <w:left w:val="none" w:sz="0" w:space="0" w:color="auto"/>
                    <w:bottom w:val="none" w:sz="0" w:space="0" w:color="auto"/>
                    <w:right w:val="none" w:sz="0" w:space="0" w:color="auto"/>
                  </w:divBdr>
                  <w:divsChild>
                    <w:div w:id="1644965952">
                      <w:marLeft w:val="0"/>
                      <w:marRight w:val="0"/>
                      <w:marTop w:val="0"/>
                      <w:marBottom w:val="0"/>
                      <w:divBdr>
                        <w:top w:val="none" w:sz="0" w:space="0" w:color="auto"/>
                        <w:left w:val="none" w:sz="0" w:space="0" w:color="auto"/>
                        <w:bottom w:val="none" w:sz="0" w:space="0" w:color="auto"/>
                        <w:right w:val="none" w:sz="0" w:space="0" w:color="auto"/>
                      </w:divBdr>
                    </w:div>
                  </w:divsChild>
                </w:div>
                <w:div w:id="423653096">
                  <w:marLeft w:val="0"/>
                  <w:marRight w:val="0"/>
                  <w:marTop w:val="0"/>
                  <w:marBottom w:val="0"/>
                  <w:divBdr>
                    <w:top w:val="none" w:sz="0" w:space="0" w:color="auto"/>
                    <w:left w:val="none" w:sz="0" w:space="0" w:color="auto"/>
                    <w:bottom w:val="none" w:sz="0" w:space="0" w:color="auto"/>
                    <w:right w:val="none" w:sz="0" w:space="0" w:color="auto"/>
                  </w:divBdr>
                  <w:divsChild>
                    <w:div w:id="1529414904">
                      <w:marLeft w:val="0"/>
                      <w:marRight w:val="0"/>
                      <w:marTop w:val="0"/>
                      <w:marBottom w:val="0"/>
                      <w:divBdr>
                        <w:top w:val="none" w:sz="0" w:space="0" w:color="auto"/>
                        <w:left w:val="none" w:sz="0" w:space="0" w:color="auto"/>
                        <w:bottom w:val="none" w:sz="0" w:space="0" w:color="auto"/>
                        <w:right w:val="none" w:sz="0" w:space="0" w:color="auto"/>
                      </w:divBdr>
                    </w:div>
                  </w:divsChild>
                </w:div>
                <w:div w:id="1434545116">
                  <w:marLeft w:val="0"/>
                  <w:marRight w:val="0"/>
                  <w:marTop w:val="0"/>
                  <w:marBottom w:val="0"/>
                  <w:divBdr>
                    <w:top w:val="none" w:sz="0" w:space="0" w:color="auto"/>
                    <w:left w:val="none" w:sz="0" w:space="0" w:color="auto"/>
                    <w:bottom w:val="none" w:sz="0" w:space="0" w:color="auto"/>
                    <w:right w:val="none" w:sz="0" w:space="0" w:color="auto"/>
                  </w:divBdr>
                  <w:divsChild>
                    <w:div w:id="1886990618">
                      <w:marLeft w:val="0"/>
                      <w:marRight w:val="0"/>
                      <w:marTop w:val="0"/>
                      <w:marBottom w:val="0"/>
                      <w:divBdr>
                        <w:top w:val="none" w:sz="0" w:space="0" w:color="auto"/>
                        <w:left w:val="none" w:sz="0" w:space="0" w:color="auto"/>
                        <w:bottom w:val="none" w:sz="0" w:space="0" w:color="auto"/>
                        <w:right w:val="none" w:sz="0" w:space="0" w:color="auto"/>
                      </w:divBdr>
                    </w:div>
                  </w:divsChild>
                </w:div>
                <w:div w:id="555630157">
                  <w:marLeft w:val="0"/>
                  <w:marRight w:val="0"/>
                  <w:marTop w:val="0"/>
                  <w:marBottom w:val="0"/>
                  <w:divBdr>
                    <w:top w:val="none" w:sz="0" w:space="0" w:color="auto"/>
                    <w:left w:val="none" w:sz="0" w:space="0" w:color="auto"/>
                    <w:bottom w:val="none" w:sz="0" w:space="0" w:color="auto"/>
                    <w:right w:val="none" w:sz="0" w:space="0" w:color="auto"/>
                  </w:divBdr>
                  <w:divsChild>
                    <w:div w:id="157311087">
                      <w:marLeft w:val="0"/>
                      <w:marRight w:val="0"/>
                      <w:marTop w:val="0"/>
                      <w:marBottom w:val="0"/>
                      <w:divBdr>
                        <w:top w:val="none" w:sz="0" w:space="0" w:color="auto"/>
                        <w:left w:val="none" w:sz="0" w:space="0" w:color="auto"/>
                        <w:bottom w:val="none" w:sz="0" w:space="0" w:color="auto"/>
                        <w:right w:val="none" w:sz="0" w:space="0" w:color="auto"/>
                      </w:divBdr>
                    </w:div>
                  </w:divsChild>
                </w:div>
                <w:div w:id="1077367336">
                  <w:marLeft w:val="0"/>
                  <w:marRight w:val="0"/>
                  <w:marTop w:val="0"/>
                  <w:marBottom w:val="0"/>
                  <w:divBdr>
                    <w:top w:val="none" w:sz="0" w:space="0" w:color="auto"/>
                    <w:left w:val="none" w:sz="0" w:space="0" w:color="auto"/>
                    <w:bottom w:val="none" w:sz="0" w:space="0" w:color="auto"/>
                    <w:right w:val="none" w:sz="0" w:space="0" w:color="auto"/>
                  </w:divBdr>
                  <w:divsChild>
                    <w:div w:id="537668372">
                      <w:marLeft w:val="0"/>
                      <w:marRight w:val="0"/>
                      <w:marTop w:val="0"/>
                      <w:marBottom w:val="0"/>
                      <w:divBdr>
                        <w:top w:val="none" w:sz="0" w:space="0" w:color="auto"/>
                        <w:left w:val="none" w:sz="0" w:space="0" w:color="auto"/>
                        <w:bottom w:val="none" w:sz="0" w:space="0" w:color="auto"/>
                        <w:right w:val="none" w:sz="0" w:space="0" w:color="auto"/>
                      </w:divBdr>
                    </w:div>
                  </w:divsChild>
                </w:div>
                <w:div w:id="415982258">
                  <w:marLeft w:val="0"/>
                  <w:marRight w:val="0"/>
                  <w:marTop w:val="0"/>
                  <w:marBottom w:val="0"/>
                  <w:divBdr>
                    <w:top w:val="none" w:sz="0" w:space="0" w:color="auto"/>
                    <w:left w:val="none" w:sz="0" w:space="0" w:color="auto"/>
                    <w:bottom w:val="none" w:sz="0" w:space="0" w:color="auto"/>
                    <w:right w:val="none" w:sz="0" w:space="0" w:color="auto"/>
                  </w:divBdr>
                  <w:divsChild>
                    <w:div w:id="1548446231">
                      <w:marLeft w:val="0"/>
                      <w:marRight w:val="0"/>
                      <w:marTop w:val="0"/>
                      <w:marBottom w:val="0"/>
                      <w:divBdr>
                        <w:top w:val="none" w:sz="0" w:space="0" w:color="auto"/>
                        <w:left w:val="none" w:sz="0" w:space="0" w:color="auto"/>
                        <w:bottom w:val="none" w:sz="0" w:space="0" w:color="auto"/>
                        <w:right w:val="none" w:sz="0" w:space="0" w:color="auto"/>
                      </w:divBdr>
                    </w:div>
                  </w:divsChild>
                </w:div>
                <w:div w:id="1359159786">
                  <w:marLeft w:val="0"/>
                  <w:marRight w:val="0"/>
                  <w:marTop w:val="0"/>
                  <w:marBottom w:val="0"/>
                  <w:divBdr>
                    <w:top w:val="none" w:sz="0" w:space="0" w:color="auto"/>
                    <w:left w:val="none" w:sz="0" w:space="0" w:color="auto"/>
                    <w:bottom w:val="none" w:sz="0" w:space="0" w:color="auto"/>
                    <w:right w:val="none" w:sz="0" w:space="0" w:color="auto"/>
                  </w:divBdr>
                  <w:divsChild>
                    <w:div w:id="1514495899">
                      <w:marLeft w:val="0"/>
                      <w:marRight w:val="0"/>
                      <w:marTop w:val="0"/>
                      <w:marBottom w:val="0"/>
                      <w:divBdr>
                        <w:top w:val="none" w:sz="0" w:space="0" w:color="auto"/>
                        <w:left w:val="none" w:sz="0" w:space="0" w:color="auto"/>
                        <w:bottom w:val="none" w:sz="0" w:space="0" w:color="auto"/>
                        <w:right w:val="none" w:sz="0" w:space="0" w:color="auto"/>
                      </w:divBdr>
                    </w:div>
                  </w:divsChild>
                </w:div>
                <w:div w:id="358316734">
                  <w:marLeft w:val="0"/>
                  <w:marRight w:val="0"/>
                  <w:marTop w:val="0"/>
                  <w:marBottom w:val="0"/>
                  <w:divBdr>
                    <w:top w:val="none" w:sz="0" w:space="0" w:color="auto"/>
                    <w:left w:val="none" w:sz="0" w:space="0" w:color="auto"/>
                    <w:bottom w:val="none" w:sz="0" w:space="0" w:color="auto"/>
                    <w:right w:val="none" w:sz="0" w:space="0" w:color="auto"/>
                  </w:divBdr>
                  <w:divsChild>
                    <w:div w:id="264503617">
                      <w:marLeft w:val="0"/>
                      <w:marRight w:val="0"/>
                      <w:marTop w:val="0"/>
                      <w:marBottom w:val="0"/>
                      <w:divBdr>
                        <w:top w:val="none" w:sz="0" w:space="0" w:color="auto"/>
                        <w:left w:val="none" w:sz="0" w:space="0" w:color="auto"/>
                        <w:bottom w:val="none" w:sz="0" w:space="0" w:color="auto"/>
                        <w:right w:val="none" w:sz="0" w:space="0" w:color="auto"/>
                      </w:divBdr>
                    </w:div>
                  </w:divsChild>
                </w:div>
                <w:div w:id="308755125">
                  <w:marLeft w:val="0"/>
                  <w:marRight w:val="0"/>
                  <w:marTop w:val="0"/>
                  <w:marBottom w:val="0"/>
                  <w:divBdr>
                    <w:top w:val="none" w:sz="0" w:space="0" w:color="auto"/>
                    <w:left w:val="none" w:sz="0" w:space="0" w:color="auto"/>
                    <w:bottom w:val="none" w:sz="0" w:space="0" w:color="auto"/>
                    <w:right w:val="none" w:sz="0" w:space="0" w:color="auto"/>
                  </w:divBdr>
                  <w:divsChild>
                    <w:div w:id="2003240497">
                      <w:marLeft w:val="0"/>
                      <w:marRight w:val="0"/>
                      <w:marTop w:val="0"/>
                      <w:marBottom w:val="0"/>
                      <w:divBdr>
                        <w:top w:val="none" w:sz="0" w:space="0" w:color="auto"/>
                        <w:left w:val="none" w:sz="0" w:space="0" w:color="auto"/>
                        <w:bottom w:val="none" w:sz="0" w:space="0" w:color="auto"/>
                        <w:right w:val="none" w:sz="0" w:space="0" w:color="auto"/>
                      </w:divBdr>
                    </w:div>
                  </w:divsChild>
                </w:div>
                <w:div w:id="1240141986">
                  <w:marLeft w:val="0"/>
                  <w:marRight w:val="0"/>
                  <w:marTop w:val="0"/>
                  <w:marBottom w:val="0"/>
                  <w:divBdr>
                    <w:top w:val="none" w:sz="0" w:space="0" w:color="auto"/>
                    <w:left w:val="none" w:sz="0" w:space="0" w:color="auto"/>
                    <w:bottom w:val="none" w:sz="0" w:space="0" w:color="auto"/>
                    <w:right w:val="none" w:sz="0" w:space="0" w:color="auto"/>
                  </w:divBdr>
                  <w:divsChild>
                    <w:div w:id="1030574027">
                      <w:marLeft w:val="0"/>
                      <w:marRight w:val="0"/>
                      <w:marTop w:val="0"/>
                      <w:marBottom w:val="0"/>
                      <w:divBdr>
                        <w:top w:val="none" w:sz="0" w:space="0" w:color="auto"/>
                        <w:left w:val="none" w:sz="0" w:space="0" w:color="auto"/>
                        <w:bottom w:val="none" w:sz="0" w:space="0" w:color="auto"/>
                        <w:right w:val="none" w:sz="0" w:space="0" w:color="auto"/>
                      </w:divBdr>
                    </w:div>
                  </w:divsChild>
                </w:div>
                <w:div w:id="1457336368">
                  <w:marLeft w:val="0"/>
                  <w:marRight w:val="0"/>
                  <w:marTop w:val="0"/>
                  <w:marBottom w:val="0"/>
                  <w:divBdr>
                    <w:top w:val="none" w:sz="0" w:space="0" w:color="auto"/>
                    <w:left w:val="none" w:sz="0" w:space="0" w:color="auto"/>
                    <w:bottom w:val="none" w:sz="0" w:space="0" w:color="auto"/>
                    <w:right w:val="none" w:sz="0" w:space="0" w:color="auto"/>
                  </w:divBdr>
                  <w:divsChild>
                    <w:div w:id="583803788">
                      <w:marLeft w:val="0"/>
                      <w:marRight w:val="0"/>
                      <w:marTop w:val="0"/>
                      <w:marBottom w:val="0"/>
                      <w:divBdr>
                        <w:top w:val="none" w:sz="0" w:space="0" w:color="auto"/>
                        <w:left w:val="none" w:sz="0" w:space="0" w:color="auto"/>
                        <w:bottom w:val="none" w:sz="0" w:space="0" w:color="auto"/>
                        <w:right w:val="none" w:sz="0" w:space="0" w:color="auto"/>
                      </w:divBdr>
                    </w:div>
                  </w:divsChild>
                </w:div>
                <w:div w:id="841041464">
                  <w:marLeft w:val="0"/>
                  <w:marRight w:val="0"/>
                  <w:marTop w:val="0"/>
                  <w:marBottom w:val="0"/>
                  <w:divBdr>
                    <w:top w:val="none" w:sz="0" w:space="0" w:color="auto"/>
                    <w:left w:val="none" w:sz="0" w:space="0" w:color="auto"/>
                    <w:bottom w:val="none" w:sz="0" w:space="0" w:color="auto"/>
                    <w:right w:val="none" w:sz="0" w:space="0" w:color="auto"/>
                  </w:divBdr>
                  <w:divsChild>
                    <w:div w:id="673075867">
                      <w:marLeft w:val="0"/>
                      <w:marRight w:val="0"/>
                      <w:marTop w:val="0"/>
                      <w:marBottom w:val="0"/>
                      <w:divBdr>
                        <w:top w:val="none" w:sz="0" w:space="0" w:color="auto"/>
                        <w:left w:val="none" w:sz="0" w:space="0" w:color="auto"/>
                        <w:bottom w:val="none" w:sz="0" w:space="0" w:color="auto"/>
                        <w:right w:val="none" w:sz="0" w:space="0" w:color="auto"/>
                      </w:divBdr>
                    </w:div>
                  </w:divsChild>
                </w:div>
                <w:div w:id="1453354696">
                  <w:marLeft w:val="0"/>
                  <w:marRight w:val="0"/>
                  <w:marTop w:val="0"/>
                  <w:marBottom w:val="0"/>
                  <w:divBdr>
                    <w:top w:val="none" w:sz="0" w:space="0" w:color="auto"/>
                    <w:left w:val="none" w:sz="0" w:space="0" w:color="auto"/>
                    <w:bottom w:val="none" w:sz="0" w:space="0" w:color="auto"/>
                    <w:right w:val="none" w:sz="0" w:space="0" w:color="auto"/>
                  </w:divBdr>
                  <w:divsChild>
                    <w:div w:id="2010595335">
                      <w:marLeft w:val="0"/>
                      <w:marRight w:val="0"/>
                      <w:marTop w:val="0"/>
                      <w:marBottom w:val="0"/>
                      <w:divBdr>
                        <w:top w:val="none" w:sz="0" w:space="0" w:color="auto"/>
                        <w:left w:val="none" w:sz="0" w:space="0" w:color="auto"/>
                        <w:bottom w:val="none" w:sz="0" w:space="0" w:color="auto"/>
                        <w:right w:val="none" w:sz="0" w:space="0" w:color="auto"/>
                      </w:divBdr>
                    </w:div>
                  </w:divsChild>
                </w:div>
                <w:div w:id="657881400">
                  <w:marLeft w:val="0"/>
                  <w:marRight w:val="0"/>
                  <w:marTop w:val="0"/>
                  <w:marBottom w:val="0"/>
                  <w:divBdr>
                    <w:top w:val="none" w:sz="0" w:space="0" w:color="auto"/>
                    <w:left w:val="none" w:sz="0" w:space="0" w:color="auto"/>
                    <w:bottom w:val="none" w:sz="0" w:space="0" w:color="auto"/>
                    <w:right w:val="none" w:sz="0" w:space="0" w:color="auto"/>
                  </w:divBdr>
                  <w:divsChild>
                    <w:div w:id="223683277">
                      <w:marLeft w:val="0"/>
                      <w:marRight w:val="0"/>
                      <w:marTop w:val="0"/>
                      <w:marBottom w:val="0"/>
                      <w:divBdr>
                        <w:top w:val="none" w:sz="0" w:space="0" w:color="auto"/>
                        <w:left w:val="none" w:sz="0" w:space="0" w:color="auto"/>
                        <w:bottom w:val="none" w:sz="0" w:space="0" w:color="auto"/>
                        <w:right w:val="none" w:sz="0" w:space="0" w:color="auto"/>
                      </w:divBdr>
                    </w:div>
                  </w:divsChild>
                </w:div>
                <w:div w:id="12926301">
                  <w:marLeft w:val="0"/>
                  <w:marRight w:val="0"/>
                  <w:marTop w:val="0"/>
                  <w:marBottom w:val="0"/>
                  <w:divBdr>
                    <w:top w:val="none" w:sz="0" w:space="0" w:color="auto"/>
                    <w:left w:val="none" w:sz="0" w:space="0" w:color="auto"/>
                    <w:bottom w:val="none" w:sz="0" w:space="0" w:color="auto"/>
                    <w:right w:val="none" w:sz="0" w:space="0" w:color="auto"/>
                  </w:divBdr>
                  <w:divsChild>
                    <w:div w:id="99224480">
                      <w:marLeft w:val="0"/>
                      <w:marRight w:val="0"/>
                      <w:marTop w:val="0"/>
                      <w:marBottom w:val="0"/>
                      <w:divBdr>
                        <w:top w:val="none" w:sz="0" w:space="0" w:color="auto"/>
                        <w:left w:val="none" w:sz="0" w:space="0" w:color="auto"/>
                        <w:bottom w:val="none" w:sz="0" w:space="0" w:color="auto"/>
                        <w:right w:val="none" w:sz="0" w:space="0" w:color="auto"/>
                      </w:divBdr>
                    </w:div>
                  </w:divsChild>
                </w:div>
                <w:div w:id="51730626">
                  <w:marLeft w:val="0"/>
                  <w:marRight w:val="0"/>
                  <w:marTop w:val="0"/>
                  <w:marBottom w:val="0"/>
                  <w:divBdr>
                    <w:top w:val="none" w:sz="0" w:space="0" w:color="auto"/>
                    <w:left w:val="none" w:sz="0" w:space="0" w:color="auto"/>
                    <w:bottom w:val="none" w:sz="0" w:space="0" w:color="auto"/>
                    <w:right w:val="none" w:sz="0" w:space="0" w:color="auto"/>
                  </w:divBdr>
                  <w:divsChild>
                    <w:div w:id="991446708">
                      <w:marLeft w:val="0"/>
                      <w:marRight w:val="0"/>
                      <w:marTop w:val="0"/>
                      <w:marBottom w:val="0"/>
                      <w:divBdr>
                        <w:top w:val="none" w:sz="0" w:space="0" w:color="auto"/>
                        <w:left w:val="none" w:sz="0" w:space="0" w:color="auto"/>
                        <w:bottom w:val="none" w:sz="0" w:space="0" w:color="auto"/>
                        <w:right w:val="none" w:sz="0" w:space="0" w:color="auto"/>
                      </w:divBdr>
                    </w:div>
                  </w:divsChild>
                </w:div>
                <w:div w:id="1061824715">
                  <w:marLeft w:val="0"/>
                  <w:marRight w:val="0"/>
                  <w:marTop w:val="0"/>
                  <w:marBottom w:val="0"/>
                  <w:divBdr>
                    <w:top w:val="none" w:sz="0" w:space="0" w:color="auto"/>
                    <w:left w:val="none" w:sz="0" w:space="0" w:color="auto"/>
                    <w:bottom w:val="none" w:sz="0" w:space="0" w:color="auto"/>
                    <w:right w:val="none" w:sz="0" w:space="0" w:color="auto"/>
                  </w:divBdr>
                  <w:divsChild>
                    <w:div w:id="952055997">
                      <w:marLeft w:val="0"/>
                      <w:marRight w:val="0"/>
                      <w:marTop w:val="0"/>
                      <w:marBottom w:val="0"/>
                      <w:divBdr>
                        <w:top w:val="none" w:sz="0" w:space="0" w:color="auto"/>
                        <w:left w:val="none" w:sz="0" w:space="0" w:color="auto"/>
                        <w:bottom w:val="none" w:sz="0" w:space="0" w:color="auto"/>
                        <w:right w:val="none" w:sz="0" w:space="0" w:color="auto"/>
                      </w:divBdr>
                    </w:div>
                  </w:divsChild>
                </w:div>
                <w:div w:id="1686977903">
                  <w:marLeft w:val="0"/>
                  <w:marRight w:val="0"/>
                  <w:marTop w:val="0"/>
                  <w:marBottom w:val="0"/>
                  <w:divBdr>
                    <w:top w:val="none" w:sz="0" w:space="0" w:color="auto"/>
                    <w:left w:val="none" w:sz="0" w:space="0" w:color="auto"/>
                    <w:bottom w:val="none" w:sz="0" w:space="0" w:color="auto"/>
                    <w:right w:val="none" w:sz="0" w:space="0" w:color="auto"/>
                  </w:divBdr>
                  <w:divsChild>
                    <w:div w:id="171456702">
                      <w:marLeft w:val="0"/>
                      <w:marRight w:val="0"/>
                      <w:marTop w:val="0"/>
                      <w:marBottom w:val="0"/>
                      <w:divBdr>
                        <w:top w:val="none" w:sz="0" w:space="0" w:color="auto"/>
                        <w:left w:val="none" w:sz="0" w:space="0" w:color="auto"/>
                        <w:bottom w:val="none" w:sz="0" w:space="0" w:color="auto"/>
                        <w:right w:val="none" w:sz="0" w:space="0" w:color="auto"/>
                      </w:divBdr>
                    </w:div>
                  </w:divsChild>
                </w:div>
                <w:div w:id="1126124268">
                  <w:marLeft w:val="0"/>
                  <w:marRight w:val="0"/>
                  <w:marTop w:val="0"/>
                  <w:marBottom w:val="0"/>
                  <w:divBdr>
                    <w:top w:val="none" w:sz="0" w:space="0" w:color="auto"/>
                    <w:left w:val="none" w:sz="0" w:space="0" w:color="auto"/>
                    <w:bottom w:val="none" w:sz="0" w:space="0" w:color="auto"/>
                    <w:right w:val="none" w:sz="0" w:space="0" w:color="auto"/>
                  </w:divBdr>
                  <w:divsChild>
                    <w:div w:id="1700163493">
                      <w:marLeft w:val="0"/>
                      <w:marRight w:val="0"/>
                      <w:marTop w:val="0"/>
                      <w:marBottom w:val="0"/>
                      <w:divBdr>
                        <w:top w:val="none" w:sz="0" w:space="0" w:color="auto"/>
                        <w:left w:val="none" w:sz="0" w:space="0" w:color="auto"/>
                        <w:bottom w:val="none" w:sz="0" w:space="0" w:color="auto"/>
                        <w:right w:val="none" w:sz="0" w:space="0" w:color="auto"/>
                      </w:divBdr>
                    </w:div>
                  </w:divsChild>
                </w:div>
                <w:div w:id="912856063">
                  <w:marLeft w:val="0"/>
                  <w:marRight w:val="0"/>
                  <w:marTop w:val="0"/>
                  <w:marBottom w:val="0"/>
                  <w:divBdr>
                    <w:top w:val="none" w:sz="0" w:space="0" w:color="auto"/>
                    <w:left w:val="none" w:sz="0" w:space="0" w:color="auto"/>
                    <w:bottom w:val="none" w:sz="0" w:space="0" w:color="auto"/>
                    <w:right w:val="none" w:sz="0" w:space="0" w:color="auto"/>
                  </w:divBdr>
                  <w:divsChild>
                    <w:div w:id="1445230228">
                      <w:marLeft w:val="0"/>
                      <w:marRight w:val="0"/>
                      <w:marTop w:val="0"/>
                      <w:marBottom w:val="0"/>
                      <w:divBdr>
                        <w:top w:val="none" w:sz="0" w:space="0" w:color="auto"/>
                        <w:left w:val="none" w:sz="0" w:space="0" w:color="auto"/>
                        <w:bottom w:val="none" w:sz="0" w:space="0" w:color="auto"/>
                        <w:right w:val="none" w:sz="0" w:space="0" w:color="auto"/>
                      </w:divBdr>
                    </w:div>
                  </w:divsChild>
                </w:div>
                <w:div w:id="534077361">
                  <w:marLeft w:val="0"/>
                  <w:marRight w:val="0"/>
                  <w:marTop w:val="0"/>
                  <w:marBottom w:val="0"/>
                  <w:divBdr>
                    <w:top w:val="none" w:sz="0" w:space="0" w:color="auto"/>
                    <w:left w:val="none" w:sz="0" w:space="0" w:color="auto"/>
                    <w:bottom w:val="none" w:sz="0" w:space="0" w:color="auto"/>
                    <w:right w:val="none" w:sz="0" w:space="0" w:color="auto"/>
                  </w:divBdr>
                  <w:divsChild>
                    <w:div w:id="905190690">
                      <w:marLeft w:val="0"/>
                      <w:marRight w:val="0"/>
                      <w:marTop w:val="0"/>
                      <w:marBottom w:val="0"/>
                      <w:divBdr>
                        <w:top w:val="none" w:sz="0" w:space="0" w:color="auto"/>
                        <w:left w:val="none" w:sz="0" w:space="0" w:color="auto"/>
                        <w:bottom w:val="none" w:sz="0" w:space="0" w:color="auto"/>
                        <w:right w:val="none" w:sz="0" w:space="0" w:color="auto"/>
                      </w:divBdr>
                    </w:div>
                  </w:divsChild>
                </w:div>
                <w:div w:id="2096777960">
                  <w:marLeft w:val="0"/>
                  <w:marRight w:val="0"/>
                  <w:marTop w:val="0"/>
                  <w:marBottom w:val="0"/>
                  <w:divBdr>
                    <w:top w:val="none" w:sz="0" w:space="0" w:color="auto"/>
                    <w:left w:val="none" w:sz="0" w:space="0" w:color="auto"/>
                    <w:bottom w:val="none" w:sz="0" w:space="0" w:color="auto"/>
                    <w:right w:val="none" w:sz="0" w:space="0" w:color="auto"/>
                  </w:divBdr>
                  <w:divsChild>
                    <w:div w:id="555821345">
                      <w:marLeft w:val="0"/>
                      <w:marRight w:val="0"/>
                      <w:marTop w:val="0"/>
                      <w:marBottom w:val="0"/>
                      <w:divBdr>
                        <w:top w:val="none" w:sz="0" w:space="0" w:color="auto"/>
                        <w:left w:val="none" w:sz="0" w:space="0" w:color="auto"/>
                        <w:bottom w:val="none" w:sz="0" w:space="0" w:color="auto"/>
                        <w:right w:val="none" w:sz="0" w:space="0" w:color="auto"/>
                      </w:divBdr>
                    </w:div>
                  </w:divsChild>
                </w:div>
                <w:div w:id="1412386749">
                  <w:marLeft w:val="0"/>
                  <w:marRight w:val="0"/>
                  <w:marTop w:val="0"/>
                  <w:marBottom w:val="0"/>
                  <w:divBdr>
                    <w:top w:val="none" w:sz="0" w:space="0" w:color="auto"/>
                    <w:left w:val="none" w:sz="0" w:space="0" w:color="auto"/>
                    <w:bottom w:val="none" w:sz="0" w:space="0" w:color="auto"/>
                    <w:right w:val="none" w:sz="0" w:space="0" w:color="auto"/>
                  </w:divBdr>
                  <w:divsChild>
                    <w:div w:id="886799784">
                      <w:marLeft w:val="0"/>
                      <w:marRight w:val="0"/>
                      <w:marTop w:val="0"/>
                      <w:marBottom w:val="0"/>
                      <w:divBdr>
                        <w:top w:val="none" w:sz="0" w:space="0" w:color="auto"/>
                        <w:left w:val="none" w:sz="0" w:space="0" w:color="auto"/>
                        <w:bottom w:val="none" w:sz="0" w:space="0" w:color="auto"/>
                        <w:right w:val="none" w:sz="0" w:space="0" w:color="auto"/>
                      </w:divBdr>
                    </w:div>
                  </w:divsChild>
                </w:div>
                <w:div w:id="62996911">
                  <w:marLeft w:val="0"/>
                  <w:marRight w:val="0"/>
                  <w:marTop w:val="0"/>
                  <w:marBottom w:val="0"/>
                  <w:divBdr>
                    <w:top w:val="none" w:sz="0" w:space="0" w:color="auto"/>
                    <w:left w:val="none" w:sz="0" w:space="0" w:color="auto"/>
                    <w:bottom w:val="none" w:sz="0" w:space="0" w:color="auto"/>
                    <w:right w:val="none" w:sz="0" w:space="0" w:color="auto"/>
                  </w:divBdr>
                  <w:divsChild>
                    <w:div w:id="791366144">
                      <w:marLeft w:val="0"/>
                      <w:marRight w:val="0"/>
                      <w:marTop w:val="0"/>
                      <w:marBottom w:val="0"/>
                      <w:divBdr>
                        <w:top w:val="none" w:sz="0" w:space="0" w:color="auto"/>
                        <w:left w:val="none" w:sz="0" w:space="0" w:color="auto"/>
                        <w:bottom w:val="none" w:sz="0" w:space="0" w:color="auto"/>
                        <w:right w:val="none" w:sz="0" w:space="0" w:color="auto"/>
                      </w:divBdr>
                    </w:div>
                  </w:divsChild>
                </w:div>
                <w:div w:id="575670199">
                  <w:marLeft w:val="0"/>
                  <w:marRight w:val="0"/>
                  <w:marTop w:val="0"/>
                  <w:marBottom w:val="0"/>
                  <w:divBdr>
                    <w:top w:val="none" w:sz="0" w:space="0" w:color="auto"/>
                    <w:left w:val="none" w:sz="0" w:space="0" w:color="auto"/>
                    <w:bottom w:val="none" w:sz="0" w:space="0" w:color="auto"/>
                    <w:right w:val="none" w:sz="0" w:space="0" w:color="auto"/>
                  </w:divBdr>
                  <w:divsChild>
                    <w:div w:id="2119793920">
                      <w:marLeft w:val="0"/>
                      <w:marRight w:val="0"/>
                      <w:marTop w:val="0"/>
                      <w:marBottom w:val="0"/>
                      <w:divBdr>
                        <w:top w:val="none" w:sz="0" w:space="0" w:color="auto"/>
                        <w:left w:val="none" w:sz="0" w:space="0" w:color="auto"/>
                        <w:bottom w:val="none" w:sz="0" w:space="0" w:color="auto"/>
                        <w:right w:val="none" w:sz="0" w:space="0" w:color="auto"/>
                      </w:divBdr>
                    </w:div>
                  </w:divsChild>
                </w:div>
                <w:div w:id="49547543">
                  <w:marLeft w:val="0"/>
                  <w:marRight w:val="0"/>
                  <w:marTop w:val="0"/>
                  <w:marBottom w:val="0"/>
                  <w:divBdr>
                    <w:top w:val="none" w:sz="0" w:space="0" w:color="auto"/>
                    <w:left w:val="none" w:sz="0" w:space="0" w:color="auto"/>
                    <w:bottom w:val="none" w:sz="0" w:space="0" w:color="auto"/>
                    <w:right w:val="none" w:sz="0" w:space="0" w:color="auto"/>
                  </w:divBdr>
                  <w:divsChild>
                    <w:div w:id="217975672">
                      <w:marLeft w:val="0"/>
                      <w:marRight w:val="0"/>
                      <w:marTop w:val="0"/>
                      <w:marBottom w:val="0"/>
                      <w:divBdr>
                        <w:top w:val="none" w:sz="0" w:space="0" w:color="auto"/>
                        <w:left w:val="none" w:sz="0" w:space="0" w:color="auto"/>
                        <w:bottom w:val="none" w:sz="0" w:space="0" w:color="auto"/>
                        <w:right w:val="none" w:sz="0" w:space="0" w:color="auto"/>
                      </w:divBdr>
                    </w:div>
                  </w:divsChild>
                </w:div>
                <w:div w:id="1412191867">
                  <w:marLeft w:val="0"/>
                  <w:marRight w:val="0"/>
                  <w:marTop w:val="0"/>
                  <w:marBottom w:val="0"/>
                  <w:divBdr>
                    <w:top w:val="none" w:sz="0" w:space="0" w:color="auto"/>
                    <w:left w:val="none" w:sz="0" w:space="0" w:color="auto"/>
                    <w:bottom w:val="none" w:sz="0" w:space="0" w:color="auto"/>
                    <w:right w:val="none" w:sz="0" w:space="0" w:color="auto"/>
                  </w:divBdr>
                  <w:divsChild>
                    <w:div w:id="920993592">
                      <w:marLeft w:val="0"/>
                      <w:marRight w:val="0"/>
                      <w:marTop w:val="0"/>
                      <w:marBottom w:val="0"/>
                      <w:divBdr>
                        <w:top w:val="none" w:sz="0" w:space="0" w:color="auto"/>
                        <w:left w:val="none" w:sz="0" w:space="0" w:color="auto"/>
                        <w:bottom w:val="none" w:sz="0" w:space="0" w:color="auto"/>
                        <w:right w:val="none" w:sz="0" w:space="0" w:color="auto"/>
                      </w:divBdr>
                    </w:div>
                  </w:divsChild>
                </w:div>
                <w:div w:id="1482770053">
                  <w:marLeft w:val="0"/>
                  <w:marRight w:val="0"/>
                  <w:marTop w:val="0"/>
                  <w:marBottom w:val="0"/>
                  <w:divBdr>
                    <w:top w:val="none" w:sz="0" w:space="0" w:color="auto"/>
                    <w:left w:val="none" w:sz="0" w:space="0" w:color="auto"/>
                    <w:bottom w:val="none" w:sz="0" w:space="0" w:color="auto"/>
                    <w:right w:val="none" w:sz="0" w:space="0" w:color="auto"/>
                  </w:divBdr>
                  <w:divsChild>
                    <w:div w:id="1233739088">
                      <w:marLeft w:val="0"/>
                      <w:marRight w:val="0"/>
                      <w:marTop w:val="0"/>
                      <w:marBottom w:val="0"/>
                      <w:divBdr>
                        <w:top w:val="none" w:sz="0" w:space="0" w:color="auto"/>
                        <w:left w:val="none" w:sz="0" w:space="0" w:color="auto"/>
                        <w:bottom w:val="none" w:sz="0" w:space="0" w:color="auto"/>
                        <w:right w:val="none" w:sz="0" w:space="0" w:color="auto"/>
                      </w:divBdr>
                    </w:div>
                  </w:divsChild>
                </w:div>
                <w:div w:id="1902784549">
                  <w:marLeft w:val="0"/>
                  <w:marRight w:val="0"/>
                  <w:marTop w:val="0"/>
                  <w:marBottom w:val="0"/>
                  <w:divBdr>
                    <w:top w:val="none" w:sz="0" w:space="0" w:color="auto"/>
                    <w:left w:val="none" w:sz="0" w:space="0" w:color="auto"/>
                    <w:bottom w:val="none" w:sz="0" w:space="0" w:color="auto"/>
                    <w:right w:val="none" w:sz="0" w:space="0" w:color="auto"/>
                  </w:divBdr>
                  <w:divsChild>
                    <w:div w:id="2027322339">
                      <w:marLeft w:val="0"/>
                      <w:marRight w:val="0"/>
                      <w:marTop w:val="0"/>
                      <w:marBottom w:val="0"/>
                      <w:divBdr>
                        <w:top w:val="none" w:sz="0" w:space="0" w:color="auto"/>
                        <w:left w:val="none" w:sz="0" w:space="0" w:color="auto"/>
                        <w:bottom w:val="none" w:sz="0" w:space="0" w:color="auto"/>
                        <w:right w:val="none" w:sz="0" w:space="0" w:color="auto"/>
                      </w:divBdr>
                    </w:div>
                  </w:divsChild>
                </w:div>
                <w:div w:id="227229335">
                  <w:marLeft w:val="0"/>
                  <w:marRight w:val="0"/>
                  <w:marTop w:val="0"/>
                  <w:marBottom w:val="0"/>
                  <w:divBdr>
                    <w:top w:val="none" w:sz="0" w:space="0" w:color="auto"/>
                    <w:left w:val="none" w:sz="0" w:space="0" w:color="auto"/>
                    <w:bottom w:val="none" w:sz="0" w:space="0" w:color="auto"/>
                    <w:right w:val="none" w:sz="0" w:space="0" w:color="auto"/>
                  </w:divBdr>
                  <w:divsChild>
                    <w:div w:id="2125802793">
                      <w:marLeft w:val="0"/>
                      <w:marRight w:val="0"/>
                      <w:marTop w:val="0"/>
                      <w:marBottom w:val="0"/>
                      <w:divBdr>
                        <w:top w:val="none" w:sz="0" w:space="0" w:color="auto"/>
                        <w:left w:val="none" w:sz="0" w:space="0" w:color="auto"/>
                        <w:bottom w:val="none" w:sz="0" w:space="0" w:color="auto"/>
                        <w:right w:val="none" w:sz="0" w:space="0" w:color="auto"/>
                      </w:divBdr>
                    </w:div>
                  </w:divsChild>
                </w:div>
                <w:div w:id="1304626874">
                  <w:marLeft w:val="0"/>
                  <w:marRight w:val="0"/>
                  <w:marTop w:val="0"/>
                  <w:marBottom w:val="0"/>
                  <w:divBdr>
                    <w:top w:val="none" w:sz="0" w:space="0" w:color="auto"/>
                    <w:left w:val="none" w:sz="0" w:space="0" w:color="auto"/>
                    <w:bottom w:val="none" w:sz="0" w:space="0" w:color="auto"/>
                    <w:right w:val="none" w:sz="0" w:space="0" w:color="auto"/>
                  </w:divBdr>
                  <w:divsChild>
                    <w:div w:id="977953330">
                      <w:marLeft w:val="0"/>
                      <w:marRight w:val="0"/>
                      <w:marTop w:val="0"/>
                      <w:marBottom w:val="0"/>
                      <w:divBdr>
                        <w:top w:val="none" w:sz="0" w:space="0" w:color="auto"/>
                        <w:left w:val="none" w:sz="0" w:space="0" w:color="auto"/>
                        <w:bottom w:val="none" w:sz="0" w:space="0" w:color="auto"/>
                        <w:right w:val="none" w:sz="0" w:space="0" w:color="auto"/>
                      </w:divBdr>
                    </w:div>
                  </w:divsChild>
                </w:div>
                <w:div w:id="1457017425">
                  <w:marLeft w:val="0"/>
                  <w:marRight w:val="0"/>
                  <w:marTop w:val="0"/>
                  <w:marBottom w:val="0"/>
                  <w:divBdr>
                    <w:top w:val="none" w:sz="0" w:space="0" w:color="auto"/>
                    <w:left w:val="none" w:sz="0" w:space="0" w:color="auto"/>
                    <w:bottom w:val="none" w:sz="0" w:space="0" w:color="auto"/>
                    <w:right w:val="none" w:sz="0" w:space="0" w:color="auto"/>
                  </w:divBdr>
                  <w:divsChild>
                    <w:div w:id="454099006">
                      <w:marLeft w:val="0"/>
                      <w:marRight w:val="0"/>
                      <w:marTop w:val="0"/>
                      <w:marBottom w:val="0"/>
                      <w:divBdr>
                        <w:top w:val="none" w:sz="0" w:space="0" w:color="auto"/>
                        <w:left w:val="none" w:sz="0" w:space="0" w:color="auto"/>
                        <w:bottom w:val="none" w:sz="0" w:space="0" w:color="auto"/>
                        <w:right w:val="none" w:sz="0" w:space="0" w:color="auto"/>
                      </w:divBdr>
                    </w:div>
                  </w:divsChild>
                </w:div>
                <w:div w:id="1765958993">
                  <w:marLeft w:val="0"/>
                  <w:marRight w:val="0"/>
                  <w:marTop w:val="0"/>
                  <w:marBottom w:val="0"/>
                  <w:divBdr>
                    <w:top w:val="none" w:sz="0" w:space="0" w:color="auto"/>
                    <w:left w:val="none" w:sz="0" w:space="0" w:color="auto"/>
                    <w:bottom w:val="none" w:sz="0" w:space="0" w:color="auto"/>
                    <w:right w:val="none" w:sz="0" w:space="0" w:color="auto"/>
                  </w:divBdr>
                  <w:divsChild>
                    <w:div w:id="229465341">
                      <w:marLeft w:val="0"/>
                      <w:marRight w:val="0"/>
                      <w:marTop w:val="0"/>
                      <w:marBottom w:val="0"/>
                      <w:divBdr>
                        <w:top w:val="none" w:sz="0" w:space="0" w:color="auto"/>
                        <w:left w:val="none" w:sz="0" w:space="0" w:color="auto"/>
                        <w:bottom w:val="none" w:sz="0" w:space="0" w:color="auto"/>
                        <w:right w:val="none" w:sz="0" w:space="0" w:color="auto"/>
                      </w:divBdr>
                    </w:div>
                  </w:divsChild>
                </w:div>
                <w:div w:id="1107000530">
                  <w:marLeft w:val="0"/>
                  <w:marRight w:val="0"/>
                  <w:marTop w:val="0"/>
                  <w:marBottom w:val="0"/>
                  <w:divBdr>
                    <w:top w:val="none" w:sz="0" w:space="0" w:color="auto"/>
                    <w:left w:val="none" w:sz="0" w:space="0" w:color="auto"/>
                    <w:bottom w:val="none" w:sz="0" w:space="0" w:color="auto"/>
                    <w:right w:val="none" w:sz="0" w:space="0" w:color="auto"/>
                  </w:divBdr>
                  <w:divsChild>
                    <w:div w:id="1766077228">
                      <w:marLeft w:val="0"/>
                      <w:marRight w:val="0"/>
                      <w:marTop w:val="0"/>
                      <w:marBottom w:val="0"/>
                      <w:divBdr>
                        <w:top w:val="none" w:sz="0" w:space="0" w:color="auto"/>
                        <w:left w:val="none" w:sz="0" w:space="0" w:color="auto"/>
                        <w:bottom w:val="none" w:sz="0" w:space="0" w:color="auto"/>
                        <w:right w:val="none" w:sz="0" w:space="0" w:color="auto"/>
                      </w:divBdr>
                    </w:div>
                  </w:divsChild>
                </w:div>
                <w:div w:id="89548558">
                  <w:marLeft w:val="0"/>
                  <w:marRight w:val="0"/>
                  <w:marTop w:val="0"/>
                  <w:marBottom w:val="0"/>
                  <w:divBdr>
                    <w:top w:val="none" w:sz="0" w:space="0" w:color="auto"/>
                    <w:left w:val="none" w:sz="0" w:space="0" w:color="auto"/>
                    <w:bottom w:val="none" w:sz="0" w:space="0" w:color="auto"/>
                    <w:right w:val="none" w:sz="0" w:space="0" w:color="auto"/>
                  </w:divBdr>
                  <w:divsChild>
                    <w:div w:id="627051244">
                      <w:marLeft w:val="0"/>
                      <w:marRight w:val="0"/>
                      <w:marTop w:val="0"/>
                      <w:marBottom w:val="0"/>
                      <w:divBdr>
                        <w:top w:val="none" w:sz="0" w:space="0" w:color="auto"/>
                        <w:left w:val="none" w:sz="0" w:space="0" w:color="auto"/>
                        <w:bottom w:val="none" w:sz="0" w:space="0" w:color="auto"/>
                        <w:right w:val="none" w:sz="0" w:space="0" w:color="auto"/>
                      </w:divBdr>
                    </w:div>
                  </w:divsChild>
                </w:div>
                <w:div w:id="777405618">
                  <w:marLeft w:val="0"/>
                  <w:marRight w:val="0"/>
                  <w:marTop w:val="0"/>
                  <w:marBottom w:val="0"/>
                  <w:divBdr>
                    <w:top w:val="none" w:sz="0" w:space="0" w:color="auto"/>
                    <w:left w:val="none" w:sz="0" w:space="0" w:color="auto"/>
                    <w:bottom w:val="none" w:sz="0" w:space="0" w:color="auto"/>
                    <w:right w:val="none" w:sz="0" w:space="0" w:color="auto"/>
                  </w:divBdr>
                  <w:divsChild>
                    <w:div w:id="431705605">
                      <w:marLeft w:val="0"/>
                      <w:marRight w:val="0"/>
                      <w:marTop w:val="0"/>
                      <w:marBottom w:val="0"/>
                      <w:divBdr>
                        <w:top w:val="none" w:sz="0" w:space="0" w:color="auto"/>
                        <w:left w:val="none" w:sz="0" w:space="0" w:color="auto"/>
                        <w:bottom w:val="none" w:sz="0" w:space="0" w:color="auto"/>
                        <w:right w:val="none" w:sz="0" w:space="0" w:color="auto"/>
                      </w:divBdr>
                    </w:div>
                  </w:divsChild>
                </w:div>
                <w:div w:id="1667778829">
                  <w:marLeft w:val="0"/>
                  <w:marRight w:val="0"/>
                  <w:marTop w:val="0"/>
                  <w:marBottom w:val="0"/>
                  <w:divBdr>
                    <w:top w:val="none" w:sz="0" w:space="0" w:color="auto"/>
                    <w:left w:val="none" w:sz="0" w:space="0" w:color="auto"/>
                    <w:bottom w:val="none" w:sz="0" w:space="0" w:color="auto"/>
                    <w:right w:val="none" w:sz="0" w:space="0" w:color="auto"/>
                  </w:divBdr>
                  <w:divsChild>
                    <w:div w:id="1879196989">
                      <w:marLeft w:val="0"/>
                      <w:marRight w:val="0"/>
                      <w:marTop w:val="0"/>
                      <w:marBottom w:val="0"/>
                      <w:divBdr>
                        <w:top w:val="none" w:sz="0" w:space="0" w:color="auto"/>
                        <w:left w:val="none" w:sz="0" w:space="0" w:color="auto"/>
                        <w:bottom w:val="none" w:sz="0" w:space="0" w:color="auto"/>
                        <w:right w:val="none" w:sz="0" w:space="0" w:color="auto"/>
                      </w:divBdr>
                    </w:div>
                  </w:divsChild>
                </w:div>
                <w:div w:id="1538808938">
                  <w:marLeft w:val="0"/>
                  <w:marRight w:val="0"/>
                  <w:marTop w:val="0"/>
                  <w:marBottom w:val="0"/>
                  <w:divBdr>
                    <w:top w:val="none" w:sz="0" w:space="0" w:color="auto"/>
                    <w:left w:val="none" w:sz="0" w:space="0" w:color="auto"/>
                    <w:bottom w:val="none" w:sz="0" w:space="0" w:color="auto"/>
                    <w:right w:val="none" w:sz="0" w:space="0" w:color="auto"/>
                  </w:divBdr>
                  <w:divsChild>
                    <w:div w:id="525601281">
                      <w:marLeft w:val="0"/>
                      <w:marRight w:val="0"/>
                      <w:marTop w:val="0"/>
                      <w:marBottom w:val="0"/>
                      <w:divBdr>
                        <w:top w:val="none" w:sz="0" w:space="0" w:color="auto"/>
                        <w:left w:val="none" w:sz="0" w:space="0" w:color="auto"/>
                        <w:bottom w:val="none" w:sz="0" w:space="0" w:color="auto"/>
                        <w:right w:val="none" w:sz="0" w:space="0" w:color="auto"/>
                      </w:divBdr>
                    </w:div>
                  </w:divsChild>
                </w:div>
                <w:div w:id="1853958794">
                  <w:marLeft w:val="0"/>
                  <w:marRight w:val="0"/>
                  <w:marTop w:val="0"/>
                  <w:marBottom w:val="0"/>
                  <w:divBdr>
                    <w:top w:val="none" w:sz="0" w:space="0" w:color="auto"/>
                    <w:left w:val="none" w:sz="0" w:space="0" w:color="auto"/>
                    <w:bottom w:val="none" w:sz="0" w:space="0" w:color="auto"/>
                    <w:right w:val="none" w:sz="0" w:space="0" w:color="auto"/>
                  </w:divBdr>
                  <w:divsChild>
                    <w:div w:id="45373943">
                      <w:marLeft w:val="0"/>
                      <w:marRight w:val="0"/>
                      <w:marTop w:val="0"/>
                      <w:marBottom w:val="0"/>
                      <w:divBdr>
                        <w:top w:val="none" w:sz="0" w:space="0" w:color="auto"/>
                        <w:left w:val="none" w:sz="0" w:space="0" w:color="auto"/>
                        <w:bottom w:val="none" w:sz="0" w:space="0" w:color="auto"/>
                        <w:right w:val="none" w:sz="0" w:space="0" w:color="auto"/>
                      </w:divBdr>
                    </w:div>
                  </w:divsChild>
                </w:div>
                <w:div w:id="1601379472">
                  <w:marLeft w:val="0"/>
                  <w:marRight w:val="0"/>
                  <w:marTop w:val="0"/>
                  <w:marBottom w:val="0"/>
                  <w:divBdr>
                    <w:top w:val="none" w:sz="0" w:space="0" w:color="auto"/>
                    <w:left w:val="none" w:sz="0" w:space="0" w:color="auto"/>
                    <w:bottom w:val="none" w:sz="0" w:space="0" w:color="auto"/>
                    <w:right w:val="none" w:sz="0" w:space="0" w:color="auto"/>
                  </w:divBdr>
                  <w:divsChild>
                    <w:div w:id="306596138">
                      <w:marLeft w:val="0"/>
                      <w:marRight w:val="0"/>
                      <w:marTop w:val="0"/>
                      <w:marBottom w:val="0"/>
                      <w:divBdr>
                        <w:top w:val="none" w:sz="0" w:space="0" w:color="auto"/>
                        <w:left w:val="none" w:sz="0" w:space="0" w:color="auto"/>
                        <w:bottom w:val="none" w:sz="0" w:space="0" w:color="auto"/>
                        <w:right w:val="none" w:sz="0" w:space="0" w:color="auto"/>
                      </w:divBdr>
                    </w:div>
                  </w:divsChild>
                </w:div>
                <w:div w:id="2128312413">
                  <w:marLeft w:val="0"/>
                  <w:marRight w:val="0"/>
                  <w:marTop w:val="0"/>
                  <w:marBottom w:val="0"/>
                  <w:divBdr>
                    <w:top w:val="none" w:sz="0" w:space="0" w:color="auto"/>
                    <w:left w:val="none" w:sz="0" w:space="0" w:color="auto"/>
                    <w:bottom w:val="none" w:sz="0" w:space="0" w:color="auto"/>
                    <w:right w:val="none" w:sz="0" w:space="0" w:color="auto"/>
                  </w:divBdr>
                  <w:divsChild>
                    <w:div w:id="1521317846">
                      <w:marLeft w:val="0"/>
                      <w:marRight w:val="0"/>
                      <w:marTop w:val="0"/>
                      <w:marBottom w:val="0"/>
                      <w:divBdr>
                        <w:top w:val="none" w:sz="0" w:space="0" w:color="auto"/>
                        <w:left w:val="none" w:sz="0" w:space="0" w:color="auto"/>
                        <w:bottom w:val="none" w:sz="0" w:space="0" w:color="auto"/>
                        <w:right w:val="none" w:sz="0" w:space="0" w:color="auto"/>
                      </w:divBdr>
                    </w:div>
                  </w:divsChild>
                </w:div>
                <w:div w:id="1580945180">
                  <w:marLeft w:val="0"/>
                  <w:marRight w:val="0"/>
                  <w:marTop w:val="0"/>
                  <w:marBottom w:val="0"/>
                  <w:divBdr>
                    <w:top w:val="none" w:sz="0" w:space="0" w:color="auto"/>
                    <w:left w:val="none" w:sz="0" w:space="0" w:color="auto"/>
                    <w:bottom w:val="none" w:sz="0" w:space="0" w:color="auto"/>
                    <w:right w:val="none" w:sz="0" w:space="0" w:color="auto"/>
                  </w:divBdr>
                  <w:divsChild>
                    <w:div w:id="551310264">
                      <w:marLeft w:val="0"/>
                      <w:marRight w:val="0"/>
                      <w:marTop w:val="0"/>
                      <w:marBottom w:val="0"/>
                      <w:divBdr>
                        <w:top w:val="none" w:sz="0" w:space="0" w:color="auto"/>
                        <w:left w:val="none" w:sz="0" w:space="0" w:color="auto"/>
                        <w:bottom w:val="none" w:sz="0" w:space="0" w:color="auto"/>
                        <w:right w:val="none" w:sz="0" w:space="0" w:color="auto"/>
                      </w:divBdr>
                    </w:div>
                  </w:divsChild>
                </w:div>
                <w:div w:id="85274265">
                  <w:marLeft w:val="0"/>
                  <w:marRight w:val="0"/>
                  <w:marTop w:val="0"/>
                  <w:marBottom w:val="0"/>
                  <w:divBdr>
                    <w:top w:val="none" w:sz="0" w:space="0" w:color="auto"/>
                    <w:left w:val="none" w:sz="0" w:space="0" w:color="auto"/>
                    <w:bottom w:val="none" w:sz="0" w:space="0" w:color="auto"/>
                    <w:right w:val="none" w:sz="0" w:space="0" w:color="auto"/>
                  </w:divBdr>
                  <w:divsChild>
                    <w:div w:id="2087725035">
                      <w:marLeft w:val="0"/>
                      <w:marRight w:val="0"/>
                      <w:marTop w:val="0"/>
                      <w:marBottom w:val="0"/>
                      <w:divBdr>
                        <w:top w:val="none" w:sz="0" w:space="0" w:color="auto"/>
                        <w:left w:val="none" w:sz="0" w:space="0" w:color="auto"/>
                        <w:bottom w:val="none" w:sz="0" w:space="0" w:color="auto"/>
                        <w:right w:val="none" w:sz="0" w:space="0" w:color="auto"/>
                      </w:divBdr>
                    </w:div>
                  </w:divsChild>
                </w:div>
                <w:div w:id="254023226">
                  <w:marLeft w:val="0"/>
                  <w:marRight w:val="0"/>
                  <w:marTop w:val="0"/>
                  <w:marBottom w:val="0"/>
                  <w:divBdr>
                    <w:top w:val="none" w:sz="0" w:space="0" w:color="auto"/>
                    <w:left w:val="none" w:sz="0" w:space="0" w:color="auto"/>
                    <w:bottom w:val="none" w:sz="0" w:space="0" w:color="auto"/>
                    <w:right w:val="none" w:sz="0" w:space="0" w:color="auto"/>
                  </w:divBdr>
                  <w:divsChild>
                    <w:div w:id="976764222">
                      <w:marLeft w:val="0"/>
                      <w:marRight w:val="0"/>
                      <w:marTop w:val="0"/>
                      <w:marBottom w:val="0"/>
                      <w:divBdr>
                        <w:top w:val="none" w:sz="0" w:space="0" w:color="auto"/>
                        <w:left w:val="none" w:sz="0" w:space="0" w:color="auto"/>
                        <w:bottom w:val="none" w:sz="0" w:space="0" w:color="auto"/>
                        <w:right w:val="none" w:sz="0" w:space="0" w:color="auto"/>
                      </w:divBdr>
                    </w:div>
                  </w:divsChild>
                </w:div>
                <w:div w:id="2071534834">
                  <w:marLeft w:val="0"/>
                  <w:marRight w:val="0"/>
                  <w:marTop w:val="0"/>
                  <w:marBottom w:val="0"/>
                  <w:divBdr>
                    <w:top w:val="none" w:sz="0" w:space="0" w:color="auto"/>
                    <w:left w:val="none" w:sz="0" w:space="0" w:color="auto"/>
                    <w:bottom w:val="none" w:sz="0" w:space="0" w:color="auto"/>
                    <w:right w:val="none" w:sz="0" w:space="0" w:color="auto"/>
                  </w:divBdr>
                  <w:divsChild>
                    <w:div w:id="931085122">
                      <w:marLeft w:val="0"/>
                      <w:marRight w:val="0"/>
                      <w:marTop w:val="0"/>
                      <w:marBottom w:val="0"/>
                      <w:divBdr>
                        <w:top w:val="none" w:sz="0" w:space="0" w:color="auto"/>
                        <w:left w:val="none" w:sz="0" w:space="0" w:color="auto"/>
                        <w:bottom w:val="none" w:sz="0" w:space="0" w:color="auto"/>
                        <w:right w:val="none" w:sz="0" w:space="0" w:color="auto"/>
                      </w:divBdr>
                    </w:div>
                  </w:divsChild>
                </w:div>
                <w:div w:id="1510291334">
                  <w:marLeft w:val="0"/>
                  <w:marRight w:val="0"/>
                  <w:marTop w:val="0"/>
                  <w:marBottom w:val="0"/>
                  <w:divBdr>
                    <w:top w:val="none" w:sz="0" w:space="0" w:color="auto"/>
                    <w:left w:val="none" w:sz="0" w:space="0" w:color="auto"/>
                    <w:bottom w:val="none" w:sz="0" w:space="0" w:color="auto"/>
                    <w:right w:val="none" w:sz="0" w:space="0" w:color="auto"/>
                  </w:divBdr>
                  <w:divsChild>
                    <w:div w:id="45763385">
                      <w:marLeft w:val="0"/>
                      <w:marRight w:val="0"/>
                      <w:marTop w:val="0"/>
                      <w:marBottom w:val="0"/>
                      <w:divBdr>
                        <w:top w:val="none" w:sz="0" w:space="0" w:color="auto"/>
                        <w:left w:val="none" w:sz="0" w:space="0" w:color="auto"/>
                        <w:bottom w:val="none" w:sz="0" w:space="0" w:color="auto"/>
                        <w:right w:val="none" w:sz="0" w:space="0" w:color="auto"/>
                      </w:divBdr>
                    </w:div>
                  </w:divsChild>
                </w:div>
                <w:div w:id="1595745488">
                  <w:marLeft w:val="0"/>
                  <w:marRight w:val="0"/>
                  <w:marTop w:val="0"/>
                  <w:marBottom w:val="0"/>
                  <w:divBdr>
                    <w:top w:val="none" w:sz="0" w:space="0" w:color="auto"/>
                    <w:left w:val="none" w:sz="0" w:space="0" w:color="auto"/>
                    <w:bottom w:val="none" w:sz="0" w:space="0" w:color="auto"/>
                    <w:right w:val="none" w:sz="0" w:space="0" w:color="auto"/>
                  </w:divBdr>
                  <w:divsChild>
                    <w:div w:id="906500954">
                      <w:marLeft w:val="0"/>
                      <w:marRight w:val="0"/>
                      <w:marTop w:val="0"/>
                      <w:marBottom w:val="0"/>
                      <w:divBdr>
                        <w:top w:val="none" w:sz="0" w:space="0" w:color="auto"/>
                        <w:left w:val="none" w:sz="0" w:space="0" w:color="auto"/>
                        <w:bottom w:val="none" w:sz="0" w:space="0" w:color="auto"/>
                        <w:right w:val="none" w:sz="0" w:space="0" w:color="auto"/>
                      </w:divBdr>
                    </w:div>
                  </w:divsChild>
                </w:div>
                <w:div w:id="607812586">
                  <w:marLeft w:val="0"/>
                  <w:marRight w:val="0"/>
                  <w:marTop w:val="0"/>
                  <w:marBottom w:val="0"/>
                  <w:divBdr>
                    <w:top w:val="none" w:sz="0" w:space="0" w:color="auto"/>
                    <w:left w:val="none" w:sz="0" w:space="0" w:color="auto"/>
                    <w:bottom w:val="none" w:sz="0" w:space="0" w:color="auto"/>
                    <w:right w:val="none" w:sz="0" w:space="0" w:color="auto"/>
                  </w:divBdr>
                  <w:divsChild>
                    <w:div w:id="1200321972">
                      <w:marLeft w:val="0"/>
                      <w:marRight w:val="0"/>
                      <w:marTop w:val="0"/>
                      <w:marBottom w:val="0"/>
                      <w:divBdr>
                        <w:top w:val="none" w:sz="0" w:space="0" w:color="auto"/>
                        <w:left w:val="none" w:sz="0" w:space="0" w:color="auto"/>
                        <w:bottom w:val="none" w:sz="0" w:space="0" w:color="auto"/>
                        <w:right w:val="none" w:sz="0" w:space="0" w:color="auto"/>
                      </w:divBdr>
                    </w:div>
                  </w:divsChild>
                </w:div>
                <w:div w:id="1299065841">
                  <w:marLeft w:val="0"/>
                  <w:marRight w:val="0"/>
                  <w:marTop w:val="0"/>
                  <w:marBottom w:val="0"/>
                  <w:divBdr>
                    <w:top w:val="none" w:sz="0" w:space="0" w:color="auto"/>
                    <w:left w:val="none" w:sz="0" w:space="0" w:color="auto"/>
                    <w:bottom w:val="none" w:sz="0" w:space="0" w:color="auto"/>
                    <w:right w:val="none" w:sz="0" w:space="0" w:color="auto"/>
                  </w:divBdr>
                  <w:divsChild>
                    <w:div w:id="1749769258">
                      <w:marLeft w:val="0"/>
                      <w:marRight w:val="0"/>
                      <w:marTop w:val="0"/>
                      <w:marBottom w:val="0"/>
                      <w:divBdr>
                        <w:top w:val="none" w:sz="0" w:space="0" w:color="auto"/>
                        <w:left w:val="none" w:sz="0" w:space="0" w:color="auto"/>
                        <w:bottom w:val="none" w:sz="0" w:space="0" w:color="auto"/>
                        <w:right w:val="none" w:sz="0" w:space="0" w:color="auto"/>
                      </w:divBdr>
                    </w:div>
                  </w:divsChild>
                </w:div>
                <w:div w:id="1012225583">
                  <w:marLeft w:val="0"/>
                  <w:marRight w:val="0"/>
                  <w:marTop w:val="0"/>
                  <w:marBottom w:val="0"/>
                  <w:divBdr>
                    <w:top w:val="none" w:sz="0" w:space="0" w:color="auto"/>
                    <w:left w:val="none" w:sz="0" w:space="0" w:color="auto"/>
                    <w:bottom w:val="none" w:sz="0" w:space="0" w:color="auto"/>
                    <w:right w:val="none" w:sz="0" w:space="0" w:color="auto"/>
                  </w:divBdr>
                  <w:divsChild>
                    <w:div w:id="1630166881">
                      <w:marLeft w:val="0"/>
                      <w:marRight w:val="0"/>
                      <w:marTop w:val="0"/>
                      <w:marBottom w:val="0"/>
                      <w:divBdr>
                        <w:top w:val="none" w:sz="0" w:space="0" w:color="auto"/>
                        <w:left w:val="none" w:sz="0" w:space="0" w:color="auto"/>
                        <w:bottom w:val="none" w:sz="0" w:space="0" w:color="auto"/>
                        <w:right w:val="none" w:sz="0" w:space="0" w:color="auto"/>
                      </w:divBdr>
                    </w:div>
                  </w:divsChild>
                </w:div>
                <w:div w:id="762411385">
                  <w:marLeft w:val="0"/>
                  <w:marRight w:val="0"/>
                  <w:marTop w:val="0"/>
                  <w:marBottom w:val="0"/>
                  <w:divBdr>
                    <w:top w:val="none" w:sz="0" w:space="0" w:color="auto"/>
                    <w:left w:val="none" w:sz="0" w:space="0" w:color="auto"/>
                    <w:bottom w:val="none" w:sz="0" w:space="0" w:color="auto"/>
                    <w:right w:val="none" w:sz="0" w:space="0" w:color="auto"/>
                  </w:divBdr>
                  <w:divsChild>
                    <w:div w:id="1705595844">
                      <w:marLeft w:val="0"/>
                      <w:marRight w:val="0"/>
                      <w:marTop w:val="0"/>
                      <w:marBottom w:val="0"/>
                      <w:divBdr>
                        <w:top w:val="none" w:sz="0" w:space="0" w:color="auto"/>
                        <w:left w:val="none" w:sz="0" w:space="0" w:color="auto"/>
                        <w:bottom w:val="none" w:sz="0" w:space="0" w:color="auto"/>
                        <w:right w:val="none" w:sz="0" w:space="0" w:color="auto"/>
                      </w:divBdr>
                    </w:div>
                  </w:divsChild>
                </w:div>
                <w:div w:id="332999917">
                  <w:marLeft w:val="0"/>
                  <w:marRight w:val="0"/>
                  <w:marTop w:val="0"/>
                  <w:marBottom w:val="0"/>
                  <w:divBdr>
                    <w:top w:val="none" w:sz="0" w:space="0" w:color="auto"/>
                    <w:left w:val="none" w:sz="0" w:space="0" w:color="auto"/>
                    <w:bottom w:val="none" w:sz="0" w:space="0" w:color="auto"/>
                    <w:right w:val="none" w:sz="0" w:space="0" w:color="auto"/>
                  </w:divBdr>
                  <w:divsChild>
                    <w:div w:id="1241791783">
                      <w:marLeft w:val="0"/>
                      <w:marRight w:val="0"/>
                      <w:marTop w:val="0"/>
                      <w:marBottom w:val="0"/>
                      <w:divBdr>
                        <w:top w:val="none" w:sz="0" w:space="0" w:color="auto"/>
                        <w:left w:val="none" w:sz="0" w:space="0" w:color="auto"/>
                        <w:bottom w:val="none" w:sz="0" w:space="0" w:color="auto"/>
                        <w:right w:val="none" w:sz="0" w:space="0" w:color="auto"/>
                      </w:divBdr>
                    </w:div>
                  </w:divsChild>
                </w:div>
                <w:div w:id="1498156200">
                  <w:marLeft w:val="0"/>
                  <w:marRight w:val="0"/>
                  <w:marTop w:val="0"/>
                  <w:marBottom w:val="0"/>
                  <w:divBdr>
                    <w:top w:val="none" w:sz="0" w:space="0" w:color="auto"/>
                    <w:left w:val="none" w:sz="0" w:space="0" w:color="auto"/>
                    <w:bottom w:val="none" w:sz="0" w:space="0" w:color="auto"/>
                    <w:right w:val="none" w:sz="0" w:space="0" w:color="auto"/>
                  </w:divBdr>
                  <w:divsChild>
                    <w:div w:id="670596180">
                      <w:marLeft w:val="0"/>
                      <w:marRight w:val="0"/>
                      <w:marTop w:val="0"/>
                      <w:marBottom w:val="0"/>
                      <w:divBdr>
                        <w:top w:val="none" w:sz="0" w:space="0" w:color="auto"/>
                        <w:left w:val="none" w:sz="0" w:space="0" w:color="auto"/>
                        <w:bottom w:val="none" w:sz="0" w:space="0" w:color="auto"/>
                        <w:right w:val="none" w:sz="0" w:space="0" w:color="auto"/>
                      </w:divBdr>
                    </w:div>
                  </w:divsChild>
                </w:div>
                <w:div w:id="2123768388">
                  <w:marLeft w:val="0"/>
                  <w:marRight w:val="0"/>
                  <w:marTop w:val="0"/>
                  <w:marBottom w:val="0"/>
                  <w:divBdr>
                    <w:top w:val="none" w:sz="0" w:space="0" w:color="auto"/>
                    <w:left w:val="none" w:sz="0" w:space="0" w:color="auto"/>
                    <w:bottom w:val="none" w:sz="0" w:space="0" w:color="auto"/>
                    <w:right w:val="none" w:sz="0" w:space="0" w:color="auto"/>
                  </w:divBdr>
                  <w:divsChild>
                    <w:div w:id="176389122">
                      <w:marLeft w:val="0"/>
                      <w:marRight w:val="0"/>
                      <w:marTop w:val="0"/>
                      <w:marBottom w:val="0"/>
                      <w:divBdr>
                        <w:top w:val="none" w:sz="0" w:space="0" w:color="auto"/>
                        <w:left w:val="none" w:sz="0" w:space="0" w:color="auto"/>
                        <w:bottom w:val="none" w:sz="0" w:space="0" w:color="auto"/>
                        <w:right w:val="none" w:sz="0" w:space="0" w:color="auto"/>
                      </w:divBdr>
                    </w:div>
                  </w:divsChild>
                </w:div>
                <w:div w:id="1241283465">
                  <w:marLeft w:val="0"/>
                  <w:marRight w:val="0"/>
                  <w:marTop w:val="0"/>
                  <w:marBottom w:val="0"/>
                  <w:divBdr>
                    <w:top w:val="none" w:sz="0" w:space="0" w:color="auto"/>
                    <w:left w:val="none" w:sz="0" w:space="0" w:color="auto"/>
                    <w:bottom w:val="none" w:sz="0" w:space="0" w:color="auto"/>
                    <w:right w:val="none" w:sz="0" w:space="0" w:color="auto"/>
                  </w:divBdr>
                  <w:divsChild>
                    <w:div w:id="618535516">
                      <w:marLeft w:val="0"/>
                      <w:marRight w:val="0"/>
                      <w:marTop w:val="0"/>
                      <w:marBottom w:val="0"/>
                      <w:divBdr>
                        <w:top w:val="none" w:sz="0" w:space="0" w:color="auto"/>
                        <w:left w:val="none" w:sz="0" w:space="0" w:color="auto"/>
                        <w:bottom w:val="none" w:sz="0" w:space="0" w:color="auto"/>
                        <w:right w:val="none" w:sz="0" w:space="0" w:color="auto"/>
                      </w:divBdr>
                    </w:div>
                  </w:divsChild>
                </w:div>
                <w:div w:id="1550995174">
                  <w:marLeft w:val="0"/>
                  <w:marRight w:val="0"/>
                  <w:marTop w:val="0"/>
                  <w:marBottom w:val="0"/>
                  <w:divBdr>
                    <w:top w:val="none" w:sz="0" w:space="0" w:color="auto"/>
                    <w:left w:val="none" w:sz="0" w:space="0" w:color="auto"/>
                    <w:bottom w:val="none" w:sz="0" w:space="0" w:color="auto"/>
                    <w:right w:val="none" w:sz="0" w:space="0" w:color="auto"/>
                  </w:divBdr>
                  <w:divsChild>
                    <w:div w:id="1561138049">
                      <w:marLeft w:val="0"/>
                      <w:marRight w:val="0"/>
                      <w:marTop w:val="0"/>
                      <w:marBottom w:val="0"/>
                      <w:divBdr>
                        <w:top w:val="none" w:sz="0" w:space="0" w:color="auto"/>
                        <w:left w:val="none" w:sz="0" w:space="0" w:color="auto"/>
                        <w:bottom w:val="none" w:sz="0" w:space="0" w:color="auto"/>
                        <w:right w:val="none" w:sz="0" w:space="0" w:color="auto"/>
                      </w:divBdr>
                    </w:div>
                  </w:divsChild>
                </w:div>
                <w:div w:id="1211964134">
                  <w:marLeft w:val="0"/>
                  <w:marRight w:val="0"/>
                  <w:marTop w:val="0"/>
                  <w:marBottom w:val="0"/>
                  <w:divBdr>
                    <w:top w:val="none" w:sz="0" w:space="0" w:color="auto"/>
                    <w:left w:val="none" w:sz="0" w:space="0" w:color="auto"/>
                    <w:bottom w:val="none" w:sz="0" w:space="0" w:color="auto"/>
                    <w:right w:val="none" w:sz="0" w:space="0" w:color="auto"/>
                  </w:divBdr>
                  <w:divsChild>
                    <w:div w:id="1728871651">
                      <w:marLeft w:val="0"/>
                      <w:marRight w:val="0"/>
                      <w:marTop w:val="0"/>
                      <w:marBottom w:val="0"/>
                      <w:divBdr>
                        <w:top w:val="none" w:sz="0" w:space="0" w:color="auto"/>
                        <w:left w:val="none" w:sz="0" w:space="0" w:color="auto"/>
                        <w:bottom w:val="none" w:sz="0" w:space="0" w:color="auto"/>
                        <w:right w:val="none" w:sz="0" w:space="0" w:color="auto"/>
                      </w:divBdr>
                    </w:div>
                  </w:divsChild>
                </w:div>
                <w:div w:id="323896342">
                  <w:marLeft w:val="0"/>
                  <w:marRight w:val="0"/>
                  <w:marTop w:val="0"/>
                  <w:marBottom w:val="0"/>
                  <w:divBdr>
                    <w:top w:val="none" w:sz="0" w:space="0" w:color="auto"/>
                    <w:left w:val="none" w:sz="0" w:space="0" w:color="auto"/>
                    <w:bottom w:val="none" w:sz="0" w:space="0" w:color="auto"/>
                    <w:right w:val="none" w:sz="0" w:space="0" w:color="auto"/>
                  </w:divBdr>
                  <w:divsChild>
                    <w:div w:id="186262517">
                      <w:marLeft w:val="0"/>
                      <w:marRight w:val="0"/>
                      <w:marTop w:val="0"/>
                      <w:marBottom w:val="0"/>
                      <w:divBdr>
                        <w:top w:val="none" w:sz="0" w:space="0" w:color="auto"/>
                        <w:left w:val="none" w:sz="0" w:space="0" w:color="auto"/>
                        <w:bottom w:val="none" w:sz="0" w:space="0" w:color="auto"/>
                        <w:right w:val="none" w:sz="0" w:space="0" w:color="auto"/>
                      </w:divBdr>
                    </w:div>
                  </w:divsChild>
                </w:div>
                <w:div w:id="9573308">
                  <w:marLeft w:val="0"/>
                  <w:marRight w:val="0"/>
                  <w:marTop w:val="0"/>
                  <w:marBottom w:val="0"/>
                  <w:divBdr>
                    <w:top w:val="none" w:sz="0" w:space="0" w:color="auto"/>
                    <w:left w:val="none" w:sz="0" w:space="0" w:color="auto"/>
                    <w:bottom w:val="none" w:sz="0" w:space="0" w:color="auto"/>
                    <w:right w:val="none" w:sz="0" w:space="0" w:color="auto"/>
                  </w:divBdr>
                  <w:divsChild>
                    <w:div w:id="569459146">
                      <w:marLeft w:val="0"/>
                      <w:marRight w:val="0"/>
                      <w:marTop w:val="0"/>
                      <w:marBottom w:val="0"/>
                      <w:divBdr>
                        <w:top w:val="none" w:sz="0" w:space="0" w:color="auto"/>
                        <w:left w:val="none" w:sz="0" w:space="0" w:color="auto"/>
                        <w:bottom w:val="none" w:sz="0" w:space="0" w:color="auto"/>
                        <w:right w:val="none" w:sz="0" w:space="0" w:color="auto"/>
                      </w:divBdr>
                    </w:div>
                  </w:divsChild>
                </w:div>
                <w:div w:id="1824882184">
                  <w:marLeft w:val="0"/>
                  <w:marRight w:val="0"/>
                  <w:marTop w:val="0"/>
                  <w:marBottom w:val="0"/>
                  <w:divBdr>
                    <w:top w:val="none" w:sz="0" w:space="0" w:color="auto"/>
                    <w:left w:val="none" w:sz="0" w:space="0" w:color="auto"/>
                    <w:bottom w:val="none" w:sz="0" w:space="0" w:color="auto"/>
                    <w:right w:val="none" w:sz="0" w:space="0" w:color="auto"/>
                  </w:divBdr>
                  <w:divsChild>
                    <w:div w:id="423503170">
                      <w:marLeft w:val="0"/>
                      <w:marRight w:val="0"/>
                      <w:marTop w:val="0"/>
                      <w:marBottom w:val="0"/>
                      <w:divBdr>
                        <w:top w:val="none" w:sz="0" w:space="0" w:color="auto"/>
                        <w:left w:val="none" w:sz="0" w:space="0" w:color="auto"/>
                        <w:bottom w:val="none" w:sz="0" w:space="0" w:color="auto"/>
                        <w:right w:val="none" w:sz="0" w:space="0" w:color="auto"/>
                      </w:divBdr>
                    </w:div>
                  </w:divsChild>
                </w:div>
                <w:div w:id="1897205651">
                  <w:marLeft w:val="0"/>
                  <w:marRight w:val="0"/>
                  <w:marTop w:val="0"/>
                  <w:marBottom w:val="0"/>
                  <w:divBdr>
                    <w:top w:val="none" w:sz="0" w:space="0" w:color="auto"/>
                    <w:left w:val="none" w:sz="0" w:space="0" w:color="auto"/>
                    <w:bottom w:val="none" w:sz="0" w:space="0" w:color="auto"/>
                    <w:right w:val="none" w:sz="0" w:space="0" w:color="auto"/>
                  </w:divBdr>
                  <w:divsChild>
                    <w:div w:id="352268574">
                      <w:marLeft w:val="0"/>
                      <w:marRight w:val="0"/>
                      <w:marTop w:val="0"/>
                      <w:marBottom w:val="0"/>
                      <w:divBdr>
                        <w:top w:val="none" w:sz="0" w:space="0" w:color="auto"/>
                        <w:left w:val="none" w:sz="0" w:space="0" w:color="auto"/>
                        <w:bottom w:val="none" w:sz="0" w:space="0" w:color="auto"/>
                        <w:right w:val="none" w:sz="0" w:space="0" w:color="auto"/>
                      </w:divBdr>
                    </w:div>
                  </w:divsChild>
                </w:div>
                <w:div w:id="5374675">
                  <w:marLeft w:val="0"/>
                  <w:marRight w:val="0"/>
                  <w:marTop w:val="0"/>
                  <w:marBottom w:val="0"/>
                  <w:divBdr>
                    <w:top w:val="none" w:sz="0" w:space="0" w:color="auto"/>
                    <w:left w:val="none" w:sz="0" w:space="0" w:color="auto"/>
                    <w:bottom w:val="none" w:sz="0" w:space="0" w:color="auto"/>
                    <w:right w:val="none" w:sz="0" w:space="0" w:color="auto"/>
                  </w:divBdr>
                  <w:divsChild>
                    <w:div w:id="64768559">
                      <w:marLeft w:val="0"/>
                      <w:marRight w:val="0"/>
                      <w:marTop w:val="0"/>
                      <w:marBottom w:val="0"/>
                      <w:divBdr>
                        <w:top w:val="none" w:sz="0" w:space="0" w:color="auto"/>
                        <w:left w:val="none" w:sz="0" w:space="0" w:color="auto"/>
                        <w:bottom w:val="none" w:sz="0" w:space="0" w:color="auto"/>
                        <w:right w:val="none" w:sz="0" w:space="0" w:color="auto"/>
                      </w:divBdr>
                    </w:div>
                  </w:divsChild>
                </w:div>
                <w:div w:id="673916337">
                  <w:marLeft w:val="0"/>
                  <w:marRight w:val="0"/>
                  <w:marTop w:val="0"/>
                  <w:marBottom w:val="0"/>
                  <w:divBdr>
                    <w:top w:val="none" w:sz="0" w:space="0" w:color="auto"/>
                    <w:left w:val="none" w:sz="0" w:space="0" w:color="auto"/>
                    <w:bottom w:val="none" w:sz="0" w:space="0" w:color="auto"/>
                    <w:right w:val="none" w:sz="0" w:space="0" w:color="auto"/>
                  </w:divBdr>
                  <w:divsChild>
                    <w:div w:id="1492256015">
                      <w:marLeft w:val="0"/>
                      <w:marRight w:val="0"/>
                      <w:marTop w:val="0"/>
                      <w:marBottom w:val="0"/>
                      <w:divBdr>
                        <w:top w:val="none" w:sz="0" w:space="0" w:color="auto"/>
                        <w:left w:val="none" w:sz="0" w:space="0" w:color="auto"/>
                        <w:bottom w:val="none" w:sz="0" w:space="0" w:color="auto"/>
                        <w:right w:val="none" w:sz="0" w:space="0" w:color="auto"/>
                      </w:divBdr>
                    </w:div>
                  </w:divsChild>
                </w:div>
                <w:div w:id="1956714783">
                  <w:marLeft w:val="0"/>
                  <w:marRight w:val="0"/>
                  <w:marTop w:val="0"/>
                  <w:marBottom w:val="0"/>
                  <w:divBdr>
                    <w:top w:val="none" w:sz="0" w:space="0" w:color="auto"/>
                    <w:left w:val="none" w:sz="0" w:space="0" w:color="auto"/>
                    <w:bottom w:val="none" w:sz="0" w:space="0" w:color="auto"/>
                    <w:right w:val="none" w:sz="0" w:space="0" w:color="auto"/>
                  </w:divBdr>
                  <w:divsChild>
                    <w:div w:id="305398147">
                      <w:marLeft w:val="0"/>
                      <w:marRight w:val="0"/>
                      <w:marTop w:val="0"/>
                      <w:marBottom w:val="0"/>
                      <w:divBdr>
                        <w:top w:val="none" w:sz="0" w:space="0" w:color="auto"/>
                        <w:left w:val="none" w:sz="0" w:space="0" w:color="auto"/>
                        <w:bottom w:val="none" w:sz="0" w:space="0" w:color="auto"/>
                        <w:right w:val="none" w:sz="0" w:space="0" w:color="auto"/>
                      </w:divBdr>
                    </w:div>
                  </w:divsChild>
                </w:div>
                <w:div w:id="173150561">
                  <w:marLeft w:val="0"/>
                  <w:marRight w:val="0"/>
                  <w:marTop w:val="0"/>
                  <w:marBottom w:val="0"/>
                  <w:divBdr>
                    <w:top w:val="none" w:sz="0" w:space="0" w:color="auto"/>
                    <w:left w:val="none" w:sz="0" w:space="0" w:color="auto"/>
                    <w:bottom w:val="none" w:sz="0" w:space="0" w:color="auto"/>
                    <w:right w:val="none" w:sz="0" w:space="0" w:color="auto"/>
                  </w:divBdr>
                  <w:divsChild>
                    <w:div w:id="918322632">
                      <w:marLeft w:val="0"/>
                      <w:marRight w:val="0"/>
                      <w:marTop w:val="0"/>
                      <w:marBottom w:val="0"/>
                      <w:divBdr>
                        <w:top w:val="none" w:sz="0" w:space="0" w:color="auto"/>
                        <w:left w:val="none" w:sz="0" w:space="0" w:color="auto"/>
                        <w:bottom w:val="none" w:sz="0" w:space="0" w:color="auto"/>
                        <w:right w:val="none" w:sz="0" w:space="0" w:color="auto"/>
                      </w:divBdr>
                    </w:div>
                  </w:divsChild>
                </w:div>
                <w:div w:id="716125472">
                  <w:marLeft w:val="0"/>
                  <w:marRight w:val="0"/>
                  <w:marTop w:val="0"/>
                  <w:marBottom w:val="0"/>
                  <w:divBdr>
                    <w:top w:val="none" w:sz="0" w:space="0" w:color="auto"/>
                    <w:left w:val="none" w:sz="0" w:space="0" w:color="auto"/>
                    <w:bottom w:val="none" w:sz="0" w:space="0" w:color="auto"/>
                    <w:right w:val="none" w:sz="0" w:space="0" w:color="auto"/>
                  </w:divBdr>
                  <w:divsChild>
                    <w:div w:id="1071193161">
                      <w:marLeft w:val="0"/>
                      <w:marRight w:val="0"/>
                      <w:marTop w:val="0"/>
                      <w:marBottom w:val="0"/>
                      <w:divBdr>
                        <w:top w:val="none" w:sz="0" w:space="0" w:color="auto"/>
                        <w:left w:val="none" w:sz="0" w:space="0" w:color="auto"/>
                        <w:bottom w:val="none" w:sz="0" w:space="0" w:color="auto"/>
                        <w:right w:val="none" w:sz="0" w:space="0" w:color="auto"/>
                      </w:divBdr>
                    </w:div>
                  </w:divsChild>
                </w:div>
                <w:div w:id="946231703">
                  <w:marLeft w:val="0"/>
                  <w:marRight w:val="0"/>
                  <w:marTop w:val="0"/>
                  <w:marBottom w:val="0"/>
                  <w:divBdr>
                    <w:top w:val="none" w:sz="0" w:space="0" w:color="auto"/>
                    <w:left w:val="none" w:sz="0" w:space="0" w:color="auto"/>
                    <w:bottom w:val="none" w:sz="0" w:space="0" w:color="auto"/>
                    <w:right w:val="none" w:sz="0" w:space="0" w:color="auto"/>
                  </w:divBdr>
                  <w:divsChild>
                    <w:div w:id="455955133">
                      <w:marLeft w:val="0"/>
                      <w:marRight w:val="0"/>
                      <w:marTop w:val="0"/>
                      <w:marBottom w:val="0"/>
                      <w:divBdr>
                        <w:top w:val="none" w:sz="0" w:space="0" w:color="auto"/>
                        <w:left w:val="none" w:sz="0" w:space="0" w:color="auto"/>
                        <w:bottom w:val="none" w:sz="0" w:space="0" w:color="auto"/>
                        <w:right w:val="none" w:sz="0" w:space="0" w:color="auto"/>
                      </w:divBdr>
                    </w:div>
                  </w:divsChild>
                </w:div>
                <w:div w:id="114907969">
                  <w:marLeft w:val="0"/>
                  <w:marRight w:val="0"/>
                  <w:marTop w:val="0"/>
                  <w:marBottom w:val="0"/>
                  <w:divBdr>
                    <w:top w:val="none" w:sz="0" w:space="0" w:color="auto"/>
                    <w:left w:val="none" w:sz="0" w:space="0" w:color="auto"/>
                    <w:bottom w:val="none" w:sz="0" w:space="0" w:color="auto"/>
                    <w:right w:val="none" w:sz="0" w:space="0" w:color="auto"/>
                  </w:divBdr>
                  <w:divsChild>
                    <w:div w:id="532116999">
                      <w:marLeft w:val="0"/>
                      <w:marRight w:val="0"/>
                      <w:marTop w:val="0"/>
                      <w:marBottom w:val="0"/>
                      <w:divBdr>
                        <w:top w:val="none" w:sz="0" w:space="0" w:color="auto"/>
                        <w:left w:val="none" w:sz="0" w:space="0" w:color="auto"/>
                        <w:bottom w:val="none" w:sz="0" w:space="0" w:color="auto"/>
                        <w:right w:val="none" w:sz="0" w:space="0" w:color="auto"/>
                      </w:divBdr>
                    </w:div>
                  </w:divsChild>
                </w:div>
                <w:div w:id="1445811907">
                  <w:marLeft w:val="0"/>
                  <w:marRight w:val="0"/>
                  <w:marTop w:val="0"/>
                  <w:marBottom w:val="0"/>
                  <w:divBdr>
                    <w:top w:val="none" w:sz="0" w:space="0" w:color="auto"/>
                    <w:left w:val="none" w:sz="0" w:space="0" w:color="auto"/>
                    <w:bottom w:val="none" w:sz="0" w:space="0" w:color="auto"/>
                    <w:right w:val="none" w:sz="0" w:space="0" w:color="auto"/>
                  </w:divBdr>
                  <w:divsChild>
                    <w:div w:id="1959099366">
                      <w:marLeft w:val="0"/>
                      <w:marRight w:val="0"/>
                      <w:marTop w:val="0"/>
                      <w:marBottom w:val="0"/>
                      <w:divBdr>
                        <w:top w:val="none" w:sz="0" w:space="0" w:color="auto"/>
                        <w:left w:val="none" w:sz="0" w:space="0" w:color="auto"/>
                        <w:bottom w:val="none" w:sz="0" w:space="0" w:color="auto"/>
                        <w:right w:val="none" w:sz="0" w:space="0" w:color="auto"/>
                      </w:divBdr>
                    </w:div>
                  </w:divsChild>
                </w:div>
                <w:div w:id="545411061">
                  <w:marLeft w:val="0"/>
                  <w:marRight w:val="0"/>
                  <w:marTop w:val="0"/>
                  <w:marBottom w:val="0"/>
                  <w:divBdr>
                    <w:top w:val="none" w:sz="0" w:space="0" w:color="auto"/>
                    <w:left w:val="none" w:sz="0" w:space="0" w:color="auto"/>
                    <w:bottom w:val="none" w:sz="0" w:space="0" w:color="auto"/>
                    <w:right w:val="none" w:sz="0" w:space="0" w:color="auto"/>
                  </w:divBdr>
                  <w:divsChild>
                    <w:div w:id="571085332">
                      <w:marLeft w:val="0"/>
                      <w:marRight w:val="0"/>
                      <w:marTop w:val="0"/>
                      <w:marBottom w:val="0"/>
                      <w:divBdr>
                        <w:top w:val="none" w:sz="0" w:space="0" w:color="auto"/>
                        <w:left w:val="none" w:sz="0" w:space="0" w:color="auto"/>
                        <w:bottom w:val="none" w:sz="0" w:space="0" w:color="auto"/>
                        <w:right w:val="none" w:sz="0" w:space="0" w:color="auto"/>
                      </w:divBdr>
                    </w:div>
                  </w:divsChild>
                </w:div>
                <w:div w:id="1363020375">
                  <w:marLeft w:val="0"/>
                  <w:marRight w:val="0"/>
                  <w:marTop w:val="0"/>
                  <w:marBottom w:val="0"/>
                  <w:divBdr>
                    <w:top w:val="none" w:sz="0" w:space="0" w:color="auto"/>
                    <w:left w:val="none" w:sz="0" w:space="0" w:color="auto"/>
                    <w:bottom w:val="none" w:sz="0" w:space="0" w:color="auto"/>
                    <w:right w:val="none" w:sz="0" w:space="0" w:color="auto"/>
                  </w:divBdr>
                  <w:divsChild>
                    <w:div w:id="38406757">
                      <w:marLeft w:val="0"/>
                      <w:marRight w:val="0"/>
                      <w:marTop w:val="0"/>
                      <w:marBottom w:val="0"/>
                      <w:divBdr>
                        <w:top w:val="none" w:sz="0" w:space="0" w:color="auto"/>
                        <w:left w:val="none" w:sz="0" w:space="0" w:color="auto"/>
                        <w:bottom w:val="none" w:sz="0" w:space="0" w:color="auto"/>
                        <w:right w:val="none" w:sz="0" w:space="0" w:color="auto"/>
                      </w:divBdr>
                    </w:div>
                  </w:divsChild>
                </w:div>
                <w:div w:id="1100612541">
                  <w:marLeft w:val="0"/>
                  <w:marRight w:val="0"/>
                  <w:marTop w:val="0"/>
                  <w:marBottom w:val="0"/>
                  <w:divBdr>
                    <w:top w:val="none" w:sz="0" w:space="0" w:color="auto"/>
                    <w:left w:val="none" w:sz="0" w:space="0" w:color="auto"/>
                    <w:bottom w:val="none" w:sz="0" w:space="0" w:color="auto"/>
                    <w:right w:val="none" w:sz="0" w:space="0" w:color="auto"/>
                  </w:divBdr>
                  <w:divsChild>
                    <w:div w:id="679165664">
                      <w:marLeft w:val="0"/>
                      <w:marRight w:val="0"/>
                      <w:marTop w:val="0"/>
                      <w:marBottom w:val="0"/>
                      <w:divBdr>
                        <w:top w:val="none" w:sz="0" w:space="0" w:color="auto"/>
                        <w:left w:val="none" w:sz="0" w:space="0" w:color="auto"/>
                        <w:bottom w:val="none" w:sz="0" w:space="0" w:color="auto"/>
                        <w:right w:val="none" w:sz="0" w:space="0" w:color="auto"/>
                      </w:divBdr>
                    </w:div>
                  </w:divsChild>
                </w:div>
                <w:div w:id="2033917421">
                  <w:marLeft w:val="0"/>
                  <w:marRight w:val="0"/>
                  <w:marTop w:val="0"/>
                  <w:marBottom w:val="0"/>
                  <w:divBdr>
                    <w:top w:val="none" w:sz="0" w:space="0" w:color="auto"/>
                    <w:left w:val="none" w:sz="0" w:space="0" w:color="auto"/>
                    <w:bottom w:val="none" w:sz="0" w:space="0" w:color="auto"/>
                    <w:right w:val="none" w:sz="0" w:space="0" w:color="auto"/>
                  </w:divBdr>
                  <w:divsChild>
                    <w:div w:id="2138376829">
                      <w:marLeft w:val="0"/>
                      <w:marRight w:val="0"/>
                      <w:marTop w:val="0"/>
                      <w:marBottom w:val="0"/>
                      <w:divBdr>
                        <w:top w:val="none" w:sz="0" w:space="0" w:color="auto"/>
                        <w:left w:val="none" w:sz="0" w:space="0" w:color="auto"/>
                        <w:bottom w:val="none" w:sz="0" w:space="0" w:color="auto"/>
                        <w:right w:val="none" w:sz="0" w:space="0" w:color="auto"/>
                      </w:divBdr>
                    </w:div>
                  </w:divsChild>
                </w:div>
                <w:div w:id="1025251313">
                  <w:marLeft w:val="0"/>
                  <w:marRight w:val="0"/>
                  <w:marTop w:val="0"/>
                  <w:marBottom w:val="0"/>
                  <w:divBdr>
                    <w:top w:val="none" w:sz="0" w:space="0" w:color="auto"/>
                    <w:left w:val="none" w:sz="0" w:space="0" w:color="auto"/>
                    <w:bottom w:val="none" w:sz="0" w:space="0" w:color="auto"/>
                    <w:right w:val="none" w:sz="0" w:space="0" w:color="auto"/>
                  </w:divBdr>
                  <w:divsChild>
                    <w:div w:id="443430263">
                      <w:marLeft w:val="0"/>
                      <w:marRight w:val="0"/>
                      <w:marTop w:val="0"/>
                      <w:marBottom w:val="0"/>
                      <w:divBdr>
                        <w:top w:val="none" w:sz="0" w:space="0" w:color="auto"/>
                        <w:left w:val="none" w:sz="0" w:space="0" w:color="auto"/>
                        <w:bottom w:val="none" w:sz="0" w:space="0" w:color="auto"/>
                        <w:right w:val="none" w:sz="0" w:space="0" w:color="auto"/>
                      </w:divBdr>
                    </w:div>
                  </w:divsChild>
                </w:div>
                <w:div w:id="667638348">
                  <w:marLeft w:val="0"/>
                  <w:marRight w:val="0"/>
                  <w:marTop w:val="0"/>
                  <w:marBottom w:val="0"/>
                  <w:divBdr>
                    <w:top w:val="none" w:sz="0" w:space="0" w:color="auto"/>
                    <w:left w:val="none" w:sz="0" w:space="0" w:color="auto"/>
                    <w:bottom w:val="none" w:sz="0" w:space="0" w:color="auto"/>
                    <w:right w:val="none" w:sz="0" w:space="0" w:color="auto"/>
                  </w:divBdr>
                  <w:divsChild>
                    <w:div w:id="27688670">
                      <w:marLeft w:val="0"/>
                      <w:marRight w:val="0"/>
                      <w:marTop w:val="0"/>
                      <w:marBottom w:val="0"/>
                      <w:divBdr>
                        <w:top w:val="none" w:sz="0" w:space="0" w:color="auto"/>
                        <w:left w:val="none" w:sz="0" w:space="0" w:color="auto"/>
                        <w:bottom w:val="none" w:sz="0" w:space="0" w:color="auto"/>
                        <w:right w:val="none" w:sz="0" w:space="0" w:color="auto"/>
                      </w:divBdr>
                    </w:div>
                  </w:divsChild>
                </w:div>
                <w:div w:id="1006397949">
                  <w:marLeft w:val="0"/>
                  <w:marRight w:val="0"/>
                  <w:marTop w:val="0"/>
                  <w:marBottom w:val="0"/>
                  <w:divBdr>
                    <w:top w:val="none" w:sz="0" w:space="0" w:color="auto"/>
                    <w:left w:val="none" w:sz="0" w:space="0" w:color="auto"/>
                    <w:bottom w:val="none" w:sz="0" w:space="0" w:color="auto"/>
                    <w:right w:val="none" w:sz="0" w:space="0" w:color="auto"/>
                  </w:divBdr>
                  <w:divsChild>
                    <w:div w:id="785855079">
                      <w:marLeft w:val="0"/>
                      <w:marRight w:val="0"/>
                      <w:marTop w:val="0"/>
                      <w:marBottom w:val="0"/>
                      <w:divBdr>
                        <w:top w:val="none" w:sz="0" w:space="0" w:color="auto"/>
                        <w:left w:val="none" w:sz="0" w:space="0" w:color="auto"/>
                        <w:bottom w:val="none" w:sz="0" w:space="0" w:color="auto"/>
                        <w:right w:val="none" w:sz="0" w:space="0" w:color="auto"/>
                      </w:divBdr>
                    </w:div>
                  </w:divsChild>
                </w:div>
                <w:div w:id="138109036">
                  <w:marLeft w:val="0"/>
                  <w:marRight w:val="0"/>
                  <w:marTop w:val="0"/>
                  <w:marBottom w:val="0"/>
                  <w:divBdr>
                    <w:top w:val="none" w:sz="0" w:space="0" w:color="auto"/>
                    <w:left w:val="none" w:sz="0" w:space="0" w:color="auto"/>
                    <w:bottom w:val="none" w:sz="0" w:space="0" w:color="auto"/>
                    <w:right w:val="none" w:sz="0" w:space="0" w:color="auto"/>
                  </w:divBdr>
                  <w:divsChild>
                    <w:div w:id="958494618">
                      <w:marLeft w:val="0"/>
                      <w:marRight w:val="0"/>
                      <w:marTop w:val="0"/>
                      <w:marBottom w:val="0"/>
                      <w:divBdr>
                        <w:top w:val="none" w:sz="0" w:space="0" w:color="auto"/>
                        <w:left w:val="none" w:sz="0" w:space="0" w:color="auto"/>
                        <w:bottom w:val="none" w:sz="0" w:space="0" w:color="auto"/>
                        <w:right w:val="none" w:sz="0" w:space="0" w:color="auto"/>
                      </w:divBdr>
                    </w:div>
                  </w:divsChild>
                </w:div>
                <w:div w:id="1068262606">
                  <w:marLeft w:val="0"/>
                  <w:marRight w:val="0"/>
                  <w:marTop w:val="0"/>
                  <w:marBottom w:val="0"/>
                  <w:divBdr>
                    <w:top w:val="none" w:sz="0" w:space="0" w:color="auto"/>
                    <w:left w:val="none" w:sz="0" w:space="0" w:color="auto"/>
                    <w:bottom w:val="none" w:sz="0" w:space="0" w:color="auto"/>
                    <w:right w:val="none" w:sz="0" w:space="0" w:color="auto"/>
                  </w:divBdr>
                  <w:divsChild>
                    <w:div w:id="1042093246">
                      <w:marLeft w:val="0"/>
                      <w:marRight w:val="0"/>
                      <w:marTop w:val="0"/>
                      <w:marBottom w:val="0"/>
                      <w:divBdr>
                        <w:top w:val="none" w:sz="0" w:space="0" w:color="auto"/>
                        <w:left w:val="none" w:sz="0" w:space="0" w:color="auto"/>
                        <w:bottom w:val="none" w:sz="0" w:space="0" w:color="auto"/>
                        <w:right w:val="none" w:sz="0" w:space="0" w:color="auto"/>
                      </w:divBdr>
                    </w:div>
                  </w:divsChild>
                </w:div>
                <w:div w:id="167257060">
                  <w:marLeft w:val="0"/>
                  <w:marRight w:val="0"/>
                  <w:marTop w:val="0"/>
                  <w:marBottom w:val="0"/>
                  <w:divBdr>
                    <w:top w:val="none" w:sz="0" w:space="0" w:color="auto"/>
                    <w:left w:val="none" w:sz="0" w:space="0" w:color="auto"/>
                    <w:bottom w:val="none" w:sz="0" w:space="0" w:color="auto"/>
                    <w:right w:val="none" w:sz="0" w:space="0" w:color="auto"/>
                  </w:divBdr>
                  <w:divsChild>
                    <w:div w:id="1518234658">
                      <w:marLeft w:val="0"/>
                      <w:marRight w:val="0"/>
                      <w:marTop w:val="0"/>
                      <w:marBottom w:val="0"/>
                      <w:divBdr>
                        <w:top w:val="none" w:sz="0" w:space="0" w:color="auto"/>
                        <w:left w:val="none" w:sz="0" w:space="0" w:color="auto"/>
                        <w:bottom w:val="none" w:sz="0" w:space="0" w:color="auto"/>
                        <w:right w:val="none" w:sz="0" w:space="0" w:color="auto"/>
                      </w:divBdr>
                    </w:div>
                  </w:divsChild>
                </w:div>
                <w:div w:id="426198285">
                  <w:marLeft w:val="0"/>
                  <w:marRight w:val="0"/>
                  <w:marTop w:val="0"/>
                  <w:marBottom w:val="0"/>
                  <w:divBdr>
                    <w:top w:val="none" w:sz="0" w:space="0" w:color="auto"/>
                    <w:left w:val="none" w:sz="0" w:space="0" w:color="auto"/>
                    <w:bottom w:val="none" w:sz="0" w:space="0" w:color="auto"/>
                    <w:right w:val="none" w:sz="0" w:space="0" w:color="auto"/>
                  </w:divBdr>
                  <w:divsChild>
                    <w:div w:id="166739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774787">
          <w:marLeft w:val="0"/>
          <w:marRight w:val="0"/>
          <w:marTop w:val="0"/>
          <w:marBottom w:val="0"/>
          <w:divBdr>
            <w:top w:val="none" w:sz="0" w:space="0" w:color="auto"/>
            <w:left w:val="none" w:sz="0" w:space="0" w:color="auto"/>
            <w:bottom w:val="none" w:sz="0" w:space="0" w:color="auto"/>
            <w:right w:val="none" w:sz="0" w:space="0" w:color="auto"/>
          </w:divBdr>
        </w:div>
      </w:divsChild>
    </w:div>
    <w:div w:id="783110923">
      <w:bodyDiv w:val="1"/>
      <w:marLeft w:val="0"/>
      <w:marRight w:val="0"/>
      <w:marTop w:val="0"/>
      <w:marBottom w:val="0"/>
      <w:divBdr>
        <w:top w:val="none" w:sz="0" w:space="0" w:color="auto"/>
        <w:left w:val="none" w:sz="0" w:space="0" w:color="auto"/>
        <w:bottom w:val="none" w:sz="0" w:space="0" w:color="auto"/>
        <w:right w:val="none" w:sz="0" w:space="0" w:color="auto"/>
      </w:divBdr>
      <w:divsChild>
        <w:div w:id="1835993063">
          <w:marLeft w:val="0"/>
          <w:marRight w:val="0"/>
          <w:marTop w:val="0"/>
          <w:marBottom w:val="0"/>
          <w:divBdr>
            <w:top w:val="none" w:sz="0" w:space="0" w:color="auto"/>
            <w:left w:val="none" w:sz="0" w:space="0" w:color="auto"/>
            <w:bottom w:val="none" w:sz="0" w:space="0" w:color="auto"/>
            <w:right w:val="none" w:sz="0" w:space="0" w:color="auto"/>
          </w:divBdr>
        </w:div>
      </w:divsChild>
    </w:div>
    <w:div w:id="1011444494">
      <w:bodyDiv w:val="1"/>
      <w:marLeft w:val="0"/>
      <w:marRight w:val="0"/>
      <w:marTop w:val="0"/>
      <w:marBottom w:val="0"/>
      <w:divBdr>
        <w:top w:val="none" w:sz="0" w:space="0" w:color="auto"/>
        <w:left w:val="none" w:sz="0" w:space="0" w:color="auto"/>
        <w:bottom w:val="none" w:sz="0" w:space="0" w:color="auto"/>
        <w:right w:val="none" w:sz="0" w:space="0" w:color="auto"/>
      </w:divBdr>
      <w:divsChild>
        <w:div w:id="2117169215">
          <w:marLeft w:val="0"/>
          <w:marRight w:val="0"/>
          <w:marTop w:val="0"/>
          <w:marBottom w:val="0"/>
          <w:divBdr>
            <w:top w:val="none" w:sz="0" w:space="0" w:color="auto"/>
            <w:left w:val="none" w:sz="0" w:space="0" w:color="auto"/>
            <w:bottom w:val="none" w:sz="0" w:space="0" w:color="auto"/>
            <w:right w:val="none" w:sz="0" w:space="0" w:color="auto"/>
          </w:divBdr>
        </w:div>
      </w:divsChild>
    </w:div>
    <w:div w:id="1111436851">
      <w:bodyDiv w:val="1"/>
      <w:marLeft w:val="0"/>
      <w:marRight w:val="0"/>
      <w:marTop w:val="0"/>
      <w:marBottom w:val="0"/>
      <w:divBdr>
        <w:top w:val="none" w:sz="0" w:space="0" w:color="auto"/>
        <w:left w:val="none" w:sz="0" w:space="0" w:color="auto"/>
        <w:bottom w:val="none" w:sz="0" w:space="0" w:color="auto"/>
        <w:right w:val="none" w:sz="0" w:space="0" w:color="auto"/>
      </w:divBdr>
      <w:divsChild>
        <w:div w:id="307520577">
          <w:marLeft w:val="0"/>
          <w:marRight w:val="0"/>
          <w:marTop w:val="0"/>
          <w:marBottom w:val="0"/>
          <w:divBdr>
            <w:top w:val="none" w:sz="0" w:space="0" w:color="auto"/>
            <w:left w:val="none" w:sz="0" w:space="0" w:color="auto"/>
            <w:bottom w:val="none" w:sz="0" w:space="0" w:color="auto"/>
            <w:right w:val="none" w:sz="0" w:space="0" w:color="auto"/>
          </w:divBdr>
        </w:div>
      </w:divsChild>
    </w:div>
    <w:div w:id="1156994059">
      <w:bodyDiv w:val="1"/>
      <w:marLeft w:val="0"/>
      <w:marRight w:val="0"/>
      <w:marTop w:val="0"/>
      <w:marBottom w:val="0"/>
      <w:divBdr>
        <w:top w:val="none" w:sz="0" w:space="0" w:color="auto"/>
        <w:left w:val="none" w:sz="0" w:space="0" w:color="auto"/>
        <w:bottom w:val="none" w:sz="0" w:space="0" w:color="auto"/>
        <w:right w:val="none" w:sz="0" w:space="0" w:color="auto"/>
      </w:divBdr>
      <w:divsChild>
        <w:div w:id="2131820836">
          <w:marLeft w:val="0"/>
          <w:marRight w:val="0"/>
          <w:marTop w:val="0"/>
          <w:marBottom w:val="0"/>
          <w:divBdr>
            <w:top w:val="none" w:sz="0" w:space="0" w:color="auto"/>
            <w:left w:val="none" w:sz="0" w:space="0" w:color="auto"/>
            <w:bottom w:val="none" w:sz="0" w:space="0" w:color="auto"/>
            <w:right w:val="none" w:sz="0" w:space="0" w:color="auto"/>
          </w:divBdr>
        </w:div>
      </w:divsChild>
    </w:div>
    <w:div w:id="1166827099">
      <w:bodyDiv w:val="1"/>
      <w:marLeft w:val="0"/>
      <w:marRight w:val="0"/>
      <w:marTop w:val="0"/>
      <w:marBottom w:val="0"/>
      <w:divBdr>
        <w:top w:val="none" w:sz="0" w:space="0" w:color="auto"/>
        <w:left w:val="none" w:sz="0" w:space="0" w:color="auto"/>
        <w:bottom w:val="none" w:sz="0" w:space="0" w:color="auto"/>
        <w:right w:val="none" w:sz="0" w:space="0" w:color="auto"/>
      </w:divBdr>
    </w:div>
    <w:div w:id="1182159893">
      <w:bodyDiv w:val="1"/>
      <w:marLeft w:val="0"/>
      <w:marRight w:val="0"/>
      <w:marTop w:val="0"/>
      <w:marBottom w:val="0"/>
      <w:divBdr>
        <w:top w:val="none" w:sz="0" w:space="0" w:color="auto"/>
        <w:left w:val="none" w:sz="0" w:space="0" w:color="auto"/>
        <w:bottom w:val="none" w:sz="0" w:space="0" w:color="auto"/>
        <w:right w:val="none" w:sz="0" w:space="0" w:color="auto"/>
      </w:divBdr>
      <w:divsChild>
        <w:div w:id="2065174754">
          <w:marLeft w:val="0"/>
          <w:marRight w:val="0"/>
          <w:marTop w:val="0"/>
          <w:marBottom w:val="0"/>
          <w:divBdr>
            <w:top w:val="none" w:sz="0" w:space="0" w:color="auto"/>
            <w:left w:val="none" w:sz="0" w:space="0" w:color="auto"/>
            <w:bottom w:val="none" w:sz="0" w:space="0" w:color="auto"/>
            <w:right w:val="none" w:sz="0" w:space="0" w:color="auto"/>
          </w:divBdr>
        </w:div>
      </w:divsChild>
    </w:div>
    <w:div w:id="1246568759">
      <w:bodyDiv w:val="1"/>
      <w:marLeft w:val="0"/>
      <w:marRight w:val="0"/>
      <w:marTop w:val="0"/>
      <w:marBottom w:val="0"/>
      <w:divBdr>
        <w:top w:val="none" w:sz="0" w:space="0" w:color="auto"/>
        <w:left w:val="none" w:sz="0" w:space="0" w:color="auto"/>
        <w:bottom w:val="none" w:sz="0" w:space="0" w:color="auto"/>
        <w:right w:val="none" w:sz="0" w:space="0" w:color="auto"/>
      </w:divBdr>
      <w:divsChild>
        <w:div w:id="1326936654">
          <w:marLeft w:val="0"/>
          <w:marRight w:val="0"/>
          <w:marTop w:val="0"/>
          <w:marBottom w:val="0"/>
          <w:divBdr>
            <w:top w:val="none" w:sz="0" w:space="0" w:color="auto"/>
            <w:left w:val="none" w:sz="0" w:space="0" w:color="auto"/>
            <w:bottom w:val="none" w:sz="0" w:space="0" w:color="auto"/>
            <w:right w:val="none" w:sz="0" w:space="0" w:color="auto"/>
          </w:divBdr>
        </w:div>
      </w:divsChild>
    </w:div>
    <w:div w:id="1257667708">
      <w:bodyDiv w:val="1"/>
      <w:marLeft w:val="0"/>
      <w:marRight w:val="0"/>
      <w:marTop w:val="0"/>
      <w:marBottom w:val="0"/>
      <w:divBdr>
        <w:top w:val="none" w:sz="0" w:space="0" w:color="auto"/>
        <w:left w:val="none" w:sz="0" w:space="0" w:color="auto"/>
        <w:bottom w:val="none" w:sz="0" w:space="0" w:color="auto"/>
        <w:right w:val="none" w:sz="0" w:space="0" w:color="auto"/>
      </w:divBdr>
      <w:divsChild>
        <w:div w:id="1219632909">
          <w:marLeft w:val="0"/>
          <w:marRight w:val="0"/>
          <w:marTop w:val="0"/>
          <w:marBottom w:val="0"/>
          <w:divBdr>
            <w:top w:val="none" w:sz="0" w:space="0" w:color="auto"/>
            <w:left w:val="none" w:sz="0" w:space="0" w:color="auto"/>
            <w:bottom w:val="none" w:sz="0" w:space="0" w:color="auto"/>
            <w:right w:val="none" w:sz="0" w:space="0" w:color="auto"/>
          </w:divBdr>
        </w:div>
      </w:divsChild>
    </w:div>
    <w:div w:id="1268000731">
      <w:bodyDiv w:val="1"/>
      <w:marLeft w:val="0"/>
      <w:marRight w:val="0"/>
      <w:marTop w:val="0"/>
      <w:marBottom w:val="0"/>
      <w:divBdr>
        <w:top w:val="none" w:sz="0" w:space="0" w:color="auto"/>
        <w:left w:val="none" w:sz="0" w:space="0" w:color="auto"/>
        <w:bottom w:val="none" w:sz="0" w:space="0" w:color="auto"/>
        <w:right w:val="none" w:sz="0" w:space="0" w:color="auto"/>
      </w:divBdr>
      <w:divsChild>
        <w:div w:id="473957935">
          <w:marLeft w:val="0"/>
          <w:marRight w:val="0"/>
          <w:marTop w:val="0"/>
          <w:marBottom w:val="0"/>
          <w:divBdr>
            <w:top w:val="none" w:sz="0" w:space="0" w:color="auto"/>
            <w:left w:val="none" w:sz="0" w:space="0" w:color="auto"/>
            <w:bottom w:val="none" w:sz="0" w:space="0" w:color="auto"/>
            <w:right w:val="none" w:sz="0" w:space="0" w:color="auto"/>
          </w:divBdr>
        </w:div>
      </w:divsChild>
    </w:div>
    <w:div w:id="1270625700">
      <w:bodyDiv w:val="1"/>
      <w:marLeft w:val="0"/>
      <w:marRight w:val="0"/>
      <w:marTop w:val="0"/>
      <w:marBottom w:val="0"/>
      <w:divBdr>
        <w:top w:val="none" w:sz="0" w:space="0" w:color="auto"/>
        <w:left w:val="none" w:sz="0" w:space="0" w:color="auto"/>
        <w:bottom w:val="none" w:sz="0" w:space="0" w:color="auto"/>
        <w:right w:val="none" w:sz="0" w:space="0" w:color="auto"/>
      </w:divBdr>
      <w:divsChild>
        <w:div w:id="355157602">
          <w:marLeft w:val="0"/>
          <w:marRight w:val="0"/>
          <w:marTop w:val="0"/>
          <w:marBottom w:val="0"/>
          <w:divBdr>
            <w:top w:val="none" w:sz="0" w:space="0" w:color="auto"/>
            <w:left w:val="none" w:sz="0" w:space="0" w:color="auto"/>
            <w:bottom w:val="none" w:sz="0" w:space="0" w:color="auto"/>
            <w:right w:val="none" w:sz="0" w:space="0" w:color="auto"/>
          </w:divBdr>
        </w:div>
      </w:divsChild>
    </w:div>
    <w:div w:id="1477140567">
      <w:bodyDiv w:val="1"/>
      <w:marLeft w:val="0"/>
      <w:marRight w:val="0"/>
      <w:marTop w:val="0"/>
      <w:marBottom w:val="0"/>
      <w:divBdr>
        <w:top w:val="none" w:sz="0" w:space="0" w:color="auto"/>
        <w:left w:val="none" w:sz="0" w:space="0" w:color="auto"/>
        <w:bottom w:val="none" w:sz="0" w:space="0" w:color="auto"/>
        <w:right w:val="none" w:sz="0" w:space="0" w:color="auto"/>
      </w:divBdr>
    </w:div>
    <w:div w:id="1485321417">
      <w:bodyDiv w:val="1"/>
      <w:marLeft w:val="0"/>
      <w:marRight w:val="0"/>
      <w:marTop w:val="0"/>
      <w:marBottom w:val="0"/>
      <w:divBdr>
        <w:top w:val="none" w:sz="0" w:space="0" w:color="auto"/>
        <w:left w:val="none" w:sz="0" w:space="0" w:color="auto"/>
        <w:bottom w:val="none" w:sz="0" w:space="0" w:color="auto"/>
        <w:right w:val="none" w:sz="0" w:space="0" w:color="auto"/>
      </w:divBdr>
      <w:divsChild>
        <w:div w:id="230389884">
          <w:marLeft w:val="0"/>
          <w:marRight w:val="0"/>
          <w:marTop w:val="0"/>
          <w:marBottom w:val="0"/>
          <w:divBdr>
            <w:top w:val="none" w:sz="0" w:space="0" w:color="auto"/>
            <w:left w:val="none" w:sz="0" w:space="0" w:color="auto"/>
            <w:bottom w:val="none" w:sz="0" w:space="0" w:color="auto"/>
            <w:right w:val="none" w:sz="0" w:space="0" w:color="auto"/>
          </w:divBdr>
        </w:div>
      </w:divsChild>
    </w:div>
    <w:div w:id="1520849171">
      <w:bodyDiv w:val="1"/>
      <w:marLeft w:val="0"/>
      <w:marRight w:val="0"/>
      <w:marTop w:val="0"/>
      <w:marBottom w:val="0"/>
      <w:divBdr>
        <w:top w:val="none" w:sz="0" w:space="0" w:color="auto"/>
        <w:left w:val="none" w:sz="0" w:space="0" w:color="auto"/>
        <w:bottom w:val="none" w:sz="0" w:space="0" w:color="auto"/>
        <w:right w:val="none" w:sz="0" w:space="0" w:color="auto"/>
      </w:divBdr>
    </w:div>
    <w:div w:id="1529248665">
      <w:bodyDiv w:val="1"/>
      <w:marLeft w:val="0"/>
      <w:marRight w:val="0"/>
      <w:marTop w:val="0"/>
      <w:marBottom w:val="0"/>
      <w:divBdr>
        <w:top w:val="none" w:sz="0" w:space="0" w:color="auto"/>
        <w:left w:val="none" w:sz="0" w:space="0" w:color="auto"/>
        <w:bottom w:val="none" w:sz="0" w:space="0" w:color="auto"/>
        <w:right w:val="none" w:sz="0" w:space="0" w:color="auto"/>
      </w:divBdr>
      <w:divsChild>
        <w:div w:id="1649941315">
          <w:marLeft w:val="0"/>
          <w:marRight w:val="0"/>
          <w:marTop w:val="0"/>
          <w:marBottom w:val="0"/>
          <w:divBdr>
            <w:top w:val="none" w:sz="0" w:space="0" w:color="auto"/>
            <w:left w:val="none" w:sz="0" w:space="0" w:color="auto"/>
            <w:bottom w:val="none" w:sz="0" w:space="0" w:color="auto"/>
            <w:right w:val="none" w:sz="0" w:space="0" w:color="auto"/>
          </w:divBdr>
        </w:div>
      </w:divsChild>
    </w:div>
    <w:div w:id="1561747782">
      <w:bodyDiv w:val="1"/>
      <w:marLeft w:val="0"/>
      <w:marRight w:val="0"/>
      <w:marTop w:val="0"/>
      <w:marBottom w:val="0"/>
      <w:divBdr>
        <w:top w:val="none" w:sz="0" w:space="0" w:color="auto"/>
        <w:left w:val="none" w:sz="0" w:space="0" w:color="auto"/>
        <w:bottom w:val="none" w:sz="0" w:space="0" w:color="auto"/>
        <w:right w:val="none" w:sz="0" w:space="0" w:color="auto"/>
      </w:divBdr>
      <w:divsChild>
        <w:div w:id="1680422725">
          <w:marLeft w:val="0"/>
          <w:marRight w:val="0"/>
          <w:marTop w:val="0"/>
          <w:marBottom w:val="0"/>
          <w:divBdr>
            <w:top w:val="none" w:sz="0" w:space="0" w:color="auto"/>
            <w:left w:val="none" w:sz="0" w:space="0" w:color="auto"/>
            <w:bottom w:val="none" w:sz="0" w:space="0" w:color="auto"/>
            <w:right w:val="none" w:sz="0" w:space="0" w:color="auto"/>
          </w:divBdr>
        </w:div>
      </w:divsChild>
    </w:div>
    <w:div w:id="1564410858">
      <w:bodyDiv w:val="1"/>
      <w:marLeft w:val="0"/>
      <w:marRight w:val="0"/>
      <w:marTop w:val="0"/>
      <w:marBottom w:val="0"/>
      <w:divBdr>
        <w:top w:val="none" w:sz="0" w:space="0" w:color="auto"/>
        <w:left w:val="none" w:sz="0" w:space="0" w:color="auto"/>
        <w:bottom w:val="none" w:sz="0" w:space="0" w:color="auto"/>
        <w:right w:val="none" w:sz="0" w:space="0" w:color="auto"/>
      </w:divBdr>
      <w:divsChild>
        <w:div w:id="85663044">
          <w:marLeft w:val="0"/>
          <w:marRight w:val="0"/>
          <w:marTop w:val="0"/>
          <w:marBottom w:val="0"/>
          <w:divBdr>
            <w:top w:val="none" w:sz="0" w:space="0" w:color="auto"/>
            <w:left w:val="none" w:sz="0" w:space="0" w:color="auto"/>
            <w:bottom w:val="none" w:sz="0" w:space="0" w:color="auto"/>
            <w:right w:val="none" w:sz="0" w:space="0" w:color="auto"/>
          </w:divBdr>
        </w:div>
      </w:divsChild>
    </w:div>
    <w:div w:id="1680110812">
      <w:bodyDiv w:val="1"/>
      <w:marLeft w:val="0"/>
      <w:marRight w:val="0"/>
      <w:marTop w:val="0"/>
      <w:marBottom w:val="0"/>
      <w:divBdr>
        <w:top w:val="none" w:sz="0" w:space="0" w:color="auto"/>
        <w:left w:val="none" w:sz="0" w:space="0" w:color="auto"/>
        <w:bottom w:val="none" w:sz="0" w:space="0" w:color="auto"/>
        <w:right w:val="none" w:sz="0" w:space="0" w:color="auto"/>
      </w:divBdr>
      <w:divsChild>
        <w:div w:id="1351954628">
          <w:marLeft w:val="0"/>
          <w:marRight w:val="0"/>
          <w:marTop w:val="0"/>
          <w:marBottom w:val="0"/>
          <w:divBdr>
            <w:top w:val="none" w:sz="0" w:space="0" w:color="auto"/>
            <w:left w:val="none" w:sz="0" w:space="0" w:color="auto"/>
            <w:bottom w:val="none" w:sz="0" w:space="0" w:color="auto"/>
            <w:right w:val="none" w:sz="0" w:space="0" w:color="auto"/>
          </w:divBdr>
        </w:div>
      </w:divsChild>
    </w:div>
    <w:div w:id="1713991216">
      <w:bodyDiv w:val="1"/>
      <w:marLeft w:val="0"/>
      <w:marRight w:val="0"/>
      <w:marTop w:val="0"/>
      <w:marBottom w:val="0"/>
      <w:divBdr>
        <w:top w:val="none" w:sz="0" w:space="0" w:color="auto"/>
        <w:left w:val="none" w:sz="0" w:space="0" w:color="auto"/>
        <w:bottom w:val="none" w:sz="0" w:space="0" w:color="auto"/>
        <w:right w:val="none" w:sz="0" w:space="0" w:color="auto"/>
      </w:divBdr>
    </w:div>
    <w:div w:id="1748720240">
      <w:bodyDiv w:val="1"/>
      <w:marLeft w:val="0"/>
      <w:marRight w:val="0"/>
      <w:marTop w:val="0"/>
      <w:marBottom w:val="0"/>
      <w:divBdr>
        <w:top w:val="none" w:sz="0" w:space="0" w:color="auto"/>
        <w:left w:val="none" w:sz="0" w:space="0" w:color="auto"/>
        <w:bottom w:val="none" w:sz="0" w:space="0" w:color="auto"/>
        <w:right w:val="none" w:sz="0" w:space="0" w:color="auto"/>
      </w:divBdr>
      <w:divsChild>
        <w:div w:id="557665128">
          <w:marLeft w:val="0"/>
          <w:marRight w:val="0"/>
          <w:marTop w:val="0"/>
          <w:marBottom w:val="0"/>
          <w:divBdr>
            <w:top w:val="none" w:sz="0" w:space="0" w:color="auto"/>
            <w:left w:val="none" w:sz="0" w:space="0" w:color="auto"/>
            <w:bottom w:val="none" w:sz="0" w:space="0" w:color="auto"/>
            <w:right w:val="none" w:sz="0" w:space="0" w:color="auto"/>
          </w:divBdr>
        </w:div>
      </w:divsChild>
    </w:div>
    <w:div w:id="1795563979">
      <w:bodyDiv w:val="1"/>
      <w:marLeft w:val="0"/>
      <w:marRight w:val="0"/>
      <w:marTop w:val="0"/>
      <w:marBottom w:val="0"/>
      <w:divBdr>
        <w:top w:val="none" w:sz="0" w:space="0" w:color="auto"/>
        <w:left w:val="none" w:sz="0" w:space="0" w:color="auto"/>
        <w:bottom w:val="none" w:sz="0" w:space="0" w:color="auto"/>
        <w:right w:val="none" w:sz="0" w:space="0" w:color="auto"/>
      </w:divBdr>
      <w:divsChild>
        <w:div w:id="211507259">
          <w:marLeft w:val="0"/>
          <w:marRight w:val="0"/>
          <w:marTop w:val="0"/>
          <w:marBottom w:val="0"/>
          <w:divBdr>
            <w:top w:val="none" w:sz="0" w:space="0" w:color="auto"/>
            <w:left w:val="none" w:sz="0" w:space="0" w:color="auto"/>
            <w:bottom w:val="none" w:sz="0" w:space="0" w:color="auto"/>
            <w:right w:val="none" w:sz="0" w:space="0" w:color="auto"/>
          </w:divBdr>
        </w:div>
      </w:divsChild>
    </w:div>
    <w:div w:id="1810828622">
      <w:bodyDiv w:val="1"/>
      <w:marLeft w:val="0"/>
      <w:marRight w:val="0"/>
      <w:marTop w:val="0"/>
      <w:marBottom w:val="0"/>
      <w:divBdr>
        <w:top w:val="none" w:sz="0" w:space="0" w:color="auto"/>
        <w:left w:val="none" w:sz="0" w:space="0" w:color="auto"/>
        <w:bottom w:val="none" w:sz="0" w:space="0" w:color="auto"/>
        <w:right w:val="none" w:sz="0" w:space="0" w:color="auto"/>
      </w:divBdr>
      <w:divsChild>
        <w:div w:id="1119958149">
          <w:marLeft w:val="0"/>
          <w:marRight w:val="0"/>
          <w:marTop w:val="0"/>
          <w:marBottom w:val="0"/>
          <w:divBdr>
            <w:top w:val="none" w:sz="0" w:space="0" w:color="auto"/>
            <w:left w:val="none" w:sz="0" w:space="0" w:color="auto"/>
            <w:bottom w:val="none" w:sz="0" w:space="0" w:color="auto"/>
            <w:right w:val="none" w:sz="0" w:space="0" w:color="auto"/>
          </w:divBdr>
        </w:div>
      </w:divsChild>
    </w:div>
    <w:div w:id="1818494079">
      <w:bodyDiv w:val="1"/>
      <w:marLeft w:val="0"/>
      <w:marRight w:val="0"/>
      <w:marTop w:val="0"/>
      <w:marBottom w:val="0"/>
      <w:divBdr>
        <w:top w:val="none" w:sz="0" w:space="0" w:color="auto"/>
        <w:left w:val="none" w:sz="0" w:space="0" w:color="auto"/>
        <w:bottom w:val="none" w:sz="0" w:space="0" w:color="auto"/>
        <w:right w:val="none" w:sz="0" w:space="0" w:color="auto"/>
      </w:divBdr>
    </w:div>
    <w:div w:id="1820028783">
      <w:bodyDiv w:val="1"/>
      <w:marLeft w:val="0"/>
      <w:marRight w:val="0"/>
      <w:marTop w:val="0"/>
      <w:marBottom w:val="0"/>
      <w:divBdr>
        <w:top w:val="none" w:sz="0" w:space="0" w:color="auto"/>
        <w:left w:val="none" w:sz="0" w:space="0" w:color="auto"/>
        <w:bottom w:val="none" w:sz="0" w:space="0" w:color="auto"/>
        <w:right w:val="none" w:sz="0" w:space="0" w:color="auto"/>
      </w:divBdr>
      <w:divsChild>
        <w:div w:id="934437674">
          <w:marLeft w:val="0"/>
          <w:marRight w:val="0"/>
          <w:marTop w:val="0"/>
          <w:marBottom w:val="0"/>
          <w:divBdr>
            <w:top w:val="none" w:sz="0" w:space="0" w:color="auto"/>
            <w:left w:val="none" w:sz="0" w:space="0" w:color="auto"/>
            <w:bottom w:val="none" w:sz="0" w:space="0" w:color="auto"/>
            <w:right w:val="none" w:sz="0" w:space="0" w:color="auto"/>
          </w:divBdr>
        </w:div>
      </w:divsChild>
    </w:div>
    <w:div w:id="1855613891">
      <w:bodyDiv w:val="1"/>
      <w:marLeft w:val="0"/>
      <w:marRight w:val="0"/>
      <w:marTop w:val="0"/>
      <w:marBottom w:val="0"/>
      <w:divBdr>
        <w:top w:val="none" w:sz="0" w:space="0" w:color="auto"/>
        <w:left w:val="none" w:sz="0" w:space="0" w:color="auto"/>
        <w:bottom w:val="none" w:sz="0" w:space="0" w:color="auto"/>
        <w:right w:val="none" w:sz="0" w:space="0" w:color="auto"/>
      </w:divBdr>
      <w:divsChild>
        <w:div w:id="88047561">
          <w:marLeft w:val="0"/>
          <w:marRight w:val="0"/>
          <w:marTop w:val="0"/>
          <w:marBottom w:val="0"/>
          <w:divBdr>
            <w:top w:val="none" w:sz="0" w:space="0" w:color="auto"/>
            <w:left w:val="none" w:sz="0" w:space="0" w:color="auto"/>
            <w:bottom w:val="none" w:sz="0" w:space="0" w:color="auto"/>
            <w:right w:val="none" w:sz="0" w:space="0" w:color="auto"/>
          </w:divBdr>
        </w:div>
      </w:divsChild>
    </w:div>
    <w:div w:id="1856847418">
      <w:bodyDiv w:val="1"/>
      <w:marLeft w:val="0"/>
      <w:marRight w:val="0"/>
      <w:marTop w:val="0"/>
      <w:marBottom w:val="0"/>
      <w:divBdr>
        <w:top w:val="none" w:sz="0" w:space="0" w:color="auto"/>
        <w:left w:val="none" w:sz="0" w:space="0" w:color="auto"/>
        <w:bottom w:val="none" w:sz="0" w:space="0" w:color="auto"/>
        <w:right w:val="none" w:sz="0" w:space="0" w:color="auto"/>
      </w:divBdr>
      <w:divsChild>
        <w:div w:id="2024746000">
          <w:marLeft w:val="0"/>
          <w:marRight w:val="0"/>
          <w:marTop w:val="0"/>
          <w:marBottom w:val="0"/>
          <w:divBdr>
            <w:top w:val="none" w:sz="0" w:space="0" w:color="auto"/>
            <w:left w:val="none" w:sz="0" w:space="0" w:color="auto"/>
            <w:bottom w:val="none" w:sz="0" w:space="0" w:color="auto"/>
            <w:right w:val="none" w:sz="0" w:space="0" w:color="auto"/>
          </w:divBdr>
        </w:div>
      </w:divsChild>
    </w:div>
    <w:div w:id="1911118296">
      <w:bodyDiv w:val="1"/>
      <w:marLeft w:val="0"/>
      <w:marRight w:val="0"/>
      <w:marTop w:val="0"/>
      <w:marBottom w:val="0"/>
      <w:divBdr>
        <w:top w:val="none" w:sz="0" w:space="0" w:color="auto"/>
        <w:left w:val="none" w:sz="0" w:space="0" w:color="auto"/>
        <w:bottom w:val="none" w:sz="0" w:space="0" w:color="auto"/>
        <w:right w:val="none" w:sz="0" w:space="0" w:color="auto"/>
      </w:divBdr>
    </w:div>
    <w:div w:id="1932396055">
      <w:bodyDiv w:val="1"/>
      <w:marLeft w:val="0"/>
      <w:marRight w:val="0"/>
      <w:marTop w:val="0"/>
      <w:marBottom w:val="0"/>
      <w:divBdr>
        <w:top w:val="none" w:sz="0" w:space="0" w:color="auto"/>
        <w:left w:val="none" w:sz="0" w:space="0" w:color="auto"/>
        <w:bottom w:val="none" w:sz="0" w:space="0" w:color="auto"/>
        <w:right w:val="none" w:sz="0" w:space="0" w:color="auto"/>
      </w:divBdr>
      <w:divsChild>
        <w:div w:id="728263697">
          <w:marLeft w:val="0"/>
          <w:marRight w:val="0"/>
          <w:marTop w:val="0"/>
          <w:marBottom w:val="0"/>
          <w:divBdr>
            <w:top w:val="none" w:sz="0" w:space="0" w:color="auto"/>
            <w:left w:val="none" w:sz="0" w:space="0" w:color="auto"/>
            <w:bottom w:val="none" w:sz="0" w:space="0" w:color="auto"/>
            <w:right w:val="none" w:sz="0" w:space="0" w:color="auto"/>
          </w:divBdr>
        </w:div>
      </w:divsChild>
    </w:div>
    <w:div w:id="1973246655">
      <w:bodyDiv w:val="1"/>
      <w:marLeft w:val="0"/>
      <w:marRight w:val="0"/>
      <w:marTop w:val="0"/>
      <w:marBottom w:val="0"/>
      <w:divBdr>
        <w:top w:val="none" w:sz="0" w:space="0" w:color="auto"/>
        <w:left w:val="none" w:sz="0" w:space="0" w:color="auto"/>
        <w:bottom w:val="none" w:sz="0" w:space="0" w:color="auto"/>
        <w:right w:val="none" w:sz="0" w:space="0" w:color="auto"/>
      </w:divBdr>
      <w:divsChild>
        <w:div w:id="1769689413">
          <w:marLeft w:val="0"/>
          <w:marRight w:val="0"/>
          <w:marTop w:val="0"/>
          <w:marBottom w:val="0"/>
          <w:divBdr>
            <w:top w:val="none" w:sz="0" w:space="0" w:color="auto"/>
            <w:left w:val="none" w:sz="0" w:space="0" w:color="auto"/>
            <w:bottom w:val="none" w:sz="0" w:space="0" w:color="auto"/>
            <w:right w:val="none" w:sz="0" w:space="0" w:color="auto"/>
          </w:divBdr>
        </w:div>
      </w:divsChild>
    </w:div>
    <w:div w:id="1979723509">
      <w:bodyDiv w:val="1"/>
      <w:marLeft w:val="0"/>
      <w:marRight w:val="0"/>
      <w:marTop w:val="0"/>
      <w:marBottom w:val="0"/>
      <w:divBdr>
        <w:top w:val="none" w:sz="0" w:space="0" w:color="auto"/>
        <w:left w:val="none" w:sz="0" w:space="0" w:color="auto"/>
        <w:bottom w:val="none" w:sz="0" w:space="0" w:color="auto"/>
        <w:right w:val="none" w:sz="0" w:space="0" w:color="auto"/>
      </w:divBdr>
      <w:divsChild>
        <w:div w:id="807672522">
          <w:marLeft w:val="0"/>
          <w:marRight w:val="0"/>
          <w:marTop w:val="0"/>
          <w:marBottom w:val="0"/>
          <w:divBdr>
            <w:top w:val="none" w:sz="0" w:space="0" w:color="auto"/>
            <w:left w:val="none" w:sz="0" w:space="0" w:color="auto"/>
            <w:bottom w:val="none" w:sz="0" w:space="0" w:color="auto"/>
            <w:right w:val="none" w:sz="0" w:space="0" w:color="auto"/>
          </w:divBdr>
        </w:div>
        <w:div w:id="1489058061">
          <w:marLeft w:val="0"/>
          <w:marRight w:val="0"/>
          <w:marTop w:val="0"/>
          <w:marBottom w:val="0"/>
          <w:divBdr>
            <w:top w:val="none" w:sz="0" w:space="0" w:color="auto"/>
            <w:left w:val="none" w:sz="0" w:space="0" w:color="auto"/>
            <w:bottom w:val="none" w:sz="0" w:space="0" w:color="auto"/>
            <w:right w:val="none" w:sz="0" w:space="0" w:color="auto"/>
          </w:divBdr>
          <w:divsChild>
            <w:div w:id="304435785">
              <w:marLeft w:val="-75"/>
              <w:marRight w:val="0"/>
              <w:marTop w:val="30"/>
              <w:marBottom w:val="30"/>
              <w:divBdr>
                <w:top w:val="none" w:sz="0" w:space="0" w:color="auto"/>
                <w:left w:val="none" w:sz="0" w:space="0" w:color="auto"/>
                <w:bottom w:val="none" w:sz="0" w:space="0" w:color="auto"/>
                <w:right w:val="none" w:sz="0" w:space="0" w:color="auto"/>
              </w:divBdr>
              <w:divsChild>
                <w:div w:id="1898861668">
                  <w:marLeft w:val="0"/>
                  <w:marRight w:val="0"/>
                  <w:marTop w:val="0"/>
                  <w:marBottom w:val="0"/>
                  <w:divBdr>
                    <w:top w:val="none" w:sz="0" w:space="0" w:color="auto"/>
                    <w:left w:val="none" w:sz="0" w:space="0" w:color="auto"/>
                    <w:bottom w:val="none" w:sz="0" w:space="0" w:color="auto"/>
                    <w:right w:val="none" w:sz="0" w:space="0" w:color="auto"/>
                  </w:divBdr>
                  <w:divsChild>
                    <w:div w:id="1101342625">
                      <w:marLeft w:val="0"/>
                      <w:marRight w:val="0"/>
                      <w:marTop w:val="0"/>
                      <w:marBottom w:val="0"/>
                      <w:divBdr>
                        <w:top w:val="none" w:sz="0" w:space="0" w:color="auto"/>
                        <w:left w:val="none" w:sz="0" w:space="0" w:color="auto"/>
                        <w:bottom w:val="none" w:sz="0" w:space="0" w:color="auto"/>
                        <w:right w:val="none" w:sz="0" w:space="0" w:color="auto"/>
                      </w:divBdr>
                    </w:div>
                  </w:divsChild>
                </w:div>
                <w:div w:id="458034096">
                  <w:marLeft w:val="0"/>
                  <w:marRight w:val="0"/>
                  <w:marTop w:val="0"/>
                  <w:marBottom w:val="0"/>
                  <w:divBdr>
                    <w:top w:val="none" w:sz="0" w:space="0" w:color="auto"/>
                    <w:left w:val="none" w:sz="0" w:space="0" w:color="auto"/>
                    <w:bottom w:val="none" w:sz="0" w:space="0" w:color="auto"/>
                    <w:right w:val="none" w:sz="0" w:space="0" w:color="auto"/>
                  </w:divBdr>
                  <w:divsChild>
                    <w:div w:id="638845552">
                      <w:marLeft w:val="0"/>
                      <w:marRight w:val="0"/>
                      <w:marTop w:val="0"/>
                      <w:marBottom w:val="0"/>
                      <w:divBdr>
                        <w:top w:val="none" w:sz="0" w:space="0" w:color="auto"/>
                        <w:left w:val="none" w:sz="0" w:space="0" w:color="auto"/>
                        <w:bottom w:val="none" w:sz="0" w:space="0" w:color="auto"/>
                        <w:right w:val="none" w:sz="0" w:space="0" w:color="auto"/>
                      </w:divBdr>
                    </w:div>
                  </w:divsChild>
                </w:div>
                <w:div w:id="262154559">
                  <w:marLeft w:val="0"/>
                  <w:marRight w:val="0"/>
                  <w:marTop w:val="0"/>
                  <w:marBottom w:val="0"/>
                  <w:divBdr>
                    <w:top w:val="none" w:sz="0" w:space="0" w:color="auto"/>
                    <w:left w:val="none" w:sz="0" w:space="0" w:color="auto"/>
                    <w:bottom w:val="none" w:sz="0" w:space="0" w:color="auto"/>
                    <w:right w:val="none" w:sz="0" w:space="0" w:color="auto"/>
                  </w:divBdr>
                  <w:divsChild>
                    <w:div w:id="1608539243">
                      <w:marLeft w:val="0"/>
                      <w:marRight w:val="0"/>
                      <w:marTop w:val="0"/>
                      <w:marBottom w:val="0"/>
                      <w:divBdr>
                        <w:top w:val="none" w:sz="0" w:space="0" w:color="auto"/>
                        <w:left w:val="none" w:sz="0" w:space="0" w:color="auto"/>
                        <w:bottom w:val="none" w:sz="0" w:space="0" w:color="auto"/>
                        <w:right w:val="none" w:sz="0" w:space="0" w:color="auto"/>
                      </w:divBdr>
                    </w:div>
                  </w:divsChild>
                </w:div>
                <w:div w:id="764376520">
                  <w:marLeft w:val="0"/>
                  <w:marRight w:val="0"/>
                  <w:marTop w:val="0"/>
                  <w:marBottom w:val="0"/>
                  <w:divBdr>
                    <w:top w:val="none" w:sz="0" w:space="0" w:color="auto"/>
                    <w:left w:val="none" w:sz="0" w:space="0" w:color="auto"/>
                    <w:bottom w:val="none" w:sz="0" w:space="0" w:color="auto"/>
                    <w:right w:val="none" w:sz="0" w:space="0" w:color="auto"/>
                  </w:divBdr>
                  <w:divsChild>
                    <w:div w:id="2007778350">
                      <w:marLeft w:val="0"/>
                      <w:marRight w:val="0"/>
                      <w:marTop w:val="0"/>
                      <w:marBottom w:val="0"/>
                      <w:divBdr>
                        <w:top w:val="none" w:sz="0" w:space="0" w:color="auto"/>
                        <w:left w:val="none" w:sz="0" w:space="0" w:color="auto"/>
                        <w:bottom w:val="none" w:sz="0" w:space="0" w:color="auto"/>
                        <w:right w:val="none" w:sz="0" w:space="0" w:color="auto"/>
                      </w:divBdr>
                    </w:div>
                  </w:divsChild>
                </w:div>
                <w:div w:id="667564883">
                  <w:marLeft w:val="0"/>
                  <w:marRight w:val="0"/>
                  <w:marTop w:val="0"/>
                  <w:marBottom w:val="0"/>
                  <w:divBdr>
                    <w:top w:val="none" w:sz="0" w:space="0" w:color="auto"/>
                    <w:left w:val="none" w:sz="0" w:space="0" w:color="auto"/>
                    <w:bottom w:val="none" w:sz="0" w:space="0" w:color="auto"/>
                    <w:right w:val="none" w:sz="0" w:space="0" w:color="auto"/>
                  </w:divBdr>
                  <w:divsChild>
                    <w:div w:id="896622887">
                      <w:marLeft w:val="0"/>
                      <w:marRight w:val="0"/>
                      <w:marTop w:val="0"/>
                      <w:marBottom w:val="0"/>
                      <w:divBdr>
                        <w:top w:val="none" w:sz="0" w:space="0" w:color="auto"/>
                        <w:left w:val="none" w:sz="0" w:space="0" w:color="auto"/>
                        <w:bottom w:val="none" w:sz="0" w:space="0" w:color="auto"/>
                        <w:right w:val="none" w:sz="0" w:space="0" w:color="auto"/>
                      </w:divBdr>
                    </w:div>
                  </w:divsChild>
                </w:div>
                <w:div w:id="1967347490">
                  <w:marLeft w:val="0"/>
                  <w:marRight w:val="0"/>
                  <w:marTop w:val="0"/>
                  <w:marBottom w:val="0"/>
                  <w:divBdr>
                    <w:top w:val="none" w:sz="0" w:space="0" w:color="auto"/>
                    <w:left w:val="none" w:sz="0" w:space="0" w:color="auto"/>
                    <w:bottom w:val="none" w:sz="0" w:space="0" w:color="auto"/>
                    <w:right w:val="none" w:sz="0" w:space="0" w:color="auto"/>
                  </w:divBdr>
                  <w:divsChild>
                    <w:div w:id="83651711">
                      <w:marLeft w:val="0"/>
                      <w:marRight w:val="0"/>
                      <w:marTop w:val="0"/>
                      <w:marBottom w:val="0"/>
                      <w:divBdr>
                        <w:top w:val="none" w:sz="0" w:space="0" w:color="auto"/>
                        <w:left w:val="none" w:sz="0" w:space="0" w:color="auto"/>
                        <w:bottom w:val="none" w:sz="0" w:space="0" w:color="auto"/>
                        <w:right w:val="none" w:sz="0" w:space="0" w:color="auto"/>
                      </w:divBdr>
                    </w:div>
                  </w:divsChild>
                </w:div>
                <w:div w:id="969747643">
                  <w:marLeft w:val="0"/>
                  <w:marRight w:val="0"/>
                  <w:marTop w:val="0"/>
                  <w:marBottom w:val="0"/>
                  <w:divBdr>
                    <w:top w:val="none" w:sz="0" w:space="0" w:color="auto"/>
                    <w:left w:val="none" w:sz="0" w:space="0" w:color="auto"/>
                    <w:bottom w:val="none" w:sz="0" w:space="0" w:color="auto"/>
                    <w:right w:val="none" w:sz="0" w:space="0" w:color="auto"/>
                  </w:divBdr>
                  <w:divsChild>
                    <w:div w:id="1602299808">
                      <w:marLeft w:val="0"/>
                      <w:marRight w:val="0"/>
                      <w:marTop w:val="0"/>
                      <w:marBottom w:val="0"/>
                      <w:divBdr>
                        <w:top w:val="none" w:sz="0" w:space="0" w:color="auto"/>
                        <w:left w:val="none" w:sz="0" w:space="0" w:color="auto"/>
                        <w:bottom w:val="none" w:sz="0" w:space="0" w:color="auto"/>
                        <w:right w:val="none" w:sz="0" w:space="0" w:color="auto"/>
                      </w:divBdr>
                    </w:div>
                  </w:divsChild>
                </w:div>
                <w:div w:id="2090350748">
                  <w:marLeft w:val="0"/>
                  <w:marRight w:val="0"/>
                  <w:marTop w:val="0"/>
                  <w:marBottom w:val="0"/>
                  <w:divBdr>
                    <w:top w:val="none" w:sz="0" w:space="0" w:color="auto"/>
                    <w:left w:val="none" w:sz="0" w:space="0" w:color="auto"/>
                    <w:bottom w:val="none" w:sz="0" w:space="0" w:color="auto"/>
                    <w:right w:val="none" w:sz="0" w:space="0" w:color="auto"/>
                  </w:divBdr>
                  <w:divsChild>
                    <w:div w:id="201984474">
                      <w:marLeft w:val="0"/>
                      <w:marRight w:val="0"/>
                      <w:marTop w:val="0"/>
                      <w:marBottom w:val="0"/>
                      <w:divBdr>
                        <w:top w:val="none" w:sz="0" w:space="0" w:color="auto"/>
                        <w:left w:val="none" w:sz="0" w:space="0" w:color="auto"/>
                        <w:bottom w:val="none" w:sz="0" w:space="0" w:color="auto"/>
                        <w:right w:val="none" w:sz="0" w:space="0" w:color="auto"/>
                      </w:divBdr>
                    </w:div>
                  </w:divsChild>
                </w:div>
                <w:div w:id="102238058">
                  <w:marLeft w:val="0"/>
                  <w:marRight w:val="0"/>
                  <w:marTop w:val="0"/>
                  <w:marBottom w:val="0"/>
                  <w:divBdr>
                    <w:top w:val="none" w:sz="0" w:space="0" w:color="auto"/>
                    <w:left w:val="none" w:sz="0" w:space="0" w:color="auto"/>
                    <w:bottom w:val="none" w:sz="0" w:space="0" w:color="auto"/>
                    <w:right w:val="none" w:sz="0" w:space="0" w:color="auto"/>
                  </w:divBdr>
                  <w:divsChild>
                    <w:div w:id="1228691719">
                      <w:marLeft w:val="0"/>
                      <w:marRight w:val="0"/>
                      <w:marTop w:val="0"/>
                      <w:marBottom w:val="0"/>
                      <w:divBdr>
                        <w:top w:val="none" w:sz="0" w:space="0" w:color="auto"/>
                        <w:left w:val="none" w:sz="0" w:space="0" w:color="auto"/>
                        <w:bottom w:val="none" w:sz="0" w:space="0" w:color="auto"/>
                        <w:right w:val="none" w:sz="0" w:space="0" w:color="auto"/>
                      </w:divBdr>
                    </w:div>
                  </w:divsChild>
                </w:div>
                <w:div w:id="812791911">
                  <w:marLeft w:val="0"/>
                  <w:marRight w:val="0"/>
                  <w:marTop w:val="0"/>
                  <w:marBottom w:val="0"/>
                  <w:divBdr>
                    <w:top w:val="none" w:sz="0" w:space="0" w:color="auto"/>
                    <w:left w:val="none" w:sz="0" w:space="0" w:color="auto"/>
                    <w:bottom w:val="none" w:sz="0" w:space="0" w:color="auto"/>
                    <w:right w:val="none" w:sz="0" w:space="0" w:color="auto"/>
                  </w:divBdr>
                  <w:divsChild>
                    <w:div w:id="174882552">
                      <w:marLeft w:val="0"/>
                      <w:marRight w:val="0"/>
                      <w:marTop w:val="0"/>
                      <w:marBottom w:val="0"/>
                      <w:divBdr>
                        <w:top w:val="none" w:sz="0" w:space="0" w:color="auto"/>
                        <w:left w:val="none" w:sz="0" w:space="0" w:color="auto"/>
                        <w:bottom w:val="none" w:sz="0" w:space="0" w:color="auto"/>
                        <w:right w:val="none" w:sz="0" w:space="0" w:color="auto"/>
                      </w:divBdr>
                    </w:div>
                  </w:divsChild>
                </w:div>
                <w:div w:id="1729836185">
                  <w:marLeft w:val="0"/>
                  <w:marRight w:val="0"/>
                  <w:marTop w:val="0"/>
                  <w:marBottom w:val="0"/>
                  <w:divBdr>
                    <w:top w:val="none" w:sz="0" w:space="0" w:color="auto"/>
                    <w:left w:val="none" w:sz="0" w:space="0" w:color="auto"/>
                    <w:bottom w:val="none" w:sz="0" w:space="0" w:color="auto"/>
                    <w:right w:val="none" w:sz="0" w:space="0" w:color="auto"/>
                  </w:divBdr>
                  <w:divsChild>
                    <w:div w:id="1817331706">
                      <w:marLeft w:val="0"/>
                      <w:marRight w:val="0"/>
                      <w:marTop w:val="0"/>
                      <w:marBottom w:val="0"/>
                      <w:divBdr>
                        <w:top w:val="none" w:sz="0" w:space="0" w:color="auto"/>
                        <w:left w:val="none" w:sz="0" w:space="0" w:color="auto"/>
                        <w:bottom w:val="none" w:sz="0" w:space="0" w:color="auto"/>
                        <w:right w:val="none" w:sz="0" w:space="0" w:color="auto"/>
                      </w:divBdr>
                    </w:div>
                  </w:divsChild>
                </w:div>
                <w:div w:id="1982155571">
                  <w:marLeft w:val="0"/>
                  <w:marRight w:val="0"/>
                  <w:marTop w:val="0"/>
                  <w:marBottom w:val="0"/>
                  <w:divBdr>
                    <w:top w:val="none" w:sz="0" w:space="0" w:color="auto"/>
                    <w:left w:val="none" w:sz="0" w:space="0" w:color="auto"/>
                    <w:bottom w:val="none" w:sz="0" w:space="0" w:color="auto"/>
                    <w:right w:val="none" w:sz="0" w:space="0" w:color="auto"/>
                  </w:divBdr>
                  <w:divsChild>
                    <w:div w:id="1785342021">
                      <w:marLeft w:val="0"/>
                      <w:marRight w:val="0"/>
                      <w:marTop w:val="0"/>
                      <w:marBottom w:val="0"/>
                      <w:divBdr>
                        <w:top w:val="none" w:sz="0" w:space="0" w:color="auto"/>
                        <w:left w:val="none" w:sz="0" w:space="0" w:color="auto"/>
                        <w:bottom w:val="none" w:sz="0" w:space="0" w:color="auto"/>
                        <w:right w:val="none" w:sz="0" w:space="0" w:color="auto"/>
                      </w:divBdr>
                    </w:div>
                  </w:divsChild>
                </w:div>
                <w:div w:id="627321975">
                  <w:marLeft w:val="0"/>
                  <w:marRight w:val="0"/>
                  <w:marTop w:val="0"/>
                  <w:marBottom w:val="0"/>
                  <w:divBdr>
                    <w:top w:val="none" w:sz="0" w:space="0" w:color="auto"/>
                    <w:left w:val="none" w:sz="0" w:space="0" w:color="auto"/>
                    <w:bottom w:val="none" w:sz="0" w:space="0" w:color="auto"/>
                    <w:right w:val="none" w:sz="0" w:space="0" w:color="auto"/>
                  </w:divBdr>
                  <w:divsChild>
                    <w:div w:id="149181827">
                      <w:marLeft w:val="0"/>
                      <w:marRight w:val="0"/>
                      <w:marTop w:val="0"/>
                      <w:marBottom w:val="0"/>
                      <w:divBdr>
                        <w:top w:val="none" w:sz="0" w:space="0" w:color="auto"/>
                        <w:left w:val="none" w:sz="0" w:space="0" w:color="auto"/>
                        <w:bottom w:val="none" w:sz="0" w:space="0" w:color="auto"/>
                        <w:right w:val="none" w:sz="0" w:space="0" w:color="auto"/>
                      </w:divBdr>
                    </w:div>
                  </w:divsChild>
                </w:div>
                <w:div w:id="162744106">
                  <w:marLeft w:val="0"/>
                  <w:marRight w:val="0"/>
                  <w:marTop w:val="0"/>
                  <w:marBottom w:val="0"/>
                  <w:divBdr>
                    <w:top w:val="none" w:sz="0" w:space="0" w:color="auto"/>
                    <w:left w:val="none" w:sz="0" w:space="0" w:color="auto"/>
                    <w:bottom w:val="none" w:sz="0" w:space="0" w:color="auto"/>
                    <w:right w:val="none" w:sz="0" w:space="0" w:color="auto"/>
                  </w:divBdr>
                  <w:divsChild>
                    <w:div w:id="1407728057">
                      <w:marLeft w:val="0"/>
                      <w:marRight w:val="0"/>
                      <w:marTop w:val="0"/>
                      <w:marBottom w:val="0"/>
                      <w:divBdr>
                        <w:top w:val="none" w:sz="0" w:space="0" w:color="auto"/>
                        <w:left w:val="none" w:sz="0" w:space="0" w:color="auto"/>
                        <w:bottom w:val="none" w:sz="0" w:space="0" w:color="auto"/>
                        <w:right w:val="none" w:sz="0" w:space="0" w:color="auto"/>
                      </w:divBdr>
                    </w:div>
                  </w:divsChild>
                </w:div>
                <w:div w:id="707339698">
                  <w:marLeft w:val="0"/>
                  <w:marRight w:val="0"/>
                  <w:marTop w:val="0"/>
                  <w:marBottom w:val="0"/>
                  <w:divBdr>
                    <w:top w:val="none" w:sz="0" w:space="0" w:color="auto"/>
                    <w:left w:val="none" w:sz="0" w:space="0" w:color="auto"/>
                    <w:bottom w:val="none" w:sz="0" w:space="0" w:color="auto"/>
                    <w:right w:val="none" w:sz="0" w:space="0" w:color="auto"/>
                  </w:divBdr>
                  <w:divsChild>
                    <w:div w:id="776869550">
                      <w:marLeft w:val="0"/>
                      <w:marRight w:val="0"/>
                      <w:marTop w:val="0"/>
                      <w:marBottom w:val="0"/>
                      <w:divBdr>
                        <w:top w:val="none" w:sz="0" w:space="0" w:color="auto"/>
                        <w:left w:val="none" w:sz="0" w:space="0" w:color="auto"/>
                        <w:bottom w:val="none" w:sz="0" w:space="0" w:color="auto"/>
                        <w:right w:val="none" w:sz="0" w:space="0" w:color="auto"/>
                      </w:divBdr>
                    </w:div>
                  </w:divsChild>
                </w:div>
                <w:div w:id="716667051">
                  <w:marLeft w:val="0"/>
                  <w:marRight w:val="0"/>
                  <w:marTop w:val="0"/>
                  <w:marBottom w:val="0"/>
                  <w:divBdr>
                    <w:top w:val="none" w:sz="0" w:space="0" w:color="auto"/>
                    <w:left w:val="none" w:sz="0" w:space="0" w:color="auto"/>
                    <w:bottom w:val="none" w:sz="0" w:space="0" w:color="auto"/>
                    <w:right w:val="none" w:sz="0" w:space="0" w:color="auto"/>
                  </w:divBdr>
                  <w:divsChild>
                    <w:div w:id="526721054">
                      <w:marLeft w:val="0"/>
                      <w:marRight w:val="0"/>
                      <w:marTop w:val="0"/>
                      <w:marBottom w:val="0"/>
                      <w:divBdr>
                        <w:top w:val="none" w:sz="0" w:space="0" w:color="auto"/>
                        <w:left w:val="none" w:sz="0" w:space="0" w:color="auto"/>
                        <w:bottom w:val="none" w:sz="0" w:space="0" w:color="auto"/>
                        <w:right w:val="none" w:sz="0" w:space="0" w:color="auto"/>
                      </w:divBdr>
                    </w:div>
                  </w:divsChild>
                </w:div>
                <w:div w:id="220528884">
                  <w:marLeft w:val="0"/>
                  <w:marRight w:val="0"/>
                  <w:marTop w:val="0"/>
                  <w:marBottom w:val="0"/>
                  <w:divBdr>
                    <w:top w:val="none" w:sz="0" w:space="0" w:color="auto"/>
                    <w:left w:val="none" w:sz="0" w:space="0" w:color="auto"/>
                    <w:bottom w:val="none" w:sz="0" w:space="0" w:color="auto"/>
                    <w:right w:val="none" w:sz="0" w:space="0" w:color="auto"/>
                  </w:divBdr>
                  <w:divsChild>
                    <w:div w:id="1475096116">
                      <w:marLeft w:val="0"/>
                      <w:marRight w:val="0"/>
                      <w:marTop w:val="0"/>
                      <w:marBottom w:val="0"/>
                      <w:divBdr>
                        <w:top w:val="none" w:sz="0" w:space="0" w:color="auto"/>
                        <w:left w:val="none" w:sz="0" w:space="0" w:color="auto"/>
                        <w:bottom w:val="none" w:sz="0" w:space="0" w:color="auto"/>
                        <w:right w:val="none" w:sz="0" w:space="0" w:color="auto"/>
                      </w:divBdr>
                    </w:div>
                  </w:divsChild>
                </w:div>
                <w:div w:id="1805930077">
                  <w:marLeft w:val="0"/>
                  <w:marRight w:val="0"/>
                  <w:marTop w:val="0"/>
                  <w:marBottom w:val="0"/>
                  <w:divBdr>
                    <w:top w:val="none" w:sz="0" w:space="0" w:color="auto"/>
                    <w:left w:val="none" w:sz="0" w:space="0" w:color="auto"/>
                    <w:bottom w:val="none" w:sz="0" w:space="0" w:color="auto"/>
                    <w:right w:val="none" w:sz="0" w:space="0" w:color="auto"/>
                  </w:divBdr>
                  <w:divsChild>
                    <w:div w:id="284309060">
                      <w:marLeft w:val="0"/>
                      <w:marRight w:val="0"/>
                      <w:marTop w:val="0"/>
                      <w:marBottom w:val="0"/>
                      <w:divBdr>
                        <w:top w:val="none" w:sz="0" w:space="0" w:color="auto"/>
                        <w:left w:val="none" w:sz="0" w:space="0" w:color="auto"/>
                        <w:bottom w:val="none" w:sz="0" w:space="0" w:color="auto"/>
                        <w:right w:val="none" w:sz="0" w:space="0" w:color="auto"/>
                      </w:divBdr>
                    </w:div>
                  </w:divsChild>
                </w:div>
                <w:div w:id="363024526">
                  <w:marLeft w:val="0"/>
                  <w:marRight w:val="0"/>
                  <w:marTop w:val="0"/>
                  <w:marBottom w:val="0"/>
                  <w:divBdr>
                    <w:top w:val="none" w:sz="0" w:space="0" w:color="auto"/>
                    <w:left w:val="none" w:sz="0" w:space="0" w:color="auto"/>
                    <w:bottom w:val="none" w:sz="0" w:space="0" w:color="auto"/>
                    <w:right w:val="none" w:sz="0" w:space="0" w:color="auto"/>
                  </w:divBdr>
                  <w:divsChild>
                    <w:div w:id="1613047327">
                      <w:marLeft w:val="0"/>
                      <w:marRight w:val="0"/>
                      <w:marTop w:val="0"/>
                      <w:marBottom w:val="0"/>
                      <w:divBdr>
                        <w:top w:val="none" w:sz="0" w:space="0" w:color="auto"/>
                        <w:left w:val="none" w:sz="0" w:space="0" w:color="auto"/>
                        <w:bottom w:val="none" w:sz="0" w:space="0" w:color="auto"/>
                        <w:right w:val="none" w:sz="0" w:space="0" w:color="auto"/>
                      </w:divBdr>
                    </w:div>
                  </w:divsChild>
                </w:div>
                <w:div w:id="1236819548">
                  <w:marLeft w:val="0"/>
                  <w:marRight w:val="0"/>
                  <w:marTop w:val="0"/>
                  <w:marBottom w:val="0"/>
                  <w:divBdr>
                    <w:top w:val="none" w:sz="0" w:space="0" w:color="auto"/>
                    <w:left w:val="none" w:sz="0" w:space="0" w:color="auto"/>
                    <w:bottom w:val="none" w:sz="0" w:space="0" w:color="auto"/>
                    <w:right w:val="none" w:sz="0" w:space="0" w:color="auto"/>
                  </w:divBdr>
                  <w:divsChild>
                    <w:div w:id="1829250910">
                      <w:marLeft w:val="0"/>
                      <w:marRight w:val="0"/>
                      <w:marTop w:val="0"/>
                      <w:marBottom w:val="0"/>
                      <w:divBdr>
                        <w:top w:val="none" w:sz="0" w:space="0" w:color="auto"/>
                        <w:left w:val="none" w:sz="0" w:space="0" w:color="auto"/>
                        <w:bottom w:val="none" w:sz="0" w:space="0" w:color="auto"/>
                        <w:right w:val="none" w:sz="0" w:space="0" w:color="auto"/>
                      </w:divBdr>
                    </w:div>
                  </w:divsChild>
                </w:div>
                <w:div w:id="380860666">
                  <w:marLeft w:val="0"/>
                  <w:marRight w:val="0"/>
                  <w:marTop w:val="0"/>
                  <w:marBottom w:val="0"/>
                  <w:divBdr>
                    <w:top w:val="none" w:sz="0" w:space="0" w:color="auto"/>
                    <w:left w:val="none" w:sz="0" w:space="0" w:color="auto"/>
                    <w:bottom w:val="none" w:sz="0" w:space="0" w:color="auto"/>
                    <w:right w:val="none" w:sz="0" w:space="0" w:color="auto"/>
                  </w:divBdr>
                  <w:divsChild>
                    <w:div w:id="73480540">
                      <w:marLeft w:val="0"/>
                      <w:marRight w:val="0"/>
                      <w:marTop w:val="0"/>
                      <w:marBottom w:val="0"/>
                      <w:divBdr>
                        <w:top w:val="none" w:sz="0" w:space="0" w:color="auto"/>
                        <w:left w:val="none" w:sz="0" w:space="0" w:color="auto"/>
                        <w:bottom w:val="none" w:sz="0" w:space="0" w:color="auto"/>
                        <w:right w:val="none" w:sz="0" w:space="0" w:color="auto"/>
                      </w:divBdr>
                    </w:div>
                  </w:divsChild>
                </w:div>
                <w:div w:id="1940796750">
                  <w:marLeft w:val="0"/>
                  <w:marRight w:val="0"/>
                  <w:marTop w:val="0"/>
                  <w:marBottom w:val="0"/>
                  <w:divBdr>
                    <w:top w:val="none" w:sz="0" w:space="0" w:color="auto"/>
                    <w:left w:val="none" w:sz="0" w:space="0" w:color="auto"/>
                    <w:bottom w:val="none" w:sz="0" w:space="0" w:color="auto"/>
                    <w:right w:val="none" w:sz="0" w:space="0" w:color="auto"/>
                  </w:divBdr>
                  <w:divsChild>
                    <w:div w:id="1017272906">
                      <w:marLeft w:val="0"/>
                      <w:marRight w:val="0"/>
                      <w:marTop w:val="0"/>
                      <w:marBottom w:val="0"/>
                      <w:divBdr>
                        <w:top w:val="none" w:sz="0" w:space="0" w:color="auto"/>
                        <w:left w:val="none" w:sz="0" w:space="0" w:color="auto"/>
                        <w:bottom w:val="none" w:sz="0" w:space="0" w:color="auto"/>
                        <w:right w:val="none" w:sz="0" w:space="0" w:color="auto"/>
                      </w:divBdr>
                    </w:div>
                  </w:divsChild>
                </w:div>
                <w:div w:id="792135986">
                  <w:marLeft w:val="0"/>
                  <w:marRight w:val="0"/>
                  <w:marTop w:val="0"/>
                  <w:marBottom w:val="0"/>
                  <w:divBdr>
                    <w:top w:val="none" w:sz="0" w:space="0" w:color="auto"/>
                    <w:left w:val="none" w:sz="0" w:space="0" w:color="auto"/>
                    <w:bottom w:val="none" w:sz="0" w:space="0" w:color="auto"/>
                    <w:right w:val="none" w:sz="0" w:space="0" w:color="auto"/>
                  </w:divBdr>
                  <w:divsChild>
                    <w:div w:id="284625451">
                      <w:marLeft w:val="0"/>
                      <w:marRight w:val="0"/>
                      <w:marTop w:val="0"/>
                      <w:marBottom w:val="0"/>
                      <w:divBdr>
                        <w:top w:val="none" w:sz="0" w:space="0" w:color="auto"/>
                        <w:left w:val="none" w:sz="0" w:space="0" w:color="auto"/>
                        <w:bottom w:val="none" w:sz="0" w:space="0" w:color="auto"/>
                        <w:right w:val="none" w:sz="0" w:space="0" w:color="auto"/>
                      </w:divBdr>
                    </w:div>
                  </w:divsChild>
                </w:div>
                <w:div w:id="1263026247">
                  <w:marLeft w:val="0"/>
                  <w:marRight w:val="0"/>
                  <w:marTop w:val="0"/>
                  <w:marBottom w:val="0"/>
                  <w:divBdr>
                    <w:top w:val="none" w:sz="0" w:space="0" w:color="auto"/>
                    <w:left w:val="none" w:sz="0" w:space="0" w:color="auto"/>
                    <w:bottom w:val="none" w:sz="0" w:space="0" w:color="auto"/>
                    <w:right w:val="none" w:sz="0" w:space="0" w:color="auto"/>
                  </w:divBdr>
                  <w:divsChild>
                    <w:div w:id="1347320659">
                      <w:marLeft w:val="0"/>
                      <w:marRight w:val="0"/>
                      <w:marTop w:val="0"/>
                      <w:marBottom w:val="0"/>
                      <w:divBdr>
                        <w:top w:val="none" w:sz="0" w:space="0" w:color="auto"/>
                        <w:left w:val="none" w:sz="0" w:space="0" w:color="auto"/>
                        <w:bottom w:val="none" w:sz="0" w:space="0" w:color="auto"/>
                        <w:right w:val="none" w:sz="0" w:space="0" w:color="auto"/>
                      </w:divBdr>
                    </w:div>
                  </w:divsChild>
                </w:div>
                <w:div w:id="1985892340">
                  <w:marLeft w:val="0"/>
                  <w:marRight w:val="0"/>
                  <w:marTop w:val="0"/>
                  <w:marBottom w:val="0"/>
                  <w:divBdr>
                    <w:top w:val="none" w:sz="0" w:space="0" w:color="auto"/>
                    <w:left w:val="none" w:sz="0" w:space="0" w:color="auto"/>
                    <w:bottom w:val="none" w:sz="0" w:space="0" w:color="auto"/>
                    <w:right w:val="none" w:sz="0" w:space="0" w:color="auto"/>
                  </w:divBdr>
                  <w:divsChild>
                    <w:div w:id="11960052">
                      <w:marLeft w:val="0"/>
                      <w:marRight w:val="0"/>
                      <w:marTop w:val="0"/>
                      <w:marBottom w:val="0"/>
                      <w:divBdr>
                        <w:top w:val="none" w:sz="0" w:space="0" w:color="auto"/>
                        <w:left w:val="none" w:sz="0" w:space="0" w:color="auto"/>
                        <w:bottom w:val="none" w:sz="0" w:space="0" w:color="auto"/>
                        <w:right w:val="none" w:sz="0" w:space="0" w:color="auto"/>
                      </w:divBdr>
                    </w:div>
                  </w:divsChild>
                </w:div>
                <w:div w:id="120421824">
                  <w:marLeft w:val="0"/>
                  <w:marRight w:val="0"/>
                  <w:marTop w:val="0"/>
                  <w:marBottom w:val="0"/>
                  <w:divBdr>
                    <w:top w:val="none" w:sz="0" w:space="0" w:color="auto"/>
                    <w:left w:val="none" w:sz="0" w:space="0" w:color="auto"/>
                    <w:bottom w:val="none" w:sz="0" w:space="0" w:color="auto"/>
                    <w:right w:val="none" w:sz="0" w:space="0" w:color="auto"/>
                  </w:divBdr>
                  <w:divsChild>
                    <w:div w:id="1815876933">
                      <w:marLeft w:val="0"/>
                      <w:marRight w:val="0"/>
                      <w:marTop w:val="0"/>
                      <w:marBottom w:val="0"/>
                      <w:divBdr>
                        <w:top w:val="none" w:sz="0" w:space="0" w:color="auto"/>
                        <w:left w:val="none" w:sz="0" w:space="0" w:color="auto"/>
                        <w:bottom w:val="none" w:sz="0" w:space="0" w:color="auto"/>
                        <w:right w:val="none" w:sz="0" w:space="0" w:color="auto"/>
                      </w:divBdr>
                    </w:div>
                  </w:divsChild>
                </w:div>
                <w:div w:id="699940999">
                  <w:marLeft w:val="0"/>
                  <w:marRight w:val="0"/>
                  <w:marTop w:val="0"/>
                  <w:marBottom w:val="0"/>
                  <w:divBdr>
                    <w:top w:val="none" w:sz="0" w:space="0" w:color="auto"/>
                    <w:left w:val="none" w:sz="0" w:space="0" w:color="auto"/>
                    <w:bottom w:val="none" w:sz="0" w:space="0" w:color="auto"/>
                    <w:right w:val="none" w:sz="0" w:space="0" w:color="auto"/>
                  </w:divBdr>
                  <w:divsChild>
                    <w:div w:id="1456874009">
                      <w:marLeft w:val="0"/>
                      <w:marRight w:val="0"/>
                      <w:marTop w:val="0"/>
                      <w:marBottom w:val="0"/>
                      <w:divBdr>
                        <w:top w:val="none" w:sz="0" w:space="0" w:color="auto"/>
                        <w:left w:val="none" w:sz="0" w:space="0" w:color="auto"/>
                        <w:bottom w:val="none" w:sz="0" w:space="0" w:color="auto"/>
                        <w:right w:val="none" w:sz="0" w:space="0" w:color="auto"/>
                      </w:divBdr>
                    </w:div>
                  </w:divsChild>
                </w:div>
                <w:div w:id="144862534">
                  <w:marLeft w:val="0"/>
                  <w:marRight w:val="0"/>
                  <w:marTop w:val="0"/>
                  <w:marBottom w:val="0"/>
                  <w:divBdr>
                    <w:top w:val="none" w:sz="0" w:space="0" w:color="auto"/>
                    <w:left w:val="none" w:sz="0" w:space="0" w:color="auto"/>
                    <w:bottom w:val="none" w:sz="0" w:space="0" w:color="auto"/>
                    <w:right w:val="none" w:sz="0" w:space="0" w:color="auto"/>
                  </w:divBdr>
                  <w:divsChild>
                    <w:div w:id="652687371">
                      <w:marLeft w:val="0"/>
                      <w:marRight w:val="0"/>
                      <w:marTop w:val="0"/>
                      <w:marBottom w:val="0"/>
                      <w:divBdr>
                        <w:top w:val="none" w:sz="0" w:space="0" w:color="auto"/>
                        <w:left w:val="none" w:sz="0" w:space="0" w:color="auto"/>
                        <w:bottom w:val="none" w:sz="0" w:space="0" w:color="auto"/>
                        <w:right w:val="none" w:sz="0" w:space="0" w:color="auto"/>
                      </w:divBdr>
                    </w:div>
                  </w:divsChild>
                </w:div>
                <w:div w:id="757990492">
                  <w:marLeft w:val="0"/>
                  <w:marRight w:val="0"/>
                  <w:marTop w:val="0"/>
                  <w:marBottom w:val="0"/>
                  <w:divBdr>
                    <w:top w:val="none" w:sz="0" w:space="0" w:color="auto"/>
                    <w:left w:val="none" w:sz="0" w:space="0" w:color="auto"/>
                    <w:bottom w:val="none" w:sz="0" w:space="0" w:color="auto"/>
                    <w:right w:val="none" w:sz="0" w:space="0" w:color="auto"/>
                  </w:divBdr>
                  <w:divsChild>
                    <w:div w:id="1170408466">
                      <w:marLeft w:val="0"/>
                      <w:marRight w:val="0"/>
                      <w:marTop w:val="0"/>
                      <w:marBottom w:val="0"/>
                      <w:divBdr>
                        <w:top w:val="none" w:sz="0" w:space="0" w:color="auto"/>
                        <w:left w:val="none" w:sz="0" w:space="0" w:color="auto"/>
                        <w:bottom w:val="none" w:sz="0" w:space="0" w:color="auto"/>
                        <w:right w:val="none" w:sz="0" w:space="0" w:color="auto"/>
                      </w:divBdr>
                    </w:div>
                  </w:divsChild>
                </w:div>
                <w:div w:id="1286472972">
                  <w:marLeft w:val="0"/>
                  <w:marRight w:val="0"/>
                  <w:marTop w:val="0"/>
                  <w:marBottom w:val="0"/>
                  <w:divBdr>
                    <w:top w:val="none" w:sz="0" w:space="0" w:color="auto"/>
                    <w:left w:val="none" w:sz="0" w:space="0" w:color="auto"/>
                    <w:bottom w:val="none" w:sz="0" w:space="0" w:color="auto"/>
                    <w:right w:val="none" w:sz="0" w:space="0" w:color="auto"/>
                  </w:divBdr>
                  <w:divsChild>
                    <w:div w:id="906376561">
                      <w:marLeft w:val="0"/>
                      <w:marRight w:val="0"/>
                      <w:marTop w:val="0"/>
                      <w:marBottom w:val="0"/>
                      <w:divBdr>
                        <w:top w:val="none" w:sz="0" w:space="0" w:color="auto"/>
                        <w:left w:val="none" w:sz="0" w:space="0" w:color="auto"/>
                        <w:bottom w:val="none" w:sz="0" w:space="0" w:color="auto"/>
                        <w:right w:val="none" w:sz="0" w:space="0" w:color="auto"/>
                      </w:divBdr>
                    </w:div>
                  </w:divsChild>
                </w:div>
                <w:div w:id="1816339746">
                  <w:marLeft w:val="0"/>
                  <w:marRight w:val="0"/>
                  <w:marTop w:val="0"/>
                  <w:marBottom w:val="0"/>
                  <w:divBdr>
                    <w:top w:val="none" w:sz="0" w:space="0" w:color="auto"/>
                    <w:left w:val="none" w:sz="0" w:space="0" w:color="auto"/>
                    <w:bottom w:val="none" w:sz="0" w:space="0" w:color="auto"/>
                    <w:right w:val="none" w:sz="0" w:space="0" w:color="auto"/>
                  </w:divBdr>
                  <w:divsChild>
                    <w:div w:id="490104118">
                      <w:marLeft w:val="0"/>
                      <w:marRight w:val="0"/>
                      <w:marTop w:val="0"/>
                      <w:marBottom w:val="0"/>
                      <w:divBdr>
                        <w:top w:val="none" w:sz="0" w:space="0" w:color="auto"/>
                        <w:left w:val="none" w:sz="0" w:space="0" w:color="auto"/>
                        <w:bottom w:val="none" w:sz="0" w:space="0" w:color="auto"/>
                        <w:right w:val="none" w:sz="0" w:space="0" w:color="auto"/>
                      </w:divBdr>
                    </w:div>
                  </w:divsChild>
                </w:div>
                <w:div w:id="810294203">
                  <w:marLeft w:val="0"/>
                  <w:marRight w:val="0"/>
                  <w:marTop w:val="0"/>
                  <w:marBottom w:val="0"/>
                  <w:divBdr>
                    <w:top w:val="none" w:sz="0" w:space="0" w:color="auto"/>
                    <w:left w:val="none" w:sz="0" w:space="0" w:color="auto"/>
                    <w:bottom w:val="none" w:sz="0" w:space="0" w:color="auto"/>
                    <w:right w:val="none" w:sz="0" w:space="0" w:color="auto"/>
                  </w:divBdr>
                  <w:divsChild>
                    <w:div w:id="289243123">
                      <w:marLeft w:val="0"/>
                      <w:marRight w:val="0"/>
                      <w:marTop w:val="0"/>
                      <w:marBottom w:val="0"/>
                      <w:divBdr>
                        <w:top w:val="none" w:sz="0" w:space="0" w:color="auto"/>
                        <w:left w:val="none" w:sz="0" w:space="0" w:color="auto"/>
                        <w:bottom w:val="none" w:sz="0" w:space="0" w:color="auto"/>
                        <w:right w:val="none" w:sz="0" w:space="0" w:color="auto"/>
                      </w:divBdr>
                    </w:div>
                  </w:divsChild>
                </w:div>
                <w:div w:id="726879919">
                  <w:marLeft w:val="0"/>
                  <w:marRight w:val="0"/>
                  <w:marTop w:val="0"/>
                  <w:marBottom w:val="0"/>
                  <w:divBdr>
                    <w:top w:val="none" w:sz="0" w:space="0" w:color="auto"/>
                    <w:left w:val="none" w:sz="0" w:space="0" w:color="auto"/>
                    <w:bottom w:val="none" w:sz="0" w:space="0" w:color="auto"/>
                    <w:right w:val="none" w:sz="0" w:space="0" w:color="auto"/>
                  </w:divBdr>
                  <w:divsChild>
                    <w:div w:id="1914117417">
                      <w:marLeft w:val="0"/>
                      <w:marRight w:val="0"/>
                      <w:marTop w:val="0"/>
                      <w:marBottom w:val="0"/>
                      <w:divBdr>
                        <w:top w:val="none" w:sz="0" w:space="0" w:color="auto"/>
                        <w:left w:val="none" w:sz="0" w:space="0" w:color="auto"/>
                        <w:bottom w:val="none" w:sz="0" w:space="0" w:color="auto"/>
                        <w:right w:val="none" w:sz="0" w:space="0" w:color="auto"/>
                      </w:divBdr>
                    </w:div>
                  </w:divsChild>
                </w:div>
                <w:div w:id="1022584079">
                  <w:marLeft w:val="0"/>
                  <w:marRight w:val="0"/>
                  <w:marTop w:val="0"/>
                  <w:marBottom w:val="0"/>
                  <w:divBdr>
                    <w:top w:val="none" w:sz="0" w:space="0" w:color="auto"/>
                    <w:left w:val="none" w:sz="0" w:space="0" w:color="auto"/>
                    <w:bottom w:val="none" w:sz="0" w:space="0" w:color="auto"/>
                    <w:right w:val="none" w:sz="0" w:space="0" w:color="auto"/>
                  </w:divBdr>
                  <w:divsChild>
                    <w:div w:id="1000886289">
                      <w:marLeft w:val="0"/>
                      <w:marRight w:val="0"/>
                      <w:marTop w:val="0"/>
                      <w:marBottom w:val="0"/>
                      <w:divBdr>
                        <w:top w:val="none" w:sz="0" w:space="0" w:color="auto"/>
                        <w:left w:val="none" w:sz="0" w:space="0" w:color="auto"/>
                        <w:bottom w:val="none" w:sz="0" w:space="0" w:color="auto"/>
                        <w:right w:val="none" w:sz="0" w:space="0" w:color="auto"/>
                      </w:divBdr>
                    </w:div>
                  </w:divsChild>
                </w:div>
                <w:div w:id="1830515551">
                  <w:marLeft w:val="0"/>
                  <w:marRight w:val="0"/>
                  <w:marTop w:val="0"/>
                  <w:marBottom w:val="0"/>
                  <w:divBdr>
                    <w:top w:val="none" w:sz="0" w:space="0" w:color="auto"/>
                    <w:left w:val="none" w:sz="0" w:space="0" w:color="auto"/>
                    <w:bottom w:val="none" w:sz="0" w:space="0" w:color="auto"/>
                    <w:right w:val="none" w:sz="0" w:space="0" w:color="auto"/>
                  </w:divBdr>
                  <w:divsChild>
                    <w:div w:id="123500048">
                      <w:marLeft w:val="0"/>
                      <w:marRight w:val="0"/>
                      <w:marTop w:val="0"/>
                      <w:marBottom w:val="0"/>
                      <w:divBdr>
                        <w:top w:val="none" w:sz="0" w:space="0" w:color="auto"/>
                        <w:left w:val="none" w:sz="0" w:space="0" w:color="auto"/>
                        <w:bottom w:val="none" w:sz="0" w:space="0" w:color="auto"/>
                        <w:right w:val="none" w:sz="0" w:space="0" w:color="auto"/>
                      </w:divBdr>
                    </w:div>
                  </w:divsChild>
                </w:div>
                <w:div w:id="663632548">
                  <w:marLeft w:val="0"/>
                  <w:marRight w:val="0"/>
                  <w:marTop w:val="0"/>
                  <w:marBottom w:val="0"/>
                  <w:divBdr>
                    <w:top w:val="none" w:sz="0" w:space="0" w:color="auto"/>
                    <w:left w:val="none" w:sz="0" w:space="0" w:color="auto"/>
                    <w:bottom w:val="none" w:sz="0" w:space="0" w:color="auto"/>
                    <w:right w:val="none" w:sz="0" w:space="0" w:color="auto"/>
                  </w:divBdr>
                  <w:divsChild>
                    <w:div w:id="877427952">
                      <w:marLeft w:val="0"/>
                      <w:marRight w:val="0"/>
                      <w:marTop w:val="0"/>
                      <w:marBottom w:val="0"/>
                      <w:divBdr>
                        <w:top w:val="none" w:sz="0" w:space="0" w:color="auto"/>
                        <w:left w:val="none" w:sz="0" w:space="0" w:color="auto"/>
                        <w:bottom w:val="none" w:sz="0" w:space="0" w:color="auto"/>
                        <w:right w:val="none" w:sz="0" w:space="0" w:color="auto"/>
                      </w:divBdr>
                    </w:div>
                  </w:divsChild>
                </w:div>
                <w:div w:id="1316492998">
                  <w:marLeft w:val="0"/>
                  <w:marRight w:val="0"/>
                  <w:marTop w:val="0"/>
                  <w:marBottom w:val="0"/>
                  <w:divBdr>
                    <w:top w:val="none" w:sz="0" w:space="0" w:color="auto"/>
                    <w:left w:val="none" w:sz="0" w:space="0" w:color="auto"/>
                    <w:bottom w:val="none" w:sz="0" w:space="0" w:color="auto"/>
                    <w:right w:val="none" w:sz="0" w:space="0" w:color="auto"/>
                  </w:divBdr>
                  <w:divsChild>
                    <w:div w:id="739522239">
                      <w:marLeft w:val="0"/>
                      <w:marRight w:val="0"/>
                      <w:marTop w:val="0"/>
                      <w:marBottom w:val="0"/>
                      <w:divBdr>
                        <w:top w:val="none" w:sz="0" w:space="0" w:color="auto"/>
                        <w:left w:val="none" w:sz="0" w:space="0" w:color="auto"/>
                        <w:bottom w:val="none" w:sz="0" w:space="0" w:color="auto"/>
                        <w:right w:val="none" w:sz="0" w:space="0" w:color="auto"/>
                      </w:divBdr>
                    </w:div>
                  </w:divsChild>
                </w:div>
                <w:div w:id="449083062">
                  <w:marLeft w:val="0"/>
                  <w:marRight w:val="0"/>
                  <w:marTop w:val="0"/>
                  <w:marBottom w:val="0"/>
                  <w:divBdr>
                    <w:top w:val="none" w:sz="0" w:space="0" w:color="auto"/>
                    <w:left w:val="none" w:sz="0" w:space="0" w:color="auto"/>
                    <w:bottom w:val="none" w:sz="0" w:space="0" w:color="auto"/>
                    <w:right w:val="none" w:sz="0" w:space="0" w:color="auto"/>
                  </w:divBdr>
                  <w:divsChild>
                    <w:div w:id="727728040">
                      <w:marLeft w:val="0"/>
                      <w:marRight w:val="0"/>
                      <w:marTop w:val="0"/>
                      <w:marBottom w:val="0"/>
                      <w:divBdr>
                        <w:top w:val="none" w:sz="0" w:space="0" w:color="auto"/>
                        <w:left w:val="none" w:sz="0" w:space="0" w:color="auto"/>
                        <w:bottom w:val="none" w:sz="0" w:space="0" w:color="auto"/>
                        <w:right w:val="none" w:sz="0" w:space="0" w:color="auto"/>
                      </w:divBdr>
                    </w:div>
                  </w:divsChild>
                </w:div>
                <w:div w:id="477037576">
                  <w:marLeft w:val="0"/>
                  <w:marRight w:val="0"/>
                  <w:marTop w:val="0"/>
                  <w:marBottom w:val="0"/>
                  <w:divBdr>
                    <w:top w:val="none" w:sz="0" w:space="0" w:color="auto"/>
                    <w:left w:val="none" w:sz="0" w:space="0" w:color="auto"/>
                    <w:bottom w:val="none" w:sz="0" w:space="0" w:color="auto"/>
                    <w:right w:val="none" w:sz="0" w:space="0" w:color="auto"/>
                  </w:divBdr>
                  <w:divsChild>
                    <w:div w:id="1059666655">
                      <w:marLeft w:val="0"/>
                      <w:marRight w:val="0"/>
                      <w:marTop w:val="0"/>
                      <w:marBottom w:val="0"/>
                      <w:divBdr>
                        <w:top w:val="none" w:sz="0" w:space="0" w:color="auto"/>
                        <w:left w:val="none" w:sz="0" w:space="0" w:color="auto"/>
                        <w:bottom w:val="none" w:sz="0" w:space="0" w:color="auto"/>
                        <w:right w:val="none" w:sz="0" w:space="0" w:color="auto"/>
                      </w:divBdr>
                    </w:div>
                  </w:divsChild>
                </w:div>
                <w:div w:id="1252009624">
                  <w:marLeft w:val="0"/>
                  <w:marRight w:val="0"/>
                  <w:marTop w:val="0"/>
                  <w:marBottom w:val="0"/>
                  <w:divBdr>
                    <w:top w:val="none" w:sz="0" w:space="0" w:color="auto"/>
                    <w:left w:val="none" w:sz="0" w:space="0" w:color="auto"/>
                    <w:bottom w:val="none" w:sz="0" w:space="0" w:color="auto"/>
                    <w:right w:val="none" w:sz="0" w:space="0" w:color="auto"/>
                  </w:divBdr>
                  <w:divsChild>
                    <w:div w:id="881209719">
                      <w:marLeft w:val="0"/>
                      <w:marRight w:val="0"/>
                      <w:marTop w:val="0"/>
                      <w:marBottom w:val="0"/>
                      <w:divBdr>
                        <w:top w:val="none" w:sz="0" w:space="0" w:color="auto"/>
                        <w:left w:val="none" w:sz="0" w:space="0" w:color="auto"/>
                        <w:bottom w:val="none" w:sz="0" w:space="0" w:color="auto"/>
                        <w:right w:val="none" w:sz="0" w:space="0" w:color="auto"/>
                      </w:divBdr>
                    </w:div>
                  </w:divsChild>
                </w:div>
                <w:div w:id="844630038">
                  <w:marLeft w:val="0"/>
                  <w:marRight w:val="0"/>
                  <w:marTop w:val="0"/>
                  <w:marBottom w:val="0"/>
                  <w:divBdr>
                    <w:top w:val="none" w:sz="0" w:space="0" w:color="auto"/>
                    <w:left w:val="none" w:sz="0" w:space="0" w:color="auto"/>
                    <w:bottom w:val="none" w:sz="0" w:space="0" w:color="auto"/>
                    <w:right w:val="none" w:sz="0" w:space="0" w:color="auto"/>
                  </w:divBdr>
                  <w:divsChild>
                    <w:div w:id="555315593">
                      <w:marLeft w:val="0"/>
                      <w:marRight w:val="0"/>
                      <w:marTop w:val="0"/>
                      <w:marBottom w:val="0"/>
                      <w:divBdr>
                        <w:top w:val="none" w:sz="0" w:space="0" w:color="auto"/>
                        <w:left w:val="none" w:sz="0" w:space="0" w:color="auto"/>
                        <w:bottom w:val="none" w:sz="0" w:space="0" w:color="auto"/>
                        <w:right w:val="none" w:sz="0" w:space="0" w:color="auto"/>
                      </w:divBdr>
                    </w:div>
                  </w:divsChild>
                </w:div>
                <w:div w:id="1553543898">
                  <w:marLeft w:val="0"/>
                  <w:marRight w:val="0"/>
                  <w:marTop w:val="0"/>
                  <w:marBottom w:val="0"/>
                  <w:divBdr>
                    <w:top w:val="none" w:sz="0" w:space="0" w:color="auto"/>
                    <w:left w:val="none" w:sz="0" w:space="0" w:color="auto"/>
                    <w:bottom w:val="none" w:sz="0" w:space="0" w:color="auto"/>
                    <w:right w:val="none" w:sz="0" w:space="0" w:color="auto"/>
                  </w:divBdr>
                  <w:divsChild>
                    <w:div w:id="932082722">
                      <w:marLeft w:val="0"/>
                      <w:marRight w:val="0"/>
                      <w:marTop w:val="0"/>
                      <w:marBottom w:val="0"/>
                      <w:divBdr>
                        <w:top w:val="none" w:sz="0" w:space="0" w:color="auto"/>
                        <w:left w:val="none" w:sz="0" w:space="0" w:color="auto"/>
                        <w:bottom w:val="none" w:sz="0" w:space="0" w:color="auto"/>
                        <w:right w:val="none" w:sz="0" w:space="0" w:color="auto"/>
                      </w:divBdr>
                    </w:div>
                  </w:divsChild>
                </w:div>
                <w:div w:id="1894003200">
                  <w:marLeft w:val="0"/>
                  <w:marRight w:val="0"/>
                  <w:marTop w:val="0"/>
                  <w:marBottom w:val="0"/>
                  <w:divBdr>
                    <w:top w:val="none" w:sz="0" w:space="0" w:color="auto"/>
                    <w:left w:val="none" w:sz="0" w:space="0" w:color="auto"/>
                    <w:bottom w:val="none" w:sz="0" w:space="0" w:color="auto"/>
                    <w:right w:val="none" w:sz="0" w:space="0" w:color="auto"/>
                  </w:divBdr>
                  <w:divsChild>
                    <w:div w:id="1956986000">
                      <w:marLeft w:val="0"/>
                      <w:marRight w:val="0"/>
                      <w:marTop w:val="0"/>
                      <w:marBottom w:val="0"/>
                      <w:divBdr>
                        <w:top w:val="none" w:sz="0" w:space="0" w:color="auto"/>
                        <w:left w:val="none" w:sz="0" w:space="0" w:color="auto"/>
                        <w:bottom w:val="none" w:sz="0" w:space="0" w:color="auto"/>
                        <w:right w:val="none" w:sz="0" w:space="0" w:color="auto"/>
                      </w:divBdr>
                    </w:div>
                  </w:divsChild>
                </w:div>
                <w:div w:id="1715422811">
                  <w:marLeft w:val="0"/>
                  <w:marRight w:val="0"/>
                  <w:marTop w:val="0"/>
                  <w:marBottom w:val="0"/>
                  <w:divBdr>
                    <w:top w:val="none" w:sz="0" w:space="0" w:color="auto"/>
                    <w:left w:val="none" w:sz="0" w:space="0" w:color="auto"/>
                    <w:bottom w:val="none" w:sz="0" w:space="0" w:color="auto"/>
                    <w:right w:val="none" w:sz="0" w:space="0" w:color="auto"/>
                  </w:divBdr>
                  <w:divsChild>
                    <w:div w:id="869798522">
                      <w:marLeft w:val="0"/>
                      <w:marRight w:val="0"/>
                      <w:marTop w:val="0"/>
                      <w:marBottom w:val="0"/>
                      <w:divBdr>
                        <w:top w:val="none" w:sz="0" w:space="0" w:color="auto"/>
                        <w:left w:val="none" w:sz="0" w:space="0" w:color="auto"/>
                        <w:bottom w:val="none" w:sz="0" w:space="0" w:color="auto"/>
                        <w:right w:val="none" w:sz="0" w:space="0" w:color="auto"/>
                      </w:divBdr>
                    </w:div>
                  </w:divsChild>
                </w:div>
                <w:div w:id="1209144417">
                  <w:marLeft w:val="0"/>
                  <w:marRight w:val="0"/>
                  <w:marTop w:val="0"/>
                  <w:marBottom w:val="0"/>
                  <w:divBdr>
                    <w:top w:val="none" w:sz="0" w:space="0" w:color="auto"/>
                    <w:left w:val="none" w:sz="0" w:space="0" w:color="auto"/>
                    <w:bottom w:val="none" w:sz="0" w:space="0" w:color="auto"/>
                    <w:right w:val="none" w:sz="0" w:space="0" w:color="auto"/>
                  </w:divBdr>
                  <w:divsChild>
                    <w:div w:id="469709005">
                      <w:marLeft w:val="0"/>
                      <w:marRight w:val="0"/>
                      <w:marTop w:val="0"/>
                      <w:marBottom w:val="0"/>
                      <w:divBdr>
                        <w:top w:val="none" w:sz="0" w:space="0" w:color="auto"/>
                        <w:left w:val="none" w:sz="0" w:space="0" w:color="auto"/>
                        <w:bottom w:val="none" w:sz="0" w:space="0" w:color="auto"/>
                        <w:right w:val="none" w:sz="0" w:space="0" w:color="auto"/>
                      </w:divBdr>
                    </w:div>
                  </w:divsChild>
                </w:div>
                <w:div w:id="239951198">
                  <w:marLeft w:val="0"/>
                  <w:marRight w:val="0"/>
                  <w:marTop w:val="0"/>
                  <w:marBottom w:val="0"/>
                  <w:divBdr>
                    <w:top w:val="none" w:sz="0" w:space="0" w:color="auto"/>
                    <w:left w:val="none" w:sz="0" w:space="0" w:color="auto"/>
                    <w:bottom w:val="none" w:sz="0" w:space="0" w:color="auto"/>
                    <w:right w:val="none" w:sz="0" w:space="0" w:color="auto"/>
                  </w:divBdr>
                  <w:divsChild>
                    <w:div w:id="1375811908">
                      <w:marLeft w:val="0"/>
                      <w:marRight w:val="0"/>
                      <w:marTop w:val="0"/>
                      <w:marBottom w:val="0"/>
                      <w:divBdr>
                        <w:top w:val="none" w:sz="0" w:space="0" w:color="auto"/>
                        <w:left w:val="none" w:sz="0" w:space="0" w:color="auto"/>
                        <w:bottom w:val="none" w:sz="0" w:space="0" w:color="auto"/>
                        <w:right w:val="none" w:sz="0" w:space="0" w:color="auto"/>
                      </w:divBdr>
                    </w:div>
                  </w:divsChild>
                </w:div>
                <w:div w:id="1426463523">
                  <w:marLeft w:val="0"/>
                  <w:marRight w:val="0"/>
                  <w:marTop w:val="0"/>
                  <w:marBottom w:val="0"/>
                  <w:divBdr>
                    <w:top w:val="none" w:sz="0" w:space="0" w:color="auto"/>
                    <w:left w:val="none" w:sz="0" w:space="0" w:color="auto"/>
                    <w:bottom w:val="none" w:sz="0" w:space="0" w:color="auto"/>
                    <w:right w:val="none" w:sz="0" w:space="0" w:color="auto"/>
                  </w:divBdr>
                  <w:divsChild>
                    <w:div w:id="2092509706">
                      <w:marLeft w:val="0"/>
                      <w:marRight w:val="0"/>
                      <w:marTop w:val="0"/>
                      <w:marBottom w:val="0"/>
                      <w:divBdr>
                        <w:top w:val="none" w:sz="0" w:space="0" w:color="auto"/>
                        <w:left w:val="none" w:sz="0" w:space="0" w:color="auto"/>
                        <w:bottom w:val="none" w:sz="0" w:space="0" w:color="auto"/>
                        <w:right w:val="none" w:sz="0" w:space="0" w:color="auto"/>
                      </w:divBdr>
                    </w:div>
                  </w:divsChild>
                </w:div>
                <w:div w:id="1653681547">
                  <w:marLeft w:val="0"/>
                  <w:marRight w:val="0"/>
                  <w:marTop w:val="0"/>
                  <w:marBottom w:val="0"/>
                  <w:divBdr>
                    <w:top w:val="none" w:sz="0" w:space="0" w:color="auto"/>
                    <w:left w:val="none" w:sz="0" w:space="0" w:color="auto"/>
                    <w:bottom w:val="none" w:sz="0" w:space="0" w:color="auto"/>
                    <w:right w:val="none" w:sz="0" w:space="0" w:color="auto"/>
                  </w:divBdr>
                  <w:divsChild>
                    <w:div w:id="509830797">
                      <w:marLeft w:val="0"/>
                      <w:marRight w:val="0"/>
                      <w:marTop w:val="0"/>
                      <w:marBottom w:val="0"/>
                      <w:divBdr>
                        <w:top w:val="none" w:sz="0" w:space="0" w:color="auto"/>
                        <w:left w:val="none" w:sz="0" w:space="0" w:color="auto"/>
                        <w:bottom w:val="none" w:sz="0" w:space="0" w:color="auto"/>
                        <w:right w:val="none" w:sz="0" w:space="0" w:color="auto"/>
                      </w:divBdr>
                    </w:div>
                  </w:divsChild>
                </w:div>
                <w:div w:id="1942298903">
                  <w:marLeft w:val="0"/>
                  <w:marRight w:val="0"/>
                  <w:marTop w:val="0"/>
                  <w:marBottom w:val="0"/>
                  <w:divBdr>
                    <w:top w:val="none" w:sz="0" w:space="0" w:color="auto"/>
                    <w:left w:val="none" w:sz="0" w:space="0" w:color="auto"/>
                    <w:bottom w:val="none" w:sz="0" w:space="0" w:color="auto"/>
                    <w:right w:val="none" w:sz="0" w:space="0" w:color="auto"/>
                  </w:divBdr>
                  <w:divsChild>
                    <w:div w:id="809636775">
                      <w:marLeft w:val="0"/>
                      <w:marRight w:val="0"/>
                      <w:marTop w:val="0"/>
                      <w:marBottom w:val="0"/>
                      <w:divBdr>
                        <w:top w:val="none" w:sz="0" w:space="0" w:color="auto"/>
                        <w:left w:val="none" w:sz="0" w:space="0" w:color="auto"/>
                        <w:bottom w:val="none" w:sz="0" w:space="0" w:color="auto"/>
                        <w:right w:val="none" w:sz="0" w:space="0" w:color="auto"/>
                      </w:divBdr>
                    </w:div>
                  </w:divsChild>
                </w:div>
                <w:div w:id="1231692262">
                  <w:marLeft w:val="0"/>
                  <w:marRight w:val="0"/>
                  <w:marTop w:val="0"/>
                  <w:marBottom w:val="0"/>
                  <w:divBdr>
                    <w:top w:val="none" w:sz="0" w:space="0" w:color="auto"/>
                    <w:left w:val="none" w:sz="0" w:space="0" w:color="auto"/>
                    <w:bottom w:val="none" w:sz="0" w:space="0" w:color="auto"/>
                    <w:right w:val="none" w:sz="0" w:space="0" w:color="auto"/>
                  </w:divBdr>
                  <w:divsChild>
                    <w:div w:id="2026012072">
                      <w:marLeft w:val="0"/>
                      <w:marRight w:val="0"/>
                      <w:marTop w:val="0"/>
                      <w:marBottom w:val="0"/>
                      <w:divBdr>
                        <w:top w:val="none" w:sz="0" w:space="0" w:color="auto"/>
                        <w:left w:val="none" w:sz="0" w:space="0" w:color="auto"/>
                        <w:bottom w:val="none" w:sz="0" w:space="0" w:color="auto"/>
                        <w:right w:val="none" w:sz="0" w:space="0" w:color="auto"/>
                      </w:divBdr>
                    </w:div>
                  </w:divsChild>
                </w:div>
                <w:div w:id="132992286">
                  <w:marLeft w:val="0"/>
                  <w:marRight w:val="0"/>
                  <w:marTop w:val="0"/>
                  <w:marBottom w:val="0"/>
                  <w:divBdr>
                    <w:top w:val="none" w:sz="0" w:space="0" w:color="auto"/>
                    <w:left w:val="none" w:sz="0" w:space="0" w:color="auto"/>
                    <w:bottom w:val="none" w:sz="0" w:space="0" w:color="auto"/>
                    <w:right w:val="none" w:sz="0" w:space="0" w:color="auto"/>
                  </w:divBdr>
                  <w:divsChild>
                    <w:div w:id="247885765">
                      <w:marLeft w:val="0"/>
                      <w:marRight w:val="0"/>
                      <w:marTop w:val="0"/>
                      <w:marBottom w:val="0"/>
                      <w:divBdr>
                        <w:top w:val="none" w:sz="0" w:space="0" w:color="auto"/>
                        <w:left w:val="none" w:sz="0" w:space="0" w:color="auto"/>
                        <w:bottom w:val="none" w:sz="0" w:space="0" w:color="auto"/>
                        <w:right w:val="none" w:sz="0" w:space="0" w:color="auto"/>
                      </w:divBdr>
                    </w:div>
                  </w:divsChild>
                </w:div>
                <w:div w:id="1031102221">
                  <w:marLeft w:val="0"/>
                  <w:marRight w:val="0"/>
                  <w:marTop w:val="0"/>
                  <w:marBottom w:val="0"/>
                  <w:divBdr>
                    <w:top w:val="none" w:sz="0" w:space="0" w:color="auto"/>
                    <w:left w:val="none" w:sz="0" w:space="0" w:color="auto"/>
                    <w:bottom w:val="none" w:sz="0" w:space="0" w:color="auto"/>
                    <w:right w:val="none" w:sz="0" w:space="0" w:color="auto"/>
                  </w:divBdr>
                  <w:divsChild>
                    <w:div w:id="617104020">
                      <w:marLeft w:val="0"/>
                      <w:marRight w:val="0"/>
                      <w:marTop w:val="0"/>
                      <w:marBottom w:val="0"/>
                      <w:divBdr>
                        <w:top w:val="none" w:sz="0" w:space="0" w:color="auto"/>
                        <w:left w:val="none" w:sz="0" w:space="0" w:color="auto"/>
                        <w:bottom w:val="none" w:sz="0" w:space="0" w:color="auto"/>
                        <w:right w:val="none" w:sz="0" w:space="0" w:color="auto"/>
                      </w:divBdr>
                    </w:div>
                  </w:divsChild>
                </w:div>
                <w:div w:id="1483545034">
                  <w:marLeft w:val="0"/>
                  <w:marRight w:val="0"/>
                  <w:marTop w:val="0"/>
                  <w:marBottom w:val="0"/>
                  <w:divBdr>
                    <w:top w:val="none" w:sz="0" w:space="0" w:color="auto"/>
                    <w:left w:val="none" w:sz="0" w:space="0" w:color="auto"/>
                    <w:bottom w:val="none" w:sz="0" w:space="0" w:color="auto"/>
                    <w:right w:val="none" w:sz="0" w:space="0" w:color="auto"/>
                  </w:divBdr>
                  <w:divsChild>
                    <w:div w:id="423772130">
                      <w:marLeft w:val="0"/>
                      <w:marRight w:val="0"/>
                      <w:marTop w:val="0"/>
                      <w:marBottom w:val="0"/>
                      <w:divBdr>
                        <w:top w:val="none" w:sz="0" w:space="0" w:color="auto"/>
                        <w:left w:val="none" w:sz="0" w:space="0" w:color="auto"/>
                        <w:bottom w:val="none" w:sz="0" w:space="0" w:color="auto"/>
                        <w:right w:val="none" w:sz="0" w:space="0" w:color="auto"/>
                      </w:divBdr>
                    </w:div>
                  </w:divsChild>
                </w:div>
                <w:div w:id="1281034925">
                  <w:marLeft w:val="0"/>
                  <w:marRight w:val="0"/>
                  <w:marTop w:val="0"/>
                  <w:marBottom w:val="0"/>
                  <w:divBdr>
                    <w:top w:val="none" w:sz="0" w:space="0" w:color="auto"/>
                    <w:left w:val="none" w:sz="0" w:space="0" w:color="auto"/>
                    <w:bottom w:val="none" w:sz="0" w:space="0" w:color="auto"/>
                    <w:right w:val="none" w:sz="0" w:space="0" w:color="auto"/>
                  </w:divBdr>
                  <w:divsChild>
                    <w:div w:id="1890653848">
                      <w:marLeft w:val="0"/>
                      <w:marRight w:val="0"/>
                      <w:marTop w:val="0"/>
                      <w:marBottom w:val="0"/>
                      <w:divBdr>
                        <w:top w:val="none" w:sz="0" w:space="0" w:color="auto"/>
                        <w:left w:val="none" w:sz="0" w:space="0" w:color="auto"/>
                        <w:bottom w:val="none" w:sz="0" w:space="0" w:color="auto"/>
                        <w:right w:val="none" w:sz="0" w:space="0" w:color="auto"/>
                      </w:divBdr>
                    </w:div>
                  </w:divsChild>
                </w:div>
                <w:div w:id="1971400010">
                  <w:marLeft w:val="0"/>
                  <w:marRight w:val="0"/>
                  <w:marTop w:val="0"/>
                  <w:marBottom w:val="0"/>
                  <w:divBdr>
                    <w:top w:val="none" w:sz="0" w:space="0" w:color="auto"/>
                    <w:left w:val="none" w:sz="0" w:space="0" w:color="auto"/>
                    <w:bottom w:val="none" w:sz="0" w:space="0" w:color="auto"/>
                    <w:right w:val="none" w:sz="0" w:space="0" w:color="auto"/>
                  </w:divBdr>
                  <w:divsChild>
                    <w:div w:id="575476570">
                      <w:marLeft w:val="0"/>
                      <w:marRight w:val="0"/>
                      <w:marTop w:val="0"/>
                      <w:marBottom w:val="0"/>
                      <w:divBdr>
                        <w:top w:val="none" w:sz="0" w:space="0" w:color="auto"/>
                        <w:left w:val="none" w:sz="0" w:space="0" w:color="auto"/>
                        <w:bottom w:val="none" w:sz="0" w:space="0" w:color="auto"/>
                        <w:right w:val="none" w:sz="0" w:space="0" w:color="auto"/>
                      </w:divBdr>
                    </w:div>
                  </w:divsChild>
                </w:div>
                <w:div w:id="563879423">
                  <w:marLeft w:val="0"/>
                  <w:marRight w:val="0"/>
                  <w:marTop w:val="0"/>
                  <w:marBottom w:val="0"/>
                  <w:divBdr>
                    <w:top w:val="none" w:sz="0" w:space="0" w:color="auto"/>
                    <w:left w:val="none" w:sz="0" w:space="0" w:color="auto"/>
                    <w:bottom w:val="none" w:sz="0" w:space="0" w:color="auto"/>
                    <w:right w:val="none" w:sz="0" w:space="0" w:color="auto"/>
                  </w:divBdr>
                  <w:divsChild>
                    <w:div w:id="409617617">
                      <w:marLeft w:val="0"/>
                      <w:marRight w:val="0"/>
                      <w:marTop w:val="0"/>
                      <w:marBottom w:val="0"/>
                      <w:divBdr>
                        <w:top w:val="none" w:sz="0" w:space="0" w:color="auto"/>
                        <w:left w:val="none" w:sz="0" w:space="0" w:color="auto"/>
                        <w:bottom w:val="none" w:sz="0" w:space="0" w:color="auto"/>
                        <w:right w:val="none" w:sz="0" w:space="0" w:color="auto"/>
                      </w:divBdr>
                    </w:div>
                  </w:divsChild>
                </w:div>
                <w:div w:id="1351833891">
                  <w:marLeft w:val="0"/>
                  <w:marRight w:val="0"/>
                  <w:marTop w:val="0"/>
                  <w:marBottom w:val="0"/>
                  <w:divBdr>
                    <w:top w:val="none" w:sz="0" w:space="0" w:color="auto"/>
                    <w:left w:val="none" w:sz="0" w:space="0" w:color="auto"/>
                    <w:bottom w:val="none" w:sz="0" w:space="0" w:color="auto"/>
                    <w:right w:val="none" w:sz="0" w:space="0" w:color="auto"/>
                  </w:divBdr>
                  <w:divsChild>
                    <w:div w:id="1247762247">
                      <w:marLeft w:val="0"/>
                      <w:marRight w:val="0"/>
                      <w:marTop w:val="0"/>
                      <w:marBottom w:val="0"/>
                      <w:divBdr>
                        <w:top w:val="none" w:sz="0" w:space="0" w:color="auto"/>
                        <w:left w:val="none" w:sz="0" w:space="0" w:color="auto"/>
                        <w:bottom w:val="none" w:sz="0" w:space="0" w:color="auto"/>
                        <w:right w:val="none" w:sz="0" w:space="0" w:color="auto"/>
                      </w:divBdr>
                    </w:div>
                  </w:divsChild>
                </w:div>
                <w:div w:id="1343437552">
                  <w:marLeft w:val="0"/>
                  <w:marRight w:val="0"/>
                  <w:marTop w:val="0"/>
                  <w:marBottom w:val="0"/>
                  <w:divBdr>
                    <w:top w:val="none" w:sz="0" w:space="0" w:color="auto"/>
                    <w:left w:val="none" w:sz="0" w:space="0" w:color="auto"/>
                    <w:bottom w:val="none" w:sz="0" w:space="0" w:color="auto"/>
                    <w:right w:val="none" w:sz="0" w:space="0" w:color="auto"/>
                  </w:divBdr>
                  <w:divsChild>
                    <w:div w:id="1047991052">
                      <w:marLeft w:val="0"/>
                      <w:marRight w:val="0"/>
                      <w:marTop w:val="0"/>
                      <w:marBottom w:val="0"/>
                      <w:divBdr>
                        <w:top w:val="none" w:sz="0" w:space="0" w:color="auto"/>
                        <w:left w:val="none" w:sz="0" w:space="0" w:color="auto"/>
                        <w:bottom w:val="none" w:sz="0" w:space="0" w:color="auto"/>
                        <w:right w:val="none" w:sz="0" w:space="0" w:color="auto"/>
                      </w:divBdr>
                    </w:div>
                  </w:divsChild>
                </w:div>
                <w:div w:id="1334383499">
                  <w:marLeft w:val="0"/>
                  <w:marRight w:val="0"/>
                  <w:marTop w:val="0"/>
                  <w:marBottom w:val="0"/>
                  <w:divBdr>
                    <w:top w:val="none" w:sz="0" w:space="0" w:color="auto"/>
                    <w:left w:val="none" w:sz="0" w:space="0" w:color="auto"/>
                    <w:bottom w:val="none" w:sz="0" w:space="0" w:color="auto"/>
                    <w:right w:val="none" w:sz="0" w:space="0" w:color="auto"/>
                  </w:divBdr>
                  <w:divsChild>
                    <w:div w:id="681980056">
                      <w:marLeft w:val="0"/>
                      <w:marRight w:val="0"/>
                      <w:marTop w:val="0"/>
                      <w:marBottom w:val="0"/>
                      <w:divBdr>
                        <w:top w:val="none" w:sz="0" w:space="0" w:color="auto"/>
                        <w:left w:val="none" w:sz="0" w:space="0" w:color="auto"/>
                        <w:bottom w:val="none" w:sz="0" w:space="0" w:color="auto"/>
                        <w:right w:val="none" w:sz="0" w:space="0" w:color="auto"/>
                      </w:divBdr>
                    </w:div>
                  </w:divsChild>
                </w:div>
                <w:div w:id="403264673">
                  <w:marLeft w:val="0"/>
                  <w:marRight w:val="0"/>
                  <w:marTop w:val="0"/>
                  <w:marBottom w:val="0"/>
                  <w:divBdr>
                    <w:top w:val="none" w:sz="0" w:space="0" w:color="auto"/>
                    <w:left w:val="none" w:sz="0" w:space="0" w:color="auto"/>
                    <w:bottom w:val="none" w:sz="0" w:space="0" w:color="auto"/>
                    <w:right w:val="none" w:sz="0" w:space="0" w:color="auto"/>
                  </w:divBdr>
                  <w:divsChild>
                    <w:div w:id="1312097601">
                      <w:marLeft w:val="0"/>
                      <w:marRight w:val="0"/>
                      <w:marTop w:val="0"/>
                      <w:marBottom w:val="0"/>
                      <w:divBdr>
                        <w:top w:val="none" w:sz="0" w:space="0" w:color="auto"/>
                        <w:left w:val="none" w:sz="0" w:space="0" w:color="auto"/>
                        <w:bottom w:val="none" w:sz="0" w:space="0" w:color="auto"/>
                        <w:right w:val="none" w:sz="0" w:space="0" w:color="auto"/>
                      </w:divBdr>
                    </w:div>
                  </w:divsChild>
                </w:div>
                <w:div w:id="416950301">
                  <w:marLeft w:val="0"/>
                  <w:marRight w:val="0"/>
                  <w:marTop w:val="0"/>
                  <w:marBottom w:val="0"/>
                  <w:divBdr>
                    <w:top w:val="none" w:sz="0" w:space="0" w:color="auto"/>
                    <w:left w:val="none" w:sz="0" w:space="0" w:color="auto"/>
                    <w:bottom w:val="none" w:sz="0" w:space="0" w:color="auto"/>
                    <w:right w:val="none" w:sz="0" w:space="0" w:color="auto"/>
                  </w:divBdr>
                  <w:divsChild>
                    <w:div w:id="1365982353">
                      <w:marLeft w:val="0"/>
                      <w:marRight w:val="0"/>
                      <w:marTop w:val="0"/>
                      <w:marBottom w:val="0"/>
                      <w:divBdr>
                        <w:top w:val="none" w:sz="0" w:space="0" w:color="auto"/>
                        <w:left w:val="none" w:sz="0" w:space="0" w:color="auto"/>
                        <w:bottom w:val="none" w:sz="0" w:space="0" w:color="auto"/>
                        <w:right w:val="none" w:sz="0" w:space="0" w:color="auto"/>
                      </w:divBdr>
                    </w:div>
                  </w:divsChild>
                </w:div>
                <w:div w:id="1720132645">
                  <w:marLeft w:val="0"/>
                  <w:marRight w:val="0"/>
                  <w:marTop w:val="0"/>
                  <w:marBottom w:val="0"/>
                  <w:divBdr>
                    <w:top w:val="none" w:sz="0" w:space="0" w:color="auto"/>
                    <w:left w:val="none" w:sz="0" w:space="0" w:color="auto"/>
                    <w:bottom w:val="none" w:sz="0" w:space="0" w:color="auto"/>
                    <w:right w:val="none" w:sz="0" w:space="0" w:color="auto"/>
                  </w:divBdr>
                  <w:divsChild>
                    <w:div w:id="2035114460">
                      <w:marLeft w:val="0"/>
                      <w:marRight w:val="0"/>
                      <w:marTop w:val="0"/>
                      <w:marBottom w:val="0"/>
                      <w:divBdr>
                        <w:top w:val="none" w:sz="0" w:space="0" w:color="auto"/>
                        <w:left w:val="none" w:sz="0" w:space="0" w:color="auto"/>
                        <w:bottom w:val="none" w:sz="0" w:space="0" w:color="auto"/>
                        <w:right w:val="none" w:sz="0" w:space="0" w:color="auto"/>
                      </w:divBdr>
                    </w:div>
                  </w:divsChild>
                </w:div>
                <w:div w:id="1319725035">
                  <w:marLeft w:val="0"/>
                  <w:marRight w:val="0"/>
                  <w:marTop w:val="0"/>
                  <w:marBottom w:val="0"/>
                  <w:divBdr>
                    <w:top w:val="none" w:sz="0" w:space="0" w:color="auto"/>
                    <w:left w:val="none" w:sz="0" w:space="0" w:color="auto"/>
                    <w:bottom w:val="none" w:sz="0" w:space="0" w:color="auto"/>
                    <w:right w:val="none" w:sz="0" w:space="0" w:color="auto"/>
                  </w:divBdr>
                  <w:divsChild>
                    <w:div w:id="874587631">
                      <w:marLeft w:val="0"/>
                      <w:marRight w:val="0"/>
                      <w:marTop w:val="0"/>
                      <w:marBottom w:val="0"/>
                      <w:divBdr>
                        <w:top w:val="none" w:sz="0" w:space="0" w:color="auto"/>
                        <w:left w:val="none" w:sz="0" w:space="0" w:color="auto"/>
                        <w:bottom w:val="none" w:sz="0" w:space="0" w:color="auto"/>
                        <w:right w:val="none" w:sz="0" w:space="0" w:color="auto"/>
                      </w:divBdr>
                    </w:div>
                  </w:divsChild>
                </w:div>
                <w:div w:id="175077195">
                  <w:marLeft w:val="0"/>
                  <w:marRight w:val="0"/>
                  <w:marTop w:val="0"/>
                  <w:marBottom w:val="0"/>
                  <w:divBdr>
                    <w:top w:val="none" w:sz="0" w:space="0" w:color="auto"/>
                    <w:left w:val="none" w:sz="0" w:space="0" w:color="auto"/>
                    <w:bottom w:val="none" w:sz="0" w:space="0" w:color="auto"/>
                    <w:right w:val="none" w:sz="0" w:space="0" w:color="auto"/>
                  </w:divBdr>
                  <w:divsChild>
                    <w:div w:id="1296761252">
                      <w:marLeft w:val="0"/>
                      <w:marRight w:val="0"/>
                      <w:marTop w:val="0"/>
                      <w:marBottom w:val="0"/>
                      <w:divBdr>
                        <w:top w:val="none" w:sz="0" w:space="0" w:color="auto"/>
                        <w:left w:val="none" w:sz="0" w:space="0" w:color="auto"/>
                        <w:bottom w:val="none" w:sz="0" w:space="0" w:color="auto"/>
                        <w:right w:val="none" w:sz="0" w:space="0" w:color="auto"/>
                      </w:divBdr>
                    </w:div>
                  </w:divsChild>
                </w:div>
                <w:div w:id="1373261015">
                  <w:marLeft w:val="0"/>
                  <w:marRight w:val="0"/>
                  <w:marTop w:val="0"/>
                  <w:marBottom w:val="0"/>
                  <w:divBdr>
                    <w:top w:val="none" w:sz="0" w:space="0" w:color="auto"/>
                    <w:left w:val="none" w:sz="0" w:space="0" w:color="auto"/>
                    <w:bottom w:val="none" w:sz="0" w:space="0" w:color="auto"/>
                    <w:right w:val="none" w:sz="0" w:space="0" w:color="auto"/>
                  </w:divBdr>
                  <w:divsChild>
                    <w:div w:id="768622358">
                      <w:marLeft w:val="0"/>
                      <w:marRight w:val="0"/>
                      <w:marTop w:val="0"/>
                      <w:marBottom w:val="0"/>
                      <w:divBdr>
                        <w:top w:val="none" w:sz="0" w:space="0" w:color="auto"/>
                        <w:left w:val="none" w:sz="0" w:space="0" w:color="auto"/>
                        <w:bottom w:val="none" w:sz="0" w:space="0" w:color="auto"/>
                        <w:right w:val="none" w:sz="0" w:space="0" w:color="auto"/>
                      </w:divBdr>
                    </w:div>
                  </w:divsChild>
                </w:div>
                <w:div w:id="2030182725">
                  <w:marLeft w:val="0"/>
                  <w:marRight w:val="0"/>
                  <w:marTop w:val="0"/>
                  <w:marBottom w:val="0"/>
                  <w:divBdr>
                    <w:top w:val="none" w:sz="0" w:space="0" w:color="auto"/>
                    <w:left w:val="none" w:sz="0" w:space="0" w:color="auto"/>
                    <w:bottom w:val="none" w:sz="0" w:space="0" w:color="auto"/>
                    <w:right w:val="none" w:sz="0" w:space="0" w:color="auto"/>
                  </w:divBdr>
                  <w:divsChild>
                    <w:div w:id="85346195">
                      <w:marLeft w:val="0"/>
                      <w:marRight w:val="0"/>
                      <w:marTop w:val="0"/>
                      <w:marBottom w:val="0"/>
                      <w:divBdr>
                        <w:top w:val="none" w:sz="0" w:space="0" w:color="auto"/>
                        <w:left w:val="none" w:sz="0" w:space="0" w:color="auto"/>
                        <w:bottom w:val="none" w:sz="0" w:space="0" w:color="auto"/>
                        <w:right w:val="none" w:sz="0" w:space="0" w:color="auto"/>
                      </w:divBdr>
                    </w:div>
                  </w:divsChild>
                </w:div>
                <w:div w:id="1201094708">
                  <w:marLeft w:val="0"/>
                  <w:marRight w:val="0"/>
                  <w:marTop w:val="0"/>
                  <w:marBottom w:val="0"/>
                  <w:divBdr>
                    <w:top w:val="none" w:sz="0" w:space="0" w:color="auto"/>
                    <w:left w:val="none" w:sz="0" w:space="0" w:color="auto"/>
                    <w:bottom w:val="none" w:sz="0" w:space="0" w:color="auto"/>
                    <w:right w:val="none" w:sz="0" w:space="0" w:color="auto"/>
                  </w:divBdr>
                  <w:divsChild>
                    <w:div w:id="1807697420">
                      <w:marLeft w:val="0"/>
                      <w:marRight w:val="0"/>
                      <w:marTop w:val="0"/>
                      <w:marBottom w:val="0"/>
                      <w:divBdr>
                        <w:top w:val="none" w:sz="0" w:space="0" w:color="auto"/>
                        <w:left w:val="none" w:sz="0" w:space="0" w:color="auto"/>
                        <w:bottom w:val="none" w:sz="0" w:space="0" w:color="auto"/>
                        <w:right w:val="none" w:sz="0" w:space="0" w:color="auto"/>
                      </w:divBdr>
                    </w:div>
                  </w:divsChild>
                </w:div>
                <w:div w:id="86967856">
                  <w:marLeft w:val="0"/>
                  <w:marRight w:val="0"/>
                  <w:marTop w:val="0"/>
                  <w:marBottom w:val="0"/>
                  <w:divBdr>
                    <w:top w:val="none" w:sz="0" w:space="0" w:color="auto"/>
                    <w:left w:val="none" w:sz="0" w:space="0" w:color="auto"/>
                    <w:bottom w:val="none" w:sz="0" w:space="0" w:color="auto"/>
                    <w:right w:val="none" w:sz="0" w:space="0" w:color="auto"/>
                  </w:divBdr>
                  <w:divsChild>
                    <w:div w:id="383262352">
                      <w:marLeft w:val="0"/>
                      <w:marRight w:val="0"/>
                      <w:marTop w:val="0"/>
                      <w:marBottom w:val="0"/>
                      <w:divBdr>
                        <w:top w:val="none" w:sz="0" w:space="0" w:color="auto"/>
                        <w:left w:val="none" w:sz="0" w:space="0" w:color="auto"/>
                        <w:bottom w:val="none" w:sz="0" w:space="0" w:color="auto"/>
                        <w:right w:val="none" w:sz="0" w:space="0" w:color="auto"/>
                      </w:divBdr>
                    </w:div>
                  </w:divsChild>
                </w:div>
                <w:div w:id="535043981">
                  <w:marLeft w:val="0"/>
                  <w:marRight w:val="0"/>
                  <w:marTop w:val="0"/>
                  <w:marBottom w:val="0"/>
                  <w:divBdr>
                    <w:top w:val="none" w:sz="0" w:space="0" w:color="auto"/>
                    <w:left w:val="none" w:sz="0" w:space="0" w:color="auto"/>
                    <w:bottom w:val="none" w:sz="0" w:space="0" w:color="auto"/>
                    <w:right w:val="none" w:sz="0" w:space="0" w:color="auto"/>
                  </w:divBdr>
                  <w:divsChild>
                    <w:div w:id="1738239091">
                      <w:marLeft w:val="0"/>
                      <w:marRight w:val="0"/>
                      <w:marTop w:val="0"/>
                      <w:marBottom w:val="0"/>
                      <w:divBdr>
                        <w:top w:val="none" w:sz="0" w:space="0" w:color="auto"/>
                        <w:left w:val="none" w:sz="0" w:space="0" w:color="auto"/>
                        <w:bottom w:val="none" w:sz="0" w:space="0" w:color="auto"/>
                        <w:right w:val="none" w:sz="0" w:space="0" w:color="auto"/>
                      </w:divBdr>
                    </w:div>
                  </w:divsChild>
                </w:div>
                <w:div w:id="317345831">
                  <w:marLeft w:val="0"/>
                  <w:marRight w:val="0"/>
                  <w:marTop w:val="0"/>
                  <w:marBottom w:val="0"/>
                  <w:divBdr>
                    <w:top w:val="none" w:sz="0" w:space="0" w:color="auto"/>
                    <w:left w:val="none" w:sz="0" w:space="0" w:color="auto"/>
                    <w:bottom w:val="none" w:sz="0" w:space="0" w:color="auto"/>
                    <w:right w:val="none" w:sz="0" w:space="0" w:color="auto"/>
                  </w:divBdr>
                  <w:divsChild>
                    <w:div w:id="2048217785">
                      <w:marLeft w:val="0"/>
                      <w:marRight w:val="0"/>
                      <w:marTop w:val="0"/>
                      <w:marBottom w:val="0"/>
                      <w:divBdr>
                        <w:top w:val="none" w:sz="0" w:space="0" w:color="auto"/>
                        <w:left w:val="none" w:sz="0" w:space="0" w:color="auto"/>
                        <w:bottom w:val="none" w:sz="0" w:space="0" w:color="auto"/>
                        <w:right w:val="none" w:sz="0" w:space="0" w:color="auto"/>
                      </w:divBdr>
                    </w:div>
                  </w:divsChild>
                </w:div>
                <w:div w:id="435096023">
                  <w:marLeft w:val="0"/>
                  <w:marRight w:val="0"/>
                  <w:marTop w:val="0"/>
                  <w:marBottom w:val="0"/>
                  <w:divBdr>
                    <w:top w:val="none" w:sz="0" w:space="0" w:color="auto"/>
                    <w:left w:val="none" w:sz="0" w:space="0" w:color="auto"/>
                    <w:bottom w:val="none" w:sz="0" w:space="0" w:color="auto"/>
                    <w:right w:val="none" w:sz="0" w:space="0" w:color="auto"/>
                  </w:divBdr>
                  <w:divsChild>
                    <w:div w:id="362439587">
                      <w:marLeft w:val="0"/>
                      <w:marRight w:val="0"/>
                      <w:marTop w:val="0"/>
                      <w:marBottom w:val="0"/>
                      <w:divBdr>
                        <w:top w:val="none" w:sz="0" w:space="0" w:color="auto"/>
                        <w:left w:val="none" w:sz="0" w:space="0" w:color="auto"/>
                        <w:bottom w:val="none" w:sz="0" w:space="0" w:color="auto"/>
                        <w:right w:val="none" w:sz="0" w:space="0" w:color="auto"/>
                      </w:divBdr>
                    </w:div>
                  </w:divsChild>
                </w:div>
                <w:div w:id="1182208044">
                  <w:marLeft w:val="0"/>
                  <w:marRight w:val="0"/>
                  <w:marTop w:val="0"/>
                  <w:marBottom w:val="0"/>
                  <w:divBdr>
                    <w:top w:val="none" w:sz="0" w:space="0" w:color="auto"/>
                    <w:left w:val="none" w:sz="0" w:space="0" w:color="auto"/>
                    <w:bottom w:val="none" w:sz="0" w:space="0" w:color="auto"/>
                    <w:right w:val="none" w:sz="0" w:space="0" w:color="auto"/>
                  </w:divBdr>
                  <w:divsChild>
                    <w:div w:id="1966740994">
                      <w:marLeft w:val="0"/>
                      <w:marRight w:val="0"/>
                      <w:marTop w:val="0"/>
                      <w:marBottom w:val="0"/>
                      <w:divBdr>
                        <w:top w:val="none" w:sz="0" w:space="0" w:color="auto"/>
                        <w:left w:val="none" w:sz="0" w:space="0" w:color="auto"/>
                        <w:bottom w:val="none" w:sz="0" w:space="0" w:color="auto"/>
                        <w:right w:val="none" w:sz="0" w:space="0" w:color="auto"/>
                      </w:divBdr>
                    </w:div>
                  </w:divsChild>
                </w:div>
                <w:div w:id="1960338745">
                  <w:marLeft w:val="0"/>
                  <w:marRight w:val="0"/>
                  <w:marTop w:val="0"/>
                  <w:marBottom w:val="0"/>
                  <w:divBdr>
                    <w:top w:val="none" w:sz="0" w:space="0" w:color="auto"/>
                    <w:left w:val="none" w:sz="0" w:space="0" w:color="auto"/>
                    <w:bottom w:val="none" w:sz="0" w:space="0" w:color="auto"/>
                    <w:right w:val="none" w:sz="0" w:space="0" w:color="auto"/>
                  </w:divBdr>
                  <w:divsChild>
                    <w:div w:id="1842309727">
                      <w:marLeft w:val="0"/>
                      <w:marRight w:val="0"/>
                      <w:marTop w:val="0"/>
                      <w:marBottom w:val="0"/>
                      <w:divBdr>
                        <w:top w:val="none" w:sz="0" w:space="0" w:color="auto"/>
                        <w:left w:val="none" w:sz="0" w:space="0" w:color="auto"/>
                        <w:bottom w:val="none" w:sz="0" w:space="0" w:color="auto"/>
                        <w:right w:val="none" w:sz="0" w:space="0" w:color="auto"/>
                      </w:divBdr>
                    </w:div>
                  </w:divsChild>
                </w:div>
                <w:div w:id="443811627">
                  <w:marLeft w:val="0"/>
                  <w:marRight w:val="0"/>
                  <w:marTop w:val="0"/>
                  <w:marBottom w:val="0"/>
                  <w:divBdr>
                    <w:top w:val="none" w:sz="0" w:space="0" w:color="auto"/>
                    <w:left w:val="none" w:sz="0" w:space="0" w:color="auto"/>
                    <w:bottom w:val="none" w:sz="0" w:space="0" w:color="auto"/>
                    <w:right w:val="none" w:sz="0" w:space="0" w:color="auto"/>
                  </w:divBdr>
                  <w:divsChild>
                    <w:div w:id="1478448965">
                      <w:marLeft w:val="0"/>
                      <w:marRight w:val="0"/>
                      <w:marTop w:val="0"/>
                      <w:marBottom w:val="0"/>
                      <w:divBdr>
                        <w:top w:val="none" w:sz="0" w:space="0" w:color="auto"/>
                        <w:left w:val="none" w:sz="0" w:space="0" w:color="auto"/>
                        <w:bottom w:val="none" w:sz="0" w:space="0" w:color="auto"/>
                        <w:right w:val="none" w:sz="0" w:space="0" w:color="auto"/>
                      </w:divBdr>
                    </w:div>
                  </w:divsChild>
                </w:div>
                <w:div w:id="2132551080">
                  <w:marLeft w:val="0"/>
                  <w:marRight w:val="0"/>
                  <w:marTop w:val="0"/>
                  <w:marBottom w:val="0"/>
                  <w:divBdr>
                    <w:top w:val="none" w:sz="0" w:space="0" w:color="auto"/>
                    <w:left w:val="none" w:sz="0" w:space="0" w:color="auto"/>
                    <w:bottom w:val="none" w:sz="0" w:space="0" w:color="auto"/>
                    <w:right w:val="none" w:sz="0" w:space="0" w:color="auto"/>
                  </w:divBdr>
                  <w:divsChild>
                    <w:div w:id="2052997728">
                      <w:marLeft w:val="0"/>
                      <w:marRight w:val="0"/>
                      <w:marTop w:val="0"/>
                      <w:marBottom w:val="0"/>
                      <w:divBdr>
                        <w:top w:val="none" w:sz="0" w:space="0" w:color="auto"/>
                        <w:left w:val="none" w:sz="0" w:space="0" w:color="auto"/>
                        <w:bottom w:val="none" w:sz="0" w:space="0" w:color="auto"/>
                        <w:right w:val="none" w:sz="0" w:space="0" w:color="auto"/>
                      </w:divBdr>
                    </w:div>
                  </w:divsChild>
                </w:div>
                <w:div w:id="136458755">
                  <w:marLeft w:val="0"/>
                  <w:marRight w:val="0"/>
                  <w:marTop w:val="0"/>
                  <w:marBottom w:val="0"/>
                  <w:divBdr>
                    <w:top w:val="none" w:sz="0" w:space="0" w:color="auto"/>
                    <w:left w:val="none" w:sz="0" w:space="0" w:color="auto"/>
                    <w:bottom w:val="none" w:sz="0" w:space="0" w:color="auto"/>
                    <w:right w:val="none" w:sz="0" w:space="0" w:color="auto"/>
                  </w:divBdr>
                  <w:divsChild>
                    <w:div w:id="702513024">
                      <w:marLeft w:val="0"/>
                      <w:marRight w:val="0"/>
                      <w:marTop w:val="0"/>
                      <w:marBottom w:val="0"/>
                      <w:divBdr>
                        <w:top w:val="none" w:sz="0" w:space="0" w:color="auto"/>
                        <w:left w:val="none" w:sz="0" w:space="0" w:color="auto"/>
                        <w:bottom w:val="none" w:sz="0" w:space="0" w:color="auto"/>
                        <w:right w:val="none" w:sz="0" w:space="0" w:color="auto"/>
                      </w:divBdr>
                    </w:div>
                  </w:divsChild>
                </w:div>
                <w:div w:id="1714234805">
                  <w:marLeft w:val="0"/>
                  <w:marRight w:val="0"/>
                  <w:marTop w:val="0"/>
                  <w:marBottom w:val="0"/>
                  <w:divBdr>
                    <w:top w:val="none" w:sz="0" w:space="0" w:color="auto"/>
                    <w:left w:val="none" w:sz="0" w:space="0" w:color="auto"/>
                    <w:bottom w:val="none" w:sz="0" w:space="0" w:color="auto"/>
                    <w:right w:val="none" w:sz="0" w:space="0" w:color="auto"/>
                  </w:divBdr>
                  <w:divsChild>
                    <w:div w:id="1001734762">
                      <w:marLeft w:val="0"/>
                      <w:marRight w:val="0"/>
                      <w:marTop w:val="0"/>
                      <w:marBottom w:val="0"/>
                      <w:divBdr>
                        <w:top w:val="none" w:sz="0" w:space="0" w:color="auto"/>
                        <w:left w:val="none" w:sz="0" w:space="0" w:color="auto"/>
                        <w:bottom w:val="none" w:sz="0" w:space="0" w:color="auto"/>
                        <w:right w:val="none" w:sz="0" w:space="0" w:color="auto"/>
                      </w:divBdr>
                    </w:div>
                  </w:divsChild>
                </w:div>
                <w:div w:id="616252795">
                  <w:marLeft w:val="0"/>
                  <w:marRight w:val="0"/>
                  <w:marTop w:val="0"/>
                  <w:marBottom w:val="0"/>
                  <w:divBdr>
                    <w:top w:val="none" w:sz="0" w:space="0" w:color="auto"/>
                    <w:left w:val="none" w:sz="0" w:space="0" w:color="auto"/>
                    <w:bottom w:val="none" w:sz="0" w:space="0" w:color="auto"/>
                    <w:right w:val="none" w:sz="0" w:space="0" w:color="auto"/>
                  </w:divBdr>
                  <w:divsChild>
                    <w:div w:id="808088982">
                      <w:marLeft w:val="0"/>
                      <w:marRight w:val="0"/>
                      <w:marTop w:val="0"/>
                      <w:marBottom w:val="0"/>
                      <w:divBdr>
                        <w:top w:val="none" w:sz="0" w:space="0" w:color="auto"/>
                        <w:left w:val="none" w:sz="0" w:space="0" w:color="auto"/>
                        <w:bottom w:val="none" w:sz="0" w:space="0" w:color="auto"/>
                        <w:right w:val="none" w:sz="0" w:space="0" w:color="auto"/>
                      </w:divBdr>
                    </w:div>
                  </w:divsChild>
                </w:div>
                <w:div w:id="2110663418">
                  <w:marLeft w:val="0"/>
                  <w:marRight w:val="0"/>
                  <w:marTop w:val="0"/>
                  <w:marBottom w:val="0"/>
                  <w:divBdr>
                    <w:top w:val="none" w:sz="0" w:space="0" w:color="auto"/>
                    <w:left w:val="none" w:sz="0" w:space="0" w:color="auto"/>
                    <w:bottom w:val="none" w:sz="0" w:space="0" w:color="auto"/>
                    <w:right w:val="none" w:sz="0" w:space="0" w:color="auto"/>
                  </w:divBdr>
                  <w:divsChild>
                    <w:div w:id="565184556">
                      <w:marLeft w:val="0"/>
                      <w:marRight w:val="0"/>
                      <w:marTop w:val="0"/>
                      <w:marBottom w:val="0"/>
                      <w:divBdr>
                        <w:top w:val="none" w:sz="0" w:space="0" w:color="auto"/>
                        <w:left w:val="none" w:sz="0" w:space="0" w:color="auto"/>
                        <w:bottom w:val="none" w:sz="0" w:space="0" w:color="auto"/>
                        <w:right w:val="none" w:sz="0" w:space="0" w:color="auto"/>
                      </w:divBdr>
                    </w:div>
                  </w:divsChild>
                </w:div>
                <w:div w:id="932517195">
                  <w:marLeft w:val="0"/>
                  <w:marRight w:val="0"/>
                  <w:marTop w:val="0"/>
                  <w:marBottom w:val="0"/>
                  <w:divBdr>
                    <w:top w:val="none" w:sz="0" w:space="0" w:color="auto"/>
                    <w:left w:val="none" w:sz="0" w:space="0" w:color="auto"/>
                    <w:bottom w:val="none" w:sz="0" w:space="0" w:color="auto"/>
                    <w:right w:val="none" w:sz="0" w:space="0" w:color="auto"/>
                  </w:divBdr>
                  <w:divsChild>
                    <w:div w:id="1000040764">
                      <w:marLeft w:val="0"/>
                      <w:marRight w:val="0"/>
                      <w:marTop w:val="0"/>
                      <w:marBottom w:val="0"/>
                      <w:divBdr>
                        <w:top w:val="none" w:sz="0" w:space="0" w:color="auto"/>
                        <w:left w:val="none" w:sz="0" w:space="0" w:color="auto"/>
                        <w:bottom w:val="none" w:sz="0" w:space="0" w:color="auto"/>
                        <w:right w:val="none" w:sz="0" w:space="0" w:color="auto"/>
                      </w:divBdr>
                    </w:div>
                  </w:divsChild>
                </w:div>
                <w:div w:id="627858616">
                  <w:marLeft w:val="0"/>
                  <w:marRight w:val="0"/>
                  <w:marTop w:val="0"/>
                  <w:marBottom w:val="0"/>
                  <w:divBdr>
                    <w:top w:val="none" w:sz="0" w:space="0" w:color="auto"/>
                    <w:left w:val="none" w:sz="0" w:space="0" w:color="auto"/>
                    <w:bottom w:val="none" w:sz="0" w:space="0" w:color="auto"/>
                    <w:right w:val="none" w:sz="0" w:space="0" w:color="auto"/>
                  </w:divBdr>
                  <w:divsChild>
                    <w:div w:id="1983267625">
                      <w:marLeft w:val="0"/>
                      <w:marRight w:val="0"/>
                      <w:marTop w:val="0"/>
                      <w:marBottom w:val="0"/>
                      <w:divBdr>
                        <w:top w:val="none" w:sz="0" w:space="0" w:color="auto"/>
                        <w:left w:val="none" w:sz="0" w:space="0" w:color="auto"/>
                        <w:bottom w:val="none" w:sz="0" w:space="0" w:color="auto"/>
                        <w:right w:val="none" w:sz="0" w:space="0" w:color="auto"/>
                      </w:divBdr>
                    </w:div>
                  </w:divsChild>
                </w:div>
                <w:div w:id="1992246816">
                  <w:marLeft w:val="0"/>
                  <w:marRight w:val="0"/>
                  <w:marTop w:val="0"/>
                  <w:marBottom w:val="0"/>
                  <w:divBdr>
                    <w:top w:val="none" w:sz="0" w:space="0" w:color="auto"/>
                    <w:left w:val="none" w:sz="0" w:space="0" w:color="auto"/>
                    <w:bottom w:val="none" w:sz="0" w:space="0" w:color="auto"/>
                    <w:right w:val="none" w:sz="0" w:space="0" w:color="auto"/>
                  </w:divBdr>
                  <w:divsChild>
                    <w:div w:id="801264175">
                      <w:marLeft w:val="0"/>
                      <w:marRight w:val="0"/>
                      <w:marTop w:val="0"/>
                      <w:marBottom w:val="0"/>
                      <w:divBdr>
                        <w:top w:val="none" w:sz="0" w:space="0" w:color="auto"/>
                        <w:left w:val="none" w:sz="0" w:space="0" w:color="auto"/>
                        <w:bottom w:val="none" w:sz="0" w:space="0" w:color="auto"/>
                        <w:right w:val="none" w:sz="0" w:space="0" w:color="auto"/>
                      </w:divBdr>
                    </w:div>
                  </w:divsChild>
                </w:div>
                <w:div w:id="1454401550">
                  <w:marLeft w:val="0"/>
                  <w:marRight w:val="0"/>
                  <w:marTop w:val="0"/>
                  <w:marBottom w:val="0"/>
                  <w:divBdr>
                    <w:top w:val="none" w:sz="0" w:space="0" w:color="auto"/>
                    <w:left w:val="none" w:sz="0" w:space="0" w:color="auto"/>
                    <w:bottom w:val="none" w:sz="0" w:space="0" w:color="auto"/>
                    <w:right w:val="none" w:sz="0" w:space="0" w:color="auto"/>
                  </w:divBdr>
                  <w:divsChild>
                    <w:div w:id="1739285807">
                      <w:marLeft w:val="0"/>
                      <w:marRight w:val="0"/>
                      <w:marTop w:val="0"/>
                      <w:marBottom w:val="0"/>
                      <w:divBdr>
                        <w:top w:val="none" w:sz="0" w:space="0" w:color="auto"/>
                        <w:left w:val="none" w:sz="0" w:space="0" w:color="auto"/>
                        <w:bottom w:val="none" w:sz="0" w:space="0" w:color="auto"/>
                        <w:right w:val="none" w:sz="0" w:space="0" w:color="auto"/>
                      </w:divBdr>
                    </w:div>
                  </w:divsChild>
                </w:div>
                <w:div w:id="1653022324">
                  <w:marLeft w:val="0"/>
                  <w:marRight w:val="0"/>
                  <w:marTop w:val="0"/>
                  <w:marBottom w:val="0"/>
                  <w:divBdr>
                    <w:top w:val="none" w:sz="0" w:space="0" w:color="auto"/>
                    <w:left w:val="none" w:sz="0" w:space="0" w:color="auto"/>
                    <w:bottom w:val="none" w:sz="0" w:space="0" w:color="auto"/>
                    <w:right w:val="none" w:sz="0" w:space="0" w:color="auto"/>
                  </w:divBdr>
                  <w:divsChild>
                    <w:div w:id="293485918">
                      <w:marLeft w:val="0"/>
                      <w:marRight w:val="0"/>
                      <w:marTop w:val="0"/>
                      <w:marBottom w:val="0"/>
                      <w:divBdr>
                        <w:top w:val="none" w:sz="0" w:space="0" w:color="auto"/>
                        <w:left w:val="none" w:sz="0" w:space="0" w:color="auto"/>
                        <w:bottom w:val="none" w:sz="0" w:space="0" w:color="auto"/>
                        <w:right w:val="none" w:sz="0" w:space="0" w:color="auto"/>
                      </w:divBdr>
                    </w:div>
                  </w:divsChild>
                </w:div>
                <w:div w:id="195898879">
                  <w:marLeft w:val="0"/>
                  <w:marRight w:val="0"/>
                  <w:marTop w:val="0"/>
                  <w:marBottom w:val="0"/>
                  <w:divBdr>
                    <w:top w:val="none" w:sz="0" w:space="0" w:color="auto"/>
                    <w:left w:val="none" w:sz="0" w:space="0" w:color="auto"/>
                    <w:bottom w:val="none" w:sz="0" w:space="0" w:color="auto"/>
                    <w:right w:val="none" w:sz="0" w:space="0" w:color="auto"/>
                  </w:divBdr>
                  <w:divsChild>
                    <w:div w:id="1635214597">
                      <w:marLeft w:val="0"/>
                      <w:marRight w:val="0"/>
                      <w:marTop w:val="0"/>
                      <w:marBottom w:val="0"/>
                      <w:divBdr>
                        <w:top w:val="none" w:sz="0" w:space="0" w:color="auto"/>
                        <w:left w:val="none" w:sz="0" w:space="0" w:color="auto"/>
                        <w:bottom w:val="none" w:sz="0" w:space="0" w:color="auto"/>
                        <w:right w:val="none" w:sz="0" w:space="0" w:color="auto"/>
                      </w:divBdr>
                    </w:div>
                  </w:divsChild>
                </w:div>
                <w:div w:id="430668943">
                  <w:marLeft w:val="0"/>
                  <w:marRight w:val="0"/>
                  <w:marTop w:val="0"/>
                  <w:marBottom w:val="0"/>
                  <w:divBdr>
                    <w:top w:val="none" w:sz="0" w:space="0" w:color="auto"/>
                    <w:left w:val="none" w:sz="0" w:space="0" w:color="auto"/>
                    <w:bottom w:val="none" w:sz="0" w:space="0" w:color="auto"/>
                    <w:right w:val="none" w:sz="0" w:space="0" w:color="auto"/>
                  </w:divBdr>
                  <w:divsChild>
                    <w:div w:id="830414337">
                      <w:marLeft w:val="0"/>
                      <w:marRight w:val="0"/>
                      <w:marTop w:val="0"/>
                      <w:marBottom w:val="0"/>
                      <w:divBdr>
                        <w:top w:val="none" w:sz="0" w:space="0" w:color="auto"/>
                        <w:left w:val="none" w:sz="0" w:space="0" w:color="auto"/>
                        <w:bottom w:val="none" w:sz="0" w:space="0" w:color="auto"/>
                        <w:right w:val="none" w:sz="0" w:space="0" w:color="auto"/>
                      </w:divBdr>
                    </w:div>
                  </w:divsChild>
                </w:div>
                <w:div w:id="1649363776">
                  <w:marLeft w:val="0"/>
                  <w:marRight w:val="0"/>
                  <w:marTop w:val="0"/>
                  <w:marBottom w:val="0"/>
                  <w:divBdr>
                    <w:top w:val="none" w:sz="0" w:space="0" w:color="auto"/>
                    <w:left w:val="none" w:sz="0" w:space="0" w:color="auto"/>
                    <w:bottom w:val="none" w:sz="0" w:space="0" w:color="auto"/>
                    <w:right w:val="none" w:sz="0" w:space="0" w:color="auto"/>
                  </w:divBdr>
                  <w:divsChild>
                    <w:div w:id="766313254">
                      <w:marLeft w:val="0"/>
                      <w:marRight w:val="0"/>
                      <w:marTop w:val="0"/>
                      <w:marBottom w:val="0"/>
                      <w:divBdr>
                        <w:top w:val="none" w:sz="0" w:space="0" w:color="auto"/>
                        <w:left w:val="none" w:sz="0" w:space="0" w:color="auto"/>
                        <w:bottom w:val="none" w:sz="0" w:space="0" w:color="auto"/>
                        <w:right w:val="none" w:sz="0" w:space="0" w:color="auto"/>
                      </w:divBdr>
                    </w:div>
                  </w:divsChild>
                </w:div>
                <w:div w:id="81530991">
                  <w:marLeft w:val="0"/>
                  <w:marRight w:val="0"/>
                  <w:marTop w:val="0"/>
                  <w:marBottom w:val="0"/>
                  <w:divBdr>
                    <w:top w:val="none" w:sz="0" w:space="0" w:color="auto"/>
                    <w:left w:val="none" w:sz="0" w:space="0" w:color="auto"/>
                    <w:bottom w:val="none" w:sz="0" w:space="0" w:color="auto"/>
                    <w:right w:val="none" w:sz="0" w:space="0" w:color="auto"/>
                  </w:divBdr>
                  <w:divsChild>
                    <w:div w:id="2142188070">
                      <w:marLeft w:val="0"/>
                      <w:marRight w:val="0"/>
                      <w:marTop w:val="0"/>
                      <w:marBottom w:val="0"/>
                      <w:divBdr>
                        <w:top w:val="none" w:sz="0" w:space="0" w:color="auto"/>
                        <w:left w:val="none" w:sz="0" w:space="0" w:color="auto"/>
                        <w:bottom w:val="none" w:sz="0" w:space="0" w:color="auto"/>
                        <w:right w:val="none" w:sz="0" w:space="0" w:color="auto"/>
                      </w:divBdr>
                    </w:div>
                  </w:divsChild>
                </w:div>
                <w:div w:id="1516307530">
                  <w:marLeft w:val="0"/>
                  <w:marRight w:val="0"/>
                  <w:marTop w:val="0"/>
                  <w:marBottom w:val="0"/>
                  <w:divBdr>
                    <w:top w:val="none" w:sz="0" w:space="0" w:color="auto"/>
                    <w:left w:val="none" w:sz="0" w:space="0" w:color="auto"/>
                    <w:bottom w:val="none" w:sz="0" w:space="0" w:color="auto"/>
                    <w:right w:val="none" w:sz="0" w:space="0" w:color="auto"/>
                  </w:divBdr>
                  <w:divsChild>
                    <w:div w:id="2046177426">
                      <w:marLeft w:val="0"/>
                      <w:marRight w:val="0"/>
                      <w:marTop w:val="0"/>
                      <w:marBottom w:val="0"/>
                      <w:divBdr>
                        <w:top w:val="none" w:sz="0" w:space="0" w:color="auto"/>
                        <w:left w:val="none" w:sz="0" w:space="0" w:color="auto"/>
                        <w:bottom w:val="none" w:sz="0" w:space="0" w:color="auto"/>
                        <w:right w:val="none" w:sz="0" w:space="0" w:color="auto"/>
                      </w:divBdr>
                    </w:div>
                  </w:divsChild>
                </w:div>
                <w:div w:id="444152015">
                  <w:marLeft w:val="0"/>
                  <w:marRight w:val="0"/>
                  <w:marTop w:val="0"/>
                  <w:marBottom w:val="0"/>
                  <w:divBdr>
                    <w:top w:val="none" w:sz="0" w:space="0" w:color="auto"/>
                    <w:left w:val="none" w:sz="0" w:space="0" w:color="auto"/>
                    <w:bottom w:val="none" w:sz="0" w:space="0" w:color="auto"/>
                    <w:right w:val="none" w:sz="0" w:space="0" w:color="auto"/>
                  </w:divBdr>
                  <w:divsChild>
                    <w:div w:id="447241610">
                      <w:marLeft w:val="0"/>
                      <w:marRight w:val="0"/>
                      <w:marTop w:val="0"/>
                      <w:marBottom w:val="0"/>
                      <w:divBdr>
                        <w:top w:val="none" w:sz="0" w:space="0" w:color="auto"/>
                        <w:left w:val="none" w:sz="0" w:space="0" w:color="auto"/>
                        <w:bottom w:val="none" w:sz="0" w:space="0" w:color="auto"/>
                        <w:right w:val="none" w:sz="0" w:space="0" w:color="auto"/>
                      </w:divBdr>
                    </w:div>
                  </w:divsChild>
                </w:div>
                <w:div w:id="951008707">
                  <w:marLeft w:val="0"/>
                  <w:marRight w:val="0"/>
                  <w:marTop w:val="0"/>
                  <w:marBottom w:val="0"/>
                  <w:divBdr>
                    <w:top w:val="none" w:sz="0" w:space="0" w:color="auto"/>
                    <w:left w:val="none" w:sz="0" w:space="0" w:color="auto"/>
                    <w:bottom w:val="none" w:sz="0" w:space="0" w:color="auto"/>
                    <w:right w:val="none" w:sz="0" w:space="0" w:color="auto"/>
                  </w:divBdr>
                  <w:divsChild>
                    <w:div w:id="1766342525">
                      <w:marLeft w:val="0"/>
                      <w:marRight w:val="0"/>
                      <w:marTop w:val="0"/>
                      <w:marBottom w:val="0"/>
                      <w:divBdr>
                        <w:top w:val="none" w:sz="0" w:space="0" w:color="auto"/>
                        <w:left w:val="none" w:sz="0" w:space="0" w:color="auto"/>
                        <w:bottom w:val="none" w:sz="0" w:space="0" w:color="auto"/>
                        <w:right w:val="none" w:sz="0" w:space="0" w:color="auto"/>
                      </w:divBdr>
                    </w:div>
                  </w:divsChild>
                </w:div>
                <w:div w:id="325592704">
                  <w:marLeft w:val="0"/>
                  <w:marRight w:val="0"/>
                  <w:marTop w:val="0"/>
                  <w:marBottom w:val="0"/>
                  <w:divBdr>
                    <w:top w:val="none" w:sz="0" w:space="0" w:color="auto"/>
                    <w:left w:val="none" w:sz="0" w:space="0" w:color="auto"/>
                    <w:bottom w:val="none" w:sz="0" w:space="0" w:color="auto"/>
                    <w:right w:val="none" w:sz="0" w:space="0" w:color="auto"/>
                  </w:divBdr>
                  <w:divsChild>
                    <w:div w:id="1976175677">
                      <w:marLeft w:val="0"/>
                      <w:marRight w:val="0"/>
                      <w:marTop w:val="0"/>
                      <w:marBottom w:val="0"/>
                      <w:divBdr>
                        <w:top w:val="none" w:sz="0" w:space="0" w:color="auto"/>
                        <w:left w:val="none" w:sz="0" w:space="0" w:color="auto"/>
                        <w:bottom w:val="none" w:sz="0" w:space="0" w:color="auto"/>
                        <w:right w:val="none" w:sz="0" w:space="0" w:color="auto"/>
                      </w:divBdr>
                    </w:div>
                  </w:divsChild>
                </w:div>
                <w:div w:id="1140659360">
                  <w:marLeft w:val="0"/>
                  <w:marRight w:val="0"/>
                  <w:marTop w:val="0"/>
                  <w:marBottom w:val="0"/>
                  <w:divBdr>
                    <w:top w:val="none" w:sz="0" w:space="0" w:color="auto"/>
                    <w:left w:val="none" w:sz="0" w:space="0" w:color="auto"/>
                    <w:bottom w:val="none" w:sz="0" w:space="0" w:color="auto"/>
                    <w:right w:val="none" w:sz="0" w:space="0" w:color="auto"/>
                  </w:divBdr>
                  <w:divsChild>
                    <w:div w:id="67895778">
                      <w:marLeft w:val="0"/>
                      <w:marRight w:val="0"/>
                      <w:marTop w:val="0"/>
                      <w:marBottom w:val="0"/>
                      <w:divBdr>
                        <w:top w:val="none" w:sz="0" w:space="0" w:color="auto"/>
                        <w:left w:val="none" w:sz="0" w:space="0" w:color="auto"/>
                        <w:bottom w:val="none" w:sz="0" w:space="0" w:color="auto"/>
                        <w:right w:val="none" w:sz="0" w:space="0" w:color="auto"/>
                      </w:divBdr>
                    </w:div>
                  </w:divsChild>
                </w:div>
                <w:div w:id="1722363358">
                  <w:marLeft w:val="0"/>
                  <w:marRight w:val="0"/>
                  <w:marTop w:val="0"/>
                  <w:marBottom w:val="0"/>
                  <w:divBdr>
                    <w:top w:val="none" w:sz="0" w:space="0" w:color="auto"/>
                    <w:left w:val="none" w:sz="0" w:space="0" w:color="auto"/>
                    <w:bottom w:val="none" w:sz="0" w:space="0" w:color="auto"/>
                    <w:right w:val="none" w:sz="0" w:space="0" w:color="auto"/>
                  </w:divBdr>
                  <w:divsChild>
                    <w:div w:id="1136803377">
                      <w:marLeft w:val="0"/>
                      <w:marRight w:val="0"/>
                      <w:marTop w:val="0"/>
                      <w:marBottom w:val="0"/>
                      <w:divBdr>
                        <w:top w:val="none" w:sz="0" w:space="0" w:color="auto"/>
                        <w:left w:val="none" w:sz="0" w:space="0" w:color="auto"/>
                        <w:bottom w:val="none" w:sz="0" w:space="0" w:color="auto"/>
                        <w:right w:val="none" w:sz="0" w:space="0" w:color="auto"/>
                      </w:divBdr>
                    </w:div>
                  </w:divsChild>
                </w:div>
                <w:div w:id="335884792">
                  <w:marLeft w:val="0"/>
                  <w:marRight w:val="0"/>
                  <w:marTop w:val="0"/>
                  <w:marBottom w:val="0"/>
                  <w:divBdr>
                    <w:top w:val="none" w:sz="0" w:space="0" w:color="auto"/>
                    <w:left w:val="none" w:sz="0" w:space="0" w:color="auto"/>
                    <w:bottom w:val="none" w:sz="0" w:space="0" w:color="auto"/>
                    <w:right w:val="none" w:sz="0" w:space="0" w:color="auto"/>
                  </w:divBdr>
                  <w:divsChild>
                    <w:div w:id="934826914">
                      <w:marLeft w:val="0"/>
                      <w:marRight w:val="0"/>
                      <w:marTop w:val="0"/>
                      <w:marBottom w:val="0"/>
                      <w:divBdr>
                        <w:top w:val="none" w:sz="0" w:space="0" w:color="auto"/>
                        <w:left w:val="none" w:sz="0" w:space="0" w:color="auto"/>
                        <w:bottom w:val="none" w:sz="0" w:space="0" w:color="auto"/>
                        <w:right w:val="none" w:sz="0" w:space="0" w:color="auto"/>
                      </w:divBdr>
                    </w:div>
                  </w:divsChild>
                </w:div>
                <w:div w:id="1811551430">
                  <w:marLeft w:val="0"/>
                  <w:marRight w:val="0"/>
                  <w:marTop w:val="0"/>
                  <w:marBottom w:val="0"/>
                  <w:divBdr>
                    <w:top w:val="none" w:sz="0" w:space="0" w:color="auto"/>
                    <w:left w:val="none" w:sz="0" w:space="0" w:color="auto"/>
                    <w:bottom w:val="none" w:sz="0" w:space="0" w:color="auto"/>
                    <w:right w:val="none" w:sz="0" w:space="0" w:color="auto"/>
                  </w:divBdr>
                  <w:divsChild>
                    <w:div w:id="108665794">
                      <w:marLeft w:val="0"/>
                      <w:marRight w:val="0"/>
                      <w:marTop w:val="0"/>
                      <w:marBottom w:val="0"/>
                      <w:divBdr>
                        <w:top w:val="none" w:sz="0" w:space="0" w:color="auto"/>
                        <w:left w:val="none" w:sz="0" w:space="0" w:color="auto"/>
                        <w:bottom w:val="none" w:sz="0" w:space="0" w:color="auto"/>
                        <w:right w:val="none" w:sz="0" w:space="0" w:color="auto"/>
                      </w:divBdr>
                    </w:div>
                  </w:divsChild>
                </w:div>
                <w:div w:id="1581720349">
                  <w:marLeft w:val="0"/>
                  <w:marRight w:val="0"/>
                  <w:marTop w:val="0"/>
                  <w:marBottom w:val="0"/>
                  <w:divBdr>
                    <w:top w:val="none" w:sz="0" w:space="0" w:color="auto"/>
                    <w:left w:val="none" w:sz="0" w:space="0" w:color="auto"/>
                    <w:bottom w:val="none" w:sz="0" w:space="0" w:color="auto"/>
                    <w:right w:val="none" w:sz="0" w:space="0" w:color="auto"/>
                  </w:divBdr>
                  <w:divsChild>
                    <w:div w:id="2115900043">
                      <w:marLeft w:val="0"/>
                      <w:marRight w:val="0"/>
                      <w:marTop w:val="0"/>
                      <w:marBottom w:val="0"/>
                      <w:divBdr>
                        <w:top w:val="none" w:sz="0" w:space="0" w:color="auto"/>
                        <w:left w:val="none" w:sz="0" w:space="0" w:color="auto"/>
                        <w:bottom w:val="none" w:sz="0" w:space="0" w:color="auto"/>
                        <w:right w:val="none" w:sz="0" w:space="0" w:color="auto"/>
                      </w:divBdr>
                    </w:div>
                  </w:divsChild>
                </w:div>
                <w:div w:id="1319502963">
                  <w:marLeft w:val="0"/>
                  <w:marRight w:val="0"/>
                  <w:marTop w:val="0"/>
                  <w:marBottom w:val="0"/>
                  <w:divBdr>
                    <w:top w:val="none" w:sz="0" w:space="0" w:color="auto"/>
                    <w:left w:val="none" w:sz="0" w:space="0" w:color="auto"/>
                    <w:bottom w:val="none" w:sz="0" w:space="0" w:color="auto"/>
                    <w:right w:val="none" w:sz="0" w:space="0" w:color="auto"/>
                  </w:divBdr>
                  <w:divsChild>
                    <w:div w:id="7045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750693">
          <w:marLeft w:val="0"/>
          <w:marRight w:val="0"/>
          <w:marTop w:val="0"/>
          <w:marBottom w:val="0"/>
          <w:divBdr>
            <w:top w:val="none" w:sz="0" w:space="0" w:color="auto"/>
            <w:left w:val="none" w:sz="0" w:space="0" w:color="auto"/>
            <w:bottom w:val="none" w:sz="0" w:space="0" w:color="auto"/>
            <w:right w:val="none" w:sz="0" w:space="0" w:color="auto"/>
          </w:divBdr>
        </w:div>
      </w:divsChild>
    </w:div>
    <w:div w:id="1989824690">
      <w:bodyDiv w:val="1"/>
      <w:marLeft w:val="0"/>
      <w:marRight w:val="0"/>
      <w:marTop w:val="0"/>
      <w:marBottom w:val="0"/>
      <w:divBdr>
        <w:top w:val="none" w:sz="0" w:space="0" w:color="auto"/>
        <w:left w:val="none" w:sz="0" w:space="0" w:color="auto"/>
        <w:bottom w:val="none" w:sz="0" w:space="0" w:color="auto"/>
        <w:right w:val="none" w:sz="0" w:space="0" w:color="auto"/>
      </w:divBdr>
      <w:divsChild>
        <w:div w:id="1803113424">
          <w:marLeft w:val="0"/>
          <w:marRight w:val="0"/>
          <w:marTop w:val="0"/>
          <w:marBottom w:val="0"/>
          <w:divBdr>
            <w:top w:val="none" w:sz="0" w:space="0" w:color="auto"/>
            <w:left w:val="none" w:sz="0" w:space="0" w:color="auto"/>
            <w:bottom w:val="none" w:sz="0" w:space="0" w:color="auto"/>
            <w:right w:val="none" w:sz="0" w:space="0" w:color="auto"/>
          </w:divBdr>
        </w:div>
      </w:divsChild>
    </w:div>
    <w:div w:id="2023969133">
      <w:bodyDiv w:val="1"/>
      <w:marLeft w:val="0"/>
      <w:marRight w:val="0"/>
      <w:marTop w:val="0"/>
      <w:marBottom w:val="0"/>
      <w:divBdr>
        <w:top w:val="none" w:sz="0" w:space="0" w:color="auto"/>
        <w:left w:val="none" w:sz="0" w:space="0" w:color="auto"/>
        <w:bottom w:val="none" w:sz="0" w:space="0" w:color="auto"/>
        <w:right w:val="none" w:sz="0" w:space="0" w:color="auto"/>
      </w:divBdr>
      <w:divsChild>
        <w:div w:id="540676173">
          <w:marLeft w:val="0"/>
          <w:marRight w:val="0"/>
          <w:marTop w:val="0"/>
          <w:marBottom w:val="0"/>
          <w:divBdr>
            <w:top w:val="none" w:sz="0" w:space="0" w:color="auto"/>
            <w:left w:val="none" w:sz="0" w:space="0" w:color="auto"/>
            <w:bottom w:val="none" w:sz="0" w:space="0" w:color="auto"/>
            <w:right w:val="none" w:sz="0" w:space="0" w:color="auto"/>
          </w:divBdr>
        </w:div>
      </w:divsChild>
    </w:div>
    <w:div w:id="2037535715">
      <w:bodyDiv w:val="1"/>
      <w:marLeft w:val="0"/>
      <w:marRight w:val="0"/>
      <w:marTop w:val="0"/>
      <w:marBottom w:val="0"/>
      <w:divBdr>
        <w:top w:val="none" w:sz="0" w:space="0" w:color="auto"/>
        <w:left w:val="none" w:sz="0" w:space="0" w:color="auto"/>
        <w:bottom w:val="none" w:sz="0" w:space="0" w:color="auto"/>
        <w:right w:val="none" w:sz="0" w:space="0" w:color="auto"/>
      </w:divBdr>
    </w:div>
    <w:div w:id="2049186897">
      <w:bodyDiv w:val="1"/>
      <w:marLeft w:val="0"/>
      <w:marRight w:val="0"/>
      <w:marTop w:val="0"/>
      <w:marBottom w:val="0"/>
      <w:divBdr>
        <w:top w:val="none" w:sz="0" w:space="0" w:color="auto"/>
        <w:left w:val="none" w:sz="0" w:space="0" w:color="auto"/>
        <w:bottom w:val="none" w:sz="0" w:space="0" w:color="auto"/>
        <w:right w:val="none" w:sz="0" w:space="0" w:color="auto"/>
      </w:divBdr>
      <w:divsChild>
        <w:div w:id="1471553551">
          <w:marLeft w:val="0"/>
          <w:marRight w:val="0"/>
          <w:marTop w:val="0"/>
          <w:marBottom w:val="0"/>
          <w:divBdr>
            <w:top w:val="none" w:sz="0" w:space="0" w:color="auto"/>
            <w:left w:val="none" w:sz="0" w:space="0" w:color="auto"/>
            <w:bottom w:val="none" w:sz="0" w:space="0" w:color="auto"/>
            <w:right w:val="none" w:sz="0" w:space="0" w:color="auto"/>
          </w:divBdr>
        </w:div>
      </w:divsChild>
    </w:div>
    <w:div w:id="2050951433">
      <w:bodyDiv w:val="1"/>
      <w:marLeft w:val="0"/>
      <w:marRight w:val="0"/>
      <w:marTop w:val="0"/>
      <w:marBottom w:val="0"/>
      <w:divBdr>
        <w:top w:val="none" w:sz="0" w:space="0" w:color="auto"/>
        <w:left w:val="none" w:sz="0" w:space="0" w:color="auto"/>
        <w:bottom w:val="none" w:sz="0" w:space="0" w:color="auto"/>
        <w:right w:val="none" w:sz="0" w:space="0" w:color="auto"/>
      </w:divBdr>
      <w:divsChild>
        <w:div w:id="1089691905">
          <w:marLeft w:val="0"/>
          <w:marRight w:val="0"/>
          <w:marTop w:val="0"/>
          <w:marBottom w:val="0"/>
          <w:divBdr>
            <w:top w:val="none" w:sz="0" w:space="0" w:color="auto"/>
            <w:left w:val="none" w:sz="0" w:space="0" w:color="auto"/>
            <w:bottom w:val="none" w:sz="0" w:space="0" w:color="auto"/>
            <w:right w:val="none" w:sz="0" w:space="0" w:color="auto"/>
          </w:divBdr>
        </w:div>
      </w:divsChild>
    </w:div>
    <w:div w:id="2105105088">
      <w:bodyDiv w:val="1"/>
      <w:marLeft w:val="0"/>
      <w:marRight w:val="0"/>
      <w:marTop w:val="0"/>
      <w:marBottom w:val="0"/>
      <w:divBdr>
        <w:top w:val="none" w:sz="0" w:space="0" w:color="auto"/>
        <w:left w:val="none" w:sz="0" w:space="0" w:color="auto"/>
        <w:bottom w:val="none" w:sz="0" w:space="0" w:color="auto"/>
        <w:right w:val="none" w:sz="0" w:space="0" w:color="auto"/>
      </w:divBdr>
      <w:divsChild>
        <w:div w:id="1577744512">
          <w:marLeft w:val="0"/>
          <w:marRight w:val="0"/>
          <w:marTop w:val="0"/>
          <w:marBottom w:val="0"/>
          <w:divBdr>
            <w:top w:val="none" w:sz="0" w:space="0" w:color="auto"/>
            <w:left w:val="none" w:sz="0" w:space="0" w:color="auto"/>
            <w:bottom w:val="none" w:sz="0" w:space="0" w:color="auto"/>
            <w:right w:val="none" w:sz="0" w:space="0" w:color="auto"/>
          </w:divBdr>
        </w:div>
      </w:divsChild>
    </w:div>
    <w:div w:id="2137328947">
      <w:bodyDiv w:val="1"/>
      <w:marLeft w:val="0"/>
      <w:marRight w:val="0"/>
      <w:marTop w:val="0"/>
      <w:marBottom w:val="0"/>
      <w:divBdr>
        <w:top w:val="none" w:sz="0" w:space="0" w:color="auto"/>
        <w:left w:val="none" w:sz="0" w:space="0" w:color="auto"/>
        <w:bottom w:val="none" w:sz="0" w:space="0" w:color="auto"/>
        <w:right w:val="none" w:sz="0" w:space="0" w:color="auto"/>
      </w:divBdr>
      <w:divsChild>
        <w:div w:id="1852984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lvs.lv/lv/products/270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8C81B33102AA3E4EB9DDF0F3B02A8930" ma:contentTypeVersion="66" ma:contentTypeDescription="Izveidot jaunu dokumentu." ma:contentTypeScope="" ma:versionID="3aa47de9281c79f6cfe9c804db2ebcdf">
  <xsd:schema xmlns:xsd="http://www.w3.org/2001/XMLSchema" xmlns:xs="http://www.w3.org/2001/XMLSchema" xmlns:p="http://schemas.microsoft.com/office/2006/metadata/properties" xmlns:ns1="8230fadb-9988-4f00-b353-34532af48b00" xmlns:ns2="9bd55470-554b-43a4-a725-b11197aacd35" xmlns:ns4="978be6e4-f890-4aa0-9195-00aa98d15dd1" xmlns:ns5="39e29a67-14a6-4bd2-bf5c-c8d713f8fb27" targetNamespace="http://schemas.microsoft.com/office/2006/metadata/properties" ma:root="true" ma:fieldsID="299cb697b338114d116e484cf39696d7" ns1:_="" ns2:_="" ns4:_="" ns5:_="">
    <xsd:import namespace="8230fadb-9988-4f00-b353-34532af48b00"/>
    <xsd:import namespace="9bd55470-554b-43a4-a725-b11197aacd35"/>
    <xsd:import namespace="978be6e4-f890-4aa0-9195-00aa98d15dd1"/>
    <xsd:import namespace="39e29a67-14a6-4bd2-bf5c-c8d713f8fb27"/>
    <xsd:element name="properties">
      <xsd:complexType>
        <xsd:sequence>
          <xsd:element name="documentManagement">
            <xsd:complexType>
              <xsd:all>
                <xsd:element ref="ns1:Proced_x016b_ras_x0020_Nr_x003a_" minOccurs="0"/>
                <xsd:element ref="ns2:Numurs" minOccurs="0"/>
                <xsd:element ref="ns1:Kategorija"/>
                <xsd:element ref="ns2:Veids" minOccurs="0"/>
                <xsd:element ref="ns1:Paraksts" minOccurs="0"/>
                <xsd:element ref="ns1:Glab_x0101__x0161_anas_x0020_form_x0101_ts" minOccurs="0"/>
                <xsd:element ref="ns1:Glab_x0101__x0161_anas_x0020_vide" minOccurs="0"/>
                <xsd:element ref="ns2:Glab_x0101__x0161_anas_x0020_laiks_x0020_str_x002d_b_x0101_" minOccurs="0"/>
                <xsd:element ref="ns2:J_x0101_nodod_x0020_arh_x012b_v_x0101_" minOccurs="0"/>
                <xsd:element ref="ns1:Strukt_x016b_rvien_x012b_ba" minOccurs="0"/>
                <xsd:element ref="ns2:Par_x0020_glab_x0101__x0161_anu_x0020_atbild_x012b_gais_x0020__x0028_vieta_x0029_" minOccurs="0"/>
                <xsd:element ref="ns2:St_x0101_jas_x0020_sp_x0113_k_x0101_" minOccurs="0"/>
                <xsd:element ref="ns2:Groz_x012b_ts" minOccurs="0"/>
                <xsd:element ref="ns2:Apstiprin_x0101_ts_x0020_ar_x0020_INA" minOccurs="0"/>
                <xsd:element ref="ns2:Piez_x012b_mes" minOccurs="0"/>
                <xsd:element ref="ns5:_dlc_DocId" minOccurs="0"/>
                <xsd:element ref="ns5:_dlc_DocIdUrl" minOccurs="0"/>
                <xsd:element ref="ns5:_dlc_DocIdPersistId" minOccurs="0"/>
                <xsd:element ref="ns4:NrProc" minOccurs="0"/>
                <xsd:element ref="ns1:Proced_x016b_ras_x0020_Nr_x003a__x003a_Lim1" minOccurs="0"/>
                <xsd:element ref="ns1:Proced_x016b_ras_x0020_Nr_x003a__x003a_Lim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0fadb-9988-4f00-b353-34532af48b00" elementFormDefault="qualified">
    <xsd:import namespace="http://schemas.microsoft.com/office/2006/documentManagement/types"/>
    <xsd:import namespace="http://schemas.microsoft.com/office/infopath/2007/PartnerControls"/>
    <xsd:element name="Proced_x016b_ras_x0020_Nr_x003a_" ma:index="0" nillable="true" ma:displayName="Procedūras Nr:" ma:list="{e8437943-8054-4445-80ae-d1a6874e40c1}" ma:internalName="Proced_x016b_ras_x0020_Nr_x003a_" ma:showField="Title">
      <xsd:simpleType>
        <xsd:restriction base="dms:Lookup"/>
      </xsd:simpleType>
    </xsd:element>
    <xsd:element name="Kategorija" ma:index="3" ma:displayName="Kategorija" ma:format="Dropdown" ma:internalName="Kategorija">
      <xsd:simpleType>
        <xsd:union memberTypes="dms:Text">
          <xsd:simpleType>
            <xsd:restriction base="dms:Choice">
              <xsd:enumeration value="Iekšējie normatīvie akti"/>
              <xsd:enumeration value="Procesa dokumenti"/>
              <xsd:enumeration value="Procesa veidlapas"/>
              <xsd:enumeration value="Pārvaldes dokumenti"/>
              <xsd:enumeration value="Standartizācijas organizāciju dokumenti"/>
            </xsd:restriction>
          </xsd:simpleType>
        </xsd:union>
      </xsd:simpleType>
    </xsd:element>
    <xsd:element name="Paraksts" ma:index="5" nillable="true" ma:displayName="Paraksts" ma:default="fiziskais paraksts" ma:format="Dropdown" ma:hidden="true" ma:internalName="Paraksts" ma:readOnly="false">
      <xsd:simpleType>
        <xsd:restriction base="dms:Choice">
          <xsd:enumeration value="fiziskais paraksts"/>
          <xsd:enumeration value="elektroniskais paraksts"/>
          <xsd:enumeration value="nav nepieciešams paraksts"/>
        </xsd:restriction>
      </xsd:simpleType>
    </xsd:element>
    <xsd:element name="Glab_x0101__x0161_anas_x0020_form_x0101_ts" ma:index="6" nillable="true" ma:displayName="Glabāšanas formāts" ma:default="Papīra" ma:format="RadioButtons" ma:hidden="true" ma:internalName="Glab_x0101__x0161_anas_x0020_form_x0101_ts" ma:readOnly="false">
      <xsd:simpleType>
        <xsd:union memberTypes="dms:Text">
          <xsd:simpleType>
            <xsd:restriction base="dms:Choice">
              <xsd:enumeration value="Papīra"/>
              <xsd:enumeration value="Elektronisks"/>
              <xsd:enumeration value="Hibrīda (Papīra vai elektronisks)"/>
            </xsd:restriction>
          </xsd:simpleType>
        </xsd:union>
      </xsd:simpleType>
    </xsd:element>
    <xsd:element name="Glab_x0101__x0161_anas_x0020_vide" ma:index="7" nillable="true" ma:displayName="Glabāšanas vide" ma:format="Dropdown" ma:hidden="true" ma:internalName="Glab_x0101__x0161_anas_x0020_vide" ma:readOnly="false">
      <xsd:simpleType>
        <xsd:union memberTypes="dms:Text">
          <xsd:simpleType>
            <xsd:restriction base="dms:Choice">
              <xsd:enumeration value="Struktūrvienību mape plauktā"/>
              <xsd:enumeration value="Struktūrvienību mape tīklā/tiešsaistē"/>
              <xsd:enumeration value="Cits RS IS resurss"/>
              <xsd:enumeration value="Doclogix"/>
              <xsd:enumeration value="UKV"/>
              <xsd:enumeration value="Uzlīme"/>
              <xsd:enumeration value="Ārējā institūcija"/>
            </xsd:restriction>
          </xsd:simpleType>
        </xsd:union>
      </xsd:simpleType>
    </xsd:element>
    <xsd:element name="Strukt_x016b_rvien_x012b_ba" ma:index="10" nillable="true" ma:displayName="Struktūrvienība" ma:format="Dropdown" ma:internalName="Strukt_x016b_rvien_x012b_ba">
      <xsd:simpleType>
        <xsd:union memberTypes="dms:Text">
          <xsd:simpleType>
            <xsd:restriction base="dms:Choice">
              <xsd:enumeration value="Autobusu parku ekspluatācijas daļa"/>
              <xsd:enumeration value="Autobusu remontdarbnīcas"/>
              <xsd:enumeration value="Autostāvvietu un transporta saimniecība"/>
              <xsd:enumeration value="Ceļu saimniecība"/>
              <xsd:enumeration value="Darba grupa EnPS  uzturēšanai"/>
              <xsd:enumeration value="Datu grupa"/>
              <xsd:enumeration value="Dokumentu pārvaldības daļa"/>
              <xsd:enumeration value="Ekonomikas daļa"/>
              <xsd:enumeration value="Elektrosaimniecība"/>
              <xsd:enumeration value="Finanšu resursu daļa"/>
              <xsd:enumeration value="Grāmatvedība"/>
              <xsd:enumeration value="Iekšējā audita daļa"/>
              <xsd:enumeration value="Iekšējo drošības sistēmu daļa"/>
              <xsd:enumeration value="Iepirkumu un materiālo resursu pārvaldības daļa"/>
              <xsd:enumeration value="Infrastruktūras daļa"/>
              <xsd:enumeration value="IS atbalsta daļa"/>
              <xsd:enumeration value="IS attīstības un datu apstrādes daļa"/>
              <xsd:enumeration value="Juridiskā daļa"/>
              <xsd:enumeration value="Klientu apkalpošanas daļa"/>
              <xsd:enumeration value="Kontroles daļa"/>
              <xsd:enumeration value="Kvalitātes un risku vadības daļa"/>
              <xsd:enumeration value="Maršrutu tīkla un pārvadājumu daļa"/>
              <xsd:enumeration value="Pārdošanas daļa"/>
              <xsd:enumeration value="Personāla pārvaldības daļa"/>
              <xsd:enumeration value="Sabiedrisko attiecību daļa"/>
              <xsd:enumeration value="Satiksmes pārvaldības daļa"/>
              <xsd:enumeration value="Specializētās remontdarbnīcas"/>
              <xsd:enumeration value="Stratēģiskās vadības daļa"/>
              <xsd:enumeration value="Tehniskā daļa"/>
              <xsd:enumeration value="Tehniskās kvalitātes daļa"/>
              <xsd:enumeration value="Tramvaju depo ekspluatācijas daļa"/>
              <xsd:enumeration value="Tramvaju remontdarbnīcas"/>
              <xsd:enumeration value="Trolejbusu parku ekspluatācijas daļa"/>
              <xsd:enumeration value="Trolejbusu remontdarbnīcas"/>
              <xsd:enumeration value="Valde"/>
              <xsd:enumeration value="Valdes priekšsēdētājs"/>
              <xsd:enumeration value="Visas struktūrvienības"/>
              <xsd:enumeration value="Struktūrvienības veidlapa"/>
              <xsd:enumeration value="Ārējā institūcija"/>
              <xsd:enumeration value="Koleģiālie veidojumi"/>
              <xsd:enumeration value="Padome"/>
            </xsd:restriction>
          </xsd:simpleType>
        </xsd:union>
      </xsd:simpleType>
    </xsd:element>
    <xsd:element name="Proced_x016b_ras_x0020_Nr_x003a__x003a_Lim1" ma:index="24" nillable="true" ma:displayName="Procedūra" ma:list="{e8437943-8054-4445-80ae-d1a6874e40c1}" ma:internalName="Proced_x016b_ras_x0020_Nr_x003a__x003a_Lim1" ma:readOnly="true" ma:showField="_x004c_im1" ma:web="441a1348-a0bd-4400-a972-296969520b10">
      <xsd:simpleType>
        <xsd:restriction base="dms:Lookup"/>
      </xsd:simpleType>
    </xsd:element>
    <xsd:element name="Proced_x016b_ras_x0020_Nr_x003a__x003a_Lim2" ma:index="25" nillable="true" ma:displayName="Apakšprocedūra" ma:list="{e8437943-8054-4445-80ae-d1a6874e40c1}" ma:internalName="Proced_x016b_ras_x0020_Nr_x003a__x003a_Lim2" ma:readOnly="true" ma:showField="_x004c_im2"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bd55470-554b-43a4-a725-b11197aacd35" elementFormDefault="qualified">
    <xsd:import namespace="http://schemas.microsoft.com/office/2006/documentManagement/types"/>
    <xsd:import namespace="http://schemas.microsoft.com/office/infopath/2007/PartnerControls"/>
    <xsd:element name="Numurs" ma:index="1" nillable="true" ma:displayName="Numurs -------." ma:internalName="Numurs">
      <xsd:simpleType>
        <xsd:restriction base="dms:Text">
          <xsd:maxLength value="30"/>
        </xsd:restriction>
      </xsd:simpleType>
    </xsd:element>
    <xsd:element name="Veids" ma:index="4" nillable="true" ma:displayName="Veids" ma:description="Dokumenta veids" ma:format="Dropdown" ma:internalName="Veids">
      <xsd:simpleType>
        <xsd:restriction base="dms:Choice">
          <xsd:enumeration value="Akts"/>
          <xsd:enumeration value="Anketa"/>
          <xsd:enumeration value="Apkopojums"/>
          <xsd:enumeration value="Apliecinājums"/>
          <xsd:enumeration value="Atskaite"/>
          <xsd:enumeration value="Atzinums"/>
          <xsd:enumeration value="Ārējā forma"/>
          <xsd:enumeration value="Cits"/>
          <xsd:enumeration value="Darba uzdevums"/>
          <xsd:enumeration value="Grafiks"/>
          <xsd:enumeration value="Iesniegums"/>
          <xsd:enumeration value="Instrukcija"/>
          <xsd:enumeration value="Izziņa"/>
          <xsd:enumeration value="Kartīte"/>
          <xsd:enumeration value="Kodekss"/>
          <xsd:enumeration value="Kopsavilkums"/>
          <xsd:enumeration value="Metodiskie ieteikumi"/>
          <xsd:enumeration value="Metodiskais materiāls"/>
          <xsd:enumeration value="Nolikums"/>
          <xsd:enumeration value="Norādījumi"/>
          <xsd:enumeration value="Norīkojums"/>
          <xsd:enumeration value="Noteikumi"/>
          <xsd:enumeration value="Orderis"/>
          <xsd:enumeration value="Pasūtījums"/>
          <xsd:enumeration value="Pavadzīme"/>
          <xsd:enumeration value="Paziņojums"/>
          <xsd:enumeration value="Pārskats"/>
          <xsd:enumeration value="Pieprasījums"/>
          <xsd:enumeration value="Pieteikums"/>
          <xsd:enumeration value="Plāns"/>
          <xsd:enumeration value="Politikas dokuments"/>
          <xsd:enumeration value="Prasības dokuments"/>
          <xsd:enumeration value="Prezentācija"/>
          <xsd:enumeration value="Procedūras apraksts"/>
          <xsd:enumeration value="Procesa shēma"/>
          <xsd:enumeration value="Procesu shēma izdrukai"/>
          <xsd:enumeration value="Programma"/>
          <xsd:enumeration value="Programmprodukts"/>
          <xsd:enumeration value="Protokols"/>
          <xsd:enumeration value="Reglaments"/>
          <xsd:enumeration value="Reģistrs"/>
          <xsd:enumeration value="Rīkojums"/>
          <xsd:enumeration value="Rokasgrāmata"/>
          <xsd:enumeration value="Saraksts"/>
          <xsd:enumeration value="Standarts"/>
          <xsd:enumeration value="Veidlapa"/>
          <xsd:enumeration value="Vienošanās"/>
          <xsd:enumeration value="Ziņojums"/>
          <xsd:enumeration value="Žurnāls"/>
        </xsd:restriction>
      </xsd:simpleType>
    </xsd:element>
    <xsd:element name="Glab_x0101__x0161_anas_x0020_laiks_x0020_str_x002d_b_x0101_" ma:index="8" nillable="true" ma:displayName="Glabāšanas laiks struktūrvienībā" ma:default="Aktuālā versija" ma:format="Dropdown" ma:hidden="true" ma:internalName="Glab_x0101__x0161_anas_x0020_laiks_x0020_str_x002d_b_x0101_" ma:readOnly="false">
      <xsd:simpleType>
        <xsd:restriction base="dms:Choice">
          <xsd:enumeration value="Aktuālā versija"/>
          <xsd:enumeration value="Saskaņā ar Sabiedrības lietu nomenklatūru"/>
          <xsd:enumeration value="Tekošais gads"/>
          <xsd:enumeration value="1.gads no pēdējā ieraksta"/>
          <xsd:enumeration value="Tekošais mēnesis"/>
          <xsd:enumeration value="72 stundas"/>
          <xsd:enumeration value="60 dienas"/>
          <xsd:enumeration value="1 mēnesis"/>
          <xsd:enumeration value="2 mēneši"/>
          <xsd:enumeration value="3 mēneši"/>
          <xsd:enumeration value="6 mēneši"/>
          <xsd:enumeration value="1 gads"/>
          <xsd:enumeration value="2 gadi"/>
          <xsd:enumeration value="3 gadi"/>
          <xsd:enumeration value="5 gadi"/>
          <xsd:enumeration value="45 gadi"/>
          <xsd:enumeration value="Pastāvīgi"/>
        </xsd:restriction>
      </xsd:simpleType>
    </xsd:element>
    <xsd:element name="J_x0101_nodod_x0020_arh_x012b_v_x0101_" ma:index="9" nillable="true" ma:displayName="Jānodod arhīvā" ma:default="0" ma:internalName="J_x0101_nodod_x0020_arh_x012b_v_x0101_" ma:readOnly="false">
      <xsd:simpleType>
        <xsd:restriction base="dms:Boolean"/>
      </xsd:simpleType>
    </xsd:element>
    <xsd:element name="Par_x0020_glab_x0101__x0161_anu_x0020_atbild_x012b_gais_x0020__x0028_vieta_x0029_" ma:index="11" nillable="true" ma:displayName="Par glabāšanu atbildīgais (vieta)" ma:hidden="true" ma:internalName="Par_x0020_glab_x0101__x0161_anu_x0020_atbild_x012b_gais_x0020__x0028_vieta_x0029_" ma:readOnly="false">
      <xsd:simpleType>
        <xsd:restriction base="dms:Text">
          <xsd:maxLength value="255"/>
        </xsd:restriction>
      </xsd:simpleType>
    </xsd:element>
    <xsd:element name="St_x0101_jas_x0020_sp_x0113_k_x0101_" ma:index="12" nillable="true" ma:displayName="Stājas spēkā" ma:format="DateOnly" ma:internalName="St_x0101_jas_x0020_sp_x0113_k_x0101_">
      <xsd:simpleType>
        <xsd:restriction base="dms:DateTime"/>
      </xsd:simpleType>
    </xsd:element>
    <xsd:element name="Groz_x012b_ts" ma:index="13" nillable="true" ma:displayName="Grozīts" ma:format="DateOnly" ma:internalName="Groz_x012b_ts">
      <xsd:simpleType>
        <xsd:restriction base="dms:DateTime"/>
      </xsd:simpleType>
    </xsd:element>
    <xsd:element name="Apstiprin_x0101_ts_x0020_ar_x0020_INA" ma:index="14" nillable="true" ma:displayName="Apstiprināts ar INA" ma:internalName="Apstiprin_x0101_ts_x0020_ar_x0020_INA">
      <xsd:simpleType>
        <xsd:restriction base="dms:Text">
          <xsd:maxLength value="255"/>
        </xsd:restriction>
      </xsd:simpleType>
    </xsd:element>
    <xsd:element name="Piez_x012b_mes" ma:index="15" nillable="true" ma:displayName="Piezīmes" ma:internalName="Piez_x012b_m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8be6e4-f890-4aa0-9195-00aa98d15dd1" elementFormDefault="qualified">
    <xsd:import namespace="http://schemas.microsoft.com/office/2006/documentManagement/types"/>
    <xsd:import namespace="http://schemas.microsoft.com/office/infopath/2007/PartnerControls"/>
    <xsd:element name="NrProc" ma:index="23" nillable="true" ma:displayName="Procedūras Nr." ma:hidden="true" ma:list="{e8437943-8054-4445-80ae-d1a6874e40c1}" ma:internalName="NrProc" ma:readOnly="false" ma:showField="LinkTitleNoMenu" ma:web="441a1348-a0bd-4400-a972-296969520b10">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39e29a67-14a6-4bd2-bf5c-c8d713f8fb27"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9" ma:displayName="Content Type"/>
        <xsd:element ref="dc:title" minOccurs="0" maxOccurs="1" ma:displayName="Procedūra -----------------------."/>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Glab_x0101__x0161_anas_x0020_form_x0101_ts xmlns="8230fadb-9988-4f00-b353-34532af48b00">Papīra</Glab_x0101__x0161_anas_x0020_form_x0101_ts>
    <Glab_x0101__x0161_anas_x0020_laiks_x0020_str_x002d_b_x0101_ xmlns="9bd55470-554b-43a4-a725-b11197aacd35">Aktuālā versija</Glab_x0101__x0161_anas_x0020_laiks_x0020_str_x002d_b_x0101_>
    <Kategorija xmlns="8230fadb-9988-4f00-b353-34532af48b00">Procesa veidlapas</Kategorija>
    <Veids xmlns="9bd55470-554b-43a4-a725-b11197aacd35">Pieteikums</Veids>
    <J_x0101_nodod_x0020_arh_x012b_v_x0101_ xmlns="9bd55470-554b-43a4-a725-b11197aacd35">false</J_x0101_nodod_x0020_arh_x012b_v_x0101_>
    <Strukt_x016b_rvien_x012b_ba xmlns="8230fadb-9988-4f00-b353-34532af48b00">Iepirkumu un līgumu pārvaldības daļa</Strukt_x016b_rvien_x012b_ba>
    <Piez_x012b_mes xmlns="9bd55470-554b-43a4-a725-b11197aacd35">Apstiprināts 05.09.2025, DOCLOGIX Nr.SD-KVV/2025/36 </Piez_x012b_mes>
    <Paraksts xmlns="8230fadb-9988-4f00-b353-34532af48b00">fiziskais paraksts</Paraksts>
    <St_x0101_jas_x0020_sp_x0113_k_x0101_ xmlns="9bd55470-554b-43a4-a725-b11197aacd35">2025-09-04T21:00:00+00:00</St_x0101_jas_x0020_sp_x0113_k_x0101_>
    <Groz_x012b_ts xmlns="9bd55470-554b-43a4-a725-b11197aacd35" xsi:nil="true"/>
    <NrProc xmlns="978be6e4-f890-4aa0-9195-00aa98d15dd1" xsi:nil="true"/>
    <Par_x0020_glab_x0101__x0161_anu_x0020_atbild_x012b_gais_x0020__x0028_vieta_x0029_ xmlns="9bd55470-554b-43a4-a725-b11197aacd35" xsi:nil="true"/>
    <Numurs xmlns="9bd55470-554b-43a4-a725-b11197aacd35">A4 03</Numurs>
    <Glab_x0101__x0161_anas_x0020_vide xmlns="8230fadb-9988-4f00-b353-34532af48b00" xsi:nil="true"/>
    <Apstiprin_x0101_ts_x0020_ar_x0020_INA xmlns="9bd55470-554b-43a4-a725-b11197aacd35" xsi:nil="true"/>
    <Proced_x016b_ras_x0020_Nr_x003a_ xmlns="8230fadb-9988-4f00-b353-34532af48b00">247</Proced_x016b_ras_x0020_Nr_x003a_>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66CD5B8B-64B7-47A1-B892-A38C277E18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0fadb-9988-4f00-b353-34532af48b00"/>
    <ds:schemaRef ds:uri="9bd55470-554b-43a4-a725-b11197aacd35"/>
    <ds:schemaRef ds:uri="978be6e4-f890-4aa0-9195-00aa98d15dd1"/>
    <ds:schemaRef ds:uri="39e29a67-14a6-4bd2-bf5c-c8d713f8fb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447AF3-AF0C-4C14-B8A0-AFFBA454F797}">
  <ds:schemaRefs>
    <ds:schemaRef ds:uri="http://schemas.microsoft.com/office/2006/metadata/properties"/>
    <ds:schemaRef ds:uri="http://schemas.microsoft.com/office/infopath/2007/PartnerControls"/>
    <ds:schemaRef ds:uri="8230fadb-9988-4f00-b353-34532af48b00"/>
    <ds:schemaRef ds:uri="9bd55470-554b-43a4-a725-b11197aacd35"/>
    <ds:schemaRef ds:uri="978be6e4-f890-4aa0-9195-00aa98d15dd1"/>
  </ds:schemaRefs>
</ds:datastoreItem>
</file>

<file path=customXml/itemProps3.xml><?xml version="1.0" encoding="utf-8"?>
<ds:datastoreItem xmlns:ds="http://schemas.openxmlformats.org/officeDocument/2006/customXml" ds:itemID="{1E5398DF-EB15-40EF-959A-A50752F661B7}">
  <ds:schemaRefs>
    <ds:schemaRef ds:uri="http://schemas.openxmlformats.org/officeDocument/2006/bibliography"/>
  </ds:schemaRefs>
</ds:datastoreItem>
</file>

<file path=customXml/itemProps4.xml><?xml version="1.0" encoding="utf-8"?>
<ds:datastoreItem xmlns:ds="http://schemas.openxmlformats.org/officeDocument/2006/customXml" ds:itemID="{C46C7608-6731-4CB1-9DA7-DA1F679811AE}">
  <ds:schemaRefs>
    <ds:schemaRef ds:uri="http://schemas.microsoft.com/sharepoint/v3/contenttype/forms"/>
  </ds:schemaRefs>
</ds:datastoreItem>
</file>

<file path=customXml/itemProps5.xml><?xml version="1.0" encoding="utf-8"?>
<ds:datastoreItem xmlns:ds="http://schemas.openxmlformats.org/officeDocument/2006/customXml" ds:itemID="{7C5EB4EC-B771-473B-9282-80A152BA996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4</Pages>
  <Words>3350</Words>
  <Characters>1910</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Astra Bērziņa</cp:lastModifiedBy>
  <cp:revision>57</cp:revision>
  <dcterms:created xsi:type="dcterms:W3CDTF">2025-09-05T05:53:00Z</dcterms:created>
  <dcterms:modified xsi:type="dcterms:W3CDTF">2026-07-22T10:40:00Z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0x0101008C81B33102AA3E4EB9DDF0F3B02A8930</vt:lpwstr>
  </property>
</Properties>
</file>