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0DBF" w14:textId="7F954C5A" w:rsidR="00147AD2" w:rsidRPr="00542CEC" w:rsidRDefault="00304DC9" w:rsidP="00496BB2">
      <w:pPr>
        <w:spacing w:line="276" w:lineRule="auto"/>
        <w:ind w:right="-716"/>
        <w:jc w:val="right"/>
        <w:rPr>
          <w:rFonts w:ascii="Times New Roman" w:hAnsi="Times New Roman" w:cs="Times New Roman"/>
          <w:sz w:val="16"/>
          <w:szCs w:val="16"/>
          <w:lang w:val="lv-LV"/>
        </w:rPr>
      </w:pPr>
      <w:r w:rsidRPr="00542CEC">
        <w:rPr>
          <w:rFonts w:ascii="Times New Roman" w:hAnsi="Times New Roman" w:cs="Times New Roman"/>
          <w:sz w:val="16"/>
          <w:szCs w:val="16"/>
          <w:lang w:val="lv-LV"/>
        </w:rPr>
        <w:t>2.pielikums</w:t>
      </w:r>
    </w:p>
    <w:p w14:paraId="5C92F2F3" w14:textId="2EBECD5B" w:rsidR="00496BB2" w:rsidRPr="00142813" w:rsidRDefault="00496BB2" w:rsidP="00496BB2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>VISPĀRĪGĀS VIENOŠANĀS PIEŠĶIRŠANAS KĀRTĪBA</w:t>
      </w:r>
    </w:p>
    <w:p w14:paraId="4829635D" w14:textId="1081392D" w:rsidR="003066A2" w:rsidRPr="00142813" w:rsidRDefault="00192606" w:rsidP="00496BB2">
      <w:pPr>
        <w:spacing w:after="120" w:line="276" w:lineRule="auto"/>
        <w:jc w:val="center"/>
        <w:rPr>
          <w:rFonts w:ascii="Times New Roman" w:hAnsi="Times New Roman" w:cs="Times New Roman"/>
          <w:i/>
          <w:iCs/>
          <w:lang w:val="lv-LV"/>
        </w:rPr>
      </w:pPr>
      <w:r w:rsidRPr="00142813">
        <w:rPr>
          <w:rStyle w:val="normaltextrun"/>
          <w:rFonts w:ascii="Times New Roman" w:hAnsi="Times New Roman" w:cs="Times New Roman"/>
          <w:i/>
          <w:iCs/>
          <w:lang w:val="lv-LV"/>
        </w:rPr>
        <w:t>Vispārīgā vienošanās par personāla pacēlāju nomu un ārpakalpojumu nodrošināšanu</w:t>
      </w:r>
    </w:p>
    <w:p w14:paraId="5B8A4233" w14:textId="77777777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>1. Vispārīgās vienošanās mērķis</w:t>
      </w:r>
    </w:p>
    <w:p w14:paraId="621A94D6" w14:textId="0B7DC65B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Vispārīgās vienošanās</w:t>
      </w:r>
      <w:r w:rsidR="00D9279C" w:rsidRPr="00142813">
        <w:rPr>
          <w:rFonts w:ascii="Times New Roman" w:hAnsi="Times New Roman" w:cs="Times New Roman"/>
          <w:lang w:val="lv-LV"/>
        </w:rPr>
        <w:t xml:space="preserve"> (turpmāk – Vienošanās)</w:t>
      </w:r>
      <w:r w:rsidRPr="00142813">
        <w:rPr>
          <w:rFonts w:ascii="Times New Roman" w:hAnsi="Times New Roman" w:cs="Times New Roman"/>
          <w:lang w:val="lv-LV"/>
        </w:rPr>
        <w:t xml:space="preserve"> mērķis ir nodrošināt Pasūtītājam iespēju elastīgi un efektīvi iegādāties personāla pacēlāju nomas pakalpojumus un saistītos ārpakalpojumus, izvēloties uzticamus un saimnieciski izdevīgus </w:t>
      </w:r>
      <w:r w:rsidR="00651513">
        <w:rPr>
          <w:rFonts w:ascii="Times New Roman" w:hAnsi="Times New Roman" w:cs="Times New Roman"/>
          <w:lang w:val="lv-LV"/>
        </w:rPr>
        <w:t>pasū</w:t>
      </w:r>
      <w:r w:rsidR="00317759">
        <w:rPr>
          <w:rFonts w:ascii="Times New Roman" w:hAnsi="Times New Roman" w:cs="Times New Roman"/>
          <w:lang w:val="lv-LV"/>
        </w:rPr>
        <w:t xml:space="preserve">tījumu </w:t>
      </w:r>
      <w:r w:rsidR="0070180A">
        <w:rPr>
          <w:rFonts w:ascii="Times New Roman" w:hAnsi="Times New Roman" w:cs="Times New Roman"/>
          <w:lang w:val="lv-LV"/>
        </w:rPr>
        <w:t>izpildītājus</w:t>
      </w:r>
      <w:r w:rsidRPr="00142813">
        <w:rPr>
          <w:rFonts w:ascii="Times New Roman" w:hAnsi="Times New Roman" w:cs="Times New Roman"/>
          <w:lang w:val="lv-LV"/>
        </w:rPr>
        <w:t>.</w:t>
      </w:r>
    </w:p>
    <w:p w14:paraId="30CCCEAD" w14:textId="4CCFFBD0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 xml:space="preserve">2. Pretendentu atlases </w:t>
      </w:r>
      <w:r w:rsidR="0088179B" w:rsidRPr="00142813">
        <w:rPr>
          <w:rFonts w:ascii="Times New Roman" w:hAnsi="Times New Roman" w:cs="Times New Roman"/>
          <w:b/>
          <w:bCs/>
          <w:lang w:val="lv-LV"/>
        </w:rPr>
        <w:t>kārtība</w:t>
      </w:r>
    </w:p>
    <w:p w14:paraId="3C21A322" w14:textId="7A3FDF9A" w:rsidR="00A271EE" w:rsidRPr="00142813" w:rsidRDefault="00496BB2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Pamatojoties uz veiktās tirgus izpētes rezultātiem un saņemtajiem piedāvājumiem, Pasūtītājs noteiks </w:t>
      </w:r>
      <w:r w:rsidR="002545BE">
        <w:rPr>
          <w:rFonts w:ascii="Times New Roman" w:hAnsi="Times New Roman" w:cs="Times New Roman"/>
          <w:lang w:val="lv-LV"/>
        </w:rPr>
        <w:t>I</w:t>
      </w:r>
      <w:r w:rsidR="00317759">
        <w:rPr>
          <w:rFonts w:ascii="Times New Roman" w:hAnsi="Times New Roman" w:cs="Times New Roman"/>
          <w:lang w:val="lv-LV"/>
        </w:rPr>
        <w:t>zpildītā</w:t>
      </w:r>
      <w:r w:rsidRPr="00142813">
        <w:rPr>
          <w:rFonts w:ascii="Times New Roman" w:hAnsi="Times New Roman" w:cs="Times New Roman"/>
          <w:lang w:val="lv-LV"/>
        </w:rPr>
        <w:t>jus, ar kuriem tiks noslēgta Vienošanās, pēc šādiem kritērijiem</w:t>
      </w:r>
      <w:r w:rsidR="00A271EE" w:rsidRPr="00142813">
        <w:rPr>
          <w:rFonts w:ascii="Times New Roman" w:hAnsi="Times New Roman" w:cs="Times New Roman"/>
          <w:lang w:val="lv-LV"/>
        </w:rPr>
        <w:t>:</w:t>
      </w:r>
    </w:p>
    <w:p w14:paraId="717C127C" w14:textId="77777777" w:rsidR="00A271EE" w:rsidRPr="00142813" w:rsidRDefault="00A271EE" w:rsidP="00496BB2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Pretendents ir iesniedzis </w:t>
      </w:r>
      <w:r w:rsidRPr="00142813">
        <w:rPr>
          <w:rFonts w:ascii="Times New Roman" w:hAnsi="Times New Roman" w:cs="Times New Roman"/>
          <w:b/>
          <w:bCs/>
          <w:lang w:val="lv-LV"/>
        </w:rPr>
        <w:t>prasībām atbilstošu</w:t>
      </w:r>
      <w:r w:rsidRPr="00142813">
        <w:rPr>
          <w:rFonts w:ascii="Times New Roman" w:hAnsi="Times New Roman" w:cs="Times New Roman"/>
          <w:lang w:val="lv-LV"/>
        </w:rPr>
        <w:t xml:space="preserve"> finanšu un tehnisko piedāvājumu.</w:t>
      </w:r>
    </w:p>
    <w:p w14:paraId="3FDE15A9" w14:textId="3D003148" w:rsidR="00A271EE" w:rsidRPr="00142813" w:rsidRDefault="00A271EE" w:rsidP="00496BB2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Pretendents atbilst visiem </w:t>
      </w:r>
      <w:r w:rsidR="0006201F" w:rsidRPr="0006201F">
        <w:rPr>
          <w:rFonts w:ascii="Times New Roman" w:hAnsi="Times New Roman" w:cs="Times New Roman"/>
          <w:lang w:val="lv-LV"/>
        </w:rPr>
        <w:t>tirgus izpētes dokumentos noteiktajiem kvalifikācijas un tehniskajiem nosacījumiem</w:t>
      </w:r>
      <w:r w:rsidRPr="00142813">
        <w:rPr>
          <w:rFonts w:ascii="Times New Roman" w:hAnsi="Times New Roman" w:cs="Times New Roman"/>
          <w:lang w:val="lv-LV"/>
        </w:rPr>
        <w:t>.</w:t>
      </w:r>
    </w:p>
    <w:p w14:paraId="45F1BC8D" w14:textId="328AD4DE" w:rsidR="00A271EE" w:rsidRPr="00142813" w:rsidRDefault="00142813" w:rsidP="00496BB2">
      <w:pPr>
        <w:pStyle w:val="ListParagraph"/>
        <w:numPr>
          <w:ilvl w:val="0"/>
          <w:numId w:val="9"/>
        </w:numPr>
        <w:spacing w:after="0" w:line="276" w:lineRule="auto"/>
        <w:ind w:left="709"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Pretendents ir tiesīgs iesniegt piedāvājumu par pilnu iepirkuma priekšmetu vai tikai par atsevišķām tam interesējošām pozīcijām, norādot cenu finanšu piedāvājumā par katru pozīciju, kurai tiek iesniegts piedāvājum</w:t>
      </w:r>
      <w:r w:rsidR="00A271EE" w:rsidRPr="00142813">
        <w:rPr>
          <w:rFonts w:ascii="Times New Roman" w:hAnsi="Times New Roman" w:cs="Times New Roman"/>
          <w:lang w:val="lv-LV"/>
        </w:rPr>
        <w:t>.</w:t>
      </w:r>
    </w:p>
    <w:p w14:paraId="65DB43FD" w14:textId="75D57F6A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 xml:space="preserve">3. </w:t>
      </w:r>
      <w:r w:rsidR="0070180A">
        <w:rPr>
          <w:rFonts w:ascii="Times New Roman" w:hAnsi="Times New Roman" w:cs="Times New Roman"/>
          <w:b/>
          <w:bCs/>
          <w:lang w:val="lv-LV"/>
        </w:rPr>
        <w:t>I</w:t>
      </w:r>
      <w:r w:rsidR="00D16610">
        <w:rPr>
          <w:rFonts w:ascii="Times New Roman" w:hAnsi="Times New Roman" w:cs="Times New Roman"/>
          <w:b/>
          <w:bCs/>
          <w:lang w:val="lv-LV"/>
        </w:rPr>
        <w:t>zpildītāju</w:t>
      </w:r>
      <w:r w:rsidRPr="00142813">
        <w:rPr>
          <w:rFonts w:ascii="Times New Roman" w:hAnsi="Times New Roman" w:cs="Times New Roman"/>
          <w:b/>
          <w:bCs/>
          <w:lang w:val="lv-LV"/>
        </w:rPr>
        <w:t xml:space="preserve"> skaits, ar kuriem tiks slēgta Vienošanās</w:t>
      </w:r>
    </w:p>
    <w:p w14:paraId="10D9948A" w14:textId="1742DA90" w:rsidR="0049031C" w:rsidRPr="0049031C" w:rsidRDefault="0049031C" w:rsidP="0049031C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49031C">
        <w:rPr>
          <w:rFonts w:ascii="Times New Roman" w:hAnsi="Times New Roman" w:cs="Times New Roman"/>
          <w:lang w:val="lv-LV"/>
        </w:rPr>
        <w:t xml:space="preserve">Pasūtītājs slēgs Vienošanos ar visiem pretendentiem, kuri iesnieguši </w:t>
      </w:r>
      <w:r>
        <w:rPr>
          <w:rFonts w:ascii="Times New Roman" w:hAnsi="Times New Roman" w:cs="Times New Roman"/>
          <w:lang w:val="lv-LV"/>
        </w:rPr>
        <w:t>tirgus izpētes</w:t>
      </w:r>
      <w:r w:rsidRPr="0049031C">
        <w:rPr>
          <w:rFonts w:ascii="Times New Roman" w:hAnsi="Times New Roman" w:cs="Times New Roman"/>
          <w:lang w:val="lv-LV"/>
        </w:rPr>
        <w:t xml:space="preserve"> prasībām atbilstošus piedāvājumus.</w:t>
      </w:r>
    </w:p>
    <w:p w14:paraId="5E1F32EB" w14:textId="15ECBD55" w:rsidR="00A271EE" w:rsidRPr="00142813" w:rsidRDefault="00FA4495" w:rsidP="0049031C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FA4495">
        <w:rPr>
          <w:rFonts w:ascii="Times New Roman" w:hAnsi="Times New Roman" w:cs="Times New Roman"/>
          <w:lang w:val="lv-LV"/>
        </w:rPr>
        <w:t>Pasūtītājam ir tiesības neslēgt Vienošanos, ja saņemts tikai viens prasībām atbilstošs piedāvājums</w:t>
      </w:r>
      <w:r w:rsidR="00A271EE" w:rsidRPr="00142813">
        <w:rPr>
          <w:rFonts w:ascii="Times New Roman" w:hAnsi="Times New Roman" w:cs="Times New Roman"/>
          <w:lang w:val="lv-LV"/>
        </w:rPr>
        <w:t>.</w:t>
      </w:r>
    </w:p>
    <w:p w14:paraId="6DF14699" w14:textId="77777777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>4. Vispārīgās vienošanās saturs</w:t>
      </w:r>
    </w:p>
    <w:p w14:paraId="5C2E44A1" w14:textId="0511C311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Vienošanās ietvers:</w:t>
      </w:r>
    </w:p>
    <w:p w14:paraId="3CFCF238" w14:textId="6521E1DA" w:rsidR="00A271EE" w:rsidRPr="00142813" w:rsidRDefault="00A271EE" w:rsidP="00A033BE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pakalpojumu aprakstu</w:t>
      </w:r>
      <w:r w:rsidR="00A033BE" w:rsidRPr="00142813">
        <w:rPr>
          <w:rFonts w:ascii="Times New Roman" w:hAnsi="Times New Roman" w:cs="Times New Roman"/>
          <w:lang w:val="lv-LV"/>
        </w:rPr>
        <w:t xml:space="preserve"> un </w:t>
      </w:r>
      <w:r w:rsidRPr="00142813">
        <w:rPr>
          <w:rFonts w:ascii="Times New Roman" w:hAnsi="Times New Roman" w:cs="Times New Roman"/>
          <w:lang w:val="lv-LV"/>
        </w:rPr>
        <w:t>cenas,</w:t>
      </w:r>
    </w:p>
    <w:p w14:paraId="4EE513CD" w14:textId="77777777" w:rsidR="00A271EE" w:rsidRPr="00142813" w:rsidRDefault="00A271EE" w:rsidP="00496BB2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tehniskos parametrus un prasības,</w:t>
      </w:r>
    </w:p>
    <w:p w14:paraId="453587EC" w14:textId="77777777" w:rsidR="00A271EE" w:rsidRPr="0050440D" w:rsidRDefault="00A271EE" w:rsidP="00496BB2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50440D">
        <w:rPr>
          <w:rFonts w:ascii="Times New Roman" w:hAnsi="Times New Roman" w:cs="Times New Roman"/>
          <w:lang w:val="lv-LV"/>
        </w:rPr>
        <w:t>pakalpojumu sniegšanas nosacījumus,</w:t>
      </w:r>
    </w:p>
    <w:p w14:paraId="31AC4A84" w14:textId="77777777" w:rsidR="00A271EE" w:rsidRPr="0050440D" w:rsidRDefault="00A271EE" w:rsidP="00496BB2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50440D">
        <w:rPr>
          <w:rFonts w:ascii="Times New Roman" w:hAnsi="Times New Roman" w:cs="Times New Roman"/>
          <w:lang w:val="lv-LV"/>
        </w:rPr>
        <w:t>komunikācijas un pasūtījumu izpildes kārtību,</w:t>
      </w:r>
    </w:p>
    <w:p w14:paraId="39B3855E" w14:textId="2EDD4717" w:rsidR="00A271EE" w:rsidRPr="0050440D" w:rsidRDefault="003432A7" w:rsidP="00496BB2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="00D16610">
        <w:rPr>
          <w:rFonts w:ascii="Times New Roman" w:hAnsi="Times New Roman" w:cs="Times New Roman"/>
          <w:lang w:val="lv-LV"/>
        </w:rPr>
        <w:t>zpildītāju</w:t>
      </w:r>
      <w:r w:rsidR="00A271EE" w:rsidRPr="0050440D">
        <w:rPr>
          <w:rFonts w:ascii="Times New Roman" w:hAnsi="Times New Roman" w:cs="Times New Roman"/>
          <w:lang w:val="lv-LV"/>
        </w:rPr>
        <w:t xml:space="preserve"> pienākumus,</w:t>
      </w:r>
    </w:p>
    <w:p w14:paraId="371031B4" w14:textId="77777777" w:rsidR="00A271EE" w:rsidRPr="0050440D" w:rsidRDefault="00A271EE" w:rsidP="00496BB2">
      <w:pPr>
        <w:numPr>
          <w:ilvl w:val="0"/>
          <w:numId w:val="2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50440D">
        <w:rPr>
          <w:rFonts w:ascii="Times New Roman" w:hAnsi="Times New Roman" w:cs="Times New Roman"/>
          <w:lang w:val="lv-LV"/>
        </w:rPr>
        <w:t>sankcijas par saistību neizpildi.</w:t>
      </w:r>
    </w:p>
    <w:p w14:paraId="12B702AE" w14:textId="3EC8D7EA" w:rsidR="00A271EE" w:rsidRPr="0050440D" w:rsidRDefault="008C1761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50440D">
        <w:rPr>
          <w:rFonts w:ascii="Times New Roman" w:hAnsi="Times New Roman" w:cs="Times New Roman"/>
          <w:b/>
          <w:bCs/>
          <w:lang w:val="lv-LV"/>
        </w:rPr>
        <w:t>5</w:t>
      </w:r>
      <w:r w:rsidR="00A271EE" w:rsidRPr="0050440D">
        <w:rPr>
          <w:rFonts w:ascii="Times New Roman" w:hAnsi="Times New Roman" w:cs="Times New Roman"/>
          <w:b/>
          <w:bCs/>
          <w:lang w:val="lv-LV"/>
        </w:rPr>
        <w:t xml:space="preserve">. Pasūtījuma izpildes kārtība </w:t>
      </w:r>
      <w:r w:rsidR="003236FE" w:rsidRPr="0050440D">
        <w:rPr>
          <w:rFonts w:ascii="Times New Roman" w:hAnsi="Times New Roman" w:cs="Times New Roman"/>
          <w:b/>
          <w:bCs/>
          <w:lang w:val="lv-LV"/>
        </w:rPr>
        <w:t>V</w:t>
      </w:r>
      <w:r w:rsidR="00A271EE" w:rsidRPr="0050440D">
        <w:rPr>
          <w:rFonts w:ascii="Times New Roman" w:hAnsi="Times New Roman" w:cs="Times New Roman"/>
          <w:b/>
          <w:bCs/>
          <w:lang w:val="lv-LV"/>
        </w:rPr>
        <w:t>ienošanās ietvaros</w:t>
      </w:r>
    </w:p>
    <w:p w14:paraId="11EE8509" w14:textId="12477852" w:rsidR="00A271EE" w:rsidRPr="0050440D" w:rsidRDefault="008C1761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50440D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50440D">
        <w:rPr>
          <w:rFonts w:ascii="Times New Roman" w:hAnsi="Times New Roman" w:cs="Times New Roman"/>
          <w:b/>
          <w:bCs/>
          <w:lang w:val="lv-LV"/>
        </w:rPr>
        <w:t>1. Vispārīgie principi</w:t>
      </w:r>
    </w:p>
    <w:p w14:paraId="06726A1D" w14:textId="50349C9A" w:rsidR="00A271EE" w:rsidRPr="0050440D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50440D">
        <w:rPr>
          <w:rFonts w:ascii="Times New Roman" w:hAnsi="Times New Roman" w:cs="Times New Roman"/>
          <w:lang w:val="lv-LV"/>
        </w:rPr>
        <w:t xml:space="preserve">Pasūtījuma izpilde tiek organizēta, balstoties uz Vienošanā noteiktajām </w:t>
      </w:r>
      <w:r w:rsidR="008D4A91" w:rsidRPr="0050440D">
        <w:rPr>
          <w:rFonts w:ascii="Times New Roman" w:hAnsi="Times New Roman" w:cs="Times New Roman"/>
          <w:lang w:val="lv-LV"/>
        </w:rPr>
        <w:t>pakalpojuma</w:t>
      </w:r>
      <w:r w:rsidRPr="0050440D">
        <w:rPr>
          <w:rFonts w:ascii="Times New Roman" w:hAnsi="Times New Roman" w:cs="Times New Roman"/>
          <w:lang w:val="lv-LV"/>
        </w:rPr>
        <w:t xml:space="preserve"> cenām un tehniskajiem parametriem.</w:t>
      </w:r>
    </w:p>
    <w:p w14:paraId="6E5D84B8" w14:textId="620C17A6" w:rsidR="00A271EE" w:rsidRPr="0050440D" w:rsidRDefault="0050440D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50440D">
        <w:rPr>
          <w:rFonts w:ascii="Times New Roman" w:hAnsi="Times New Roman" w:cs="Times New Roman"/>
          <w:lang w:val="lv-LV"/>
        </w:rPr>
        <w:t xml:space="preserve">Pasūtītājs piešķir pasūtījuma izpildes tiesības </w:t>
      </w:r>
      <w:r w:rsidR="003432A7">
        <w:rPr>
          <w:rFonts w:ascii="Times New Roman" w:hAnsi="Times New Roman" w:cs="Times New Roman"/>
          <w:lang w:val="lv-LV"/>
        </w:rPr>
        <w:t>I</w:t>
      </w:r>
      <w:r w:rsidR="007B2E43">
        <w:rPr>
          <w:rFonts w:ascii="Times New Roman" w:hAnsi="Times New Roman" w:cs="Times New Roman"/>
          <w:lang w:val="lv-LV"/>
        </w:rPr>
        <w:t>zpildī</w:t>
      </w:r>
      <w:r w:rsidRPr="0050440D">
        <w:rPr>
          <w:rFonts w:ascii="Times New Roman" w:hAnsi="Times New Roman" w:cs="Times New Roman"/>
          <w:lang w:val="lv-LV"/>
        </w:rPr>
        <w:t xml:space="preserve">tājam, kurš attiecīgajā pozīcijā ir piedāvājis </w:t>
      </w:r>
      <w:r w:rsidRPr="0050440D">
        <w:rPr>
          <w:rFonts w:ascii="Times New Roman" w:hAnsi="Times New Roman" w:cs="Times New Roman"/>
          <w:b/>
          <w:bCs/>
          <w:lang w:val="lv-LV"/>
        </w:rPr>
        <w:t>zemāko cenu</w:t>
      </w:r>
      <w:r w:rsidRPr="0050440D">
        <w:rPr>
          <w:rFonts w:ascii="Times New Roman" w:hAnsi="Times New Roman" w:cs="Times New Roman"/>
          <w:lang w:val="lv-LV"/>
        </w:rPr>
        <w:t xml:space="preserve"> Vienošanās ietvaros</w:t>
      </w:r>
      <w:r w:rsidR="00A271EE" w:rsidRPr="0050440D">
        <w:rPr>
          <w:rFonts w:ascii="Times New Roman" w:hAnsi="Times New Roman" w:cs="Times New Roman"/>
          <w:lang w:val="lv-LV"/>
        </w:rPr>
        <w:t>.</w:t>
      </w:r>
    </w:p>
    <w:p w14:paraId="14B96ACD" w14:textId="6FF436FE" w:rsidR="00A271EE" w:rsidRPr="0050440D" w:rsidRDefault="008C1761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50440D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50440D">
        <w:rPr>
          <w:rFonts w:ascii="Times New Roman" w:hAnsi="Times New Roman" w:cs="Times New Roman"/>
          <w:b/>
          <w:bCs/>
          <w:lang w:val="lv-LV"/>
        </w:rPr>
        <w:t xml:space="preserve">2. </w:t>
      </w:r>
      <w:r w:rsidR="007B2E43">
        <w:rPr>
          <w:rFonts w:ascii="Times New Roman" w:hAnsi="Times New Roman" w:cs="Times New Roman"/>
          <w:b/>
          <w:bCs/>
          <w:lang w:val="lv-LV"/>
        </w:rPr>
        <w:t>Izpildītāja</w:t>
      </w:r>
      <w:r w:rsidR="00A271EE" w:rsidRPr="0050440D">
        <w:rPr>
          <w:rFonts w:ascii="Times New Roman" w:hAnsi="Times New Roman" w:cs="Times New Roman"/>
          <w:b/>
          <w:bCs/>
          <w:lang w:val="lv-LV"/>
        </w:rPr>
        <w:t xml:space="preserve"> izvēles kārtība</w:t>
      </w:r>
    </w:p>
    <w:p w14:paraId="7AFBEC32" w14:textId="025A1CD6" w:rsidR="00BE239A" w:rsidRPr="00142813" w:rsidRDefault="008C1761" w:rsidP="00DA469A">
      <w:pPr>
        <w:spacing w:after="0" w:line="276" w:lineRule="auto"/>
        <w:ind w:left="720" w:right="-716"/>
        <w:jc w:val="both"/>
        <w:rPr>
          <w:rFonts w:ascii="Times New Roman" w:hAnsi="Times New Roman" w:cs="Times New Roman"/>
          <w:lang w:val="lv-LV"/>
        </w:rPr>
      </w:pPr>
      <w:r w:rsidRPr="0050440D">
        <w:rPr>
          <w:rFonts w:ascii="Times New Roman" w:hAnsi="Times New Roman" w:cs="Times New Roman"/>
          <w:lang w:val="lv-LV"/>
        </w:rPr>
        <w:t>5.2.1.</w:t>
      </w:r>
      <w:r w:rsidR="00BE239A" w:rsidRPr="0050440D">
        <w:rPr>
          <w:rFonts w:ascii="Times New Roman" w:hAnsi="Times New Roman" w:cs="Times New Roman"/>
          <w:lang w:val="lv-LV"/>
        </w:rPr>
        <w:t xml:space="preserve"> </w:t>
      </w:r>
      <w:r w:rsidR="00A271EE" w:rsidRPr="0050440D">
        <w:rPr>
          <w:rFonts w:ascii="Times New Roman" w:hAnsi="Times New Roman" w:cs="Times New Roman"/>
          <w:lang w:val="lv-LV"/>
        </w:rPr>
        <w:t>Pasūtītāja pilnvarotā persona sazinās</w:t>
      </w:r>
      <w:r w:rsidR="00A271EE" w:rsidRPr="00142813">
        <w:rPr>
          <w:rFonts w:ascii="Times New Roman" w:hAnsi="Times New Roman" w:cs="Times New Roman"/>
          <w:lang w:val="lv-LV"/>
        </w:rPr>
        <w:t xml:space="preserve"> ar to Vienošanās </w:t>
      </w:r>
      <w:r w:rsidR="0026620D">
        <w:rPr>
          <w:rFonts w:ascii="Times New Roman" w:hAnsi="Times New Roman" w:cs="Times New Roman"/>
          <w:lang w:val="lv-LV"/>
        </w:rPr>
        <w:t>I</w:t>
      </w:r>
      <w:r w:rsidR="00B11573">
        <w:rPr>
          <w:rFonts w:ascii="Times New Roman" w:hAnsi="Times New Roman" w:cs="Times New Roman"/>
          <w:lang w:val="lv-LV"/>
        </w:rPr>
        <w:t>zpildītāju</w:t>
      </w:r>
      <w:r w:rsidR="00A271EE" w:rsidRPr="00142813">
        <w:rPr>
          <w:rFonts w:ascii="Times New Roman" w:hAnsi="Times New Roman" w:cs="Times New Roman"/>
          <w:lang w:val="lv-LV"/>
        </w:rPr>
        <w:t>,</w:t>
      </w:r>
      <w:r w:rsidR="00DA469A" w:rsidRPr="00142813">
        <w:rPr>
          <w:rFonts w:ascii="Times New Roman" w:hAnsi="Times New Roman" w:cs="Times New Roman"/>
          <w:lang w:val="lv-LV"/>
        </w:rPr>
        <w:t xml:space="preserve"> </w:t>
      </w:r>
      <w:r w:rsidR="00A271EE" w:rsidRPr="00142813">
        <w:rPr>
          <w:rFonts w:ascii="Times New Roman" w:hAnsi="Times New Roman" w:cs="Times New Roman"/>
          <w:lang w:val="lv-LV"/>
        </w:rPr>
        <w:t xml:space="preserve">kurš konkrētajam pakalpojumam ir iesniedzis 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>zemāko cenu</w:t>
      </w:r>
      <w:r w:rsidR="00A271EE" w:rsidRPr="00142813">
        <w:rPr>
          <w:rFonts w:ascii="Times New Roman" w:hAnsi="Times New Roman" w:cs="Times New Roman"/>
          <w:lang w:val="lv-LV"/>
        </w:rPr>
        <w:t>.</w:t>
      </w:r>
      <w:r w:rsidR="00DA469A" w:rsidRPr="00142813">
        <w:rPr>
          <w:rFonts w:ascii="Times New Roman" w:hAnsi="Times New Roman" w:cs="Times New Roman"/>
          <w:lang w:val="lv-LV"/>
        </w:rPr>
        <w:t xml:space="preserve"> </w:t>
      </w:r>
      <w:r w:rsidR="00A271EE" w:rsidRPr="00142813">
        <w:rPr>
          <w:rFonts w:ascii="Times New Roman" w:hAnsi="Times New Roman" w:cs="Times New Roman"/>
          <w:lang w:val="lv-LV"/>
        </w:rPr>
        <w:t xml:space="preserve">Saziņa tiek veikta 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>telefoniski vai elektroniski</w:t>
      </w:r>
      <w:r w:rsidR="00A271EE" w:rsidRPr="00142813">
        <w:rPr>
          <w:rFonts w:ascii="Times New Roman" w:hAnsi="Times New Roman" w:cs="Times New Roman"/>
          <w:lang w:val="lv-LV"/>
        </w:rPr>
        <w:t xml:space="preserve"> (e</w:t>
      </w:r>
      <w:r w:rsidR="00A271EE" w:rsidRPr="00142813">
        <w:rPr>
          <w:rFonts w:ascii="Times New Roman" w:hAnsi="Times New Roman" w:cs="Times New Roman"/>
          <w:lang w:val="lv-LV"/>
        </w:rPr>
        <w:noBreakHyphen/>
        <w:t>pasts).</w:t>
      </w:r>
    </w:p>
    <w:p w14:paraId="7C5CD9C9" w14:textId="4DCE07D3" w:rsidR="00A271EE" w:rsidRPr="00142813" w:rsidRDefault="00B11573" w:rsidP="00DA469A">
      <w:pPr>
        <w:pStyle w:val="ListParagraph"/>
        <w:numPr>
          <w:ilvl w:val="2"/>
          <w:numId w:val="12"/>
        </w:numPr>
        <w:spacing w:after="0" w:line="276" w:lineRule="auto"/>
        <w:ind w:left="709" w:right="-716" w:hanging="22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Izpildītājam</w:t>
      </w:r>
      <w:r w:rsidR="00A271EE" w:rsidRPr="00142813">
        <w:rPr>
          <w:rFonts w:ascii="Times New Roman" w:hAnsi="Times New Roman" w:cs="Times New Roman"/>
          <w:lang w:val="lv-LV"/>
        </w:rPr>
        <w:t xml:space="preserve"> ir jāsniedz apstiprinājums par spēju izpildīt pasūtījumu 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>par</w:t>
      </w:r>
      <w:r w:rsidR="00DA469A" w:rsidRPr="00142813">
        <w:rPr>
          <w:rFonts w:ascii="Times New Roman" w:hAnsi="Times New Roman" w:cs="Times New Roman"/>
          <w:b/>
          <w:bCs/>
          <w:lang w:val="lv-LV"/>
        </w:rPr>
        <w:t xml:space="preserve"> 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>Vienošanā norādīto cenu</w:t>
      </w:r>
      <w:r w:rsidR="00A271EE" w:rsidRPr="00142813">
        <w:rPr>
          <w:rFonts w:ascii="Times New Roman" w:hAnsi="Times New Roman" w:cs="Times New Roman"/>
          <w:lang w:val="lv-LV"/>
        </w:rPr>
        <w:t xml:space="preserve"> un noteiktajā termiņā.</w:t>
      </w:r>
    </w:p>
    <w:p w14:paraId="111BF221" w14:textId="3AAB56DE" w:rsidR="00A271EE" w:rsidRPr="00142813" w:rsidRDefault="00BE239A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lastRenderedPageBreak/>
        <w:t>5.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 xml:space="preserve">3. Situācija, ja </w:t>
      </w:r>
      <w:r w:rsidR="004B060B">
        <w:rPr>
          <w:rFonts w:ascii="Times New Roman" w:hAnsi="Times New Roman" w:cs="Times New Roman"/>
          <w:b/>
          <w:bCs/>
          <w:lang w:val="lv-LV"/>
        </w:rPr>
        <w:t>zemākā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 xml:space="preserve"> cena atteikta</w:t>
      </w:r>
    </w:p>
    <w:p w14:paraId="78248412" w14:textId="206F1192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Ja </w:t>
      </w:r>
      <w:r w:rsidR="00EA3B0D">
        <w:rPr>
          <w:rFonts w:ascii="Times New Roman" w:hAnsi="Times New Roman" w:cs="Times New Roman"/>
          <w:lang w:val="lv-LV"/>
        </w:rPr>
        <w:t>I</w:t>
      </w:r>
      <w:r w:rsidR="00B11573">
        <w:rPr>
          <w:rFonts w:ascii="Times New Roman" w:hAnsi="Times New Roman" w:cs="Times New Roman"/>
          <w:lang w:val="lv-LV"/>
        </w:rPr>
        <w:t>zpildītā</w:t>
      </w:r>
      <w:r w:rsidR="00581E00" w:rsidRPr="00581E00">
        <w:rPr>
          <w:rFonts w:ascii="Times New Roman" w:hAnsi="Times New Roman" w:cs="Times New Roman"/>
          <w:lang w:val="lv-LV"/>
        </w:rPr>
        <w:t>js ar zemāko cenu</w:t>
      </w:r>
      <w:r w:rsidRPr="00142813">
        <w:rPr>
          <w:rFonts w:ascii="Times New Roman" w:hAnsi="Times New Roman" w:cs="Times New Roman"/>
          <w:lang w:val="lv-LV"/>
        </w:rPr>
        <w:t>:</w:t>
      </w:r>
    </w:p>
    <w:p w14:paraId="2BEBAD90" w14:textId="77777777" w:rsidR="00A271EE" w:rsidRPr="00142813" w:rsidRDefault="00A271EE" w:rsidP="00496BB2">
      <w:pPr>
        <w:numPr>
          <w:ilvl w:val="0"/>
          <w:numId w:val="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atsakās no konkrētā pasūtījuma,</w:t>
      </w:r>
    </w:p>
    <w:p w14:paraId="0B6E2D14" w14:textId="6832B459" w:rsidR="00A271EE" w:rsidRPr="00142813" w:rsidRDefault="00A271EE" w:rsidP="00496BB2">
      <w:pPr>
        <w:numPr>
          <w:ilvl w:val="0"/>
          <w:numId w:val="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nespēj nodrošināt izpildi </w:t>
      </w:r>
      <w:r w:rsidR="009C5823" w:rsidRPr="00142813">
        <w:rPr>
          <w:rFonts w:ascii="Times New Roman" w:hAnsi="Times New Roman" w:cs="Times New Roman"/>
          <w:lang w:val="lv-LV"/>
        </w:rPr>
        <w:t>nepieciešamajā</w:t>
      </w:r>
      <w:r w:rsidRPr="00142813">
        <w:rPr>
          <w:rFonts w:ascii="Times New Roman" w:hAnsi="Times New Roman" w:cs="Times New Roman"/>
          <w:lang w:val="lv-LV"/>
        </w:rPr>
        <w:t xml:space="preserve"> termiņā,</w:t>
      </w:r>
    </w:p>
    <w:p w14:paraId="1CC421D9" w14:textId="74A68100" w:rsidR="00A271EE" w:rsidRPr="00142813" w:rsidRDefault="00A271EE" w:rsidP="00496BB2">
      <w:pPr>
        <w:numPr>
          <w:ilvl w:val="0"/>
          <w:numId w:val="4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neatbild Pasūtītājam </w:t>
      </w:r>
      <w:r w:rsidR="00446519">
        <w:rPr>
          <w:rFonts w:ascii="Times New Roman" w:hAnsi="Times New Roman" w:cs="Times New Roman"/>
          <w:lang w:val="lv-LV"/>
        </w:rPr>
        <w:t xml:space="preserve">ne vairāk kā </w:t>
      </w:r>
      <w:r w:rsidR="00D604CB" w:rsidRPr="00142813">
        <w:rPr>
          <w:rFonts w:ascii="Times New Roman" w:hAnsi="Times New Roman" w:cs="Times New Roman"/>
          <w:lang w:val="lv-LV"/>
        </w:rPr>
        <w:t>2</w:t>
      </w:r>
      <w:r w:rsidR="00C16A0F" w:rsidRPr="00142813">
        <w:rPr>
          <w:rFonts w:ascii="Times New Roman" w:hAnsi="Times New Roman" w:cs="Times New Roman"/>
          <w:lang w:val="lv-LV"/>
        </w:rPr>
        <w:t xml:space="preserve"> (divu) stundu </w:t>
      </w:r>
      <w:r w:rsidRPr="00142813">
        <w:rPr>
          <w:rFonts w:ascii="Times New Roman" w:hAnsi="Times New Roman" w:cs="Times New Roman"/>
          <w:lang w:val="lv-LV"/>
        </w:rPr>
        <w:t>laikā,</w:t>
      </w:r>
    </w:p>
    <w:p w14:paraId="2B53438C" w14:textId="77777777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tad Pasūtītājs:</w:t>
      </w:r>
    </w:p>
    <w:p w14:paraId="345310CD" w14:textId="3DF6BBCC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 xml:space="preserve">sazinās ar nākamo </w:t>
      </w:r>
      <w:r w:rsidR="00EA3B0D">
        <w:rPr>
          <w:rFonts w:ascii="Times New Roman" w:hAnsi="Times New Roman" w:cs="Times New Roman"/>
          <w:b/>
          <w:bCs/>
          <w:lang w:val="lv-LV"/>
        </w:rPr>
        <w:t>I</w:t>
      </w:r>
      <w:r w:rsidR="00B11573">
        <w:rPr>
          <w:rFonts w:ascii="Times New Roman" w:hAnsi="Times New Roman" w:cs="Times New Roman"/>
          <w:b/>
          <w:bCs/>
          <w:lang w:val="lv-LV"/>
        </w:rPr>
        <w:t>zpildītāju</w:t>
      </w:r>
      <w:r w:rsidRPr="00142813">
        <w:rPr>
          <w:rFonts w:ascii="Times New Roman" w:hAnsi="Times New Roman" w:cs="Times New Roman"/>
          <w:b/>
          <w:bCs/>
          <w:lang w:val="lv-LV"/>
        </w:rPr>
        <w:t xml:space="preserve"> ar nākamo zemāko cenu</w:t>
      </w:r>
      <w:r w:rsidRPr="00142813">
        <w:rPr>
          <w:rFonts w:ascii="Times New Roman" w:hAnsi="Times New Roman" w:cs="Times New Roman"/>
          <w:lang w:val="lv-LV"/>
        </w:rPr>
        <w:t>,</w:t>
      </w:r>
      <w:r w:rsidR="00D604CB" w:rsidRPr="00142813">
        <w:rPr>
          <w:rFonts w:ascii="Times New Roman" w:hAnsi="Times New Roman" w:cs="Times New Roman"/>
          <w:lang w:val="lv-LV"/>
        </w:rPr>
        <w:t xml:space="preserve"> </w:t>
      </w:r>
      <w:r w:rsidRPr="00142813">
        <w:rPr>
          <w:rFonts w:ascii="Times New Roman" w:hAnsi="Times New Roman" w:cs="Times New Roman"/>
          <w:lang w:val="lv-LV"/>
        </w:rPr>
        <w:t xml:space="preserve">un piešķir pasūtījumu tam, ja tiek saņemts </w:t>
      </w:r>
      <w:r w:rsidR="00C2436C" w:rsidRPr="00142813">
        <w:rPr>
          <w:rFonts w:ascii="Times New Roman" w:hAnsi="Times New Roman" w:cs="Times New Roman"/>
          <w:lang w:val="lv-LV"/>
        </w:rPr>
        <w:t xml:space="preserve">izpildes </w:t>
      </w:r>
      <w:r w:rsidRPr="00142813">
        <w:rPr>
          <w:rFonts w:ascii="Times New Roman" w:hAnsi="Times New Roman" w:cs="Times New Roman"/>
          <w:lang w:val="lv-LV"/>
        </w:rPr>
        <w:t>apstiprinājums.</w:t>
      </w:r>
    </w:p>
    <w:p w14:paraId="71B85220" w14:textId="41449B11" w:rsidR="00A271EE" w:rsidRPr="003710C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Šī procedūra turpinās, līdz tiek atrasts </w:t>
      </w:r>
      <w:r w:rsidR="00EA3B0D">
        <w:rPr>
          <w:rFonts w:ascii="Times New Roman" w:hAnsi="Times New Roman" w:cs="Times New Roman"/>
          <w:lang w:val="lv-LV"/>
        </w:rPr>
        <w:t>I</w:t>
      </w:r>
      <w:r w:rsidR="00B11573">
        <w:rPr>
          <w:rFonts w:ascii="Times New Roman" w:hAnsi="Times New Roman" w:cs="Times New Roman"/>
          <w:lang w:val="lv-LV"/>
        </w:rPr>
        <w:t>zpildītājs</w:t>
      </w:r>
      <w:r w:rsidRPr="00142813">
        <w:rPr>
          <w:rFonts w:ascii="Times New Roman" w:hAnsi="Times New Roman" w:cs="Times New Roman"/>
          <w:lang w:val="lv-LV"/>
        </w:rPr>
        <w:t xml:space="preserve">, kas apstiprina gatavību nodrošināt pakalpojumu par </w:t>
      </w:r>
      <w:r w:rsidRPr="003710C3">
        <w:rPr>
          <w:rFonts w:ascii="Times New Roman" w:hAnsi="Times New Roman" w:cs="Times New Roman"/>
          <w:lang w:val="lv-LV"/>
        </w:rPr>
        <w:t>piedāvājumā norādīto cenu.</w:t>
      </w:r>
    </w:p>
    <w:p w14:paraId="473384AB" w14:textId="42E944DB" w:rsidR="00A271EE" w:rsidRPr="003710C3" w:rsidRDefault="00425BAB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3710C3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3710C3">
        <w:rPr>
          <w:rFonts w:ascii="Times New Roman" w:hAnsi="Times New Roman" w:cs="Times New Roman"/>
          <w:b/>
          <w:bCs/>
          <w:lang w:val="lv-LV"/>
        </w:rPr>
        <w:t>4. Pasūtījuma apstiprinājums</w:t>
      </w:r>
    </w:p>
    <w:p w14:paraId="1B27BB1C" w14:textId="44D697F3" w:rsidR="00A271EE" w:rsidRPr="00142813" w:rsidRDefault="003710C3" w:rsidP="003710C3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3710C3">
        <w:rPr>
          <w:rFonts w:ascii="Times New Roman" w:hAnsi="Times New Roman" w:cs="Times New Roman"/>
          <w:lang w:val="lv-LV"/>
        </w:rPr>
        <w:t xml:space="preserve">Par derīgu Pasūtījuma apstiprinājumu tiek uzskatīts </w:t>
      </w:r>
      <w:r w:rsidR="00EA3B0D">
        <w:rPr>
          <w:rFonts w:ascii="Times New Roman" w:hAnsi="Times New Roman" w:cs="Times New Roman"/>
          <w:lang w:val="lv-LV"/>
        </w:rPr>
        <w:t>I</w:t>
      </w:r>
      <w:r w:rsidR="00B11573">
        <w:rPr>
          <w:rFonts w:ascii="Times New Roman" w:hAnsi="Times New Roman" w:cs="Times New Roman"/>
          <w:lang w:val="lv-LV"/>
        </w:rPr>
        <w:t>zpildītāja</w:t>
      </w:r>
      <w:r w:rsidRPr="003710C3">
        <w:rPr>
          <w:rFonts w:ascii="Times New Roman" w:hAnsi="Times New Roman" w:cs="Times New Roman"/>
          <w:lang w:val="lv-LV"/>
        </w:rPr>
        <w:t xml:space="preserve"> apstiprinājums elektroniski (e-pastā).Telefoniska vienošanās ir pieļaujama operatīvai saskaņošanai, bet tā tiek uzskatīta par saistošu tikai pēc tās apstiprināšanas e-pastā</w:t>
      </w:r>
      <w:r w:rsidR="00446519">
        <w:rPr>
          <w:rFonts w:ascii="Times New Roman" w:hAnsi="Times New Roman" w:cs="Times New Roman"/>
          <w:lang w:val="lv-LV"/>
        </w:rPr>
        <w:t>.</w:t>
      </w:r>
    </w:p>
    <w:p w14:paraId="1E052F70" w14:textId="3B815F7B" w:rsidR="00A271EE" w:rsidRPr="00142813" w:rsidRDefault="00425BAB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>5. Pasūtītāja tiesības</w:t>
      </w:r>
    </w:p>
    <w:p w14:paraId="47F98C64" w14:textId="77777777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Pasūtītājs ir tiesīgs:</w:t>
      </w:r>
    </w:p>
    <w:p w14:paraId="4B8BB4B7" w14:textId="7FED6B30" w:rsidR="00A271EE" w:rsidRPr="00142813" w:rsidRDefault="00A271EE" w:rsidP="00496BB2">
      <w:pPr>
        <w:numPr>
          <w:ilvl w:val="0"/>
          <w:numId w:val="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 xml:space="preserve">sazināties ar </w:t>
      </w:r>
      <w:r w:rsidRPr="00142813">
        <w:rPr>
          <w:rFonts w:ascii="Times New Roman" w:hAnsi="Times New Roman" w:cs="Times New Roman"/>
          <w:b/>
          <w:bCs/>
          <w:lang w:val="lv-LV"/>
        </w:rPr>
        <w:t xml:space="preserve">nākamo </w:t>
      </w:r>
      <w:r w:rsidR="008D518A" w:rsidRPr="008D518A">
        <w:rPr>
          <w:rFonts w:ascii="Times New Roman" w:hAnsi="Times New Roman" w:cs="Times New Roman"/>
          <w:b/>
          <w:bCs/>
          <w:lang w:val="lv-LV"/>
        </w:rPr>
        <w:t>zemākās cenas piedāvājuma iesniedzēju</w:t>
      </w:r>
      <w:r w:rsidRPr="00142813">
        <w:rPr>
          <w:rFonts w:ascii="Times New Roman" w:hAnsi="Times New Roman" w:cs="Times New Roman"/>
          <w:lang w:val="lv-LV"/>
        </w:rPr>
        <w:t>, ja iepriekšējais atteicies;</w:t>
      </w:r>
    </w:p>
    <w:p w14:paraId="49A0A8E5" w14:textId="7842CC66" w:rsidR="00A271EE" w:rsidRPr="00142813" w:rsidRDefault="00A271EE" w:rsidP="00496BB2">
      <w:pPr>
        <w:numPr>
          <w:ilvl w:val="0"/>
          <w:numId w:val="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nepiešķirt pasūtījumu, ja pakalpojumu nav iespējams nodrošināt par Vienošanā noteiktajiem nosacījumiem;</w:t>
      </w:r>
    </w:p>
    <w:p w14:paraId="337C3FEB" w14:textId="77777777" w:rsidR="00A271EE" w:rsidRPr="00142813" w:rsidRDefault="00A271EE" w:rsidP="00496BB2">
      <w:pPr>
        <w:numPr>
          <w:ilvl w:val="0"/>
          <w:numId w:val="6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pieprasīt papildu informāciju par pakalpojuma organizēšanu.</w:t>
      </w:r>
    </w:p>
    <w:p w14:paraId="40ACF556" w14:textId="370A03AC" w:rsidR="00A271EE" w:rsidRPr="00142813" w:rsidRDefault="00425BAB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b/>
          <w:bCs/>
          <w:lang w:val="lv-LV"/>
        </w:rPr>
      </w:pPr>
      <w:r w:rsidRPr="00142813">
        <w:rPr>
          <w:rFonts w:ascii="Times New Roman" w:hAnsi="Times New Roman" w:cs="Times New Roman"/>
          <w:b/>
          <w:bCs/>
          <w:lang w:val="lv-LV"/>
        </w:rPr>
        <w:t>5.</w:t>
      </w:r>
      <w:r w:rsidR="00A271EE" w:rsidRPr="00142813">
        <w:rPr>
          <w:rFonts w:ascii="Times New Roman" w:hAnsi="Times New Roman" w:cs="Times New Roman"/>
          <w:b/>
          <w:bCs/>
          <w:lang w:val="lv-LV"/>
        </w:rPr>
        <w:t>6. Pasūtījuma izpildes kontrole</w:t>
      </w:r>
    </w:p>
    <w:p w14:paraId="464CAB59" w14:textId="5FE6025A" w:rsidR="00A271EE" w:rsidRPr="00142813" w:rsidRDefault="00E20D38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Izpildītājam</w:t>
      </w:r>
      <w:r w:rsidR="00A271EE" w:rsidRPr="00142813">
        <w:rPr>
          <w:rFonts w:ascii="Times New Roman" w:hAnsi="Times New Roman" w:cs="Times New Roman"/>
          <w:lang w:val="lv-LV"/>
        </w:rPr>
        <w:t xml:space="preserve"> ir pienākums:</w:t>
      </w:r>
    </w:p>
    <w:p w14:paraId="06565DA3" w14:textId="77777777" w:rsidR="00A271EE" w:rsidRPr="00142813" w:rsidRDefault="00A271EE" w:rsidP="00496BB2">
      <w:pPr>
        <w:numPr>
          <w:ilvl w:val="0"/>
          <w:numId w:val="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nodrošināt tehniski profesionālu pakalpojumu izpildi,</w:t>
      </w:r>
    </w:p>
    <w:p w14:paraId="3A52E3B2" w14:textId="77777777" w:rsidR="00A271EE" w:rsidRPr="00142813" w:rsidRDefault="00A271EE" w:rsidP="00496BB2">
      <w:pPr>
        <w:numPr>
          <w:ilvl w:val="0"/>
          <w:numId w:val="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ievērot noteiktos izpildes termiņus,</w:t>
      </w:r>
    </w:p>
    <w:p w14:paraId="18F60752" w14:textId="77777777" w:rsidR="00A271EE" w:rsidRPr="00142813" w:rsidRDefault="00A271EE" w:rsidP="00496BB2">
      <w:pPr>
        <w:numPr>
          <w:ilvl w:val="0"/>
          <w:numId w:val="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sniegt informāciju par izpildes statusu,</w:t>
      </w:r>
    </w:p>
    <w:p w14:paraId="31839E98" w14:textId="77777777" w:rsidR="00A271EE" w:rsidRPr="00142813" w:rsidRDefault="00A271EE" w:rsidP="00496BB2">
      <w:pPr>
        <w:numPr>
          <w:ilvl w:val="0"/>
          <w:numId w:val="7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nodrošināt pacēlāju tehnisko atbilstību visām drošības prasībām.</w:t>
      </w:r>
    </w:p>
    <w:p w14:paraId="216803D7" w14:textId="77777777" w:rsidR="00A271EE" w:rsidRPr="00142813" w:rsidRDefault="00A271EE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Pasūtītājs dokumentē:</w:t>
      </w:r>
    </w:p>
    <w:p w14:paraId="2E6801AF" w14:textId="705F840C" w:rsidR="00A271EE" w:rsidRPr="00142813" w:rsidRDefault="00EA3B0D" w:rsidP="00496BB2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I</w:t>
      </w:r>
      <w:r w:rsidR="00E20D38">
        <w:rPr>
          <w:rFonts w:ascii="Times New Roman" w:hAnsi="Times New Roman" w:cs="Times New Roman"/>
          <w:lang w:val="lv-LV"/>
        </w:rPr>
        <w:t>zpildītāju</w:t>
      </w:r>
      <w:r w:rsidR="00A271EE" w:rsidRPr="00142813">
        <w:rPr>
          <w:rFonts w:ascii="Times New Roman" w:hAnsi="Times New Roman" w:cs="Times New Roman"/>
          <w:lang w:val="lv-LV"/>
        </w:rPr>
        <w:t xml:space="preserve"> reakcijas laikus,</w:t>
      </w:r>
    </w:p>
    <w:p w14:paraId="6715615A" w14:textId="77777777" w:rsidR="00A271EE" w:rsidRPr="00142813" w:rsidRDefault="00A271EE" w:rsidP="00496BB2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atteikuma gadījumus,</w:t>
      </w:r>
    </w:p>
    <w:p w14:paraId="3A449E2D" w14:textId="77777777" w:rsidR="00A271EE" w:rsidRPr="00142813" w:rsidRDefault="00A271EE" w:rsidP="00496BB2">
      <w:pPr>
        <w:numPr>
          <w:ilvl w:val="0"/>
          <w:numId w:val="8"/>
        </w:num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  <w:r w:rsidRPr="00142813">
        <w:rPr>
          <w:rFonts w:ascii="Times New Roman" w:hAnsi="Times New Roman" w:cs="Times New Roman"/>
          <w:lang w:val="lv-LV"/>
        </w:rPr>
        <w:t>izpildes kvalitāti, kas var ietekmēt turpmāko sadarbību.</w:t>
      </w:r>
    </w:p>
    <w:p w14:paraId="0FA2CD32" w14:textId="77777777" w:rsidR="00304DC9" w:rsidRPr="00142813" w:rsidRDefault="00304DC9" w:rsidP="00496BB2">
      <w:pPr>
        <w:spacing w:after="0" w:line="276" w:lineRule="auto"/>
        <w:ind w:right="-716"/>
        <w:jc w:val="both"/>
        <w:rPr>
          <w:rFonts w:ascii="Times New Roman" w:hAnsi="Times New Roman" w:cs="Times New Roman"/>
          <w:lang w:val="lv-LV"/>
        </w:rPr>
      </w:pPr>
    </w:p>
    <w:sectPr w:rsidR="00304DC9" w:rsidRPr="001428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74B"/>
    <w:multiLevelType w:val="multilevel"/>
    <w:tmpl w:val="258CD9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C4E05"/>
    <w:multiLevelType w:val="multilevel"/>
    <w:tmpl w:val="B9E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4366F"/>
    <w:multiLevelType w:val="multilevel"/>
    <w:tmpl w:val="E25E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61BD9"/>
    <w:multiLevelType w:val="multilevel"/>
    <w:tmpl w:val="2EA4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3408"/>
    <w:multiLevelType w:val="multilevel"/>
    <w:tmpl w:val="8E5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A7960"/>
    <w:multiLevelType w:val="multilevel"/>
    <w:tmpl w:val="3AD468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3A95DAE"/>
    <w:multiLevelType w:val="multilevel"/>
    <w:tmpl w:val="5948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4501B"/>
    <w:multiLevelType w:val="hybridMultilevel"/>
    <w:tmpl w:val="B3A07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CB7DB9"/>
    <w:multiLevelType w:val="hybridMultilevel"/>
    <w:tmpl w:val="0E926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FB691A"/>
    <w:multiLevelType w:val="multilevel"/>
    <w:tmpl w:val="94DE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B6AFC"/>
    <w:multiLevelType w:val="multilevel"/>
    <w:tmpl w:val="4BE2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C6FB8"/>
    <w:multiLevelType w:val="multilevel"/>
    <w:tmpl w:val="893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B5A71"/>
    <w:multiLevelType w:val="multilevel"/>
    <w:tmpl w:val="ADD6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7879017">
    <w:abstractNumId w:val="2"/>
  </w:num>
  <w:num w:numId="2" w16cid:durableId="1833641029">
    <w:abstractNumId w:val="4"/>
  </w:num>
  <w:num w:numId="3" w16cid:durableId="489949438">
    <w:abstractNumId w:val="10"/>
  </w:num>
  <w:num w:numId="4" w16cid:durableId="1799758669">
    <w:abstractNumId w:val="3"/>
  </w:num>
  <w:num w:numId="5" w16cid:durableId="1148403427">
    <w:abstractNumId w:val="1"/>
  </w:num>
  <w:num w:numId="6" w16cid:durableId="1851676622">
    <w:abstractNumId w:val="6"/>
  </w:num>
  <w:num w:numId="7" w16cid:durableId="533076071">
    <w:abstractNumId w:val="9"/>
  </w:num>
  <w:num w:numId="8" w16cid:durableId="2112972714">
    <w:abstractNumId w:val="11"/>
  </w:num>
  <w:num w:numId="9" w16cid:durableId="1726021957">
    <w:abstractNumId w:val="8"/>
  </w:num>
  <w:num w:numId="10" w16cid:durableId="1769962563">
    <w:abstractNumId w:val="12"/>
  </w:num>
  <w:num w:numId="11" w16cid:durableId="1330601298">
    <w:abstractNumId w:val="5"/>
  </w:num>
  <w:num w:numId="12" w16cid:durableId="1138839375">
    <w:abstractNumId w:val="0"/>
  </w:num>
  <w:num w:numId="13" w16cid:durableId="2007785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E6"/>
    <w:rsid w:val="00002699"/>
    <w:rsid w:val="0001181A"/>
    <w:rsid w:val="000154E3"/>
    <w:rsid w:val="00016133"/>
    <w:rsid w:val="00016B32"/>
    <w:rsid w:val="0002076D"/>
    <w:rsid w:val="000221C0"/>
    <w:rsid w:val="0003093D"/>
    <w:rsid w:val="00030EF6"/>
    <w:rsid w:val="00040610"/>
    <w:rsid w:val="00042798"/>
    <w:rsid w:val="0004533F"/>
    <w:rsid w:val="00045976"/>
    <w:rsid w:val="00050629"/>
    <w:rsid w:val="00053A5B"/>
    <w:rsid w:val="00054DE6"/>
    <w:rsid w:val="00055DE6"/>
    <w:rsid w:val="00056854"/>
    <w:rsid w:val="00060F88"/>
    <w:rsid w:val="0006201F"/>
    <w:rsid w:val="00064CBF"/>
    <w:rsid w:val="00067AE5"/>
    <w:rsid w:val="00072586"/>
    <w:rsid w:val="00077171"/>
    <w:rsid w:val="00093FEE"/>
    <w:rsid w:val="00097FF2"/>
    <w:rsid w:val="000B2AEC"/>
    <w:rsid w:val="000B75D0"/>
    <w:rsid w:val="000C038A"/>
    <w:rsid w:val="000D0662"/>
    <w:rsid w:val="000D1158"/>
    <w:rsid w:val="000D313C"/>
    <w:rsid w:val="000D3398"/>
    <w:rsid w:val="000D3475"/>
    <w:rsid w:val="000E3855"/>
    <w:rsid w:val="000F3471"/>
    <w:rsid w:val="000F7089"/>
    <w:rsid w:val="00102C33"/>
    <w:rsid w:val="001078F3"/>
    <w:rsid w:val="00112CFB"/>
    <w:rsid w:val="00117DE0"/>
    <w:rsid w:val="00124A9B"/>
    <w:rsid w:val="001250B8"/>
    <w:rsid w:val="00126385"/>
    <w:rsid w:val="00137025"/>
    <w:rsid w:val="00142813"/>
    <w:rsid w:val="00147AD2"/>
    <w:rsid w:val="00147D3A"/>
    <w:rsid w:val="001506F0"/>
    <w:rsid w:val="001538DF"/>
    <w:rsid w:val="00154409"/>
    <w:rsid w:val="0017479F"/>
    <w:rsid w:val="00177E0A"/>
    <w:rsid w:val="00180E24"/>
    <w:rsid w:val="00192606"/>
    <w:rsid w:val="00194ABF"/>
    <w:rsid w:val="001A3F21"/>
    <w:rsid w:val="001C0533"/>
    <w:rsid w:val="001C125D"/>
    <w:rsid w:val="001C39A6"/>
    <w:rsid w:val="001C752C"/>
    <w:rsid w:val="001D1BA6"/>
    <w:rsid w:val="001F461B"/>
    <w:rsid w:val="001F5A4D"/>
    <w:rsid w:val="0020777A"/>
    <w:rsid w:val="0021157E"/>
    <w:rsid w:val="00211A3D"/>
    <w:rsid w:val="00214A32"/>
    <w:rsid w:val="00214B0E"/>
    <w:rsid w:val="00216756"/>
    <w:rsid w:val="00225BE1"/>
    <w:rsid w:val="002331AE"/>
    <w:rsid w:val="00236205"/>
    <w:rsid w:val="00240206"/>
    <w:rsid w:val="0024534B"/>
    <w:rsid w:val="002513D2"/>
    <w:rsid w:val="002545BE"/>
    <w:rsid w:val="00254EE5"/>
    <w:rsid w:val="0026620D"/>
    <w:rsid w:val="00266DFC"/>
    <w:rsid w:val="002768C8"/>
    <w:rsid w:val="00282BCD"/>
    <w:rsid w:val="00286A09"/>
    <w:rsid w:val="00293730"/>
    <w:rsid w:val="002976E1"/>
    <w:rsid w:val="002B074C"/>
    <w:rsid w:val="002B4F85"/>
    <w:rsid w:val="002B5622"/>
    <w:rsid w:val="002B79CD"/>
    <w:rsid w:val="002C0342"/>
    <w:rsid w:val="002D04F6"/>
    <w:rsid w:val="002D33E0"/>
    <w:rsid w:val="003011BC"/>
    <w:rsid w:val="00304DC9"/>
    <w:rsid w:val="003066A2"/>
    <w:rsid w:val="00311F9E"/>
    <w:rsid w:val="00312093"/>
    <w:rsid w:val="0031692A"/>
    <w:rsid w:val="00317759"/>
    <w:rsid w:val="003236FE"/>
    <w:rsid w:val="00323A53"/>
    <w:rsid w:val="00324246"/>
    <w:rsid w:val="003424F3"/>
    <w:rsid w:val="003432A7"/>
    <w:rsid w:val="00354C2F"/>
    <w:rsid w:val="00367FAA"/>
    <w:rsid w:val="003710C3"/>
    <w:rsid w:val="003857FC"/>
    <w:rsid w:val="003A6C0E"/>
    <w:rsid w:val="003D02D7"/>
    <w:rsid w:val="003D4489"/>
    <w:rsid w:val="003E5E40"/>
    <w:rsid w:val="003E7133"/>
    <w:rsid w:val="003F3DD7"/>
    <w:rsid w:val="003F76BE"/>
    <w:rsid w:val="004005B5"/>
    <w:rsid w:val="00404B17"/>
    <w:rsid w:val="00415BE8"/>
    <w:rsid w:val="004228E8"/>
    <w:rsid w:val="00425BAB"/>
    <w:rsid w:val="00430469"/>
    <w:rsid w:val="004364A9"/>
    <w:rsid w:val="00444084"/>
    <w:rsid w:val="00446519"/>
    <w:rsid w:val="004512AE"/>
    <w:rsid w:val="00460D6B"/>
    <w:rsid w:val="00465DB8"/>
    <w:rsid w:val="0046782C"/>
    <w:rsid w:val="00477B17"/>
    <w:rsid w:val="0049031C"/>
    <w:rsid w:val="004905C2"/>
    <w:rsid w:val="00496BB2"/>
    <w:rsid w:val="004A5B2D"/>
    <w:rsid w:val="004A68C7"/>
    <w:rsid w:val="004B060B"/>
    <w:rsid w:val="004B4101"/>
    <w:rsid w:val="004B49DF"/>
    <w:rsid w:val="004B6AFE"/>
    <w:rsid w:val="004C3284"/>
    <w:rsid w:val="004C663C"/>
    <w:rsid w:val="004D17BF"/>
    <w:rsid w:val="004D1B64"/>
    <w:rsid w:val="004E399B"/>
    <w:rsid w:val="004E4CBB"/>
    <w:rsid w:val="004F49C1"/>
    <w:rsid w:val="0050440D"/>
    <w:rsid w:val="00510E6E"/>
    <w:rsid w:val="00514E88"/>
    <w:rsid w:val="00520250"/>
    <w:rsid w:val="0053220D"/>
    <w:rsid w:val="00533295"/>
    <w:rsid w:val="00534D7F"/>
    <w:rsid w:val="00542CEC"/>
    <w:rsid w:val="0054470F"/>
    <w:rsid w:val="00550AA7"/>
    <w:rsid w:val="00555ADC"/>
    <w:rsid w:val="0056412B"/>
    <w:rsid w:val="00581E00"/>
    <w:rsid w:val="00583654"/>
    <w:rsid w:val="00583C57"/>
    <w:rsid w:val="005932AF"/>
    <w:rsid w:val="005B3404"/>
    <w:rsid w:val="005C396A"/>
    <w:rsid w:val="005D4541"/>
    <w:rsid w:val="005F1D59"/>
    <w:rsid w:val="005F4F47"/>
    <w:rsid w:val="00600084"/>
    <w:rsid w:val="0061173A"/>
    <w:rsid w:val="00615914"/>
    <w:rsid w:val="0062041A"/>
    <w:rsid w:val="00621755"/>
    <w:rsid w:val="0062533E"/>
    <w:rsid w:val="0063796E"/>
    <w:rsid w:val="00650758"/>
    <w:rsid w:val="00651513"/>
    <w:rsid w:val="00667A4B"/>
    <w:rsid w:val="006729B2"/>
    <w:rsid w:val="00681667"/>
    <w:rsid w:val="00687725"/>
    <w:rsid w:val="00693BB0"/>
    <w:rsid w:val="00695D74"/>
    <w:rsid w:val="006B6025"/>
    <w:rsid w:val="006C2CA8"/>
    <w:rsid w:val="006D178C"/>
    <w:rsid w:val="006D6BDF"/>
    <w:rsid w:val="006E2A35"/>
    <w:rsid w:val="006F4716"/>
    <w:rsid w:val="0070180A"/>
    <w:rsid w:val="00721D7E"/>
    <w:rsid w:val="0072647A"/>
    <w:rsid w:val="00727548"/>
    <w:rsid w:val="00732B1A"/>
    <w:rsid w:val="00735F35"/>
    <w:rsid w:val="00737138"/>
    <w:rsid w:val="007410DB"/>
    <w:rsid w:val="00751F79"/>
    <w:rsid w:val="00752F69"/>
    <w:rsid w:val="00756FA6"/>
    <w:rsid w:val="00780815"/>
    <w:rsid w:val="00794D8B"/>
    <w:rsid w:val="007A2FB3"/>
    <w:rsid w:val="007B0218"/>
    <w:rsid w:val="007B05A5"/>
    <w:rsid w:val="007B2E43"/>
    <w:rsid w:val="007B6513"/>
    <w:rsid w:val="007B7D07"/>
    <w:rsid w:val="007C2810"/>
    <w:rsid w:val="007C58B5"/>
    <w:rsid w:val="007D200E"/>
    <w:rsid w:val="007D7471"/>
    <w:rsid w:val="0081040A"/>
    <w:rsid w:val="00814C48"/>
    <w:rsid w:val="008217FE"/>
    <w:rsid w:val="008254EC"/>
    <w:rsid w:val="00826D05"/>
    <w:rsid w:val="00836585"/>
    <w:rsid w:val="00836A37"/>
    <w:rsid w:val="00855890"/>
    <w:rsid w:val="00856C0D"/>
    <w:rsid w:val="0088179B"/>
    <w:rsid w:val="008A1A02"/>
    <w:rsid w:val="008B3101"/>
    <w:rsid w:val="008B6D39"/>
    <w:rsid w:val="008C0FB4"/>
    <w:rsid w:val="008C1761"/>
    <w:rsid w:val="008C17F7"/>
    <w:rsid w:val="008C604C"/>
    <w:rsid w:val="008D2BE3"/>
    <w:rsid w:val="008D4A91"/>
    <w:rsid w:val="008D518A"/>
    <w:rsid w:val="008D73C4"/>
    <w:rsid w:val="008F4669"/>
    <w:rsid w:val="008F4F4D"/>
    <w:rsid w:val="00901AF6"/>
    <w:rsid w:val="00911232"/>
    <w:rsid w:val="00915762"/>
    <w:rsid w:val="0091763B"/>
    <w:rsid w:val="00933025"/>
    <w:rsid w:val="0094432B"/>
    <w:rsid w:val="00946D80"/>
    <w:rsid w:val="009476FC"/>
    <w:rsid w:val="009635DC"/>
    <w:rsid w:val="00972A39"/>
    <w:rsid w:val="0099451D"/>
    <w:rsid w:val="00997512"/>
    <w:rsid w:val="009B1D6E"/>
    <w:rsid w:val="009B2954"/>
    <w:rsid w:val="009B493C"/>
    <w:rsid w:val="009C5823"/>
    <w:rsid w:val="009C6CCA"/>
    <w:rsid w:val="009D0156"/>
    <w:rsid w:val="009D2D27"/>
    <w:rsid w:val="009D3B7E"/>
    <w:rsid w:val="009E1D6A"/>
    <w:rsid w:val="009F4721"/>
    <w:rsid w:val="00A00019"/>
    <w:rsid w:val="00A033BE"/>
    <w:rsid w:val="00A05097"/>
    <w:rsid w:val="00A067FC"/>
    <w:rsid w:val="00A160D7"/>
    <w:rsid w:val="00A17FB4"/>
    <w:rsid w:val="00A22099"/>
    <w:rsid w:val="00A271EE"/>
    <w:rsid w:val="00A432E9"/>
    <w:rsid w:val="00A502B7"/>
    <w:rsid w:val="00A73E7A"/>
    <w:rsid w:val="00A8397A"/>
    <w:rsid w:val="00A85F90"/>
    <w:rsid w:val="00A860A9"/>
    <w:rsid w:val="00AB0586"/>
    <w:rsid w:val="00AB3506"/>
    <w:rsid w:val="00AB5043"/>
    <w:rsid w:val="00AC3F6C"/>
    <w:rsid w:val="00AD5D4A"/>
    <w:rsid w:val="00AE4409"/>
    <w:rsid w:val="00AF2090"/>
    <w:rsid w:val="00AF3F5A"/>
    <w:rsid w:val="00AF4F5F"/>
    <w:rsid w:val="00B0645D"/>
    <w:rsid w:val="00B102A7"/>
    <w:rsid w:val="00B11573"/>
    <w:rsid w:val="00B22303"/>
    <w:rsid w:val="00B24858"/>
    <w:rsid w:val="00B25C87"/>
    <w:rsid w:val="00B4326F"/>
    <w:rsid w:val="00B43DCA"/>
    <w:rsid w:val="00B52BE6"/>
    <w:rsid w:val="00B54D26"/>
    <w:rsid w:val="00B57278"/>
    <w:rsid w:val="00B67488"/>
    <w:rsid w:val="00B70D71"/>
    <w:rsid w:val="00B839EA"/>
    <w:rsid w:val="00B86935"/>
    <w:rsid w:val="00BB6AD6"/>
    <w:rsid w:val="00BC0EA6"/>
    <w:rsid w:val="00BC7321"/>
    <w:rsid w:val="00BE239A"/>
    <w:rsid w:val="00BE349B"/>
    <w:rsid w:val="00BE732C"/>
    <w:rsid w:val="00C05CE7"/>
    <w:rsid w:val="00C16A0F"/>
    <w:rsid w:val="00C239BE"/>
    <w:rsid w:val="00C2436C"/>
    <w:rsid w:val="00C30B3A"/>
    <w:rsid w:val="00C36AB4"/>
    <w:rsid w:val="00C37BF6"/>
    <w:rsid w:val="00C433FB"/>
    <w:rsid w:val="00C448CB"/>
    <w:rsid w:val="00C52977"/>
    <w:rsid w:val="00C740E2"/>
    <w:rsid w:val="00CA4CCD"/>
    <w:rsid w:val="00CA68A2"/>
    <w:rsid w:val="00CB6AD0"/>
    <w:rsid w:val="00CD7C78"/>
    <w:rsid w:val="00CE70CD"/>
    <w:rsid w:val="00CF183B"/>
    <w:rsid w:val="00D04A05"/>
    <w:rsid w:val="00D104EC"/>
    <w:rsid w:val="00D1478B"/>
    <w:rsid w:val="00D16610"/>
    <w:rsid w:val="00D31A8C"/>
    <w:rsid w:val="00D34150"/>
    <w:rsid w:val="00D341F7"/>
    <w:rsid w:val="00D34C15"/>
    <w:rsid w:val="00D40A1F"/>
    <w:rsid w:val="00D40AB3"/>
    <w:rsid w:val="00D604CB"/>
    <w:rsid w:val="00D624E0"/>
    <w:rsid w:val="00D80B33"/>
    <w:rsid w:val="00D9279C"/>
    <w:rsid w:val="00D93642"/>
    <w:rsid w:val="00DA469A"/>
    <w:rsid w:val="00DB2432"/>
    <w:rsid w:val="00DB539E"/>
    <w:rsid w:val="00DB717D"/>
    <w:rsid w:val="00DC2618"/>
    <w:rsid w:val="00DC4143"/>
    <w:rsid w:val="00DD48F3"/>
    <w:rsid w:val="00E00EDC"/>
    <w:rsid w:val="00E04726"/>
    <w:rsid w:val="00E070E7"/>
    <w:rsid w:val="00E20D38"/>
    <w:rsid w:val="00E27CDB"/>
    <w:rsid w:val="00E43538"/>
    <w:rsid w:val="00E50167"/>
    <w:rsid w:val="00E612CB"/>
    <w:rsid w:val="00E67171"/>
    <w:rsid w:val="00E776A4"/>
    <w:rsid w:val="00E9099C"/>
    <w:rsid w:val="00EA0FF3"/>
    <w:rsid w:val="00EA3B0D"/>
    <w:rsid w:val="00EA5D59"/>
    <w:rsid w:val="00EA7FA8"/>
    <w:rsid w:val="00EC22C3"/>
    <w:rsid w:val="00ED39F7"/>
    <w:rsid w:val="00ED3C89"/>
    <w:rsid w:val="00ED3D5A"/>
    <w:rsid w:val="00EE23FB"/>
    <w:rsid w:val="00EE5488"/>
    <w:rsid w:val="00F041F6"/>
    <w:rsid w:val="00F05869"/>
    <w:rsid w:val="00F05D25"/>
    <w:rsid w:val="00F200CE"/>
    <w:rsid w:val="00F202E6"/>
    <w:rsid w:val="00F325F7"/>
    <w:rsid w:val="00F334B9"/>
    <w:rsid w:val="00F355E8"/>
    <w:rsid w:val="00F42B2E"/>
    <w:rsid w:val="00F50420"/>
    <w:rsid w:val="00F65820"/>
    <w:rsid w:val="00F67379"/>
    <w:rsid w:val="00FA4495"/>
    <w:rsid w:val="00FA4E23"/>
    <w:rsid w:val="00FA6EFC"/>
    <w:rsid w:val="00FB3614"/>
    <w:rsid w:val="00FB7521"/>
    <w:rsid w:val="00FC4592"/>
    <w:rsid w:val="00FD38AD"/>
    <w:rsid w:val="00FD4550"/>
    <w:rsid w:val="00FE1B52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08904"/>
  <w15:chartTrackingRefBased/>
  <w15:docId w15:val="{A157CC50-EBC1-4F45-BB49-3B7C0D2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DE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9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69</cp:revision>
  <dcterms:created xsi:type="dcterms:W3CDTF">2026-04-07T06:33:00Z</dcterms:created>
  <dcterms:modified xsi:type="dcterms:W3CDTF">2026-04-07T12:45:00Z</dcterms:modified>
</cp:coreProperties>
</file>