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F6E4179" w:rsidR="005D1BC8" w:rsidRPr="003D4054" w:rsidRDefault="005D1BC8" w:rsidP="003D40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D405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AC6F78E" w14:textId="75E70CAB" w:rsidR="004D50E8" w:rsidRPr="003D4054" w:rsidRDefault="00043CC6" w:rsidP="003D4054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043CC6">
        <w:rPr>
          <w:rFonts w:ascii="Times New Roman" w:hAnsi="Times New Roman" w:cs="Times New Roman"/>
          <w:i/>
          <w:iCs/>
          <w:sz w:val="24"/>
          <w:szCs w:val="24"/>
        </w:rPr>
        <w:t>Microsoft</w:t>
      </w:r>
      <w:r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043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programmatūras</w:t>
      </w:r>
      <w:r w:rsidRPr="00043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licenču</w:t>
      </w:r>
      <w:r w:rsidRPr="00043CC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noma</w:t>
      </w:r>
    </w:p>
    <w:p w14:paraId="437648C3" w14:textId="3067D79A" w:rsidR="005D1BC8" w:rsidRPr="003D4054" w:rsidRDefault="005D1BC8" w:rsidP="003D40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3D4054" w:rsidRDefault="005D1BC8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3D4054" w14:paraId="6C58C797" w14:textId="12D8B537" w:rsidTr="00043CC6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043CC6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77777777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D4054" w:rsidRDefault="005D1BC8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3D4054" w14:paraId="7554485C" w14:textId="77777777" w:rsidTr="00043CC6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043CC6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043CC6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3D4054" w:rsidRDefault="005D1BC8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38D86AA" w14:textId="06D390E1" w:rsidR="00FA41A9" w:rsidRPr="003D4054" w:rsidRDefault="00475F3C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3138C5"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16B3A" w:rsidRPr="003D4054">
        <w:rPr>
          <w:rFonts w:ascii="Times New Roman" w:hAnsi="Times New Roman"/>
          <w:color w:val="000000" w:themeColor="text1"/>
          <w:szCs w:val="24"/>
        </w:rPr>
        <w:t> </w:t>
      </w:r>
      <w:r w:rsidR="005B40DB" w:rsidRPr="003D4054">
        <w:rPr>
          <w:rFonts w:ascii="Times New Roman" w:hAnsi="Times New Roman"/>
          <w:color w:val="000000" w:themeColor="text1"/>
          <w:szCs w:val="24"/>
        </w:rPr>
        <w:t xml:space="preserve">Iesniegtajā piedāvājumā ir </w:t>
      </w:r>
      <w:r w:rsidR="00C90F7C" w:rsidRPr="003D4054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3D4054">
        <w:rPr>
          <w:rFonts w:ascii="Times New Roman" w:hAnsi="Times New Roman"/>
          <w:color w:val="000000" w:themeColor="text1"/>
          <w:szCs w:val="24"/>
        </w:rPr>
        <w:t>ta</w:t>
      </w:r>
      <w:r w:rsidR="009C098E" w:rsidRPr="003D4054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043CC6" w:rsidRPr="00043CC6">
        <w:rPr>
          <w:rFonts w:ascii="Times New Roman" w:hAnsi="Times New Roman"/>
          <w:color w:val="000000" w:themeColor="text1"/>
          <w:szCs w:val="24"/>
        </w:rPr>
        <w:t>„Microsoft” programmatūras licenču nom</w:t>
      </w:r>
      <w:r w:rsidR="00043CC6">
        <w:rPr>
          <w:rFonts w:ascii="Times New Roman" w:hAnsi="Times New Roman"/>
          <w:color w:val="000000" w:themeColor="text1"/>
          <w:szCs w:val="24"/>
        </w:rPr>
        <w:t xml:space="preserve">u </w:t>
      </w:r>
      <w:r w:rsidR="0019159B">
        <w:rPr>
          <w:rFonts w:ascii="Times New Roman" w:hAnsi="Times New Roman"/>
          <w:color w:val="000000" w:themeColor="text1"/>
          <w:szCs w:val="24"/>
        </w:rPr>
        <w:t>vienam, diviem vai trim gadiem</w:t>
      </w:r>
      <w:r w:rsidR="00210FAE" w:rsidRPr="003D4054">
        <w:rPr>
          <w:rFonts w:ascii="Times New Roman" w:hAnsi="Times New Roman"/>
          <w:color w:val="000000" w:themeColor="text1"/>
          <w:szCs w:val="24"/>
        </w:rPr>
        <w:t>.</w:t>
      </w:r>
    </w:p>
    <w:p w14:paraId="526D4F8E" w14:textId="544381F4" w:rsidR="005D1BC8" w:rsidRPr="003D4054" w:rsidRDefault="000717BE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3138C5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D1BC8"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Esam iepazinušies ar </w:t>
      </w:r>
      <w:r w:rsidR="003138C5">
        <w:rPr>
          <w:rFonts w:ascii="Times New Roman" w:hAnsi="Times New Roman" w:cs="Times New Roman"/>
          <w:bCs/>
          <w:sz w:val="24"/>
          <w:szCs w:val="24"/>
          <w:lang w:eastAsia="ar-SA"/>
        </w:rPr>
        <w:t>piegādes</w:t>
      </w:r>
      <w:r w:rsidR="004634C6"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specifikāciju</w:t>
      </w:r>
      <w:r w:rsidR="00293D1D"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="00DC2FE5"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93D1D"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piedāvājuma formu</w:t>
      </w:r>
      <w:r w:rsidR="00DC2FE5"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 w:rsidR="005D1BC8"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DC2FE5"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>atzīstot tos</w:t>
      </w:r>
      <w:r w:rsidR="005D1BC8"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par:</w:t>
      </w:r>
    </w:p>
    <w:p w14:paraId="4691CCA2" w14:textId="4839C2DD" w:rsidR="005D1BC8" w:rsidRPr="003D4054" w:rsidRDefault="002830BA" w:rsidP="003D4054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i</w:t>
      </w:r>
      <w:r w:rsidR="005D1BC8" w:rsidRPr="003D4054">
        <w:rPr>
          <w:rFonts w:ascii="Times New Roman" w:hAnsi="Times New Roman"/>
          <w:szCs w:val="24"/>
        </w:rPr>
        <w:t>zpildām</w:t>
      </w:r>
      <w:r w:rsidR="00DC2FE5">
        <w:rPr>
          <w:rFonts w:ascii="Times New Roman" w:hAnsi="Times New Roman"/>
          <w:szCs w:val="24"/>
        </w:rPr>
        <w:t>iem</w:t>
      </w:r>
      <w:r w:rsidR="005D1BC8" w:rsidRPr="003D4054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3B0CCD3B" w:rsidR="005D1BC8" w:rsidRPr="003D4054" w:rsidRDefault="002830BA" w:rsidP="003D4054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p</w:t>
      </w:r>
      <w:r w:rsidR="005D1BC8" w:rsidRPr="003D4054">
        <w:rPr>
          <w:rFonts w:ascii="Times New Roman" w:hAnsi="Times New Roman"/>
          <w:szCs w:val="24"/>
        </w:rPr>
        <w:t>ilnveidojam</w:t>
      </w:r>
      <w:r w:rsidR="00DC2FE5">
        <w:rPr>
          <w:rFonts w:ascii="Times New Roman" w:hAnsi="Times New Roman"/>
          <w:szCs w:val="24"/>
        </w:rPr>
        <w:t>iem</w:t>
      </w:r>
      <w:r w:rsidR="005D1BC8" w:rsidRPr="003D4054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3D4054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3404D997" w:rsidR="005D1BC8" w:rsidRPr="003D4054" w:rsidRDefault="005D1BC8" w:rsidP="003D4054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6067368"/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ir 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 xml:space="preserve">nepieciešama dokumentācijas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pilnveidoj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u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3D4054">
              <w:rPr>
                <w:rFonts w:ascii="Times New Roman" w:hAnsi="Times New Roman"/>
                <w:i/>
                <w:iCs/>
                <w:sz w:val="20"/>
              </w:rPr>
              <w:t xml:space="preserve">piedāvājumu. </w:t>
            </w:r>
          </w:p>
          <w:p w14:paraId="7FD1F4A3" w14:textId="0D19F292" w:rsidR="005D1BC8" w:rsidRPr="003D4054" w:rsidRDefault="00D360E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3D4054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bookmarkEnd w:id="0"/>
    <w:p w14:paraId="193E99B0" w14:textId="62FEFE3F" w:rsidR="00B5769B" w:rsidRPr="00043CC6" w:rsidRDefault="00A44F25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2830BA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7DE85004" w:rsidR="00165AB3" w:rsidRPr="003D4054" w:rsidRDefault="002830BA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a</w:t>
      </w:r>
      <w:r w:rsidR="00165AB3" w:rsidRPr="003D4054">
        <w:rPr>
          <w:rFonts w:ascii="Times New Roman" w:hAnsi="Times New Roman"/>
          <w:szCs w:val="24"/>
        </w:rPr>
        <w:t xml:space="preserve">pliecinām, ka </w:t>
      </w:r>
      <w:r w:rsidR="003138C5">
        <w:rPr>
          <w:rFonts w:ascii="Times New Roman" w:hAnsi="Times New Roman"/>
          <w:szCs w:val="24"/>
        </w:rPr>
        <w:t>piegādi</w:t>
      </w:r>
      <w:r w:rsidR="00363366" w:rsidRPr="003D4054">
        <w:rPr>
          <w:rFonts w:ascii="Times New Roman" w:hAnsi="Times New Roman"/>
          <w:szCs w:val="24"/>
        </w:rPr>
        <w:t xml:space="preserve"> </w:t>
      </w:r>
      <w:r w:rsidR="003138C5">
        <w:rPr>
          <w:rFonts w:ascii="Times New Roman" w:hAnsi="Times New Roman"/>
          <w:szCs w:val="24"/>
        </w:rPr>
        <w:t>veiksim</w:t>
      </w:r>
      <w:r w:rsidR="00656981" w:rsidRPr="003D4054">
        <w:rPr>
          <w:rFonts w:ascii="Times New Roman" w:hAnsi="Times New Roman"/>
          <w:szCs w:val="24"/>
        </w:rPr>
        <w:t xml:space="preserve"> </w:t>
      </w:r>
      <w:r w:rsidR="00616B7C" w:rsidRPr="003D4054">
        <w:rPr>
          <w:rFonts w:ascii="Times New Roman" w:hAnsi="Times New Roman"/>
          <w:szCs w:val="24"/>
        </w:rPr>
        <w:t>patstāvīgi, nepiesaistot apakšuzņēmējus</w:t>
      </w:r>
      <w:r w:rsidR="00165AB3" w:rsidRPr="003D4054">
        <w:rPr>
          <w:rFonts w:ascii="Times New Roman" w:hAnsi="Times New Roman"/>
          <w:szCs w:val="24"/>
        </w:rPr>
        <w:t>;</w:t>
      </w:r>
    </w:p>
    <w:p w14:paraId="189CAEB7" w14:textId="0C9E03E3" w:rsidR="00F150DE" w:rsidRPr="003D4054" w:rsidRDefault="002830BA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D405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</w:t>
      </w:r>
      <w:r w:rsidR="003138C5">
        <w:rPr>
          <w:rFonts w:ascii="Times New Roman" w:hAnsi="Times New Roman"/>
          <w:szCs w:val="24"/>
        </w:rPr>
        <w:t>piegādes</w:t>
      </w:r>
      <w:r w:rsidR="00D360ED" w:rsidRPr="003D4054">
        <w:rPr>
          <w:rFonts w:ascii="Times New Roman" w:hAnsi="Times New Roman"/>
          <w:szCs w:val="24"/>
        </w:rPr>
        <w:t xml:space="preserve"> </w:t>
      </w:r>
      <w:r w:rsidR="003138C5">
        <w:rPr>
          <w:rFonts w:ascii="Times New Roman" w:hAnsi="Times New Roman"/>
          <w:szCs w:val="24"/>
        </w:rPr>
        <w:t>veikšanai</w:t>
      </w:r>
      <w:r w:rsidR="00656981" w:rsidRPr="003D4054">
        <w:rPr>
          <w:rFonts w:ascii="Times New Roman" w:hAnsi="Times New Roman"/>
          <w:szCs w:val="24"/>
        </w:rPr>
        <w:t xml:space="preserve"> </w:t>
      </w:r>
      <w:r w:rsidR="00E70536" w:rsidRPr="003D4054">
        <w:rPr>
          <w:rFonts w:ascii="Times New Roman" w:hAnsi="Times New Roman"/>
          <w:szCs w:val="24"/>
        </w:rPr>
        <w:t>ir plānots piesaistīt apakšuzņēmējus (t.</w:t>
      </w:r>
      <w:r w:rsidR="00210FAE" w:rsidRPr="003D4054">
        <w:rPr>
          <w:rFonts w:ascii="Times New Roman" w:hAnsi="Times New Roman"/>
          <w:szCs w:val="24"/>
        </w:rPr>
        <w:t> </w:t>
      </w:r>
      <w:r w:rsidR="00E70536" w:rsidRPr="003D4054">
        <w:rPr>
          <w:rFonts w:ascii="Times New Roman" w:hAnsi="Times New Roman"/>
          <w:szCs w:val="24"/>
        </w:rPr>
        <w:t>sk.</w:t>
      </w:r>
      <w:r w:rsidR="00D51537" w:rsidRPr="003D4054">
        <w:rPr>
          <w:rFonts w:ascii="Times New Roman" w:hAnsi="Times New Roman"/>
          <w:szCs w:val="24"/>
        </w:rPr>
        <w:t>,</w:t>
      </w:r>
      <w:r w:rsidR="00E70536" w:rsidRPr="003D4054">
        <w:rPr>
          <w:rFonts w:ascii="Times New Roman" w:hAnsi="Times New Roman"/>
          <w:szCs w:val="24"/>
        </w:rPr>
        <w:t xml:space="preserve"> pašnodarbinātas</w:t>
      </w:r>
      <w:r w:rsidR="00E70536" w:rsidRPr="003D4054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3D4054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126"/>
        <w:gridCol w:w="2268"/>
        <w:gridCol w:w="2265"/>
      </w:tblGrid>
      <w:tr w:rsidR="00AB2E19" w:rsidRPr="003D4054" w14:paraId="0DC1F9C7" w14:textId="77777777" w:rsidTr="00416B3A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48DFD3B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30" w:type="pct"/>
            <w:shd w:val="clear" w:color="auto" w:fill="DEEAF6"/>
            <w:vAlign w:val="center"/>
          </w:tcPr>
          <w:p w14:paraId="4862B4E1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B2E19" w:rsidRPr="003D4054" w14:paraId="3F0FD23E" w14:textId="77777777" w:rsidTr="00416B3A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0DBA4C5A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04C37BB" w14:textId="3FA5797C" w:rsidR="00057749" w:rsidRPr="00043CC6" w:rsidRDefault="00057749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830BA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bookmarkStart w:id="1" w:name="_GoBack"/>
      <w:bookmarkEnd w:id="1"/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Pieredze līdzīgu </w:t>
      </w:r>
      <w:r w:rsidR="003138C5">
        <w:rPr>
          <w:rFonts w:ascii="Times New Roman" w:hAnsi="Times New Roman" w:cs="Times New Roman"/>
          <w:bCs/>
          <w:sz w:val="24"/>
          <w:szCs w:val="24"/>
          <w:lang w:eastAsia="ar-SA"/>
        </w:rPr>
        <w:t>piegāžu</w:t>
      </w:r>
      <w:r w:rsidR="00293D1D"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138C5">
        <w:rPr>
          <w:rFonts w:ascii="Times New Roman" w:hAnsi="Times New Roman" w:cs="Times New Roman"/>
          <w:bCs/>
          <w:sz w:val="24"/>
          <w:szCs w:val="24"/>
          <w:lang w:eastAsia="ar-SA"/>
        </w:rPr>
        <w:t>veikšanā</w:t>
      </w:r>
      <w:r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(norādiet vismaz </w:t>
      </w:r>
      <w:r w:rsidR="00293D1D"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>2</w:t>
      </w:r>
      <w:r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bet ne vairāk kā </w:t>
      </w:r>
      <w:r w:rsidR="00293D1D"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>3 piemērus</w:t>
      </w:r>
      <w:r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>):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686"/>
        <w:gridCol w:w="4961"/>
      </w:tblGrid>
      <w:tr w:rsidR="00043CC6" w:rsidRPr="00057749" w14:paraId="5FA30D01" w14:textId="77777777" w:rsidTr="00086A65">
        <w:tc>
          <w:tcPr>
            <w:tcW w:w="4282" w:type="dxa"/>
            <w:gridSpan w:val="2"/>
            <w:shd w:val="clear" w:color="auto" w:fill="DEEAF6" w:themeFill="accent5" w:themeFillTint="33"/>
            <w:vAlign w:val="center"/>
          </w:tcPr>
          <w:p w14:paraId="1FFD98BB" w14:textId="77777777" w:rsidR="00043CC6" w:rsidRPr="00057749" w:rsidRDefault="00043CC6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Pasūtītājs (pasūtītāja kontaktpersona)</w:t>
            </w:r>
          </w:p>
        </w:tc>
        <w:tc>
          <w:tcPr>
            <w:tcW w:w="4961" w:type="dxa"/>
            <w:shd w:val="clear" w:color="auto" w:fill="DEEAF6" w:themeFill="accent5" w:themeFillTint="33"/>
            <w:vAlign w:val="center"/>
          </w:tcPr>
          <w:p w14:paraId="5ED8F71A" w14:textId="0565E104" w:rsidR="00043CC6" w:rsidRPr="00057749" w:rsidRDefault="003138C5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Piegādes</w:t>
            </w:r>
            <w:r w:rsidR="00043CC6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apjoms</w:t>
            </w:r>
          </w:p>
        </w:tc>
      </w:tr>
      <w:tr w:rsidR="00293D1D" w:rsidRPr="00057749" w14:paraId="6262B82C" w14:textId="77777777" w:rsidTr="00293D1D">
        <w:tc>
          <w:tcPr>
            <w:tcW w:w="596" w:type="dxa"/>
            <w:vAlign w:val="center"/>
          </w:tcPr>
          <w:p w14:paraId="0D36CA11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14:paraId="09F29478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A366C1A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93D1D" w:rsidRPr="00057749" w14:paraId="16604135" w14:textId="77777777" w:rsidTr="00293D1D">
        <w:tc>
          <w:tcPr>
            <w:tcW w:w="596" w:type="dxa"/>
            <w:vAlign w:val="center"/>
          </w:tcPr>
          <w:p w14:paraId="00406819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14:paraId="41E64114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395B665F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93D1D" w:rsidRPr="00057749" w14:paraId="599BA4AC" w14:textId="77777777" w:rsidTr="00293D1D">
        <w:tc>
          <w:tcPr>
            <w:tcW w:w="596" w:type="dxa"/>
            <w:vAlign w:val="center"/>
          </w:tcPr>
          <w:p w14:paraId="05B2428F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14:paraId="22B02A30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5B4F3CCA" w14:textId="77777777" w:rsidR="00293D1D" w:rsidRPr="00057749" w:rsidRDefault="00293D1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B3FE385" w14:textId="294964AB" w:rsidR="009C1A77" w:rsidRPr="003D4054" w:rsidRDefault="009C1A77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5438AEE" w14:textId="7308B3EC" w:rsidR="00164B6F" w:rsidRPr="003D4054" w:rsidRDefault="00B660FC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5140B"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Vēlamā </w:t>
      </w:r>
      <w:r w:rsidR="003138C5">
        <w:rPr>
          <w:rFonts w:ascii="Times New Roman" w:hAnsi="Times New Roman" w:cs="Times New Roman"/>
          <w:bCs/>
          <w:sz w:val="24"/>
          <w:szCs w:val="24"/>
          <w:lang w:eastAsia="ar-SA"/>
        </w:rPr>
        <w:t>piegādes</w:t>
      </w:r>
      <w:r w:rsidR="009968D5"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atlīdzības</w:t>
      </w:r>
      <w:r w:rsidR="00E5140B"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kārtība: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5140B" w:rsidRPr="003D4054" w14:paraId="227D3CF5" w14:textId="77777777" w:rsidTr="00057749">
        <w:tc>
          <w:tcPr>
            <w:tcW w:w="9493" w:type="dxa"/>
          </w:tcPr>
          <w:p w14:paraId="77B2D408" w14:textId="362B1463" w:rsidR="00E5140B" w:rsidRPr="003D4054" w:rsidRDefault="005708C9" w:rsidP="003D4054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2" w:name="_Hlk51085782"/>
            <w:r w:rsidRPr="003D4054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2"/>
    <w:p w14:paraId="2765EB01" w14:textId="6DCD0744" w:rsidR="0034716F" w:rsidRPr="003D4054" w:rsidRDefault="0034716F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</w:t>
      </w:r>
      <w:r w:rsidR="007E65B1"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>, kas nodrošina piedāvājuma spēkā esamību</w:t>
      </w:r>
      <w:r w:rsidR="00043CC6" w:rsidRPr="00043CC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349AC" w:rsidRPr="003D4054" w14:paraId="15FDBB60" w14:textId="77777777" w:rsidTr="00057749">
        <w:tc>
          <w:tcPr>
            <w:tcW w:w="9493" w:type="dxa"/>
          </w:tcPr>
          <w:p w14:paraId="4B083C4A" w14:textId="3399A3EC" w:rsidR="002349AC" w:rsidRPr="003D4054" w:rsidRDefault="00B660FC" w:rsidP="003D4054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3D4054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spēkā, izpildes un garantijas termiņa būtu spēkā.</w:t>
            </w:r>
          </w:p>
        </w:tc>
      </w:tr>
    </w:tbl>
    <w:p w14:paraId="09680278" w14:textId="77777777" w:rsidR="002349AC" w:rsidRPr="003D4054" w:rsidRDefault="002349AC" w:rsidP="003D4054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3D4054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EE28" w14:textId="77777777" w:rsidR="00114BC8" w:rsidRDefault="00114BC8" w:rsidP="00F150DE">
      <w:pPr>
        <w:spacing w:after="0" w:line="240" w:lineRule="auto"/>
      </w:pPr>
      <w:r>
        <w:separator/>
      </w:r>
    </w:p>
  </w:endnote>
  <w:endnote w:type="continuationSeparator" w:id="0">
    <w:p w14:paraId="7133A885" w14:textId="77777777" w:rsidR="00114BC8" w:rsidRDefault="00114BC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1FA3C" w14:textId="77777777" w:rsidR="00114BC8" w:rsidRDefault="00114BC8" w:rsidP="00F150DE">
      <w:pPr>
        <w:spacing w:after="0" w:line="240" w:lineRule="auto"/>
      </w:pPr>
      <w:r>
        <w:separator/>
      </w:r>
    </w:p>
  </w:footnote>
  <w:footnote w:type="continuationSeparator" w:id="0">
    <w:p w14:paraId="282FBAD6" w14:textId="77777777" w:rsidR="00114BC8" w:rsidRDefault="00114BC8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43CC6"/>
    <w:rsid w:val="00057749"/>
    <w:rsid w:val="000622C6"/>
    <w:rsid w:val="000717BE"/>
    <w:rsid w:val="00096FA4"/>
    <w:rsid w:val="000B553F"/>
    <w:rsid w:val="000D3FF9"/>
    <w:rsid w:val="000D6905"/>
    <w:rsid w:val="000E5063"/>
    <w:rsid w:val="000F45DD"/>
    <w:rsid w:val="000F77F6"/>
    <w:rsid w:val="001022FE"/>
    <w:rsid w:val="00104C9C"/>
    <w:rsid w:val="00114BC8"/>
    <w:rsid w:val="00115D8F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159B"/>
    <w:rsid w:val="001968E8"/>
    <w:rsid w:val="00197840"/>
    <w:rsid w:val="001C4B33"/>
    <w:rsid w:val="001F78E6"/>
    <w:rsid w:val="00204279"/>
    <w:rsid w:val="00210FAE"/>
    <w:rsid w:val="0021169C"/>
    <w:rsid w:val="0022597B"/>
    <w:rsid w:val="00231ACF"/>
    <w:rsid w:val="002349AC"/>
    <w:rsid w:val="002566BF"/>
    <w:rsid w:val="002569DE"/>
    <w:rsid w:val="00263111"/>
    <w:rsid w:val="002737BF"/>
    <w:rsid w:val="002830BA"/>
    <w:rsid w:val="00293D1D"/>
    <w:rsid w:val="002A4CD5"/>
    <w:rsid w:val="002C0B41"/>
    <w:rsid w:val="002D29E3"/>
    <w:rsid w:val="002D7C30"/>
    <w:rsid w:val="00300EC9"/>
    <w:rsid w:val="00301433"/>
    <w:rsid w:val="0030160E"/>
    <w:rsid w:val="00302AC0"/>
    <w:rsid w:val="003138C5"/>
    <w:rsid w:val="00313CC7"/>
    <w:rsid w:val="00315535"/>
    <w:rsid w:val="003207A6"/>
    <w:rsid w:val="00335110"/>
    <w:rsid w:val="00342689"/>
    <w:rsid w:val="0034716F"/>
    <w:rsid w:val="00347DD6"/>
    <w:rsid w:val="00354FBB"/>
    <w:rsid w:val="003625A8"/>
    <w:rsid w:val="00363366"/>
    <w:rsid w:val="00371E54"/>
    <w:rsid w:val="003740A4"/>
    <w:rsid w:val="00382C2C"/>
    <w:rsid w:val="00395EF3"/>
    <w:rsid w:val="00396BED"/>
    <w:rsid w:val="003B104F"/>
    <w:rsid w:val="003B4A03"/>
    <w:rsid w:val="003D4054"/>
    <w:rsid w:val="003D555A"/>
    <w:rsid w:val="003F365A"/>
    <w:rsid w:val="003F69FB"/>
    <w:rsid w:val="00401922"/>
    <w:rsid w:val="00412A56"/>
    <w:rsid w:val="004158A3"/>
    <w:rsid w:val="00416B3A"/>
    <w:rsid w:val="00431787"/>
    <w:rsid w:val="004349C4"/>
    <w:rsid w:val="00437793"/>
    <w:rsid w:val="0044070F"/>
    <w:rsid w:val="00445B40"/>
    <w:rsid w:val="00451A57"/>
    <w:rsid w:val="004541E0"/>
    <w:rsid w:val="004634C6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D50E8"/>
    <w:rsid w:val="004E26AF"/>
    <w:rsid w:val="004F20AD"/>
    <w:rsid w:val="00503C7A"/>
    <w:rsid w:val="00510D17"/>
    <w:rsid w:val="00515345"/>
    <w:rsid w:val="00520E0E"/>
    <w:rsid w:val="00544AED"/>
    <w:rsid w:val="00545DCC"/>
    <w:rsid w:val="00567C0F"/>
    <w:rsid w:val="005708C9"/>
    <w:rsid w:val="005918B1"/>
    <w:rsid w:val="00597017"/>
    <w:rsid w:val="00597AB9"/>
    <w:rsid w:val="005B40DB"/>
    <w:rsid w:val="005B7315"/>
    <w:rsid w:val="005D1BC8"/>
    <w:rsid w:val="005E1EDF"/>
    <w:rsid w:val="0060230A"/>
    <w:rsid w:val="00616279"/>
    <w:rsid w:val="00616B7C"/>
    <w:rsid w:val="006325D2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082"/>
    <w:rsid w:val="006A1BDC"/>
    <w:rsid w:val="006B2295"/>
    <w:rsid w:val="006C2563"/>
    <w:rsid w:val="006D73D8"/>
    <w:rsid w:val="006E1C5E"/>
    <w:rsid w:val="006E3FD4"/>
    <w:rsid w:val="006E52F7"/>
    <w:rsid w:val="00700C7C"/>
    <w:rsid w:val="0071141E"/>
    <w:rsid w:val="00717593"/>
    <w:rsid w:val="007206B9"/>
    <w:rsid w:val="00722A5E"/>
    <w:rsid w:val="0075064A"/>
    <w:rsid w:val="00751DFB"/>
    <w:rsid w:val="0076728A"/>
    <w:rsid w:val="00776A36"/>
    <w:rsid w:val="00792C23"/>
    <w:rsid w:val="007A1C82"/>
    <w:rsid w:val="007A7E78"/>
    <w:rsid w:val="007C535E"/>
    <w:rsid w:val="007E65B1"/>
    <w:rsid w:val="007F6BB6"/>
    <w:rsid w:val="00805258"/>
    <w:rsid w:val="008257FE"/>
    <w:rsid w:val="008271BF"/>
    <w:rsid w:val="0083529E"/>
    <w:rsid w:val="00843CFF"/>
    <w:rsid w:val="00844238"/>
    <w:rsid w:val="00847FB8"/>
    <w:rsid w:val="00855C82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26EE"/>
    <w:rsid w:val="0092782F"/>
    <w:rsid w:val="009379D1"/>
    <w:rsid w:val="00943897"/>
    <w:rsid w:val="0095017F"/>
    <w:rsid w:val="00965BCC"/>
    <w:rsid w:val="009734AF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D2823"/>
    <w:rsid w:val="009F1515"/>
    <w:rsid w:val="009F2417"/>
    <w:rsid w:val="00A0569C"/>
    <w:rsid w:val="00A067BE"/>
    <w:rsid w:val="00A15535"/>
    <w:rsid w:val="00A24002"/>
    <w:rsid w:val="00A33FE5"/>
    <w:rsid w:val="00A44F25"/>
    <w:rsid w:val="00A5238A"/>
    <w:rsid w:val="00A537DB"/>
    <w:rsid w:val="00A57965"/>
    <w:rsid w:val="00A65115"/>
    <w:rsid w:val="00A67021"/>
    <w:rsid w:val="00A7083E"/>
    <w:rsid w:val="00A76054"/>
    <w:rsid w:val="00A82107"/>
    <w:rsid w:val="00A83B27"/>
    <w:rsid w:val="00A92375"/>
    <w:rsid w:val="00A94160"/>
    <w:rsid w:val="00AA1D51"/>
    <w:rsid w:val="00AB1DDF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22206"/>
    <w:rsid w:val="00B313CC"/>
    <w:rsid w:val="00B33100"/>
    <w:rsid w:val="00B37A37"/>
    <w:rsid w:val="00B4060E"/>
    <w:rsid w:val="00B540F3"/>
    <w:rsid w:val="00B5769B"/>
    <w:rsid w:val="00B6499A"/>
    <w:rsid w:val="00B660FC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41811"/>
    <w:rsid w:val="00C44B7C"/>
    <w:rsid w:val="00C507B2"/>
    <w:rsid w:val="00C56E21"/>
    <w:rsid w:val="00C90F7C"/>
    <w:rsid w:val="00CA36F1"/>
    <w:rsid w:val="00CB418C"/>
    <w:rsid w:val="00CD5AA1"/>
    <w:rsid w:val="00CE2FA0"/>
    <w:rsid w:val="00CE4BD4"/>
    <w:rsid w:val="00CE559E"/>
    <w:rsid w:val="00D1662F"/>
    <w:rsid w:val="00D227E3"/>
    <w:rsid w:val="00D23093"/>
    <w:rsid w:val="00D30CCD"/>
    <w:rsid w:val="00D320CA"/>
    <w:rsid w:val="00D32F57"/>
    <w:rsid w:val="00D360ED"/>
    <w:rsid w:val="00D51537"/>
    <w:rsid w:val="00D54D69"/>
    <w:rsid w:val="00D60462"/>
    <w:rsid w:val="00D62D04"/>
    <w:rsid w:val="00D72845"/>
    <w:rsid w:val="00D86A6A"/>
    <w:rsid w:val="00D94EFD"/>
    <w:rsid w:val="00DA67DE"/>
    <w:rsid w:val="00DB5D14"/>
    <w:rsid w:val="00DB74C6"/>
    <w:rsid w:val="00DC2FE5"/>
    <w:rsid w:val="00DD4E04"/>
    <w:rsid w:val="00DD4E58"/>
    <w:rsid w:val="00DE0624"/>
    <w:rsid w:val="00DE2F7D"/>
    <w:rsid w:val="00E0034B"/>
    <w:rsid w:val="00E16D52"/>
    <w:rsid w:val="00E23EAC"/>
    <w:rsid w:val="00E25450"/>
    <w:rsid w:val="00E36CE7"/>
    <w:rsid w:val="00E37845"/>
    <w:rsid w:val="00E5140B"/>
    <w:rsid w:val="00E56C42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1F31"/>
    <w:rsid w:val="00EB46C8"/>
    <w:rsid w:val="00EC2C91"/>
    <w:rsid w:val="00EC53BA"/>
    <w:rsid w:val="00EC6F8F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35DF8"/>
    <w:rsid w:val="00F50171"/>
    <w:rsid w:val="00F53A64"/>
    <w:rsid w:val="00F54269"/>
    <w:rsid w:val="00F61B3E"/>
    <w:rsid w:val="00F92377"/>
    <w:rsid w:val="00F94B8D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30687-447E-4ACD-BA65-001B7F3A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documentManagement/types"/>
    <ds:schemaRef ds:uri="http://purl.org/dc/elements/1.1/"/>
    <ds:schemaRef ds:uri="9da6383c-9756-4074-bb8c-4f7bfe5c6960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13232249-b7b2-4d5d-a673-2497437b76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C325F5-ED9F-4B4B-9DCE-A260950F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1117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18</cp:revision>
  <dcterms:created xsi:type="dcterms:W3CDTF">2020-11-24T10:15:00Z</dcterms:created>
  <dcterms:modified xsi:type="dcterms:W3CDTF">2020-12-14T12:59:00Z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