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7DCA5" w14:textId="2CACFA62" w:rsidR="00613749" w:rsidRPr="00613749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749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F66AE9">
        <w:rPr>
          <w:rFonts w:ascii="Times New Roman" w:hAnsi="Times New Roman" w:cs="Times New Roman"/>
          <w:b/>
          <w:bCs/>
          <w:sz w:val="24"/>
          <w:szCs w:val="24"/>
        </w:rPr>
        <w:t>CENU APTAUJĀ</w:t>
      </w:r>
    </w:p>
    <w:p w14:paraId="0B0AAF22" w14:textId="288B8E7C" w:rsidR="00F66AE9" w:rsidRDefault="00C14463" w:rsidP="005801C0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801C0" w:rsidRPr="005801C0">
        <w:rPr>
          <w:rFonts w:ascii="Times New Roman" w:hAnsi="Times New Roman" w:cs="Times New Roman"/>
          <w:i/>
          <w:iCs/>
          <w:sz w:val="24"/>
          <w:szCs w:val="24"/>
        </w:rPr>
        <w:t>ogu nomaiņ</w:t>
      </w:r>
      <w:r w:rsidR="008D1B16">
        <w:rPr>
          <w:rFonts w:ascii="Times New Roman" w:hAnsi="Times New Roman" w:cs="Times New Roman"/>
          <w:i/>
          <w:iCs/>
          <w:sz w:val="24"/>
          <w:szCs w:val="24"/>
        </w:rPr>
        <w:t>a</w:t>
      </w:r>
      <w:bookmarkStart w:id="0" w:name="_GoBack"/>
      <w:bookmarkEnd w:id="0"/>
      <w:r w:rsidR="005801C0" w:rsidRPr="005801C0">
        <w:rPr>
          <w:rFonts w:ascii="Times New Roman" w:hAnsi="Times New Roman" w:cs="Times New Roman"/>
          <w:i/>
          <w:iCs/>
          <w:sz w:val="24"/>
          <w:szCs w:val="24"/>
        </w:rPr>
        <w:t xml:space="preserve"> Brīvības ielā 191, Rīgā</w:t>
      </w:r>
    </w:p>
    <w:p w14:paraId="569156DA" w14:textId="06587845" w:rsidR="00613749" w:rsidRPr="00613749" w:rsidRDefault="00613749" w:rsidP="0061374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13749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13749" w:rsidRPr="00613749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49" w:rsidRPr="00613749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748" w:rsidRPr="00613749" w14:paraId="2C1AC89E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7D2E05ED" w14:textId="4E3D70D7" w:rsidR="007F4748" w:rsidRPr="00613749" w:rsidRDefault="006E6464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64"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</w:t>
            </w:r>
          </w:p>
        </w:tc>
        <w:tc>
          <w:tcPr>
            <w:tcW w:w="2662" w:type="pct"/>
          </w:tcPr>
          <w:p w14:paraId="69A64E68" w14:textId="77777777" w:rsidR="007F4748" w:rsidRPr="00613749" w:rsidRDefault="007F4748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13749" w:rsidRPr="00613749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49" w:rsidRPr="00613749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45714F2D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49" w:rsidRPr="00613749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2B3AA50A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4FBE8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10EB3D" w14:textId="77777777" w:rsidR="00613749" w:rsidRPr="00B55DC8" w:rsidRDefault="00613749" w:rsidP="0061374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749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Pr="00613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13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Apliecinām, ka pēc pieprasījuma iesniegsim izdruku no Elektroniskās deklarēšanās sistēmas ar uzņēmuma nodokļu maksātāja reitingu (pilnu atšifrējumu), informāciju par patiesā labuma guvēju </w:t>
      </w:r>
      <w:r w:rsidRPr="00B55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uzņēmuma darbību darījumu partnera izvērtēšanai saskaņā ar Noziedzīgi iegūtu līdzekļu legalizācijas un terorisma un proliferācijas finansēšanas novēršanas likumu un Starptautisko un Latvijas Republikas nacionālo sankciju likumu.</w:t>
      </w:r>
    </w:p>
    <w:p w14:paraId="311D7BF2" w14:textId="0D40022D" w:rsidR="00613749" w:rsidRPr="00B55DC8" w:rsidRDefault="00613749" w:rsidP="0061374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D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</w:t>
      </w:r>
      <w:r w:rsidRPr="00B55DC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D3D64" w:rsidRPr="00AD3D64">
        <w:rPr>
          <w:rFonts w:ascii="Times New Roman" w:hAnsi="Times New Roman" w:cs="Times New Roman"/>
          <w:color w:val="000000" w:themeColor="text1"/>
          <w:sz w:val="24"/>
          <w:szCs w:val="24"/>
        </w:rPr>
        <w:t>Iesniegtajā cenas piedāvājumā ir iekļauta visu tāmē norādīto darbu veikšana, darbu vietas sakopšana, darbu rezultātā radušos atkritumu savākšana un nodošana atkritumu apsaimniekotajam.</w:t>
      </w:r>
      <w:r w:rsidRPr="00B55D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28C542" w14:textId="77777777" w:rsidR="00613749" w:rsidRPr="00613749" w:rsidRDefault="00613749" w:rsidP="0061374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C8">
        <w:rPr>
          <w:rFonts w:ascii="Times New Roman" w:eastAsia="Times New Roman" w:hAnsi="Times New Roman" w:cs="Times New Roman"/>
          <w:b/>
          <w:bCs/>
          <w:sz w:val="24"/>
          <w:szCs w:val="24"/>
        </w:rPr>
        <w:t>3.3. </w:t>
      </w:r>
      <w:r w:rsidRPr="00B55DC8">
        <w:rPr>
          <w:rFonts w:ascii="Times New Roman" w:eastAsia="Times New Roman" w:hAnsi="Times New Roman" w:cs="Times New Roman"/>
          <w:sz w:val="24"/>
          <w:szCs w:val="24"/>
        </w:rPr>
        <w:t>Esam iepazinušies ar pakalpojuma</w:t>
      </w:r>
      <w:r w:rsidRPr="00613749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613749" w:rsidRDefault="006708BB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613749" w:rsidRDefault="006708BB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472C1D">
        <w:trPr>
          <w:jc w:val="center"/>
        </w:trPr>
        <w:tc>
          <w:tcPr>
            <w:tcW w:w="5000" w:type="pct"/>
          </w:tcPr>
          <w:p w14:paraId="5B33AF17" w14:textId="3EB6CA36" w:rsidR="00613749" w:rsidRPr="00613749" w:rsidRDefault="00613749" w:rsidP="00A61094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atzīmējāt, ka pakalpojuma specifikācija ir pilnveidojama, lūdzu norādiet, ko tieši nepieciešams pilnveidot vai kāda informācija ir neskaidra, lai sagatavotu piedāvājumu.</w:t>
            </w:r>
          </w:p>
          <w:p w14:paraId="68D0FE5D" w14:textId="77777777" w:rsidR="00613749" w:rsidRPr="00613749" w:rsidRDefault="00613749" w:rsidP="00613749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0955C7A7" w14:textId="77777777" w:rsidR="00613749" w:rsidRPr="00613749" w:rsidRDefault="00613749" w:rsidP="00613749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749">
        <w:rPr>
          <w:rFonts w:ascii="Times New Roman" w:hAnsi="Times New Roman" w:cs="Times New Roman"/>
          <w:b/>
          <w:sz w:val="24"/>
          <w:szCs w:val="24"/>
          <w:lang w:eastAsia="ar-SA"/>
        </w:rPr>
        <w:t>3.4. </w:t>
      </w:r>
      <w:r w:rsidRPr="00A6109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3AD8FBEE" w14:textId="77777777" w:rsidR="00613749" w:rsidRPr="00613749" w:rsidRDefault="006708BB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apliecinām, ka pakalpojumu sniegsim patstāvīgi, nepiesaistot apakšuzņēmējus;</w:t>
      </w:r>
    </w:p>
    <w:p w14:paraId="31459E06" w14:textId="77777777" w:rsidR="00613749" w:rsidRPr="00613749" w:rsidRDefault="006708BB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pakalpojumu veikšanā ir plānots piesaistīt apakšuzņēmējus (t. sk., pašnodarbinātas</w:t>
      </w:r>
      <w:r w:rsidR="00613749" w:rsidRPr="006137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13749" w:rsidRPr="00613749" w14:paraId="447345F0" w14:textId="77777777" w:rsidTr="00472C1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56CC075F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C43B461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7C6BEA84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5310BEC4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613749" w:rsidRPr="00613749" w14:paraId="07937196" w14:textId="77777777" w:rsidTr="00472C1D">
        <w:trPr>
          <w:trHeight w:val="239"/>
        </w:trPr>
        <w:tc>
          <w:tcPr>
            <w:tcW w:w="1386" w:type="pct"/>
            <w:shd w:val="clear" w:color="auto" w:fill="auto"/>
          </w:tcPr>
          <w:p w14:paraId="154ECEC6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B5F3975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2BE178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317599A1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342FD00" w14:textId="5C0C9D6C" w:rsidR="006C4988" w:rsidRPr="00A61094" w:rsidRDefault="006C4988" w:rsidP="006C4988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C4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61094">
        <w:rPr>
          <w:rFonts w:ascii="Times New Roman" w:eastAsia="Times New Roman" w:hAnsi="Times New Roman" w:cs="Times New Roman"/>
          <w:sz w:val="24"/>
          <w:szCs w:val="24"/>
        </w:rPr>
        <w:t>Pieredze logu nomaiņā (norādiet pieredzi vismaz 3, bet ne vairāk kā 5 objektos):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42"/>
        <w:gridCol w:w="3670"/>
        <w:gridCol w:w="2538"/>
      </w:tblGrid>
      <w:tr w:rsidR="006C4988" w:rsidRPr="006C4988" w14:paraId="1B168BCA" w14:textId="77777777" w:rsidTr="006C4988">
        <w:tc>
          <w:tcPr>
            <w:tcW w:w="318" w:type="pct"/>
            <w:shd w:val="clear" w:color="auto" w:fill="DEEAF6" w:themeFill="accent5" w:themeFillTint="33"/>
          </w:tcPr>
          <w:p w14:paraId="7BF0B4C0" w14:textId="5E3D959F" w:rsidR="006C4988" w:rsidRPr="006C4988" w:rsidRDefault="006C4988" w:rsidP="006C498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pct"/>
            <w:shd w:val="clear" w:color="auto" w:fill="DEEAF6" w:themeFill="accent5" w:themeFillTint="33"/>
          </w:tcPr>
          <w:p w14:paraId="5C531C17" w14:textId="77777777" w:rsidR="006C4988" w:rsidRPr="006C4988" w:rsidRDefault="006C4988" w:rsidP="006C498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964" w:type="pct"/>
            <w:shd w:val="clear" w:color="auto" w:fill="DEEAF6" w:themeFill="accent5" w:themeFillTint="33"/>
          </w:tcPr>
          <w:p w14:paraId="7B697F62" w14:textId="77777777" w:rsidR="006C4988" w:rsidRPr="006C4988" w:rsidRDefault="006C4988" w:rsidP="006C498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Objekta nosaukums, darbu veids, izpildes vieta</w:t>
            </w:r>
          </w:p>
        </w:tc>
        <w:tc>
          <w:tcPr>
            <w:tcW w:w="1359" w:type="pct"/>
            <w:shd w:val="clear" w:color="auto" w:fill="DEEAF6" w:themeFill="accent5" w:themeFillTint="33"/>
          </w:tcPr>
          <w:p w14:paraId="1948DB6C" w14:textId="77777777" w:rsidR="006C4988" w:rsidRPr="006C4988" w:rsidRDefault="006C4988" w:rsidP="006C498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Darbu izpildes </w:t>
            </w:r>
            <w:bookmarkStart w:id="1" w:name="_Hlk16512917"/>
            <w:r w:rsidRPr="006C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periods un datums</w:t>
            </w:r>
            <w:bookmarkEnd w:id="1"/>
          </w:p>
        </w:tc>
      </w:tr>
      <w:tr w:rsidR="006C4988" w:rsidRPr="006C4988" w14:paraId="575BD5F0" w14:textId="77777777" w:rsidTr="006C4988">
        <w:tc>
          <w:tcPr>
            <w:tcW w:w="318" w:type="pct"/>
          </w:tcPr>
          <w:p w14:paraId="4AFD77C9" w14:textId="77777777" w:rsidR="006C4988" w:rsidRPr="006C4988" w:rsidRDefault="006C4988" w:rsidP="00A6109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pct"/>
          </w:tcPr>
          <w:p w14:paraId="78E924B8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</w:tcPr>
          <w:p w14:paraId="2332AAB8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14:paraId="69CC22B1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988" w:rsidRPr="006C4988" w14:paraId="2EA4AEA0" w14:textId="77777777" w:rsidTr="006C4988">
        <w:tc>
          <w:tcPr>
            <w:tcW w:w="318" w:type="pct"/>
          </w:tcPr>
          <w:p w14:paraId="792B38C4" w14:textId="77777777" w:rsidR="006C4988" w:rsidRPr="006C4988" w:rsidRDefault="006C4988" w:rsidP="00A6109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pct"/>
          </w:tcPr>
          <w:p w14:paraId="0A2DBC94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</w:tcPr>
          <w:p w14:paraId="17A83988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14:paraId="2BB3DFFD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988" w:rsidRPr="006C4988" w14:paraId="420616A4" w14:textId="77777777" w:rsidTr="006C4988">
        <w:tc>
          <w:tcPr>
            <w:tcW w:w="318" w:type="pct"/>
          </w:tcPr>
          <w:p w14:paraId="7ECBEF10" w14:textId="77777777" w:rsidR="006C4988" w:rsidRPr="006C4988" w:rsidRDefault="006C4988" w:rsidP="00A6109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" w:type="pct"/>
          </w:tcPr>
          <w:p w14:paraId="709F28D4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</w:tcPr>
          <w:p w14:paraId="24EE3C23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14:paraId="6285CC93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988" w:rsidRPr="006C4988" w14:paraId="206F88B0" w14:textId="77777777" w:rsidTr="006C4988">
        <w:tc>
          <w:tcPr>
            <w:tcW w:w="318" w:type="pct"/>
          </w:tcPr>
          <w:p w14:paraId="7E9F795A" w14:textId="77777777" w:rsidR="006C4988" w:rsidRPr="006C4988" w:rsidRDefault="006C4988" w:rsidP="00A6109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0" w:type="pct"/>
          </w:tcPr>
          <w:p w14:paraId="46FF617D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</w:tcPr>
          <w:p w14:paraId="4E4BD28C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14:paraId="4DD93267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988" w:rsidRPr="006C4988" w14:paraId="268F4A3E" w14:textId="77777777" w:rsidTr="006C4988">
        <w:tc>
          <w:tcPr>
            <w:tcW w:w="318" w:type="pct"/>
          </w:tcPr>
          <w:p w14:paraId="71DB97A9" w14:textId="77777777" w:rsidR="006C4988" w:rsidRPr="006C4988" w:rsidRDefault="006C4988" w:rsidP="00A6109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" w:type="pct"/>
          </w:tcPr>
          <w:p w14:paraId="1056126D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</w:tcPr>
          <w:p w14:paraId="510DA5F4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14:paraId="13A470FD" w14:textId="77777777" w:rsidR="006C4988" w:rsidRPr="006C4988" w:rsidRDefault="006C4988" w:rsidP="006C498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BDC9D" w14:textId="3F3B7849" w:rsidR="004B11CF" w:rsidRPr="00613749" w:rsidRDefault="004B11CF" w:rsidP="006C4988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AE01F8C" w14:textId="21FF43BF" w:rsidR="00253C00" w:rsidRDefault="00253C00" w:rsidP="00253C00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</w:t>
      </w:r>
      <w:r w:rsidRPr="00253C00">
        <w:rPr>
          <w:rFonts w:ascii="Times New Roman" w:hAnsi="Times New Roman" w:cs="Times New Roman"/>
          <w:bCs/>
          <w:sz w:val="24"/>
          <w:szCs w:val="24"/>
        </w:rPr>
        <w:t>Apliecinām, ka spēsim darbus veikt līdz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53C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53C00">
        <w:rPr>
          <w:rFonts w:ascii="Times New Roman" w:hAnsi="Times New Roman" w:cs="Times New Roman"/>
          <w:bCs/>
          <w:sz w:val="24"/>
          <w:szCs w:val="24"/>
        </w:rPr>
        <w:t xml:space="preserve">gada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53C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 f</w:t>
      </w:r>
      <w:r w:rsidR="00AE5108">
        <w:rPr>
          <w:rFonts w:ascii="Times New Roman" w:hAnsi="Times New Roman" w:cs="Times New Roman"/>
          <w:bCs/>
          <w:sz w:val="24"/>
          <w:szCs w:val="24"/>
        </w:rPr>
        <w:t>ebruārim</w:t>
      </w:r>
      <w:r w:rsidRPr="00253C00">
        <w:rPr>
          <w:rFonts w:ascii="Times New Roman" w:hAnsi="Times New Roman" w:cs="Times New Roman"/>
          <w:bCs/>
          <w:sz w:val="24"/>
          <w:szCs w:val="24"/>
        </w:rPr>
        <w:t>.</w:t>
      </w:r>
      <w:r w:rsidR="00C212EC" w:rsidRPr="00C212EC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</w:p>
    <w:p w14:paraId="1BA1C86F" w14:textId="1F0CB606" w:rsidR="00C212EC" w:rsidRPr="007E6F71" w:rsidRDefault="00C212EC" w:rsidP="00C212EC">
      <w:pPr>
        <w:tabs>
          <w:tab w:val="left" w:pos="851"/>
        </w:tabs>
        <w:spacing w:after="0" w:line="30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Pirms piedāvājuma iesniegšanas</w:t>
      </w:r>
      <w:r w:rsidR="00C14463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, izpildes objekta apskate ir obligāta.</w:t>
      </w:r>
      <w:r w:rsidRPr="007E6F71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.</w:t>
      </w:r>
    </w:p>
    <w:p w14:paraId="58D6ABA9" w14:textId="77777777" w:rsidR="00C212EC" w:rsidRPr="00253C00" w:rsidRDefault="00C212EC" w:rsidP="00253C00">
      <w:pPr>
        <w:tabs>
          <w:tab w:val="left" w:pos="851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0E9B4" w14:textId="5802D033" w:rsidR="00EF004E" w:rsidRDefault="00253C00" w:rsidP="00253C00">
      <w:pPr>
        <w:tabs>
          <w:tab w:val="left" w:pos="851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4.2. </w:t>
      </w:r>
      <w:r w:rsidRPr="00AE5108">
        <w:rPr>
          <w:rFonts w:ascii="Times New Roman" w:eastAsia="Times New Roman" w:hAnsi="Times New Roman" w:cs="Times New Roman"/>
          <w:sz w:val="24"/>
          <w:szCs w:val="24"/>
        </w:rPr>
        <w:t>Veikto darbu un būvizstrādājumu garantija ____________</w:t>
      </w:r>
      <w:r w:rsidR="00BC389F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AE5108">
        <w:rPr>
          <w:rFonts w:ascii="Times New Roman" w:eastAsia="Times New Roman" w:hAnsi="Times New Roman" w:cs="Times New Roman"/>
          <w:sz w:val="24"/>
          <w:szCs w:val="24"/>
        </w:rPr>
        <w:t>__(mēnešos).</w:t>
      </w:r>
    </w:p>
    <w:p w14:paraId="75BC2906" w14:textId="0A90F27C" w:rsidR="00AE5108" w:rsidRDefault="00AE5108" w:rsidP="00253C00">
      <w:pPr>
        <w:tabs>
          <w:tab w:val="left" w:pos="851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7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BC389F" w:rsidRPr="007E6F7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E6F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89F">
        <w:rPr>
          <w:rFonts w:ascii="Times New Roman" w:eastAsia="Times New Roman" w:hAnsi="Times New Roman" w:cs="Times New Roman"/>
          <w:sz w:val="24"/>
          <w:szCs w:val="24"/>
        </w:rPr>
        <w:t>Izmantojamā logu furnitūra __________________________________________________.</w:t>
      </w:r>
      <w:r w:rsidR="000A09A9" w:rsidRPr="007E6F71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42C94844" w14:textId="7093AA51" w:rsidR="00BC389F" w:rsidRPr="007E6F71" w:rsidRDefault="000A09A9" w:rsidP="000A09A9">
      <w:pPr>
        <w:tabs>
          <w:tab w:val="left" w:pos="851"/>
        </w:tabs>
        <w:spacing w:after="0" w:line="30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</w:pPr>
      <w:r w:rsidRPr="007E6F71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Iesniedzot piedāvājumu, lūdzam iesniegt logu </w:t>
      </w:r>
      <w:r w:rsidR="007E6F71" w:rsidRPr="007E6F71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atbilstības sertifikātus.</w:t>
      </w:r>
    </w:p>
    <w:p w14:paraId="4D3C0166" w14:textId="77777777" w:rsidR="007E6F71" w:rsidRDefault="007E6F71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A16F10" w14:textId="29CD8A36" w:rsidR="00DA4D53" w:rsidRPr="00DA4D53" w:rsidRDefault="00472C1D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7E6F7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DA4D53">
        <w:rPr>
          <w:rFonts w:ascii="Times New Roman" w:eastAsia="Calibri" w:hAnsi="Times New Roman" w:cs="Times New Roman"/>
          <w:sz w:val="24"/>
          <w:szCs w:val="24"/>
        </w:rPr>
        <w:t>Vēlamā pakalpojuma atlīdzības kārtība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A4D53" w:rsidRPr="00DA4D53" w14:paraId="25079EFB" w14:textId="77777777" w:rsidTr="00472C1D">
        <w:tc>
          <w:tcPr>
            <w:tcW w:w="5000" w:type="pct"/>
          </w:tcPr>
          <w:p w14:paraId="5B2E9499" w14:textId="69345093" w:rsidR="00DA4D53" w:rsidRPr="00DA4D53" w:rsidRDefault="00DA4D53" w:rsidP="00472C1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2" w:name="_Hlk51085782"/>
            <w:r w:rsidRPr="00DA4D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="00472C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DA4D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ka priekšapmaksa nav iespējama.</w:t>
            </w:r>
          </w:p>
        </w:tc>
      </w:tr>
      <w:bookmarkEnd w:id="2"/>
    </w:tbl>
    <w:p w14:paraId="3987AA8B" w14:textId="77777777" w:rsidR="00472C1D" w:rsidRDefault="00472C1D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DB623" w14:textId="258992B2" w:rsidR="00DA4D53" w:rsidRPr="00DA4D53" w:rsidRDefault="00472C1D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7E6F7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DA4D53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A4D53" w:rsidRPr="00DA4D53" w14:paraId="6A11292D" w14:textId="77777777" w:rsidTr="00472C1D">
        <w:tc>
          <w:tcPr>
            <w:tcW w:w="5000" w:type="pct"/>
          </w:tcPr>
          <w:p w14:paraId="4B1119A2" w14:textId="296B1360" w:rsidR="00DA4D53" w:rsidRPr="00DA4D53" w:rsidRDefault="00DA4D53" w:rsidP="00472C1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4D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2469881" w14:textId="77777777" w:rsidR="00D75CAC" w:rsidRPr="00D75CAC" w:rsidRDefault="00D75CAC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5CAC" w:rsidRPr="00D75CAC" w:rsidSect="00385FB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B2D5D" w14:textId="77777777" w:rsidR="006708BB" w:rsidRDefault="006708BB" w:rsidP="004B11CF">
      <w:pPr>
        <w:spacing w:after="0" w:line="240" w:lineRule="auto"/>
      </w:pPr>
      <w:r>
        <w:separator/>
      </w:r>
    </w:p>
  </w:endnote>
  <w:endnote w:type="continuationSeparator" w:id="0">
    <w:p w14:paraId="59D34A26" w14:textId="77777777" w:rsidR="006708BB" w:rsidRDefault="006708BB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B4D4" w14:textId="77777777" w:rsidR="006708BB" w:rsidRDefault="006708BB" w:rsidP="004B11CF">
      <w:pPr>
        <w:spacing w:after="0" w:line="240" w:lineRule="auto"/>
      </w:pPr>
      <w:r>
        <w:separator/>
      </w:r>
    </w:p>
  </w:footnote>
  <w:footnote w:type="continuationSeparator" w:id="0">
    <w:p w14:paraId="7A4D4034" w14:textId="77777777" w:rsidR="006708BB" w:rsidRDefault="006708BB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377F3"/>
    <w:rsid w:val="000504F9"/>
    <w:rsid w:val="000525CF"/>
    <w:rsid w:val="000A09A9"/>
    <w:rsid w:val="000A54B4"/>
    <w:rsid w:val="000B063F"/>
    <w:rsid w:val="001205B0"/>
    <w:rsid w:val="0018032D"/>
    <w:rsid w:val="001A2294"/>
    <w:rsid w:val="00253C00"/>
    <w:rsid w:val="002B54AE"/>
    <w:rsid w:val="00377C0C"/>
    <w:rsid w:val="00385FBD"/>
    <w:rsid w:val="003C7F75"/>
    <w:rsid w:val="00472C1D"/>
    <w:rsid w:val="004B11CF"/>
    <w:rsid w:val="004C1D41"/>
    <w:rsid w:val="005801C0"/>
    <w:rsid w:val="005961A5"/>
    <w:rsid w:val="005C3F96"/>
    <w:rsid w:val="00613749"/>
    <w:rsid w:val="006708BB"/>
    <w:rsid w:val="006C4988"/>
    <w:rsid w:val="006C7775"/>
    <w:rsid w:val="006E6464"/>
    <w:rsid w:val="007E6F71"/>
    <w:rsid w:val="007F4748"/>
    <w:rsid w:val="00840332"/>
    <w:rsid w:val="008D1B16"/>
    <w:rsid w:val="008F1CF7"/>
    <w:rsid w:val="0091136E"/>
    <w:rsid w:val="00A16A7D"/>
    <w:rsid w:val="00A61094"/>
    <w:rsid w:val="00A64A9B"/>
    <w:rsid w:val="00A8236D"/>
    <w:rsid w:val="00AD3D64"/>
    <w:rsid w:val="00AE5108"/>
    <w:rsid w:val="00AF585E"/>
    <w:rsid w:val="00B217DF"/>
    <w:rsid w:val="00B55DC8"/>
    <w:rsid w:val="00BA1CE4"/>
    <w:rsid w:val="00BC389F"/>
    <w:rsid w:val="00BD30D5"/>
    <w:rsid w:val="00BE422F"/>
    <w:rsid w:val="00C14463"/>
    <w:rsid w:val="00C212EC"/>
    <w:rsid w:val="00D75CAC"/>
    <w:rsid w:val="00DA4D53"/>
    <w:rsid w:val="00DD3A13"/>
    <w:rsid w:val="00E341F6"/>
    <w:rsid w:val="00E76623"/>
    <w:rsid w:val="00EB40B4"/>
    <w:rsid w:val="00EF004E"/>
    <w:rsid w:val="00F66AE9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1694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52</cp:revision>
  <dcterms:created xsi:type="dcterms:W3CDTF">2021-01-05T07:42:00Z</dcterms:created>
  <dcterms:modified xsi:type="dcterms:W3CDTF">2021-01-12T10:45:00Z</dcterms:modified>
</cp:coreProperties>
</file>