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FB71D" w14:textId="74D9B788" w:rsidR="00B75907" w:rsidRPr="00050B94" w:rsidRDefault="00B75907" w:rsidP="00B759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50B94">
        <w:rPr>
          <w:rFonts w:ascii="Times New Roman" w:eastAsia="Times New Roman" w:hAnsi="Times New Roman"/>
          <w:b/>
          <w:sz w:val="24"/>
          <w:szCs w:val="24"/>
        </w:rPr>
        <w:t>BŪVPROJEKTA EKSPERTĪZES UZDEVUMS</w:t>
      </w:r>
    </w:p>
    <w:p w14:paraId="32829446" w14:textId="0797E8B8" w:rsidR="00B75907" w:rsidRPr="00050B94" w:rsidRDefault="00B75907" w:rsidP="00783204">
      <w:pPr>
        <w:tabs>
          <w:tab w:val="left" w:pos="737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50B94">
        <w:rPr>
          <w:rFonts w:ascii="Times New Roman" w:hAnsi="Times New Roman"/>
          <w:sz w:val="24"/>
          <w:szCs w:val="24"/>
        </w:rPr>
        <w:t>Rīga</w:t>
      </w:r>
    </w:p>
    <w:p w14:paraId="567F0B15" w14:textId="77777777" w:rsidR="00B75907" w:rsidRPr="00050B94" w:rsidRDefault="00B75907" w:rsidP="00B759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52354C6E" w14:textId="77777777" w:rsidR="00481D16" w:rsidRPr="00050B94" w:rsidRDefault="00481D16" w:rsidP="00481D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50B94">
        <w:rPr>
          <w:rFonts w:ascii="Times New Roman" w:eastAsia="Times New Roman" w:hAnsi="Times New Roman"/>
          <w:b/>
          <w:sz w:val="24"/>
          <w:szCs w:val="24"/>
        </w:rPr>
        <w:t>Pasūtītājs</w:t>
      </w:r>
    </w:p>
    <w:p w14:paraId="61C1F386" w14:textId="77777777" w:rsidR="00481D16" w:rsidRPr="00050B94" w:rsidRDefault="00481D16" w:rsidP="00481D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0B94">
        <w:rPr>
          <w:rFonts w:ascii="Times New Roman" w:eastAsia="Times New Roman" w:hAnsi="Times New Roman"/>
          <w:sz w:val="24"/>
          <w:szCs w:val="24"/>
        </w:rPr>
        <w:t>RP SIA “Rīgas satiksme”, reģ.Nr.40003619950, Kleistu iela 28, Rīga, LV-1067</w:t>
      </w:r>
    </w:p>
    <w:p w14:paraId="68A84B2C" w14:textId="77777777" w:rsidR="00481D16" w:rsidRPr="00050B94" w:rsidRDefault="00481D16" w:rsidP="00481D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2D913AC" w14:textId="77777777" w:rsidR="00CE2794" w:rsidRPr="00050B94" w:rsidRDefault="00CE2794" w:rsidP="006A60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50B94">
        <w:rPr>
          <w:rFonts w:ascii="Times New Roman" w:eastAsia="Times New Roman" w:hAnsi="Times New Roman"/>
          <w:b/>
          <w:sz w:val="24"/>
          <w:szCs w:val="24"/>
        </w:rPr>
        <w:t>Objekta nosaukums</w:t>
      </w:r>
    </w:p>
    <w:p w14:paraId="41720027" w14:textId="6D0AFEFB" w:rsidR="003B4BD6" w:rsidRPr="00050B94" w:rsidRDefault="00783204" w:rsidP="00CC1487">
      <w:pPr>
        <w:spacing w:before="120"/>
        <w:rPr>
          <w:rFonts w:ascii="Times New Roman" w:eastAsia="Times New Roman" w:hAnsi="Times New Roman"/>
          <w:bCs/>
          <w:sz w:val="24"/>
          <w:szCs w:val="24"/>
        </w:rPr>
      </w:pPr>
      <w:bookmarkStart w:id="0" w:name="_Hlk64300280"/>
      <w:r w:rsidRPr="00050B94">
        <w:rPr>
          <w:rFonts w:ascii="Times New Roman" w:hAnsi="Times New Roman"/>
          <w:bCs/>
          <w:sz w:val="24"/>
          <w:szCs w:val="24"/>
        </w:rPr>
        <w:t>“</w:t>
      </w:r>
      <w:r w:rsidR="00CC1487" w:rsidRPr="00050B94">
        <w:rPr>
          <w:rFonts w:ascii="Times New Roman" w:hAnsi="Times New Roman"/>
          <w:bCs/>
          <w:sz w:val="24"/>
          <w:szCs w:val="24"/>
        </w:rPr>
        <w:t>Tramvaju depo ražošanas ēku pārbūve</w:t>
      </w:r>
      <w:r w:rsidRPr="00050B94">
        <w:rPr>
          <w:rFonts w:ascii="Times New Roman" w:hAnsi="Times New Roman"/>
          <w:bCs/>
          <w:sz w:val="24"/>
          <w:szCs w:val="24"/>
        </w:rPr>
        <w:t>”</w:t>
      </w:r>
    </w:p>
    <w:bookmarkEnd w:id="0"/>
    <w:p w14:paraId="4D7C9D54" w14:textId="77777777" w:rsidR="003B4BD6" w:rsidRPr="00050B94" w:rsidRDefault="003B4BD6" w:rsidP="006A60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50B94">
        <w:rPr>
          <w:rFonts w:ascii="Times New Roman" w:eastAsia="Times New Roman" w:hAnsi="Times New Roman"/>
          <w:b/>
          <w:sz w:val="24"/>
          <w:szCs w:val="24"/>
        </w:rPr>
        <w:t>Objekta adrese</w:t>
      </w:r>
    </w:p>
    <w:p w14:paraId="40AC6C18" w14:textId="640B4229" w:rsidR="003B4BD6" w:rsidRPr="00050B94" w:rsidRDefault="003B4BD6" w:rsidP="0078320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0B94">
        <w:rPr>
          <w:rFonts w:ascii="Times New Roman" w:eastAsia="Times New Roman" w:hAnsi="Times New Roman"/>
          <w:sz w:val="24"/>
          <w:szCs w:val="24"/>
        </w:rPr>
        <w:t>Brīvības iela 191, Rīga, zemes vienības kadastra apzīmējums 0100</w:t>
      </w:r>
      <w:r w:rsidR="00565D9C" w:rsidRPr="00050B9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50B94">
        <w:rPr>
          <w:rFonts w:ascii="Times New Roman" w:eastAsia="Times New Roman" w:hAnsi="Times New Roman"/>
          <w:sz w:val="24"/>
          <w:szCs w:val="24"/>
        </w:rPr>
        <w:t>026</w:t>
      </w:r>
      <w:r w:rsidR="00565D9C" w:rsidRPr="00050B9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50B94">
        <w:rPr>
          <w:rFonts w:ascii="Times New Roman" w:eastAsia="Times New Roman" w:hAnsi="Times New Roman"/>
          <w:sz w:val="24"/>
          <w:szCs w:val="24"/>
        </w:rPr>
        <w:t>0126</w:t>
      </w:r>
    </w:p>
    <w:p w14:paraId="6004A3B6" w14:textId="6149F64F" w:rsidR="00CD0855" w:rsidRPr="00050B94" w:rsidRDefault="00CD0855" w:rsidP="00CD08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50B94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31C2AE9D" wp14:editId="21D87C12">
            <wp:extent cx="3880792" cy="39814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2" t="15158" r="26495" b="14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945" cy="4032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EC5015" w14:textId="77777777" w:rsidR="00A43165" w:rsidRPr="00050B94" w:rsidRDefault="00A43165" w:rsidP="006A60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60DCDAE" w14:textId="2FF8E816" w:rsidR="003B4BD6" w:rsidRPr="00050B94" w:rsidRDefault="003B4BD6" w:rsidP="006A60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50B94">
        <w:rPr>
          <w:rFonts w:ascii="Times New Roman" w:eastAsia="Times New Roman" w:hAnsi="Times New Roman"/>
          <w:b/>
          <w:sz w:val="24"/>
          <w:szCs w:val="24"/>
        </w:rPr>
        <w:t>Objekta tehniskie rādītāji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337"/>
      </w:tblGrid>
      <w:tr w:rsidR="000523EB" w:rsidRPr="00050B94" w14:paraId="152EFB5C" w14:textId="77777777" w:rsidTr="003D06A5">
        <w:tc>
          <w:tcPr>
            <w:tcW w:w="396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E317EF8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 xml:space="preserve">Ēku kad.nr. </w:t>
            </w:r>
          </w:p>
        </w:tc>
        <w:tc>
          <w:tcPr>
            <w:tcW w:w="433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2B4F805" w14:textId="77777777" w:rsidR="00565D9C" w:rsidRPr="00050B94" w:rsidRDefault="000523EB" w:rsidP="00565D9C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0100 026 0126 010,</w:t>
            </w:r>
          </w:p>
          <w:p w14:paraId="1A0C0866" w14:textId="61709C97" w:rsidR="00565D9C" w:rsidRPr="00050B94" w:rsidRDefault="000523EB" w:rsidP="00565D9C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 xml:space="preserve">0100 026 0126 011, </w:t>
            </w:r>
            <w:r w:rsidRPr="00050B94">
              <w:br/>
              <w:t>0100 026 0126 030,</w:t>
            </w:r>
          </w:p>
          <w:p w14:paraId="6CDC7B3C" w14:textId="383426FF" w:rsidR="00565D9C" w:rsidRPr="00050B94" w:rsidRDefault="000523EB" w:rsidP="00565D9C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 xml:space="preserve">0100 026 0126 018, </w:t>
            </w:r>
            <w:r w:rsidRPr="00050B94">
              <w:br/>
              <w:t>0100 026 0126 021,</w:t>
            </w:r>
          </w:p>
          <w:p w14:paraId="1BE0ABE4" w14:textId="43C8CBD2" w:rsidR="000523EB" w:rsidRPr="00050B94" w:rsidRDefault="000523EB" w:rsidP="00565D9C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0100 026 0126 035</w:t>
            </w:r>
          </w:p>
        </w:tc>
      </w:tr>
      <w:tr w:rsidR="000523EB" w:rsidRPr="00050B94" w14:paraId="0F86F8DB" w14:textId="77777777" w:rsidTr="003D06A5">
        <w:tc>
          <w:tcPr>
            <w:tcW w:w="396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66DAE5F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Teritorijas izmantošanas veids</w:t>
            </w:r>
          </w:p>
        </w:tc>
        <w:tc>
          <w:tcPr>
            <w:tcW w:w="433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8C743F5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</w:pPr>
            <w:r w:rsidRPr="00050B94">
              <w:t>Tehniskās apbūves teritorija (T)</w:t>
            </w:r>
          </w:p>
        </w:tc>
      </w:tr>
      <w:tr w:rsidR="000523EB" w:rsidRPr="00050B94" w14:paraId="093074A2" w14:textId="77777777" w:rsidTr="003D06A5">
        <w:tc>
          <w:tcPr>
            <w:tcW w:w="396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8059DEF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Apbūves veidošanas pamatnosacījumi</w:t>
            </w:r>
          </w:p>
        </w:tc>
        <w:tc>
          <w:tcPr>
            <w:tcW w:w="433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A88B264" w14:textId="3DD8E5E3" w:rsidR="000523EB" w:rsidRPr="00050B94" w:rsidRDefault="000523EB" w:rsidP="00EB5379">
            <w:pPr>
              <w:pStyle w:val="ami"/>
              <w:spacing w:before="0" w:line="300" w:lineRule="exact"/>
              <w:ind w:firstLine="0"/>
            </w:pPr>
            <w:proofErr w:type="spellStart"/>
            <w:r w:rsidRPr="00050B94">
              <w:t>Brīvstāvoša</w:t>
            </w:r>
            <w:proofErr w:type="spellEnd"/>
            <w:r w:rsidRPr="00050B94">
              <w:t xml:space="preserve"> apbūves teritorija ar </w:t>
            </w:r>
            <w:proofErr w:type="spellStart"/>
            <w:r w:rsidRPr="00050B94">
              <w:t>perimetrālu</w:t>
            </w:r>
            <w:proofErr w:type="spellEnd"/>
            <w:r w:rsidRPr="00050B94">
              <w:t xml:space="preserve"> obligāto </w:t>
            </w:r>
            <w:proofErr w:type="spellStart"/>
            <w:r w:rsidRPr="00050B94">
              <w:t>būvlaidi</w:t>
            </w:r>
            <w:proofErr w:type="spellEnd"/>
            <w:r w:rsidRPr="00050B94">
              <w:t>, kas sakrīt ar ielas sarkano līniju, atļautais stāvu skaits – 3 stāvi</w:t>
            </w:r>
          </w:p>
        </w:tc>
      </w:tr>
      <w:tr w:rsidR="000523EB" w:rsidRPr="00050B94" w14:paraId="13CA1538" w14:textId="77777777" w:rsidTr="003D06A5">
        <w:tc>
          <w:tcPr>
            <w:tcW w:w="396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2F71736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Ēkas grupa atbilstoši MK not. Nr. 500 “Vispārīgie būvnoteikumi”</w:t>
            </w:r>
          </w:p>
        </w:tc>
        <w:tc>
          <w:tcPr>
            <w:tcW w:w="433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C423A78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</w:pPr>
            <w:r w:rsidRPr="00050B94">
              <w:t xml:space="preserve">III grupa </w:t>
            </w:r>
          </w:p>
        </w:tc>
      </w:tr>
      <w:tr w:rsidR="000523EB" w:rsidRPr="00050B94" w14:paraId="261AB871" w14:textId="77777777" w:rsidTr="003D06A5">
        <w:tc>
          <w:tcPr>
            <w:tcW w:w="396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A9CB021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lastRenderedPageBreak/>
              <w:t>Ēku projektētais lietošanas veids</w:t>
            </w:r>
          </w:p>
        </w:tc>
        <w:tc>
          <w:tcPr>
            <w:tcW w:w="433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AD1DC1E" w14:textId="77777777" w:rsidR="003D06A5" w:rsidRPr="00050B94" w:rsidRDefault="000523EB" w:rsidP="00EB5379">
            <w:pPr>
              <w:pStyle w:val="ami"/>
              <w:spacing w:before="0" w:line="300" w:lineRule="exact"/>
              <w:ind w:firstLine="0"/>
            </w:pPr>
            <w:r w:rsidRPr="00050B94">
              <w:t xml:space="preserve">1241 – Satiksmes un sakaru ēkas </w:t>
            </w:r>
          </w:p>
          <w:p w14:paraId="781DB0F6" w14:textId="44F80B2F" w:rsidR="000523EB" w:rsidRPr="00050B94" w:rsidRDefault="000523EB" w:rsidP="00EB5379">
            <w:pPr>
              <w:pStyle w:val="ami"/>
              <w:spacing w:before="0" w:line="300" w:lineRule="exact"/>
              <w:ind w:firstLine="0"/>
            </w:pPr>
            <w:r w:rsidRPr="00050B94">
              <w:t>(netiek mainīts esošais)</w:t>
            </w:r>
          </w:p>
        </w:tc>
      </w:tr>
      <w:tr w:rsidR="000523EB" w:rsidRPr="00050B94" w14:paraId="18D9602A" w14:textId="77777777" w:rsidTr="003D06A5">
        <w:tc>
          <w:tcPr>
            <w:tcW w:w="396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A229041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Ugunsdrošība klase ēkām lit.010, lit.011</w:t>
            </w:r>
          </w:p>
        </w:tc>
        <w:tc>
          <w:tcPr>
            <w:tcW w:w="433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B04F936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</w:pPr>
            <w:r w:rsidRPr="00050B94">
              <w:t>U2b</w:t>
            </w:r>
          </w:p>
        </w:tc>
      </w:tr>
      <w:tr w:rsidR="000523EB" w:rsidRPr="00050B94" w14:paraId="03DC52DB" w14:textId="77777777" w:rsidTr="003D06A5">
        <w:tc>
          <w:tcPr>
            <w:tcW w:w="396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64AF309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Ugunsdrošība klase ēkai lit.030</w:t>
            </w:r>
          </w:p>
        </w:tc>
        <w:tc>
          <w:tcPr>
            <w:tcW w:w="433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45AA0EB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</w:pPr>
            <w:r w:rsidRPr="00050B94">
              <w:t>U2b</w:t>
            </w:r>
          </w:p>
        </w:tc>
      </w:tr>
      <w:tr w:rsidR="000523EB" w:rsidRPr="00050B94" w14:paraId="50470CB2" w14:textId="77777777" w:rsidTr="003D06A5">
        <w:tc>
          <w:tcPr>
            <w:tcW w:w="396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6635C39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Stāvu skaits ēkām lit.010, lit.011</w:t>
            </w:r>
          </w:p>
        </w:tc>
        <w:tc>
          <w:tcPr>
            <w:tcW w:w="433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CD5C72F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</w:pPr>
            <w:r w:rsidRPr="00050B94">
              <w:t>1 virszemes (netiek mainīts)</w:t>
            </w:r>
          </w:p>
        </w:tc>
      </w:tr>
      <w:tr w:rsidR="000523EB" w:rsidRPr="00050B94" w14:paraId="6CC2BBDE" w14:textId="77777777" w:rsidTr="003D06A5">
        <w:tc>
          <w:tcPr>
            <w:tcW w:w="396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0BEF276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Projektētais stāvu skaits ēkai lit.030</w:t>
            </w:r>
          </w:p>
        </w:tc>
        <w:tc>
          <w:tcPr>
            <w:tcW w:w="433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86884FD" w14:textId="16824999" w:rsidR="000523EB" w:rsidRPr="00050B94" w:rsidRDefault="00BB6A0E" w:rsidP="00EB5379">
            <w:pPr>
              <w:pStyle w:val="ami"/>
              <w:spacing w:before="0" w:line="300" w:lineRule="exact"/>
              <w:ind w:firstLine="0"/>
            </w:pPr>
            <w:r w:rsidRPr="00050B94">
              <w:t>3</w:t>
            </w:r>
            <w:r w:rsidR="000523EB" w:rsidRPr="00050B94">
              <w:t xml:space="preserve"> virszemes </w:t>
            </w:r>
          </w:p>
        </w:tc>
      </w:tr>
      <w:tr w:rsidR="000523EB" w:rsidRPr="00050B94" w14:paraId="3E30ED60" w14:textId="77777777" w:rsidTr="003D06A5">
        <w:tc>
          <w:tcPr>
            <w:tcW w:w="3969" w:type="dxa"/>
            <w:tcBorders>
              <w:top w:val="single" w:sz="18" w:space="0" w:color="auto"/>
              <w:left w:val="nil"/>
              <w:right w:val="nil"/>
            </w:tcBorders>
          </w:tcPr>
          <w:p w14:paraId="05AE2B50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Apbūves laukums ēkai lit.010</w:t>
            </w:r>
          </w:p>
        </w:tc>
        <w:tc>
          <w:tcPr>
            <w:tcW w:w="4337" w:type="dxa"/>
            <w:tcBorders>
              <w:top w:val="single" w:sz="18" w:space="0" w:color="auto"/>
              <w:left w:val="nil"/>
              <w:right w:val="nil"/>
            </w:tcBorders>
          </w:tcPr>
          <w:p w14:paraId="05C052B0" w14:textId="08CE8E75" w:rsidR="000523EB" w:rsidRPr="00050B94" w:rsidRDefault="006710C8" w:rsidP="00EB5379">
            <w:pPr>
              <w:pStyle w:val="ami"/>
              <w:spacing w:before="0" w:line="300" w:lineRule="exact"/>
              <w:ind w:firstLine="0"/>
            </w:pPr>
            <w:r w:rsidRPr="00050B94">
              <w:t>2083,8</w:t>
            </w:r>
            <w:r w:rsidR="000523EB" w:rsidRPr="00050B94">
              <w:t xml:space="preserve"> m² (netiek mainīts)</w:t>
            </w:r>
          </w:p>
        </w:tc>
      </w:tr>
      <w:tr w:rsidR="000523EB" w:rsidRPr="00050B94" w14:paraId="6EF91A02" w14:textId="77777777" w:rsidTr="003D06A5">
        <w:tc>
          <w:tcPr>
            <w:tcW w:w="3969" w:type="dxa"/>
            <w:tcBorders>
              <w:left w:val="nil"/>
              <w:right w:val="nil"/>
            </w:tcBorders>
          </w:tcPr>
          <w:p w14:paraId="760F41A1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Apbūves laukums ēkai lit.011</w:t>
            </w:r>
          </w:p>
        </w:tc>
        <w:tc>
          <w:tcPr>
            <w:tcW w:w="4337" w:type="dxa"/>
            <w:tcBorders>
              <w:left w:val="nil"/>
              <w:right w:val="nil"/>
            </w:tcBorders>
          </w:tcPr>
          <w:p w14:paraId="4255C1D0" w14:textId="53340AD7" w:rsidR="000523EB" w:rsidRPr="00050B94" w:rsidRDefault="006710C8" w:rsidP="00EB5379">
            <w:pPr>
              <w:pStyle w:val="ami"/>
              <w:spacing w:before="0" w:line="300" w:lineRule="exact"/>
              <w:ind w:firstLine="0"/>
            </w:pPr>
            <w:r w:rsidRPr="00050B94">
              <w:t xml:space="preserve">1532,5 </w:t>
            </w:r>
            <w:r w:rsidR="000523EB" w:rsidRPr="00050B94">
              <w:t>m² (netiek mainīts)</w:t>
            </w:r>
          </w:p>
        </w:tc>
      </w:tr>
      <w:tr w:rsidR="000523EB" w:rsidRPr="00050B94" w14:paraId="617308A4" w14:textId="77777777" w:rsidTr="003D06A5">
        <w:tc>
          <w:tcPr>
            <w:tcW w:w="3969" w:type="dxa"/>
            <w:tcBorders>
              <w:left w:val="nil"/>
              <w:right w:val="nil"/>
            </w:tcBorders>
          </w:tcPr>
          <w:p w14:paraId="6567A993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Projektētais apbūves laukums ēkai lit.030</w:t>
            </w:r>
          </w:p>
        </w:tc>
        <w:tc>
          <w:tcPr>
            <w:tcW w:w="4337" w:type="dxa"/>
            <w:tcBorders>
              <w:left w:val="nil"/>
              <w:right w:val="nil"/>
            </w:tcBorders>
            <w:shd w:val="clear" w:color="auto" w:fill="auto"/>
          </w:tcPr>
          <w:p w14:paraId="54E14724" w14:textId="5350922C" w:rsidR="000523EB" w:rsidRPr="00050B94" w:rsidRDefault="006710C8" w:rsidP="00EB5379">
            <w:pPr>
              <w:pStyle w:val="ami"/>
              <w:spacing w:before="0" w:line="300" w:lineRule="exact"/>
              <w:ind w:firstLine="0"/>
            </w:pPr>
            <w:r w:rsidRPr="00050B94">
              <w:t>1098,9</w:t>
            </w:r>
            <w:r w:rsidR="000523EB" w:rsidRPr="00050B94">
              <w:t xml:space="preserve"> m²</w:t>
            </w:r>
          </w:p>
        </w:tc>
      </w:tr>
      <w:tr w:rsidR="000523EB" w:rsidRPr="00050B94" w14:paraId="15CBB1BF" w14:textId="77777777" w:rsidTr="003D06A5">
        <w:tc>
          <w:tcPr>
            <w:tcW w:w="3969" w:type="dxa"/>
            <w:tcBorders>
              <w:left w:val="nil"/>
              <w:bottom w:val="single" w:sz="18" w:space="0" w:color="auto"/>
              <w:right w:val="nil"/>
            </w:tcBorders>
          </w:tcPr>
          <w:p w14:paraId="151F703F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  <w:jc w:val="left"/>
              <w:rPr>
                <w:color w:val="FF0000"/>
              </w:rPr>
            </w:pPr>
            <w:r w:rsidRPr="00050B94">
              <w:t>Projektētais apbūves laukums kopā</w:t>
            </w:r>
          </w:p>
        </w:tc>
        <w:tc>
          <w:tcPr>
            <w:tcW w:w="4337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221CD3E" w14:textId="1FB9F212" w:rsidR="000523EB" w:rsidRPr="00050B94" w:rsidRDefault="006710C8" w:rsidP="00EB5379">
            <w:pPr>
              <w:pStyle w:val="ami"/>
              <w:spacing w:before="0" w:line="300" w:lineRule="exact"/>
              <w:ind w:firstLine="0"/>
            </w:pPr>
            <w:r w:rsidRPr="00050B94">
              <w:t>4715,2</w:t>
            </w:r>
            <w:r w:rsidR="000523EB" w:rsidRPr="00050B94">
              <w:t xml:space="preserve"> m²</w:t>
            </w:r>
          </w:p>
        </w:tc>
      </w:tr>
      <w:tr w:rsidR="000523EB" w:rsidRPr="00050B94" w14:paraId="551A9775" w14:textId="77777777" w:rsidTr="003D06A5"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14:paraId="426EA75B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Projektētā telpu platība ēkai lit.010</w:t>
            </w:r>
          </w:p>
        </w:tc>
        <w:tc>
          <w:tcPr>
            <w:tcW w:w="43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72607" w14:textId="2D8459B9" w:rsidR="000523EB" w:rsidRPr="00050B94" w:rsidRDefault="000523EB" w:rsidP="00EB5379">
            <w:pPr>
              <w:pStyle w:val="ami"/>
              <w:spacing w:before="0" w:line="300" w:lineRule="exact"/>
              <w:ind w:firstLine="0"/>
            </w:pPr>
            <w:r w:rsidRPr="00050B94">
              <w:t>217</w:t>
            </w:r>
            <w:r w:rsidR="006710C8" w:rsidRPr="00050B94">
              <w:t>2</w:t>
            </w:r>
            <w:r w:rsidRPr="00050B94">
              <w:t>,</w:t>
            </w:r>
            <w:r w:rsidR="006710C8" w:rsidRPr="00050B94">
              <w:t>0</w:t>
            </w:r>
            <w:r w:rsidRPr="00050B94">
              <w:t xml:space="preserve"> m² </w:t>
            </w:r>
          </w:p>
        </w:tc>
      </w:tr>
      <w:tr w:rsidR="000523EB" w:rsidRPr="00050B94" w14:paraId="28546353" w14:textId="77777777" w:rsidTr="003D06A5"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14:paraId="78315731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Projektētā telpu platība ēkai lit.011</w:t>
            </w:r>
          </w:p>
        </w:tc>
        <w:tc>
          <w:tcPr>
            <w:tcW w:w="4337" w:type="dxa"/>
            <w:tcBorders>
              <w:left w:val="nil"/>
              <w:bottom w:val="single" w:sz="4" w:space="0" w:color="auto"/>
              <w:right w:val="nil"/>
            </w:tcBorders>
          </w:tcPr>
          <w:p w14:paraId="17EADE07" w14:textId="718F7662" w:rsidR="000523EB" w:rsidRPr="00050B94" w:rsidRDefault="006710C8" w:rsidP="00EB5379">
            <w:pPr>
              <w:pStyle w:val="ami"/>
              <w:spacing w:before="0" w:line="300" w:lineRule="exact"/>
              <w:ind w:firstLine="0"/>
            </w:pPr>
            <w:r w:rsidRPr="00050B94">
              <w:t>1532,5</w:t>
            </w:r>
            <w:r w:rsidR="000523EB" w:rsidRPr="00050B94">
              <w:t xml:space="preserve"> m²</w:t>
            </w:r>
          </w:p>
        </w:tc>
      </w:tr>
      <w:tr w:rsidR="000523EB" w:rsidRPr="00050B94" w14:paraId="6AEADA65" w14:textId="77777777" w:rsidTr="003D06A5"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</w:tcPr>
          <w:p w14:paraId="48732425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  <w:jc w:val="left"/>
              <w:rPr>
                <w:color w:val="FF0000"/>
              </w:rPr>
            </w:pPr>
            <w:r w:rsidRPr="00050B94">
              <w:t>Projektētā telpu platība ēkai lit.030</w:t>
            </w:r>
          </w:p>
        </w:tc>
        <w:tc>
          <w:tcPr>
            <w:tcW w:w="43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E73BD" w14:textId="5C5C2F46" w:rsidR="000523EB" w:rsidRPr="00050B94" w:rsidRDefault="006710C8" w:rsidP="00EB5379">
            <w:pPr>
              <w:pStyle w:val="ami"/>
              <w:spacing w:before="0" w:line="300" w:lineRule="exact"/>
              <w:ind w:firstLine="0"/>
            </w:pPr>
            <w:r w:rsidRPr="00050B94">
              <w:t>1098,9</w:t>
            </w:r>
            <w:r w:rsidR="000523EB" w:rsidRPr="00050B94">
              <w:t xml:space="preserve"> m²</w:t>
            </w:r>
          </w:p>
        </w:tc>
      </w:tr>
      <w:tr w:rsidR="000523EB" w:rsidRPr="00050B94" w14:paraId="5CA5E90B" w14:textId="77777777" w:rsidTr="00B632AB">
        <w:tc>
          <w:tcPr>
            <w:tcW w:w="3969" w:type="dxa"/>
            <w:tcBorders>
              <w:left w:val="nil"/>
              <w:bottom w:val="single" w:sz="18" w:space="0" w:color="auto"/>
              <w:right w:val="nil"/>
            </w:tcBorders>
          </w:tcPr>
          <w:p w14:paraId="4EC9527F" w14:textId="77777777" w:rsidR="000523EB" w:rsidRPr="00050B94" w:rsidRDefault="000523EB" w:rsidP="00EB5379">
            <w:pPr>
              <w:pStyle w:val="ami"/>
              <w:spacing w:before="0" w:line="300" w:lineRule="exact"/>
              <w:ind w:firstLine="0"/>
              <w:jc w:val="left"/>
              <w:rPr>
                <w:color w:val="FF0000"/>
              </w:rPr>
            </w:pPr>
            <w:r w:rsidRPr="00050B94">
              <w:t>Projektētā telpu platība kopā</w:t>
            </w:r>
          </w:p>
        </w:tc>
        <w:tc>
          <w:tcPr>
            <w:tcW w:w="4337" w:type="dxa"/>
            <w:tcBorders>
              <w:left w:val="nil"/>
              <w:bottom w:val="single" w:sz="18" w:space="0" w:color="auto"/>
              <w:right w:val="nil"/>
            </w:tcBorders>
          </w:tcPr>
          <w:p w14:paraId="1C6EAB14" w14:textId="2727894A" w:rsidR="000523EB" w:rsidRPr="00050B94" w:rsidRDefault="006710C8" w:rsidP="00EB5379">
            <w:pPr>
              <w:pStyle w:val="ami"/>
              <w:spacing w:before="0" w:line="300" w:lineRule="exact"/>
              <w:ind w:firstLine="0"/>
            </w:pPr>
            <w:r w:rsidRPr="00050B94">
              <w:t>6238,5</w:t>
            </w:r>
            <w:r w:rsidR="000523EB" w:rsidRPr="00050B94">
              <w:t xml:space="preserve"> m²</w:t>
            </w:r>
          </w:p>
        </w:tc>
      </w:tr>
      <w:tr w:rsidR="00B632AB" w:rsidRPr="00050B94" w14:paraId="27607FCE" w14:textId="77777777" w:rsidTr="00B632AB">
        <w:tc>
          <w:tcPr>
            <w:tcW w:w="396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91A690D" w14:textId="13CEA9A2" w:rsidR="00B632AB" w:rsidRPr="00050B94" w:rsidRDefault="00B632AB" w:rsidP="00B632AB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Projektētā kubatūra ēkai lit.010</w:t>
            </w:r>
          </w:p>
        </w:tc>
        <w:tc>
          <w:tcPr>
            <w:tcW w:w="433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53CC50E" w14:textId="411F969D" w:rsidR="00B632AB" w:rsidRPr="00050B94" w:rsidRDefault="00B632AB" w:rsidP="00B632AB">
            <w:pPr>
              <w:pStyle w:val="ami"/>
              <w:spacing w:before="0" w:line="300" w:lineRule="exact"/>
              <w:ind w:firstLine="0"/>
            </w:pPr>
            <w:r w:rsidRPr="00050B94">
              <w:t>16651,1 m³</w:t>
            </w:r>
          </w:p>
        </w:tc>
      </w:tr>
      <w:tr w:rsidR="00B632AB" w:rsidRPr="00050B94" w14:paraId="2512BC14" w14:textId="77777777" w:rsidTr="00B632AB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3D3E2" w14:textId="19441A29" w:rsidR="00B632AB" w:rsidRPr="00050B94" w:rsidRDefault="00B632AB" w:rsidP="00B632AB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Projektētā kubatūra ēkai lit.011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45AF8" w14:textId="67D321E6" w:rsidR="00B632AB" w:rsidRPr="00050B94" w:rsidRDefault="00B632AB" w:rsidP="00B632AB">
            <w:pPr>
              <w:pStyle w:val="ami"/>
              <w:spacing w:before="0" w:line="300" w:lineRule="exact"/>
              <w:ind w:firstLine="0"/>
            </w:pPr>
            <w:r w:rsidRPr="00050B94">
              <w:t>16068,3 m³</w:t>
            </w:r>
          </w:p>
        </w:tc>
      </w:tr>
      <w:tr w:rsidR="00B632AB" w:rsidRPr="00050B94" w14:paraId="641C31E5" w14:textId="77777777" w:rsidTr="00B632AB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618E4" w14:textId="7D5C2979" w:rsidR="00B632AB" w:rsidRPr="00050B94" w:rsidRDefault="00B632AB" w:rsidP="00B632AB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Projektētā kubatūra ēkai lit.030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5C38F" w14:textId="71D3EBD4" w:rsidR="00B632AB" w:rsidRPr="00050B94" w:rsidRDefault="00B632AB" w:rsidP="00B632AB">
            <w:pPr>
              <w:pStyle w:val="ami"/>
              <w:spacing w:before="0" w:line="300" w:lineRule="exact"/>
              <w:ind w:firstLine="0"/>
            </w:pPr>
            <w:r w:rsidRPr="00050B94">
              <w:t>12564,6 m³</w:t>
            </w:r>
          </w:p>
        </w:tc>
      </w:tr>
      <w:tr w:rsidR="00B632AB" w:rsidRPr="00050B94" w14:paraId="40D65D08" w14:textId="77777777" w:rsidTr="00B632AB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2FC3A" w14:textId="66CF6755" w:rsidR="00B632AB" w:rsidRPr="00050B94" w:rsidRDefault="00B632AB" w:rsidP="00B632AB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Projektētā kubatūra kopā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31555" w14:textId="1BF23F63" w:rsidR="00B632AB" w:rsidRPr="00050B94" w:rsidRDefault="00B632AB" w:rsidP="00B632AB">
            <w:pPr>
              <w:pStyle w:val="ami"/>
              <w:spacing w:before="0" w:line="300" w:lineRule="exact"/>
              <w:ind w:firstLine="0"/>
            </w:pPr>
            <w:r w:rsidRPr="00050B94">
              <w:t>45284,0 m³</w:t>
            </w:r>
          </w:p>
        </w:tc>
      </w:tr>
      <w:tr w:rsidR="00B632AB" w:rsidRPr="00050B94" w14:paraId="26F3AD8A" w14:textId="77777777" w:rsidTr="003D06A5">
        <w:tc>
          <w:tcPr>
            <w:tcW w:w="3969" w:type="dxa"/>
            <w:tcBorders>
              <w:top w:val="single" w:sz="18" w:space="0" w:color="auto"/>
              <w:left w:val="nil"/>
              <w:right w:val="nil"/>
            </w:tcBorders>
          </w:tcPr>
          <w:p w14:paraId="545F09BA" w14:textId="77777777" w:rsidR="00B632AB" w:rsidRPr="00050B94" w:rsidRDefault="00B632AB" w:rsidP="00B632AB">
            <w:pPr>
              <w:pStyle w:val="ami"/>
              <w:spacing w:before="0" w:line="300" w:lineRule="exact"/>
              <w:ind w:firstLine="0"/>
              <w:jc w:val="left"/>
              <w:rPr>
                <w:highlight w:val="yellow"/>
              </w:rPr>
            </w:pPr>
            <w:r w:rsidRPr="00050B94">
              <w:t xml:space="preserve">Projektētais auto stāvvietu skaits </w:t>
            </w:r>
          </w:p>
        </w:tc>
        <w:tc>
          <w:tcPr>
            <w:tcW w:w="4337" w:type="dxa"/>
            <w:tcBorders>
              <w:top w:val="single" w:sz="18" w:space="0" w:color="auto"/>
              <w:left w:val="nil"/>
              <w:right w:val="nil"/>
            </w:tcBorders>
          </w:tcPr>
          <w:p w14:paraId="5D051496" w14:textId="1C27FBD7" w:rsidR="00B632AB" w:rsidRPr="00050B94" w:rsidRDefault="00B632AB" w:rsidP="00B632AB">
            <w:pPr>
              <w:pStyle w:val="ami"/>
              <w:spacing w:before="0" w:line="300" w:lineRule="exact"/>
              <w:ind w:firstLine="0"/>
              <w:rPr>
                <w:highlight w:val="yellow"/>
              </w:rPr>
            </w:pPr>
            <w:r w:rsidRPr="00050B94">
              <w:t>netiek paredzētas</w:t>
            </w:r>
          </w:p>
        </w:tc>
      </w:tr>
      <w:tr w:rsidR="00B632AB" w:rsidRPr="00050B94" w14:paraId="6F298612" w14:textId="77777777" w:rsidTr="003D06A5">
        <w:tc>
          <w:tcPr>
            <w:tcW w:w="3969" w:type="dxa"/>
            <w:tcBorders>
              <w:left w:val="nil"/>
              <w:right w:val="nil"/>
            </w:tcBorders>
          </w:tcPr>
          <w:p w14:paraId="7D1420A2" w14:textId="77777777" w:rsidR="00B632AB" w:rsidRPr="00050B94" w:rsidRDefault="00B632AB" w:rsidP="00B632AB">
            <w:pPr>
              <w:pStyle w:val="ami"/>
              <w:spacing w:before="0" w:line="300" w:lineRule="exact"/>
              <w:ind w:firstLine="0"/>
              <w:jc w:val="left"/>
            </w:pPr>
            <w:r w:rsidRPr="00050B94">
              <w:t>Nocērtamo koku skaits</w:t>
            </w:r>
          </w:p>
        </w:tc>
        <w:tc>
          <w:tcPr>
            <w:tcW w:w="4337" w:type="dxa"/>
            <w:tcBorders>
              <w:left w:val="nil"/>
              <w:right w:val="nil"/>
            </w:tcBorders>
          </w:tcPr>
          <w:p w14:paraId="0834DDB1" w14:textId="77777777" w:rsidR="00B632AB" w:rsidRPr="00050B94" w:rsidRDefault="00B632AB" w:rsidP="00B632AB">
            <w:pPr>
              <w:pStyle w:val="ami"/>
              <w:spacing w:before="0" w:line="300" w:lineRule="exact"/>
              <w:ind w:firstLine="0"/>
            </w:pPr>
            <w:r w:rsidRPr="00050B94">
              <w:t>Pieci</w:t>
            </w:r>
          </w:p>
        </w:tc>
      </w:tr>
    </w:tbl>
    <w:p w14:paraId="1676857D" w14:textId="77777777" w:rsidR="00EB4A94" w:rsidRPr="00050B94" w:rsidRDefault="00EB4A94" w:rsidP="00EB4A94">
      <w:pPr>
        <w:pStyle w:val="NoSpacing"/>
        <w:rPr>
          <w:rFonts w:ascii="Times New Roman" w:hAnsi="Times New Roman"/>
          <w:sz w:val="24"/>
          <w:szCs w:val="24"/>
          <w:lang w:eastAsia="zh-CN"/>
        </w:rPr>
      </w:pPr>
    </w:p>
    <w:p w14:paraId="3065A02C" w14:textId="7F0FA694" w:rsidR="00EB4A94" w:rsidRPr="00050B94" w:rsidRDefault="00EB4A94" w:rsidP="00C0225B">
      <w:pPr>
        <w:jc w:val="both"/>
        <w:rPr>
          <w:rFonts w:ascii="Times New Roman" w:hAnsi="Times New Roman"/>
          <w:sz w:val="24"/>
          <w:szCs w:val="24"/>
          <w:lang w:eastAsia="zh-CN"/>
        </w:rPr>
      </w:pPr>
      <w:r w:rsidRPr="00050B94">
        <w:rPr>
          <w:rFonts w:ascii="Times New Roman" w:hAnsi="Times New Roman"/>
          <w:sz w:val="24"/>
          <w:szCs w:val="24"/>
          <w:lang w:eastAsia="zh-CN"/>
        </w:rPr>
        <w:t xml:space="preserve">Sakarā ar pārbūvējamo ēku būvniecības un montāžas darbu lielo apjomu, veicot tos </w:t>
      </w:r>
      <w:proofErr w:type="spellStart"/>
      <w:r w:rsidRPr="00050B94">
        <w:rPr>
          <w:rFonts w:ascii="Times New Roman" w:hAnsi="Times New Roman"/>
          <w:sz w:val="24"/>
          <w:szCs w:val="24"/>
          <w:lang w:eastAsia="zh-CN"/>
        </w:rPr>
        <w:t>darbojošā</w:t>
      </w:r>
      <w:proofErr w:type="spellEnd"/>
      <w:r w:rsidRPr="00050B94">
        <w:rPr>
          <w:rFonts w:ascii="Times New Roman" w:hAnsi="Times New Roman"/>
          <w:sz w:val="24"/>
          <w:szCs w:val="24"/>
          <w:lang w:eastAsia="zh-CN"/>
        </w:rPr>
        <w:t xml:space="preserve"> tramvaju depo teritorijā, kurā nav iespējams pārtraukt savu pamatfunkciju veikšanu, būvprojektā paredzēts būvdarbus veikt pa būves kārtām:</w:t>
      </w:r>
    </w:p>
    <w:p w14:paraId="45BE8636" w14:textId="193B937C" w:rsidR="00EB4A94" w:rsidRPr="00050B94" w:rsidRDefault="00EB4A94" w:rsidP="00BB6A0E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050B94">
        <w:rPr>
          <w:rFonts w:ascii="Times New Roman" w:hAnsi="Times New Roman"/>
          <w:sz w:val="24"/>
          <w:szCs w:val="24"/>
          <w:lang w:eastAsia="zh-CN"/>
        </w:rPr>
        <w:t xml:space="preserve">           </w:t>
      </w:r>
      <w:r w:rsidR="00BB6A0E" w:rsidRPr="00050B94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Pr="00050B94">
        <w:rPr>
          <w:rFonts w:ascii="Times New Roman" w:hAnsi="Times New Roman"/>
          <w:sz w:val="24"/>
          <w:szCs w:val="24"/>
          <w:lang w:eastAsia="zh-CN"/>
        </w:rPr>
        <w:t xml:space="preserve"> I kārta  - mazvērtīgo ēku nojaukšana un galveno sliežu ceļu pārbūve;</w:t>
      </w:r>
    </w:p>
    <w:p w14:paraId="392F915F" w14:textId="77777777" w:rsidR="00EB4A94" w:rsidRPr="00050B94" w:rsidRDefault="00EB4A94" w:rsidP="00BB6A0E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050B94">
        <w:rPr>
          <w:rFonts w:ascii="Times New Roman" w:hAnsi="Times New Roman"/>
          <w:bCs/>
          <w:sz w:val="24"/>
          <w:szCs w:val="24"/>
          <w:lang w:eastAsia="zh-CN"/>
        </w:rPr>
        <w:t xml:space="preserve">            II kārta  - </w:t>
      </w:r>
      <w:r w:rsidRPr="00050B94">
        <w:rPr>
          <w:rFonts w:ascii="Times New Roman" w:hAnsi="Times New Roman"/>
          <w:sz w:val="24"/>
          <w:szCs w:val="24"/>
          <w:lang w:eastAsia="zh-CN"/>
        </w:rPr>
        <w:t>ikdienas apkopes ceha pārbūve;</w:t>
      </w:r>
    </w:p>
    <w:p w14:paraId="70E8B57D" w14:textId="77777777" w:rsidR="00EB4A94" w:rsidRPr="00050B94" w:rsidRDefault="00EB4A94" w:rsidP="00BB6A0E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050B94">
        <w:rPr>
          <w:rFonts w:ascii="Times New Roman" w:hAnsi="Times New Roman"/>
          <w:sz w:val="24"/>
          <w:szCs w:val="24"/>
          <w:lang w:eastAsia="zh-CN"/>
        </w:rPr>
        <w:t xml:space="preserve">           III kārta  - ikdienas apkopes ceha tehnoloģisko iekārtu </w:t>
      </w:r>
      <w:proofErr w:type="spellStart"/>
      <w:r w:rsidRPr="00050B94">
        <w:rPr>
          <w:rFonts w:ascii="Times New Roman" w:hAnsi="Times New Roman"/>
          <w:sz w:val="24"/>
          <w:szCs w:val="24"/>
          <w:lang w:eastAsia="zh-CN"/>
        </w:rPr>
        <w:t>iebūve</w:t>
      </w:r>
      <w:proofErr w:type="spellEnd"/>
      <w:r w:rsidRPr="00050B94">
        <w:rPr>
          <w:rFonts w:ascii="Times New Roman" w:hAnsi="Times New Roman"/>
          <w:sz w:val="24"/>
          <w:szCs w:val="24"/>
          <w:lang w:eastAsia="zh-CN"/>
        </w:rPr>
        <w:t>;</w:t>
      </w:r>
    </w:p>
    <w:p w14:paraId="2A875D4B" w14:textId="77777777" w:rsidR="00EB4A94" w:rsidRPr="00050B94" w:rsidRDefault="00EB4A94" w:rsidP="00BB6A0E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050B94">
        <w:rPr>
          <w:rFonts w:ascii="Times New Roman" w:hAnsi="Times New Roman"/>
          <w:sz w:val="24"/>
          <w:szCs w:val="24"/>
          <w:lang w:eastAsia="zh-CN"/>
        </w:rPr>
        <w:t xml:space="preserve">           IV kārta  - ritošās daļas remonta iecirkņa būvniecība;</w:t>
      </w:r>
    </w:p>
    <w:p w14:paraId="2612DAD8" w14:textId="77777777" w:rsidR="00EB4A94" w:rsidRPr="00050B94" w:rsidRDefault="00EB4A94" w:rsidP="00BB6A0E">
      <w:pPr>
        <w:pStyle w:val="NoSpacing"/>
        <w:spacing w:line="276" w:lineRule="auto"/>
        <w:rPr>
          <w:rFonts w:ascii="Times New Roman" w:hAnsi="Times New Roman"/>
          <w:sz w:val="24"/>
          <w:szCs w:val="24"/>
          <w:lang w:eastAsia="zh-CN"/>
        </w:rPr>
      </w:pPr>
      <w:r w:rsidRPr="00050B94">
        <w:rPr>
          <w:rFonts w:ascii="Times New Roman" w:hAnsi="Times New Roman"/>
          <w:sz w:val="24"/>
          <w:szCs w:val="24"/>
          <w:lang w:eastAsia="zh-CN"/>
        </w:rPr>
        <w:t xml:space="preserve">            V kārta  - ritošās daļas remonta iecirkņa tehnoloģisko iekārtu montāža.</w:t>
      </w:r>
    </w:p>
    <w:p w14:paraId="1DA216AE" w14:textId="77777777" w:rsidR="003B4BD6" w:rsidRPr="00050B94" w:rsidRDefault="003B4BD6" w:rsidP="00C0225B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E4FFC70" w14:textId="769C4CAC" w:rsidR="003B4BD6" w:rsidRPr="00050B94" w:rsidRDefault="003B4BD6" w:rsidP="006A60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50B94">
        <w:rPr>
          <w:rFonts w:ascii="Times New Roman" w:eastAsia="Times New Roman" w:hAnsi="Times New Roman"/>
          <w:b/>
          <w:sz w:val="24"/>
          <w:szCs w:val="24"/>
        </w:rPr>
        <w:t>Uzdevums</w:t>
      </w:r>
      <w:r w:rsidR="00EF0A62" w:rsidRPr="00050B94">
        <w:rPr>
          <w:rFonts w:ascii="Times New Roman" w:eastAsia="Times New Roman" w:hAnsi="Times New Roman"/>
          <w:b/>
          <w:sz w:val="24"/>
          <w:szCs w:val="24"/>
        </w:rPr>
        <w:t xml:space="preserve"> un mērķis</w:t>
      </w:r>
    </w:p>
    <w:p w14:paraId="0412DA23" w14:textId="77777777" w:rsidR="00385A83" w:rsidRPr="00050B94" w:rsidRDefault="004016B8" w:rsidP="00385A83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050B94">
        <w:rPr>
          <w:rFonts w:ascii="Times New Roman" w:eastAsia="Times New Roman" w:hAnsi="Times New Roman"/>
          <w:sz w:val="24"/>
          <w:szCs w:val="24"/>
        </w:rPr>
        <w:t xml:space="preserve">Veikt </w:t>
      </w:r>
      <w:r w:rsidR="00F9395C" w:rsidRPr="00050B94">
        <w:rPr>
          <w:rFonts w:ascii="Times New Roman" w:eastAsia="Times New Roman" w:hAnsi="Times New Roman"/>
          <w:sz w:val="24"/>
          <w:szCs w:val="24"/>
        </w:rPr>
        <w:t xml:space="preserve">ekspertīzi </w:t>
      </w:r>
      <w:r w:rsidR="006A600F" w:rsidRPr="00050B94">
        <w:rPr>
          <w:rFonts w:ascii="Times New Roman" w:eastAsia="Times New Roman" w:hAnsi="Times New Roman"/>
          <w:sz w:val="24"/>
          <w:szCs w:val="24"/>
        </w:rPr>
        <w:t xml:space="preserve">būvprojektam </w:t>
      </w:r>
      <w:r w:rsidR="00B75907" w:rsidRPr="00050B94">
        <w:rPr>
          <w:rFonts w:ascii="Times New Roman" w:eastAsia="Times New Roman" w:hAnsi="Times New Roman"/>
          <w:sz w:val="24"/>
          <w:szCs w:val="24"/>
        </w:rPr>
        <w:t>“</w:t>
      </w:r>
      <w:r w:rsidR="00385A83" w:rsidRPr="00050B94">
        <w:rPr>
          <w:rFonts w:ascii="Times New Roman" w:hAnsi="Times New Roman"/>
          <w:bCs/>
          <w:sz w:val="24"/>
          <w:szCs w:val="24"/>
        </w:rPr>
        <w:t>Tramvaju depo ražošanas ēku pārbūve</w:t>
      </w:r>
      <w:r w:rsidR="00B75907" w:rsidRPr="00050B94">
        <w:rPr>
          <w:rFonts w:ascii="Times New Roman" w:eastAsia="Times New Roman" w:hAnsi="Times New Roman"/>
          <w:sz w:val="24"/>
          <w:szCs w:val="24"/>
        </w:rPr>
        <w:t xml:space="preserve">” Brīvības ielā 191, </w:t>
      </w:r>
      <w:r w:rsidR="008C75DD" w:rsidRPr="00050B94">
        <w:rPr>
          <w:rFonts w:ascii="Times New Roman" w:eastAsia="Times New Roman" w:hAnsi="Times New Roman"/>
          <w:sz w:val="24"/>
          <w:szCs w:val="24"/>
        </w:rPr>
        <w:t xml:space="preserve"> </w:t>
      </w:r>
      <w:r w:rsidR="00145558" w:rsidRPr="00050B94">
        <w:rPr>
          <w:rFonts w:ascii="Times New Roman" w:eastAsia="Times New Roman" w:hAnsi="Times New Roman"/>
          <w:sz w:val="24"/>
          <w:szCs w:val="24"/>
        </w:rPr>
        <w:t>atbilstoši</w:t>
      </w:r>
      <w:r w:rsidR="008C75DD" w:rsidRPr="00050B94">
        <w:rPr>
          <w:rFonts w:ascii="Times New Roman" w:eastAsia="Times New Roman" w:hAnsi="Times New Roman"/>
          <w:sz w:val="24"/>
          <w:szCs w:val="24"/>
        </w:rPr>
        <w:t xml:space="preserve"> Ministru kabineta 2014.gada 2.septembra noteikumu Nr. 529 “Ēku būvnoteikumi” 83.punkta </w:t>
      </w:r>
      <w:r w:rsidR="00145558" w:rsidRPr="00050B94">
        <w:rPr>
          <w:rFonts w:ascii="Times New Roman" w:eastAsia="Times New Roman" w:hAnsi="Times New Roman"/>
          <w:sz w:val="24"/>
          <w:szCs w:val="24"/>
        </w:rPr>
        <w:t>un Ministru kabineta 2014.gada 19.augusta noteikumu Nr. 500 “Vispārīgie būvnoteikumi” V nodaļas “Būvekspertīze” prasībām</w:t>
      </w:r>
      <w:r w:rsidR="008C75DD" w:rsidRPr="00050B94">
        <w:rPr>
          <w:rFonts w:ascii="Times New Roman" w:eastAsia="Times New Roman" w:hAnsi="Times New Roman"/>
          <w:sz w:val="24"/>
          <w:szCs w:val="24"/>
        </w:rPr>
        <w:t>.</w:t>
      </w:r>
      <w:r w:rsidR="00B75907" w:rsidRPr="00050B9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D943DF6" w14:textId="120B9262" w:rsidR="008C75DD" w:rsidRPr="00050B94" w:rsidRDefault="00B75907" w:rsidP="00385A83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050B94">
        <w:rPr>
          <w:rFonts w:ascii="Times New Roman" w:eastAsia="Times New Roman" w:hAnsi="Times New Roman"/>
          <w:sz w:val="24"/>
          <w:szCs w:val="24"/>
        </w:rPr>
        <w:t>B</w:t>
      </w:r>
      <w:r w:rsidR="004016B8" w:rsidRPr="00050B94">
        <w:rPr>
          <w:rFonts w:ascii="Times New Roman" w:eastAsia="Times New Roman" w:hAnsi="Times New Roman"/>
          <w:sz w:val="24"/>
          <w:szCs w:val="24"/>
        </w:rPr>
        <w:t>ūv</w:t>
      </w:r>
      <w:r w:rsidRPr="00050B94">
        <w:rPr>
          <w:rFonts w:ascii="Times New Roman" w:eastAsia="Times New Roman" w:hAnsi="Times New Roman"/>
          <w:sz w:val="24"/>
          <w:szCs w:val="24"/>
        </w:rPr>
        <w:t xml:space="preserve">projekta </w:t>
      </w:r>
      <w:r w:rsidR="004016B8" w:rsidRPr="00050B94">
        <w:rPr>
          <w:rFonts w:ascii="Times New Roman" w:eastAsia="Times New Roman" w:hAnsi="Times New Roman"/>
          <w:sz w:val="24"/>
          <w:szCs w:val="24"/>
        </w:rPr>
        <w:t>ekspertīz</w:t>
      </w:r>
      <w:r w:rsidRPr="00050B94">
        <w:rPr>
          <w:rFonts w:ascii="Times New Roman" w:eastAsia="Times New Roman" w:hAnsi="Times New Roman"/>
          <w:sz w:val="24"/>
          <w:szCs w:val="24"/>
        </w:rPr>
        <w:t>i</w:t>
      </w:r>
      <w:r w:rsidR="004016B8" w:rsidRPr="00050B94">
        <w:rPr>
          <w:rFonts w:ascii="Times New Roman" w:eastAsia="Times New Roman" w:hAnsi="Times New Roman"/>
          <w:sz w:val="24"/>
          <w:szCs w:val="24"/>
        </w:rPr>
        <w:t xml:space="preserve"> </w:t>
      </w:r>
      <w:r w:rsidR="00F9395C" w:rsidRPr="00050B94">
        <w:rPr>
          <w:rFonts w:ascii="Times New Roman" w:eastAsia="Times New Roman" w:hAnsi="Times New Roman"/>
          <w:sz w:val="24"/>
          <w:szCs w:val="24"/>
        </w:rPr>
        <w:t xml:space="preserve">veikt </w:t>
      </w:r>
      <w:r w:rsidR="004016B8" w:rsidRPr="00050B94">
        <w:rPr>
          <w:rFonts w:ascii="Times New Roman" w:eastAsia="Times New Roman" w:hAnsi="Times New Roman"/>
          <w:sz w:val="24"/>
          <w:szCs w:val="24"/>
        </w:rPr>
        <w:t xml:space="preserve">atbilstoši spēkā esošajiem </w:t>
      </w:r>
      <w:r w:rsidR="00F9395C" w:rsidRPr="00050B94">
        <w:rPr>
          <w:rFonts w:ascii="Times New Roman" w:eastAsia="Times New Roman" w:hAnsi="Times New Roman"/>
          <w:sz w:val="24"/>
          <w:szCs w:val="24"/>
        </w:rPr>
        <w:t>būvniecību reglamentējoš</w:t>
      </w:r>
      <w:r w:rsidR="000F4AF9" w:rsidRPr="00050B94">
        <w:rPr>
          <w:rFonts w:ascii="Times New Roman" w:eastAsia="Times New Roman" w:hAnsi="Times New Roman"/>
          <w:sz w:val="24"/>
          <w:szCs w:val="24"/>
        </w:rPr>
        <w:t>aj</w:t>
      </w:r>
      <w:r w:rsidR="00F9395C" w:rsidRPr="00050B94">
        <w:rPr>
          <w:rFonts w:ascii="Times New Roman" w:eastAsia="Times New Roman" w:hAnsi="Times New Roman"/>
          <w:sz w:val="24"/>
          <w:szCs w:val="24"/>
        </w:rPr>
        <w:t>iem normatīv</w:t>
      </w:r>
      <w:r w:rsidR="004016B8" w:rsidRPr="00050B94">
        <w:rPr>
          <w:rFonts w:ascii="Times New Roman" w:eastAsia="Times New Roman" w:hAnsi="Times New Roman"/>
          <w:sz w:val="24"/>
          <w:szCs w:val="24"/>
        </w:rPr>
        <w:t>iem aktiem</w:t>
      </w:r>
      <w:r w:rsidR="00767D44" w:rsidRPr="00050B94">
        <w:rPr>
          <w:rFonts w:ascii="Times New Roman" w:eastAsia="Times New Roman" w:hAnsi="Times New Roman"/>
          <w:sz w:val="24"/>
          <w:szCs w:val="24"/>
        </w:rPr>
        <w:t xml:space="preserve">. Būvprojekta ekspertīzes mērķis – </w:t>
      </w:r>
      <w:r w:rsidR="00F9395C" w:rsidRPr="00050B94">
        <w:rPr>
          <w:rFonts w:ascii="Times New Roman" w:eastAsia="Times New Roman" w:hAnsi="Times New Roman"/>
          <w:sz w:val="24"/>
          <w:szCs w:val="24"/>
        </w:rPr>
        <w:t>pārliecināt</w:t>
      </w:r>
      <w:r w:rsidR="00767D44" w:rsidRPr="00050B94">
        <w:rPr>
          <w:rFonts w:ascii="Times New Roman" w:eastAsia="Times New Roman" w:hAnsi="Times New Roman"/>
          <w:sz w:val="24"/>
          <w:szCs w:val="24"/>
        </w:rPr>
        <w:t>ie</w:t>
      </w:r>
      <w:r w:rsidR="00F9395C" w:rsidRPr="00050B94">
        <w:rPr>
          <w:rFonts w:ascii="Times New Roman" w:eastAsia="Times New Roman" w:hAnsi="Times New Roman"/>
          <w:sz w:val="24"/>
          <w:szCs w:val="24"/>
        </w:rPr>
        <w:t>s par būvprojekta tehniskā risinājuma atbilstību normatīvo aktu un tehnisko noteikumu prasībām</w:t>
      </w:r>
      <w:r w:rsidR="00767D44" w:rsidRPr="00050B94">
        <w:rPr>
          <w:rFonts w:ascii="Times New Roman" w:eastAsia="Times New Roman" w:hAnsi="Times New Roman"/>
          <w:sz w:val="24"/>
          <w:szCs w:val="24"/>
        </w:rPr>
        <w:t>, kā arī pozitīva ekspertīzes atzinuma saņemšana.</w:t>
      </w:r>
    </w:p>
    <w:p w14:paraId="60FB667B" w14:textId="77777777" w:rsidR="00A55138" w:rsidRPr="00050B94" w:rsidRDefault="00A55138" w:rsidP="00385A83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</w:p>
    <w:p w14:paraId="29B1FAAA" w14:textId="627C1AE4" w:rsidR="00EB4A94" w:rsidRPr="00050B94" w:rsidRDefault="00EF0A62" w:rsidP="00EB4A94">
      <w:pPr>
        <w:rPr>
          <w:rFonts w:ascii="Times New Roman" w:hAnsi="Times New Roman"/>
          <w:b/>
          <w:bCs/>
          <w:sz w:val="24"/>
          <w:szCs w:val="24"/>
        </w:rPr>
      </w:pPr>
      <w:r w:rsidRPr="00050B94">
        <w:rPr>
          <w:rFonts w:ascii="Times New Roman" w:hAnsi="Times New Roman"/>
          <w:b/>
          <w:bCs/>
          <w:sz w:val="24"/>
          <w:szCs w:val="24"/>
        </w:rPr>
        <w:lastRenderedPageBreak/>
        <w:t xml:space="preserve">Būvprojekta </w:t>
      </w:r>
      <w:r w:rsidR="00767D44" w:rsidRPr="00050B94">
        <w:rPr>
          <w:rFonts w:ascii="Times New Roman" w:hAnsi="Times New Roman"/>
          <w:b/>
          <w:bCs/>
          <w:sz w:val="24"/>
          <w:szCs w:val="24"/>
        </w:rPr>
        <w:t>ekspertīze atkarībā no izmaksām var tikt veikta:</w:t>
      </w:r>
    </w:p>
    <w:p w14:paraId="6E922964" w14:textId="2D777F91" w:rsidR="00EB4A94" w:rsidRPr="00050B94" w:rsidRDefault="00EF0A62" w:rsidP="00EB4A94">
      <w:pPr>
        <w:pStyle w:val="ListParagraph"/>
        <w:numPr>
          <w:ilvl w:val="0"/>
          <w:numId w:val="3"/>
        </w:numPr>
        <w:contextualSpacing w:val="0"/>
        <w:rPr>
          <w:b/>
        </w:rPr>
      </w:pPr>
      <w:r w:rsidRPr="00050B94">
        <w:rPr>
          <w:b/>
        </w:rPr>
        <w:t>Būvprojekta daļ</w:t>
      </w:r>
      <w:r w:rsidR="00767D44" w:rsidRPr="00050B94">
        <w:rPr>
          <w:b/>
        </w:rPr>
        <w:t>ām</w:t>
      </w:r>
      <w:r w:rsidRPr="00050B94">
        <w:rPr>
          <w:b/>
        </w:rPr>
        <w:t xml:space="preserve">, kurām ekspertīze </w:t>
      </w:r>
      <w:r w:rsidR="00767D44" w:rsidRPr="00050B94">
        <w:rPr>
          <w:b/>
        </w:rPr>
        <w:t xml:space="preserve">jāveic </w:t>
      </w:r>
      <w:r w:rsidRPr="00050B94">
        <w:rPr>
          <w:b/>
        </w:rPr>
        <w:t>obligāti.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6356"/>
      </w:tblGrid>
      <w:tr w:rsidR="000E703A" w:rsidRPr="00050B94" w14:paraId="0A9414DB" w14:textId="77777777" w:rsidTr="00050B94">
        <w:trPr>
          <w:trHeight w:val="402"/>
        </w:trPr>
        <w:tc>
          <w:tcPr>
            <w:tcW w:w="1599" w:type="pct"/>
            <w:shd w:val="clear" w:color="auto" w:fill="auto"/>
            <w:vAlign w:val="center"/>
            <w:hideMark/>
          </w:tcPr>
          <w:p w14:paraId="6C632A45" w14:textId="77777777" w:rsidR="000E703A" w:rsidRPr="00050B94" w:rsidRDefault="000E703A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ĢP</w:t>
            </w:r>
          </w:p>
        </w:tc>
        <w:tc>
          <w:tcPr>
            <w:tcW w:w="3401" w:type="pct"/>
            <w:shd w:val="clear" w:color="auto" w:fill="auto"/>
            <w:vAlign w:val="center"/>
            <w:hideMark/>
          </w:tcPr>
          <w:p w14:paraId="3359796D" w14:textId="46032D11" w:rsidR="000E703A" w:rsidRPr="00050B94" w:rsidRDefault="000E703A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Vispārīgā daļa. Ģenerālplāns</w:t>
            </w:r>
          </w:p>
        </w:tc>
      </w:tr>
      <w:tr w:rsidR="000E703A" w:rsidRPr="00050B94" w14:paraId="61D847AF" w14:textId="77777777" w:rsidTr="00050B94">
        <w:trPr>
          <w:trHeight w:val="402"/>
        </w:trPr>
        <w:tc>
          <w:tcPr>
            <w:tcW w:w="1599" w:type="pct"/>
            <w:shd w:val="clear" w:color="auto" w:fill="auto"/>
            <w:vAlign w:val="center"/>
            <w:hideMark/>
          </w:tcPr>
          <w:p w14:paraId="6DF0C942" w14:textId="77777777" w:rsidR="000E703A" w:rsidRPr="00050B94" w:rsidRDefault="000E703A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AR</w:t>
            </w:r>
          </w:p>
        </w:tc>
        <w:tc>
          <w:tcPr>
            <w:tcW w:w="3401" w:type="pct"/>
            <w:shd w:val="clear" w:color="auto" w:fill="auto"/>
            <w:vAlign w:val="center"/>
            <w:hideMark/>
          </w:tcPr>
          <w:p w14:paraId="4965CF8E" w14:textId="02E4D07A" w:rsidR="000E703A" w:rsidRPr="00050B94" w:rsidRDefault="000E703A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Arhitektūras</w:t>
            </w:r>
            <w:bookmarkStart w:id="1" w:name="_GoBack"/>
            <w:bookmarkEnd w:id="1"/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risinājumi</w:t>
            </w:r>
          </w:p>
        </w:tc>
      </w:tr>
      <w:tr w:rsidR="000E703A" w:rsidRPr="00050B94" w14:paraId="4285C742" w14:textId="77777777" w:rsidTr="00050B94">
        <w:trPr>
          <w:trHeight w:val="402"/>
        </w:trPr>
        <w:tc>
          <w:tcPr>
            <w:tcW w:w="1599" w:type="pct"/>
            <w:shd w:val="clear" w:color="auto" w:fill="auto"/>
            <w:vAlign w:val="center"/>
            <w:hideMark/>
          </w:tcPr>
          <w:p w14:paraId="41430141" w14:textId="77777777" w:rsidR="000E703A" w:rsidRPr="00050B94" w:rsidRDefault="000E703A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BK.DD</w:t>
            </w:r>
          </w:p>
        </w:tc>
        <w:tc>
          <w:tcPr>
            <w:tcW w:w="3401" w:type="pct"/>
            <w:shd w:val="clear" w:color="auto" w:fill="auto"/>
            <w:vAlign w:val="center"/>
            <w:hideMark/>
          </w:tcPr>
          <w:p w14:paraId="4293FE0B" w14:textId="77777777" w:rsidR="000E703A" w:rsidRPr="00050B94" w:rsidRDefault="000E703A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Būvkonstrukcijas</w:t>
            </w:r>
          </w:p>
        </w:tc>
      </w:tr>
      <w:tr w:rsidR="000E703A" w:rsidRPr="00050B94" w14:paraId="7B653CA1" w14:textId="77777777" w:rsidTr="00050B94">
        <w:trPr>
          <w:trHeight w:val="402"/>
        </w:trPr>
        <w:tc>
          <w:tcPr>
            <w:tcW w:w="1599" w:type="pct"/>
            <w:shd w:val="clear" w:color="auto" w:fill="auto"/>
            <w:vAlign w:val="center"/>
            <w:hideMark/>
          </w:tcPr>
          <w:p w14:paraId="213A11F6" w14:textId="77777777" w:rsidR="000E703A" w:rsidRPr="00050B94" w:rsidRDefault="000E703A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MK</w:t>
            </w:r>
          </w:p>
        </w:tc>
        <w:tc>
          <w:tcPr>
            <w:tcW w:w="3401" w:type="pct"/>
            <w:shd w:val="clear" w:color="auto" w:fill="auto"/>
            <w:vAlign w:val="center"/>
            <w:hideMark/>
          </w:tcPr>
          <w:p w14:paraId="4BCFBBD2" w14:textId="77777777" w:rsidR="000E703A" w:rsidRPr="00050B94" w:rsidRDefault="000E703A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Metālkonstrukcijas</w:t>
            </w:r>
            <w:proofErr w:type="spellEnd"/>
          </w:p>
        </w:tc>
      </w:tr>
      <w:tr w:rsidR="000E703A" w:rsidRPr="00050B94" w14:paraId="4E5F3CE5" w14:textId="77777777" w:rsidTr="00050B94">
        <w:trPr>
          <w:trHeight w:val="402"/>
        </w:trPr>
        <w:tc>
          <w:tcPr>
            <w:tcW w:w="1599" w:type="pct"/>
            <w:shd w:val="clear" w:color="auto" w:fill="auto"/>
            <w:vAlign w:val="center"/>
            <w:hideMark/>
          </w:tcPr>
          <w:p w14:paraId="75D3E86B" w14:textId="77777777" w:rsidR="000E703A" w:rsidRPr="00050B94" w:rsidRDefault="000E703A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DOP</w:t>
            </w:r>
          </w:p>
        </w:tc>
        <w:tc>
          <w:tcPr>
            <w:tcW w:w="3401" w:type="pct"/>
            <w:shd w:val="clear" w:color="auto" w:fill="auto"/>
            <w:vAlign w:val="center"/>
            <w:hideMark/>
          </w:tcPr>
          <w:p w14:paraId="5D883B7E" w14:textId="77777777" w:rsidR="000E703A" w:rsidRPr="00050B94" w:rsidRDefault="000E703A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Darbu organizēšanas projekts</w:t>
            </w:r>
          </w:p>
        </w:tc>
      </w:tr>
      <w:tr w:rsidR="000E703A" w:rsidRPr="00050B94" w14:paraId="57772A24" w14:textId="77777777" w:rsidTr="00050B94">
        <w:trPr>
          <w:trHeight w:val="402"/>
        </w:trPr>
        <w:tc>
          <w:tcPr>
            <w:tcW w:w="1599" w:type="pct"/>
            <w:shd w:val="clear" w:color="auto" w:fill="auto"/>
            <w:vAlign w:val="center"/>
            <w:hideMark/>
          </w:tcPr>
          <w:p w14:paraId="36AFFB27" w14:textId="77777777" w:rsidR="000E703A" w:rsidRPr="00050B94" w:rsidRDefault="000E703A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UPP</w:t>
            </w:r>
          </w:p>
        </w:tc>
        <w:tc>
          <w:tcPr>
            <w:tcW w:w="3401" w:type="pct"/>
            <w:shd w:val="clear" w:color="auto" w:fill="auto"/>
            <w:vAlign w:val="center"/>
            <w:hideMark/>
          </w:tcPr>
          <w:p w14:paraId="1842D878" w14:textId="1F1E8FFF" w:rsidR="000E703A" w:rsidRPr="00050B94" w:rsidRDefault="000E703A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Ugunsdzēsības pasākumu pārskats</w:t>
            </w:r>
          </w:p>
        </w:tc>
      </w:tr>
      <w:tr w:rsidR="000E703A" w:rsidRPr="00050B94" w14:paraId="3515E744" w14:textId="77777777" w:rsidTr="00050B94">
        <w:trPr>
          <w:trHeight w:val="402"/>
        </w:trPr>
        <w:tc>
          <w:tcPr>
            <w:tcW w:w="1599" w:type="pct"/>
            <w:shd w:val="clear" w:color="auto" w:fill="auto"/>
            <w:vAlign w:val="center"/>
            <w:hideMark/>
          </w:tcPr>
          <w:p w14:paraId="119889E9" w14:textId="77777777" w:rsidR="000E703A" w:rsidRPr="00050B94" w:rsidRDefault="000E703A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ES-P</w:t>
            </w:r>
          </w:p>
        </w:tc>
        <w:tc>
          <w:tcPr>
            <w:tcW w:w="3401" w:type="pct"/>
            <w:shd w:val="clear" w:color="auto" w:fill="auto"/>
            <w:vAlign w:val="center"/>
            <w:hideMark/>
          </w:tcPr>
          <w:p w14:paraId="23EF7987" w14:textId="7286DB8A" w:rsidR="000E703A" w:rsidRPr="00050B94" w:rsidRDefault="000E703A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Pagaidu </w:t>
            </w:r>
            <w:proofErr w:type="spellStart"/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energosertifikāts</w:t>
            </w:r>
            <w:proofErr w:type="spellEnd"/>
          </w:p>
        </w:tc>
      </w:tr>
      <w:tr w:rsidR="00930E95" w:rsidRPr="00050B94" w14:paraId="11FFF36E" w14:textId="77777777" w:rsidTr="00050B94">
        <w:trPr>
          <w:trHeight w:val="402"/>
        </w:trPr>
        <w:tc>
          <w:tcPr>
            <w:tcW w:w="1599" w:type="pct"/>
            <w:shd w:val="clear" w:color="auto" w:fill="auto"/>
            <w:vAlign w:val="center"/>
          </w:tcPr>
          <w:p w14:paraId="514FE1CA" w14:textId="2DC20347" w:rsidR="00930E95" w:rsidRPr="00050B94" w:rsidRDefault="00930E95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</w:t>
            </w:r>
          </w:p>
        </w:tc>
        <w:tc>
          <w:tcPr>
            <w:tcW w:w="3401" w:type="pct"/>
            <w:shd w:val="clear" w:color="auto" w:fill="auto"/>
            <w:vAlign w:val="center"/>
          </w:tcPr>
          <w:p w14:paraId="0095E85D" w14:textId="70C35964" w:rsidR="00930E95" w:rsidRPr="00050B94" w:rsidRDefault="00930E95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Tāmju dokumentācija</w:t>
            </w:r>
          </w:p>
        </w:tc>
      </w:tr>
    </w:tbl>
    <w:p w14:paraId="784AD264" w14:textId="206694C4" w:rsidR="00EB4A94" w:rsidRPr="00050B94" w:rsidRDefault="00EB4A94" w:rsidP="00EB4A94">
      <w:pPr>
        <w:pStyle w:val="ListParagraph"/>
        <w:numPr>
          <w:ilvl w:val="0"/>
          <w:numId w:val="3"/>
        </w:numPr>
        <w:contextualSpacing w:val="0"/>
        <w:rPr>
          <w:b/>
          <w:bCs/>
        </w:rPr>
      </w:pPr>
      <w:r w:rsidRPr="00050B94">
        <w:rPr>
          <w:b/>
          <w:bCs/>
        </w:rPr>
        <w:t>Vis</w:t>
      </w:r>
      <w:r w:rsidR="00767D44" w:rsidRPr="00050B94">
        <w:rPr>
          <w:b/>
          <w:bCs/>
        </w:rPr>
        <w:t>ām</w:t>
      </w:r>
      <w:r w:rsidRPr="00050B94">
        <w:rPr>
          <w:b/>
          <w:bCs/>
        </w:rPr>
        <w:t xml:space="preserve"> būvprojekta daļ</w:t>
      </w:r>
      <w:r w:rsidR="00767D44" w:rsidRPr="00050B94">
        <w:rPr>
          <w:b/>
          <w:bCs/>
        </w:rPr>
        <w:t>ām</w:t>
      </w:r>
      <w:r w:rsidRPr="00050B94">
        <w:rPr>
          <w:b/>
          <w:bCs/>
        </w:rPr>
        <w:t>, izņemot kontakttīkl</w:t>
      </w:r>
      <w:r w:rsidR="00EF0A62" w:rsidRPr="00050B94">
        <w:rPr>
          <w:b/>
          <w:bCs/>
        </w:rPr>
        <w:t>a</w:t>
      </w:r>
      <w:r w:rsidRPr="00050B94">
        <w:rPr>
          <w:b/>
          <w:bCs/>
        </w:rPr>
        <w:t xml:space="preserve"> un sliežu ceļu</w:t>
      </w:r>
      <w:r w:rsidR="00EF0A62" w:rsidRPr="00050B94">
        <w:rPr>
          <w:b/>
          <w:bCs/>
        </w:rPr>
        <w:t xml:space="preserve"> daļas</w:t>
      </w:r>
      <w:r w:rsidRPr="00050B94">
        <w:rPr>
          <w:b/>
          <w:b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7496"/>
      </w:tblGrid>
      <w:tr w:rsidR="00050B94" w:rsidRPr="00050B94" w14:paraId="78BC72BD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1249AE30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ĢP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2FAC1C0A" w14:textId="3AA12CED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Vispārīgā daļa. Ģenerālplāns</w:t>
            </w:r>
          </w:p>
        </w:tc>
      </w:tr>
      <w:tr w:rsidR="00050B94" w:rsidRPr="00050B94" w14:paraId="70570C58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708AA4F5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AR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11E74537" w14:textId="54455A3C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Arhitektūras risinājumi</w:t>
            </w:r>
          </w:p>
        </w:tc>
      </w:tr>
      <w:tr w:rsidR="00050B94" w:rsidRPr="00050B94" w14:paraId="3799CA65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5681831B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BK.DD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418F7574" w14:textId="77777777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Būvkonstrukcijas</w:t>
            </w:r>
          </w:p>
        </w:tc>
      </w:tr>
      <w:tr w:rsidR="00050B94" w:rsidRPr="00050B94" w14:paraId="5D0F18CC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21F643B5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MK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7F904760" w14:textId="77777777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Metālkonstrukcijas</w:t>
            </w:r>
            <w:proofErr w:type="spellEnd"/>
          </w:p>
        </w:tc>
      </w:tr>
      <w:tr w:rsidR="00050B94" w:rsidRPr="00050B94" w14:paraId="3392324C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27372BBE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TN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0A95E581" w14:textId="03A39D59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Tehnoloģiskā daļa</w:t>
            </w:r>
          </w:p>
        </w:tc>
      </w:tr>
      <w:tr w:rsidR="00050B94" w:rsidRPr="00050B94" w14:paraId="3583DF3E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0AA05C70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4506EB76" w14:textId="77777777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Apkure, ventilācija, gaisa kondicionēšana:</w:t>
            </w:r>
          </w:p>
        </w:tc>
      </w:tr>
      <w:tr w:rsidR="00050B94" w:rsidRPr="00050B94" w14:paraId="7045C338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1F180B0B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AVK-A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786C5D57" w14:textId="36D801E0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Apkure</w:t>
            </w:r>
          </w:p>
        </w:tc>
      </w:tr>
      <w:tr w:rsidR="00050B94" w:rsidRPr="00050B94" w14:paraId="4921313B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3F5F3BD9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AVK-V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4387BB17" w14:textId="17CCBE1A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Ventilācija</w:t>
            </w:r>
          </w:p>
        </w:tc>
      </w:tr>
      <w:tr w:rsidR="00050B94" w:rsidRPr="00050B94" w14:paraId="25A2C89C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196A700A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2358EDAD" w14:textId="25AED14E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Ūdensapgāde un kanalizācija:</w:t>
            </w:r>
          </w:p>
        </w:tc>
      </w:tr>
      <w:tr w:rsidR="00050B94" w:rsidRPr="00050B94" w14:paraId="775C9BA8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70F6DC70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ŪK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4973B7BD" w14:textId="3EA051CA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Iekšējie tīkli</w:t>
            </w:r>
          </w:p>
        </w:tc>
      </w:tr>
      <w:tr w:rsidR="00050B94" w:rsidRPr="00050B94" w14:paraId="133F0111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36CC7F9B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ŪKT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5E4835A6" w14:textId="276E828F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Ārējie tīkli</w:t>
            </w:r>
          </w:p>
        </w:tc>
      </w:tr>
      <w:tr w:rsidR="00050B94" w:rsidRPr="00050B94" w14:paraId="2AA8CB58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7318A1E5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1307BB4A" w14:textId="13325EBC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Elektroapgāde:</w:t>
            </w:r>
          </w:p>
        </w:tc>
      </w:tr>
      <w:tr w:rsidR="00050B94" w:rsidRPr="00050B94" w14:paraId="2AA7EB10" w14:textId="77777777" w:rsidTr="00050B94">
        <w:trPr>
          <w:trHeight w:val="300"/>
        </w:trPr>
        <w:tc>
          <w:tcPr>
            <w:tcW w:w="989" w:type="pct"/>
            <w:vMerge w:val="restart"/>
            <w:shd w:val="clear" w:color="auto" w:fill="auto"/>
            <w:vAlign w:val="center"/>
            <w:hideMark/>
          </w:tcPr>
          <w:p w14:paraId="288DB10F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ELT.EA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5ECE47DE" w14:textId="0E69168F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„SADALES TĪKLA” daļa</w:t>
            </w:r>
          </w:p>
        </w:tc>
      </w:tr>
      <w:tr w:rsidR="00050B94" w:rsidRPr="00050B94" w14:paraId="6D28074C" w14:textId="77777777" w:rsidTr="00050B94">
        <w:trPr>
          <w:trHeight w:val="600"/>
        </w:trPr>
        <w:tc>
          <w:tcPr>
            <w:tcW w:w="989" w:type="pct"/>
            <w:vMerge/>
            <w:vAlign w:val="center"/>
            <w:hideMark/>
          </w:tcPr>
          <w:p w14:paraId="06F18F5F" w14:textId="77777777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7C15D8B8" w14:textId="77777777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KTA </w:t>
            </w:r>
            <w:proofErr w:type="spellStart"/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jaubūvē</w:t>
            </w:r>
            <w:proofErr w:type="spellEnd"/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 FP-12 rekonstrukcija,</w:t>
            </w: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v/s tīkli, TP1063 v/s iekārtas demontāža</w:t>
            </w:r>
          </w:p>
        </w:tc>
      </w:tr>
      <w:tr w:rsidR="00050B94" w:rsidRPr="00050B94" w14:paraId="34DC7275" w14:textId="77777777" w:rsidTr="00050B94">
        <w:trPr>
          <w:trHeight w:val="458"/>
        </w:trPr>
        <w:tc>
          <w:tcPr>
            <w:tcW w:w="989" w:type="pct"/>
            <w:vMerge w:val="restart"/>
            <w:shd w:val="clear" w:color="auto" w:fill="auto"/>
            <w:vAlign w:val="center"/>
            <w:hideMark/>
          </w:tcPr>
          <w:p w14:paraId="33ACE393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ELT.RAA</w:t>
            </w:r>
          </w:p>
        </w:tc>
        <w:tc>
          <w:tcPr>
            <w:tcW w:w="4011" w:type="pct"/>
            <w:vMerge w:val="restart"/>
            <w:shd w:val="clear" w:color="auto" w:fill="auto"/>
            <w:vAlign w:val="center"/>
            <w:hideMark/>
          </w:tcPr>
          <w:p w14:paraId="0AA346B6" w14:textId="709331A1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KTA. Releju aizsardzība un automātika</w:t>
            </w:r>
          </w:p>
        </w:tc>
      </w:tr>
      <w:tr w:rsidR="00050B94" w:rsidRPr="00050B94" w14:paraId="360D064C" w14:textId="77777777" w:rsidTr="00050B94">
        <w:trPr>
          <w:trHeight w:val="458"/>
        </w:trPr>
        <w:tc>
          <w:tcPr>
            <w:tcW w:w="989" w:type="pct"/>
            <w:vMerge/>
            <w:vAlign w:val="center"/>
            <w:hideMark/>
          </w:tcPr>
          <w:p w14:paraId="081FD124" w14:textId="77777777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11" w:type="pct"/>
            <w:vMerge/>
            <w:vAlign w:val="center"/>
            <w:hideMark/>
          </w:tcPr>
          <w:p w14:paraId="47A7155D" w14:textId="77777777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50B94" w:rsidRPr="00050B94" w14:paraId="5C8653B4" w14:textId="77777777" w:rsidTr="00050B94">
        <w:trPr>
          <w:trHeight w:val="300"/>
        </w:trPr>
        <w:tc>
          <w:tcPr>
            <w:tcW w:w="989" w:type="pct"/>
            <w:vMerge w:val="restart"/>
            <w:shd w:val="clear" w:color="auto" w:fill="auto"/>
            <w:vAlign w:val="center"/>
            <w:hideMark/>
          </w:tcPr>
          <w:p w14:paraId="2CB76229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EL.ELT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123D7C7D" w14:textId="59E3EAD8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LIETOTĀJA DAĻA. Laukuma tīkli</w:t>
            </w:r>
          </w:p>
        </w:tc>
      </w:tr>
      <w:tr w:rsidR="00050B94" w:rsidRPr="00050B94" w14:paraId="680CB85F" w14:textId="77777777" w:rsidTr="00050B94">
        <w:trPr>
          <w:trHeight w:val="300"/>
        </w:trPr>
        <w:tc>
          <w:tcPr>
            <w:tcW w:w="989" w:type="pct"/>
            <w:vMerge/>
            <w:vAlign w:val="center"/>
            <w:hideMark/>
          </w:tcPr>
          <w:p w14:paraId="2845FAD5" w14:textId="77777777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1FB47A13" w14:textId="17B535F7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TP1063 z/s  iekārtas  demontāža</w:t>
            </w:r>
          </w:p>
        </w:tc>
      </w:tr>
      <w:tr w:rsidR="00050B94" w:rsidRPr="00050B94" w14:paraId="28E350A2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4B0A10D1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EL.DD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5C3408E0" w14:textId="1DE401E0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Demontāžas darbi rekonstruējamās ēkās</w:t>
            </w:r>
          </w:p>
        </w:tc>
      </w:tr>
      <w:tr w:rsidR="00050B94" w:rsidRPr="00050B94" w14:paraId="0979396B" w14:textId="77777777" w:rsidTr="00050B94">
        <w:trPr>
          <w:trHeight w:val="510"/>
        </w:trPr>
        <w:tc>
          <w:tcPr>
            <w:tcW w:w="989" w:type="pct"/>
            <w:shd w:val="clear" w:color="auto" w:fill="auto"/>
            <w:vAlign w:val="center"/>
            <w:hideMark/>
          </w:tcPr>
          <w:p w14:paraId="339919EA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ELT.GA.DD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1383EF4A" w14:textId="4F28AA3E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Teritorijas apgaismes tīkli. Demontāžas darbi</w:t>
            </w:r>
          </w:p>
        </w:tc>
      </w:tr>
      <w:tr w:rsidR="00050B94" w:rsidRPr="00050B94" w14:paraId="6A6A724D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0A9C8608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EL.ES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31CE9150" w14:textId="6617EB61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Spēka elektroiekārta</w:t>
            </w:r>
          </w:p>
        </w:tc>
      </w:tr>
      <w:tr w:rsidR="00050B94" w:rsidRPr="00050B94" w14:paraId="5A265F7B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10AFD934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EL.ZA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452C6294" w14:textId="3EADE6CB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Zibensaizsardzība</w:t>
            </w:r>
            <w:proofErr w:type="spellEnd"/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sazemējums</w:t>
            </w:r>
            <w:proofErr w:type="spellEnd"/>
          </w:p>
        </w:tc>
      </w:tr>
      <w:tr w:rsidR="00050B94" w:rsidRPr="00050B94" w14:paraId="422DEBC8" w14:textId="77777777" w:rsidTr="00050B94">
        <w:trPr>
          <w:trHeight w:val="600"/>
        </w:trPr>
        <w:tc>
          <w:tcPr>
            <w:tcW w:w="989" w:type="pct"/>
            <w:shd w:val="clear" w:color="auto" w:fill="auto"/>
            <w:vAlign w:val="center"/>
            <w:hideMark/>
          </w:tcPr>
          <w:p w14:paraId="0D29E59A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EL.EG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1B59F859" w14:textId="307BCB92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Elektriskā apgaisme. Teritorijas apgaisme no ēkas fasādēm</w:t>
            </w:r>
          </w:p>
        </w:tc>
      </w:tr>
      <w:tr w:rsidR="00050B94" w:rsidRPr="00050B94" w14:paraId="22491544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5DCBCDD2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6EA3DF5B" w14:textId="77777777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Siltumapgāde (iekšējā, ārējie tīkli):</w:t>
            </w:r>
          </w:p>
        </w:tc>
      </w:tr>
      <w:tr w:rsidR="00050B94" w:rsidRPr="00050B94" w14:paraId="32E4582C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68C191FD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SAT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650A9144" w14:textId="77777777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Ārējie siltumtīkli</w:t>
            </w:r>
          </w:p>
        </w:tc>
      </w:tr>
      <w:tr w:rsidR="00050B94" w:rsidRPr="00050B94" w14:paraId="4264ADE7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7D176759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CSM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05E4B999" w14:textId="77777777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Centrālais siltummezgls</w:t>
            </w:r>
          </w:p>
        </w:tc>
      </w:tr>
      <w:tr w:rsidR="00050B94" w:rsidRPr="00050B94" w14:paraId="2664F129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2B703FAD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SAT.SM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0C4791A3" w14:textId="183D6101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Siltuma mezgli</w:t>
            </w:r>
          </w:p>
        </w:tc>
      </w:tr>
      <w:tr w:rsidR="00050B94" w:rsidRPr="00050B94" w14:paraId="2C1CA8DB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09847AF4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SAT.IE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3A6D99F0" w14:textId="77777777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Iekšējie siltumtīkli</w:t>
            </w:r>
          </w:p>
        </w:tc>
      </w:tr>
      <w:tr w:rsidR="00050B94" w:rsidRPr="00050B94" w14:paraId="5537590D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62869486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5FFCD702" w14:textId="77777777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Elektronisko sakaru sistēmas:</w:t>
            </w:r>
          </w:p>
        </w:tc>
      </w:tr>
      <w:tr w:rsidR="00050B94" w:rsidRPr="00050B94" w14:paraId="7A900EE3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476032F2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ESS.VAS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508F5BFC" w14:textId="05BF295A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Apsildes sistēmas</w:t>
            </w:r>
          </w:p>
        </w:tc>
      </w:tr>
      <w:tr w:rsidR="00050B94" w:rsidRPr="00050B94" w14:paraId="33D257BB" w14:textId="77777777" w:rsidTr="00050B94">
        <w:trPr>
          <w:trHeight w:val="600"/>
        </w:trPr>
        <w:tc>
          <w:tcPr>
            <w:tcW w:w="989" w:type="pct"/>
            <w:shd w:val="clear" w:color="auto" w:fill="auto"/>
            <w:vAlign w:val="center"/>
            <w:hideMark/>
          </w:tcPr>
          <w:p w14:paraId="0398011F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UATS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796FB00A" w14:textId="11A207D6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Automātiskā ugunsgrēka atklā</w:t>
            </w: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softHyphen/>
              <w:t>šanas un trauksmes sistēma. Ugunsgrēka aizbīdņu vadība</w:t>
            </w:r>
          </w:p>
        </w:tc>
      </w:tr>
      <w:tr w:rsidR="00050B94" w:rsidRPr="00050B94" w14:paraId="55AEFAB3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277C60A0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DKKSA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69939CBC" w14:textId="101361AE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Dūmu un karstuma kontroles un vadības sistēma</w:t>
            </w:r>
          </w:p>
        </w:tc>
      </w:tr>
      <w:tr w:rsidR="00050B94" w:rsidRPr="00050B94" w14:paraId="45AA9B7C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34D49891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DOP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5AEDCFF6" w14:textId="77777777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Darbu organizēšanas projekts</w:t>
            </w:r>
          </w:p>
        </w:tc>
      </w:tr>
      <w:tr w:rsidR="00050B94" w:rsidRPr="00050B94" w14:paraId="54D21885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3D1BC395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UPP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6D2AF54E" w14:textId="529707E2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Ugunsdzēsības pasākumu pārskats</w:t>
            </w:r>
          </w:p>
        </w:tc>
      </w:tr>
      <w:tr w:rsidR="00050B94" w:rsidRPr="00050B94" w14:paraId="0897FBB5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1B0379F0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ES-P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6F69BAEF" w14:textId="0716415F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Pagaidu </w:t>
            </w:r>
            <w:proofErr w:type="spellStart"/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energosertifikāts</w:t>
            </w:r>
            <w:proofErr w:type="spellEnd"/>
          </w:p>
        </w:tc>
      </w:tr>
      <w:tr w:rsidR="00050B94" w:rsidRPr="00050B94" w14:paraId="58F2A6CE" w14:textId="77777777" w:rsidTr="00050B94">
        <w:trPr>
          <w:trHeight w:val="300"/>
        </w:trPr>
        <w:tc>
          <w:tcPr>
            <w:tcW w:w="989" w:type="pct"/>
            <w:shd w:val="clear" w:color="auto" w:fill="auto"/>
            <w:vAlign w:val="center"/>
            <w:hideMark/>
          </w:tcPr>
          <w:p w14:paraId="499FF378" w14:textId="77777777" w:rsidR="00050B94" w:rsidRPr="00050B94" w:rsidRDefault="00050B94" w:rsidP="000E7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</w:t>
            </w:r>
          </w:p>
        </w:tc>
        <w:tc>
          <w:tcPr>
            <w:tcW w:w="4011" w:type="pct"/>
            <w:shd w:val="clear" w:color="auto" w:fill="auto"/>
            <w:vAlign w:val="center"/>
            <w:hideMark/>
          </w:tcPr>
          <w:p w14:paraId="184C1C96" w14:textId="7BD68BEF" w:rsidR="00050B94" w:rsidRPr="00050B94" w:rsidRDefault="00050B94" w:rsidP="000E70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050B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Tāmju dokumentācija</w:t>
            </w:r>
          </w:p>
        </w:tc>
      </w:tr>
    </w:tbl>
    <w:p w14:paraId="4CC4E9EF" w14:textId="77777777" w:rsidR="00C0225B" w:rsidRPr="00050B94" w:rsidRDefault="00C0225B" w:rsidP="00EF0A62">
      <w:pPr>
        <w:jc w:val="both"/>
        <w:rPr>
          <w:rFonts w:ascii="Times New Roman" w:hAnsi="Times New Roman"/>
          <w:sz w:val="24"/>
          <w:szCs w:val="24"/>
        </w:rPr>
      </w:pPr>
    </w:p>
    <w:p w14:paraId="34CBFE64" w14:textId="50183C0F" w:rsidR="00C0225B" w:rsidRPr="00050B94" w:rsidRDefault="00C0225B" w:rsidP="000E703A">
      <w:pPr>
        <w:jc w:val="both"/>
        <w:rPr>
          <w:rFonts w:ascii="Times New Roman" w:hAnsi="Times New Roman"/>
          <w:sz w:val="24"/>
          <w:szCs w:val="24"/>
        </w:rPr>
      </w:pPr>
      <w:r w:rsidRPr="00050B94">
        <w:rPr>
          <w:rFonts w:ascii="Times New Roman" w:hAnsi="Times New Roman"/>
          <w:sz w:val="24"/>
          <w:szCs w:val="24"/>
        </w:rPr>
        <w:t>Sagatavoto Būvprojekta ekspertīzes atzinumu, kā arī citu atbilstoši normatīvo aktu prasībām ekspertīzes laikā sagatavoto dokumentāciju, iesniegt pasūtītājam 3 (trijos) oriģinālos eksemplāros papīra formā un elektronisku kopiju uz datu nesēja (.</w:t>
      </w:r>
      <w:proofErr w:type="spellStart"/>
      <w:r w:rsidRPr="00050B94">
        <w:rPr>
          <w:rFonts w:ascii="Times New Roman" w:hAnsi="Times New Roman"/>
          <w:sz w:val="24"/>
          <w:szCs w:val="24"/>
        </w:rPr>
        <w:t>pdf</w:t>
      </w:r>
      <w:proofErr w:type="spellEnd"/>
      <w:r w:rsidRPr="00050B94">
        <w:rPr>
          <w:rFonts w:ascii="Times New Roman" w:hAnsi="Times New Roman"/>
          <w:sz w:val="24"/>
          <w:szCs w:val="24"/>
        </w:rPr>
        <w:t>, un .</w:t>
      </w:r>
      <w:proofErr w:type="spellStart"/>
      <w:r w:rsidRPr="00050B94">
        <w:rPr>
          <w:rFonts w:ascii="Times New Roman" w:hAnsi="Times New Roman"/>
          <w:sz w:val="24"/>
          <w:szCs w:val="24"/>
        </w:rPr>
        <w:t>xls</w:t>
      </w:r>
      <w:proofErr w:type="spellEnd"/>
      <w:r w:rsidRPr="00050B94">
        <w:rPr>
          <w:rFonts w:ascii="Times New Roman" w:hAnsi="Times New Roman"/>
          <w:sz w:val="24"/>
          <w:szCs w:val="24"/>
        </w:rPr>
        <w:t xml:space="preserve"> formātos).</w:t>
      </w:r>
    </w:p>
    <w:p w14:paraId="730AC1D9" w14:textId="70167EA1" w:rsidR="00BB6A0E" w:rsidRPr="00050B94" w:rsidRDefault="00CE2794" w:rsidP="00A43165">
      <w:pPr>
        <w:spacing w:line="240" w:lineRule="auto"/>
        <w:rPr>
          <w:rFonts w:ascii="Times New Roman" w:hAnsi="Times New Roman"/>
          <w:sz w:val="24"/>
          <w:szCs w:val="24"/>
        </w:rPr>
      </w:pPr>
      <w:r w:rsidRPr="00050B94">
        <w:rPr>
          <w:rFonts w:ascii="Times New Roman" w:hAnsi="Times New Roman"/>
          <w:sz w:val="24"/>
          <w:szCs w:val="24"/>
        </w:rPr>
        <w:t>P</w:t>
      </w:r>
      <w:r w:rsidR="0083449E" w:rsidRPr="00050B94">
        <w:rPr>
          <w:rFonts w:ascii="Times New Roman" w:hAnsi="Times New Roman"/>
          <w:sz w:val="24"/>
          <w:szCs w:val="24"/>
        </w:rPr>
        <w:t>aredzamais p</w:t>
      </w:r>
      <w:r w:rsidRPr="00050B94">
        <w:rPr>
          <w:rFonts w:ascii="Times New Roman" w:hAnsi="Times New Roman"/>
          <w:sz w:val="24"/>
          <w:szCs w:val="24"/>
        </w:rPr>
        <w:t>akalpojum</w:t>
      </w:r>
      <w:r w:rsidR="00BC5622" w:rsidRPr="00050B94">
        <w:rPr>
          <w:rFonts w:ascii="Times New Roman" w:hAnsi="Times New Roman"/>
          <w:sz w:val="24"/>
          <w:szCs w:val="24"/>
        </w:rPr>
        <w:t>a</w:t>
      </w:r>
      <w:r w:rsidRPr="00050B94">
        <w:rPr>
          <w:rFonts w:ascii="Times New Roman" w:hAnsi="Times New Roman"/>
          <w:sz w:val="24"/>
          <w:szCs w:val="24"/>
        </w:rPr>
        <w:t xml:space="preserve"> izpildes termiņš </w:t>
      </w:r>
      <w:r w:rsidR="0083449E" w:rsidRPr="00050B94">
        <w:rPr>
          <w:rFonts w:ascii="Times New Roman" w:hAnsi="Times New Roman"/>
          <w:sz w:val="24"/>
          <w:szCs w:val="24"/>
        </w:rPr>
        <w:t xml:space="preserve">– </w:t>
      </w:r>
      <w:r w:rsidRPr="00050B94">
        <w:rPr>
          <w:rFonts w:ascii="Times New Roman" w:hAnsi="Times New Roman"/>
          <w:sz w:val="24"/>
          <w:szCs w:val="24"/>
        </w:rPr>
        <w:t>3 mēneši no Līguma noslēgšanas dienas.</w:t>
      </w:r>
    </w:p>
    <w:sectPr w:rsidR="00BB6A0E" w:rsidRPr="00050B94" w:rsidSect="00501190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FF2F7" w14:textId="77777777" w:rsidR="003A3448" w:rsidRDefault="003A3448" w:rsidP="00C0225B">
      <w:pPr>
        <w:spacing w:after="0" w:line="240" w:lineRule="auto"/>
      </w:pPr>
      <w:r>
        <w:separator/>
      </w:r>
    </w:p>
  </w:endnote>
  <w:endnote w:type="continuationSeparator" w:id="0">
    <w:p w14:paraId="08772745" w14:textId="77777777" w:rsidR="003A3448" w:rsidRDefault="003A3448" w:rsidP="00C0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481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3CE94" w14:textId="34246491" w:rsidR="005E4018" w:rsidRDefault="005E40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EDB7E" w14:textId="77777777" w:rsidR="005E4018" w:rsidRDefault="005E4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8F12D" w14:textId="77777777" w:rsidR="003A3448" w:rsidRDefault="003A3448" w:rsidP="00C0225B">
      <w:pPr>
        <w:spacing w:after="0" w:line="240" w:lineRule="auto"/>
      </w:pPr>
      <w:r>
        <w:separator/>
      </w:r>
    </w:p>
  </w:footnote>
  <w:footnote w:type="continuationSeparator" w:id="0">
    <w:p w14:paraId="3004BEE7" w14:textId="77777777" w:rsidR="003A3448" w:rsidRDefault="003A3448" w:rsidP="00C02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2B2D"/>
    <w:multiLevelType w:val="hybridMultilevel"/>
    <w:tmpl w:val="947240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50FD0"/>
    <w:multiLevelType w:val="hybridMultilevel"/>
    <w:tmpl w:val="31B8EB7E"/>
    <w:lvl w:ilvl="0" w:tplc="E45677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220" w:hanging="360"/>
      </w:pPr>
    </w:lvl>
    <w:lvl w:ilvl="2" w:tplc="0426001B" w:tentative="1">
      <w:start w:val="1"/>
      <w:numFmt w:val="lowerRoman"/>
      <w:lvlText w:val="%3."/>
      <w:lvlJc w:val="right"/>
      <w:pPr>
        <w:ind w:left="1940" w:hanging="180"/>
      </w:pPr>
    </w:lvl>
    <w:lvl w:ilvl="3" w:tplc="0426000F" w:tentative="1">
      <w:start w:val="1"/>
      <w:numFmt w:val="decimal"/>
      <w:lvlText w:val="%4."/>
      <w:lvlJc w:val="left"/>
      <w:pPr>
        <w:ind w:left="2660" w:hanging="360"/>
      </w:pPr>
    </w:lvl>
    <w:lvl w:ilvl="4" w:tplc="04260019" w:tentative="1">
      <w:start w:val="1"/>
      <w:numFmt w:val="lowerLetter"/>
      <w:lvlText w:val="%5."/>
      <w:lvlJc w:val="left"/>
      <w:pPr>
        <w:ind w:left="3380" w:hanging="360"/>
      </w:pPr>
    </w:lvl>
    <w:lvl w:ilvl="5" w:tplc="0426001B" w:tentative="1">
      <w:start w:val="1"/>
      <w:numFmt w:val="lowerRoman"/>
      <w:lvlText w:val="%6."/>
      <w:lvlJc w:val="right"/>
      <w:pPr>
        <w:ind w:left="4100" w:hanging="180"/>
      </w:pPr>
    </w:lvl>
    <w:lvl w:ilvl="6" w:tplc="0426000F" w:tentative="1">
      <w:start w:val="1"/>
      <w:numFmt w:val="decimal"/>
      <w:lvlText w:val="%7."/>
      <w:lvlJc w:val="left"/>
      <w:pPr>
        <w:ind w:left="4820" w:hanging="360"/>
      </w:pPr>
    </w:lvl>
    <w:lvl w:ilvl="7" w:tplc="04260019" w:tentative="1">
      <w:start w:val="1"/>
      <w:numFmt w:val="lowerLetter"/>
      <w:lvlText w:val="%8."/>
      <w:lvlJc w:val="left"/>
      <w:pPr>
        <w:ind w:left="5540" w:hanging="360"/>
      </w:pPr>
    </w:lvl>
    <w:lvl w:ilvl="8" w:tplc="042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3B9872E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B8"/>
    <w:rsid w:val="000428C6"/>
    <w:rsid w:val="00050B94"/>
    <w:rsid w:val="000523EB"/>
    <w:rsid w:val="00092ABB"/>
    <w:rsid w:val="000E703A"/>
    <w:rsid w:val="000F4AF9"/>
    <w:rsid w:val="00103BE8"/>
    <w:rsid w:val="00145558"/>
    <w:rsid w:val="0016200B"/>
    <w:rsid w:val="00182702"/>
    <w:rsid w:val="00235E12"/>
    <w:rsid w:val="0026543B"/>
    <w:rsid w:val="00323487"/>
    <w:rsid w:val="00385A83"/>
    <w:rsid w:val="003865D7"/>
    <w:rsid w:val="003A3448"/>
    <w:rsid w:val="003B4BD6"/>
    <w:rsid w:val="003D06A5"/>
    <w:rsid w:val="004016B8"/>
    <w:rsid w:val="00424DD0"/>
    <w:rsid w:val="00481D16"/>
    <w:rsid w:val="00501190"/>
    <w:rsid w:val="00565D9C"/>
    <w:rsid w:val="00573B7E"/>
    <w:rsid w:val="005E4018"/>
    <w:rsid w:val="006423D0"/>
    <w:rsid w:val="006710C8"/>
    <w:rsid w:val="006A600F"/>
    <w:rsid w:val="007654C6"/>
    <w:rsid w:val="00767D44"/>
    <w:rsid w:val="00783204"/>
    <w:rsid w:val="0083449E"/>
    <w:rsid w:val="0087188E"/>
    <w:rsid w:val="00896760"/>
    <w:rsid w:val="008C75DD"/>
    <w:rsid w:val="00930E95"/>
    <w:rsid w:val="009F0F5D"/>
    <w:rsid w:val="009F56ED"/>
    <w:rsid w:val="00A43165"/>
    <w:rsid w:val="00A55138"/>
    <w:rsid w:val="00A757B8"/>
    <w:rsid w:val="00A974FA"/>
    <w:rsid w:val="00B30787"/>
    <w:rsid w:val="00B632AB"/>
    <w:rsid w:val="00B75907"/>
    <w:rsid w:val="00BB6A0E"/>
    <w:rsid w:val="00BC5622"/>
    <w:rsid w:val="00C0225B"/>
    <w:rsid w:val="00C20323"/>
    <w:rsid w:val="00CC1487"/>
    <w:rsid w:val="00CD0855"/>
    <w:rsid w:val="00CE2794"/>
    <w:rsid w:val="00DB0DF6"/>
    <w:rsid w:val="00EB4A94"/>
    <w:rsid w:val="00EB5379"/>
    <w:rsid w:val="00ED314B"/>
    <w:rsid w:val="00EF0A62"/>
    <w:rsid w:val="00F36199"/>
    <w:rsid w:val="00F57E81"/>
    <w:rsid w:val="00F93571"/>
    <w:rsid w:val="00F9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BDCEF"/>
  <w15:chartTrackingRefBased/>
  <w15:docId w15:val="{CF173478-3EBF-4875-9019-EFDE4F82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16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2">
    <w:name w:val="tv2132"/>
    <w:basedOn w:val="Normal"/>
    <w:rsid w:val="00F9395C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E12"/>
    <w:rPr>
      <w:rFonts w:ascii="Segoe UI" w:eastAsia="Calibri" w:hAnsi="Segoe UI" w:cs="Segoe UI"/>
      <w:sz w:val="18"/>
      <w:szCs w:val="18"/>
    </w:rPr>
  </w:style>
  <w:style w:type="paragraph" w:customStyle="1" w:styleId="ami">
    <w:name w:val="ami"/>
    <w:basedOn w:val="Normal"/>
    <w:rsid w:val="000523EB"/>
    <w:pPr>
      <w:suppressAutoHyphens/>
      <w:spacing w:before="283"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"/>
    <w:basedOn w:val="Normal"/>
    <w:link w:val="ListParagraphChar"/>
    <w:uiPriority w:val="34"/>
    <w:qFormat/>
    <w:rsid w:val="00565D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"/>
    <w:link w:val="ListParagraph"/>
    <w:uiPriority w:val="34"/>
    <w:qFormat/>
    <w:locked/>
    <w:rsid w:val="00565D9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565D9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022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22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0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0B8BF96AED6E343BD840A73346787E8" ma:contentTypeVersion="8" ma:contentTypeDescription="Izveidot jaunu dokumentu." ma:contentTypeScope="" ma:versionID="1c838d7e0fa6c93a444ec1a02f59f2fe">
  <xsd:schema xmlns:xsd="http://www.w3.org/2001/XMLSchema" xmlns:xs="http://www.w3.org/2001/XMLSchema" xmlns:p="http://schemas.microsoft.com/office/2006/metadata/properties" xmlns:ns3="9c93141e-7f93-4101-9d3f-6253abec6c01" targetNamespace="http://schemas.microsoft.com/office/2006/metadata/properties" ma:root="true" ma:fieldsID="22087d2b3e5f42c115d75935ff3f8e54" ns3:_="">
    <xsd:import namespace="9c93141e-7f93-4101-9d3f-6253abec6c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3141e-7f93-4101-9d3f-6253abec6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348A7-F7B0-40B9-8571-2C0CB9F07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3141e-7f93-4101-9d3f-6253abec6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388CD-5199-4C23-87A8-5145C25E2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C828B-389B-4E92-A6E9-6A54FE0CD2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3131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Zīverts</dc:creator>
  <cp:keywords/>
  <dc:description/>
  <cp:lastModifiedBy>Artūrs Kurbatovs</cp:lastModifiedBy>
  <cp:revision>4</cp:revision>
  <cp:lastPrinted>2021-02-15T11:19:00Z</cp:lastPrinted>
  <dcterms:created xsi:type="dcterms:W3CDTF">2021-03-02T08:23:00Z</dcterms:created>
  <dcterms:modified xsi:type="dcterms:W3CDTF">2021-03-02T08:30:00Z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0x01010030B8BF96AED6E343BD840A73346787E8</vt:lpwstr>
  </property>
</Properties>
</file>