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FE2E" w14:textId="59EBC869" w:rsidR="00B67B48" w:rsidRPr="00911D34" w:rsidRDefault="00B67B48" w:rsidP="001C1098">
      <w:pPr>
        <w:rPr>
          <w:lang w:val="en-US"/>
        </w:rPr>
      </w:pPr>
    </w:p>
    <w:p w14:paraId="6789ACB2" w14:textId="77777777" w:rsidR="00AE52A9" w:rsidRPr="006F44DF" w:rsidRDefault="00AE52A9" w:rsidP="00AE52A9">
      <w:pPr>
        <w:jc w:val="right"/>
        <w:rPr>
          <w:b/>
          <w:bCs/>
          <w:lang w:val="en-US"/>
        </w:rPr>
      </w:pPr>
      <w:r w:rsidRPr="006F44DF">
        <w:rPr>
          <w:b/>
          <w:bCs/>
          <w:lang w:val="en-US"/>
        </w:rPr>
        <w:t>APPROVED</w:t>
      </w:r>
    </w:p>
    <w:p w14:paraId="27B3043A" w14:textId="77777777" w:rsidR="00AE52A9" w:rsidRPr="006F44DF" w:rsidRDefault="00AE52A9" w:rsidP="00AE52A9">
      <w:pPr>
        <w:jc w:val="right"/>
        <w:rPr>
          <w:lang w:val="en-US"/>
        </w:rPr>
      </w:pPr>
      <w:r w:rsidRPr="006F44DF">
        <w:rPr>
          <w:lang w:val="en-US"/>
        </w:rPr>
        <w:t>at the Procurement Commission meeting</w:t>
      </w:r>
    </w:p>
    <w:p w14:paraId="19B5FD90" w14:textId="77777777" w:rsidR="00AE52A9" w:rsidRPr="006F44DF" w:rsidRDefault="00AE52A9" w:rsidP="00AE52A9">
      <w:pPr>
        <w:jc w:val="right"/>
        <w:rPr>
          <w:lang w:val="en-US"/>
        </w:rPr>
      </w:pPr>
      <w:r w:rsidRPr="006F44DF">
        <w:rPr>
          <w:lang w:val="en-US"/>
        </w:rPr>
        <w:t xml:space="preserve">of </w:t>
      </w:r>
      <w:proofErr w:type="gramStart"/>
      <w:r w:rsidRPr="006F44DF">
        <w:rPr>
          <w:lang w:val="en-US"/>
        </w:rPr>
        <w:t>22th</w:t>
      </w:r>
      <w:proofErr w:type="gramEnd"/>
      <w:r w:rsidRPr="006F44DF">
        <w:rPr>
          <w:lang w:val="en-US"/>
        </w:rPr>
        <w:t xml:space="preserve"> September 2025</w:t>
      </w:r>
    </w:p>
    <w:p w14:paraId="75CD44A4" w14:textId="77777777" w:rsidR="00AE52A9" w:rsidRPr="006F44DF" w:rsidRDefault="00AE52A9" w:rsidP="00AE52A9">
      <w:pPr>
        <w:jc w:val="right"/>
        <w:rPr>
          <w:lang w:val="en-US"/>
        </w:rPr>
      </w:pPr>
    </w:p>
    <w:p w14:paraId="5ECF44C8" w14:textId="77777777" w:rsidR="00AE52A9" w:rsidRPr="006F44DF" w:rsidRDefault="00AE52A9" w:rsidP="00AE52A9">
      <w:pPr>
        <w:jc w:val="center"/>
        <w:rPr>
          <w:b/>
          <w:lang w:val="en-US"/>
        </w:rPr>
      </w:pPr>
    </w:p>
    <w:p w14:paraId="508E9A93" w14:textId="77777777" w:rsidR="00AE52A9" w:rsidRPr="006F44DF" w:rsidRDefault="00AE52A9" w:rsidP="00AE52A9">
      <w:pPr>
        <w:jc w:val="center"/>
        <w:rPr>
          <w:b/>
          <w:lang w:val="en-US"/>
        </w:rPr>
      </w:pPr>
      <w:r w:rsidRPr="006F44DF">
        <w:rPr>
          <w:b/>
          <w:lang w:val="en-US"/>
        </w:rPr>
        <w:t>AMENDMENTS</w:t>
      </w:r>
    </w:p>
    <w:p w14:paraId="09CCE527" w14:textId="77777777" w:rsidR="00AE52A9" w:rsidRPr="006F44DF" w:rsidRDefault="00AE52A9" w:rsidP="00AE52A9">
      <w:pPr>
        <w:jc w:val="center"/>
        <w:rPr>
          <w:b/>
          <w:lang w:val="en-US"/>
        </w:rPr>
      </w:pPr>
      <w:r w:rsidRPr="006F44DF">
        <w:rPr>
          <w:b/>
          <w:lang w:val="en-US"/>
        </w:rPr>
        <w:t xml:space="preserve">To the Regulations of the Procurement Procedure “Purchase of public transport data analysis software for the integration of data, and preparation and </w:t>
      </w:r>
      <w:proofErr w:type="spellStart"/>
      <w:r w:rsidRPr="006F44DF">
        <w:rPr>
          <w:b/>
          <w:lang w:val="en-US"/>
        </w:rPr>
        <w:t>visualisation</w:t>
      </w:r>
      <w:proofErr w:type="spellEnd"/>
      <w:r w:rsidRPr="006F44DF">
        <w:rPr>
          <w:b/>
          <w:lang w:val="en-US"/>
        </w:rPr>
        <w:t xml:space="preserve"> of analytical reports” (Identification Number RS/2025/50) </w:t>
      </w:r>
    </w:p>
    <w:p w14:paraId="147FC44A" w14:textId="77777777" w:rsidR="00AE52A9" w:rsidRPr="006F44DF" w:rsidRDefault="00AE52A9" w:rsidP="00AE52A9">
      <w:pPr>
        <w:jc w:val="center"/>
        <w:rPr>
          <w:lang w:val="en-US"/>
        </w:rPr>
      </w:pPr>
    </w:p>
    <w:p w14:paraId="049A0A6D" w14:textId="77777777" w:rsidR="00AE52A9" w:rsidRPr="006F44DF" w:rsidRDefault="00AE52A9" w:rsidP="00AE52A9">
      <w:pPr>
        <w:ind w:firstLine="567"/>
        <w:jc w:val="both"/>
        <w:rPr>
          <w:color w:val="000000"/>
          <w:lang w:val="en-US"/>
        </w:rPr>
      </w:pPr>
      <w:r w:rsidRPr="006F44DF">
        <w:rPr>
          <w:color w:val="000000"/>
          <w:lang w:val="en-US"/>
        </w:rPr>
        <w:t xml:space="preserve">Based on the decision of the Procurement Commission of September 22, 2025 of the procurement procedure “Purchase of public transport data analysis software for the integration of data, and preparation and </w:t>
      </w:r>
      <w:proofErr w:type="spellStart"/>
      <w:r w:rsidRPr="006F44DF">
        <w:rPr>
          <w:color w:val="000000"/>
          <w:lang w:val="en-US"/>
        </w:rPr>
        <w:t>visualisation</w:t>
      </w:r>
      <w:proofErr w:type="spellEnd"/>
      <w:r w:rsidRPr="006F44DF">
        <w:rPr>
          <w:color w:val="000000"/>
          <w:lang w:val="en-US"/>
        </w:rPr>
        <w:t xml:space="preserve"> of analytical reports”, identification No. RS/2025/50, the following amendments shall be made to the regulations of the procurement procedure “Purchase of public transport data analysis software for the integration of data, and preparation and </w:t>
      </w:r>
      <w:proofErr w:type="spellStart"/>
      <w:r w:rsidRPr="006F44DF">
        <w:rPr>
          <w:color w:val="000000"/>
          <w:lang w:val="en-US"/>
        </w:rPr>
        <w:t>visualisation</w:t>
      </w:r>
      <w:proofErr w:type="spellEnd"/>
      <w:r w:rsidRPr="006F44DF">
        <w:rPr>
          <w:color w:val="000000"/>
          <w:lang w:val="en-US"/>
        </w:rPr>
        <w:t xml:space="preserve"> of analytical reports”, identification No. RS/2025/50 (hereinafter referred to as the regulations):</w:t>
      </w:r>
    </w:p>
    <w:p w14:paraId="248EAC46" w14:textId="77777777" w:rsidR="00AE52A9" w:rsidRPr="006F44DF" w:rsidRDefault="00AE52A9" w:rsidP="00AE52A9">
      <w:pPr>
        <w:jc w:val="both"/>
        <w:rPr>
          <w:lang w:val="en-US"/>
        </w:rPr>
      </w:pPr>
    </w:p>
    <w:p w14:paraId="1073C782" w14:textId="3758FBE5" w:rsidR="00AE52A9" w:rsidRPr="0090207B" w:rsidRDefault="00AE52A9" w:rsidP="0090207B">
      <w:pPr>
        <w:pStyle w:val="ListParagraph"/>
        <w:numPr>
          <w:ilvl w:val="0"/>
          <w:numId w:val="4"/>
        </w:numPr>
        <w:spacing w:after="200" w:line="276" w:lineRule="auto"/>
        <w:ind w:left="567"/>
        <w:jc w:val="both"/>
        <w:rPr>
          <w:lang w:val="en-US"/>
        </w:rPr>
      </w:pPr>
      <w:r w:rsidRPr="0090207B">
        <w:rPr>
          <w:lang w:val="en-US"/>
        </w:rPr>
        <w:t>To clarify paragraph 3.2.1.2. of Annex 5 to the Regulations “Draft Agreement” in the following wording:</w:t>
      </w:r>
    </w:p>
    <w:p w14:paraId="44B9840B" w14:textId="77777777" w:rsidR="00AE52A9" w:rsidRPr="0090207B" w:rsidRDefault="00AE52A9" w:rsidP="0090207B">
      <w:pPr>
        <w:jc w:val="both"/>
        <w:rPr>
          <w:lang w:val="en-US"/>
        </w:rPr>
      </w:pPr>
      <w:r w:rsidRPr="0090207B">
        <w:rPr>
          <w:lang w:val="en-US"/>
        </w:rPr>
        <w:t>“3.2.1.2. within six (6) months after the date of the implementation of the main functions of the System (or within a shorter period, if specified in the Contractor’s tender) for the implementation of the other functions of the System, as set out in Clause 4 of the Technical Specification.”</w:t>
      </w:r>
    </w:p>
    <w:p w14:paraId="1C0B6E38" w14:textId="77777777" w:rsidR="00AE52A9" w:rsidRPr="006F44DF" w:rsidRDefault="00AE52A9" w:rsidP="00AE52A9">
      <w:pPr>
        <w:jc w:val="both"/>
        <w:rPr>
          <w:lang w:val="en-US"/>
        </w:rPr>
      </w:pPr>
    </w:p>
    <w:p w14:paraId="7D90141C" w14:textId="77777777" w:rsidR="00AE52A9" w:rsidRPr="006F44DF" w:rsidRDefault="00AE52A9" w:rsidP="00AE52A9">
      <w:pPr>
        <w:pStyle w:val="Footer"/>
        <w:rPr>
          <w:b/>
          <w:bCs/>
          <w:lang w:val="en-US"/>
        </w:rPr>
      </w:pPr>
    </w:p>
    <w:p w14:paraId="2501EDF6" w14:textId="24C4C735" w:rsidR="00F04DCC" w:rsidRDefault="00AE52A9" w:rsidP="00AE52A9">
      <w:pPr>
        <w:jc w:val="both"/>
        <w:rPr>
          <w:color w:val="000000"/>
          <w:lang w:val="en-US" w:eastAsia="en-GB"/>
        </w:rPr>
      </w:pPr>
      <w:r w:rsidRPr="006F44DF">
        <w:rPr>
          <w:color w:val="000000"/>
          <w:lang w:val="en-US" w:eastAsia="en-GB"/>
        </w:rPr>
        <w:t>Chairwoman of the Procurement Commission                                            K. Meiberga</w:t>
      </w:r>
    </w:p>
    <w:p w14:paraId="5EF4604D" w14:textId="77777777" w:rsidR="00B041B4" w:rsidRDefault="00B041B4" w:rsidP="00AE52A9">
      <w:pPr>
        <w:jc w:val="both"/>
        <w:rPr>
          <w:color w:val="000000"/>
          <w:lang w:val="en-US" w:eastAsia="en-GB"/>
        </w:rPr>
      </w:pPr>
    </w:p>
    <w:p w14:paraId="097C3CEA" w14:textId="77777777" w:rsidR="00B041B4" w:rsidRDefault="00B041B4" w:rsidP="00B041B4">
      <w:pPr>
        <w:rPr>
          <w:lang w:val="lv-LV"/>
        </w:rPr>
      </w:pPr>
    </w:p>
    <w:p w14:paraId="7F327031" w14:textId="77777777" w:rsidR="00B041B4" w:rsidRDefault="00B041B4" w:rsidP="00B041B4">
      <w:pPr>
        <w:rPr>
          <w:lang w:val="lv-LV"/>
        </w:rPr>
      </w:pPr>
    </w:p>
    <w:p w14:paraId="2B878814" w14:textId="77777777" w:rsidR="00B041B4" w:rsidRPr="00B041B4" w:rsidRDefault="00B041B4" w:rsidP="00AE52A9">
      <w:pPr>
        <w:jc w:val="both"/>
        <w:rPr>
          <w:lang w:val="lv-LV"/>
        </w:rPr>
      </w:pPr>
    </w:p>
    <w:p w14:paraId="2240B2B2" w14:textId="77777777" w:rsidR="00CD6857" w:rsidRPr="00911D34" w:rsidRDefault="00CD6857" w:rsidP="001C1098">
      <w:pPr>
        <w:rPr>
          <w:rFonts w:eastAsia="Calibri"/>
          <w:lang w:val="en-US"/>
        </w:rPr>
      </w:pPr>
    </w:p>
    <w:p w14:paraId="34F4A4E0" w14:textId="2865E690" w:rsidR="001C1098" w:rsidRPr="00911D34" w:rsidRDefault="001C1098" w:rsidP="001C1098">
      <w:pPr>
        <w:rPr>
          <w:lang w:val="en-US"/>
        </w:rPr>
      </w:pPr>
    </w:p>
    <w:p w14:paraId="684AFD33" w14:textId="1FE07408" w:rsidR="001C1098" w:rsidRPr="00911D34" w:rsidRDefault="001C1098" w:rsidP="001C1098">
      <w:pPr>
        <w:rPr>
          <w:lang w:val="en-US"/>
        </w:rPr>
      </w:pPr>
    </w:p>
    <w:p w14:paraId="1922A66F" w14:textId="6157A3CC" w:rsidR="001C1098" w:rsidRPr="00911D34" w:rsidRDefault="001C1098" w:rsidP="001C1098">
      <w:pPr>
        <w:rPr>
          <w:lang w:val="en-US"/>
        </w:rPr>
      </w:pPr>
    </w:p>
    <w:p w14:paraId="7A33C124" w14:textId="2E8581D5" w:rsidR="001C1098" w:rsidRPr="00911D34" w:rsidRDefault="001C1098" w:rsidP="001C1098">
      <w:pPr>
        <w:rPr>
          <w:lang w:val="en-US"/>
        </w:rPr>
      </w:pPr>
    </w:p>
    <w:p w14:paraId="52D296AE" w14:textId="73EB63EE" w:rsidR="001C1098" w:rsidRPr="00911D34" w:rsidRDefault="001C1098" w:rsidP="001C1098">
      <w:pPr>
        <w:rPr>
          <w:lang w:val="en-US"/>
        </w:rPr>
      </w:pPr>
    </w:p>
    <w:p w14:paraId="2EE61468" w14:textId="26660D9A" w:rsidR="00AD6E80" w:rsidRPr="00911D34" w:rsidRDefault="00AD6E80" w:rsidP="00611305">
      <w:pPr>
        <w:tabs>
          <w:tab w:val="left" w:pos="1995"/>
        </w:tabs>
        <w:rPr>
          <w:rFonts w:ascii="Times New Roman Bold" w:hAnsi="Times New Roman Bold"/>
          <w:sz w:val="16"/>
          <w:szCs w:val="16"/>
          <w:lang w:val="en-US"/>
        </w:rPr>
      </w:pPr>
    </w:p>
    <w:sectPr w:rsidR="00AD6E80" w:rsidRPr="00911D34" w:rsidSect="00AD6E80">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BF6B7" w14:textId="77777777" w:rsidR="00697B47" w:rsidRDefault="00697B47">
      <w:r>
        <w:separator/>
      </w:r>
    </w:p>
  </w:endnote>
  <w:endnote w:type="continuationSeparator" w:id="0">
    <w:p w14:paraId="1CF6F7E3" w14:textId="77777777" w:rsidR="00697B47" w:rsidRDefault="00697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swiss"/>
    <w:pitch w:val="variable"/>
    <w:sig w:usb0="E00002FF" w:usb1="7AC7FFFF" w:usb2="00000012" w:usb3="00000000" w:csb0="0002000D" w:csb1="00000000"/>
  </w:font>
  <w:font w:name="Times New Roman Bold">
    <w:panose1 w:val="02020803070505020304"/>
    <w:charset w:val="00"/>
    <w:family w:val="roman"/>
    <w:pitch w:val="variable"/>
    <w:sig w:usb0="E0002AE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D7B7C" w14:textId="77777777" w:rsidR="00697B47" w:rsidRDefault="00697B47">
      <w:r>
        <w:separator/>
      </w:r>
    </w:p>
  </w:footnote>
  <w:footnote w:type="continuationSeparator" w:id="0">
    <w:p w14:paraId="127353A5" w14:textId="77777777" w:rsidR="00697B47" w:rsidRDefault="00697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4C635F"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14D07B95" w:rsidR="00C96B4F" w:rsidRPr="00BA1D4B" w:rsidRDefault="008F2B97" w:rsidP="00BA1D4B">
    <w:pPr>
      <w:pStyle w:val="Header"/>
      <w:tabs>
        <w:tab w:val="left" w:pos="426"/>
        <w:tab w:val="left" w:pos="1418"/>
      </w:tabs>
      <w:jc w:val="center"/>
      <w:rPr>
        <w:lang w:val="lv-LV"/>
      </w:rPr>
    </w:pPr>
    <w:r>
      <w:rPr>
        <w:lang w:val="lv-LV"/>
      </w:rPr>
      <w:t>Riga</w:t>
    </w:r>
  </w:p>
  <w:p w14:paraId="4992808E" w14:textId="145AB150" w:rsidR="00BA1D4B" w:rsidRPr="00BA1D4B" w:rsidRDefault="00BA1D4B" w:rsidP="00BA1D4B">
    <w:pPr>
      <w:pStyle w:val="Header"/>
      <w:tabs>
        <w:tab w:val="left" w:pos="426"/>
        <w:tab w:val="left" w:pos="1418"/>
      </w:tabs>
      <w:jc w:val="center"/>
      <w:rPr>
        <w:lang w:val="lv-LV"/>
      </w:rPr>
    </w:pPr>
  </w:p>
  <w:p w14:paraId="765108D9" w14:textId="0085589D" w:rsidR="00BA1D4B" w:rsidRDefault="00BA1D4B" w:rsidP="00BA1D4B">
    <w:pPr>
      <w:pStyle w:val="Header"/>
      <w:tabs>
        <w:tab w:val="left" w:pos="426"/>
        <w:tab w:val="left" w:pos="1418"/>
      </w:tabs>
      <w:jc w:val="both"/>
    </w:pPr>
    <w:bookmarkStart w:id="0" w:name="docDate"/>
    <w:bookmarkStart w:id="1" w:name="docNr"/>
    <w:bookmarkEnd w:id="0"/>
    <w:bookmarkEnd w:id="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3F628BA"/>
    <w:multiLevelType w:val="hybridMultilevel"/>
    <w:tmpl w:val="84900E70"/>
    <w:lvl w:ilvl="0" w:tplc="36A8397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C95060C"/>
    <w:multiLevelType w:val="hybridMultilevel"/>
    <w:tmpl w:val="33C2E138"/>
    <w:lvl w:ilvl="0" w:tplc="3AA676E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2227C22"/>
    <w:multiLevelType w:val="hybridMultilevel"/>
    <w:tmpl w:val="650CD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20429434">
    <w:abstractNumId w:val="0"/>
  </w:num>
  <w:num w:numId="2" w16cid:durableId="1797522112">
    <w:abstractNumId w:val="2"/>
  </w:num>
  <w:num w:numId="3" w16cid:durableId="1904097134">
    <w:abstractNumId w:val="3"/>
  </w:num>
  <w:num w:numId="4" w16cid:durableId="308217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3EE4"/>
    <w:rsid w:val="00004F0D"/>
    <w:rsid w:val="000340D2"/>
    <w:rsid w:val="0004286D"/>
    <w:rsid w:val="000525F0"/>
    <w:rsid w:val="00082135"/>
    <w:rsid w:val="000826C9"/>
    <w:rsid w:val="00083E27"/>
    <w:rsid w:val="000C0933"/>
    <w:rsid w:val="00110CBB"/>
    <w:rsid w:val="00124231"/>
    <w:rsid w:val="00150C85"/>
    <w:rsid w:val="00152FDE"/>
    <w:rsid w:val="00176AEB"/>
    <w:rsid w:val="001B000D"/>
    <w:rsid w:val="001C1098"/>
    <w:rsid w:val="001C77F8"/>
    <w:rsid w:val="001D43D0"/>
    <w:rsid w:val="0020740A"/>
    <w:rsid w:val="00227D81"/>
    <w:rsid w:val="00233FCE"/>
    <w:rsid w:val="00260879"/>
    <w:rsid w:val="00267E12"/>
    <w:rsid w:val="002E0214"/>
    <w:rsid w:val="002E786C"/>
    <w:rsid w:val="00317AB1"/>
    <w:rsid w:val="00325A6F"/>
    <w:rsid w:val="00384C24"/>
    <w:rsid w:val="003877B2"/>
    <w:rsid w:val="003A76FA"/>
    <w:rsid w:val="003C2FBA"/>
    <w:rsid w:val="003C3747"/>
    <w:rsid w:val="00404E76"/>
    <w:rsid w:val="00405D6A"/>
    <w:rsid w:val="004124BC"/>
    <w:rsid w:val="00417AAD"/>
    <w:rsid w:val="004367B4"/>
    <w:rsid w:val="00446224"/>
    <w:rsid w:val="00454D63"/>
    <w:rsid w:val="004616B7"/>
    <w:rsid w:val="00495061"/>
    <w:rsid w:val="004A0D6C"/>
    <w:rsid w:val="004A383A"/>
    <w:rsid w:val="004C2F01"/>
    <w:rsid w:val="004C4EA1"/>
    <w:rsid w:val="004F581B"/>
    <w:rsid w:val="00541977"/>
    <w:rsid w:val="0054525F"/>
    <w:rsid w:val="00555F5E"/>
    <w:rsid w:val="005D1BBE"/>
    <w:rsid w:val="005D3F37"/>
    <w:rsid w:val="005E5119"/>
    <w:rsid w:val="00611305"/>
    <w:rsid w:val="006339F1"/>
    <w:rsid w:val="00635043"/>
    <w:rsid w:val="00651059"/>
    <w:rsid w:val="00651D81"/>
    <w:rsid w:val="006527FA"/>
    <w:rsid w:val="0065605A"/>
    <w:rsid w:val="006801AC"/>
    <w:rsid w:val="00681D93"/>
    <w:rsid w:val="006874A7"/>
    <w:rsid w:val="00691B28"/>
    <w:rsid w:val="00697421"/>
    <w:rsid w:val="00697B47"/>
    <w:rsid w:val="006A672C"/>
    <w:rsid w:val="00712459"/>
    <w:rsid w:val="00714CC1"/>
    <w:rsid w:val="00756CAE"/>
    <w:rsid w:val="007857EA"/>
    <w:rsid w:val="007875D1"/>
    <w:rsid w:val="007A34BE"/>
    <w:rsid w:val="007A7C00"/>
    <w:rsid w:val="007B6D1A"/>
    <w:rsid w:val="007D62F7"/>
    <w:rsid w:val="008034ED"/>
    <w:rsid w:val="00824608"/>
    <w:rsid w:val="00832355"/>
    <w:rsid w:val="008533C8"/>
    <w:rsid w:val="008C3572"/>
    <w:rsid w:val="008C7F43"/>
    <w:rsid w:val="008E3092"/>
    <w:rsid w:val="008E4C93"/>
    <w:rsid w:val="008F2B97"/>
    <w:rsid w:val="00901C98"/>
    <w:rsid w:val="0090207B"/>
    <w:rsid w:val="00904B48"/>
    <w:rsid w:val="00911D34"/>
    <w:rsid w:val="009134FF"/>
    <w:rsid w:val="00931404"/>
    <w:rsid w:val="00931737"/>
    <w:rsid w:val="009F1762"/>
    <w:rsid w:val="00A075D3"/>
    <w:rsid w:val="00A3285A"/>
    <w:rsid w:val="00A32E40"/>
    <w:rsid w:val="00A45952"/>
    <w:rsid w:val="00A52673"/>
    <w:rsid w:val="00A55640"/>
    <w:rsid w:val="00A90154"/>
    <w:rsid w:val="00AA0E4F"/>
    <w:rsid w:val="00AB152E"/>
    <w:rsid w:val="00AC7230"/>
    <w:rsid w:val="00AD6E80"/>
    <w:rsid w:val="00AE52A9"/>
    <w:rsid w:val="00B041B4"/>
    <w:rsid w:val="00B04309"/>
    <w:rsid w:val="00B17037"/>
    <w:rsid w:val="00B54940"/>
    <w:rsid w:val="00B67B48"/>
    <w:rsid w:val="00B71569"/>
    <w:rsid w:val="00BA1D4B"/>
    <w:rsid w:val="00BA7052"/>
    <w:rsid w:val="00BA707D"/>
    <w:rsid w:val="00C2117D"/>
    <w:rsid w:val="00C84969"/>
    <w:rsid w:val="00C950CD"/>
    <w:rsid w:val="00C96B4F"/>
    <w:rsid w:val="00CA73ED"/>
    <w:rsid w:val="00CD6857"/>
    <w:rsid w:val="00D352AA"/>
    <w:rsid w:val="00D43D83"/>
    <w:rsid w:val="00D459D4"/>
    <w:rsid w:val="00D81F1C"/>
    <w:rsid w:val="00D86507"/>
    <w:rsid w:val="00DA0C26"/>
    <w:rsid w:val="00DC6352"/>
    <w:rsid w:val="00E00F02"/>
    <w:rsid w:val="00E3203C"/>
    <w:rsid w:val="00E53348"/>
    <w:rsid w:val="00EB089E"/>
    <w:rsid w:val="00EC4545"/>
    <w:rsid w:val="00F01C15"/>
    <w:rsid w:val="00F04DCC"/>
    <w:rsid w:val="00F06D71"/>
    <w:rsid w:val="00F213A8"/>
    <w:rsid w:val="00F25A6C"/>
    <w:rsid w:val="00F527AA"/>
    <w:rsid w:val="00F62D22"/>
    <w:rsid w:val="00F631D4"/>
    <w:rsid w:val="00F674FC"/>
    <w:rsid w:val="00F80619"/>
    <w:rsid w:val="00F83C9D"/>
    <w:rsid w:val="00F84DED"/>
    <w:rsid w:val="00FE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Strong">
    <w:name w:val="Strong"/>
    <w:basedOn w:val="DefaultParagraphFont"/>
    <w:uiPriority w:val="22"/>
    <w:qFormat/>
    <w:locked/>
    <w:rsid w:val="00651059"/>
    <w:rPr>
      <w:b/>
      <w:bCs/>
    </w:rPr>
  </w:style>
  <w:style w:type="paragraph" w:styleId="ListParagraph">
    <w:name w:val="List Paragraph"/>
    <w:aliases w:val="Saistīto dokumentu saraksts,Syle 1,Numurets,PPS_Bullet,H&amp;P List Paragraph,2,Strip,Normal bullet 2,Bullet list,List Paragraph1,Colorful List - Accent 12,Virsraksti,Subtle Emphasis1,Akapit z listą BS,Numbered Para 1,Dot pt,No Spacing1"/>
    <w:basedOn w:val="Normal"/>
    <w:link w:val="ListParagraphChar"/>
    <w:uiPriority w:val="34"/>
    <w:qFormat/>
    <w:rsid w:val="00F80619"/>
    <w:pPr>
      <w:ind w:left="720"/>
      <w:contextualSpacing/>
    </w:p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34"/>
    <w:qFormat/>
    <w:locked/>
    <w:rsid w:val="00AE52A9"/>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1cf76b8fb19d1fb546d1acad4a765bdf">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6733f76ae7818533ebfae41f9bd35168"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2.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3.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4.xml><?xml version="1.0" encoding="utf-8"?>
<ds:datastoreItem xmlns:ds="http://schemas.openxmlformats.org/officeDocument/2006/customXml" ds:itemID="{17B143CF-6B71-41BC-8A5E-8EA7B7C48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1199</Characters>
  <Application>Microsoft Office Word</Application>
  <DocSecurity>0</DocSecurity>
  <Lines>9</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5</cp:revision>
  <cp:lastPrinted>2021-09-09T02:05:00Z</cp:lastPrinted>
  <dcterms:created xsi:type="dcterms:W3CDTF">2025-09-19T08:56:00Z</dcterms:created>
  <dcterms:modified xsi:type="dcterms:W3CDTF">2025-09-22T11:08:00Z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