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Default="00B67B48" w:rsidP="001C1098">
      <w:pPr>
        <w:rPr>
          <w:lang w:val="lv-LV"/>
        </w:rPr>
      </w:pPr>
    </w:p>
    <w:p w14:paraId="4E7F9AB4" w14:textId="77777777" w:rsidR="00210C1C" w:rsidRPr="004D767A" w:rsidRDefault="00210C1C" w:rsidP="004D767A">
      <w:pPr>
        <w:rPr>
          <w:lang w:val="fr-FR"/>
        </w:rPr>
      </w:pPr>
    </w:p>
    <w:p w14:paraId="268E708E" w14:textId="0B75FDE3" w:rsidR="004D767A" w:rsidRPr="004D767A" w:rsidRDefault="00636B9C" w:rsidP="004D767A">
      <w:pPr>
        <w:pStyle w:val="NormalWeb"/>
        <w:spacing w:before="0" w:beforeAutospacing="0" w:after="0" w:afterAutospacing="0"/>
        <w:rPr>
          <w:rFonts w:ascii="Times New Roman" w:eastAsia="Times New Roman" w:hAnsi="Times New Roman"/>
          <w:b/>
          <w:bCs/>
          <w:sz w:val="24"/>
          <w:szCs w:val="24"/>
          <w:lang w:eastAsia="en-US"/>
        </w:rPr>
      </w:pPr>
      <w:r>
        <w:rPr>
          <w:rFonts w:ascii="Times New Roman" w:hAnsi="Times New Roman" w:cs="Times New Roman"/>
          <w:sz w:val="24"/>
          <w:szCs w:val="24"/>
        </w:rPr>
        <w:t>11</w:t>
      </w:r>
      <w:r w:rsidR="004D767A">
        <w:rPr>
          <w:rFonts w:ascii="Times New Roman" w:hAnsi="Times New Roman" w:cs="Times New Roman"/>
          <w:sz w:val="24"/>
          <w:szCs w:val="24"/>
        </w:rPr>
        <w:t>.09</w:t>
      </w:r>
      <w:r w:rsidR="00F801B2" w:rsidRPr="004D767A">
        <w:rPr>
          <w:rFonts w:ascii="Times New Roman" w:hAnsi="Times New Roman" w:cs="Times New Roman"/>
          <w:sz w:val="24"/>
          <w:szCs w:val="24"/>
        </w:rPr>
        <w:t xml:space="preserve">.2026.   </w:t>
      </w:r>
    </w:p>
    <w:p w14:paraId="3B895AE9" w14:textId="4B56BB1D" w:rsidR="00F801B2" w:rsidRPr="0060101C" w:rsidRDefault="00F801B2" w:rsidP="004D767A">
      <w:pPr>
        <w:pStyle w:val="Default"/>
        <w:rPr>
          <w:rFonts w:ascii="Times New Roman" w:hAnsi="Times New Roman" w:cs="Times New Roman"/>
          <w:i/>
        </w:rPr>
      </w:pPr>
    </w:p>
    <w:p w14:paraId="1F7174FD" w14:textId="77777777" w:rsidR="00F801B2" w:rsidRPr="0060101C" w:rsidRDefault="00F801B2" w:rsidP="00F801B2">
      <w:pPr>
        <w:pStyle w:val="Default"/>
        <w:rPr>
          <w:rFonts w:ascii="Times New Roman" w:hAnsi="Times New Roman" w:cs="Times New Roman"/>
          <w:i/>
        </w:rPr>
      </w:pPr>
      <w:r w:rsidRPr="0060101C">
        <w:rPr>
          <w:rFonts w:ascii="Times New Roman" w:hAnsi="Times New Roman" w:cs="Times New Roman"/>
          <w:i/>
        </w:rPr>
        <w:t>Par iepirkuma procedūras</w:t>
      </w:r>
    </w:p>
    <w:p w14:paraId="5EA1C74E" w14:textId="77777777" w:rsidR="00F801B2" w:rsidRPr="0060101C" w:rsidRDefault="00F801B2" w:rsidP="00F801B2">
      <w:pPr>
        <w:rPr>
          <w:rFonts w:eastAsia="Calibri"/>
          <w:i/>
          <w:lang w:val="lv-LV"/>
        </w:rPr>
      </w:pPr>
      <w:r w:rsidRPr="0060101C">
        <w:rPr>
          <w:i/>
          <w:lang w:val="lv-LV"/>
        </w:rPr>
        <w:t>„Būvniecības ieceres “Administratīvās ēkas pārbūve Ganību dambī 34, Rīgā” projektēšana un autoruzraudzība”</w:t>
      </w:r>
      <w:r>
        <w:rPr>
          <w:i/>
          <w:lang w:val="lv-LV"/>
        </w:rPr>
        <w:t>,</w:t>
      </w:r>
      <w:r w:rsidRPr="0060101C">
        <w:rPr>
          <w:i/>
          <w:lang w:val="lv-LV"/>
        </w:rPr>
        <w:t xml:space="preserve"> Identifikācijas Nr. RS/2026</w:t>
      </w:r>
      <w:r w:rsidRPr="0060101C">
        <w:rPr>
          <w:rFonts w:eastAsia="Calibri"/>
          <w:i/>
          <w:lang w:val="lv-LV"/>
        </w:rPr>
        <w:t>/56</w:t>
      </w:r>
      <w:r>
        <w:rPr>
          <w:rFonts w:eastAsia="Calibri"/>
          <w:i/>
          <w:lang w:val="lv-LV"/>
        </w:rPr>
        <w:t>,</w:t>
      </w:r>
      <w:r w:rsidRPr="0060101C">
        <w:rPr>
          <w:rFonts w:eastAsia="Calibri"/>
          <w:i/>
          <w:lang w:val="lv-LV"/>
        </w:rPr>
        <w:t xml:space="preserve"> </w:t>
      </w:r>
      <w:r w:rsidRPr="0060101C">
        <w:rPr>
          <w:i/>
          <w:lang w:val="lv-LV"/>
        </w:rPr>
        <w:t>nolikuma prasībām</w:t>
      </w:r>
    </w:p>
    <w:p w14:paraId="7F67DA6B" w14:textId="77777777" w:rsidR="00F801B2" w:rsidRPr="0060101C" w:rsidRDefault="00F801B2" w:rsidP="00F801B2">
      <w:pPr>
        <w:jc w:val="both"/>
        <w:rPr>
          <w:lang w:val="lv-LV"/>
        </w:rPr>
      </w:pPr>
    </w:p>
    <w:p w14:paraId="4E3327F7" w14:textId="77777777" w:rsidR="00F801B2" w:rsidRPr="0060101C" w:rsidRDefault="00F801B2" w:rsidP="00F801B2">
      <w:pPr>
        <w:jc w:val="both"/>
        <w:rPr>
          <w:lang w:val="lv-LV"/>
        </w:rPr>
      </w:pPr>
      <w:r w:rsidRPr="0060101C">
        <w:rPr>
          <w:lang w:val="lv-LV"/>
        </w:rPr>
        <w:t>Rīgas pašvaldības sabiedrības ar ierobežotu atbildību „Rīgas satiksme” Iepirkuma komisija no iespējamā piegādātāja ir saņēmusi vēstuli ar lūgumu sniegt skaidrojumu par iepirkuma procedūras “Būvniecības ieceres “Administratīvās ēkas pārbūve Ganību dambī 34, Rīgā” projektēšana un autoruzraudzība” (ID Nr. RS/2026/56), turpmāk – Iepirkums, nolikumā ietvertajām prasībām.</w:t>
      </w:r>
    </w:p>
    <w:p w14:paraId="1B911A8E" w14:textId="77777777" w:rsidR="00F801B2" w:rsidRPr="0060101C" w:rsidRDefault="00F801B2" w:rsidP="00F801B2">
      <w:pPr>
        <w:jc w:val="both"/>
        <w:rPr>
          <w:lang w:val="lv-LV"/>
        </w:rPr>
      </w:pPr>
    </w:p>
    <w:p w14:paraId="28B47BAD" w14:textId="77777777" w:rsidR="00F801B2" w:rsidRPr="0073231B" w:rsidRDefault="00F801B2" w:rsidP="0073231B">
      <w:pPr>
        <w:jc w:val="both"/>
        <w:rPr>
          <w:b/>
          <w:bCs/>
          <w:i/>
          <w:iCs/>
          <w:lang w:val="lv-LV"/>
        </w:rPr>
      </w:pPr>
      <w:r w:rsidRPr="0073231B">
        <w:rPr>
          <w:b/>
          <w:bCs/>
          <w:i/>
          <w:iCs/>
          <w:lang w:val="lv-LV"/>
        </w:rPr>
        <w:t xml:space="preserve">Jautājums: </w:t>
      </w:r>
    </w:p>
    <w:p w14:paraId="6AB49BC4" w14:textId="77777777" w:rsidR="0073231B" w:rsidRPr="009667D7" w:rsidRDefault="0073231B" w:rsidP="0073231B">
      <w:pPr>
        <w:spacing w:line="278" w:lineRule="auto"/>
        <w:jc w:val="both"/>
        <w:rPr>
          <w:i/>
          <w:iCs/>
        </w:rPr>
      </w:pPr>
      <w:r w:rsidRPr="009667D7">
        <w:rPr>
          <w:i/>
          <w:iCs/>
        </w:rPr>
        <w:t>Lūdzam papildināt projektēšanas līguma projektu, paredzot Izpildītājam tiesības vienpusēji izbeigt Līgumu, ja Pasūtītājs nepilda Līgumā noteiktās saistības un attiecīgais pārkāpums netiek novērsts 15 (piecpadsmit) darba dienu laikā pēc Izpildītāja rakstiska brīdinājuma saņemšanas.</w:t>
      </w:r>
    </w:p>
    <w:p w14:paraId="2DC8AF4E" w14:textId="77777777" w:rsidR="0073231B" w:rsidRPr="009667D7" w:rsidRDefault="0073231B" w:rsidP="009667D7">
      <w:pPr>
        <w:jc w:val="both"/>
        <w:rPr>
          <w:i/>
          <w:iCs/>
        </w:rPr>
      </w:pPr>
      <w:r w:rsidRPr="009667D7">
        <w:rPr>
          <w:i/>
          <w:iCs/>
        </w:rPr>
        <w:t>Pašreizējā Līguma projekta redakcijā Pasūtītājam ir paredzētas plašas tiesības vienpusēji izbeigt Līgumu, savukārt Izpildītājam šādas tiesības Pasūtītāja saistību pārkāpuma gadījumā nav noteiktas. Lūdzam attiecīgi sabalansēt Pušu tiesības un pienākumus, projektēšanas līgumā ietverot tādu pašu izbeigšanas kārtību, kāda paredzēta autoruzraudzības līguma projektā.</w:t>
      </w:r>
    </w:p>
    <w:p w14:paraId="034436C0" w14:textId="77777777" w:rsidR="00F801B2" w:rsidRPr="0060101C" w:rsidRDefault="00F801B2" w:rsidP="00F801B2">
      <w:pPr>
        <w:jc w:val="both"/>
        <w:rPr>
          <w:lang w:val="lv-LV" w:eastAsia="lv-LV"/>
        </w:rPr>
      </w:pPr>
    </w:p>
    <w:p w14:paraId="6AF50624" w14:textId="77777777" w:rsidR="00F801B2" w:rsidRPr="0060101C" w:rsidRDefault="00F801B2" w:rsidP="00F801B2">
      <w:pPr>
        <w:jc w:val="both"/>
        <w:rPr>
          <w:lang w:val="lv-LV"/>
        </w:rPr>
      </w:pPr>
      <w:r w:rsidRPr="0060101C">
        <w:rPr>
          <w:b/>
          <w:bCs/>
          <w:lang w:val="lv-LV"/>
        </w:rPr>
        <w:t xml:space="preserve">Atbilde: </w:t>
      </w:r>
      <w:r w:rsidRPr="0060101C">
        <w:rPr>
          <w:lang w:val="lv-LV"/>
        </w:rPr>
        <w:t>Informējam, ka Iepirkuma nolikumā ir veikti grozījumi</w:t>
      </w:r>
      <w:r w:rsidRPr="0060101C">
        <w:rPr>
          <w:lang w:val="lv-LV" w:eastAsia="lv-LV"/>
        </w:rPr>
        <w:t>, kas</w:t>
      </w:r>
      <w:r w:rsidRPr="0060101C">
        <w:rPr>
          <w:lang w:val="lv-LV"/>
        </w:rPr>
        <w:t xml:space="preserve"> publicēti </w:t>
      </w:r>
      <w:hyperlink r:id="rId12" w:history="1">
        <w:r w:rsidRPr="0060101C">
          <w:rPr>
            <w:rStyle w:val="Hyperlink"/>
            <w:lang w:val="lv-LV"/>
          </w:rPr>
          <w:t>www.eis.gov.lv</w:t>
        </w:r>
      </w:hyperlink>
      <w:r w:rsidRPr="0060101C">
        <w:rPr>
          <w:lang w:val="lv-LV"/>
        </w:rPr>
        <w:t xml:space="preserve"> un </w:t>
      </w:r>
      <w:hyperlink r:id="rId13" w:history="1">
        <w:r w:rsidRPr="0060101C">
          <w:rPr>
            <w:rStyle w:val="Hyperlink"/>
            <w:lang w:val="lv-LV"/>
          </w:rPr>
          <w:t>www.rigassatiksme.lv</w:t>
        </w:r>
      </w:hyperlink>
      <w:r w:rsidRPr="0060101C">
        <w:rPr>
          <w:lang w:val="lv-LV"/>
        </w:rPr>
        <w:t>.</w:t>
      </w:r>
    </w:p>
    <w:p w14:paraId="54F97B3B" w14:textId="77777777" w:rsidR="00F801B2" w:rsidRPr="0060101C" w:rsidRDefault="00F801B2" w:rsidP="00F801B2">
      <w:pPr>
        <w:rPr>
          <w:lang w:val="lv-LV"/>
        </w:rPr>
      </w:pPr>
    </w:p>
    <w:p w14:paraId="01F9636C" w14:textId="77777777" w:rsidR="00F801B2" w:rsidRPr="0060101C" w:rsidRDefault="00F801B2" w:rsidP="00F801B2">
      <w:pPr>
        <w:rPr>
          <w:lang w:val="lv-LV"/>
        </w:rPr>
      </w:pPr>
    </w:p>
    <w:p w14:paraId="5767E9AB" w14:textId="2826EA0D" w:rsidR="00F801B2" w:rsidRPr="0060101C" w:rsidRDefault="00F801B2" w:rsidP="00F801B2">
      <w:pPr>
        <w:rPr>
          <w:lang w:val="lv-LV"/>
        </w:rPr>
      </w:pPr>
      <w:r w:rsidRPr="0060101C">
        <w:rPr>
          <w:lang w:val="lv-LV"/>
        </w:rPr>
        <w:t xml:space="preserve">Iepirkumu komisijas priekšsēdētāja  </w:t>
      </w:r>
      <w:r w:rsidRPr="0060101C">
        <w:rPr>
          <w:lang w:val="lv-LV"/>
        </w:rPr>
        <w:tab/>
      </w:r>
      <w:r w:rsidRPr="0060101C">
        <w:rPr>
          <w:lang w:val="lv-LV"/>
        </w:rPr>
        <w:tab/>
      </w:r>
      <w:r w:rsidRPr="0060101C">
        <w:rPr>
          <w:lang w:val="lv-LV"/>
        </w:rPr>
        <w:tab/>
      </w:r>
      <w:r w:rsidRPr="0060101C">
        <w:rPr>
          <w:lang w:val="lv-LV"/>
        </w:rPr>
        <w:tab/>
      </w:r>
      <w:r w:rsidRPr="0060101C">
        <w:rPr>
          <w:lang w:val="lv-LV"/>
        </w:rPr>
        <w:tab/>
      </w:r>
      <w:r w:rsidR="009667D7">
        <w:rPr>
          <w:lang w:val="lv-LV"/>
        </w:rPr>
        <w:t xml:space="preserve">                                 </w:t>
      </w:r>
      <w:proofErr w:type="spellStart"/>
      <w:r w:rsidR="009667D7">
        <w:rPr>
          <w:lang w:val="lv-LV"/>
        </w:rPr>
        <w:t>I.Novika</w:t>
      </w:r>
      <w:proofErr w:type="spellEnd"/>
      <w:r w:rsidRPr="0060101C">
        <w:rPr>
          <w:lang w:val="lv-LV"/>
        </w:rPr>
        <w:t xml:space="preserve"> </w:t>
      </w:r>
    </w:p>
    <w:p w14:paraId="487C313F" w14:textId="77777777" w:rsidR="00F801B2" w:rsidRPr="0060101C" w:rsidRDefault="00F801B2" w:rsidP="00F801B2">
      <w:pPr>
        <w:rPr>
          <w:lang w:val="lv-LV"/>
        </w:rPr>
      </w:pPr>
    </w:p>
    <w:p w14:paraId="5F7A0C7C" w14:textId="77777777" w:rsidR="00F801B2" w:rsidRPr="0060101C" w:rsidRDefault="00F801B2" w:rsidP="00F801B2">
      <w:pPr>
        <w:rPr>
          <w:lang w:val="lv-LV"/>
        </w:rPr>
      </w:pPr>
    </w:p>
    <w:p w14:paraId="5F04766C" w14:textId="77777777" w:rsidR="00EC41A1" w:rsidRDefault="00EC41A1" w:rsidP="00210C1C">
      <w:pPr>
        <w:jc w:val="both"/>
        <w:rPr>
          <w:sz w:val="22"/>
          <w:szCs w:val="22"/>
          <w:lang w:val="fr-FR"/>
        </w:rPr>
      </w:pPr>
    </w:p>
    <w:p w14:paraId="3456ECA7" w14:textId="77777777" w:rsidR="00EC41A1" w:rsidRDefault="00EC41A1" w:rsidP="00210C1C">
      <w:pPr>
        <w:jc w:val="both"/>
        <w:rPr>
          <w:sz w:val="22"/>
          <w:szCs w:val="22"/>
          <w:lang w:val="fr-FR"/>
        </w:rPr>
      </w:pPr>
    </w:p>
    <w:p w14:paraId="6D2E34F6" w14:textId="77777777" w:rsidR="00EC41A1" w:rsidRDefault="00EC41A1" w:rsidP="00210C1C">
      <w:pPr>
        <w:jc w:val="both"/>
        <w:rPr>
          <w:sz w:val="22"/>
          <w:szCs w:val="22"/>
          <w:lang w:val="fr-FR"/>
        </w:rPr>
      </w:pPr>
    </w:p>
    <w:p w14:paraId="213E338E" w14:textId="6A4C929E" w:rsidR="00AD6E80" w:rsidRPr="00DB380E" w:rsidRDefault="00AD6E80" w:rsidP="00AD6E80">
      <w:pPr>
        <w:rPr>
          <w:sz w:val="22"/>
          <w:szCs w:val="22"/>
          <w:lang w:val="lv-LV"/>
        </w:rPr>
      </w:pPr>
    </w:p>
    <w:p w14:paraId="2EE61468" w14:textId="26660D9A" w:rsidR="00AD6E80" w:rsidRPr="00DB380E" w:rsidRDefault="00AD6E80" w:rsidP="00611305">
      <w:pPr>
        <w:tabs>
          <w:tab w:val="left" w:pos="1995"/>
        </w:tabs>
        <w:rPr>
          <w:sz w:val="22"/>
          <w:szCs w:val="22"/>
          <w:lang w:val="lv-LV"/>
        </w:rPr>
      </w:pPr>
    </w:p>
    <w:sectPr w:rsidR="00AD6E80" w:rsidRPr="00DB380E" w:rsidSect="00AD6E80">
      <w:headerReference w:type="even" r:id="rId14"/>
      <w:headerReference w:type="default" r:id="rId15"/>
      <w:footerReference w:type="even" r:id="rId16"/>
      <w:footerReference w:type="default" r:id="rId17"/>
      <w:headerReference w:type="first" r:id="rId18"/>
      <w:footerReference w:type="first" r:id="rId19"/>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BFD0" w14:textId="77777777" w:rsidR="008A685B" w:rsidRDefault="008A685B">
      <w:r>
        <w:separator/>
      </w:r>
    </w:p>
  </w:endnote>
  <w:endnote w:type="continuationSeparator" w:id="0">
    <w:p w14:paraId="72FC89D0" w14:textId="77777777" w:rsidR="008A685B" w:rsidRDefault="008A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4996C" w14:textId="77777777" w:rsidR="008A685B" w:rsidRDefault="008A685B">
      <w:r>
        <w:separator/>
      </w:r>
    </w:p>
  </w:footnote>
  <w:footnote w:type="continuationSeparator" w:id="0">
    <w:p w14:paraId="1C004142" w14:textId="77777777" w:rsidR="008A685B" w:rsidRDefault="008A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4"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985806"/>
    <w:multiLevelType w:val="hybridMultilevel"/>
    <w:tmpl w:val="14BE2E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720862">
    <w:abstractNumId w:val="0"/>
  </w:num>
  <w:num w:numId="2" w16cid:durableId="1918440240">
    <w:abstractNumId w:val="4"/>
  </w:num>
  <w:num w:numId="3" w16cid:durableId="876314022">
    <w:abstractNumId w:val="1"/>
  </w:num>
  <w:num w:numId="4" w16cid:durableId="669941280">
    <w:abstractNumId w:val="3"/>
  </w:num>
  <w:num w:numId="5" w16cid:durableId="1581910827">
    <w:abstractNumId w:val="2"/>
  </w:num>
  <w:num w:numId="6" w16cid:durableId="1050693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76AEB"/>
    <w:rsid w:val="001B000D"/>
    <w:rsid w:val="001C1098"/>
    <w:rsid w:val="001D43D0"/>
    <w:rsid w:val="00210C1C"/>
    <w:rsid w:val="00233FCE"/>
    <w:rsid w:val="002C6950"/>
    <w:rsid w:val="002E0214"/>
    <w:rsid w:val="002E786C"/>
    <w:rsid w:val="00325A6F"/>
    <w:rsid w:val="00384C24"/>
    <w:rsid w:val="003877B2"/>
    <w:rsid w:val="003A76FA"/>
    <w:rsid w:val="003B0406"/>
    <w:rsid w:val="003C2FBA"/>
    <w:rsid w:val="003C7524"/>
    <w:rsid w:val="0041026A"/>
    <w:rsid w:val="004124BC"/>
    <w:rsid w:val="00446224"/>
    <w:rsid w:val="00454D63"/>
    <w:rsid w:val="00491E45"/>
    <w:rsid w:val="00495061"/>
    <w:rsid w:val="004A0D6C"/>
    <w:rsid w:val="004B0AD8"/>
    <w:rsid w:val="004C2F01"/>
    <w:rsid w:val="004C4EA1"/>
    <w:rsid w:val="004D767A"/>
    <w:rsid w:val="004F581B"/>
    <w:rsid w:val="0054525F"/>
    <w:rsid w:val="005A309C"/>
    <w:rsid w:val="005D3F37"/>
    <w:rsid w:val="00611305"/>
    <w:rsid w:val="006339F1"/>
    <w:rsid w:val="00636B9C"/>
    <w:rsid w:val="00653035"/>
    <w:rsid w:val="00681D93"/>
    <w:rsid w:val="006874A7"/>
    <w:rsid w:val="00697421"/>
    <w:rsid w:val="006A57AF"/>
    <w:rsid w:val="006A672C"/>
    <w:rsid w:val="006D1847"/>
    <w:rsid w:val="00712459"/>
    <w:rsid w:val="0073231B"/>
    <w:rsid w:val="00756CAE"/>
    <w:rsid w:val="007715DB"/>
    <w:rsid w:val="007857EA"/>
    <w:rsid w:val="007875D1"/>
    <w:rsid w:val="007A34BE"/>
    <w:rsid w:val="007A4A9D"/>
    <w:rsid w:val="007D62F7"/>
    <w:rsid w:val="008034ED"/>
    <w:rsid w:val="00832355"/>
    <w:rsid w:val="00850647"/>
    <w:rsid w:val="008533C8"/>
    <w:rsid w:val="008A685B"/>
    <w:rsid w:val="008E3092"/>
    <w:rsid w:val="008E4C93"/>
    <w:rsid w:val="00901C98"/>
    <w:rsid w:val="00904B48"/>
    <w:rsid w:val="009134FF"/>
    <w:rsid w:val="00931737"/>
    <w:rsid w:val="009667D7"/>
    <w:rsid w:val="00A075D3"/>
    <w:rsid w:val="00A3285A"/>
    <w:rsid w:val="00A52673"/>
    <w:rsid w:val="00A55640"/>
    <w:rsid w:val="00A615B2"/>
    <w:rsid w:val="00A90154"/>
    <w:rsid w:val="00AA0E4F"/>
    <w:rsid w:val="00AB152E"/>
    <w:rsid w:val="00AC749F"/>
    <w:rsid w:val="00AD6E80"/>
    <w:rsid w:val="00B17037"/>
    <w:rsid w:val="00B67B48"/>
    <w:rsid w:val="00BA1D4B"/>
    <w:rsid w:val="00C2117D"/>
    <w:rsid w:val="00C6599A"/>
    <w:rsid w:val="00C84969"/>
    <w:rsid w:val="00C8752F"/>
    <w:rsid w:val="00C950CD"/>
    <w:rsid w:val="00C96B4F"/>
    <w:rsid w:val="00CA73ED"/>
    <w:rsid w:val="00D43D83"/>
    <w:rsid w:val="00D61684"/>
    <w:rsid w:val="00D81F1C"/>
    <w:rsid w:val="00D86507"/>
    <w:rsid w:val="00DA0C26"/>
    <w:rsid w:val="00DB380E"/>
    <w:rsid w:val="00DC6352"/>
    <w:rsid w:val="00E3203C"/>
    <w:rsid w:val="00E35129"/>
    <w:rsid w:val="00EB089E"/>
    <w:rsid w:val="00EC41A1"/>
    <w:rsid w:val="00F01C15"/>
    <w:rsid w:val="00F213A8"/>
    <w:rsid w:val="00F527AA"/>
    <w:rsid w:val="00F55DAA"/>
    <w:rsid w:val="00F62D58"/>
    <w:rsid w:val="00F631D4"/>
    <w:rsid w:val="00F730B5"/>
    <w:rsid w:val="00F801B2"/>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F801B2"/>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FC6F4-A3C4-46EF-987F-F0C2A392B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969</Words>
  <Characters>553</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cp:revision>
  <cp:lastPrinted>2021-09-09T02:05:00Z</cp:lastPrinted>
  <dcterms:created xsi:type="dcterms:W3CDTF">2026-09-11T05:40:00Z</dcterms:created>
  <dcterms:modified xsi:type="dcterms:W3CDTF">2026-09-11T07:37:00Z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