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ABBB4" w14:textId="685B0C1D" w:rsidR="00EC1BA5" w:rsidRPr="00EC1BA5" w:rsidRDefault="00EC1BA5" w:rsidP="00EC1BA5">
      <w:pPr>
        <w:ind w:left="720" w:hanging="720"/>
        <w:jc w:val="center"/>
        <w:rPr>
          <w:rFonts w:ascii="Times New Roman Bold" w:hAnsi="Times New Roman Bold"/>
          <w:lang w:val="lv-LV"/>
        </w:rPr>
      </w:pPr>
    </w:p>
    <w:p w14:paraId="7105DA20" w14:textId="3835A13C" w:rsidR="00B45069" w:rsidRPr="00B45069" w:rsidRDefault="00EC1BA5" w:rsidP="00FF4434">
      <w:pPr>
        <w:tabs>
          <w:tab w:val="left" w:pos="6237"/>
        </w:tabs>
        <w:ind w:right="89"/>
        <w:jc w:val="right"/>
        <w:rPr>
          <w:rFonts w:eastAsia="Calibri"/>
          <w:i/>
          <w:lang w:val="lv-LV" w:eastAsia="lv-LV"/>
        </w:rPr>
      </w:pPr>
      <w:r w:rsidRPr="00E80785">
        <w:rPr>
          <w:lang w:val="lv-LV"/>
        </w:rPr>
        <w:t xml:space="preserve">                                                                                            </w:t>
      </w:r>
    </w:p>
    <w:p w14:paraId="5E389C0E" w14:textId="70BCEBD4" w:rsidR="006D3BDA" w:rsidRDefault="00ED287C" w:rsidP="00DD6FE2">
      <w:pPr>
        <w:tabs>
          <w:tab w:val="left" w:pos="6237"/>
        </w:tabs>
        <w:ind w:right="-53"/>
        <w:jc w:val="right"/>
        <w:rPr>
          <w:lang w:val="lv-LV"/>
        </w:rPr>
      </w:pPr>
      <w:r w:rsidRPr="00ED287C">
        <w:rPr>
          <w:lang w:val="lv-LV"/>
        </w:rPr>
        <w:tab/>
      </w:r>
    </w:p>
    <w:p w14:paraId="6E8152CA" w14:textId="77777777" w:rsidR="00EC1BA5" w:rsidRPr="00E80785" w:rsidRDefault="00EC1BA5" w:rsidP="006D3BDA">
      <w:pPr>
        <w:ind w:right="276"/>
        <w:jc w:val="right"/>
        <w:rPr>
          <w:i/>
          <w:lang w:val="lv-LV"/>
        </w:rPr>
      </w:pPr>
    </w:p>
    <w:p w14:paraId="6EB70CAC" w14:textId="7651346D" w:rsidR="00ED287C" w:rsidRPr="00ED287C" w:rsidRDefault="00ED287C" w:rsidP="00ED287C">
      <w:pPr>
        <w:ind w:right="276"/>
        <w:rPr>
          <w:i/>
          <w:lang w:val="lv-LV"/>
        </w:rPr>
      </w:pPr>
      <w:r w:rsidRPr="00ED287C">
        <w:rPr>
          <w:i/>
          <w:lang w:val="lv-LV"/>
        </w:rPr>
        <w:t xml:space="preserve">Par </w:t>
      </w:r>
      <w:r w:rsidR="00365003">
        <w:rPr>
          <w:i/>
          <w:lang w:val="lv-LV"/>
        </w:rPr>
        <w:t>atklāta konkursa</w:t>
      </w:r>
      <w:r w:rsidRPr="00ED287C">
        <w:rPr>
          <w:i/>
          <w:lang w:val="lv-LV"/>
        </w:rPr>
        <w:t xml:space="preserve"> </w:t>
      </w:r>
    </w:p>
    <w:p w14:paraId="44E16F0D" w14:textId="4C702850" w:rsidR="00191138" w:rsidRPr="00E80785" w:rsidRDefault="00ED287C" w:rsidP="00365003">
      <w:pPr>
        <w:ind w:right="276"/>
        <w:rPr>
          <w:bCs/>
          <w:i/>
          <w:lang w:val="lv-LV"/>
        </w:rPr>
      </w:pPr>
      <w:r w:rsidRPr="00ED287C">
        <w:rPr>
          <w:bCs/>
          <w:i/>
          <w:lang w:val="lv-LV"/>
        </w:rPr>
        <w:t>“</w:t>
      </w:r>
      <w:r w:rsidR="00365003">
        <w:rPr>
          <w:bCs/>
          <w:i/>
          <w:lang w:val="lv-LV"/>
        </w:rPr>
        <w:t xml:space="preserve">Tramvaja </w:t>
      </w:r>
      <w:r w:rsidR="00A771E3">
        <w:rPr>
          <w:bCs/>
          <w:i/>
          <w:lang w:val="lv-LV"/>
        </w:rPr>
        <w:t>sliežu ceļu pārbūve Slokas ielā</w:t>
      </w:r>
      <w:r w:rsidR="00191138" w:rsidRPr="00E80785">
        <w:rPr>
          <w:bCs/>
          <w:i/>
          <w:lang w:val="lv-LV"/>
        </w:rPr>
        <w:t>”</w:t>
      </w:r>
    </w:p>
    <w:p w14:paraId="01E5FD02" w14:textId="71CFB1D6" w:rsidR="00ED287C" w:rsidRPr="00ED287C" w:rsidRDefault="00ED287C" w:rsidP="00ED287C">
      <w:pPr>
        <w:ind w:right="276"/>
        <w:rPr>
          <w:i/>
          <w:lang w:val="lv-LV"/>
        </w:rPr>
      </w:pPr>
      <w:r w:rsidRPr="00ED287C">
        <w:rPr>
          <w:i/>
          <w:lang w:val="lv-LV"/>
        </w:rPr>
        <w:t>(ID Nr.RS/2021/</w:t>
      </w:r>
      <w:r w:rsidR="00A771E3">
        <w:rPr>
          <w:i/>
          <w:lang w:val="lv-LV"/>
        </w:rPr>
        <w:t>59</w:t>
      </w:r>
      <w:r w:rsidRPr="00ED287C">
        <w:rPr>
          <w:i/>
          <w:lang w:val="lv-LV"/>
        </w:rPr>
        <w:t>) nolikuma prasībām</w:t>
      </w:r>
    </w:p>
    <w:p w14:paraId="6F27DAAA" w14:textId="77777777" w:rsidR="00ED287C" w:rsidRPr="00ED287C" w:rsidRDefault="00ED287C" w:rsidP="00ED287C">
      <w:pPr>
        <w:ind w:right="276"/>
        <w:jc w:val="both"/>
        <w:rPr>
          <w:lang w:val="lv-LV"/>
        </w:rPr>
      </w:pPr>
    </w:p>
    <w:p w14:paraId="66FC9AA7" w14:textId="77777777" w:rsidR="00ED287C" w:rsidRPr="00ED287C" w:rsidRDefault="00ED287C" w:rsidP="003C50A5">
      <w:pPr>
        <w:ind w:right="89" w:firstLine="426"/>
        <w:jc w:val="both"/>
        <w:rPr>
          <w:lang w:val="lv-LV"/>
        </w:rPr>
      </w:pPr>
      <w:r w:rsidRPr="00ED287C">
        <w:rPr>
          <w:lang w:val="lv-LV"/>
        </w:rPr>
        <w:t xml:space="preserve">Rīgas pašvaldības sabiedrības ar ierobežotu atbildību „Rīgas satiksme” Iepirkuma komisija (turpmāk – Pasūtītājs) no iespējamā piegādātāja ir saņēmusi vēstuli ar lūgumu sniegt skaidrojumu par nolikumā ietvertajām prasībām. </w:t>
      </w:r>
    </w:p>
    <w:p w14:paraId="03C5E2FF" w14:textId="77777777" w:rsidR="00ED287C" w:rsidRPr="00ED287C" w:rsidRDefault="00ED287C" w:rsidP="003C50A5">
      <w:pPr>
        <w:ind w:right="276"/>
        <w:jc w:val="both"/>
        <w:rPr>
          <w:lang w:val="lv-LV"/>
        </w:rPr>
      </w:pPr>
    </w:p>
    <w:p w14:paraId="0F25EEE6" w14:textId="26899FD3" w:rsidR="00054C21" w:rsidRPr="00054C21" w:rsidRDefault="008E13DB" w:rsidP="00054C21">
      <w:pPr>
        <w:jc w:val="both"/>
        <w:rPr>
          <w:i/>
          <w:iCs/>
          <w:color w:val="000000"/>
          <w:lang w:val="lv-LV" w:eastAsia="lv-LV"/>
        </w:rPr>
      </w:pPr>
      <w:r w:rsidRPr="00054C21">
        <w:rPr>
          <w:i/>
          <w:iCs/>
          <w:lang w:val="lv-LV"/>
        </w:rPr>
        <w:t xml:space="preserve">Jautājums: </w:t>
      </w:r>
      <w:r w:rsidR="00054C21" w:rsidRPr="00054C21">
        <w:rPr>
          <w:i/>
          <w:iCs/>
          <w:color w:val="000000"/>
          <w:lang w:val="lv-LV" w:eastAsia="lv-LV"/>
        </w:rPr>
        <w:t xml:space="preserve">Iepirkuma nolikuma punktā 19.1.1. ir noteikts, ka pretendentam ir jābūt pieredzei vismaz divu objektu izbūvē vai pārbūvē un šie objekti ir apdzīvotu vietu ielas, kurās veikta arī tramvaju sliežu ceļu izbūve, pārbūve vai atjaunošana un objekti ir pilnībā pabeigti un nodoti ekspluatācijā. </w:t>
      </w:r>
    </w:p>
    <w:p w14:paraId="3D4AA7A0" w14:textId="77777777" w:rsidR="00054C21" w:rsidRPr="00054C21" w:rsidRDefault="00054C21" w:rsidP="00054C21">
      <w:pPr>
        <w:jc w:val="both"/>
        <w:rPr>
          <w:i/>
          <w:iCs/>
          <w:color w:val="000000"/>
          <w:lang w:val="lv-LV" w:eastAsia="lv-LV"/>
        </w:rPr>
      </w:pPr>
    </w:p>
    <w:p w14:paraId="740D7632" w14:textId="77777777" w:rsidR="00054C21" w:rsidRPr="00054C21" w:rsidRDefault="00054C21" w:rsidP="00054C21">
      <w:pPr>
        <w:jc w:val="both"/>
        <w:rPr>
          <w:i/>
          <w:iCs/>
          <w:color w:val="000000"/>
          <w:lang w:val="lv-LV" w:eastAsia="lv-LV"/>
        </w:rPr>
      </w:pPr>
      <w:r w:rsidRPr="00054C21">
        <w:rPr>
          <w:i/>
          <w:iCs/>
          <w:color w:val="000000"/>
          <w:lang w:val="lv-LV" w:eastAsia="lv-LV"/>
        </w:rPr>
        <w:t>Lūdzam apstiprināt, ka pretendents var apliecināt pieredzi ar objektu, kurā tas ir veicis tramvaju sliežu ceļu izbūvi, pārbūvi vai atjaunošanu un objekts atrodas pilsētas ielā.</w:t>
      </w:r>
    </w:p>
    <w:p w14:paraId="437C4A89" w14:textId="77777777" w:rsidR="00054C21" w:rsidRPr="00054C21" w:rsidRDefault="00054C21" w:rsidP="00054C21">
      <w:pPr>
        <w:jc w:val="both"/>
        <w:rPr>
          <w:i/>
          <w:iCs/>
          <w:color w:val="000000"/>
          <w:lang w:val="lv-LV" w:eastAsia="lv-LV"/>
        </w:rPr>
      </w:pPr>
    </w:p>
    <w:p w14:paraId="0DF60B93" w14:textId="77777777" w:rsidR="00054C21" w:rsidRPr="00054C21" w:rsidRDefault="00054C21" w:rsidP="00054C21">
      <w:pPr>
        <w:spacing w:line="276" w:lineRule="auto"/>
        <w:contextualSpacing/>
        <w:jc w:val="both"/>
        <w:rPr>
          <w:i/>
          <w:iCs/>
          <w:color w:val="000000"/>
          <w:lang w:val="lv-LV" w:eastAsia="lv-LV"/>
        </w:rPr>
      </w:pPr>
      <w:r w:rsidRPr="00054C21">
        <w:rPr>
          <w:i/>
          <w:iCs/>
          <w:color w:val="000000"/>
          <w:lang w:val="lv-LV" w:eastAsia="lv-LV"/>
        </w:rPr>
        <w:t>Sniedzot atbildi lūdzam ņemt vērā, ka arī nolikuma punktā 19.1.2. ir noteikts, ka pretendentam ir jābūt pieredzei vismaz divu objektu izbūvē vai pārbūvē un šie objekti ir apdzīvotu vietu ielas, kurās veikta arī vairāku apakšzemes inženierkomunikāciju (piemēram, ūdensvads, kanalizācija, gāzes vads, utt.) izbūvei vai pārbūvē un objekti ir pilnībā pabeigti un nodoti ekspluatācijā. Tātad pretendents savu pieredzi tieši pilsētas ielas būvdarbos pierāda, izpildot 19.1.2. punkta prasības.</w:t>
      </w:r>
    </w:p>
    <w:p w14:paraId="70903494" w14:textId="77777777" w:rsidR="00054C21" w:rsidRPr="00054C21" w:rsidRDefault="00054C21" w:rsidP="00054C21">
      <w:pPr>
        <w:spacing w:line="276" w:lineRule="auto"/>
        <w:contextualSpacing/>
        <w:jc w:val="both"/>
        <w:rPr>
          <w:color w:val="000000"/>
          <w:lang w:val="lv-LV" w:eastAsia="lv-LV"/>
        </w:rPr>
      </w:pPr>
    </w:p>
    <w:p w14:paraId="7FF5A4DA" w14:textId="321B683F" w:rsidR="00D272BE" w:rsidRDefault="008E13DB" w:rsidP="00D272BE">
      <w:pPr>
        <w:jc w:val="both"/>
        <w:rPr>
          <w:lang w:val="lv-LV"/>
        </w:rPr>
      </w:pPr>
      <w:r>
        <w:rPr>
          <w:lang w:val="lv-LV"/>
        </w:rPr>
        <w:t>Atbilde:</w:t>
      </w:r>
      <w:r w:rsidR="00D272BE">
        <w:rPr>
          <w:lang w:val="lv-LV"/>
        </w:rPr>
        <w:t xml:space="preserve"> P</w:t>
      </w:r>
      <w:r w:rsidR="00D272BE">
        <w:rPr>
          <w:rFonts w:eastAsia="Calibri"/>
          <w:lang w:val="lv-LV" w:eastAsia="lv-LV"/>
        </w:rPr>
        <w:t xml:space="preserve">askaidrojam, ka </w:t>
      </w:r>
      <w:r w:rsidR="00D272BE">
        <w:rPr>
          <w:lang w:val="lv-LV"/>
        </w:rPr>
        <w:t>par atbilstošu nolikuma 19.1.1.punktam tiks atzīta pretendenta pieredze arī tādos objektos, kur veikti tikai tramvaju sliežu ceļu izbūves, pārbūves vai</w:t>
      </w:r>
      <w:bookmarkStart w:id="0" w:name="_GoBack"/>
      <w:bookmarkEnd w:id="0"/>
      <w:r w:rsidR="00D272BE">
        <w:rPr>
          <w:lang w:val="lv-LV"/>
        </w:rPr>
        <w:t xml:space="preserve"> atjaunošanas darbi objektos, kur tramvaja sliedes ir apdzīvotas vietas ielas infrastruktūras sastāvdaļa. </w:t>
      </w:r>
    </w:p>
    <w:p w14:paraId="2DD35D55" w14:textId="3F0D6558" w:rsidR="00293D50" w:rsidRPr="00C7219A" w:rsidRDefault="00293D50" w:rsidP="00D272BE">
      <w:pPr>
        <w:jc w:val="both"/>
        <w:rPr>
          <w:rFonts w:eastAsia="Calibri"/>
          <w:lang w:val="lv-LV" w:eastAsia="lv-LV"/>
        </w:rPr>
      </w:pPr>
    </w:p>
    <w:p w14:paraId="65AE4BE4" w14:textId="77777777" w:rsidR="00B12BD6" w:rsidRPr="00C7219A" w:rsidRDefault="00B12BD6" w:rsidP="00B12BD6">
      <w:pPr>
        <w:spacing w:after="200" w:line="276" w:lineRule="auto"/>
        <w:contextualSpacing/>
        <w:jc w:val="both"/>
        <w:rPr>
          <w:lang w:val="lv-LV"/>
        </w:rPr>
      </w:pPr>
    </w:p>
    <w:p w14:paraId="444E52FF" w14:textId="2DB490A6" w:rsidR="00B40C08" w:rsidRPr="0001357B" w:rsidRDefault="00B40C08" w:rsidP="00ED287C">
      <w:pPr>
        <w:spacing w:after="120"/>
        <w:ind w:right="276"/>
        <w:jc w:val="both"/>
        <w:outlineLvl w:val="0"/>
        <w:rPr>
          <w:lang w:val="lv-LV"/>
        </w:rPr>
      </w:pPr>
    </w:p>
    <w:p w14:paraId="7054CEC5" w14:textId="179D3570" w:rsidR="00ED287C" w:rsidRPr="00ED287C" w:rsidRDefault="00ED287C" w:rsidP="00ED287C">
      <w:pPr>
        <w:spacing w:after="120"/>
        <w:ind w:right="276"/>
        <w:jc w:val="both"/>
        <w:outlineLvl w:val="0"/>
        <w:rPr>
          <w:lang w:val="lv-LV"/>
        </w:rPr>
      </w:pPr>
      <w:r w:rsidRPr="00ED287C">
        <w:rPr>
          <w:lang w:val="lv-LV"/>
        </w:rPr>
        <w:t xml:space="preserve">Iepirkumu komisijas priekšsēdētāja                                                                             </w:t>
      </w:r>
      <w:r w:rsidR="00DF0270">
        <w:rPr>
          <w:lang w:val="lv-LV"/>
        </w:rPr>
        <w:t xml:space="preserve"> </w:t>
      </w:r>
      <w:r w:rsidRPr="00ED287C">
        <w:rPr>
          <w:lang w:val="lv-LV"/>
        </w:rPr>
        <w:t xml:space="preserve"> Karīna Meiberga</w:t>
      </w:r>
    </w:p>
    <w:p w14:paraId="55ADFC89" w14:textId="77777777" w:rsidR="00684FF7" w:rsidRPr="00E80785" w:rsidRDefault="00684FF7" w:rsidP="00F74039">
      <w:pPr>
        <w:jc w:val="right"/>
        <w:rPr>
          <w:rFonts w:ascii="Times New Roman Bold" w:hAnsi="Times New Roman Bold"/>
          <w:lang w:val="lv-LV"/>
        </w:rPr>
      </w:pPr>
    </w:p>
    <w:sectPr w:rsidR="00684FF7" w:rsidRPr="00E80785" w:rsidSect="00E80785">
      <w:headerReference w:type="even" r:id="rId12"/>
      <w:headerReference w:type="default" r:id="rId13"/>
      <w:headerReference w:type="first" r:id="rId14"/>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CC1CE" w14:textId="77777777" w:rsidR="00CF3F9E" w:rsidRDefault="00CF3F9E">
      <w:r>
        <w:separator/>
      </w:r>
    </w:p>
  </w:endnote>
  <w:endnote w:type="continuationSeparator" w:id="0">
    <w:p w14:paraId="02FAAF9E" w14:textId="77777777" w:rsidR="00CF3F9E" w:rsidRDefault="00CF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Times New Roman"/>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Georgia Pro Light"/>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69202" w14:textId="77777777" w:rsidR="00CF3F9E" w:rsidRDefault="00CF3F9E">
      <w:r>
        <w:separator/>
      </w:r>
    </w:p>
  </w:footnote>
  <w:footnote w:type="continuationSeparator" w:id="0">
    <w:p w14:paraId="3E640AE4" w14:textId="77777777" w:rsidR="00CF3F9E" w:rsidRDefault="00CF3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3FD7B858"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4BF9D2B1" w:rsidR="001B6FD9" w:rsidRDefault="00FF4434" w:rsidP="00477D5C">
    <w:pPr>
      <w:pStyle w:val="Header"/>
      <w:tabs>
        <w:tab w:val="left" w:pos="426"/>
        <w:tab w:val="left" w:pos="1418"/>
      </w:tabs>
      <w:jc w:val="both"/>
    </w:pPr>
    <w:bookmarkStart w:id="1" w:name="docDate"/>
    <w:bookmarkStart w:id="2" w:name="docNr"/>
    <w:bookmarkEnd w:id="1"/>
    <w:bookmarkEnd w:id="2"/>
    <w:r>
      <w:t>22.11.2021.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1594801"/>
    <w:multiLevelType w:val="multilevel"/>
    <w:tmpl w:val="807CBC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4"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1357B"/>
    <w:rsid w:val="0004076F"/>
    <w:rsid w:val="0004286D"/>
    <w:rsid w:val="00044AEE"/>
    <w:rsid w:val="000525F0"/>
    <w:rsid w:val="00054C21"/>
    <w:rsid w:val="00072933"/>
    <w:rsid w:val="000A4C13"/>
    <w:rsid w:val="000B0105"/>
    <w:rsid w:val="000C2F69"/>
    <w:rsid w:val="000E1AA8"/>
    <w:rsid w:val="00101A12"/>
    <w:rsid w:val="00127A43"/>
    <w:rsid w:val="00185A7E"/>
    <w:rsid w:val="00191138"/>
    <w:rsid w:val="00192FCE"/>
    <w:rsid w:val="001A6133"/>
    <w:rsid w:val="001A6A27"/>
    <w:rsid w:val="001B000D"/>
    <w:rsid w:val="001B2AD7"/>
    <w:rsid w:val="001B6FD9"/>
    <w:rsid w:val="001E334C"/>
    <w:rsid w:val="001E44B7"/>
    <w:rsid w:val="00216168"/>
    <w:rsid w:val="00233FCE"/>
    <w:rsid w:val="00234157"/>
    <w:rsid w:val="00234C11"/>
    <w:rsid w:val="002519F8"/>
    <w:rsid w:val="0026220C"/>
    <w:rsid w:val="002671CE"/>
    <w:rsid w:val="002747E5"/>
    <w:rsid w:val="00293D50"/>
    <w:rsid w:val="00295950"/>
    <w:rsid w:val="002A52E1"/>
    <w:rsid w:val="002B1A94"/>
    <w:rsid w:val="002C178C"/>
    <w:rsid w:val="002E10DC"/>
    <w:rsid w:val="002E43A6"/>
    <w:rsid w:val="002E786C"/>
    <w:rsid w:val="00300D5F"/>
    <w:rsid w:val="00301EF1"/>
    <w:rsid w:val="003130A2"/>
    <w:rsid w:val="003164D0"/>
    <w:rsid w:val="00325A6F"/>
    <w:rsid w:val="003351CC"/>
    <w:rsid w:val="00336D5E"/>
    <w:rsid w:val="0034617A"/>
    <w:rsid w:val="00364BA7"/>
    <w:rsid w:val="00365003"/>
    <w:rsid w:val="00375769"/>
    <w:rsid w:val="00384C24"/>
    <w:rsid w:val="003877B2"/>
    <w:rsid w:val="00390AA0"/>
    <w:rsid w:val="003A76FA"/>
    <w:rsid w:val="003C19BB"/>
    <w:rsid w:val="003C47E5"/>
    <w:rsid w:val="003C50A5"/>
    <w:rsid w:val="003D5F72"/>
    <w:rsid w:val="003F3681"/>
    <w:rsid w:val="003F5509"/>
    <w:rsid w:val="0042756D"/>
    <w:rsid w:val="00433E36"/>
    <w:rsid w:val="00446224"/>
    <w:rsid w:val="00454749"/>
    <w:rsid w:val="00454D63"/>
    <w:rsid w:val="00455984"/>
    <w:rsid w:val="00477D5C"/>
    <w:rsid w:val="00495061"/>
    <w:rsid w:val="004A0D6C"/>
    <w:rsid w:val="004A49D1"/>
    <w:rsid w:val="004A5F44"/>
    <w:rsid w:val="004B0AF2"/>
    <w:rsid w:val="004B17EF"/>
    <w:rsid w:val="004B761C"/>
    <w:rsid w:val="004C2F01"/>
    <w:rsid w:val="004E535A"/>
    <w:rsid w:val="004F0DA4"/>
    <w:rsid w:val="004F581B"/>
    <w:rsid w:val="00514C32"/>
    <w:rsid w:val="00517B44"/>
    <w:rsid w:val="00521B07"/>
    <w:rsid w:val="0052581A"/>
    <w:rsid w:val="0054525F"/>
    <w:rsid w:val="00570E1F"/>
    <w:rsid w:val="00574553"/>
    <w:rsid w:val="0057567D"/>
    <w:rsid w:val="00576EBE"/>
    <w:rsid w:val="005D3F37"/>
    <w:rsid w:val="005D47D5"/>
    <w:rsid w:val="005F3ACE"/>
    <w:rsid w:val="00605FE2"/>
    <w:rsid w:val="006075F6"/>
    <w:rsid w:val="00613AF4"/>
    <w:rsid w:val="00620886"/>
    <w:rsid w:val="006312F4"/>
    <w:rsid w:val="006339F1"/>
    <w:rsid w:val="006414CC"/>
    <w:rsid w:val="00663534"/>
    <w:rsid w:val="00684FF7"/>
    <w:rsid w:val="006874A7"/>
    <w:rsid w:val="00694908"/>
    <w:rsid w:val="006A3C1B"/>
    <w:rsid w:val="006A672C"/>
    <w:rsid w:val="006B0D98"/>
    <w:rsid w:val="006C4115"/>
    <w:rsid w:val="006D3BDA"/>
    <w:rsid w:val="006D5AF4"/>
    <w:rsid w:val="00706549"/>
    <w:rsid w:val="00712459"/>
    <w:rsid w:val="0071685A"/>
    <w:rsid w:val="00720501"/>
    <w:rsid w:val="00735447"/>
    <w:rsid w:val="00741397"/>
    <w:rsid w:val="0075033F"/>
    <w:rsid w:val="00756CAE"/>
    <w:rsid w:val="00760625"/>
    <w:rsid w:val="00781423"/>
    <w:rsid w:val="007875D1"/>
    <w:rsid w:val="00797745"/>
    <w:rsid w:val="007A34BE"/>
    <w:rsid w:val="007A3A24"/>
    <w:rsid w:val="007A74E4"/>
    <w:rsid w:val="007B1AFB"/>
    <w:rsid w:val="007D343F"/>
    <w:rsid w:val="007D4DAC"/>
    <w:rsid w:val="007D62F7"/>
    <w:rsid w:val="007E1B98"/>
    <w:rsid w:val="007E4934"/>
    <w:rsid w:val="007F411B"/>
    <w:rsid w:val="00803A1A"/>
    <w:rsid w:val="0081695E"/>
    <w:rsid w:val="00825FA6"/>
    <w:rsid w:val="00830C0F"/>
    <w:rsid w:val="008533C8"/>
    <w:rsid w:val="00857D3F"/>
    <w:rsid w:val="00872B40"/>
    <w:rsid w:val="008A1BCE"/>
    <w:rsid w:val="008A3C61"/>
    <w:rsid w:val="008C4EFF"/>
    <w:rsid w:val="008C672B"/>
    <w:rsid w:val="008D5DA8"/>
    <w:rsid w:val="008E13DB"/>
    <w:rsid w:val="008E144D"/>
    <w:rsid w:val="008E4C93"/>
    <w:rsid w:val="008F37EE"/>
    <w:rsid w:val="00904B48"/>
    <w:rsid w:val="00940EF4"/>
    <w:rsid w:val="00964FE8"/>
    <w:rsid w:val="00975730"/>
    <w:rsid w:val="00984992"/>
    <w:rsid w:val="00996DDD"/>
    <w:rsid w:val="009B03BA"/>
    <w:rsid w:val="009D4658"/>
    <w:rsid w:val="009F702D"/>
    <w:rsid w:val="00A075D3"/>
    <w:rsid w:val="00A14F6B"/>
    <w:rsid w:val="00A3285A"/>
    <w:rsid w:val="00A435F3"/>
    <w:rsid w:val="00A470A8"/>
    <w:rsid w:val="00A52673"/>
    <w:rsid w:val="00A555AB"/>
    <w:rsid w:val="00A55640"/>
    <w:rsid w:val="00A66B3C"/>
    <w:rsid w:val="00A771E3"/>
    <w:rsid w:val="00A83D90"/>
    <w:rsid w:val="00A842D4"/>
    <w:rsid w:val="00A90154"/>
    <w:rsid w:val="00AA0015"/>
    <w:rsid w:val="00AA0E4F"/>
    <w:rsid w:val="00AA180C"/>
    <w:rsid w:val="00AA3A2C"/>
    <w:rsid w:val="00AA705F"/>
    <w:rsid w:val="00AB152E"/>
    <w:rsid w:val="00AB1ED9"/>
    <w:rsid w:val="00AB3115"/>
    <w:rsid w:val="00AB61DF"/>
    <w:rsid w:val="00AC3F0C"/>
    <w:rsid w:val="00AD44B9"/>
    <w:rsid w:val="00AE1D71"/>
    <w:rsid w:val="00AF6636"/>
    <w:rsid w:val="00AF6DD2"/>
    <w:rsid w:val="00B05C16"/>
    <w:rsid w:val="00B120E3"/>
    <w:rsid w:val="00B12BD6"/>
    <w:rsid w:val="00B17037"/>
    <w:rsid w:val="00B36E79"/>
    <w:rsid w:val="00B40C08"/>
    <w:rsid w:val="00B45069"/>
    <w:rsid w:val="00B6333C"/>
    <w:rsid w:val="00B67B48"/>
    <w:rsid w:val="00B84DE7"/>
    <w:rsid w:val="00BA72E0"/>
    <w:rsid w:val="00BB402A"/>
    <w:rsid w:val="00BC2E48"/>
    <w:rsid w:val="00BE279A"/>
    <w:rsid w:val="00BE690F"/>
    <w:rsid w:val="00BE69EA"/>
    <w:rsid w:val="00BE6EB3"/>
    <w:rsid w:val="00BF56E0"/>
    <w:rsid w:val="00BF7D80"/>
    <w:rsid w:val="00C20551"/>
    <w:rsid w:val="00C234E1"/>
    <w:rsid w:val="00C27E7A"/>
    <w:rsid w:val="00C52969"/>
    <w:rsid w:val="00C52E8C"/>
    <w:rsid w:val="00C53C37"/>
    <w:rsid w:val="00C7219A"/>
    <w:rsid w:val="00C82B02"/>
    <w:rsid w:val="00C950CD"/>
    <w:rsid w:val="00CA6164"/>
    <w:rsid w:val="00CA73ED"/>
    <w:rsid w:val="00CC5B28"/>
    <w:rsid w:val="00CD01E0"/>
    <w:rsid w:val="00CD6D19"/>
    <w:rsid w:val="00CF3F9E"/>
    <w:rsid w:val="00D272BE"/>
    <w:rsid w:val="00D317EC"/>
    <w:rsid w:val="00D35504"/>
    <w:rsid w:val="00D43D83"/>
    <w:rsid w:val="00D56440"/>
    <w:rsid w:val="00D57868"/>
    <w:rsid w:val="00D77F55"/>
    <w:rsid w:val="00D81F1C"/>
    <w:rsid w:val="00D86507"/>
    <w:rsid w:val="00DA1447"/>
    <w:rsid w:val="00DB2C78"/>
    <w:rsid w:val="00DB6249"/>
    <w:rsid w:val="00DC6EAE"/>
    <w:rsid w:val="00DD1238"/>
    <w:rsid w:val="00DD6FE2"/>
    <w:rsid w:val="00DE6FD5"/>
    <w:rsid w:val="00DF0040"/>
    <w:rsid w:val="00DF0270"/>
    <w:rsid w:val="00DF14C4"/>
    <w:rsid w:val="00E410D9"/>
    <w:rsid w:val="00E43013"/>
    <w:rsid w:val="00E718B5"/>
    <w:rsid w:val="00E71B3D"/>
    <w:rsid w:val="00E80785"/>
    <w:rsid w:val="00E842ED"/>
    <w:rsid w:val="00E874EE"/>
    <w:rsid w:val="00E959CF"/>
    <w:rsid w:val="00EB089E"/>
    <w:rsid w:val="00EC1BA5"/>
    <w:rsid w:val="00ED0F5E"/>
    <w:rsid w:val="00ED1C42"/>
    <w:rsid w:val="00ED287C"/>
    <w:rsid w:val="00EE2231"/>
    <w:rsid w:val="00EF171F"/>
    <w:rsid w:val="00F01C15"/>
    <w:rsid w:val="00F213A8"/>
    <w:rsid w:val="00F2385E"/>
    <w:rsid w:val="00F321BF"/>
    <w:rsid w:val="00F35B20"/>
    <w:rsid w:val="00F627F4"/>
    <w:rsid w:val="00F631D4"/>
    <w:rsid w:val="00F63849"/>
    <w:rsid w:val="00F74039"/>
    <w:rsid w:val="00F92ACD"/>
    <w:rsid w:val="00F96A7A"/>
    <w:rsid w:val="00FB0400"/>
    <w:rsid w:val="00FC48B6"/>
    <w:rsid w:val="00FF4434"/>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locked/>
    <w:rsid w:val="00A842D4"/>
    <w:pPr>
      <w:spacing w:after="120"/>
    </w:pPr>
    <w:rPr>
      <w:lang w:val="en-US" w:eastAsia="ar-SA"/>
    </w:rPr>
  </w:style>
  <w:style w:type="character" w:customStyle="1" w:styleId="BodyTextChar">
    <w:name w:val="Body Text Char"/>
    <w:basedOn w:val="DefaultParagraphFont"/>
    <w:link w:val="BodyText"/>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7A3A24"/>
    <w:rPr>
      <w:sz w:val="16"/>
      <w:szCs w:val="16"/>
    </w:rPr>
  </w:style>
  <w:style w:type="paragraph" w:styleId="CommentText">
    <w:name w:val="annotation text"/>
    <w:basedOn w:val="Normal"/>
    <w:link w:val="CommentTextChar"/>
    <w:locked/>
    <w:rsid w:val="007A3A24"/>
    <w:rPr>
      <w:sz w:val="20"/>
      <w:szCs w:val="20"/>
    </w:rPr>
  </w:style>
  <w:style w:type="character" w:customStyle="1" w:styleId="CommentTextChar">
    <w:name w:val="Comment Text Char"/>
    <w:basedOn w:val="DefaultParagraphFont"/>
    <w:link w:val="CommentText"/>
    <w:rsid w:val="007A3A24"/>
    <w:rPr>
      <w:lang w:val="en-GB" w:eastAsia="en-US"/>
    </w:rPr>
  </w:style>
  <w:style w:type="paragraph" w:styleId="CommentSubject">
    <w:name w:val="annotation subject"/>
    <w:basedOn w:val="CommentText"/>
    <w:next w:val="CommentText"/>
    <w:link w:val="CommentSubjectChar"/>
    <w:semiHidden/>
    <w:unhideWhenUsed/>
    <w:locked/>
    <w:rsid w:val="007A3A24"/>
    <w:rPr>
      <w:b/>
      <w:bCs/>
    </w:rPr>
  </w:style>
  <w:style w:type="character" w:customStyle="1" w:styleId="CommentSubjectChar">
    <w:name w:val="Comment Subject Char"/>
    <w:basedOn w:val="CommentTextChar"/>
    <w:link w:val="CommentSubject"/>
    <w:semiHidden/>
    <w:rsid w:val="007A3A24"/>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5.xml><?xml version="1.0" encoding="utf-8"?>
<ds:datastoreItem xmlns:ds="http://schemas.openxmlformats.org/officeDocument/2006/customXml" ds:itemID="{240EED58-0003-405B-BA6D-DA05ED600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1151</Words>
  <Characters>657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Inta Novika</cp:lastModifiedBy>
  <cp:revision>4</cp:revision>
  <cp:lastPrinted>2021-11-22T06:48:00Z</cp:lastPrinted>
  <dcterms:created xsi:type="dcterms:W3CDTF">2021-11-22T07:05:00Z</dcterms:created>
  <dcterms:modified xsi:type="dcterms:W3CDTF">2021-11-22T07:57:00Z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