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11690C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5BD5ACAF" w:rsidR="00C966A2" w:rsidRPr="003E1705" w:rsidRDefault="00EC1BA5" w:rsidP="002D40E4">
      <w:pPr>
        <w:tabs>
          <w:tab w:val="left" w:pos="6237"/>
        </w:tabs>
        <w:ind w:right="372"/>
        <w:jc w:val="right"/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6EB70CAC" w14:textId="61DAAC0E" w:rsidR="00ED287C" w:rsidRPr="00536A4D" w:rsidRDefault="00ED287C" w:rsidP="0011690C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Par </w:t>
      </w:r>
      <w:r w:rsidR="00536A4D" w:rsidRPr="00536A4D">
        <w:rPr>
          <w:i/>
          <w:lang w:val="lv-LV"/>
        </w:rPr>
        <w:t>atklāta konkursa</w:t>
      </w:r>
      <w:r w:rsidR="00940141" w:rsidRPr="00536A4D">
        <w:rPr>
          <w:i/>
          <w:lang w:val="lv-LV"/>
        </w:rPr>
        <w:t xml:space="preserve"> </w:t>
      </w:r>
    </w:p>
    <w:p w14:paraId="6E7DF1F2" w14:textId="2BB8156B" w:rsidR="00C71D15" w:rsidRPr="00536A4D" w:rsidRDefault="00C71D15" w:rsidP="0011690C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536A4D" w:rsidRDefault="00C71D15" w:rsidP="0011690C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 </w:t>
      </w:r>
      <w:r w:rsidR="00ED287C" w:rsidRPr="00536A4D">
        <w:rPr>
          <w:i/>
          <w:lang w:val="lv-LV"/>
        </w:rPr>
        <w:t>(ID Nr.RS/202</w:t>
      </w:r>
      <w:r w:rsidR="00C540E8" w:rsidRPr="00536A4D">
        <w:rPr>
          <w:i/>
          <w:lang w:val="lv-LV"/>
        </w:rPr>
        <w:t>2</w:t>
      </w:r>
      <w:r w:rsidR="00ED287C" w:rsidRPr="00536A4D">
        <w:rPr>
          <w:i/>
          <w:lang w:val="lv-LV"/>
        </w:rPr>
        <w:t>/</w:t>
      </w:r>
      <w:r w:rsidR="00C540E8" w:rsidRPr="00536A4D">
        <w:rPr>
          <w:i/>
          <w:lang w:val="lv-LV"/>
        </w:rPr>
        <w:t>1</w:t>
      </w:r>
      <w:r w:rsidR="00967819">
        <w:rPr>
          <w:i/>
          <w:lang w:val="lv-LV"/>
        </w:rPr>
        <w:t>8</w:t>
      </w:r>
      <w:r w:rsidR="00ED287C" w:rsidRPr="00536A4D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11690C">
      <w:pPr>
        <w:ind w:right="372"/>
        <w:jc w:val="both"/>
        <w:rPr>
          <w:lang w:val="lv-LV"/>
        </w:rPr>
      </w:pPr>
    </w:p>
    <w:p w14:paraId="610FB325" w14:textId="7A151E42" w:rsidR="0011690C" w:rsidRDefault="0011690C" w:rsidP="0011690C">
      <w:pPr>
        <w:pStyle w:val="Header"/>
        <w:tabs>
          <w:tab w:val="left" w:pos="426"/>
          <w:tab w:val="left" w:pos="1418"/>
        </w:tabs>
        <w:ind w:right="372"/>
        <w:jc w:val="both"/>
        <w:rPr>
          <w:lang w:val="lv-LV"/>
        </w:rPr>
      </w:pPr>
      <w:r>
        <w:rPr>
          <w:lang w:val="lv-LV"/>
        </w:rPr>
        <w:tab/>
        <w:t xml:space="preserve">Ar šo informējam, ka </w:t>
      </w:r>
      <w:r w:rsidR="00ED287C" w:rsidRPr="00205DB1">
        <w:rPr>
          <w:lang w:val="lv-LV"/>
        </w:rPr>
        <w:t xml:space="preserve">Rīgas pašvaldības sabiedrības ar ierobežotu atbildību „Rīgas satiksme” Iepirkuma komisija (turpmāk – Pasūtītājs) </w:t>
      </w:r>
      <w:r w:rsidRPr="0011690C">
        <w:rPr>
          <w:b/>
          <w:bCs/>
          <w:lang w:val="lv-LV"/>
        </w:rPr>
        <w:t>labo</w:t>
      </w:r>
      <w:r>
        <w:rPr>
          <w:lang w:val="lv-LV"/>
        </w:rPr>
        <w:t xml:space="preserve"> </w:t>
      </w:r>
      <w:r w:rsidRPr="0011690C">
        <w:rPr>
          <w:lang w:val="lv-LV"/>
        </w:rPr>
        <w:t>25.04.2022</w:t>
      </w:r>
      <w:r>
        <w:rPr>
          <w:lang w:val="lv-LV"/>
        </w:rPr>
        <w:t xml:space="preserve">. sniegto atbildi uz jautājumu </w:t>
      </w:r>
      <w:r w:rsidR="00ED287C" w:rsidRPr="00205DB1">
        <w:rPr>
          <w:lang w:val="lv-LV"/>
        </w:rPr>
        <w:t>par nolikumā ietvertajām prasībām</w:t>
      </w:r>
      <w:r>
        <w:rPr>
          <w:lang w:val="lv-LV"/>
        </w:rPr>
        <w:t>:</w:t>
      </w:r>
    </w:p>
    <w:p w14:paraId="03C5E2FF" w14:textId="77777777" w:rsidR="00ED287C" w:rsidRPr="00205DB1" w:rsidRDefault="00ED287C" w:rsidP="0011690C">
      <w:pPr>
        <w:ind w:right="372"/>
        <w:jc w:val="both"/>
        <w:rPr>
          <w:lang w:val="lv-LV"/>
        </w:rPr>
      </w:pPr>
    </w:p>
    <w:p w14:paraId="4754691B" w14:textId="77777777" w:rsidR="006429F6" w:rsidRPr="006429F6" w:rsidRDefault="00CB6B5B" w:rsidP="0011690C">
      <w:pPr>
        <w:ind w:right="372"/>
        <w:jc w:val="both"/>
        <w:rPr>
          <w:b/>
          <w:bCs/>
          <w:lang w:val="lv-LV"/>
        </w:rPr>
      </w:pPr>
      <w:r w:rsidRPr="006429F6">
        <w:rPr>
          <w:b/>
          <w:bCs/>
          <w:lang w:val="lv-LV"/>
        </w:rPr>
        <w:t xml:space="preserve">Jautājums: </w:t>
      </w:r>
    </w:p>
    <w:p w14:paraId="2D0174A3" w14:textId="68CCC0C3" w:rsidR="00967819" w:rsidRPr="00967819" w:rsidRDefault="00967819" w:rsidP="0011690C">
      <w:pPr>
        <w:ind w:right="372"/>
        <w:jc w:val="both"/>
        <w:rPr>
          <w:sz w:val="22"/>
          <w:szCs w:val="22"/>
          <w:lang w:val="lv-LV" w:eastAsia="lv-LV"/>
        </w:rPr>
      </w:pPr>
      <w:r>
        <w:t>2</w:t>
      </w:r>
      <w:r w:rsidRPr="00967819">
        <w:rPr>
          <w:lang w:val="lv-LV"/>
        </w:rPr>
        <w:t>.daļa - Vossloh KS vai ekvivalenti stiprinājumi.</w:t>
      </w:r>
    </w:p>
    <w:p w14:paraId="734DDC61" w14:textId="6F85448D" w:rsidR="00967819" w:rsidRPr="00967819" w:rsidRDefault="00967819" w:rsidP="0011690C">
      <w:pPr>
        <w:ind w:right="372"/>
        <w:jc w:val="both"/>
        <w:rPr>
          <w:lang w:val="lv-LV"/>
        </w:rPr>
      </w:pPr>
      <w:r w:rsidRPr="00967819">
        <w:rPr>
          <w:lang w:val="lv-LV"/>
        </w:rPr>
        <w:t xml:space="preserve">Nolikumā nav noradīts zemsliežu starplika (Rail pad Zw) īpašības, </w:t>
      </w:r>
      <w:hyperlink r:id="rId12" w:history="1">
        <w:r w:rsidRPr="00967819">
          <w:rPr>
            <w:rStyle w:val="Hyperlink"/>
            <w:color w:val="auto"/>
            <w:u w:val="none"/>
            <w:lang w:val="lv-LV"/>
          </w:rPr>
          <w:t>t.sk</w:t>
        </w:r>
      </w:hyperlink>
      <w:r w:rsidRPr="00967819">
        <w:rPr>
          <w:lang w:val="lv-LV"/>
        </w:rPr>
        <w:t>. materiāls (EVA? Gumija?), nepieci</w:t>
      </w:r>
      <w:r w:rsidR="000C625D">
        <w:rPr>
          <w:lang w:val="lv-LV"/>
        </w:rPr>
        <w:t>e</w:t>
      </w:r>
      <w:r w:rsidRPr="00967819">
        <w:rPr>
          <w:lang w:val="lv-LV"/>
        </w:rPr>
        <w:t>šamie tehniskie parametri u.t.t. Lūdzu precizēt.</w:t>
      </w:r>
    </w:p>
    <w:p w14:paraId="5AFFF127" w14:textId="27D35C15" w:rsidR="00A23EA6" w:rsidRPr="00205DB1" w:rsidRDefault="00A23EA6" w:rsidP="0011690C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Default="00A23EA6" w:rsidP="0011690C">
      <w:pPr>
        <w:ind w:right="372"/>
        <w:contextualSpacing/>
        <w:jc w:val="both"/>
        <w:rPr>
          <w:lang w:val="lv-LV"/>
        </w:rPr>
      </w:pPr>
      <w:r w:rsidRPr="006429F6">
        <w:rPr>
          <w:b/>
          <w:bCs/>
          <w:lang w:val="lv-LV"/>
        </w:rPr>
        <w:t>Atbilde:</w:t>
      </w:r>
      <w:r>
        <w:rPr>
          <w:lang w:val="lv-LV"/>
        </w:rPr>
        <w:t xml:space="preserve"> </w:t>
      </w:r>
    </w:p>
    <w:p w14:paraId="2320E3E6" w14:textId="3B189A83" w:rsidR="0011690C" w:rsidRDefault="0011690C" w:rsidP="0011690C">
      <w:pPr>
        <w:ind w:right="372"/>
        <w:rPr>
          <w:sz w:val="22"/>
          <w:szCs w:val="22"/>
          <w:lang w:val="lv-LV"/>
        </w:rPr>
      </w:pPr>
      <w:r w:rsidRPr="0011690C">
        <w:t>Celentic sliežu paliktnis (starplika) (vai analogs) optimālai vertikālo spēku sadalīšanai. Tā elastība ir pielāgota satiksmes slodzei un nodrošina tās optimālu sadalījumu nepārslogojot sliedi.</w:t>
      </w:r>
    </w:p>
    <w:p w14:paraId="268A507C" w14:textId="71A402E2" w:rsidR="008100AA" w:rsidRDefault="008100AA" w:rsidP="003E1705">
      <w:pPr>
        <w:spacing w:line="240" w:lineRule="exact"/>
        <w:ind w:right="372"/>
        <w:jc w:val="both"/>
        <w:rPr>
          <w:sz w:val="22"/>
          <w:szCs w:val="22"/>
          <w:lang w:val="lv-LV"/>
        </w:rPr>
      </w:pPr>
    </w:p>
    <w:p w14:paraId="3C0F8739" w14:textId="3AC35792" w:rsidR="003E1705" w:rsidRDefault="003E1705" w:rsidP="003E1705">
      <w:pPr>
        <w:spacing w:line="240" w:lineRule="exact"/>
        <w:ind w:right="372"/>
        <w:jc w:val="both"/>
        <w:rPr>
          <w:sz w:val="22"/>
          <w:szCs w:val="22"/>
          <w:lang w:val="lv-LV"/>
        </w:rPr>
      </w:pPr>
    </w:p>
    <w:p w14:paraId="730348EA" w14:textId="3AD0D248" w:rsidR="003E1705" w:rsidRPr="000C625D" w:rsidRDefault="003E1705" w:rsidP="003E1705">
      <w:pPr>
        <w:spacing w:line="240" w:lineRule="exact"/>
        <w:ind w:right="372"/>
        <w:jc w:val="both"/>
        <w:rPr>
          <w:lang w:val="lv-LV"/>
        </w:rPr>
      </w:pPr>
      <w:r>
        <w:rPr>
          <w:sz w:val="22"/>
          <w:szCs w:val="22"/>
          <w:lang w:val="lv-LV"/>
        </w:rPr>
        <w:t>Atvainojamies par sagādātajām neērtībām.</w:t>
      </w:r>
      <w:bookmarkStart w:id="0" w:name="_GoBack"/>
      <w:bookmarkEnd w:id="0"/>
    </w:p>
    <w:p w14:paraId="233E6C75" w14:textId="77777777" w:rsidR="008100AA" w:rsidRPr="00143E88" w:rsidRDefault="008100AA" w:rsidP="0011690C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ED287C" w:rsidRDefault="00ED287C" w:rsidP="0011690C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Karīna Meiberga</w:t>
      </w:r>
    </w:p>
    <w:p w14:paraId="55ADFC89" w14:textId="77777777" w:rsidR="00684FF7" w:rsidRPr="00E80785" w:rsidRDefault="00684FF7" w:rsidP="0011690C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3"/>
      <w:headerReference w:type="default" r:id="rId14"/>
      <w:headerReference w:type="first" r:id="rId15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79AACBC" w:rsidR="001B6FD9" w:rsidRDefault="002D40E4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18.05.2022.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1690C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D40E4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E1705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6F7F9D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t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407fae41-c47b-43cc-966a-01b838070d44"/>
    <ds:schemaRef ds:uri="http://schemas.microsoft.com/office/2006/documentManagement/types"/>
    <ds:schemaRef ds:uri="6e8af54f-37a3-4179-b2ce-85d56829909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233F63A-19BD-400A-A62E-AB52ED3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2022-05-18T11:01:00Z</dcterms:created>
  <dcterms:modified xsi:type="dcterms:W3CDTF">2022-05-18T11:02:00Z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