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ABBB4" w14:textId="685B0C1D" w:rsidR="00EC1BA5" w:rsidRPr="00EC1BA5" w:rsidRDefault="00EC1BA5" w:rsidP="00E458E3">
      <w:pPr>
        <w:ind w:left="720" w:right="372" w:hanging="720"/>
        <w:jc w:val="both"/>
        <w:rPr>
          <w:rFonts w:ascii="Times New Roman Bold" w:hAnsi="Times New Roman Bold"/>
          <w:lang w:val="lv-LV"/>
        </w:rPr>
      </w:pPr>
    </w:p>
    <w:p w14:paraId="6E8152CA" w14:textId="126F567C" w:rsidR="00EC1BA5" w:rsidRPr="002D6A7B" w:rsidRDefault="00EC1BA5" w:rsidP="002D6A7B">
      <w:pPr>
        <w:tabs>
          <w:tab w:val="left" w:pos="9356"/>
        </w:tabs>
        <w:ind w:right="372"/>
        <w:jc w:val="right"/>
        <w:rPr>
          <w:color w:val="0563C1"/>
          <w:u w:val="single"/>
        </w:rPr>
      </w:pPr>
      <w:r w:rsidRPr="00E80785">
        <w:rPr>
          <w:lang w:val="lv-LV"/>
        </w:rPr>
        <w:t xml:space="preserve">                                                                                                          </w:t>
      </w:r>
      <w:r w:rsidR="00ED287C" w:rsidRPr="00ED287C">
        <w:rPr>
          <w:lang w:val="lv-LV"/>
        </w:rPr>
        <w:tab/>
        <w:t xml:space="preserve">   </w:t>
      </w:r>
    </w:p>
    <w:p w14:paraId="6EB70CAC" w14:textId="7F760A98" w:rsidR="00ED287C" w:rsidRPr="00E002BF" w:rsidRDefault="00ED287C" w:rsidP="00E458E3">
      <w:pPr>
        <w:ind w:right="372"/>
        <w:jc w:val="both"/>
        <w:rPr>
          <w:i/>
          <w:lang w:val="lv-LV"/>
        </w:rPr>
      </w:pPr>
      <w:r w:rsidRPr="00E002BF">
        <w:rPr>
          <w:i/>
          <w:lang w:val="lv-LV"/>
        </w:rPr>
        <w:t xml:space="preserve">Par iepirkuma procedūras </w:t>
      </w:r>
    </w:p>
    <w:p w14:paraId="44E16F0D" w14:textId="4D8E178B" w:rsidR="00191138" w:rsidRPr="00E002BF" w:rsidRDefault="00ED287C" w:rsidP="00E458E3">
      <w:pPr>
        <w:ind w:right="372"/>
        <w:jc w:val="both"/>
        <w:rPr>
          <w:i/>
          <w:lang w:val="lv-LV"/>
        </w:rPr>
      </w:pPr>
      <w:r w:rsidRPr="00E002BF">
        <w:rPr>
          <w:i/>
          <w:lang w:val="lv-LV"/>
        </w:rPr>
        <w:t>“</w:t>
      </w:r>
      <w:proofErr w:type="spellStart"/>
      <w:r w:rsidR="00E002BF" w:rsidRPr="00E002BF">
        <w:rPr>
          <w:i/>
        </w:rPr>
        <w:t>Saspiestā</w:t>
      </w:r>
      <w:proofErr w:type="spellEnd"/>
      <w:r w:rsidR="00E002BF" w:rsidRPr="00E002BF">
        <w:rPr>
          <w:i/>
        </w:rPr>
        <w:t xml:space="preserve"> </w:t>
      </w:r>
      <w:proofErr w:type="spellStart"/>
      <w:r w:rsidR="00E002BF" w:rsidRPr="00E002BF">
        <w:rPr>
          <w:i/>
        </w:rPr>
        <w:t>gaisa</w:t>
      </w:r>
      <w:proofErr w:type="spellEnd"/>
      <w:r w:rsidR="00E002BF" w:rsidRPr="00E002BF">
        <w:rPr>
          <w:i/>
        </w:rPr>
        <w:t xml:space="preserve"> </w:t>
      </w:r>
      <w:proofErr w:type="spellStart"/>
      <w:r w:rsidR="00E002BF" w:rsidRPr="00E002BF">
        <w:rPr>
          <w:i/>
        </w:rPr>
        <w:t>sistēmu</w:t>
      </w:r>
      <w:proofErr w:type="spellEnd"/>
      <w:r w:rsidR="00E002BF" w:rsidRPr="00E002BF">
        <w:rPr>
          <w:i/>
        </w:rPr>
        <w:t xml:space="preserve"> </w:t>
      </w:r>
      <w:proofErr w:type="spellStart"/>
      <w:r w:rsidR="00E002BF" w:rsidRPr="00E002BF">
        <w:rPr>
          <w:i/>
        </w:rPr>
        <w:t>iekārtu</w:t>
      </w:r>
      <w:proofErr w:type="spellEnd"/>
      <w:r w:rsidR="00E002BF" w:rsidRPr="00E002BF">
        <w:rPr>
          <w:i/>
        </w:rPr>
        <w:t xml:space="preserve"> </w:t>
      </w:r>
      <w:proofErr w:type="spellStart"/>
      <w:r w:rsidR="00E002BF" w:rsidRPr="00E002BF">
        <w:rPr>
          <w:i/>
        </w:rPr>
        <w:t>apkope</w:t>
      </w:r>
      <w:proofErr w:type="spellEnd"/>
      <w:r w:rsidR="00E002BF" w:rsidRPr="00E002BF">
        <w:rPr>
          <w:i/>
        </w:rPr>
        <w:t xml:space="preserve"> un </w:t>
      </w:r>
      <w:proofErr w:type="spellStart"/>
      <w:r w:rsidR="00E002BF" w:rsidRPr="00E002BF">
        <w:rPr>
          <w:i/>
        </w:rPr>
        <w:t>remonts</w:t>
      </w:r>
      <w:proofErr w:type="spellEnd"/>
      <w:r w:rsidR="00191138" w:rsidRPr="00E002BF">
        <w:rPr>
          <w:i/>
          <w:lang w:val="lv-LV"/>
        </w:rPr>
        <w:t>”</w:t>
      </w:r>
    </w:p>
    <w:p w14:paraId="01E5FD02" w14:textId="4970FB3F" w:rsidR="00ED287C" w:rsidRPr="00E002BF" w:rsidRDefault="00ED287C" w:rsidP="00E458E3">
      <w:pPr>
        <w:ind w:right="372"/>
        <w:jc w:val="both"/>
        <w:rPr>
          <w:i/>
          <w:lang w:val="lv-LV"/>
        </w:rPr>
      </w:pPr>
      <w:r w:rsidRPr="00E002BF">
        <w:rPr>
          <w:i/>
          <w:lang w:val="lv-LV"/>
        </w:rPr>
        <w:t>(ID Nr.RS/202</w:t>
      </w:r>
      <w:r w:rsidR="00E002BF">
        <w:rPr>
          <w:i/>
          <w:lang w:val="lv-LV"/>
        </w:rPr>
        <w:t>2</w:t>
      </w:r>
      <w:r w:rsidRPr="00E002BF">
        <w:rPr>
          <w:i/>
          <w:lang w:val="lv-LV"/>
        </w:rPr>
        <w:t>/</w:t>
      </w:r>
      <w:r w:rsidR="00E002BF">
        <w:rPr>
          <w:i/>
          <w:lang w:val="lv-LV"/>
        </w:rPr>
        <w:t>8</w:t>
      </w:r>
      <w:r w:rsidRPr="00E002BF">
        <w:rPr>
          <w:i/>
          <w:lang w:val="lv-LV"/>
        </w:rPr>
        <w:t>) nolikuma prasībām</w:t>
      </w:r>
    </w:p>
    <w:p w14:paraId="6F27DAAA" w14:textId="77777777" w:rsidR="00ED287C" w:rsidRPr="00ED287C" w:rsidRDefault="00ED287C" w:rsidP="00E458E3">
      <w:pPr>
        <w:ind w:right="372"/>
        <w:jc w:val="both"/>
        <w:rPr>
          <w:lang w:val="lv-LV"/>
        </w:rPr>
      </w:pPr>
      <w:bookmarkStart w:id="0" w:name="_GoBack"/>
      <w:bookmarkEnd w:id="0"/>
    </w:p>
    <w:p w14:paraId="66FC9AA7" w14:textId="77777777" w:rsidR="00ED287C" w:rsidRPr="00D01694" w:rsidRDefault="00ED287C" w:rsidP="00E458E3">
      <w:pPr>
        <w:ind w:right="372" w:firstLine="426"/>
        <w:jc w:val="both"/>
        <w:rPr>
          <w:lang w:val="lv-LV"/>
        </w:rPr>
      </w:pPr>
      <w:r w:rsidRPr="00D01694">
        <w:rPr>
          <w:lang w:val="lv-LV"/>
        </w:rPr>
        <w:t xml:space="preserve">Rīgas pašvaldības sabiedrības ar ierobežotu atbildību „Rīgas satiksme” Iepirkuma komisija (turpmāk – Pasūtītājs) no iespējamā piegādātāja ir saņēmusi vēstuli ar lūgumu sniegt skaidrojumu par nolikumā ietvertajām prasībām. </w:t>
      </w:r>
    </w:p>
    <w:p w14:paraId="03C5E2FF" w14:textId="77777777" w:rsidR="00ED287C" w:rsidRPr="00D01694" w:rsidRDefault="00ED287C" w:rsidP="00E458E3">
      <w:pPr>
        <w:ind w:right="372"/>
        <w:jc w:val="both"/>
        <w:rPr>
          <w:lang w:val="lv-LV"/>
        </w:rPr>
      </w:pPr>
    </w:p>
    <w:p w14:paraId="3CA26B67" w14:textId="77777777" w:rsidR="00A954C3" w:rsidRDefault="00D01694" w:rsidP="00B67803">
      <w:pPr>
        <w:ind w:right="372"/>
        <w:jc w:val="both"/>
        <w:rPr>
          <w:i/>
          <w:iCs/>
          <w:lang w:val="lv-LV" w:eastAsia="ru-RU"/>
        </w:rPr>
      </w:pPr>
      <w:r w:rsidRPr="00B67803">
        <w:rPr>
          <w:i/>
          <w:iCs/>
          <w:lang w:val="lv-LV" w:eastAsia="ru-RU"/>
        </w:rPr>
        <w:t xml:space="preserve">Jautājums: </w:t>
      </w:r>
    </w:p>
    <w:p w14:paraId="1526C4CD" w14:textId="0AF38E30" w:rsidR="00B67803" w:rsidRPr="00B67803" w:rsidRDefault="00B67803" w:rsidP="00B67803">
      <w:pPr>
        <w:ind w:right="372"/>
        <w:jc w:val="both"/>
        <w:rPr>
          <w:i/>
          <w:iCs/>
          <w:lang w:val="lv-LV" w:eastAsia="ru-RU"/>
        </w:rPr>
      </w:pPr>
      <w:r w:rsidRPr="00B67803">
        <w:rPr>
          <w:i/>
          <w:iCs/>
          <w:lang w:val="lv-LV" w:eastAsia="ar-SA"/>
        </w:rPr>
        <w:t xml:space="preserve">Vai pēc 24.02.2022 grozījumu veikšanas pievienotais papildus Tehniskās specifikācijas 5.pielikums tiks vērtēts kopā vai atsevišķi ar plānotajiem apkopes un remonta darbiem? </w:t>
      </w:r>
    </w:p>
    <w:p w14:paraId="0B58AA4B" w14:textId="77777777" w:rsidR="00B67803" w:rsidRPr="00B67803" w:rsidRDefault="00B67803" w:rsidP="00B67803">
      <w:pPr>
        <w:suppressAutoHyphens/>
        <w:rPr>
          <w:b/>
          <w:bCs/>
          <w:i/>
          <w:iCs/>
          <w:lang w:val="lv-LV" w:eastAsia="ar-SA"/>
        </w:rPr>
      </w:pPr>
      <w:r w:rsidRPr="00B67803">
        <w:rPr>
          <w:i/>
          <w:iCs/>
          <w:lang w:val="lv-LV" w:eastAsia="ar-SA"/>
        </w:rPr>
        <w:t>Jo iepriekšējā kontekstā bija runa par darbiem (apkope un remonts), bet šajā 5.pielikumā klāt ir runa par Precēm.</w:t>
      </w:r>
    </w:p>
    <w:p w14:paraId="18EA02F4" w14:textId="77777777" w:rsidR="00E458E3" w:rsidRPr="001605E9" w:rsidRDefault="00E458E3" w:rsidP="00E458E3">
      <w:pPr>
        <w:ind w:right="372"/>
        <w:jc w:val="both"/>
        <w:rPr>
          <w:i/>
          <w:iCs/>
          <w:sz w:val="22"/>
          <w:szCs w:val="22"/>
          <w:lang w:val="lv-LV" w:eastAsia="lv-LV"/>
        </w:rPr>
      </w:pPr>
    </w:p>
    <w:p w14:paraId="27066D6D" w14:textId="77777777" w:rsidR="00DE251C" w:rsidRDefault="001605E9" w:rsidP="00E458E3">
      <w:pPr>
        <w:ind w:right="372"/>
        <w:jc w:val="both"/>
        <w:rPr>
          <w:lang w:val="lv-LV" w:eastAsia="ru-RU"/>
        </w:rPr>
      </w:pPr>
      <w:r w:rsidRPr="001605E9">
        <w:rPr>
          <w:lang w:val="lv-LV" w:eastAsia="ru-RU"/>
        </w:rPr>
        <w:t>Atbilde:</w:t>
      </w:r>
      <w:r w:rsidR="00C008C2">
        <w:rPr>
          <w:lang w:val="lv-LV" w:eastAsia="ru-RU"/>
        </w:rPr>
        <w:t xml:space="preserve"> </w:t>
      </w:r>
    </w:p>
    <w:p w14:paraId="56FEE8F0" w14:textId="0A39AFD1" w:rsidR="00911DD8" w:rsidRDefault="00DE251C" w:rsidP="00E458E3">
      <w:pPr>
        <w:ind w:right="372"/>
        <w:jc w:val="both"/>
        <w:rPr>
          <w:lang w:val="lv-LV" w:eastAsia="ru-RU"/>
        </w:rPr>
      </w:pPr>
      <w:r>
        <w:rPr>
          <w:lang w:val="lv-LV" w:eastAsia="ru-RU"/>
        </w:rPr>
        <w:t>Paskaidrojam</w:t>
      </w:r>
      <w:r w:rsidR="00C008C2">
        <w:rPr>
          <w:lang w:val="lv-LV" w:eastAsia="ru-RU"/>
        </w:rPr>
        <w:t xml:space="preserve">, ka </w:t>
      </w:r>
      <w:bookmarkStart w:id="1" w:name="_Hlk97039825"/>
      <w:r w:rsidR="00C008C2">
        <w:rPr>
          <w:lang w:val="lv-LV" w:eastAsia="ru-RU"/>
        </w:rPr>
        <w:t xml:space="preserve">iepirkuma procedūras nolikuma 5.pielikums </w:t>
      </w:r>
      <w:bookmarkEnd w:id="1"/>
      <w:r w:rsidR="00C008C2">
        <w:rPr>
          <w:lang w:val="lv-LV" w:eastAsia="ru-RU"/>
        </w:rPr>
        <w:t>tika pievienots ar mērķi</w:t>
      </w:r>
      <w:r>
        <w:rPr>
          <w:lang w:val="lv-LV" w:eastAsia="ru-RU"/>
        </w:rPr>
        <w:t xml:space="preserve"> informēt pretendentus </w:t>
      </w:r>
      <w:r w:rsidR="00C008C2">
        <w:rPr>
          <w:lang w:val="lv-LV" w:eastAsia="ru-RU"/>
        </w:rPr>
        <w:t xml:space="preserve">par </w:t>
      </w:r>
      <w:r w:rsidR="00D37DE6">
        <w:rPr>
          <w:lang w:val="lv-LV" w:eastAsia="ru-RU"/>
        </w:rPr>
        <w:t>ie</w:t>
      </w:r>
      <w:r w:rsidR="0044615D">
        <w:rPr>
          <w:lang w:val="lv-LV" w:eastAsia="ru-RU"/>
        </w:rPr>
        <w:t>kārt</w:t>
      </w:r>
      <w:r w:rsidR="00D37DE6">
        <w:rPr>
          <w:lang w:val="lv-LV" w:eastAsia="ru-RU"/>
        </w:rPr>
        <w:t>u</w:t>
      </w:r>
      <w:r w:rsidR="0044615D">
        <w:rPr>
          <w:lang w:val="lv-LV" w:eastAsia="ru-RU"/>
        </w:rPr>
        <w:t>/sistēm</w:t>
      </w:r>
      <w:r w:rsidR="00D37DE6">
        <w:rPr>
          <w:lang w:val="lv-LV" w:eastAsia="ru-RU"/>
        </w:rPr>
        <w:t>u,</w:t>
      </w:r>
      <w:r w:rsidR="00BA2E6E">
        <w:rPr>
          <w:lang w:val="lv-LV" w:eastAsia="ru-RU"/>
        </w:rPr>
        <w:t xml:space="preserve"> </w:t>
      </w:r>
      <w:r w:rsidR="00E47768">
        <w:rPr>
          <w:lang w:val="lv-LV" w:eastAsia="ru-RU"/>
        </w:rPr>
        <w:t>kuras paredzēts uzstādīt/nomainīt 2022.gadā</w:t>
      </w:r>
      <w:r w:rsidR="002B793F">
        <w:rPr>
          <w:lang w:val="lv-LV" w:eastAsia="ru-RU"/>
        </w:rPr>
        <w:t xml:space="preserve">, </w:t>
      </w:r>
      <w:r w:rsidR="00D37DE6">
        <w:rPr>
          <w:lang w:val="lv-LV" w:eastAsia="ru-RU"/>
        </w:rPr>
        <w:t xml:space="preserve">tehniskajiem parametriem. Iepirkuma procedūras nolikuma 5.pielikumā minētās iekārtas/sistēmas </w:t>
      </w:r>
      <w:r w:rsidR="00E47768">
        <w:rPr>
          <w:lang w:val="lv-LV" w:eastAsia="ru-RU"/>
        </w:rPr>
        <w:t xml:space="preserve"> </w:t>
      </w:r>
      <w:r w:rsidR="00B16229">
        <w:rPr>
          <w:lang w:val="lv-LV" w:eastAsia="ru-RU"/>
        </w:rPr>
        <w:t>tiks iegādātas un uzstādītas cita iepirkuma ietvaros</w:t>
      </w:r>
      <w:r w:rsidR="00D37DE6">
        <w:rPr>
          <w:lang w:val="lv-LV" w:eastAsia="ru-RU"/>
        </w:rPr>
        <w:t xml:space="preserve">, </w:t>
      </w:r>
      <w:r w:rsidR="00E47768">
        <w:rPr>
          <w:lang w:val="lv-LV" w:eastAsia="ru-RU"/>
        </w:rPr>
        <w:t xml:space="preserve">līdz ar </w:t>
      </w:r>
      <w:r w:rsidR="00D37DE6">
        <w:rPr>
          <w:lang w:val="lv-LV" w:eastAsia="ru-RU"/>
        </w:rPr>
        <w:t>to</w:t>
      </w:r>
      <w:r w:rsidR="002A4D40">
        <w:rPr>
          <w:lang w:val="lv-LV" w:eastAsia="ru-RU"/>
        </w:rPr>
        <w:t xml:space="preserve"> </w:t>
      </w:r>
      <w:r w:rsidR="00C87CC1">
        <w:rPr>
          <w:lang w:val="lv-LV" w:eastAsia="ru-RU"/>
        </w:rPr>
        <w:t>cena par iekārtām</w:t>
      </w:r>
      <w:r w:rsidR="00396911">
        <w:rPr>
          <w:lang w:val="lv-LV" w:eastAsia="ru-RU"/>
        </w:rPr>
        <w:t>/sistēm</w:t>
      </w:r>
      <w:r w:rsidR="00C87CC1">
        <w:rPr>
          <w:lang w:val="lv-LV" w:eastAsia="ru-RU"/>
        </w:rPr>
        <w:t>ām,</w:t>
      </w:r>
      <w:r w:rsidR="005E4BB1">
        <w:rPr>
          <w:lang w:val="lv-LV" w:eastAsia="ru-RU"/>
        </w:rPr>
        <w:t xml:space="preserve"> </w:t>
      </w:r>
      <w:r w:rsidR="00B16229">
        <w:rPr>
          <w:lang w:val="lv-LV" w:eastAsia="ru-RU"/>
        </w:rPr>
        <w:t>un to</w:t>
      </w:r>
      <w:r w:rsidR="005E4BB1">
        <w:rPr>
          <w:lang w:val="lv-LV" w:eastAsia="ru-RU"/>
        </w:rPr>
        <w:t xml:space="preserve"> </w:t>
      </w:r>
      <w:r w:rsidR="00B16229">
        <w:rPr>
          <w:lang w:val="lv-LV" w:eastAsia="ru-RU"/>
        </w:rPr>
        <w:t xml:space="preserve">uzstādīšanu </w:t>
      </w:r>
      <w:r w:rsidR="00E47768">
        <w:rPr>
          <w:lang w:val="lv-LV" w:eastAsia="ru-RU"/>
        </w:rPr>
        <w:t>p</w:t>
      </w:r>
      <w:r w:rsidR="00C87CC1">
        <w:rPr>
          <w:lang w:val="lv-LV" w:eastAsia="ru-RU"/>
        </w:rPr>
        <w:t>reten</w:t>
      </w:r>
      <w:r w:rsidR="00210AD4">
        <w:rPr>
          <w:lang w:val="lv-LV" w:eastAsia="ru-RU"/>
        </w:rPr>
        <w:t xml:space="preserve">dentiem </w:t>
      </w:r>
      <w:r w:rsidR="00E47768">
        <w:rPr>
          <w:lang w:val="lv-LV" w:eastAsia="ru-RU"/>
        </w:rPr>
        <w:t xml:space="preserve">piedāvājumā </w:t>
      </w:r>
      <w:r w:rsidR="00E47768" w:rsidRPr="00B91A4D">
        <w:rPr>
          <w:u w:val="single"/>
          <w:lang w:val="lv-LV" w:eastAsia="ru-RU"/>
        </w:rPr>
        <w:t>n</w:t>
      </w:r>
      <w:r w:rsidR="007300D4" w:rsidRPr="00B91A4D">
        <w:rPr>
          <w:u w:val="single"/>
          <w:lang w:val="lv-LV" w:eastAsia="ru-RU"/>
        </w:rPr>
        <w:t xml:space="preserve">av </w:t>
      </w:r>
      <w:r w:rsidR="0044615D" w:rsidRPr="00B91A4D">
        <w:rPr>
          <w:u w:val="single"/>
          <w:lang w:val="lv-LV" w:eastAsia="ru-RU"/>
        </w:rPr>
        <w:t>jānorāda</w:t>
      </w:r>
      <w:r w:rsidR="007300D4">
        <w:rPr>
          <w:lang w:val="lv-LV" w:eastAsia="ru-RU"/>
        </w:rPr>
        <w:t>.</w:t>
      </w:r>
    </w:p>
    <w:p w14:paraId="605797C4" w14:textId="0928DBAC" w:rsidR="00396911" w:rsidRDefault="007300D4" w:rsidP="00E458E3">
      <w:pPr>
        <w:ind w:right="372"/>
        <w:jc w:val="both"/>
        <w:rPr>
          <w:lang w:val="lv-LV" w:eastAsia="ru-RU"/>
        </w:rPr>
      </w:pPr>
      <w:r>
        <w:rPr>
          <w:lang w:val="lv-LV" w:eastAsia="ru-RU"/>
        </w:rPr>
        <w:t xml:space="preserve"> </w:t>
      </w:r>
    </w:p>
    <w:p w14:paraId="0EBBB222" w14:textId="77777777" w:rsidR="00897DB2" w:rsidRPr="00897DB2" w:rsidRDefault="00897DB2" w:rsidP="00E458E3">
      <w:pPr>
        <w:ind w:left="720" w:right="372"/>
        <w:jc w:val="both"/>
        <w:rPr>
          <w:lang w:val="lv-LV"/>
        </w:rPr>
      </w:pPr>
      <w:r w:rsidRPr="00897DB2">
        <w:rPr>
          <w:lang w:val="lv-LV"/>
        </w:rPr>
        <w:t xml:space="preserve">  </w:t>
      </w:r>
    </w:p>
    <w:p w14:paraId="025C07ED" w14:textId="5C9D4796" w:rsidR="00917159" w:rsidRPr="00D01694" w:rsidRDefault="00897DB2" w:rsidP="00E458E3">
      <w:pPr>
        <w:ind w:right="372"/>
        <w:jc w:val="both"/>
        <w:rPr>
          <w:lang w:val="lv-LV"/>
        </w:rPr>
      </w:pPr>
      <w:r w:rsidRPr="00897DB2">
        <w:rPr>
          <w:lang w:val="lv-LV"/>
        </w:rPr>
        <w:t xml:space="preserve">  </w:t>
      </w:r>
    </w:p>
    <w:p w14:paraId="7054CEC5" w14:textId="2D0B7768" w:rsidR="00ED287C" w:rsidRPr="00ED287C" w:rsidRDefault="00ED287C" w:rsidP="00E458E3">
      <w:pPr>
        <w:spacing w:after="120"/>
        <w:ind w:right="372"/>
        <w:jc w:val="both"/>
        <w:outlineLvl w:val="0"/>
        <w:rPr>
          <w:lang w:val="lv-LV"/>
        </w:rPr>
      </w:pPr>
      <w:r w:rsidRPr="00ED287C">
        <w:rPr>
          <w:lang w:val="lv-LV"/>
        </w:rPr>
        <w:t>Iepirkumu komisijas priekšsēdētāja                                                                    Karīna Meiberga</w:t>
      </w:r>
    </w:p>
    <w:p w14:paraId="55ADFC89" w14:textId="77777777" w:rsidR="00684FF7" w:rsidRPr="00E80785" w:rsidRDefault="00684FF7" w:rsidP="00E458E3">
      <w:pPr>
        <w:ind w:right="372"/>
        <w:jc w:val="both"/>
        <w:rPr>
          <w:rFonts w:ascii="Times New Roman Bold" w:hAnsi="Times New Roman Bold"/>
          <w:lang w:val="lv-LV"/>
        </w:rPr>
      </w:pPr>
    </w:p>
    <w:sectPr w:rsidR="00684FF7" w:rsidRPr="00E80785" w:rsidSect="00B67803">
      <w:headerReference w:type="even" r:id="rId11"/>
      <w:headerReference w:type="default" r:id="rId12"/>
      <w:headerReference w:type="first" r:id="rId13"/>
      <w:pgSz w:w="11900" w:h="16840" w:code="9"/>
      <w:pgMar w:top="1134" w:right="701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DE1D1" w14:textId="77777777" w:rsidR="00157322" w:rsidRDefault="00157322">
      <w:r>
        <w:separator/>
      </w:r>
    </w:p>
  </w:endnote>
  <w:endnote w:type="continuationSeparator" w:id="0">
    <w:p w14:paraId="6B7FD11D" w14:textId="77777777" w:rsidR="00157322" w:rsidRDefault="0015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panose1 w:val="020405020505050309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D3A2E" w14:textId="77777777" w:rsidR="00157322" w:rsidRDefault="00157322">
      <w:r>
        <w:separator/>
      </w:r>
    </w:p>
  </w:footnote>
  <w:footnote w:type="continuationSeparator" w:id="0">
    <w:p w14:paraId="0D970FD5" w14:textId="77777777" w:rsidR="00157322" w:rsidRDefault="00157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4C8E6EB7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3DC21E73" w:rsidR="001B6FD9" w:rsidRDefault="00477D5C" w:rsidP="00477D5C">
    <w:pPr>
      <w:pStyle w:val="Header"/>
      <w:tabs>
        <w:tab w:val="left" w:pos="426"/>
        <w:tab w:val="left" w:pos="1418"/>
      </w:tabs>
      <w:jc w:val="both"/>
    </w:pPr>
    <w:bookmarkStart w:id="2" w:name="docDate"/>
    <w:bookmarkEnd w:id="2"/>
    <w:r>
      <w:t xml:space="preserve"> </w:t>
    </w:r>
    <w:bookmarkStart w:id="3" w:name="docNr"/>
    <w:bookmarkEnd w:id="3"/>
    <w:r w:rsidR="002D6A7B">
      <w:t>02.03.2022.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81EA7"/>
    <w:multiLevelType w:val="hybridMultilevel"/>
    <w:tmpl w:val="9DD0A772"/>
    <w:lvl w:ilvl="0" w:tplc="270A25D4">
      <w:numFmt w:val="bullet"/>
      <w:lvlText w:val="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74505"/>
    <w:multiLevelType w:val="hybridMultilevel"/>
    <w:tmpl w:val="15B87F44"/>
    <w:lvl w:ilvl="0" w:tplc="DFEAB7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B3040"/>
    <w:multiLevelType w:val="hybridMultilevel"/>
    <w:tmpl w:val="014AAD48"/>
    <w:lvl w:ilvl="0" w:tplc="CC5C782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D60DC"/>
    <w:multiLevelType w:val="hybridMultilevel"/>
    <w:tmpl w:val="692C404A"/>
    <w:lvl w:ilvl="0" w:tplc="042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81644"/>
    <w:multiLevelType w:val="hybridMultilevel"/>
    <w:tmpl w:val="4B7A16BC"/>
    <w:lvl w:ilvl="0" w:tplc="042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F41D8"/>
    <w:multiLevelType w:val="hybridMultilevel"/>
    <w:tmpl w:val="9F24B18A"/>
    <w:lvl w:ilvl="0" w:tplc="F03E43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8" w:hanging="360"/>
      </w:pPr>
    </w:lvl>
    <w:lvl w:ilvl="2" w:tplc="0426001B" w:tentative="1">
      <w:start w:val="1"/>
      <w:numFmt w:val="lowerRoman"/>
      <w:lvlText w:val="%3."/>
      <w:lvlJc w:val="right"/>
      <w:pPr>
        <w:ind w:left="2508" w:hanging="180"/>
      </w:pPr>
    </w:lvl>
    <w:lvl w:ilvl="3" w:tplc="0426000F" w:tentative="1">
      <w:start w:val="1"/>
      <w:numFmt w:val="decimal"/>
      <w:lvlText w:val="%4."/>
      <w:lvlJc w:val="left"/>
      <w:pPr>
        <w:ind w:left="3228" w:hanging="360"/>
      </w:pPr>
    </w:lvl>
    <w:lvl w:ilvl="4" w:tplc="04260019" w:tentative="1">
      <w:start w:val="1"/>
      <w:numFmt w:val="lowerLetter"/>
      <w:lvlText w:val="%5."/>
      <w:lvlJc w:val="left"/>
      <w:pPr>
        <w:ind w:left="3948" w:hanging="360"/>
      </w:pPr>
    </w:lvl>
    <w:lvl w:ilvl="5" w:tplc="0426001B" w:tentative="1">
      <w:start w:val="1"/>
      <w:numFmt w:val="lowerRoman"/>
      <w:lvlText w:val="%6."/>
      <w:lvlJc w:val="right"/>
      <w:pPr>
        <w:ind w:left="4668" w:hanging="180"/>
      </w:pPr>
    </w:lvl>
    <w:lvl w:ilvl="6" w:tplc="0426000F" w:tentative="1">
      <w:start w:val="1"/>
      <w:numFmt w:val="decimal"/>
      <w:lvlText w:val="%7."/>
      <w:lvlJc w:val="left"/>
      <w:pPr>
        <w:ind w:left="5388" w:hanging="360"/>
      </w:pPr>
    </w:lvl>
    <w:lvl w:ilvl="7" w:tplc="04260019" w:tentative="1">
      <w:start w:val="1"/>
      <w:numFmt w:val="lowerLetter"/>
      <w:lvlText w:val="%8."/>
      <w:lvlJc w:val="left"/>
      <w:pPr>
        <w:ind w:left="6108" w:hanging="360"/>
      </w:pPr>
    </w:lvl>
    <w:lvl w:ilvl="8" w:tplc="042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006"/>
    <w:rsid w:val="000107AF"/>
    <w:rsid w:val="00011A1E"/>
    <w:rsid w:val="00012860"/>
    <w:rsid w:val="0003301A"/>
    <w:rsid w:val="0004076F"/>
    <w:rsid w:val="0004286D"/>
    <w:rsid w:val="000503DD"/>
    <w:rsid w:val="000525F0"/>
    <w:rsid w:val="00072933"/>
    <w:rsid w:val="0008080A"/>
    <w:rsid w:val="000B0105"/>
    <w:rsid w:val="000C2F69"/>
    <w:rsid w:val="000E1AA8"/>
    <w:rsid w:val="00127A43"/>
    <w:rsid w:val="001409C6"/>
    <w:rsid w:val="00157322"/>
    <w:rsid w:val="001605E9"/>
    <w:rsid w:val="00185A7E"/>
    <w:rsid w:val="00191138"/>
    <w:rsid w:val="001A6133"/>
    <w:rsid w:val="001A6A27"/>
    <w:rsid w:val="001B000D"/>
    <w:rsid w:val="001B2AD7"/>
    <w:rsid w:val="001B6FD9"/>
    <w:rsid w:val="001B7B67"/>
    <w:rsid w:val="001F3EAE"/>
    <w:rsid w:val="00210AD4"/>
    <w:rsid w:val="00233FCE"/>
    <w:rsid w:val="00234157"/>
    <w:rsid w:val="00234C11"/>
    <w:rsid w:val="002519F8"/>
    <w:rsid w:val="0026220C"/>
    <w:rsid w:val="002671CE"/>
    <w:rsid w:val="002747E5"/>
    <w:rsid w:val="0028128F"/>
    <w:rsid w:val="002A2A5A"/>
    <w:rsid w:val="002A4D40"/>
    <w:rsid w:val="002B1A94"/>
    <w:rsid w:val="002B793F"/>
    <w:rsid w:val="002C178C"/>
    <w:rsid w:val="002D1691"/>
    <w:rsid w:val="002D6A7B"/>
    <w:rsid w:val="002E10DC"/>
    <w:rsid w:val="002E786C"/>
    <w:rsid w:val="00300D5F"/>
    <w:rsid w:val="00301EF1"/>
    <w:rsid w:val="003130A2"/>
    <w:rsid w:val="00325A6F"/>
    <w:rsid w:val="003351CC"/>
    <w:rsid w:val="00336D5E"/>
    <w:rsid w:val="0034617A"/>
    <w:rsid w:val="00347181"/>
    <w:rsid w:val="00375769"/>
    <w:rsid w:val="00384C24"/>
    <w:rsid w:val="003877B2"/>
    <w:rsid w:val="00390AA0"/>
    <w:rsid w:val="00396911"/>
    <w:rsid w:val="003A76FA"/>
    <w:rsid w:val="003B6E1E"/>
    <w:rsid w:val="003C19BB"/>
    <w:rsid w:val="003C47E5"/>
    <w:rsid w:val="003D5F72"/>
    <w:rsid w:val="003F3681"/>
    <w:rsid w:val="003F5509"/>
    <w:rsid w:val="00410453"/>
    <w:rsid w:val="004202D0"/>
    <w:rsid w:val="00433E36"/>
    <w:rsid w:val="0044615D"/>
    <w:rsid w:val="00446224"/>
    <w:rsid w:val="00454749"/>
    <w:rsid w:val="00454D63"/>
    <w:rsid w:val="00476F9E"/>
    <w:rsid w:val="00477D5C"/>
    <w:rsid w:val="004807F4"/>
    <w:rsid w:val="00495061"/>
    <w:rsid w:val="004A0D6C"/>
    <w:rsid w:val="004B761C"/>
    <w:rsid w:val="004C2F01"/>
    <w:rsid w:val="004F0DA4"/>
    <w:rsid w:val="004F581B"/>
    <w:rsid w:val="005014B8"/>
    <w:rsid w:val="00514C32"/>
    <w:rsid w:val="00517B44"/>
    <w:rsid w:val="00521B07"/>
    <w:rsid w:val="0054525F"/>
    <w:rsid w:val="00563F3D"/>
    <w:rsid w:val="00570E1F"/>
    <w:rsid w:val="00574553"/>
    <w:rsid w:val="00576EBE"/>
    <w:rsid w:val="0058309B"/>
    <w:rsid w:val="005A1E4B"/>
    <w:rsid w:val="005D3F37"/>
    <w:rsid w:val="005D47D5"/>
    <w:rsid w:val="005E4BB1"/>
    <w:rsid w:val="005F3ACE"/>
    <w:rsid w:val="00605FE2"/>
    <w:rsid w:val="006075F6"/>
    <w:rsid w:val="006152A8"/>
    <w:rsid w:val="00620886"/>
    <w:rsid w:val="00621BE5"/>
    <w:rsid w:val="006339F1"/>
    <w:rsid w:val="00663534"/>
    <w:rsid w:val="00684FF7"/>
    <w:rsid w:val="0068647F"/>
    <w:rsid w:val="006874A7"/>
    <w:rsid w:val="006A3C1B"/>
    <w:rsid w:val="006A672C"/>
    <w:rsid w:val="006B0D98"/>
    <w:rsid w:val="006C4115"/>
    <w:rsid w:val="00712264"/>
    <w:rsid w:val="00712459"/>
    <w:rsid w:val="0071685A"/>
    <w:rsid w:val="00720501"/>
    <w:rsid w:val="007300D4"/>
    <w:rsid w:val="00741397"/>
    <w:rsid w:val="00756CAE"/>
    <w:rsid w:val="0077730C"/>
    <w:rsid w:val="00781423"/>
    <w:rsid w:val="007875D1"/>
    <w:rsid w:val="0079759E"/>
    <w:rsid w:val="007A34BE"/>
    <w:rsid w:val="007A4A07"/>
    <w:rsid w:val="007B1AFB"/>
    <w:rsid w:val="007D0570"/>
    <w:rsid w:val="007D0FCF"/>
    <w:rsid w:val="007D343F"/>
    <w:rsid w:val="007D4DAC"/>
    <w:rsid w:val="007D62F7"/>
    <w:rsid w:val="007E1B98"/>
    <w:rsid w:val="007F411B"/>
    <w:rsid w:val="00803A1A"/>
    <w:rsid w:val="0081378F"/>
    <w:rsid w:val="00825785"/>
    <w:rsid w:val="0083075C"/>
    <w:rsid w:val="00830C0F"/>
    <w:rsid w:val="00851F90"/>
    <w:rsid w:val="008533C8"/>
    <w:rsid w:val="00857D3F"/>
    <w:rsid w:val="00865FED"/>
    <w:rsid w:val="00872B40"/>
    <w:rsid w:val="00897DB2"/>
    <w:rsid w:val="008A0965"/>
    <w:rsid w:val="008A1BCE"/>
    <w:rsid w:val="008C4EFF"/>
    <w:rsid w:val="008C672B"/>
    <w:rsid w:val="008D235C"/>
    <w:rsid w:val="008E4C93"/>
    <w:rsid w:val="008F37EE"/>
    <w:rsid w:val="00904B48"/>
    <w:rsid w:val="00911DD8"/>
    <w:rsid w:val="00917159"/>
    <w:rsid w:val="00940EF4"/>
    <w:rsid w:val="00942A96"/>
    <w:rsid w:val="009543AD"/>
    <w:rsid w:val="00964FE8"/>
    <w:rsid w:val="00975730"/>
    <w:rsid w:val="00981094"/>
    <w:rsid w:val="00984992"/>
    <w:rsid w:val="00996DDD"/>
    <w:rsid w:val="009B03BA"/>
    <w:rsid w:val="009D4658"/>
    <w:rsid w:val="00A075D3"/>
    <w:rsid w:val="00A14F6B"/>
    <w:rsid w:val="00A26777"/>
    <w:rsid w:val="00A3285A"/>
    <w:rsid w:val="00A35728"/>
    <w:rsid w:val="00A41276"/>
    <w:rsid w:val="00A42B95"/>
    <w:rsid w:val="00A470A8"/>
    <w:rsid w:val="00A52673"/>
    <w:rsid w:val="00A555AB"/>
    <w:rsid w:val="00A55640"/>
    <w:rsid w:val="00A73492"/>
    <w:rsid w:val="00A842D4"/>
    <w:rsid w:val="00A90154"/>
    <w:rsid w:val="00A954C3"/>
    <w:rsid w:val="00AA0E4F"/>
    <w:rsid w:val="00AA180C"/>
    <w:rsid w:val="00AA3A2C"/>
    <w:rsid w:val="00AB152E"/>
    <w:rsid w:val="00AB1ED9"/>
    <w:rsid w:val="00AB3115"/>
    <w:rsid w:val="00AD44B9"/>
    <w:rsid w:val="00AF4E2E"/>
    <w:rsid w:val="00B120E3"/>
    <w:rsid w:val="00B16229"/>
    <w:rsid w:val="00B17037"/>
    <w:rsid w:val="00B36E79"/>
    <w:rsid w:val="00B40C08"/>
    <w:rsid w:val="00B42895"/>
    <w:rsid w:val="00B53F2B"/>
    <w:rsid w:val="00B6333C"/>
    <w:rsid w:val="00B67803"/>
    <w:rsid w:val="00B67B48"/>
    <w:rsid w:val="00B84DE7"/>
    <w:rsid w:val="00B91A4D"/>
    <w:rsid w:val="00BA2E6E"/>
    <w:rsid w:val="00BB402A"/>
    <w:rsid w:val="00BC2E48"/>
    <w:rsid w:val="00BE690F"/>
    <w:rsid w:val="00BE69EA"/>
    <w:rsid w:val="00BE6EB3"/>
    <w:rsid w:val="00BF56E0"/>
    <w:rsid w:val="00BF7D80"/>
    <w:rsid w:val="00C008C2"/>
    <w:rsid w:val="00C20551"/>
    <w:rsid w:val="00C234E1"/>
    <w:rsid w:val="00C27E7A"/>
    <w:rsid w:val="00C53B27"/>
    <w:rsid w:val="00C543FF"/>
    <w:rsid w:val="00C7072E"/>
    <w:rsid w:val="00C82B02"/>
    <w:rsid w:val="00C87CC1"/>
    <w:rsid w:val="00C90A7D"/>
    <w:rsid w:val="00C950CD"/>
    <w:rsid w:val="00CA342A"/>
    <w:rsid w:val="00CA73ED"/>
    <w:rsid w:val="00CA7DE2"/>
    <w:rsid w:val="00CC5B28"/>
    <w:rsid w:val="00D01694"/>
    <w:rsid w:val="00D07450"/>
    <w:rsid w:val="00D317EC"/>
    <w:rsid w:val="00D31ADC"/>
    <w:rsid w:val="00D35504"/>
    <w:rsid w:val="00D372E5"/>
    <w:rsid w:val="00D37DE6"/>
    <w:rsid w:val="00D43D83"/>
    <w:rsid w:val="00D47F8D"/>
    <w:rsid w:val="00D56440"/>
    <w:rsid w:val="00D74201"/>
    <w:rsid w:val="00D77F55"/>
    <w:rsid w:val="00D81F1C"/>
    <w:rsid w:val="00D84BD6"/>
    <w:rsid w:val="00D86507"/>
    <w:rsid w:val="00D926F7"/>
    <w:rsid w:val="00DB6249"/>
    <w:rsid w:val="00DC6EAE"/>
    <w:rsid w:val="00DE251C"/>
    <w:rsid w:val="00DE6FD5"/>
    <w:rsid w:val="00DE739E"/>
    <w:rsid w:val="00DF0040"/>
    <w:rsid w:val="00E002BF"/>
    <w:rsid w:val="00E43013"/>
    <w:rsid w:val="00E458E3"/>
    <w:rsid w:val="00E47768"/>
    <w:rsid w:val="00E718B5"/>
    <w:rsid w:val="00E71B3D"/>
    <w:rsid w:val="00E80785"/>
    <w:rsid w:val="00E842ED"/>
    <w:rsid w:val="00E874EE"/>
    <w:rsid w:val="00E959CF"/>
    <w:rsid w:val="00EB089E"/>
    <w:rsid w:val="00EB6D22"/>
    <w:rsid w:val="00EC1BA5"/>
    <w:rsid w:val="00ED0F5E"/>
    <w:rsid w:val="00ED1C42"/>
    <w:rsid w:val="00ED287C"/>
    <w:rsid w:val="00EE2231"/>
    <w:rsid w:val="00F01C15"/>
    <w:rsid w:val="00F146F8"/>
    <w:rsid w:val="00F213A8"/>
    <w:rsid w:val="00F2385E"/>
    <w:rsid w:val="00F319AD"/>
    <w:rsid w:val="00F321BF"/>
    <w:rsid w:val="00F631D4"/>
    <w:rsid w:val="00F63849"/>
    <w:rsid w:val="00F74039"/>
    <w:rsid w:val="00F91934"/>
    <w:rsid w:val="00F96A7A"/>
    <w:rsid w:val="00FA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1409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409C6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06B6DA-ADE9-4347-A76C-432D1F4CC259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e8af54f-37a3-4179-b2ce-85d568299097"/>
    <ds:schemaRef ds:uri="407fae41-c47b-43cc-966a-01b838070d44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2022-03-02T06:06:00Z</dcterms:created>
  <dcterms:modified xsi:type="dcterms:W3CDTF">2022-03-02T06:06:00Z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