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73479" w14:textId="44FCE1BF" w:rsidR="00670BDF" w:rsidRPr="005839D8" w:rsidRDefault="005839D8" w:rsidP="00670BDF">
      <w:pPr>
        <w:rPr>
          <w:lang w:val="lv-LV"/>
        </w:rPr>
      </w:pPr>
      <w:r w:rsidRPr="005839D8">
        <w:rPr>
          <w:rFonts w:eastAsia="Calibri"/>
        </w:rPr>
        <w:t>26.03.2024.</w:t>
      </w:r>
    </w:p>
    <w:p w14:paraId="7EB4FD52" w14:textId="77777777" w:rsidR="00670BDF" w:rsidRPr="00071A36" w:rsidRDefault="00670BDF" w:rsidP="00670BDF">
      <w:pPr>
        <w:rPr>
          <w:lang w:val="lv-LV"/>
        </w:rPr>
      </w:pPr>
    </w:p>
    <w:p w14:paraId="6326D672" w14:textId="16C716C8" w:rsidR="00766759" w:rsidRPr="007709FD" w:rsidRDefault="00670BDF" w:rsidP="00766759">
      <w:pPr>
        <w:rPr>
          <w:i/>
          <w:iCs/>
          <w:lang w:val="lv-LV"/>
        </w:rPr>
      </w:pPr>
      <w:r w:rsidRPr="007709FD">
        <w:rPr>
          <w:i/>
          <w:iCs/>
          <w:lang w:val="lv-LV"/>
        </w:rPr>
        <w:t xml:space="preserve">Par </w:t>
      </w:r>
      <w:r w:rsidR="00766759" w:rsidRPr="007709FD">
        <w:rPr>
          <w:i/>
          <w:iCs/>
          <w:lang w:val="lv-LV"/>
        </w:rPr>
        <w:t>atbil</w:t>
      </w:r>
      <w:r w:rsidR="00DB50B7" w:rsidRPr="007709FD">
        <w:rPr>
          <w:i/>
          <w:iCs/>
          <w:lang w:val="lv-LV"/>
        </w:rPr>
        <w:t>des</w:t>
      </w:r>
      <w:r w:rsidR="00766759" w:rsidRPr="007709FD">
        <w:rPr>
          <w:i/>
          <w:iCs/>
          <w:lang w:val="lv-LV"/>
        </w:rPr>
        <w:t xml:space="preserve"> sniegšanu atklātā konkursā</w:t>
      </w:r>
    </w:p>
    <w:p w14:paraId="43C61526" w14:textId="37329875" w:rsidR="00670BDF" w:rsidRPr="007709FD" w:rsidRDefault="00766759" w:rsidP="00766759">
      <w:pPr>
        <w:rPr>
          <w:i/>
          <w:iCs/>
          <w:lang w:val="lv-LV"/>
        </w:rPr>
      </w:pPr>
      <w:r w:rsidRPr="007709FD">
        <w:rPr>
          <w:i/>
          <w:iCs/>
          <w:lang w:val="lv-LV"/>
        </w:rPr>
        <w:t>“Ēdināšanas pakalpojuma sniegšana RP SIA</w:t>
      </w:r>
    </w:p>
    <w:p w14:paraId="17C38F59" w14:textId="0C58097F" w:rsidR="00766759" w:rsidRPr="007709FD" w:rsidRDefault="00766759" w:rsidP="00670BDF">
      <w:pPr>
        <w:rPr>
          <w:i/>
          <w:iCs/>
          <w:lang w:val="lv-LV"/>
        </w:rPr>
      </w:pPr>
      <w:r w:rsidRPr="007709FD">
        <w:rPr>
          <w:i/>
          <w:iCs/>
          <w:lang w:val="lv-LV"/>
        </w:rPr>
        <w:t>“Rīgas satiksme” darbiniekiem”</w:t>
      </w:r>
    </w:p>
    <w:p w14:paraId="470022AB" w14:textId="00834EC6" w:rsidR="002E4AB5" w:rsidRPr="007709FD" w:rsidRDefault="00071A36" w:rsidP="002E4AB5">
      <w:pPr>
        <w:rPr>
          <w:i/>
          <w:iCs/>
          <w:lang w:val="lv-LV"/>
        </w:rPr>
      </w:pPr>
      <w:r w:rsidRPr="007709FD">
        <w:rPr>
          <w:i/>
          <w:iCs/>
          <w:lang w:val="lv-LV"/>
        </w:rPr>
        <w:t>i</w:t>
      </w:r>
      <w:r w:rsidR="00766759" w:rsidRPr="007709FD">
        <w:rPr>
          <w:i/>
          <w:iCs/>
          <w:lang w:val="lv-LV"/>
        </w:rPr>
        <w:t>dentifikācijas Nr. RS/2024/6</w:t>
      </w:r>
    </w:p>
    <w:p w14:paraId="737AD853" w14:textId="77777777" w:rsidR="0074421E" w:rsidRPr="00071A36" w:rsidRDefault="0074421E" w:rsidP="002E4AB5">
      <w:pPr>
        <w:rPr>
          <w:lang w:val="lv-LV"/>
        </w:rPr>
      </w:pPr>
    </w:p>
    <w:p w14:paraId="4BBC7A4D" w14:textId="77777777" w:rsidR="00071A36" w:rsidRPr="00071A36" w:rsidRDefault="00071A36" w:rsidP="002E4AB5">
      <w:pPr>
        <w:rPr>
          <w:lang w:val="lv-LV"/>
        </w:rPr>
      </w:pPr>
    </w:p>
    <w:p w14:paraId="46016E04" w14:textId="01743C23" w:rsidR="002E4AB5" w:rsidRDefault="002E4AB5" w:rsidP="002E4AB5">
      <w:pPr>
        <w:tabs>
          <w:tab w:val="right" w:pos="9355"/>
        </w:tabs>
        <w:ind w:right="-45" w:firstLine="709"/>
        <w:jc w:val="both"/>
        <w:rPr>
          <w:lang w:val="lv-LV"/>
        </w:rPr>
      </w:pPr>
      <w:r w:rsidRPr="00071A36">
        <w:rPr>
          <w:lang w:val="lv-LV"/>
        </w:rPr>
        <w:t>Rīgas pašvaldības sabiedrības ar ierobežotu atbildību „Rīgas satiksme” Iepirkuma komisija (turpmāk – Pasūtītājs) iepirkuma gaitā no iespējamā pretendenta ir saņēmusi lūgumu sniegt atbild</w:t>
      </w:r>
      <w:r w:rsidR="00DB50B7">
        <w:rPr>
          <w:lang w:val="lv-LV"/>
        </w:rPr>
        <w:t>i</w:t>
      </w:r>
      <w:r w:rsidRPr="00071A36">
        <w:rPr>
          <w:lang w:val="lv-LV"/>
        </w:rPr>
        <w:t xml:space="preserve"> uz šād</w:t>
      </w:r>
      <w:r w:rsidR="00DB50B7">
        <w:rPr>
          <w:lang w:val="lv-LV"/>
        </w:rPr>
        <w:t>u</w:t>
      </w:r>
      <w:r w:rsidRPr="00071A36">
        <w:rPr>
          <w:lang w:val="lv-LV"/>
        </w:rPr>
        <w:t xml:space="preserve"> jautājum</w:t>
      </w:r>
      <w:r w:rsidR="00DB50B7">
        <w:rPr>
          <w:lang w:val="lv-LV"/>
        </w:rPr>
        <w:t>u</w:t>
      </w:r>
      <w:r w:rsidRPr="00071A36">
        <w:rPr>
          <w:lang w:val="lv-LV"/>
        </w:rPr>
        <w:t>:</w:t>
      </w:r>
    </w:p>
    <w:p w14:paraId="76D77C3D" w14:textId="77777777" w:rsidR="007709FD" w:rsidRDefault="007709FD" w:rsidP="007709FD">
      <w:pPr>
        <w:jc w:val="both"/>
        <w:rPr>
          <w:lang w:val="lv-LV"/>
        </w:rPr>
      </w:pPr>
    </w:p>
    <w:p w14:paraId="5E73CAA9" w14:textId="77777777" w:rsidR="007709FD" w:rsidRDefault="002E0D9C" w:rsidP="007709FD">
      <w:pPr>
        <w:jc w:val="both"/>
        <w:rPr>
          <w:rFonts w:eastAsiaTheme="minorHAnsi"/>
          <w:lang w:val="lv-LV"/>
        </w:rPr>
      </w:pPr>
      <w:r w:rsidRPr="00AF4D18">
        <w:rPr>
          <w:rFonts w:eastAsiaTheme="minorHAnsi"/>
          <w:b/>
          <w:bCs/>
          <w:u w:val="single"/>
          <w:lang w:val="lv-LV"/>
        </w:rPr>
        <w:t>Jautājums:</w:t>
      </w:r>
      <w:r w:rsidRPr="00AF4D18">
        <w:rPr>
          <w:rFonts w:eastAsiaTheme="minorHAnsi"/>
          <w:lang w:val="lv-LV"/>
        </w:rPr>
        <w:t xml:space="preserve"> </w:t>
      </w:r>
    </w:p>
    <w:p w14:paraId="4A186680" w14:textId="63F238A4" w:rsidR="002E0D9C" w:rsidRPr="00AF4D18" w:rsidRDefault="002E0D9C" w:rsidP="007709FD">
      <w:pPr>
        <w:jc w:val="both"/>
        <w:rPr>
          <w:rFonts w:eastAsiaTheme="minorHAnsi"/>
          <w:lang w:val="lv-LV"/>
        </w:rPr>
      </w:pPr>
      <w:r w:rsidRPr="00AF4D18">
        <w:rPr>
          <w:rFonts w:eastAsiaTheme="minorHAnsi"/>
          <w:lang w:val="lv-LV"/>
        </w:rPr>
        <w:t xml:space="preserve">Mēs apsveram iespēju piedalīties konkursā "Rīgas Satiksme" ēdnīcām. Mūs interesē telpas pēc adreses: </w:t>
      </w:r>
      <w:r w:rsidR="00AF4D18" w:rsidRPr="00AF4D18">
        <w:rPr>
          <w:rFonts w:eastAsiaTheme="minorHAnsi"/>
          <w:lang w:val="lv-LV"/>
        </w:rPr>
        <w:t>Brīvības iela 191, Rīgā.</w:t>
      </w:r>
      <w:r w:rsidRPr="00AF4D18">
        <w:rPr>
          <w:rFonts w:eastAsiaTheme="minorHAnsi"/>
          <w:lang w:val="lv-LV"/>
        </w:rPr>
        <w:t xml:space="preserve"> Vai ir iespējams ēdnīcas telpās papildus gatavot ēdienus izvešanai uz citu mūsu vietu?</w:t>
      </w:r>
    </w:p>
    <w:p w14:paraId="25DB2A4B" w14:textId="77777777" w:rsidR="007709FD" w:rsidRDefault="007709FD" w:rsidP="007709FD">
      <w:pPr>
        <w:jc w:val="both"/>
        <w:rPr>
          <w:rFonts w:eastAsiaTheme="minorHAnsi"/>
          <w:b/>
          <w:bCs/>
          <w:u w:val="single"/>
          <w:lang w:val="lv-LV"/>
        </w:rPr>
      </w:pPr>
    </w:p>
    <w:p w14:paraId="0090813C" w14:textId="77777777" w:rsidR="007709FD" w:rsidRDefault="002E0D9C" w:rsidP="007709FD">
      <w:pPr>
        <w:jc w:val="both"/>
        <w:rPr>
          <w:rFonts w:eastAsiaTheme="minorHAnsi"/>
          <w:lang w:val="lv-LV"/>
        </w:rPr>
      </w:pPr>
      <w:r w:rsidRPr="00AF4D18">
        <w:rPr>
          <w:rFonts w:eastAsiaTheme="minorHAnsi"/>
          <w:b/>
          <w:bCs/>
          <w:u w:val="single"/>
          <w:lang w:val="lv-LV"/>
        </w:rPr>
        <w:t>Atbilde:</w:t>
      </w:r>
      <w:r w:rsidRPr="00AF4D18">
        <w:rPr>
          <w:rFonts w:eastAsiaTheme="minorHAnsi"/>
          <w:lang w:val="lv-LV"/>
        </w:rPr>
        <w:t xml:space="preserve"> </w:t>
      </w:r>
    </w:p>
    <w:p w14:paraId="76C6F9D3" w14:textId="1B32A27E" w:rsidR="00160557" w:rsidRPr="00AF4D18" w:rsidRDefault="002E0D9C" w:rsidP="007709FD">
      <w:pPr>
        <w:jc w:val="both"/>
        <w:rPr>
          <w:rFonts w:eastAsiaTheme="minorHAnsi"/>
          <w:lang w:val="lv-LV"/>
        </w:rPr>
      </w:pPr>
      <w:r w:rsidRPr="00AF4D18">
        <w:rPr>
          <w:rFonts w:eastAsiaTheme="minorHAnsi"/>
          <w:lang w:val="lv-LV"/>
        </w:rPr>
        <w:t>Ņemot vērā, ka atbilstoši atklāta konkursa nolikumam, Pasūtītājs apmaksā komunālos pakalpojumus par ēdnīcas telpām un pakalpojuma sniedzējs izmanto Pasūtītāja virtuves inventāru, papildus ēdiena gatavošana un izvešana uz citām potenciālā pretendenta vietām nav pieļaujama, izņemot uz citām Pasūtītāja struktūrvienībām</w:t>
      </w:r>
      <w:r w:rsidR="002B36F5">
        <w:rPr>
          <w:rFonts w:eastAsiaTheme="minorHAnsi"/>
          <w:lang w:val="lv-LV"/>
        </w:rPr>
        <w:t>, kur pakalpojumu nodrošina konkrētais izpildītājs.</w:t>
      </w:r>
    </w:p>
    <w:p w14:paraId="3602AB91" w14:textId="77777777" w:rsidR="002E4AB5" w:rsidRDefault="002E4AB5" w:rsidP="00646065">
      <w:pPr>
        <w:rPr>
          <w:lang w:val="lv-LV"/>
        </w:rPr>
      </w:pPr>
    </w:p>
    <w:p w14:paraId="7A2F30BA" w14:textId="77777777" w:rsidR="00917186" w:rsidRPr="00071A36" w:rsidRDefault="00917186" w:rsidP="00646065">
      <w:pPr>
        <w:rPr>
          <w:lang w:val="lv-LV"/>
        </w:rPr>
      </w:pPr>
    </w:p>
    <w:p w14:paraId="2984E36F" w14:textId="298CAD21" w:rsidR="006D00DD" w:rsidRPr="00071A36" w:rsidRDefault="002E4AB5" w:rsidP="006D00DD">
      <w:pPr>
        <w:rPr>
          <w:lang w:val="lv-LV"/>
        </w:rPr>
      </w:pPr>
      <w:r w:rsidRPr="00071A36">
        <w:rPr>
          <w:lang w:val="lv-LV"/>
        </w:rPr>
        <w:t>I</w:t>
      </w:r>
      <w:r w:rsidR="006D00DD" w:rsidRPr="00071A36">
        <w:rPr>
          <w:lang w:val="lv-LV"/>
        </w:rPr>
        <w:t xml:space="preserve">epirkumu komisijas priekšsēdētāja                                                         </w:t>
      </w:r>
      <w:r w:rsidR="00C10E71" w:rsidRPr="00071A36">
        <w:rPr>
          <w:lang w:val="lv-LV"/>
        </w:rPr>
        <w:t>Karīna Meiberga</w:t>
      </w:r>
    </w:p>
    <w:p w14:paraId="38A6A913" w14:textId="77777777" w:rsidR="002E4AB5" w:rsidRPr="006D00DD" w:rsidRDefault="002E4AB5" w:rsidP="006D00DD">
      <w:pPr>
        <w:rPr>
          <w:lang w:val="lv-LV"/>
        </w:rPr>
      </w:pPr>
    </w:p>
    <w:p w14:paraId="201AEB69" w14:textId="77777777" w:rsidR="00C10E71" w:rsidRDefault="00C10E71" w:rsidP="006D00DD">
      <w:pPr>
        <w:rPr>
          <w:lang w:val="lv-LV"/>
        </w:rPr>
      </w:pPr>
    </w:p>
    <w:p w14:paraId="1788D072" w14:textId="77777777" w:rsidR="00C10E71" w:rsidRPr="006D00DD" w:rsidRDefault="00C10E71" w:rsidP="006D00DD">
      <w:pPr>
        <w:rPr>
          <w:lang w:val="lv-LV"/>
        </w:rPr>
      </w:pPr>
    </w:p>
    <w:p w14:paraId="45745476" w14:textId="1AD9176C" w:rsidR="001D43D0" w:rsidRDefault="001D43D0" w:rsidP="001C1098">
      <w:pPr>
        <w:rPr>
          <w:lang w:val="lv-LV"/>
        </w:rPr>
      </w:pPr>
    </w:p>
    <w:sectPr w:rsidR="001D43D0" w:rsidSect="002E4AB5">
      <w:headerReference w:type="even" r:id="rId12"/>
      <w:footerReference w:type="default" r:id="rId13"/>
      <w:headerReference w:type="first" r:id="rId14"/>
      <w:pgSz w:w="11900" w:h="16840" w:code="9"/>
      <w:pgMar w:top="1134" w:right="851" w:bottom="1134" w:left="1701" w:header="0" w:footer="11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3013B" w14:textId="77777777" w:rsidR="00B81A7B" w:rsidRDefault="00B81A7B">
      <w:r>
        <w:separator/>
      </w:r>
    </w:p>
  </w:endnote>
  <w:endnote w:type="continuationSeparator" w:id="0">
    <w:p w14:paraId="662F77C7" w14:textId="77777777" w:rsidR="00B81A7B" w:rsidRDefault="00B8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220695"/>
      <w:docPartObj>
        <w:docPartGallery w:val="Page Numbers (Bottom of Page)"/>
        <w:docPartUnique/>
      </w:docPartObj>
    </w:sdtPr>
    <w:sdtEndPr>
      <w:rPr>
        <w:noProof/>
      </w:rPr>
    </w:sdtEndPr>
    <w:sdtContent>
      <w:p w14:paraId="7F8AE322" w14:textId="25B266C7" w:rsidR="002E4AB5" w:rsidRDefault="002E4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E8ED9" w14:textId="77777777" w:rsidR="002E4AB5" w:rsidRDefault="002E4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11B4" w14:textId="77777777" w:rsidR="00B81A7B" w:rsidRDefault="00B81A7B">
      <w:r>
        <w:separator/>
      </w:r>
    </w:p>
  </w:footnote>
  <w:footnote w:type="continuationSeparator" w:id="0">
    <w:p w14:paraId="287B742C" w14:textId="77777777" w:rsidR="00B81A7B" w:rsidRDefault="00B8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F476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5DD5FAE" w:rsidR="00BA1D4B" w:rsidRDefault="00BA1D4B" w:rsidP="00BA1D4B">
    <w:pPr>
      <w:pStyle w:val="Header"/>
      <w:tabs>
        <w:tab w:val="left" w:pos="426"/>
        <w:tab w:val="left" w:pos="1418"/>
      </w:tabs>
      <w:jc w:val="both"/>
    </w:pPr>
    <w:bookmarkStart w:id="0" w:name="docDate"/>
    <w:bookmarkStart w:id="1" w:name="docNr"/>
    <w:bookmarkEnd w:id="0"/>
    <w:bookmarkEnd w:id="1"/>
  </w:p>
  <w:p w14:paraId="1C483108" w14:textId="77777777" w:rsidR="007F550C" w:rsidRDefault="007F550C" w:rsidP="00BA1D4B">
    <w:pPr>
      <w:pStyle w:val="Header"/>
      <w:tabs>
        <w:tab w:val="left" w:pos="426"/>
        <w:tab w:val="left" w:pos="1418"/>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5827D4"/>
    <w:multiLevelType w:val="hybridMultilevel"/>
    <w:tmpl w:val="97CC0F8A"/>
    <w:lvl w:ilvl="0" w:tplc="68365562">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4561385">
    <w:abstractNumId w:val="0"/>
  </w:num>
  <w:num w:numId="2" w16cid:durableId="424351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525F0"/>
    <w:rsid w:val="00071A36"/>
    <w:rsid w:val="00083E27"/>
    <w:rsid w:val="001049EB"/>
    <w:rsid w:val="00131466"/>
    <w:rsid w:val="00160557"/>
    <w:rsid w:val="00176AEB"/>
    <w:rsid w:val="001B000D"/>
    <w:rsid w:val="001C1098"/>
    <w:rsid w:val="001D43D0"/>
    <w:rsid w:val="00233FCE"/>
    <w:rsid w:val="002B36F5"/>
    <w:rsid w:val="002E0214"/>
    <w:rsid w:val="002E0D9C"/>
    <w:rsid w:val="002E4AB5"/>
    <w:rsid w:val="002E786C"/>
    <w:rsid w:val="00325A6F"/>
    <w:rsid w:val="00384C24"/>
    <w:rsid w:val="003877B2"/>
    <w:rsid w:val="003A76FA"/>
    <w:rsid w:val="003B6D13"/>
    <w:rsid w:val="003C2FBA"/>
    <w:rsid w:val="004124BC"/>
    <w:rsid w:val="00446224"/>
    <w:rsid w:val="00454D63"/>
    <w:rsid w:val="00495061"/>
    <w:rsid w:val="004A0D6C"/>
    <w:rsid w:val="004B40D5"/>
    <w:rsid w:val="004B47A2"/>
    <w:rsid w:val="004C2BFF"/>
    <w:rsid w:val="004C2F01"/>
    <w:rsid w:val="004C4EA1"/>
    <w:rsid w:val="004D67C4"/>
    <w:rsid w:val="004F581B"/>
    <w:rsid w:val="0054525F"/>
    <w:rsid w:val="005839D8"/>
    <w:rsid w:val="005D3F37"/>
    <w:rsid w:val="005F3188"/>
    <w:rsid w:val="00611305"/>
    <w:rsid w:val="006339F1"/>
    <w:rsid w:val="00646065"/>
    <w:rsid w:val="00670BDF"/>
    <w:rsid w:val="00681D93"/>
    <w:rsid w:val="006874A7"/>
    <w:rsid w:val="00697421"/>
    <w:rsid w:val="006A672C"/>
    <w:rsid w:val="006D00DD"/>
    <w:rsid w:val="00712459"/>
    <w:rsid w:val="0074421E"/>
    <w:rsid w:val="00756CAE"/>
    <w:rsid w:val="00766759"/>
    <w:rsid w:val="007709FD"/>
    <w:rsid w:val="00775381"/>
    <w:rsid w:val="007857EA"/>
    <w:rsid w:val="007875D1"/>
    <w:rsid w:val="007A34BE"/>
    <w:rsid w:val="007D62F7"/>
    <w:rsid w:val="007F550C"/>
    <w:rsid w:val="008034ED"/>
    <w:rsid w:val="00832355"/>
    <w:rsid w:val="008533C8"/>
    <w:rsid w:val="00855766"/>
    <w:rsid w:val="00862B0B"/>
    <w:rsid w:val="008E3092"/>
    <w:rsid w:val="008E4C93"/>
    <w:rsid w:val="008F5532"/>
    <w:rsid w:val="00901C98"/>
    <w:rsid w:val="00904B48"/>
    <w:rsid w:val="009134FF"/>
    <w:rsid w:val="00917186"/>
    <w:rsid w:val="00931737"/>
    <w:rsid w:val="009A2D0B"/>
    <w:rsid w:val="00A075D3"/>
    <w:rsid w:val="00A3285A"/>
    <w:rsid w:val="00A52673"/>
    <w:rsid w:val="00A55640"/>
    <w:rsid w:val="00A90154"/>
    <w:rsid w:val="00AA0E4F"/>
    <w:rsid w:val="00AB152E"/>
    <w:rsid w:val="00AD6E80"/>
    <w:rsid w:val="00AF4D18"/>
    <w:rsid w:val="00B17037"/>
    <w:rsid w:val="00B37C6E"/>
    <w:rsid w:val="00B63B31"/>
    <w:rsid w:val="00B67B48"/>
    <w:rsid w:val="00B81A7B"/>
    <w:rsid w:val="00BA177B"/>
    <w:rsid w:val="00BA1D4B"/>
    <w:rsid w:val="00C10E71"/>
    <w:rsid w:val="00C2117D"/>
    <w:rsid w:val="00C84303"/>
    <w:rsid w:val="00C84969"/>
    <w:rsid w:val="00C950CD"/>
    <w:rsid w:val="00C96B4F"/>
    <w:rsid w:val="00CA73ED"/>
    <w:rsid w:val="00D43D83"/>
    <w:rsid w:val="00D81F1C"/>
    <w:rsid w:val="00D86507"/>
    <w:rsid w:val="00DA0C26"/>
    <w:rsid w:val="00DB50B7"/>
    <w:rsid w:val="00DC6352"/>
    <w:rsid w:val="00E16FE5"/>
    <w:rsid w:val="00E3203C"/>
    <w:rsid w:val="00EB089E"/>
    <w:rsid w:val="00EF0FF9"/>
    <w:rsid w:val="00F01C15"/>
    <w:rsid w:val="00F213A8"/>
    <w:rsid w:val="00F527AA"/>
    <w:rsid w:val="00F631D4"/>
    <w:rsid w:val="00F83C9D"/>
    <w:rsid w:val="00F84DED"/>
    <w:rsid w:val="00FC5094"/>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uiPriority w:val="99"/>
    <w:locked/>
    <w:rsid w:val="007F550C"/>
    <w:rPr>
      <w:color w:val="0563C1" w:themeColor="hyperlink"/>
      <w:u w:val="single"/>
    </w:rPr>
  </w:style>
  <w:style w:type="character" w:styleId="UnresolvedMention">
    <w:name w:val="Unresolved Mention"/>
    <w:basedOn w:val="DefaultParagraphFont"/>
    <w:uiPriority w:val="99"/>
    <w:semiHidden/>
    <w:unhideWhenUsed/>
    <w:rsid w:val="007F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976916">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0E8A8-8457-4CE6-9785-FF4D2D94A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customXml/itemProps5.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689</Words>
  <Characters>394</Characters>
  <Application>Microsoft Office Word</Application>
  <DocSecurity>0</DocSecurity>
  <Lines>3</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2024-03-26T13:33:00Z</dcterms:created>
  <dcterms:modified xsi:type="dcterms:W3CDTF">2024-03-26T13:33:00Z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