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BFCC" w14:textId="77777777" w:rsidR="0080050B" w:rsidRDefault="0080050B" w:rsidP="00C44E47">
      <w:pPr>
        <w:tabs>
          <w:tab w:val="left" w:pos="6804"/>
        </w:tabs>
        <w:ind w:right="4386"/>
        <w:jc w:val="both"/>
        <w:rPr>
          <w:b/>
          <w:bCs/>
          <w:lang w:val="lv-LV"/>
        </w:rPr>
      </w:pPr>
    </w:p>
    <w:p w14:paraId="4A403AA1" w14:textId="2CB90C9D" w:rsidR="006F0D7C" w:rsidRDefault="0061576E" w:rsidP="00C44E47">
      <w:pPr>
        <w:tabs>
          <w:tab w:val="left" w:pos="6804"/>
        </w:tabs>
        <w:ind w:right="4386"/>
        <w:jc w:val="both"/>
        <w:rPr>
          <w:i/>
          <w:lang w:val="lv-LV"/>
        </w:rPr>
      </w:pPr>
      <w:r w:rsidRPr="00115CAF">
        <w:rPr>
          <w:i/>
          <w:lang w:val="lv-LV"/>
        </w:rPr>
        <w:t>Par atbil</w:t>
      </w:r>
      <w:r w:rsidR="006F0D7C">
        <w:rPr>
          <w:i/>
          <w:lang w:val="lv-LV"/>
        </w:rPr>
        <w:t>des</w:t>
      </w:r>
      <w:r w:rsidRPr="00115CAF">
        <w:rPr>
          <w:i/>
          <w:lang w:val="lv-LV"/>
        </w:rPr>
        <w:t xml:space="preserve"> sniegšanu </w:t>
      </w:r>
      <w:r w:rsidR="00884267" w:rsidRPr="00115CAF">
        <w:rPr>
          <w:i/>
          <w:lang w:val="lv-LV"/>
        </w:rPr>
        <w:t>iepirkumu procedūrā</w:t>
      </w:r>
      <w:r w:rsidRPr="00115CAF">
        <w:rPr>
          <w:i/>
          <w:lang w:val="lv-LV"/>
        </w:rPr>
        <w:t xml:space="preserve"> </w:t>
      </w:r>
      <w:bookmarkStart w:id="0" w:name="_Hlk203733947"/>
      <w:r w:rsidRPr="00115CAF">
        <w:rPr>
          <w:i/>
          <w:lang w:val="lv-LV"/>
        </w:rPr>
        <w:t>“</w:t>
      </w:r>
      <w:r w:rsidR="001A0B78" w:rsidRPr="001A0B78">
        <w:rPr>
          <w:i/>
          <w:lang w:val="lv-LV"/>
        </w:rPr>
        <w:t>Programmatūras «1c uzņēmums» un tajā iekļauto apakšsistēmu izmaiņu izstrādes pakalpojumi</w:t>
      </w:r>
      <w:r w:rsidRPr="00115CAF">
        <w:rPr>
          <w:i/>
          <w:lang w:val="lv-LV"/>
        </w:rPr>
        <w:t>”</w:t>
      </w:r>
    </w:p>
    <w:p w14:paraId="75DFC634" w14:textId="2446C6AA" w:rsidR="0061576E" w:rsidRPr="00115CAF" w:rsidRDefault="0061576E" w:rsidP="00C44E47">
      <w:pPr>
        <w:tabs>
          <w:tab w:val="left" w:pos="6804"/>
        </w:tabs>
        <w:ind w:right="4386"/>
        <w:jc w:val="both"/>
        <w:rPr>
          <w:i/>
          <w:lang w:val="lv-LV"/>
        </w:rPr>
      </w:pPr>
      <w:r w:rsidRPr="00115CAF">
        <w:rPr>
          <w:i/>
          <w:lang w:val="lv-LV"/>
        </w:rPr>
        <w:t> (ID Nr.RS/202</w:t>
      </w:r>
      <w:r w:rsidR="001A0B78">
        <w:rPr>
          <w:i/>
          <w:lang w:val="lv-LV"/>
        </w:rPr>
        <w:t>6</w:t>
      </w:r>
      <w:r w:rsidRPr="00115CAF">
        <w:rPr>
          <w:i/>
          <w:lang w:val="lv-LV"/>
        </w:rPr>
        <w:t>/</w:t>
      </w:r>
      <w:r w:rsidR="001A0B78">
        <w:rPr>
          <w:i/>
          <w:lang w:val="lv-LV"/>
        </w:rPr>
        <w:t>1</w:t>
      </w:r>
      <w:r w:rsidRPr="00115CAF">
        <w:rPr>
          <w:i/>
          <w:lang w:val="lv-LV"/>
        </w:rPr>
        <w:t>)</w:t>
      </w:r>
    </w:p>
    <w:bookmarkEnd w:id="0"/>
    <w:p w14:paraId="24C3A983" w14:textId="77777777" w:rsidR="0061576E" w:rsidRPr="00115CAF" w:rsidRDefault="0061576E" w:rsidP="0061576E">
      <w:pPr>
        <w:ind w:right="417"/>
        <w:rPr>
          <w:i/>
          <w:lang w:val="lv-LV"/>
        </w:rPr>
      </w:pPr>
    </w:p>
    <w:p w14:paraId="014ABA5F" w14:textId="0A1E83FF" w:rsidR="0061576E" w:rsidRPr="00115CAF" w:rsidRDefault="0061576E" w:rsidP="00CD1CE4">
      <w:pPr>
        <w:ind w:right="372" w:firstLine="720"/>
        <w:jc w:val="both"/>
        <w:outlineLvl w:val="0"/>
        <w:rPr>
          <w:lang w:val="lv-LV"/>
        </w:rPr>
      </w:pPr>
      <w:r w:rsidRPr="00115CAF">
        <w:rPr>
          <w:lang w:val="lv-LV"/>
        </w:rPr>
        <w:t xml:space="preserve">Rīgas pašvaldības sabiedrības ar ierobežotu atbildību „Rīgas satiksme” Iepirkuma komisija (turpmāk – Pasūtītājs) no iespējamā pakalpojuma sniedzēja ir saņēmusi vēstuli ar lūgumu sniegt skaidrojumus par </w:t>
      </w:r>
      <w:r w:rsidR="00C64B5E" w:rsidRPr="00115CAF">
        <w:rPr>
          <w:lang w:val="lv-LV"/>
        </w:rPr>
        <w:t>iepirkuma procedūras</w:t>
      </w:r>
      <w:r w:rsidRPr="00115CAF">
        <w:rPr>
          <w:lang w:val="lv-LV"/>
        </w:rPr>
        <w:t xml:space="preserve"> “</w:t>
      </w:r>
      <w:r w:rsidR="004555C2" w:rsidRPr="004555C2">
        <w:rPr>
          <w:lang w:val="lv-LV"/>
        </w:rPr>
        <w:t>Programmatūras «1c uzņēmums» un tajā iekļauto apakšsistēmu izmaiņu izstrādes pakalpojumi</w:t>
      </w:r>
      <w:r w:rsidRPr="00115CAF">
        <w:rPr>
          <w:lang w:val="lv-LV"/>
        </w:rPr>
        <w:t>” (ID Nr.RS/202</w:t>
      </w:r>
      <w:r w:rsidR="001A0B78">
        <w:rPr>
          <w:lang w:val="lv-LV"/>
        </w:rPr>
        <w:t>6</w:t>
      </w:r>
      <w:r w:rsidRPr="00115CAF">
        <w:rPr>
          <w:lang w:val="lv-LV"/>
        </w:rPr>
        <w:t>/</w:t>
      </w:r>
      <w:r w:rsidR="001A0B78">
        <w:rPr>
          <w:lang w:val="lv-LV"/>
        </w:rPr>
        <w:t>1</w:t>
      </w:r>
      <w:r w:rsidRPr="00115CAF">
        <w:rPr>
          <w:lang w:val="lv-LV"/>
        </w:rPr>
        <w:t>)</w:t>
      </w:r>
      <w:r w:rsidRPr="00115CAF">
        <w:rPr>
          <w:rFonts w:eastAsiaTheme="minorHAnsi"/>
          <w:lang w:val="lv-LV"/>
        </w:rPr>
        <w:t xml:space="preserve"> </w:t>
      </w:r>
      <w:r w:rsidRPr="00115CAF">
        <w:rPr>
          <w:lang w:val="lv-LV"/>
        </w:rPr>
        <w:t>nolikum</w:t>
      </w:r>
      <w:r w:rsidR="0060284C" w:rsidRPr="00115CAF">
        <w:rPr>
          <w:lang w:val="lv-LV"/>
        </w:rPr>
        <w:t>a</w:t>
      </w:r>
      <w:r w:rsidRPr="00115CAF">
        <w:rPr>
          <w:lang w:val="lv-LV"/>
        </w:rPr>
        <w:t xml:space="preserve"> (turpmāk – Nolikums) </w:t>
      </w:r>
      <w:r w:rsidR="0060284C" w:rsidRPr="00115CAF">
        <w:rPr>
          <w:lang w:val="lv-LV"/>
        </w:rPr>
        <w:t>prasībām</w:t>
      </w:r>
      <w:r w:rsidRPr="00115CAF">
        <w:rPr>
          <w:lang w:val="lv-LV"/>
        </w:rPr>
        <w:t>.</w:t>
      </w:r>
    </w:p>
    <w:p w14:paraId="2ADC6F55" w14:textId="77777777" w:rsidR="0061576E" w:rsidRPr="00115CAF" w:rsidRDefault="0061576E" w:rsidP="0061576E">
      <w:pPr>
        <w:ind w:right="-8"/>
        <w:jc w:val="both"/>
        <w:rPr>
          <w:lang w:val="lv-LV"/>
        </w:rPr>
      </w:pPr>
    </w:p>
    <w:p w14:paraId="65A7D8C9" w14:textId="6AE82262" w:rsidR="0061576E" w:rsidRPr="00115CAF" w:rsidRDefault="00E76286" w:rsidP="0061576E">
      <w:pPr>
        <w:ind w:right="-8"/>
        <w:jc w:val="both"/>
        <w:rPr>
          <w:b/>
          <w:bCs/>
          <w:lang w:val="lv-LV"/>
        </w:rPr>
      </w:pPr>
      <w:r>
        <w:rPr>
          <w:b/>
          <w:bCs/>
          <w:lang w:val="lv-LV"/>
        </w:rPr>
        <w:t>J</w:t>
      </w:r>
      <w:r w:rsidR="0061576E" w:rsidRPr="00115CAF">
        <w:rPr>
          <w:b/>
          <w:bCs/>
          <w:lang w:val="lv-LV"/>
        </w:rPr>
        <w:t>autājums:</w:t>
      </w:r>
    </w:p>
    <w:p w14:paraId="07B65DF9" w14:textId="77777777" w:rsidR="00E76286" w:rsidRDefault="0027555A" w:rsidP="00E76286">
      <w:pPr>
        <w:ind w:right="372" w:firstLine="567"/>
        <w:jc w:val="both"/>
        <w:outlineLvl w:val="0"/>
        <w:rPr>
          <w:lang w:val="lv-LV"/>
        </w:rPr>
      </w:pPr>
      <w:r w:rsidRPr="0027555A">
        <w:rPr>
          <w:lang w:val="lv-LV"/>
        </w:rPr>
        <w:t>Nolikuma 18.2. punktā ir iekļautas divas tabulas par Pretendenta sniedzamo informāciju – par pieredzi un par piesaistītajiem speciālistiem.</w:t>
      </w:r>
    </w:p>
    <w:p w14:paraId="0563B200" w14:textId="77777777" w:rsidR="00E76286" w:rsidRDefault="0027555A" w:rsidP="00E76286">
      <w:pPr>
        <w:ind w:right="372" w:firstLine="567"/>
        <w:jc w:val="both"/>
        <w:outlineLvl w:val="0"/>
        <w:rPr>
          <w:lang w:val="lv-LV"/>
        </w:rPr>
      </w:pPr>
      <w:r w:rsidRPr="0027555A">
        <w:rPr>
          <w:lang w:val="lv-LV"/>
        </w:rPr>
        <w:t>Saskaņā ar paraugu informācijā par Pretendenta pieredzi jānorāda veiktā pakalpojuma īss raksturojums (sistēmas apraksts, izmantotās tehnoloģijas, migrēto datu apjoms, integrācija ar ārējām sistēmām, ieviestie drošības risinājumi, vienlaicīgo lietotāju skaits</w:t>
      </w:r>
      <w:r w:rsidR="00AC001A">
        <w:rPr>
          <w:lang w:val="lv-LV"/>
        </w:rPr>
        <w:t xml:space="preserve"> </w:t>
      </w:r>
      <w:r w:rsidRPr="0027555A">
        <w:rPr>
          <w:lang w:val="lv-LV"/>
        </w:rPr>
        <w:t>un kad sistēma nodota produkcijas vidē), kā arī līguma izpildes apjoms un laiks/periods.</w:t>
      </w:r>
    </w:p>
    <w:p w14:paraId="1B8454D9" w14:textId="7CCDFCAF" w:rsidR="00CA1129" w:rsidRDefault="0027555A" w:rsidP="00E76286">
      <w:pPr>
        <w:ind w:right="372" w:firstLine="567"/>
        <w:jc w:val="both"/>
        <w:outlineLvl w:val="0"/>
        <w:rPr>
          <w:lang w:val="lv-LV"/>
        </w:rPr>
      </w:pPr>
      <w:r w:rsidRPr="0027555A">
        <w:rPr>
          <w:lang w:val="lv-LV"/>
        </w:rPr>
        <w:t xml:space="preserve">Lūdzu precizēt, </w:t>
      </w:r>
    </w:p>
    <w:p w14:paraId="5699BBE3" w14:textId="77777777" w:rsidR="00D21339" w:rsidRDefault="0027555A" w:rsidP="00E76286">
      <w:pPr>
        <w:pStyle w:val="ListParagraph"/>
        <w:numPr>
          <w:ilvl w:val="0"/>
          <w:numId w:val="15"/>
        </w:numPr>
        <w:ind w:left="567" w:right="372"/>
        <w:jc w:val="both"/>
        <w:outlineLvl w:val="0"/>
        <w:rPr>
          <w:lang w:val="lv-LV"/>
        </w:rPr>
      </w:pPr>
      <w:r w:rsidRPr="00CA1129">
        <w:rPr>
          <w:lang w:val="lv-LV"/>
        </w:rPr>
        <w:t>kas tieši šajā kontekstā ir jāsaprot ar terminiem "migrēto datu apjoms" un "apjoms".</w:t>
      </w:r>
      <w:r w:rsidR="005C1AC4" w:rsidRPr="00CA1129">
        <w:rPr>
          <w:lang w:val="lv-LV"/>
        </w:rPr>
        <w:t xml:space="preserve"> </w:t>
      </w:r>
    </w:p>
    <w:p w14:paraId="76F7CB6A" w14:textId="77777777" w:rsidR="00D21339" w:rsidRDefault="0027555A" w:rsidP="00E76286">
      <w:pPr>
        <w:pStyle w:val="ListParagraph"/>
        <w:numPr>
          <w:ilvl w:val="0"/>
          <w:numId w:val="15"/>
        </w:numPr>
        <w:ind w:left="567" w:right="372"/>
        <w:jc w:val="both"/>
        <w:outlineLvl w:val="0"/>
        <w:rPr>
          <w:lang w:val="lv-LV"/>
        </w:rPr>
      </w:pPr>
      <w:r w:rsidRPr="00CA1129">
        <w:rPr>
          <w:lang w:val="lv-LV"/>
        </w:rPr>
        <w:t xml:space="preserve">Ja runa ir par Rīgas satiksmes 1C programmatūras sistēmām, vai ir jānorāda apkopotie (apvienotie) dati? </w:t>
      </w:r>
    </w:p>
    <w:p w14:paraId="5069B5A1" w14:textId="62C9E8E0" w:rsidR="0027555A" w:rsidRPr="00CA1129" w:rsidRDefault="0027555A" w:rsidP="00E76286">
      <w:pPr>
        <w:pStyle w:val="ListParagraph"/>
        <w:numPr>
          <w:ilvl w:val="0"/>
          <w:numId w:val="15"/>
        </w:numPr>
        <w:ind w:left="567" w:right="372"/>
        <w:jc w:val="both"/>
        <w:outlineLvl w:val="0"/>
        <w:rPr>
          <w:lang w:val="lv-LV"/>
        </w:rPr>
      </w:pPr>
      <w:r w:rsidRPr="00CA1129">
        <w:rPr>
          <w:lang w:val="lv-LV"/>
        </w:rPr>
        <w:t>Gadījumā, ja cits pasūtītājs nesniedz atļauju izpaust detalizētu informāciju par īstenotajiem projektiem, vai ir pieļaujams norādīt tikai vispārīgas ziņas?</w:t>
      </w:r>
    </w:p>
    <w:p w14:paraId="5F129FC7" w14:textId="77777777" w:rsidR="009C117C" w:rsidRPr="00115CAF" w:rsidRDefault="009C117C" w:rsidP="009C117C">
      <w:pPr>
        <w:ind w:right="372" w:firstLine="720"/>
        <w:jc w:val="both"/>
        <w:outlineLvl w:val="0"/>
        <w:rPr>
          <w:lang w:val="lv-LV"/>
        </w:rPr>
      </w:pPr>
    </w:p>
    <w:p w14:paraId="7E4FC3A6" w14:textId="77777777" w:rsidR="0061576E" w:rsidRPr="00115CAF" w:rsidRDefault="0061576E" w:rsidP="0061576E">
      <w:pPr>
        <w:rPr>
          <w:b/>
          <w:bCs/>
          <w:lang w:val="lv-LV"/>
        </w:rPr>
      </w:pPr>
      <w:r w:rsidRPr="00115CAF">
        <w:rPr>
          <w:b/>
          <w:bCs/>
          <w:lang w:val="lv-LV"/>
        </w:rPr>
        <w:t>Atbilde:</w:t>
      </w:r>
    </w:p>
    <w:p w14:paraId="1AD64E37" w14:textId="77777777" w:rsidR="00E76286" w:rsidRDefault="00210D93" w:rsidP="00E76286">
      <w:pPr>
        <w:ind w:right="372" w:firstLine="567"/>
        <w:jc w:val="both"/>
        <w:outlineLvl w:val="0"/>
        <w:rPr>
          <w:lang w:val="lv-LV"/>
        </w:rPr>
      </w:pPr>
      <w:r w:rsidRPr="00564F14">
        <w:rPr>
          <w:lang w:val="lv-LV"/>
        </w:rPr>
        <w:t>Pasūtītājs paskaidro,</w:t>
      </w:r>
      <w:r w:rsidR="00564F14" w:rsidRPr="00564F14">
        <w:rPr>
          <w:lang w:val="lv-LV"/>
        </w:rPr>
        <w:t xml:space="preserve"> </w:t>
      </w:r>
      <w:r w:rsidR="009A23BD">
        <w:rPr>
          <w:lang w:val="lv-LV"/>
        </w:rPr>
        <w:t xml:space="preserve">ka </w:t>
      </w:r>
      <w:r w:rsidR="00400DB7">
        <w:rPr>
          <w:lang w:val="lv-LV"/>
        </w:rPr>
        <w:t>i</w:t>
      </w:r>
      <w:r w:rsidR="00617A65" w:rsidRPr="00400DB7">
        <w:rPr>
          <w:lang w:val="lv-LV"/>
        </w:rPr>
        <w:t>r ies</w:t>
      </w:r>
      <w:r w:rsidR="00933360" w:rsidRPr="00400DB7">
        <w:rPr>
          <w:lang w:val="lv-LV"/>
        </w:rPr>
        <w:t>p</w:t>
      </w:r>
      <w:r w:rsidR="00617A65" w:rsidRPr="00400DB7">
        <w:rPr>
          <w:lang w:val="lv-LV"/>
        </w:rPr>
        <w:t>ējams norādīt vispārīgus datus</w:t>
      </w:r>
      <w:r w:rsidR="00203DEF" w:rsidRPr="00400DB7">
        <w:rPr>
          <w:lang w:val="lv-LV"/>
        </w:rPr>
        <w:t xml:space="preserve"> tādā apmērā</w:t>
      </w:r>
      <w:r w:rsidR="004B1D16" w:rsidRPr="00400DB7">
        <w:rPr>
          <w:lang w:val="lv-LV"/>
        </w:rPr>
        <w:t xml:space="preserve">, </w:t>
      </w:r>
      <w:r w:rsidR="00B75C3E" w:rsidRPr="00400DB7">
        <w:rPr>
          <w:lang w:val="lv-LV"/>
        </w:rPr>
        <w:t xml:space="preserve">kas ļautu Pasūtītājam pārliecināties par </w:t>
      </w:r>
      <w:r w:rsidR="00772579" w:rsidRPr="00400DB7">
        <w:rPr>
          <w:lang w:val="lv-LV"/>
        </w:rPr>
        <w:t>iespējam</w:t>
      </w:r>
      <w:r w:rsidR="00203DEF" w:rsidRPr="00400DB7">
        <w:rPr>
          <w:lang w:val="lv-LV"/>
        </w:rPr>
        <w:t>ā</w:t>
      </w:r>
      <w:r w:rsidR="00772579" w:rsidRPr="00400DB7">
        <w:rPr>
          <w:lang w:val="lv-LV"/>
        </w:rPr>
        <w:t xml:space="preserve"> pakalpojuma sniedzēja</w:t>
      </w:r>
      <w:r w:rsidR="00B75C3E" w:rsidRPr="00400DB7">
        <w:rPr>
          <w:lang w:val="lv-LV"/>
        </w:rPr>
        <w:t xml:space="preserve"> pieredzes atbilstību Nolikuma 17.1.punktā noteiktajai prasībai</w:t>
      </w:r>
      <w:r w:rsidR="00617A65" w:rsidRPr="00400DB7">
        <w:rPr>
          <w:lang w:val="lv-LV"/>
        </w:rPr>
        <w:t>.</w:t>
      </w:r>
    </w:p>
    <w:p w14:paraId="3B1DF6C7" w14:textId="2744F0CA" w:rsidR="007708C0" w:rsidRPr="00642D69" w:rsidRDefault="007708C0" w:rsidP="00E76286">
      <w:pPr>
        <w:ind w:right="372" w:firstLine="567"/>
        <w:jc w:val="both"/>
        <w:outlineLvl w:val="0"/>
        <w:rPr>
          <w:lang w:val="lv-LV"/>
        </w:rPr>
      </w:pPr>
      <w:r w:rsidRPr="00642D69">
        <w:rPr>
          <w:lang w:val="lv-LV"/>
        </w:rPr>
        <w:t>Pasūtītājs skaidro, ka veiks grozījumus iepirkuma dokumentācij</w:t>
      </w:r>
      <w:r>
        <w:rPr>
          <w:lang w:val="lv-LV"/>
        </w:rPr>
        <w:t>ā</w:t>
      </w:r>
      <w:r w:rsidRPr="00642D69">
        <w:rPr>
          <w:lang w:val="lv-LV"/>
        </w:rPr>
        <w:t>. Lūdzam sekot līdzi aktuālajai informācijai par iepirkumu Pasūtītāja tīmekļvietnē (https://www.rigassatiksme.lv/lv/par-mums/iepirkumi/)  vai Elektroniskajā iepirkumu sistēmā (EIS).</w:t>
      </w:r>
    </w:p>
    <w:p w14:paraId="6EBA9A7F" w14:textId="77777777" w:rsidR="0027555A" w:rsidRPr="00564F14" w:rsidRDefault="0027555A" w:rsidP="00564F14">
      <w:pPr>
        <w:ind w:right="372" w:firstLine="720"/>
        <w:jc w:val="both"/>
        <w:outlineLvl w:val="0"/>
        <w:rPr>
          <w:lang w:val="lv-LV"/>
        </w:rPr>
      </w:pPr>
    </w:p>
    <w:p w14:paraId="59F67C36" w14:textId="77777777" w:rsidR="0089222B" w:rsidRPr="00115CAF" w:rsidRDefault="0089222B" w:rsidP="00231AD0">
      <w:pPr>
        <w:ind w:right="372" w:firstLine="720"/>
        <w:jc w:val="both"/>
        <w:outlineLvl w:val="0"/>
        <w:rPr>
          <w:lang w:val="lv-LV"/>
        </w:rPr>
      </w:pPr>
    </w:p>
    <w:p w14:paraId="46480434" w14:textId="0C4A705D" w:rsidR="0061576E" w:rsidRPr="00115CAF" w:rsidRDefault="0061576E" w:rsidP="0061576E">
      <w:pPr>
        <w:ind w:right="372"/>
        <w:jc w:val="both"/>
        <w:outlineLvl w:val="0"/>
        <w:rPr>
          <w:lang w:val="lv-LV"/>
        </w:rPr>
      </w:pPr>
      <w:r w:rsidRPr="00115CAF">
        <w:rPr>
          <w:lang w:val="lv-LV"/>
        </w:rPr>
        <w:t>Iepirkumu komisijas priekšsēdētāja</w:t>
      </w:r>
      <w:r w:rsidR="002621F6" w:rsidRPr="00115CAF">
        <w:rPr>
          <w:lang w:val="lv-LV"/>
        </w:rPr>
        <w:tab/>
      </w:r>
      <w:r w:rsidR="002621F6" w:rsidRPr="00115CAF">
        <w:rPr>
          <w:lang w:val="lv-LV"/>
        </w:rPr>
        <w:tab/>
      </w:r>
      <w:r w:rsidR="002621F6" w:rsidRPr="00115CAF">
        <w:rPr>
          <w:lang w:val="lv-LV"/>
        </w:rPr>
        <w:tab/>
      </w:r>
      <w:r w:rsidR="002621F6" w:rsidRPr="00115CAF">
        <w:rPr>
          <w:lang w:val="lv-LV"/>
        </w:rPr>
        <w:tab/>
      </w:r>
      <w:r w:rsidR="00A104A1" w:rsidRPr="00115CAF">
        <w:rPr>
          <w:lang w:val="lv-LV"/>
        </w:rPr>
        <w:tab/>
      </w:r>
      <w:r w:rsidR="00A104A1" w:rsidRPr="00115CAF">
        <w:rPr>
          <w:lang w:val="lv-LV"/>
        </w:rPr>
        <w:tab/>
        <w:t>K</w:t>
      </w:r>
      <w:r w:rsidR="00C44E47" w:rsidRPr="00115CAF">
        <w:rPr>
          <w:lang w:val="lv-LV"/>
        </w:rPr>
        <w:t>.</w:t>
      </w:r>
      <w:r w:rsidRPr="00115CAF">
        <w:rPr>
          <w:lang w:val="lv-LV"/>
        </w:rPr>
        <w:t xml:space="preserve"> </w:t>
      </w:r>
      <w:r w:rsidR="00A104A1" w:rsidRPr="00115CAF">
        <w:rPr>
          <w:lang w:val="lv-LV"/>
        </w:rPr>
        <w:t>Meiberga</w:t>
      </w:r>
    </w:p>
    <w:p w14:paraId="02F29B87" w14:textId="77777777" w:rsidR="005569BD" w:rsidRPr="00115CAF" w:rsidRDefault="005569BD" w:rsidP="0061576E">
      <w:pPr>
        <w:jc w:val="center"/>
        <w:rPr>
          <w:lang w:val="lv-LV"/>
        </w:rPr>
      </w:pPr>
    </w:p>
    <w:p w14:paraId="2DE468F3" w14:textId="77777777" w:rsidR="00642D69" w:rsidRPr="00115CAF" w:rsidRDefault="00642D69" w:rsidP="0061576E">
      <w:pPr>
        <w:jc w:val="center"/>
        <w:rPr>
          <w:lang w:val="lv-LV"/>
        </w:rPr>
      </w:pPr>
    </w:p>
    <w:p w14:paraId="2EE61468" w14:textId="26660D9A" w:rsidR="00AD6E80" w:rsidRPr="00115CAF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115CAF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4C21" w14:textId="77777777" w:rsidR="00332893" w:rsidRDefault="00332893">
      <w:r>
        <w:separator/>
      </w:r>
    </w:p>
  </w:endnote>
  <w:endnote w:type="continuationSeparator" w:id="0">
    <w:p w14:paraId="79A1A561" w14:textId="77777777" w:rsidR="00332893" w:rsidRDefault="0033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1395512812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A858" w14:textId="77777777" w:rsidR="00332893" w:rsidRDefault="00332893">
      <w:r>
        <w:separator/>
      </w:r>
    </w:p>
  </w:footnote>
  <w:footnote w:type="continuationSeparator" w:id="0">
    <w:p w14:paraId="260059EA" w14:textId="77777777" w:rsidR="00332893" w:rsidRDefault="0033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0D7A22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B4358F">
    <w:pPr>
      <w:pStyle w:val="Header"/>
      <w:tabs>
        <w:tab w:val="left" w:pos="426"/>
        <w:tab w:val="left" w:pos="1418"/>
      </w:tabs>
      <w:jc w:val="center"/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2026731187" name="Picture 2026731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17CCA5F7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60E35540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80050B">
      <w:t>22.01.2026.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46232"/>
    <w:multiLevelType w:val="multilevel"/>
    <w:tmpl w:val="ACCCC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D6702"/>
    <w:multiLevelType w:val="hybridMultilevel"/>
    <w:tmpl w:val="13284DC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2F376A"/>
    <w:multiLevelType w:val="multilevel"/>
    <w:tmpl w:val="C5CCAC3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EE22C1A"/>
    <w:multiLevelType w:val="hybridMultilevel"/>
    <w:tmpl w:val="876475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6792"/>
    <w:multiLevelType w:val="hybridMultilevel"/>
    <w:tmpl w:val="E8EE8B12"/>
    <w:lvl w:ilvl="0" w:tplc="14544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C23D5"/>
    <w:multiLevelType w:val="multilevel"/>
    <w:tmpl w:val="0DB2E7B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7C65D35"/>
    <w:multiLevelType w:val="hybridMultilevel"/>
    <w:tmpl w:val="E2FED5E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C55E83"/>
    <w:multiLevelType w:val="hybridMultilevel"/>
    <w:tmpl w:val="94A4DC6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07D22"/>
    <w:multiLevelType w:val="multilevel"/>
    <w:tmpl w:val="8C481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E09D3"/>
    <w:multiLevelType w:val="multilevel"/>
    <w:tmpl w:val="3F10C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B25EA"/>
    <w:multiLevelType w:val="hybridMultilevel"/>
    <w:tmpl w:val="AD8A0EB6"/>
    <w:lvl w:ilvl="0" w:tplc="07FA5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567562"/>
    <w:multiLevelType w:val="multilevel"/>
    <w:tmpl w:val="0CB27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27AFB"/>
    <w:multiLevelType w:val="hybridMultilevel"/>
    <w:tmpl w:val="601CAEFE"/>
    <w:lvl w:ilvl="0" w:tplc="10481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50291"/>
    <w:multiLevelType w:val="multilevel"/>
    <w:tmpl w:val="3C8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574CD6"/>
    <w:multiLevelType w:val="hybridMultilevel"/>
    <w:tmpl w:val="C338E46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45330684">
    <w:abstractNumId w:val="0"/>
  </w:num>
  <w:num w:numId="2" w16cid:durableId="1071847716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371469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694504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9660823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208517">
    <w:abstractNumId w:val="4"/>
  </w:num>
  <w:num w:numId="7" w16cid:durableId="1114861816">
    <w:abstractNumId w:val="6"/>
  </w:num>
  <w:num w:numId="8" w16cid:durableId="1799954857">
    <w:abstractNumId w:val="3"/>
  </w:num>
  <w:num w:numId="9" w16cid:durableId="123930113">
    <w:abstractNumId w:val="5"/>
  </w:num>
  <w:num w:numId="10" w16cid:durableId="1722971991">
    <w:abstractNumId w:val="11"/>
  </w:num>
  <w:num w:numId="11" w16cid:durableId="608659212">
    <w:abstractNumId w:val="2"/>
  </w:num>
  <w:num w:numId="12" w16cid:durableId="103547928">
    <w:abstractNumId w:val="7"/>
  </w:num>
  <w:num w:numId="13" w16cid:durableId="695883391">
    <w:abstractNumId w:val="15"/>
  </w:num>
  <w:num w:numId="14" w16cid:durableId="781149694">
    <w:abstractNumId w:val="14"/>
  </w:num>
  <w:num w:numId="15" w16cid:durableId="993751916">
    <w:abstractNumId w:val="8"/>
  </w:num>
  <w:num w:numId="16" w16cid:durableId="1214002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4F43"/>
    <w:rsid w:val="00027734"/>
    <w:rsid w:val="0004286D"/>
    <w:rsid w:val="00045786"/>
    <w:rsid w:val="00052371"/>
    <w:rsid w:val="000525F0"/>
    <w:rsid w:val="00083E27"/>
    <w:rsid w:val="00090521"/>
    <w:rsid w:val="00094896"/>
    <w:rsid w:val="00095E0D"/>
    <w:rsid w:val="000A27E9"/>
    <w:rsid w:val="000B087F"/>
    <w:rsid w:val="000B470A"/>
    <w:rsid w:val="000C7C88"/>
    <w:rsid w:val="000E59BA"/>
    <w:rsid w:val="000F18CA"/>
    <w:rsid w:val="000F5464"/>
    <w:rsid w:val="0010133C"/>
    <w:rsid w:val="00102C77"/>
    <w:rsid w:val="00112496"/>
    <w:rsid w:val="00115CAF"/>
    <w:rsid w:val="001174B1"/>
    <w:rsid w:val="00130BC8"/>
    <w:rsid w:val="00135488"/>
    <w:rsid w:val="00146E32"/>
    <w:rsid w:val="00150004"/>
    <w:rsid w:val="0015541C"/>
    <w:rsid w:val="00155FE2"/>
    <w:rsid w:val="00156314"/>
    <w:rsid w:val="00162497"/>
    <w:rsid w:val="00170B4F"/>
    <w:rsid w:val="00176AEB"/>
    <w:rsid w:val="00181133"/>
    <w:rsid w:val="00182E31"/>
    <w:rsid w:val="00186340"/>
    <w:rsid w:val="0018733F"/>
    <w:rsid w:val="001931C2"/>
    <w:rsid w:val="001A0B78"/>
    <w:rsid w:val="001B000D"/>
    <w:rsid w:val="001C1098"/>
    <w:rsid w:val="001C46C1"/>
    <w:rsid w:val="001D2DB7"/>
    <w:rsid w:val="001D43D0"/>
    <w:rsid w:val="001F3B50"/>
    <w:rsid w:val="00200306"/>
    <w:rsid w:val="00203DEF"/>
    <w:rsid w:val="00210D93"/>
    <w:rsid w:val="0021148F"/>
    <w:rsid w:val="002220E7"/>
    <w:rsid w:val="00224894"/>
    <w:rsid w:val="0023026C"/>
    <w:rsid w:val="00231AD0"/>
    <w:rsid w:val="00233FCE"/>
    <w:rsid w:val="002400C8"/>
    <w:rsid w:val="002621F6"/>
    <w:rsid w:val="0027102B"/>
    <w:rsid w:val="0027555A"/>
    <w:rsid w:val="002B7F96"/>
    <w:rsid w:val="002C1B8C"/>
    <w:rsid w:val="002D4D41"/>
    <w:rsid w:val="002E0214"/>
    <w:rsid w:val="002E07F1"/>
    <w:rsid w:val="002E786C"/>
    <w:rsid w:val="00304B21"/>
    <w:rsid w:val="0031027C"/>
    <w:rsid w:val="003133D9"/>
    <w:rsid w:val="00325A6F"/>
    <w:rsid w:val="00330952"/>
    <w:rsid w:val="00331763"/>
    <w:rsid w:val="00332893"/>
    <w:rsid w:val="003364F6"/>
    <w:rsid w:val="00350281"/>
    <w:rsid w:val="003642B1"/>
    <w:rsid w:val="00365D2D"/>
    <w:rsid w:val="0037311B"/>
    <w:rsid w:val="00374492"/>
    <w:rsid w:val="0038165C"/>
    <w:rsid w:val="00384C24"/>
    <w:rsid w:val="00384F99"/>
    <w:rsid w:val="003877B2"/>
    <w:rsid w:val="003A76FA"/>
    <w:rsid w:val="003B2357"/>
    <w:rsid w:val="003C127D"/>
    <w:rsid w:val="003C2FBA"/>
    <w:rsid w:val="003C5284"/>
    <w:rsid w:val="003C7590"/>
    <w:rsid w:val="003E2956"/>
    <w:rsid w:val="003E3AC4"/>
    <w:rsid w:val="003E4DD5"/>
    <w:rsid w:val="003E7589"/>
    <w:rsid w:val="00400DB7"/>
    <w:rsid w:val="0040428D"/>
    <w:rsid w:val="00411C2A"/>
    <w:rsid w:val="004124BC"/>
    <w:rsid w:val="0042397B"/>
    <w:rsid w:val="00426451"/>
    <w:rsid w:val="004305EF"/>
    <w:rsid w:val="00446224"/>
    <w:rsid w:val="00447DFD"/>
    <w:rsid w:val="00454D63"/>
    <w:rsid w:val="004555C2"/>
    <w:rsid w:val="00456325"/>
    <w:rsid w:val="004564F0"/>
    <w:rsid w:val="0046122A"/>
    <w:rsid w:val="004621E1"/>
    <w:rsid w:val="00485BC5"/>
    <w:rsid w:val="00495061"/>
    <w:rsid w:val="004A0B05"/>
    <w:rsid w:val="004A0D6C"/>
    <w:rsid w:val="004B0130"/>
    <w:rsid w:val="004B0362"/>
    <w:rsid w:val="004B0F46"/>
    <w:rsid w:val="004B1D16"/>
    <w:rsid w:val="004C22C6"/>
    <w:rsid w:val="004C2F01"/>
    <w:rsid w:val="004C4EA1"/>
    <w:rsid w:val="004D3279"/>
    <w:rsid w:val="004D3CDE"/>
    <w:rsid w:val="004D48A1"/>
    <w:rsid w:val="004F581B"/>
    <w:rsid w:val="005057CB"/>
    <w:rsid w:val="00527AC1"/>
    <w:rsid w:val="00527F33"/>
    <w:rsid w:val="005424CB"/>
    <w:rsid w:val="0054525F"/>
    <w:rsid w:val="005522CF"/>
    <w:rsid w:val="005569BD"/>
    <w:rsid w:val="00564F14"/>
    <w:rsid w:val="005719BF"/>
    <w:rsid w:val="00571A1C"/>
    <w:rsid w:val="00575A85"/>
    <w:rsid w:val="005814F8"/>
    <w:rsid w:val="005831C3"/>
    <w:rsid w:val="00585D8B"/>
    <w:rsid w:val="005922FC"/>
    <w:rsid w:val="005A027A"/>
    <w:rsid w:val="005A604C"/>
    <w:rsid w:val="005B2929"/>
    <w:rsid w:val="005C1AC4"/>
    <w:rsid w:val="005D1D02"/>
    <w:rsid w:val="005D3F37"/>
    <w:rsid w:val="005F0709"/>
    <w:rsid w:val="005F19A4"/>
    <w:rsid w:val="0060284C"/>
    <w:rsid w:val="00610FCB"/>
    <w:rsid w:val="00611305"/>
    <w:rsid w:val="0061576E"/>
    <w:rsid w:val="0061682A"/>
    <w:rsid w:val="0061762F"/>
    <w:rsid w:val="00617A65"/>
    <w:rsid w:val="00621796"/>
    <w:rsid w:val="006339F1"/>
    <w:rsid w:val="00634A37"/>
    <w:rsid w:val="00642D69"/>
    <w:rsid w:val="00646230"/>
    <w:rsid w:val="00664EA9"/>
    <w:rsid w:val="00677767"/>
    <w:rsid w:val="00681D93"/>
    <w:rsid w:val="006874A7"/>
    <w:rsid w:val="0069247F"/>
    <w:rsid w:val="00697421"/>
    <w:rsid w:val="006A672C"/>
    <w:rsid w:val="006A6F19"/>
    <w:rsid w:val="006B51E0"/>
    <w:rsid w:val="006B77CD"/>
    <w:rsid w:val="006C7FDE"/>
    <w:rsid w:val="006D0B07"/>
    <w:rsid w:val="006D42F8"/>
    <w:rsid w:val="006E02A6"/>
    <w:rsid w:val="006F00FC"/>
    <w:rsid w:val="006F0D7C"/>
    <w:rsid w:val="006F53C0"/>
    <w:rsid w:val="007023A0"/>
    <w:rsid w:val="00711599"/>
    <w:rsid w:val="00712459"/>
    <w:rsid w:val="00716FF6"/>
    <w:rsid w:val="00723F16"/>
    <w:rsid w:val="0073410D"/>
    <w:rsid w:val="00734946"/>
    <w:rsid w:val="007421DB"/>
    <w:rsid w:val="00756CAE"/>
    <w:rsid w:val="00766ACF"/>
    <w:rsid w:val="007708C0"/>
    <w:rsid w:val="00772579"/>
    <w:rsid w:val="007857EA"/>
    <w:rsid w:val="007875D1"/>
    <w:rsid w:val="00794114"/>
    <w:rsid w:val="007A34BE"/>
    <w:rsid w:val="007A5B7D"/>
    <w:rsid w:val="007B730C"/>
    <w:rsid w:val="007B7847"/>
    <w:rsid w:val="007C1F3B"/>
    <w:rsid w:val="007C2B3C"/>
    <w:rsid w:val="007D4F59"/>
    <w:rsid w:val="007D62F7"/>
    <w:rsid w:val="007F279A"/>
    <w:rsid w:val="0080050B"/>
    <w:rsid w:val="008034ED"/>
    <w:rsid w:val="00810462"/>
    <w:rsid w:val="008141B7"/>
    <w:rsid w:val="00826FA1"/>
    <w:rsid w:val="00832355"/>
    <w:rsid w:val="0083702D"/>
    <w:rsid w:val="008413F8"/>
    <w:rsid w:val="00842F10"/>
    <w:rsid w:val="0084649C"/>
    <w:rsid w:val="008533C8"/>
    <w:rsid w:val="0085629F"/>
    <w:rsid w:val="00856AE2"/>
    <w:rsid w:val="008674B2"/>
    <w:rsid w:val="00871012"/>
    <w:rsid w:val="008813F6"/>
    <w:rsid w:val="00884267"/>
    <w:rsid w:val="008860DB"/>
    <w:rsid w:val="008911BD"/>
    <w:rsid w:val="0089222B"/>
    <w:rsid w:val="00894EC9"/>
    <w:rsid w:val="008C11F9"/>
    <w:rsid w:val="008C45E7"/>
    <w:rsid w:val="008D42EE"/>
    <w:rsid w:val="008E3092"/>
    <w:rsid w:val="008E4A90"/>
    <w:rsid w:val="008E4C93"/>
    <w:rsid w:val="00901C98"/>
    <w:rsid w:val="00904B48"/>
    <w:rsid w:val="00910813"/>
    <w:rsid w:val="00912928"/>
    <w:rsid w:val="009134FF"/>
    <w:rsid w:val="009258C9"/>
    <w:rsid w:val="00931737"/>
    <w:rsid w:val="00933360"/>
    <w:rsid w:val="00933493"/>
    <w:rsid w:val="0094524D"/>
    <w:rsid w:val="00946482"/>
    <w:rsid w:val="00946DA3"/>
    <w:rsid w:val="00951DF6"/>
    <w:rsid w:val="00954FCC"/>
    <w:rsid w:val="00974975"/>
    <w:rsid w:val="00977D01"/>
    <w:rsid w:val="00981C88"/>
    <w:rsid w:val="0098663C"/>
    <w:rsid w:val="009A23BD"/>
    <w:rsid w:val="009A3AD8"/>
    <w:rsid w:val="009A747C"/>
    <w:rsid w:val="009B5631"/>
    <w:rsid w:val="009C117C"/>
    <w:rsid w:val="009D1082"/>
    <w:rsid w:val="009D212B"/>
    <w:rsid w:val="009D2C13"/>
    <w:rsid w:val="009E1225"/>
    <w:rsid w:val="009E1524"/>
    <w:rsid w:val="009E2ED7"/>
    <w:rsid w:val="009F0F40"/>
    <w:rsid w:val="00A04545"/>
    <w:rsid w:val="00A075D3"/>
    <w:rsid w:val="00A104A1"/>
    <w:rsid w:val="00A21244"/>
    <w:rsid w:val="00A21405"/>
    <w:rsid w:val="00A3285A"/>
    <w:rsid w:val="00A40205"/>
    <w:rsid w:val="00A41A23"/>
    <w:rsid w:val="00A52673"/>
    <w:rsid w:val="00A55640"/>
    <w:rsid w:val="00A5717C"/>
    <w:rsid w:val="00A57B4C"/>
    <w:rsid w:val="00A60E8F"/>
    <w:rsid w:val="00A62471"/>
    <w:rsid w:val="00A64436"/>
    <w:rsid w:val="00A7368D"/>
    <w:rsid w:val="00A853C2"/>
    <w:rsid w:val="00A90154"/>
    <w:rsid w:val="00A90444"/>
    <w:rsid w:val="00A944AD"/>
    <w:rsid w:val="00AA0E4F"/>
    <w:rsid w:val="00AA5B5C"/>
    <w:rsid w:val="00AB152E"/>
    <w:rsid w:val="00AB31B0"/>
    <w:rsid w:val="00AC001A"/>
    <w:rsid w:val="00AC32CD"/>
    <w:rsid w:val="00AC6BFF"/>
    <w:rsid w:val="00AD6E80"/>
    <w:rsid w:val="00AF5707"/>
    <w:rsid w:val="00B00F87"/>
    <w:rsid w:val="00B10881"/>
    <w:rsid w:val="00B1182C"/>
    <w:rsid w:val="00B17037"/>
    <w:rsid w:val="00B24549"/>
    <w:rsid w:val="00B32CB3"/>
    <w:rsid w:val="00B4358F"/>
    <w:rsid w:val="00B45791"/>
    <w:rsid w:val="00B57C92"/>
    <w:rsid w:val="00B6580A"/>
    <w:rsid w:val="00B67B48"/>
    <w:rsid w:val="00B71320"/>
    <w:rsid w:val="00B748F8"/>
    <w:rsid w:val="00B75C3E"/>
    <w:rsid w:val="00B77D4A"/>
    <w:rsid w:val="00B81D1B"/>
    <w:rsid w:val="00B9221D"/>
    <w:rsid w:val="00B94871"/>
    <w:rsid w:val="00B96E20"/>
    <w:rsid w:val="00BA1D4B"/>
    <w:rsid w:val="00BB267C"/>
    <w:rsid w:val="00BC5C82"/>
    <w:rsid w:val="00BD306B"/>
    <w:rsid w:val="00BE0917"/>
    <w:rsid w:val="00BE40DD"/>
    <w:rsid w:val="00C07F15"/>
    <w:rsid w:val="00C10D4A"/>
    <w:rsid w:val="00C12B6D"/>
    <w:rsid w:val="00C169FC"/>
    <w:rsid w:val="00C2117D"/>
    <w:rsid w:val="00C369A9"/>
    <w:rsid w:val="00C44E47"/>
    <w:rsid w:val="00C463B7"/>
    <w:rsid w:val="00C50637"/>
    <w:rsid w:val="00C57173"/>
    <w:rsid w:val="00C64B5E"/>
    <w:rsid w:val="00C80DD5"/>
    <w:rsid w:val="00C84969"/>
    <w:rsid w:val="00C950CD"/>
    <w:rsid w:val="00C96A13"/>
    <w:rsid w:val="00C96B4F"/>
    <w:rsid w:val="00CA1129"/>
    <w:rsid w:val="00CA73ED"/>
    <w:rsid w:val="00CB30FA"/>
    <w:rsid w:val="00CB376B"/>
    <w:rsid w:val="00CB75F0"/>
    <w:rsid w:val="00CD1CE4"/>
    <w:rsid w:val="00CE5C54"/>
    <w:rsid w:val="00CE7088"/>
    <w:rsid w:val="00D017FB"/>
    <w:rsid w:val="00D16EB5"/>
    <w:rsid w:val="00D21339"/>
    <w:rsid w:val="00D265B2"/>
    <w:rsid w:val="00D27774"/>
    <w:rsid w:val="00D32116"/>
    <w:rsid w:val="00D43D83"/>
    <w:rsid w:val="00D44D72"/>
    <w:rsid w:val="00D45584"/>
    <w:rsid w:val="00D6485E"/>
    <w:rsid w:val="00D64F90"/>
    <w:rsid w:val="00D6563B"/>
    <w:rsid w:val="00D675AD"/>
    <w:rsid w:val="00D72DB3"/>
    <w:rsid w:val="00D74510"/>
    <w:rsid w:val="00D81F1C"/>
    <w:rsid w:val="00D84B20"/>
    <w:rsid w:val="00D86507"/>
    <w:rsid w:val="00DA0886"/>
    <w:rsid w:val="00DA0C26"/>
    <w:rsid w:val="00DA5208"/>
    <w:rsid w:val="00DB717A"/>
    <w:rsid w:val="00DC5FBA"/>
    <w:rsid w:val="00DC6352"/>
    <w:rsid w:val="00DD4D37"/>
    <w:rsid w:val="00DE060E"/>
    <w:rsid w:val="00E12BA1"/>
    <w:rsid w:val="00E30F74"/>
    <w:rsid w:val="00E3203C"/>
    <w:rsid w:val="00E46954"/>
    <w:rsid w:val="00E52AA7"/>
    <w:rsid w:val="00E54258"/>
    <w:rsid w:val="00E642F4"/>
    <w:rsid w:val="00E67476"/>
    <w:rsid w:val="00E7149F"/>
    <w:rsid w:val="00E718E8"/>
    <w:rsid w:val="00E76286"/>
    <w:rsid w:val="00E828C3"/>
    <w:rsid w:val="00E86704"/>
    <w:rsid w:val="00E90CDD"/>
    <w:rsid w:val="00E9137B"/>
    <w:rsid w:val="00EB089E"/>
    <w:rsid w:val="00EB1953"/>
    <w:rsid w:val="00EB3607"/>
    <w:rsid w:val="00EC4E87"/>
    <w:rsid w:val="00EC6B26"/>
    <w:rsid w:val="00EE11E9"/>
    <w:rsid w:val="00EE63DE"/>
    <w:rsid w:val="00F01C15"/>
    <w:rsid w:val="00F1035D"/>
    <w:rsid w:val="00F213A8"/>
    <w:rsid w:val="00F2236C"/>
    <w:rsid w:val="00F22917"/>
    <w:rsid w:val="00F30416"/>
    <w:rsid w:val="00F329C1"/>
    <w:rsid w:val="00F35F02"/>
    <w:rsid w:val="00F375CE"/>
    <w:rsid w:val="00F527AA"/>
    <w:rsid w:val="00F5312A"/>
    <w:rsid w:val="00F53C00"/>
    <w:rsid w:val="00F569CE"/>
    <w:rsid w:val="00F631D4"/>
    <w:rsid w:val="00F63247"/>
    <w:rsid w:val="00F65857"/>
    <w:rsid w:val="00F74DC9"/>
    <w:rsid w:val="00F75D58"/>
    <w:rsid w:val="00F80605"/>
    <w:rsid w:val="00F8281E"/>
    <w:rsid w:val="00F83C9D"/>
    <w:rsid w:val="00F84DED"/>
    <w:rsid w:val="00FA5693"/>
    <w:rsid w:val="00FB68E3"/>
    <w:rsid w:val="00FC19C5"/>
    <w:rsid w:val="00FC56E7"/>
    <w:rsid w:val="00FC5D21"/>
    <w:rsid w:val="00FD1348"/>
    <w:rsid w:val="00FE0013"/>
    <w:rsid w:val="00FE2CE7"/>
    <w:rsid w:val="00FE44E4"/>
    <w:rsid w:val="00FE4CC9"/>
    <w:rsid w:val="00FF171F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locked/>
    <w:rsid w:val="006157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C8"/>
    <w:rPr>
      <w:color w:val="605E5C"/>
      <w:shd w:val="clear" w:color="auto" w:fill="E1DFDD"/>
    </w:rPr>
  </w:style>
  <w:style w:type="paragraph" w:styleId="ListParagraph">
    <w:name w:val="List Paragraph"/>
    <w:aliases w:val="2,H&amp;P List Paragraph,Saistīto dokumentu saraksts,Syle 1,Numurets,PPS_Bullet,Normal bullet 2,Bullet list,Strip,Colorful List - Accent 12,Virsraksti,Colorful List - Accent 11,list paragraph,h&amp;p list paragraph,syle 1,List Paragraph1,Dot pt"/>
    <w:basedOn w:val="Normal"/>
    <w:link w:val="ListParagraphChar"/>
    <w:uiPriority w:val="34"/>
    <w:qFormat/>
    <w:rsid w:val="003E2956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6B51E0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B5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1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B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1E0"/>
    <w:rPr>
      <w:b/>
      <w:bCs/>
      <w:lang w:val="en-GB" w:eastAsia="en-US"/>
    </w:rPr>
  </w:style>
  <w:style w:type="paragraph" w:styleId="NormalWeb">
    <w:name w:val="Normal (Web)"/>
    <w:basedOn w:val="Normal"/>
    <w:locked/>
    <w:rsid w:val="009F0F40"/>
  </w:style>
  <w:style w:type="character" w:customStyle="1" w:styleId="ListParagraphChar">
    <w:name w:val="List Paragraph Char"/>
    <w:aliases w:val="2 Char,H&amp;P List Paragraph Char,Saistīto dokumentu saraksts Char,Syle 1 Char,Numurets Char,PPS_Bullet Char,Normal bullet 2 Char,Bullet list Char,Strip Char,Colorful List - Accent 12 Char,Virsraksti Char,Colorful List - Accent 11 Char"/>
    <w:link w:val="ListParagraph"/>
    <w:uiPriority w:val="34"/>
    <w:qFormat/>
    <w:rsid w:val="00A944A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1FD40-EEBF-4547-B817-49DCD587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Nosaukums</vt:lpstr>
      </vt:variant>
      <vt:variant>
        <vt:i4>1</vt:i4>
      </vt:variant>
    </vt:vector>
  </HeadingPairs>
  <TitlesOfParts>
    <vt:vector size="11" baseType="lpstr">
      <vt:lpstr/>
      <vt:lpstr>Rīgas pašvaldības sabiedrības ar ierobežotu atbildību „Rīgas satiksme” Iepirkuma</vt:lpstr>
      <vt:lpstr>Nolikuma punktā 9.3.1. minēts  ka  9.3.1. …….. Tehniskais piedāvājums jāsagatavo</vt:lpstr>
      <vt:lpstr>Savukārt punktā 20.4 minēts 20.4Iepirkuma komisija veic pretendenta tehniskā pie</vt:lpstr>
      <vt:lpstr>Lūdzam precizēt kādā detalizācijas pakāpē ir jāsagatavo tehniskais piedāvājums u</vt:lpstr>
      <vt:lpstr/>
      <vt:lpstr>Pasūtītājs skaidro, ka Pasūtītājs nav noteicis precīzu Tehniskā piedāvājuma form</vt:lpstr>
      <vt:lpstr/>
      <vt:lpstr/>
      <vt:lpstr>Iepirkumu komisijas priekšsēdētāja 					*K. Meiberga</vt:lpstr>
      <vt:lpstr/>
    </vt:vector>
  </TitlesOfParts>
  <Company>Rigas Satiksme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 SIA Rīgas satiksme</dc:creator>
  <cp:keywords/>
  <cp:lastModifiedBy>Alena Kamisarova</cp:lastModifiedBy>
  <cp:revision>3</cp:revision>
  <cp:lastPrinted>2021-09-09T02:05:00Z</cp:lastPrinted>
  <dcterms:created xsi:type="dcterms:W3CDTF">2026-01-22T13:48:00Z</dcterms:created>
  <dcterms:modified xsi:type="dcterms:W3CDTF">2026-01-22T13:48:00Z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