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E0C" w14:textId="77777777" w:rsidR="0016319C" w:rsidRPr="00147B2C" w:rsidRDefault="0016319C" w:rsidP="00B27A5F">
      <w:pPr>
        <w:tabs>
          <w:tab w:val="left" w:pos="340"/>
          <w:tab w:val="right" w:pos="9355"/>
        </w:tabs>
        <w:ind w:right="-45"/>
        <w:jc w:val="right"/>
        <w:rPr>
          <w:b/>
          <w:bCs/>
          <w:lang w:val="lv-LV" w:eastAsia="lv-LV"/>
        </w:rPr>
      </w:pPr>
    </w:p>
    <w:p w14:paraId="35A62B95" w14:textId="77777777" w:rsidR="001A1E3C" w:rsidRDefault="001A1E3C" w:rsidP="00BF3045">
      <w:pPr>
        <w:ind w:right="4529"/>
        <w:jc w:val="both"/>
        <w:rPr>
          <w:i/>
          <w:lang w:val="lv-LV"/>
        </w:rPr>
      </w:pPr>
    </w:p>
    <w:p w14:paraId="05447E2E" w14:textId="79405FBF" w:rsidR="00F84E18" w:rsidRPr="00147B2C" w:rsidRDefault="00F84E18" w:rsidP="00BF3045">
      <w:pPr>
        <w:ind w:right="4529"/>
        <w:jc w:val="both"/>
        <w:rPr>
          <w:i/>
          <w:lang w:val="lv-LV"/>
        </w:rPr>
      </w:pPr>
      <w:r w:rsidRPr="00147B2C">
        <w:rPr>
          <w:i/>
          <w:lang w:val="lv-LV"/>
        </w:rPr>
        <w:t>Par iepirkumu procedūras “</w:t>
      </w:r>
      <w:r w:rsidR="00201D25" w:rsidRPr="00201D25">
        <w:rPr>
          <w:i/>
          <w:lang w:val="lv-LV"/>
        </w:rPr>
        <w:t>Termālo radiometrijas videonovērošanas kameru iegāde</w:t>
      </w:r>
      <w:r w:rsidRPr="00147B2C">
        <w:rPr>
          <w:i/>
          <w:lang w:val="lv-LV"/>
        </w:rPr>
        <w:t xml:space="preserve">” (ID Nr. </w:t>
      </w:r>
      <w:r w:rsidR="004E3DE4" w:rsidRPr="00147B2C">
        <w:rPr>
          <w:i/>
          <w:lang w:val="lv-LV"/>
        </w:rPr>
        <w:t>RS 202</w:t>
      </w:r>
      <w:r w:rsidR="00ED75E1" w:rsidRPr="00147B2C">
        <w:rPr>
          <w:i/>
          <w:lang w:val="lv-LV"/>
        </w:rPr>
        <w:t>4</w:t>
      </w:r>
      <w:r w:rsidR="004E3DE4" w:rsidRPr="00147B2C">
        <w:rPr>
          <w:i/>
          <w:lang w:val="lv-LV"/>
        </w:rPr>
        <w:t>/</w:t>
      </w:r>
      <w:r w:rsidR="00201D25">
        <w:rPr>
          <w:i/>
          <w:lang w:val="lv-LV"/>
        </w:rPr>
        <w:t>47</w:t>
      </w:r>
      <w:r w:rsidRPr="00147B2C">
        <w:rPr>
          <w:i/>
          <w:lang w:val="lv-LV"/>
        </w:rPr>
        <w:t>) nolikuma prasībām</w:t>
      </w:r>
    </w:p>
    <w:p w14:paraId="2FA968AE" w14:textId="77777777" w:rsidR="00F84E18" w:rsidRPr="00147B2C" w:rsidRDefault="00F84E18" w:rsidP="00F84E18">
      <w:pPr>
        <w:tabs>
          <w:tab w:val="right" w:pos="9355"/>
        </w:tabs>
        <w:ind w:right="-45"/>
        <w:jc w:val="both"/>
        <w:rPr>
          <w:lang w:val="lv-LV"/>
        </w:rPr>
      </w:pPr>
    </w:p>
    <w:p w14:paraId="11219702" w14:textId="43409EC2" w:rsidR="00F84E18" w:rsidRPr="00147B2C" w:rsidRDefault="00F84E18" w:rsidP="00F84E18">
      <w:pPr>
        <w:tabs>
          <w:tab w:val="right" w:pos="9355"/>
        </w:tabs>
        <w:ind w:right="-45" w:firstLine="426"/>
        <w:jc w:val="both"/>
        <w:rPr>
          <w:lang w:val="lv-LV"/>
        </w:rPr>
      </w:pPr>
      <w:r w:rsidRPr="00147B2C">
        <w:rPr>
          <w:lang w:val="lv-LV"/>
        </w:rPr>
        <w:t xml:space="preserve">Rīgas pašvaldības sabiedrības ar ierobežotu atbildību „Rīgas satiksme” (turpmāk – Pasūtītājs) Iepirkuma komisija no iespējamā pretendenta ir saņēmusi </w:t>
      </w:r>
      <w:r w:rsidR="00C568F5" w:rsidRPr="00147B2C">
        <w:rPr>
          <w:lang w:val="lv-LV"/>
        </w:rPr>
        <w:t>vēstuli</w:t>
      </w:r>
      <w:r w:rsidRPr="00147B2C">
        <w:rPr>
          <w:lang w:val="lv-LV"/>
        </w:rPr>
        <w:t xml:space="preserve"> ar lūgumu sniegt atbildes uz jautājumu par iepirkuma procedūras “</w:t>
      </w:r>
      <w:r w:rsidR="00201D25" w:rsidRPr="00201D25">
        <w:rPr>
          <w:lang w:val="lv-LV"/>
        </w:rPr>
        <w:t>Termālo radiometrijas videonovērošanas kameru iegāde</w:t>
      </w:r>
      <w:r w:rsidRPr="00147B2C">
        <w:rPr>
          <w:lang w:val="lv-LV"/>
        </w:rPr>
        <w:t xml:space="preserve">” (ID Nr. </w:t>
      </w:r>
      <w:r w:rsidR="004E3DE4" w:rsidRPr="00147B2C">
        <w:rPr>
          <w:lang w:val="lv-LV"/>
        </w:rPr>
        <w:t>RS 202</w:t>
      </w:r>
      <w:r w:rsidR="00ED75E1" w:rsidRPr="00147B2C">
        <w:rPr>
          <w:lang w:val="lv-LV"/>
        </w:rPr>
        <w:t>4</w:t>
      </w:r>
      <w:r w:rsidR="004E3DE4" w:rsidRPr="00147B2C">
        <w:rPr>
          <w:lang w:val="lv-LV"/>
        </w:rPr>
        <w:t>/</w:t>
      </w:r>
      <w:r w:rsidR="00201D25">
        <w:rPr>
          <w:lang w:val="lv-LV"/>
        </w:rPr>
        <w:t>47</w:t>
      </w:r>
      <w:r w:rsidRPr="00147B2C">
        <w:rPr>
          <w:lang w:val="lv-LV"/>
        </w:rPr>
        <w:t xml:space="preserve">) (turpmāk – iepirkuma procedūra) nolikuma prasībām. </w:t>
      </w:r>
    </w:p>
    <w:p w14:paraId="1B3E17AE" w14:textId="77777777" w:rsidR="002916E0" w:rsidRPr="00147B2C" w:rsidRDefault="002916E0" w:rsidP="002916E0">
      <w:pPr>
        <w:ind w:right="372"/>
        <w:jc w:val="both"/>
        <w:rPr>
          <w:lang w:val="lv-LV"/>
        </w:rPr>
      </w:pPr>
    </w:p>
    <w:p w14:paraId="548BFFD1" w14:textId="0B26AB20" w:rsidR="00570002" w:rsidRPr="00147B2C" w:rsidRDefault="00087DFB" w:rsidP="00570002">
      <w:pPr>
        <w:tabs>
          <w:tab w:val="right" w:pos="9355"/>
        </w:tabs>
        <w:ind w:right="-45"/>
        <w:jc w:val="both"/>
        <w:rPr>
          <w:b/>
          <w:bCs/>
          <w:lang w:val="lv-LV"/>
        </w:rPr>
      </w:pPr>
      <w:r>
        <w:rPr>
          <w:b/>
          <w:bCs/>
          <w:lang w:val="lv-LV"/>
        </w:rPr>
        <w:t>J</w:t>
      </w:r>
      <w:r w:rsidR="00570002" w:rsidRPr="00147B2C">
        <w:rPr>
          <w:b/>
          <w:bCs/>
          <w:lang w:val="lv-LV"/>
        </w:rPr>
        <w:t>autājums:</w:t>
      </w:r>
    </w:p>
    <w:p w14:paraId="593E77E8" w14:textId="70BDEA39" w:rsidR="00BD05FF" w:rsidRDefault="00201D25" w:rsidP="00087DFB">
      <w:pPr>
        <w:ind w:right="-7"/>
        <w:jc w:val="both"/>
        <w:rPr>
          <w:lang w:val="lv-LV"/>
        </w:rPr>
      </w:pPr>
      <w:r w:rsidRPr="00201D25">
        <w:rPr>
          <w:lang w:val="lv-LV"/>
        </w:rPr>
        <w:t>Iepirkuma nolikuma 2. pielikumā “TEHNISKĀ SPECIFIKĀCIJA UN TEHNISKĀ PIEDĀVĀJUM VEIDNE”, tehniskās specifikācijas prasību 1.10., 2.10.4 punktos attiecībā uz sensoru termālo mērījumu robežām izvirzīta prasība “Vismaz no -40 līdz 600 °C”, izvērtējot iepirkuma nolikuma 2. pielikuma, 1.2. punktā aprakstīto termālo radiometrijas videonovērošanas kameru izmantošanas mērķi – “Video novērošanas termālajām kamerām jānodrošina ārējās elektroautobusu bateriju temperatūras uzraudzība uzlādes laikā RP SIA “Rīgas satiksme” uzlādes stacijās.” secinām, ka Pasūtītājs izvirzījis augstākas tehniskās prasības pret termālo sensoru mērījumu robežām, nekā tas nepieciešams, lai sasniegtu nolikuma 2. pielikuma 1.2. punktā aprakstīto termālo radiometrijas videonovērošanas kameru izmantošanas mērķi, jo elektroautobusu akumulatoriem kritiska temperatūra, pie kuras pastāv aizdegšanās risks sākas jau ap 95 °C. Lūdzam apstiprināt, ka izvērtējot piedāvājumu par atbilstošu iepirkuma tehniskās specifikācijas prasību punktiem Nr. 1.10. un 2.10.4 tiks atzītas termālās radiometrijas videonovērošanas kameras ar sensoru termālo mērījumu diapazonu robežās no -40 līdz 550 °C.</w:t>
      </w:r>
    </w:p>
    <w:p w14:paraId="375F85EB" w14:textId="77777777" w:rsidR="00BD05FF" w:rsidRPr="00147B2C" w:rsidRDefault="00BD05FF" w:rsidP="002916E0">
      <w:pPr>
        <w:ind w:right="372"/>
        <w:jc w:val="both"/>
        <w:rPr>
          <w:lang w:val="lv-LV"/>
        </w:rPr>
      </w:pPr>
    </w:p>
    <w:p w14:paraId="1D1E5D6A" w14:textId="36B24440" w:rsidR="00272914" w:rsidRPr="00147B2C" w:rsidRDefault="00087DFB" w:rsidP="00272914">
      <w:pPr>
        <w:tabs>
          <w:tab w:val="right" w:pos="9355"/>
        </w:tabs>
        <w:ind w:right="-45"/>
        <w:jc w:val="both"/>
        <w:outlineLvl w:val="0"/>
        <w:rPr>
          <w:b/>
          <w:bCs/>
          <w:iCs/>
          <w:lang w:val="lv-LV"/>
        </w:rPr>
      </w:pPr>
      <w:r>
        <w:rPr>
          <w:b/>
          <w:bCs/>
          <w:iCs/>
          <w:lang w:val="lv-LV"/>
        </w:rPr>
        <w:t>A</w:t>
      </w:r>
      <w:r w:rsidR="00272914" w:rsidRPr="00147B2C">
        <w:rPr>
          <w:b/>
          <w:bCs/>
          <w:iCs/>
          <w:lang w:val="lv-LV"/>
        </w:rPr>
        <w:t>tbilde:</w:t>
      </w:r>
    </w:p>
    <w:p w14:paraId="11A549B6" w14:textId="5336D2C3" w:rsidR="00201D25" w:rsidRPr="00D87351" w:rsidRDefault="00201D25" w:rsidP="00087DFB">
      <w:pPr>
        <w:pStyle w:val="tv213"/>
        <w:shd w:val="clear" w:color="auto" w:fill="FFFFFF"/>
        <w:spacing w:before="0" w:beforeAutospacing="0" w:after="0" w:afterAutospacing="0" w:line="293" w:lineRule="atLeast"/>
        <w:jc w:val="both"/>
        <w:rPr>
          <w:lang w:val="lv-LV"/>
        </w:rPr>
      </w:pPr>
      <w:r w:rsidRPr="00201D25">
        <w:rPr>
          <w:lang w:val="lv-LV"/>
        </w:rPr>
        <w:t>Informējam, ka</w:t>
      </w:r>
      <w:r w:rsidR="001A1E3C">
        <w:rPr>
          <w:lang w:val="lv-LV"/>
        </w:rPr>
        <w:t xml:space="preserve"> saskaņā ar Iepirkumu komisijas lēmumu,</w:t>
      </w:r>
      <w:r w:rsidRPr="00201D25">
        <w:rPr>
          <w:lang w:val="lv-LV"/>
        </w:rPr>
        <w:t xml:space="preserve"> </w:t>
      </w:r>
      <w:r>
        <w:rPr>
          <w:lang w:val="lv-LV"/>
        </w:rPr>
        <w:t xml:space="preserve">tiks </w:t>
      </w:r>
      <w:r w:rsidRPr="00201D25">
        <w:rPr>
          <w:lang w:val="lv-LV"/>
        </w:rPr>
        <w:t xml:space="preserve">veikti grozījumi </w:t>
      </w:r>
      <w:r>
        <w:rPr>
          <w:lang w:val="lv-LV"/>
        </w:rPr>
        <w:t>iepirkuma procedūras</w:t>
      </w:r>
      <w:r w:rsidRPr="00201D25">
        <w:rPr>
          <w:lang w:val="lv-LV"/>
        </w:rPr>
        <w:t xml:space="preserve"> nolikumā. Lūdzam skatīt</w:t>
      </w:r>
      <w:r w:rsidR="001A1E3C">
        <w:rPr>
          <w:lang w:val="lv-LV"/>
        </w:rPr>
        <w:t xml:space="preserve"> </w:t>
      </w:r>
      <w:r w:rsidRPr="00201D25">
        <w:rPr>
          <w:lang w:val="lv-LV"/>
        </w:rPr>
        <w:t>grozījumus Pasūtītāja mājaslapā un Elektronisko iepirkumu sistēmā.</w:t>
      </w:r>
    </w:p>
    <w:p w14:paraId="1079218D" w14:textId="63B97362" w:rsidR="00F75272" w:rsidRDefault="00F75272" w:rsidP="00F75272">
      <w:pPr>
        <w:pStyle w:val="tv213"/>
        <w:shd w:val="clear" w:color="auto" w:fill="FFFFFF"/>
        <w:spacing w:before="0" w:beforeAutospacing="0" w:after="0" w:afterAutospacing="0" w:line="293" w:lineRule="atLeast"/>
        <w:ind w:firstLine="720"/>
        <w:jc w:val="both"/>
        <w:rPr>
          <w:rFonts w:ascii="Arial" w:hAnsi="Arial" w:cs="Arial"/>
          <w:color w:val="414142"/>
          <w:sz w:val="20"/>
          <w:szCs w:val="20"/>
        </w:rPr>
      </w:pPr>
    </w:p>
    <w:p w14:paraId="1E3C6486" w14:textId="77777777" w:rsidR="002916E0" w:rsidRPr="00147B2C" w:rsidRDefault="002916E0" w:rsidP="002916E0">
      <w:pPr>
        <w:ind w:right="372"/>
        <w:jc w:val="both"/>
        <w:rPr>
          <w:lang w:val="lv-LV"/>
        </w:rPr>
      </w:pPr>
    </w:p>
    <w:p w14:paraId="0DE93389" w14:textId="3A552D3D" w:rsidR="002916E0" w:rsidRPr="00147B2C" w:rsidRDefault="002916E0" w:rsidP="002916E0">
      <w:pPr>
        <w:spacing w:after="120"/>
        <w:jc w:val="both"/>
        <w:outlineLvl w:val="0"/>
        <w:rPr>
          <w:lang w:val="lv-LV"/>
        </w:rPr>
      </w:pPr>
      <w:bookmarkStart w:id="0" w:name="_Hlk45878414"/>
      <w:bookmarkStart w:id="1" w:name="_Hlk45876149"/>
      <w:bookmarkStart w:id="2" w:name="_Hlk142577346"/>
      <w:r w:rsidRPr="00147B2C">
        <w:rPr>
          <w:lang w:val="lv-LV"/>
        </w:rPr>
        <w:t>Iepirkumu komisijas priekšsēdētāja</w:t>
      </w:r>
      <w:bookmarkEnd w:id="0"/>
      <w:bookmarkEnd w:id="1"/>
      <w:r w:rsidRPr="00147B2C">
        <w:rPr>
          <w:lang w:val="lv-LV"/>
        </w:rPr>
        <w:tab/>
      </w:r>
      <w:r w:rsidRPr="00147B2C">
        <w:rPr>
          <w:lang w:val="lv-LV"/>
        </w:rPr>
        <w:tab/>
      </w:r>
      <w:r w:rsidRPr="00147B2C">
        <w:rPr>
          <w:lang w:val="lv-LV"/>
        </w:rPr>
        <w:tab/>
      </w:r>
      <w:r w:rsidR="00AC054F" w:rsidRPr="00147B2C">
        <w:rPr>
          <w:lang w:val="lv-LV"/>
        </w:rPr>
        <w:tab/>
      </w:r>
      <w:r w:rsidR="00AC054F" w:rsidRPr="00147B2C">
        <w:rPr>
          <w:lang w:val="lv-LV"/>
        </w:rPr>
        <w:tab/>
      </w:r>
      <w:r w:rsidR="00AC054F" w:rsidRPr="00147B2C">
        <w:rPr>
          <w:lang w:val="lv-LV"/>
        </w:rPr>
        <w:tab/>
        <w:t>K</w:t>
      </w:r>
      <w:r w:rsidR="005461CE" w:rsidRPr="00147B2C">
        <w:rPr>
          <w:lang w:val="lv-LV"/>
        </w:rPr>
        <w:t>.</w:t>
      </w:r>
      <w:r w:rsidR="00ED6737" w:rsidRPr="00147B2C">
        <w:rPr>
          <w:lang w:val="lv-LV"/>
        </w:rPr>
        <w:t xml:space="preserve"> </w:t>
      </w:r>
      <w:r w:rsidR="00AC054F" w:rsidRPr="00147B2C">
        <w:rPr>
          <w:lang w:val="lv-LV"/>
        </w:rPr>
        <w:t>Meiberga</w:t>
      </w:r>
    </w:p>
    <w:bookmarkEnd w:id="2"/>
    <w:p w14:paraId="308A2A73" w14:textId="77777777" w:rsidR="002916E0" w:rsidRPr="00147B2C" w:rsidRDefault="002916E0" w:rsidP="002916E0">
      <w:pPr>
        <w:pStyle w:val="Footer"/>
        <w:jc w:val="center"/>
        <w:rPr>
          <w:szCs w:val="22"/>
          <w:lang w:val="lv-LV"/>
        </w:rPr>
      </w:pPr>
    </w:p>
    <w:p w14:paraId="5EE10340" w14:textId="77777777" w:rsidR="002916E0" w:rsidRPr="00147B2C" w:rsidRDefault="002916E0" w:rsidP="002916E0">
      <w:pPr>
        <w:pStyle w:val="Footer"/>
        <w:jc w:val="center"/>
        <w:rPr>
          <w:szCs w:val="22"/>
          <w:lang w:val="lv-LV"/>
        </w:rPr>
      </w:pPr>
    </w:p>
    <w:p w14:paraId="2EE61468" w14:textId="1E8FF90F" w:rsidR="00AD6E80" w:rsidRPr="00147B2C" w:rsidRDefault="00AD6E80" w:rsidP="007B0327">
      <w:pPr>
        <w:pStyle w:val="Footer"/>
        <w:jc w:val="center"/>
        <w:rPr>
          <w:sz w:val="16"/>
          <w:szCs w:val="16"/>
          <w:lang w:val="lv-LV"/>
        </w:rPr>
      </w:pPr>
    </w:p>
    <w:sectPr w:rsidR="00AD6E80" w:rsidRPr="00147B2C"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6345" w14:textId="77777777" w:rsidR="00740D62" w:rsidRDefault="00740D62">
      <w:r>
        <w:separator/>
      </w:r>
    </w:p>
  </w:endnote>
  <w:endnote w:type="continuationSeparator" w:id="0">
    <w:p w14:paraId="3071BAF4" w14:textId="77777777" w:rsidR="00740D62" w:rsidRDefault="0074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3E10" w14:textId="77777777" w:rsidR="00740D62" w:rsidRDefault="00740D62">
      <w:r>
        <w:separator/>
      </w:r>
    </w:p>
  </w:footnote>
  <w:footnote w:type="continuationSeparator" w:id="0">
    <w:p w14:paraId="04CF1B94" w14:textId="77777777" w:rsidR="00740D62" w:rsidRDefault="0074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584E21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A1247B1" w:rsidR="00BA1D4B" w:rsidRDefault="00BA1D4B" w:rsidP="00BA1D4B">
    <w:pPr>
      <w:pStyle w:val="Header"/>
      <w:tabs>
        <w:tab w:val="left" w:pos="426"/>
        <w:tab w:val="left" w:pos="1418"/>
      </w:tabs>
      <w:jc w:val="both"/>
    </w:pPr>
    <w:r>
      <w:t>23.07.2024</w:t>
    </w:r>
    <w:r w:rsidR="005228F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6B8D"/>
    <w:rsid w:val="00030E23"/>
    <w:rsid w:val="0004286D"/>
    <w:rsid w:val="000525F0"/>
    <w:rsid w:val="000577A0"/>
    <w:rsid w:val="000602E5"/>
    <w:rsid w:val="0006415F"/>
    <w:rsid w:val="00067893"/>
    <w:rsid w:val="0007156E"/>
    <w:rsid w:val="000723B4"/>
    <w:rsid w:val="00083E27"/>
    <w:rsid w:val="000878EE"/>
    <w:rsid w:val="00087DFB"/>
    <w:rsid w:val="0009674E"/>
    <w:rsid w:val="000A5177"/>
    <w:rsid w:val="000B75CA"/>
    <w:rsid w:val="000C3C5D"/>
    <w:rsid w:val="000C5CAC"/>
    <w:rsid w:val="000E098F"/>
    <w:rsid w:val="000E1E7A"/>
    <w:rsid w:val="000E362C"/>
    <w:rsid w:val="000F1FDD"/>
    <w:rsid w:val="000F22A7"/>
    <w:rsid w:val="00100C20"/>
    <w:rsid w:val="001135C2"/>
    <w:rsid w:val="00114C7C"/>
    <w:rsid w:val="00124AE7"/>
    <w:rsid w:val="001259FA"/>
    <w:rsid w:val="00133B29"/>
    <w:rsid w:val="00136386"/>
    <w:rsid w:val="00147B2C"/>
    <w:rsid w:val="00152D8F"/>
    <w:rsid w:val="0016319C"/>
    <w:rsid w:val="00163C1F"/>
    <w:rsid w:val="00170B47"/>
    <w:rsid w:val="0017114D"/>
    <w:rsid w:val="00175A7E"/>
    <w:rsid w:val="00176AEB"/>
    <w:rsid w:val="00186654"/>
    <w:rsid w:val="00193B2B"/>
    <w:rsid w:val="00196947"/>
    <w:rsid w:val="00196F4D"/>
    <w:rsid w:val="00197303"/>
    <w:rsid w:val="001975DF"/>
    <w:rsid w:val="001A1E3C"/>
    <w:rsid w:val="001B000D"/>
    <w:rsid w:val="001B7703"/>
    <w:rsid w:val="001C1098"/>
    <w:rsid w:val="001D14FD"/>
    <w:rsid w:val="001D43D0"/>
    <w:rsid w:val="001E24AC"/>
    <w:rsid w:val="001E2C3B"/>
    <w:rsid w:val="001E7222"/>
    <w:rsid w:val="001F11D3"/>
    <w:rsid w:val="00201D25"/>
    <w:rsid w:val="002023EF"/>
    <w:rsid w:val="00204B0C"/>
    <w:rsid w:val="00205DC8"/>
    <w:rsid w:val="00207A00"/>
    <w:rsid w:val="00211C4A"/>
    <w:rsid w:val="00212108"/>
    <w:rsid w:val="00216935"/>
    <w:rsid w:val="00220C8F"/>
    <w:rsid w:val="00224B24"/>
    <w:rsid w:val="002275A9"/>
    <w:rsid w:val="00233FCE"/>
    <w:rsid w:val="0023676D"/>
    <w:rsid w:val="00237F2D"/>
    <w:rsid w:val="00252A63"/>
    <w:rsid w:val="00265BD1"/>
    <w:rsid w:val="00272914"/>
    <w:rsid w:val="00274B64"/>
    <w:rsid w:val="00281D81"/>
    <w:rsid w:val="002916E0"/>
    <w:rsid w:val="00292390"/>
    <w:rsid w:val="00296EEA"/>
    <w:rsid w:val="002B23F6"/>
    <w:rsid w:val="002B5B4D"/>
    <w:rsid w:val="002B61D0"/>
    <w:rsid w:val="002C183E"/>
    <w:rsid w:val="002C5EDE"/>
    <w:rsid w:val="002C73AB"/>
    <w:rsid w:val="002D1968"/>
    <w:rsid w:val="002D48D5"/>
    <w:rsid w:val="002E0214"/>
    <w:rsid w:val="002E6358"/>
    <w:rsid w:val="002E786C"/>
    <w:rsid w:val="00300BDE"/>
    <w:rsid w:val="00312DBC"/>
    <w:rsid w:val="00317140"/>
    <w:rsid w:val="00317892"/>
    <w:rsid w:val="00325855"/>
    <w:rsid w:val="00325A6F"/>
    <w:rsid w:val="0032765C"/>
    <w:rsid w:val="0033786B"/>
    <w:rsid w:val="00344F2B"/>
    <w:rsid w:val="0034688D"/>
    <w:rsid w:val="00351576"/>
    <w:rsid w:val="0035785B"/>
    <w:rsid w:val="003609A8"/>
    <w:rsid w:val="00366B11"/>
    <w:rsid w:val="00370A1E"/>
    <w:rsid w:val="00375931"/>
    <w:rsid w:val="003777C7"/>
    <w:rsid w:val="00382525"/>
    <w:rsid w:val="00384C24"/>
    <w:rsid w:val="003877B2"/>
    <w:rsid w:val="00387DBC"/>
    <w:rsid w:val="00394CA8"/>
    <w:rsid w:val="003A48F3"/>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62BCD"/>
    <w:rsid w:val="00480D98"/>
    <w:rsid w:val="00490B71"/>
    <w:rsid w:val="00495061"/>
    <w:rsid w:val="004979B4"/>
    <w:rsid w:val="004A0D6C"/>
    <w:rsid w:val="004A37E7"/>
    <w:rsid w:val="004A3AC4"/>
    <w:rsid w:val="004C2F01"/>
    <w:rsid w:val="004C4EA1"/>
    <w:rsid w:val="004C4EEB"/>
    <w:rsid w:val="004D33C0"/>
    <w:rsid w:val="004E3DE4"/>
    <w:rsid w:val="004F3A69"/>
    <w:rsid w:val="004F581B"/>
    <w:rsid w:val="004F58C0"/>
    <w:rsid w:val="005065AA"/>
    <w:rsid w:val="00507665"/>
    <w:rsid w:val="00515201"/>
    <w:rsid w:val="00516AA2"/>
    <w:rsid w:val="00522465"/>
    <w:rsid w:val="005228F0"/>
    <w:rsid w:val="00524FDC"/>
    <w:rsid w:val="00527611"/>
    <w:rsid w:val="0053039A"/>
    <w:rsid w:val="00536A35"/>
    <w:rsid w:val="00536DF6"/>
    <w:rsid w:val="0054525F"/>
    <w:rsid w:val="005461CE"/>
    <w:rsid w:val="00570002"/>
    <w:rsid w:val="005721A6"/>
    <w:rsid w:val="0057707C"/>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05FE"/>
    <w:rsid w:val="006738A3"/>
    <w:rsid w:val="0067642E"/>
    <w:rsid w:val="00680EF3"/>
    <w:rsid w:val="00681D93"/>
    <w:rsid w:val="006859A9"/>
    <w:rsid w:val="006874A7"/>
    <w:rsid w:val="00695BEF"/>
    <w:rsid w:val="00697421"/>
    <w:rsid w:val="006975A2"/>
    <w:rsid w:val="00697E87"/>
    <w:rsid w:val="006A107E"/>
    <w:rsid w:val="006A672C"/>
    <w:rsid w:val="006A6832"/>
    <w:rsid w:val="006C0C98"/>
    <w:rsid w:val="006C45DA"/>
    <w:rsid w:val="006C4F39"/>
    <w:rsid w:val="006D11FD"/>
    <w:rsid w:val="006E349D"/>
    <w:rsid w:val="006E68D8"/>
    <w:rsid w:val="006F015E"/>
    <w:rsid w:val="006F589D"/>
    <w:rsid w:val="006F7D4A"/>
    <w:rsid w:val="0070162C"/>
    <w:rsid w:val="00703FC1"/>
    <w:rsid w:val="007060CF"/>
    <w:rsid w:val="00712459"/>
    <w:rsid w:val="0072149F"/>
    <w:rsid w:val="00731065"/>
    <w:rsid w:val="00740D62"/>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2115A"/>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B65C2"/>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322"/>
    <w:rsid w:val="00931737"/>
    <w:rsid w:val="00932DF3"/>
    <w:rsid w:val="00943032"/>
    <w:rsid w:val="00944AC2"/>
    <w:rsid w:val="0095071F"/>
    <w:rsid w:val="0095711C"/>
    <w:rsid w:val="0096309E"/>
    <w:rsid w:val="0097064E"/>
    <w:rsid w:val="00977F51"/>
    <w:rsid w:val="00991040"/>
    <w:rsid w:val="00991B8F"/>
    <w:rsid w:val="00995111"/>
    <w:rsid w:val="009A3FEC"/>
    <w:rsid w:val="009D4AB2"/>
    <w:rsid w:val="009E07A7"/>
    <w:rsid w:val="009E0C91"/>
    <w:rsid w:val="009E2DB8"/>
    <w:rsid w:val="009F56DC"/>
    <w:rsid w:val="009F5F76"/>
    <w:rsid w:val="00A014EC"/>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0E5"/>
    <w:rsid w:val="00AA5F83"/>
    <w:rsid w:val="00AB152E"/>
    <w:rsid w:val="00AB3A39"/>
    <w:rsid w:val="00AC054F"/>
    <w:rsid w:val="00AD00A7"/>
    <w:rsid w:val="00AD6E80"/>
    <w:rsid w:val="00AE76E8"/>
    <w:rsid w:val="00B01A81"/>
    <w:rsid w:val="00B033E6"/>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8068A"/>
    <w:rsid w:val="00B9098E"/>
    <w:rsid w:val="00B9382A"/>
    <w:rsid w:val="00B96019"/>
    <w:rsid w:val="00BA0601"/>
    <w:rsid w:val="00BA0E91"/>
    <w:rsid w:val="00BA1D4B"/>
    <w:rsid w:val="00BA375B"/>
    <w:rsid w:val="00BA5CFA"/>
    <w:rsid w:val="00BD05FF"/>
    <w:rsid w:val="00BD52CF"/>
    <w:rsid w:val="00BE0693"/>
    <w:rsid w:val="00BE0DAF"/>
    <w:rsid w:val="00BE5AD3"/>
    <w:rsid w:val="00BF0CFE"/>
    <w:rsid w:val="00BF3045"/>
    <w:rsid w:val="00C05525"/>
    <w:rsid w:val="00C13453"/>
    <w:rsid w:val="00C162D5"/>
    <w:rsid w:val="00C21022"/>
    <w:rsid w:val="00C2117D"/>
    <w:rsid w:val="00C2667A"/>
    <w:rsid w:val="00C26CE9"/>
    <w:rsid w:val="00C34C4C"/>
    <w:rsid w:val="00C371AA"/>
    <w:rsid w:val="00C565FF"/>
    <w:rsid w:val="00C568F5"/>
    <w:rsid w:val="00C57137"/>
    <w:rsid w:val="00C608ED"/>
    <w:rsid w:val="00C63352"/>
    <w:rsid w:val="00C66246"/>
    <w:rsid w:val="00C73370"/>
    <w:rsid w:val="00C75BDF"/>
    <w:rsid w:val="00C776E5"/>
    <w:rsid w:val="00C81191"/>
    <w:rsid w:val="00C84969"/>
    <w:rsid w:val="00C950CD"/>
    <w:rsid w:val="00C96B4F"/>
    <w:rsid w:val="00CA537C"/>
    <w:rsid w:val="00CA73ED"/>
    <w:rsid w:val="00CB2C12"/>
    <w:rsid w:val="00CB6249"/>
    <w:rsid w:val="00CB6DB1"/>
    <w:rsid w:val="00CD2449"/>
    <w:rsid w:val="00CD344E"/>
    <w:rsid w:val="00CD682F"/>
    <w:rsid w:val="00CE2A46"/>
    <w:rsid w:val="00CE5415"/>
    <w:rsid w:val="00CF2BED"/>
    <w:rsid w:val="00CF34EE"/>
    <w:rsid w:val="00CF4CBE"/>
    <w:rsid w:val="00CF6C7E"/>
    <w:rsid w:val="00D02E79"/>
    <w:rsid w:val="00D07788"/>
    <w:rsid w:val="00D16CB6"/>
    <w:rsid w:val="00D17AAC"/>
    <w:rsid w:val="00D22747"/>
    <w:rsid w:val="00D264FB"/>
    <w:rsid w:val="00D33090"/>
    <w:rsid w:val="00D3664D"/>
    <w:rsid w:val="00D43D83"/>
    <w:rsid w:val="00D54B55"/>
    <w:rsid w:val="00D65827"/>
    <w:rsid w:val="00D81F1C"/>
    <w:rsid w:val="00D86507"/>
    <w:rsid w:val="00D87351"/>
    <w:rsid w:val="00D87AB7"/>
    <w:rsid w:val="00D90CD9"/>
    <w:rsid w:val="00D93802"/>
    <w:rsid w:val="00D962D6"/>
    <w:rsid w:val="00D973CF"/>
    <w:rsid w:val="00DA0C26"/>
    <w:rsid w:val="00DA28C1"/>
    <w:rsid w:val="00DA341B"/>
    <w:rsid w:val="00DA413F"/>
    <w:rsid w:val="00DA66DF"/>
    <w:rsid w:val="00DB0DF0"/>
    <w:rsid w:val="00DB20E9"/>
    <w:rsid w:val="00DB3640"/>
    <w:rsid w:val="00DB5369"/>
    <w:rsid w:val="00DB53A4"/>
    <w:rsid w:val="00DC6352"/>
    <w:rsid w:val="00DD0777"/>
    <w:rsid w:val="00DE7BA9"/>
    <w:rsid w:val="00DF0675"/>
    <w:rsid w:val="00DF68AD"/>
    <w:rsid w:val="00E01DBC"/>
    <w:rsid w:val="00E06122"/>
    <w:rsid w:val="00E11F85"/>
    <w:rsid w:val="00E2132B"/>
    <w:rsid w:val="00E3203C"/>
    <w:rsid w:val="00E4199E"/>
    <w:rsid w:val="00E4793F"/>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E3E21"/>
    <w:rsid w:val="00EF07BF"/>
    <w:rsid w:val="00EF0D3D"/>
    <w:rsid w:val="00EF70AC"/>
    <w:rsid w:val="00F01C15"/>
    <w:rsid w:val="00F213A8"/>
    <w:rsid w:val="00F21AD0"/>
    <w:rsid w:val="00F2550A"/>
    <w:rsid w:val="00F314E5"/>
    <w:rsid w:val="00F403FD"/>
    <w:rsid w:val="00F43AB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C745C"/>
    <w:rsid w:val="00FD470F"/>
    <w:rsid w:val="00FD629E"/>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0A6B92E1-E735-42C9-BC8A-8BC49FA3F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1667</Characters>
  <Application>Microsoft Office Word</Application>
  <DocSecurity>0</DocSecurity>
  <Lines>13</Lines>
  <Paragraphs>3</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1.atbilde:</vt:lpstr>
      <vt:lpstr>Iepirkumu komisijas priekšsēdētāja						*K. Meiberga</vt:lpstr>
      <vt:lpstr/>
    </vt:vector>
  </TitlesOfParts>
  <Company>Rigas Satiksme</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2024-07-23T10:11:00Z</dcterms:created>
  <dcterms:modified xsi:type="dcterms:W3CDTF">2024-07-23T10:11:00Z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