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10D2" w14:textId="77777777" w:rsidR="00B46AB0" w:rsidRDefault="00B46AB0" w:rsidP="00B46AB0">
      <w:pPr>
        <w:tabs>
          <w:tab w:val="left" w:pos="340"/>
          <w:tab w:val="right" w:pos="9355"/>
        </w:tabs>
        <w:ind w:right="-45"/>
        <w:jc w:val="both"/>
        <w:rPr>
          <w:lang w:val="lv-LV"/>
        </w:rPr>
      </w:pPr>
    </w:p>
    <w:p w14:paraId="6097F744" w14:textId="5C376E05" w:rsidR="00B46AB0" w:rsidRDefault="00B46AB0" w:rsidP="00B46AB0">
      <w:pPr>
        <w:jc w:val="right"/>
        <w:rPr>
          <w:rStyle w:val="Hyperlink"/>
        </w:rPr>
      </w:pPr>
      <w:r>
        <w:rPr>
          <w:b/>
          <w:bCs/>
          <w:lang w:val="lv-LV"/>
        </w:rPr>
        <w:tab/>
      </w:r>
      <w:r>
        <w:rPr>
          <w:b/>
          <w:bCs/>
          <w:lang w:val="lv-LV"/>
        </w:rPr>
        <w:tab/>
      </w:r>
      <w:r>
        <w:rPr>
          <w:b/>
          <w:bCs/>
          <w:lang w:val="lv-LV"/>
        </w:rPr>
        <w:tab/>
      </w:r>
      <w:r>
        <w:rPr>
          <w:b/>
          <w:bCs/>
          <w:lang w:val="lv-LV"/>
        </w:rPr>
        <w:tab/>
      </w:r>
      <w:r>
        <w:rPr>
          <w:b/>
          <w:bCs/>
          <w:lang w:val="lv-LV"/>
        </w:rPr>
        <w:tab/>
      </w:r>
      <w:r>
        <w:rPr>
          <w:b/>
          <w:bCs/>
          <w:lang w:val="lv-LV"/>
        </w:rPr>
        <w:tab/>
      </w:r>
      <w:r>
        <w:rPr>
          <w:b/>
          <w:bCs/>
          <w:lang w:val="lv-LV"/>
        </w:rPr>
        <w:tab/>
      </w:r>
      <w:r>
        <w:rPr>
          <w:b/>
          <w:bCs/>
          <w:lang w:val="lv-LV"/>
        </w:rPr>
        <w:tab/>
      </w:r>
    </w:p>
    <w:p w14:paraId="40F5CF6F" w14:textId="77777777" w:rsidR="00B46AB0" w:rsidRDefault="00B46AB0" w:rsidP="00B46AB0">
      <w:pPr>
        <w:ind w:right="5341"/>
        <w:jc w:val="both"/>
        <w:rPr>
          <w:i/>
          <w:lang w:val="lv-LV"/>
        </w:rPr>
      </w:pPr>
    </w:p>
    <w:p w14:paraId="3123A619" w14:textId="77777777" w:rsidR="00B46AB0" w:rsidRDefault="00B46AB0" w:rsidP="00B46AB0">
      <w:pPr>
        <w:ind w:right="5341"/>
        <w:rPr>
          <w:i/>
          <w:lang w:val="lv-LV"/>
        </w:rPr>
      </w:pPr>
      <w:r>
        <w:rPr>
          <w:i/>
          <w:lang w:val="lv-LV"/>
        </w:rPr>
        <w:t>Par atbildes sniegšanu iepirkuma procedūrā “</w:t>
      </w:r>
      <w:r>
        <w:rPr>
          <w:i/>
          <w:color w:val="333333"/>
          <w:shd w:val="clear" w:color="auto" w:fill="FFFFFF"/>
          <w:lang w:val="lv-LV"/>
        </w:rPr>
        <w:t>Transportlīdzekļu mazgāšanas un tīrīšanas līdzekļu piegāde</w:t>
      </w:r>
      <w:r>
        <w:rPr>
          <w:i/>
          <w:lang w:val="lv-LV"/>
        </w:rPr>
        <w:t>” (ID Nr. RS/2023/64)</w:t>
      </w:r>
    </w:p>
    <w:p w14:paraId="3FA7DF94" w14:textId="77777777" w:rsidR="00B46AB0" w:rsidRDefault="00B46AB0" w:rsidP="00B46AB0">
      <w:pPr>
        <w:tabs>
          <w:tab w:val="right" w:pos="9355"/>
        </w:tabs>
        <w:ind w:right="-45"/>
        <w:rPr>
          <w:i/>
          <w:lang w:val="lv-LV"/>
        </w:rPr>
      </w:pPr>
    </w:p>
    <w:p w14:paraId="26390A15" w14:textId="77777777" w:rsidR="00B46AB0" w:rsidRDefault="00B46AB0" w:rsidP="00B46AB0">
      <w:pPr>
        <w:tabs>
          <w:tab w:val="right" w:pos="9355"/>
        </w:tabs>
        <w:ind w:right="-45" w:firstLine="709"/>
        <w:jc w:val="both"/>
        <w:rPr>
          <w:lang w:val="lv-LV"/>
        </w:rPr>
      </w:pPr>
      <w:r>
        <w:rPr>
          <w:lang w:val="lv-LV"/>
        </w:rPr>
        <w:t>Rīgas pašvaldības sabiedrības ar ierobežotu atbildību „Rīgas satiksme” Iepirkuma komisija (turpmāk – Pasūtītājs) iepirkuma gaitā no iespējamā pretendenta ir saņēmusi lūgumu sniegt atbildi uz šādu jautājumu:</w:t>
      </w:r>
    </w:p>
    <w:p w14:paraId="75448EE2" w14:textId="77777777" w:rsidR="00B46AB0" w:rsidRDefault="00B46AB0" w:rsidP="00B46AB0">
      <w:pPr>
        <w:tabs>
          <w:tab w:val="right" w:pos="9355"/>
        </w:tabs>
        <w:ind w:right="-45" w:firstLine="709"/>
        <w:jc w:val="both"/>
        <w:rPr>
          <w:lang w:val="lv-LV"/>
        </w:rPr>
      </w:pPr>
    </w:p>
    <w:p w14:paraId="622A6A56" w14:textId="77777777" w:rsidR="00B46AB0" w:rsidRDefault="00B46AB0" w:rsidP="00B46AB0">
      <w:pPr>
        <w:tabs>
          <w:tab w:val="right" w:pos="9355"/>
        </w:tabs>
        <w:ind w:right="-45"/>
        <w:jc w:val="both"/>
        <w:rPr>
          <w:b/>
          <w:bCs/>
          <w:lang w:val="lv-LV"/>
        </w:rPr>
      </w:pPr>
      <w:r>
        <w:rPr>
          <w:b/>
          <w:bCs/>
          <w:lang w:val="lv-LV"/>
        </w:rPr>
        <w:t>Jautājums:</w:t>
      </w:r>
    </w:p>
    <w:p w14:paraId="103E575C" w14:textId="77777777" w:rsidR="00B46AB0" w:rsidRDefault="00B46AB0" w:rsidP="00B46AB0">
      <w:pPr>
        <w:jc w:val="both"/>
        <w:rPr>
          <w:lang w:val="lv-LV" w:eastAsia="lv-LV"/>
        </w:rPr>
      </w:pPr>
      <w:r>
        <w:rPr>
          <w:lang w:val="lv-LV"/>
        </w:rPr>
        <w:t xml:space="preserve">Vēlamies pajautāt par paraugu piegādi. Nolikumā ir rakstīts, ka ne mazāk kā 5l no piedāvātā produkta. Sakiet lūdzu, vai var būt produkts neoriģinālā iepakojumā? Ražotājiem mazākais tilpums ir 20l, vai mēs varam safasēt paši 5l tilpumā un piegādāt šādu paraugu? (ne ražotāja oriģinālā iepakojumā) </w:t>
      </w:r>
    </w:p>
    <w:p w14:paraId="42AA3066" w14:textId="77777777" w:rsidR="00B46AB0" w:rsidRDefault="00B46AB0" w:rsidP="00B46AB0">
      <w:pPr>
        <w:tabs>
          <w:tab w:val="left" w:pos="993"/>
          <w:tab w:val="right" w:pos="9355"/>
        </w:tabs>
        <w:ind w:right="-45" w:firstLine="709"/>
        <w:jc w:val="both"/>
        <w:outlineLvl w:val="0"/>
        <w:rPr>
          <w:b/>
          <w:bCs/>
          <w:iCs/>
          <w:lang w:val="lv-LV"/>
        </w:rPr>
      </w:pPr>
    </w:p>
    <w:p w14:paraId="160F99F1" w14:textId="77777777" w:rsidR="00B46AB0" w:rsidRDefault="00B46AB0" w:rsidP="00B46AB0">
      <w:pPr>
        <w:tabs>
          <w:tab w:val="right" w:pos="9355"/>
        </w:tabs>
        <w:ind w:right="-45"/>
        <w:jc w:val="both"/>
        <w:outlineLvl w:val="0"/>
        <w:rPr>
          <w:b/>
          <w:bCs/>
          <w:iCs/>
          <w:lang w:val="lv-LV"/>
        </w:rPr>
      </w:pPr>
      <w:r>
        <w:rPr>
          <w:b/>
          <w:bCs/>
          <w:iCs/>
          <w:lang w:val="lv-LV"/>
        </w:rPr>
        <w:t>Atbilde:</w:t>
      </w:r>
    </w:p>
    <w:p w14:paraId="6F9160B4" w14:textId="77777777" w:rsidR="00B46AB0" w:rsidRDefault="00B46AB0" w:rsidP="00B46AB0">
      <w:pPr>
        <w:jc w:val="both"/>
        <w:rPr>
          <w:sz w:val="22"/>
          <w:szCs w:val="22"/>
          <w:lang w:val="lv-LV"/>
        </w:rPr>
      </w:pPr>
      <w:r>
        <w:rPr>
          <w:lang w:val="lv-LV"/>
        </w:rPr>
        <w:t>Produkts var būt iefasēts citā traukā, tomēr uz produkta iepakojuma jābūt uzlīmētai izplatītāja un ražotāja informācijai par produktu, jo pēc eksperimentālās mazgāšanas produkts paliek pie Pasūtītāja un kalpo kā salīdzināšanas materiāls nemainīgas produktu kvalitātes kontrolei visā līguma darbības laikā.</w:t>
      </w:r>
    </w:p>
    <w:p w14:paraId="3737D566" w14:textId="77777777" w:rsidR="00B46AB0" w:rsidRDefault="00B46AB0" w:rsidP="00B46AB0">
      <w:pPr>
        <w:ind w:firstLine="720"/>
        <w:jc w:val="both"/>
        <w:rPr>
          <w:lang w:val="lv-LV"/>
        </w:rPr>
      </w:pPr>
    </w:p>
    <w:p w14:paraId="74027534" w14:textId="77777777" w:rsidR="00B46AB0" w:rsidRDefault="00B46AB0" w:rsidP="00B46AB0">
      <w:pPr>
        <w:tabs>
          <w:tab w:val="right" w:pos="9355"/>
        </w:tabs>
        <w:ind w:right="-45"/>
        <w:jc w:val="both"/>
        <w:outlineLvl w:val="0"/>
        <w:rPr>
          <w:lang w:val="lv-LV"/>
        </w:rPr>
      </w:pPr>
    </w:p>
    <w:p w14:paraId="1D575337" w14:textId="77777777" w:rsidR="00B46AB0" w:rsidRDefault="00B46AB0" w:rsidP="00B46AB0">
      <w:pPr>
        <w:tabs>
          <w:tab w:val="right" w:pos="9355"/>
        </w:tabs>
        <w:ind w:right="-45"/>
        <w:jc w:val="both"/>
        <w:outlineLvl w:val="0"/>
        <w:rPr>
          <w:lang w:val="lv-LV"/>
        </w:rPr>
      </w:pPr>
      <w:r>
        <w:rPr>
          <w:lang w:val="lv-LV"/>
        </w:rPr>
        <w:t>Iepirkumu komisijas priekšsēdētāja                                                          Karīna Meiberga</w:t>
      </w:r>
    </w:p>
    <w:p w14:paraId="3A201A41" w14:textId="77777777" w:rsidR="00B46AB0" w:rsidRDefault="00B46AB0" w:rsidP="00B46AB0">
      <w:pPr>
        <w:tabs>
          <w:tab w:val="right" w:pos="9355"/>
        </w:tabs>
        <w:ind w:right="-45"/>
        <w:jc w:val="both"/>
        <w:outlineLvl w:val="0"/>
        <w:rPr>
          <w:lang w:val="lv-LV"/>
        </w:rPr>
      </w:pPr>
    </w:p>
    <w:p w14:paraId="7C9C0F12" w14:textId="77777777" w:rsidR="00B46AB0" w:rsidRDefault="00B46AB0" w:rsidP="00B46AB0">
      <w:pPr>
        <w:jc w:val="center"/>
        <w:rPr>
          <w:lang w:val="lv-LV"/>
        </w:rPr>
      </w:pPr>
    </w:p>
    <w:p w14:paraId="09FB0F1E" w14:textId="77777777" w:rsidR="00B46AB0" w:rsidRDefault="00B46AB0" w:rsidP="00B46AB0">
      <w:pPr>
        <w:jc w:val="center"/>
        <w:rPr>
          <w:lang w:val="lv-LV"/>
        </w:rPr>
      </w:pPr>
    </w:p>
    <w:p w14:paraId="6ADBCF94" w14:textId="77777777" w:rsidR="00B46AB0" w:rsidRDefault="00B46AB0" w:rsidP="00B46AB0">
      <w:pPr>
        <w:rPr>
          <w:lang w:val="lv-LV"/>
        </w:rPr>
      </w:pPr>
    </w:p>
    <w:p w14:paraId="0DB75788" w14:textId="77777777" w:rsidR="00B46AB0" w:rsidRDefault="00B46AB0" w:rsidP="00B46AB0">
      <w:pPr>
        <w:rPr>
          <w:lang w:val="lv-LV"/>
        </w:rPr>
      </w:pPr>
    </w:p>
    <w:p w14:paraId="4DA5AC23" w14:textId="77777777" w:rsidR="00B46AB0" w:rsidRDefault="00B46AB0" w:rsidP="00B46AB0">
      <w:pPr>
        <w:rPr>
          <w:lang w:val="lv-LV"/>
        </w:rPr>
      </w:pPr>
    </w:p>
    <w:p w14:paraId="67C9893D" w14:textId="77777777" w:rsidR="00B46AB0" w:rsidRDefault="00B46AB0" w:rsidP="00B46AB0">
      <w:pPr>
        <w:rPr>
          <w:lang w:val="lv-LV"/>
        </w:rPr>
      </w:pPr>
    </w:p>
    <w:p w14:paraId="39A2D0C9" w14:textId="77777777" w:rsidR="00B46AB0" w:rsidRDefault="00B46AB0" w:rsidP="00B46AB0">
      <w:pPr>
        <w:jc w:val="center"/>
        <w:rPr>
          <w:lang w:val="lv-LV"/>
        </w:rPr>
      </w:pPr>
    </w:p>
    <w:p w14:paraId="0D2C09B9" w14:textId="2072CD80" w:rsidR="00442906" w:rsidRDefault="00442906" w:rsidP="00442906">
      <w:pPr>
        <w:jc w:val="center"/>
        <w:rPr>
          <w:lang w:val="lv-LV"/>
        </w:rPr>
      </w:pPr>
    </w:p>
    <w:sectPr w:rsidR="00442906">
      <w:headerReference w:type="default" r:id="rId10"/>
      <w:headerReference w:type="first" r:id="rId11"/>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5FCB739F" w:rsidR="00ED7AA3" w:rsidRDefault="00FF7D91">
    <w:pPr>
      <w:pStyle w:val="Header"/>
      <w:tabs>
        <w:tab w:val="left" w:pos="426"/>
        <w:tab w:val="left" w:pos="1418"/>
      </w:tabs>
      <w:jc w:val="both"/>
    </w:pPr>
    <w:bookmarkStart w:id="0" w:name="docDate"/>
    <w:bookmarkEnd w:id="0"/>
    <w:r>
      <w:t xml:space="preserve"> </w:t>
    </w:r>
    <w:bookmarkStart w:id="1" w:name="docNr"/>
    <w:bookmarkEnd w:id="1"/>
    <w:r w:rsidR="00B46AB0">
      <w:t>24.10.2023.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442906"/>
    <w:rsid w:val="00772325"/>
    <w:rsid w:val="00B46AB0"/>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B46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 Id="rId14"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8E993529-B3D6-4597-8A6E-76F7B7948165}"/>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E0F34D-47FF-4581-99AF-48BB616D7B33}"/>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395</Characters>
  <Application>Microsoft Office Word</Application>
  <DocSecurity>0</DocSecurity>
  <Lines>3</Lines>
  <Paragraphs>2</Paragraphs>
  <ScaleCrop>false</ScaleCrop>
  <Company>Rigas Satiksme</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2023-10-24T07:08:00Z</dcterms:created>
  <dcterms:modified xsi:type="dcterms:W3CDTF">2023-10-24T07:08:00Z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