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650BB" w14:textId="3C677A55" w:rsidR="003207CC" w:rsidRPr="00EE6214" w:rsidRDefault="001A7C7E" w:rsidP="000A297B">
      <w:pPr>
        <w:jc w:val="center"/>
        <w:rPr>
          <w:rFonts w:ascii="Times New Roman" w:hAnsi="Times New Roman" w:cs="Times New Roman"/>
          <w:b/>
          <w:bCs/>
          <w:sz w:val="24"/>
          <w:szCs w:val="24"/>
        </w:rPr>
      </w:pPr>
      <w:r w:rsidRPr="00EE6214">
        <w:rPr>
          <w:rFonts w:ascii="Times New Roman" w:hAnsi="Times New Roman" w:cs="Times New Roman"/>
          <w:b/>
          <w:bCs/>
          <w:sz w:val="24"/>
          <w:szCs w:val="24"/>
        </w:rPr>
        <w:t>T</w:t>
      </w:r>
      <w:r w:rsidR="003207CC" w:rsidRPr="00EE6214">
        <w:rPr>
          <w:rFonts w:ascii="Times New Roman" w:hAnsi="Times New Roman" w:cs="Times New Roman"/>
          <w:b/>
          <w:bCs/>
          <w:sz w:val="24"/>
          <w:szCs w:val="24"/>
        </w:rPr>
        <w:t>irgus izpēt</w:t>
      </w:r>
      <w:r w:rsidRPr="00EE6214">
        <w:rPr>
          <w:rFonts w:ascii="Times New Roman" w:hAnsi="Times New Roman" w:cs="Times New Roman"/>
          <w:b/>
          <w:bCs/>
          <w:sz w:val="24"/>
          <w:szCs w:val="24"/>
        </w:rPr>
        <w:t>e</w:t>
      </w:r>
    </w:p>
    <w:p w14:paraId="52740BCC" w14:textId="6A209213" w:rsidR="002D06A7" w:rsidRPr="00EE6214" w:rsidRDefault="00136E35" w:rsidP="00B34657">
      <w:pPr>
        <w:spacing w:line="240" w:lineRule="auto"/>
        <w:jc w:val="center"/>
        <w:rPr>
          <w:rFonts w:ascii="Times New Roman" w:hAnsi="Times New Roman" w:cs="Times New Roman"/>
          <w:b/>
          <w:bCs/>
          <w:sz w:val="24"/>
          <w:szCs w:val="24"/>
        </w:rPr>
      </w:pPr>
      <w:r w:rsidRPr="00EE6214">
        <w:rPr>
          <w:rFonts w:ascii="Times New Roman" w:hAnsi="Times New Roman" w:cs="Times New Roman"/>
          <w:b/>
          <w:bCs/>
          <w:color w:val="000000" w:themeColor="text1"/>
          <w:sz w:val="24"/>
          <w:szCs w:val="24"/>
        </w:rPr>
        <w:t>“</w:t>
      </w:r>
      <w:r w:rsidR="0062467A" w:rsidRPr="00584CEC">
        <w:rPr>
          <w:rFonts w:ascii="Times New Roman" w:eastAsia="Times New Roman" w:hAnsi="Times New Roman" w:cs="Times New Roman"/>
          <w:b/>
          <w:bCs/>
          <w:kern w:val="0"/>
          <w:sz w:val="24"/>
          <w:szCs w:val="24"/>
          <w:lang w:eastAsia="en-GB"/>
        </w:rPr>
        <w:t>Izmaksu</w:t>
      </w:r>
      <w:r w:rsidR="0062467A">
        <w:rPr>
          <w:rFonts w:ascii="Times New Roman" w:eastAsia="Times New Roman" w:hAnsi="Times New Roman" w:cs="Times New Roman"/>
          <w:b/>
          <w:bCs/>
          <w:kern w:val="0"/>
          <w:sz w:val="24"/>
          <w:szCs w:val="24"/>
          <w:lang w:eastAsia="en-GB"/>
        </w:rPr>
        <w:t xml:space="preserve"> un</w:t>
      </w:r>
      <w:r w:rsidR="0062467A" w:rsidRPr="00584CEC">
        <w:rPr>
          <w:rFonts w:ascii="Times New Roman" w:eastAsia="Times New Roman" w:hAnsi="Times New Roman" w:cs="Times New Roman"/>
          <w:b/>
          <w:bCs/>
          <w:kern w:val="0"/>
          <w:sz w:val="24"/>
          <w:szCs w:val="24"/>
          <w:lang w:eastAsia="en-GB"/>
        </w:rPr>
        <w:t xml:space="preserve"> ieguvumu analīzes izstrāde tramvaja infrastruktūras attīstībai Skanstes apkaim</w:t>
      </w:r>
      <w:r w:rsidR="0062467A">
        <w:rPr>
          <w:rFonts w:ascii="Times New Roman" w:eastAsia="Times New Roman" w:hAnsi="Times New Roman" w:cs="Times New Roman"/>
          <w:b/>
          <w:bCs/>
          <w:kern w:val="0"/>
          <w:sz w:val="24"/>
          <w:szCs w:val="24"/>
          <w:lang w:eastAsia="en-GB"/>
        </w:rPr>
        <w:t>ē</w:t>
      </w:r>
      <w:r w:rsidRPr="00EE6214">
        <w:rPr>
          <w:rFonts w:ascii="Times New Roman" w:hAnsi="Times New Roman" w:cs="Times New Roman"/>
          <w:b/>
          <w:bCs/>
          <w:color w:val="000000" w:themeColor="text1"/>
          <w:sz w:val="24"/>
          <w:szCs w:val="24"/>
        </w:rPr>
        <w:t>”</w:t>
      </w:r>
    </w:p>
    <w:p w14:paraId="5B91B058" w14:textId="7F698063" w:rsidR="001A7C7E" w:rsidRPr="00EE6214" w:rsidRDefault="001A7C7E" w:rsidP="00A23876">
      <w:pPr>
        <w:jc w:val="center"/>
        <w:rPr>
          <w:rFonts w:ascii="Times New Roman" w:hAnsi="Times New Roman" w:cs="Times New Roman"/>
          <w:sz w:val="24"/>
          <w:szCs w:val="24"/>
        </w:rPr>
      </w:pPr>
      <w:r w:rsidRPr="00EE6214">
        <w:rPr>
          <w:rFonts w:ascii="Times New Roman" w:hAnsi="Times New Roman" w:cs="Times New Roman"/>
          <w:sz w:val="24"/>
          <w:szCs w:val="24"/>
        </w:rPr>
        <w:t>Jautājumi un atbildes</w:t>
      </w:r>
    </w:p>
    <w:p w14:paraId="12BD74D1" w14:textId="00484680" w:rsidR="003207CC" w:rsidRPr="00D83BE6" w:rsidRDefault="00744D43" w:rsidP="000A297B">
      <w:pPr>
        <w:rPr>
          <w:rFonts w:ascii="Times New Roman" w:hAnsi="Times New Roman" w:cs="Times New Roman"/>
          <w:i/>
          <w:iCs/>
        </w:rPr>
      </w:pPr>
      <w:r>
        <w:rPr>
          <w:rFonts w:ascii="Times New Roman" w:hAnsi="Times New Roman" w:cs="Times New Roman"/>
          <w:i/>
          <w:iCs/>
        </w:rPr>
        <w:t>0</w:t>
      </w:r>
      <w:r w:rsidR="00450E95">
        <w:rPr>
          <w:rFonts w:ascii="Times New Roman" w:hAnsi="Times New Roman" w:cs="Times New Roman"/>
          <w:i/>
          <w:iCs/>
        </w:rPr>
        <w:t>8</w:t>
      </w:r>
      <w:r w:rsidR="0042701F">
        <w:rPr>
          <w:rFonts w:ascii="Times New Roman" w:hAnsi="Times New Roman" w:cs="Times New Roman"/>
          <w:i/>
          <w:iCs/>
        </w:rPr>
        <w:t>.0</w:t>
      </w:r>
      <w:r w:rsidR="0062467A">
        <w:rPr>
          <w:rFonts w:ascii="Times New Roman" w:hAnsi="Times New Roman" w:cs="Times New Roman"/>
          <w:i/>
          <w:iCs/>
        </w:rPr>
        <w:t>5</w:t>
      </w:r>
      <w:r w:rsidR="0042701F">
        <w:rPr>
          <w:rFonts w:ascii="Times New Roman" w:hAnsi="Times New Roman" w:cs="Times New Roman"/>
          <w:i/>
          <w:iCs/>
        </w:rPr>
        <w:t>.202</w:t>
      </w:r>
      <w:r w:rsidR="009A1C3D">
        <w:rPr>
          <w:rFonts w:ascii="Times New Roman" w:hAnsi="Times New Roman" w:cs="Times New Roman"/>
          <w:i/>
          <w:iCs/>
        </w:rPr>
        <w:t>6</w:t>
      </w:r>
      <w:r w:rsidR="0042701F">
        <w:rPr>
          <w:rFonts w:ascii="Times New Roman" w:hAnsi="Times New Roman" w:cs="Times New Roman"/>
          <w:i/>
          <w:iCs/>
        </w:rPr>
        <w:t>.</w:t>
      </w:r>
    </w:p>
    <w:tbl>
      <w:tblPr>
        <w:tblStyle w:val="TableGrid"/>
        <w:tblW w:w="10627" w:type="dxa"/>
        <w:tblLook w:val="04A0" w:firstRow="1" w:lastRow="0" w:firstColumn="1" w:lastColumn="0" w:noHBand="0" w:noVBand="1"/>
      </w:tblPr>
      <w:tblGrid>
        <w:gridCol w:w="5382"/>
        <w:gridCol w:w="5245"/>
      </w:tblGrid>
      <w:tr w:rsidR="00DF14B7" w:rsidRPr="00D641FD" w14:paraId="46AD6296" w14:textId="77777777" w:rsidTr="71CDF496">
        <w:tc>
          <w:tcPr>
            <w:tcW w:w="5382" w:type="dxa"/>
            <w:shd w:val="clear" w:color="auto" w:fill="D9E2F3" w:themeFill="accent1" w:themeFillTint="33"/>
          </w:tcPr>
          <w:p w14:paraId="165FB440" w14:textId="4EE93FB0" w:rsidR="003207CC" w:rsidRPr="00D641FD" w:rsidRDefault="00974657" w:rsidP="000A297B">
            <w:pPr>
              <w:jc w:val="center"/>
              <w:rPr>
                <w:rFonts w:ascii="Times New Roman" w:hAnsi="Times New Roman" w:cs="Times New Roman"/>
                <w:b/>
                <w:bCs/>
                <w:sz w:val="24"/>
                <w:szCs w:val="24"/>
              </w:rPr>
            </w:pPr>
            <w:r w:rsidRPr="00D641FD">
              <w:rPr>
                <w:rFonts w:ascii="Times New Roman" w:hAnsi="Times New Roman" w:cs="Times New Roman"/>
                <w:b/>
                <w:bCs/>
                <w:sz w:val="24"/>
                <w:szCs w:val="24"/>
              </w:rPr>
              <w:t>Piegādātāja</w:t>
            </w:r>
            <w:r w:rsidR="003207CC" w:rsidRPr="00D641FD">
              <w:rPr>
                <w:rFonts w:ascii="Times New Roman" w:hAnsi="Times New Roman" w:cs="Times New Roman"/>
                <w:b/>
                <w:bCs/>
                <w:sz w:val="24"/>
                <w:szCs w:val="24"/>
              </w:rPr>
              <w:t xml:space="preserve"> jautājum</w:t>
            </w:r>
            <w:r w:rsidR="00B34657" w:rsidRPr="00D641FD">
              <w:rPr>
                <w:rFonts w:ascii="Times New Roman" w:hAnsi="Times New Roman" w:cs="Times New Roman"/>
                <w:b/>
                <w:bCs/>
                <w:sz w:val="24"/>
                <w:szCs w:val="24"/>
              </w:rPr>
              <w:t>s</w:t>
            </w:r>
          </w:p>
        </w:tc>
        <w:tc>
          <w:tcPr>
            <w:tcW w:w="5245" w:type="dxa"/>
            <w:shd w:val="clear" w:color="auto" w:fill="D9E2F3" w:themeFill="accent1" w:themeFillTint="33"/>
          </w:tcPr>
          <w:p w14:paraId="7092B16C" w14:textId="77138478" w:rsidR="003207CC" w:rsidRPr="00D641FD" w:rsidRDefault="003207CC" w:rsidP="000A297B">
            <w:pPr>
              <w:jc w:val="center"/>
              <w:rPr>
                <w:rFonts w:ascii="Times New Roman" w:hAnsi="Times New Roman" w:cs="Times New Roman"/>
                <w:b/>
                <w:bCs/>
                <w:sz w:val="24"/>
                <w:szCs w:val="24"/>
              </w:rPr>
            </w:pPr>
            <w:r w:rsidRPr="00D641FD">
              <w:rPr>
                <w:rFonts w:ascii="Times New Roman" w:hAnsi="Times New Roman" w:cs="Times New Roman"/>
                <w:b/>
                <w:bCs/>
                <w:sz w:val="24"/>
                <w:szCs w:val="24"/>
              </w:rPr>
              <w:t>Pasūtītāja atbilde</w:t>
            </w:r>
          </w:p>
        </w:tc>
      </w:tr>
      <w:tr w:rsidR="00DF14B7" w:rsidRPr="00D641FD" w14:paraId="7BCCE79C" w14:textId="77777777" w:rsidTr="71CDF496">
        <w:tc>
          <w:tcPr>
            <w:tcW w:w="5382" w:type="dxa"/>
          </w:tcPr>
          <w:p w14:paraId="04ABF321" w14:textId="64B55C1D" w:rsidR="003207CC" w:rsidRPr="00E956FA" w:rsidRDefault="00E956FA" w:rsidP="00E956FA">
            <w:pPr>
              <w:pStyle w:val="ListParagraph"/>
              <w:numPr>
                <w:ilvl w:val="0"/>
                <w:numId w:val="23"/>
              </w:numPr>
              <w:ind w:left="314" w:hanging="314"/>
              <w:jc w:val="both"/>
              <w:rPr>
                <w:rFonts w:ascii="Times New Roman" w:eastAsia="Times New Roman" w:hAnsi="Times New Roman" w:cs="Times New Roman"/>
                <w:sz w:val="24"/>
                <w:szCs w:val="24"/>
              </w:rPr>
            </w:pPr>
            <w:r w:rsidRPr="00E956FA">
              <w:rPr>
                <w:rFonts w:ascii="Times New Roman" w:eastAsia="Times New Roman" w:hAnsi="Times New Roman" w:cs="Times New Roman"/>
                <w:sz w:val="24"/>
                <w:szCs w:val="24"/>
              </w:rPr>
              <w:t>Kas varētu piedalīties iepirkumā kā Pretendents? Vai uzņēmums, kurš iepriekš nav īstenojis līdzīgu projektu, bet šī projekta īstenošanai ir piesaistījis ekspertus ar pieredzi līdzīgu projektu vadīšanā (t. sk. viens no ekspertiem ir uzņēmuma īpašnieks), var tikt uzskatīts par atbilstošu Pretendentu?</w:t>
            </w:r>
          </w:p>
        </w:tc>
        <w:tc>
          <w:tcPr>
            <w:tcW w:w="5245" w:type="dxa"/>
          </w:tcPr>
          <w:p w14:paraId="539AFC46" w14:textId="6C60826D" w:rsidR="00B83DA9" w:rsidRPr="008C3AA9" w:rsidRDefault="008E0544" w:rsidP="008C3AA9">
            <w:pPr>
              <w:pStyle w:val="ListParagraph"/>
              <w:numPr>
                <w:ilvl w:val="0"/>
                <w:numId w:val="25"/>
              </w:numPr>
              <w:ind w:hanging="250"/>
              <w:jc w:val="both"/>
              <w:rPr>
                <w:rFonts w:ascii="Times New Roman" w:eastAsia="Times New Roman" w:hAnsi="Times New Roman" w:cs="Times New Roman"/>
                <w:sz w:val="24"/>
                <w:szCs w:val="24"/>
              </w:rPr>
            </w:pPr>
            <w:r w:rsidRPr="008C3AA9">
              <w:rPr>
                <w:rFonts w:ascii="Times New Roman" w:eastAsia="Times New Roman" w:hAnsi="Times New Roman" w:cs="Times New Roman"/>
                <w:sz w:val="24"/>
                <w:szCs w:val="24"/>
              </w:rPr>
              <w:t>Par Pretendentu var būt jebkura persona, kas atbilst Tirgus izpētes noteikumu 4.8. punktā noteiktajām prasībām. Ja Pretendentam nav 4.8. punktā minētās pieredzes, tas kvalifikācijas prasību izpildei var balstīties uz citas personas pieredzi, piesaistot to kā apakšuzņēmēju. Šādā gadījumā Pretendentam jānorāda Tirgus izpētes noteikumu 4.7. punktā prasītā informācija</w:t>
            </w:r>
            <w:r w:rsidR="007A7E04" w:rsidRPr="008C3AA9">
              <w:rPr>
                <w:rFonts w:ascii="Times New Roman" w:eastAsia="Times New Roman" w:hAnsi="Times New Roman" w:cs="Times New Roman"/>
                <w:sz w:val="24"/>
                <w:szCs w:val="24"/>
              </w:rPr>
              <w:t xml:space="preserve"> un jāpierāda Pasūtītājam, ka tā rīcībā būs nepieciešamie resursi, iesniedzot šo </w:t>
            </w:r>
            <w:r w:rsidR="005D585A" w:rsidRPr="008C3AA9">
              <w:rPr>
                <w:rFonts w:ascii="Times New Roman" w:eastAsia="Times New Roman" w:hAnsi="Times New Roman" w:cs="Times New Roman"/>
                <w:sz w:val="24"/>
                <w:szCs w:val="24"/>
              </w:rPr>
              <w:t>personu</w:t>
            </w:r>
            <w:r w:rsidR="007A7E04" w:rsidRPr="008C3AA9">
              <w:rPr>
                <w:rFonts w:ascii="Times New Roman" w:eastAsia="Times New Roman" w:hAnsi="Times New Roman" w:cs="Times New Roman"/>
                <w:sz w:val="24"/>
                <w:szCs w:val="24"/>
              </w:rPr>
              <w:t xml:space="preserve"> apliecinājumu vai vienošanos par nepieciešamo resursu nodošanu Pretendenta rīcībā. Vēršam jūsu uzmanību, ka Pretendents, lai apliecinātu profesionālo pieredzi vai Pasūtītāja prasībām atbilstoša personāla pieejamību, var balstīties uz citu personu iespējām tikai tad, ja šīs personas faktiski sniegs pakalpojumus, kuru izpildei attiecīgās spējas ir nepieciešamas.</w:t>
            </w:r>
          </w:p>
        </w:tc>
      </w:tr>
      <w:tr w:rsidR="00744D43" w:rsidRPr="00D641FD" w14:paraId="3A95A6E2" w14:textId="77777777" w:rsidTr="71CDF496">
        <w:tc>
          <w:tcPr>
            <w:tcW w:w="5382" w:type="dxa"/>
          </w:tcPr>
          <w:p w14:paraId="4547AD43" w14:textId="7EBB05E8" w:rsidR="00744D43" w:rsidRPr="0062467A" w:rsidRDefault="00E956FA" w:rsidP="0062467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E956FA">
              <w:t xml:space="preserve"> </w:t>
            </w:r>
            <w:r>
              <w:t xml:space="preserve"> </w:t>
            </w:r>
            <w:r w:rsidRPr="00E956FA">
              <w:rPr>
                <w:rFonts w:ascii="Times New Roman" w:eastAsia="Times New Roman" w:hAnsi="Times New Roman" w:cs="Times New Roman"/>
                <w:sz w:val="24"/>
                <w:szCs w:val="24"/>
              </w:rPr>
              <w:t>Lūdzam precizēt Darba uzdevuma izpildes termiņu.</w:t>
            </w:r>
          </w:p>
        </w:tc>
        <w:tc>
          <w:tcPr>
            <w:tcW w:w="5245" w:type="dxa"/>
          </w:tcPr>
          <w:p w14:paraId="6362A3DB" w14:textId="7835B907" w:rsidR="002F5EEE" w:rsidRPr="002F5EEE" w:rsidRDefault="008C3AA9" w:rsidP="008C3AA9">
            <w:pPr>
              <w:ind w:left="315" w:hanging="425"/>
              <w:jc w:val="both"/>
              <w:rPr>
                <w:rFonts w:ascii="Times New Roman" w:hAnsi="Times New Roman" w:cs="Times New Roman"/>
                <w:kern w:val="0"/>
                <w:sz w:val="24"/>
                <w:szCs w:val="24"/>
                <w:lang w:eastAsia="lv-LV"/>
                <w14:ligatures w14:val="none"/>
              </w:rPr>
            </w:pPr>
            <w:r>
              <w:rPr>
                <w:rFonts w:ascii="Times New Roman" w:hAnsi="Times New Roman" w:cs="Times New Roman"/>
                <w:kern w:val="0"/>
                <w:sz w:val="24"/>
                <w:szCs w:val="24"/>
                <w:lang w:eastAsia="lv-LV"/>
                <w14:ligatures w14:val="none"/>
              </w:rPr>
              <w:t xml:space="preserve"> </w:t>
            </w:r>
            <w:r w:rsidR="001F1C33">
              <w:rPr>
                <w:rFonts w:ascii="Times New Roman" w:hAnsi="Times New Roman" w:cs="Times New Roman"/>
                <w:kern w:val="0"/>
                <w:sz w:val="24"/>
                <w:szCs w:val="24"/>
                <w:lang w:eastAsia="lv-LV"/>
                <w14:ligatures w14:val="none"/>
              </w:rPr>
              <w:t>2.</w:t>
            </w:r>
            <w:r>
              <w:rPr>
                <w:rFonts w:ascii="Times New Roman" w:hAnsi="Times New Roman" w:cs="Times New Roman"/>
                <w:kern w:val="0"/>
                <w:sz w:val="24"/>
                <w:szCs w:val="24"/>
                <w:lang w:eastAsia="lv-LV"/>
                <w14:ligatures w14:val="none"/>
              </w:rPr>
              <w:t xml:space="preserve"> </w:t>
            </w:r>
            <w:r w:rsidR="002A6E30">
              <w:rPr>
                <w:rFonts w:ascii="Times New Roman" w:hAnsi="Times New Roman" w:cs="Times New Roman"/>
                <w:kern w:val="0"/>
                <w:sz w:val="24"/>
                <w:szCs w:val="24"/>
                <w:lang w:eastAsia="lv-LV"/>
                <w14:ligatures w14:val="none"/>
              </w:rPr>
              <w:t xml:space="preserve">Saskaņā ar darba uzdevumu </w:t>
            </w:r>
            <w:r w:rsidR="002F5EEE" w:rsidRPr="002F5EEE">
              <w:rPr>
                <w:rFonts w:ascii="Times New Roman" w:hAnsi="Times New Roman" w:cs="Times New Roman"/>
                <w:kern w:val="0"/>
                <w:sz w:val="24"/>
                <w:szCs w:val="24"/>
                <w:lang w:eastAsia="lv-LV"/>
                <w14:ligatures w14:val="none"/>
              </w:rPr>
              <w:t>Darbu izpildes kopējais termiņš ir 10 (desmit) nedēļas no līguma noslēgšanas dienas, tostarp:</w:t>
            </w:r>
          </w:p>
          <w:p w14:paraId="5A34F32E" w14:textId="77777777" w:rsidR="002F5EEE" w:rsidRPr="002F5EEE" w:rsidRDefault="002F5EEE" w:rsidP="008C3AA9">
            <w:pPr>
              <w:ind w:left="315"/>
              <w:jc w:val="both"/>
              <w:rPr>
                <w:rFonts w:ascii="Times New Roman" w:hAnsi="Times New Roman" w:cs="Times New Roman"/>
                <w:kern w:val="0"/>
                <w:sz w:val="24"/>
                <w:szCs w:val="24"/>
                <w:lang w:eastAsia="lv-LV"/>
                <w14:ligatures w14:val="none"/>
              </w:rPr>
            </w:pPr>
            <w:r w:rsidRPr="002F5EEE">
              <w:rPr>
                <w:rFonts w:ascii="Times New Roman" w:hAnsi="Times New Roman" w:cs="Times New Roman"/>
                <w:kern w:val="0"/>
                <w:sz w:val="24"/>
                <w:szCs w:val="24"/>
                <w:lang w:eastAsia="lv-LV"/>
                <w14:ligatures w14:val="none"/>
              </w:rPr>
              <w:t>1. IIA projekta iesniegšana Pasūtītājam izskatīšanai – 7 (septiņas) nedēļas;</w:t>
            </w:r>
          </w:p>
          <w:p w14:paraId="3C6217C2" w14:textId="77777777" w:rsidR="002F5EEE" w:rsidRPr="002F5EEE" w:rsidRDefault="002F5EEE" w:rsidP="008C3AA9">
            <w:pPr>
              <w:ind w:left="315"/>
              <w:jc w:val="both"/>
              <w:rPr>
                <w:rFonts w:ascii="Times New Roman" w:hAnsi="Times New Roman" w:cs="Times New Roman"/>
                <w:kern w:val="0"/>
                <w:sz w:val="24"/>
                <w:szCs w:val="24"/>
                <w:lang w:eastAsia="lv-LV"/>
                <w14:ligatures w14:val="none"/>
              </w:rPr>
            </w:pPr>
            <w:r w:rsidRPr="002F5EEE">
              <w:rPr>
                <w:rFonts w:ascii="Times New Roman" w:hAnsi="Times New Roman" w:cs="Times New Roman"/>
                <w:kern w:val="0"/>
                <w:sz w:val="24"/>
                <w:szCs w:val="24"/>
                <w:lang w:eastAsia="lv-LV"/>
                <w14:ligatures w14:val="none"/>
              </w:rPr>
              <w:t>2. IIA projekta izskatīšana no Pasūtītāja puses – 1 (viena) nedēļa;</w:t>
            </w:r>
          </w:p>
          <w:p w14:paraId="69CEB8D5" w14:textId="67586089" w:rsidR="001C5679" w:rsidRPr="00E87230" w:rsidRDefault="002F5EEE" w:rsidP="008C3AA9">
            <w:pPr>
              <w:ind w:left="315"/>
              <w:jc w:val="both"/>
              <w:rPr>
                <w:rFonts w:ascii="Times New Roman" w:hAnsi="Times New Roman" w:cs="Times New Roman"/>
                <w:kern w:val="0"/>
                <w:sz w:val="24"/>
                <w:szCs w:val="24"/>
                <w:lang w:eastAsia="lv-LV"/>
                <w14:ligatures w14:val="none"/>
              </w:rPr>
            </w:pPr>
            <w:r w:rsidRPr="002F5EEE">
              <w:rPr>
                <w:rFonts w:ascii="Times New Roman" w:hAnsi="Times New Roman" w:cs="Times New Roman"/>
                <w:kern w:val="0"/>
                <w:sz w:val="24"/>
                <w:szCs w:val="24"/>
                <w:lang w:eastAsia="lv-LV"/>
                <w14:ligatures w14:val="none"/>
              </w:rPr>
              <w:t>3. Pasūtītāja komentāru iestrāde un gala ziņojuma (IIA un aprēķini) sagatavošana – 2 nedēļas.</w:t>
            </w:r>
          </w:p>
        </w:tc>
      </w:tr>
      <w:tr w:rsidR="0062467A" w:rsidRPr="00D641FD" w14:paraId="2115BE32" w14:textId="77777777" w:rsidTr="71CDF496">
        <w:tc>
          <w:tcPr>
            <w:tcW w:w="5382" w:type="dxa"/>
          </w:tcPr>
          <w:p w14:paraId="010094A4" w14:textId="46FD4E8B" w:rsidR="0062467A" w:rsidRPr="00E956FA" w:rsidRDefault="00E956FA" w:rsidP="00E956FA">
            <w:pPr>
              <w:ind w:left="314" w:hanging="31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E956FA">
              <w:rPr>
                <w:rFonts w:ascii="Aptos" w:hAnsi="Aptos" w:cs="Aptos"/>
                <w:kern w:val="0"/>
                <w:sz w:val="24"/>
                <w:szCs w:val="24"/>
                <w:lang w:eastAsia="lv-LV"/>
                <w14:ligatures w14:val="none"/>
              </w:rPr>
              <w:t xml:space="preserve"> </w:t>
            </w:r>
            <w:r w:rsidRPr="00E956FA">
              <w:rPr>
                <w:rFonts w:ascii="Times New Roman" w:eastAsia="Times New Roman" w:hAnsi="Times New Roman" w:cs="Times New Roman"/>
                <w:sz w:val="24"/>
                <w:szCs w:val="24"/>
              </w:rPr>
              <w:t>Kāds termiņš ir paredzēts no Izpildītāja datu pieprasījuma iesniegšanas līdz datu sagatavošanai no Pasūtītāja puses?</w:t>
            </w:r>
          </w:p>
        </w:tc>
        <w:tc>
          <w:tcPr>
            <w:tcW w:w="5245" w:type="dxa"/>
          </w:tcPr>
          <w:p w14:paraId="4E2A81F6" w14:textId="5FCA717E" w:rsidR="0062467A" w:rsidRDefault="001F1C33" w:rsidP="008C3AA9">
            <w:pPr>
              <w:ind w:left="315" w:hanging="315"/>
              <w:jc w:val="both"/>
              <w:rPr>
                <w:rFonts w:ascii="Times New Roman" w:hAnsi="Times New Roman" w:cs="Times New Roman"/>
                <w:kern w:val="0"/>
                <w:sz w:val="24"/>
                <w:szCs w:val="24"/>
                <w:lang w:eastAsia="lv-LV"/>
                <w14:ligatures w14:val="none"/>
              </w:rPr>
            </w:pPr>
            <w:r>
              <w:rPr>
                <w:rFonts w:ascii="Times New Roman" w:hAnsi="Times New Roman" w:cs="Times New Roman"/>
                <w:kern w:val="0"/>
                <w:sz w:val="24"/>
                <w:szCs w:val="24"/>
                <w:lang w:eastAsia="lv-LV"/>
                <w14:ligatures w14:val="none"/>
              </w:rPr>
              <w:t>3.</w:t>
            </w:r>
            <w:r w:rsidR="008C3AA9">
              <w:rPr>
                <w:rFonts w:ascii="Times New Roman" w:hAnsi="Times New Roman" w:cs="Times New Roman"/>
                <w:kern w:val="0"/>
                <w:sz w:val="24"/>
                <w:szCs w:val="24"/>
                <w:lang w:eastAsia="lv-LV"/>
                <w14:ligatures w14:val="none"/>
              </w:rPr>
              <w:t xml:space="preserve"> </w:t>
            </w:r>
            <w:r w:rsidR="002F5EEE">
              <w:rPr>
                <w:rFonts w:ascii="Times New Roman" w:hAnsi="Times New Roman" w:cs="Times New Roman"/>
                <w:kern w:val="0"/>
                <w:sz w:val="24"/>
                <w:szCs w:val="24"/>
                <w:lang w:eastAsia="lv-LV"/>
                <w14:ligatures w14:val="none"/>
              </w:rPr>
              <w:t xml:space="preserve">Izpildītājam ir jāparedz, ka </w:t>
            </w:r>
            <w:r w:rsidR="002F0AC0">
              <w:rPr>
                <w:rFonts w:ascii="Times New Roman" w:hAnsi="Times New Roman" w:cs="Times New Roman"/>
                <w:kern w:val="0"/>
                <w:sz w:val="24"/>
                <w:szCs w:val="24"/>
                <w:lang w:eastAsia="lv-LV"/>
                <w14:ligatures w14:val="none"/>
              </w:rPr>
              <w:t>datu</w:t>
            </w:r>
            <w:r w:rsidR="000B7311">
              <w:rPr>
                <w:rFonts w:ascii="Times New Roman" w:hAnsi="Times New Roman" w:cs="Times New Roman"/>
                <w:kern w:val="0"/>
                <w:sz w:val="24"/>
                <w:szCs w:val="24"/>
                <w:lang w:eastAsia="lv-LV"/>
                <w14:ligatures w14:val="none"/>
              </w:rPr>
              <w:t xml:space="preserve"> pieprasījuma </w:t>
            </w:r>
            <w:r w:rsidR="002F0AC0">
              <w:rPr>
                <w:rFonts w:ascii="Times New Roman" w:hAnsi="Times New Roman" w:cs="Times New Roman"/>
                <w:kern w:val="0"/>
                <w:sz w:val="24"/>
                <w:szCs w:val="24"/>
                <w:lang w:eastAsia="lv-LV"/>
                <w14:ligatures w14:val="none"/>
              </w:rPr>
              <w:t xml:space="preserve">apstrāde </w:t>
            </w:r>
            <w:r w:rsidR="00641057">
              <w:rPr>
                <w:rFonts w:ascii="Times New Roman" w:hAnsi="Times New Roman" w:cs="Times New Roman"/>
                <w:kern w:val="0"/>
                <w:sz w:val="24"/>
                <w:szCs w:val="24"/>
                <w:lang w:eastAsia="lv-LV"/>
                <w14:ligatures w14:val="none"/>
              </w:rPr>
              <w:t xml:space="preserve">un datu nosūtīšana </w:t>
            </w:r>
            <w:r w:rsidR="002F0AC0">
              <w:rPr>
                <w:rFonts w:ascii="Times New Roman" w:hAnsi="Times New Roman" w:cs="Times New Roman"/>
                <w:kern w:val="0"/>
                <w:sz w:val="24"/>
                <w:szCs w:val="24"/>
                <w:lang w:eastAsia="lv-LV"/>
                <w14:ligatures w14:val="none"/>
              </w:rPr>
              <w:t xml:space="preserve">Pasūtītājam varētu indikatīvi aizņemt līdz vienai kalendāra nedēļai, tai pat laikā jārēķinās, ka datu </w:t>
            </w:r>
            <w:r w:rsidR="00641057">
              <w:rPr>
                <w:rFonts w:ascii="Times New Roman" w:hAnsi="Times New Roman" w:cs="Times New Roman"/>
                <w:kern w:val="0"/>
                <w:sz w:val="24"/>
                <w:szCs w:val="24"/>
                <w:lang w:eastAsia="lv-LV"/>
                <w14:ligatures w14:val="none"/>
              </w:rPr>
              <w:t>nodrošināšana</w:t>
            </w:r>
            <w:r w:rsidR="002F0AC0">
              <w:rPr>
                <w:rFonts w:ascii="Times New Roman" w:hAnsi="Times New Roman" w:cs="Times New Roman"/>
                <w:kern w:val="0"/>
                <w:sz w:val="24"/>
                <w:szCs w:val="24"/>
                <w:lang w:eastAsia="lv-LV"/>
                <w14:ligatures w14:val="none"/>
              </w:rPr>
              <w:t xml:space="preserve"> varētu notikt pakāpeniski, proti, </w:t>
            </w:r>
            <w:r w:rsidR="00FC4DEA">
              <w:rPr>
                <w:rFonts w:ascii="Times New Roman" w:hAnsi="Times New Roman" w:cs="Times New Roman"/>
                <w:kern w:val="0"/>
                <w:sz w:val="24"/>
                <w:szCs w:val="24"/>
                <w:lang w:eastAsia="lv-LV"/>
                <w14:ligatures w14:val="none"/>
              </w:rPr>
              <w:t xml:space="preserve">būs daļa datu, kurus pēc Izpildītāja pieprasījuma būs iespējams saņemt jau vienas vai divu kalendāra dienu laikā no pieprasījuma iesūtīšanas Pasūtītājam, bet citi dati varētu tikt iesūtīti vēlāk. Tādējādi Izpildītājam </w:t>
            </w:r>
            <w:r w:rsidR="00641057">
              <w:rPr>
                <w:rFonts w:ascii="Times New Roman" w:hAnsi="Times New Roman" w:cs="Times New Roman"/>
                <w:kern w:val="0"/>
                <w:sz w:val="24"/>
                <w:szCs w:val="24"/>
                <w:lang w:eastAsia="lv-LV"/>
                <w14:ligatures w14:val="none"/>
              </w:rPr>
              <w:t xml:space="preserve">pēc būtības </w:t>
            </w:r>
            <w:r w:rsidR="002A6E30">
              <w:rPr>
                <w:rFonts w:ascii="Times New Roman" w:hAnsi="Times New Roman" w:cs="Times New Roman"/>
                <w:kern w:val="0"/>
                <w:sz w:val="24"/>
                <w:szCs w:val="24"/>
                <w:lang w:eastAsia="lv-LV"/>
                <w14:ligatures w14:val="none"/>
              </w:rPr>
              <w:t xml:space="preserve">tiks </w:t>
            </w:r>
            <w:r w:rsidR="00BB1661">
              <w:rPr>
                <w:rFonts w:ascii="Times New Roman" w:hAnsi="Times New Roman" w:cs="Times New Roman"/>
                <w:kern w:val="0"/>
                <w:sz w:val="24"/>
                <w:szCs w:val="24"/>
                <w:lang w:eastAsia="lv-LV"/>
                <w14:ligatures w14:val="none"/>
              </w:rPr>
              <w:t>pastāvīgi nodrošināta informācija un dati, ar ko strādāt</w:t>
            </w:r>
            <w:r w:rsidR="00641057">
              <w:rPr>
                <w:rFonts w:ascii="Times New Roman" w:hAnsi="Times New Roman" w:cs="Times New Roman"/>
                <w:kern w:val="0"/>
                <w:sz w:val="24"/>
                <w:szCs w:val="24"/>
                <w:lang w:eastAsia="lv-LV"/>
                <w14:ligatures w14:val="none"/>
              </w:rPr>
              <w:t>,</w:t>
            </w:r>
            <w:r w:rsidR="00BB1661">
              <w:rPr>
                <w:rFonts w:ascii="Times New Roman" w:hAnsi="Times New Roman" w:cs="Times New Roman"/>
                <w:kern w:val="0"/>
                <w:sz w:val="24"/>
                <w:szCs w:val="24"/>
                <w:lang w:eastAsia="lv-LV"/>
                <w14:ligatures w14:val="none"/>
              </w:rPr>
              <w:t xml:space="preserve"> un tam nevajadzētu ietekmēt kopējo darbu izstrādes </w:t>
            </w:r>
            <w:r w:rsidR="00641057">
              <w:rPr>
                <w:rFonts w:ascii="Times New Roman" w:hAnsi="Times New Roman" w:cs="Times New Roman"/>
                <w:kern w:val="0"/>
                <w:sz w:val="24"/>
                <w:szCs w:val="24"/>
                <w:lang w:eastAsia="lv-LV"/>
                <w14:ligatures w14:val="none"/>
              </w:rPr>
              <w:t>procesu un termiņus.</w:t>
            </w:r>
          </w:p>
          <w:p w14:paraId="0E52FF38" w14:textId="2E19E844" w:rsidR="00F54750" w:rsidRDefault="005E6C13" w:rsidP="008C3AA9">
            <w:pPr>
              <w:ind w:left="315"/>
              <w:jc w:val="both"/>
              <w:rPr>
                <w:rFonts w:ascii="Times New Roman" w:hAnsi="Times New Roman" w:cs="Times New Roman"/>
                <w:kern w:val="0"/>
                <w:sz w:val="24"/>
                <w:szCs w:val="24"/>
                <w:lang w:eastAsia="lv-LV"/>
                <w14:ligatures w14:val="none"/>
              </w:rPr>
            </w:pPr>
            <w:r>
              <w:rPr>
                <w:rFonts w:ascii="Times New Roman" w:hAnsi="Times New Roman" w:cs="Times New Roman"/>
                <w:kern w:val="0"/>
                <w:sz w:val="24"/>
                <w:szCs w:val="24"/>
                <w:lang w:eastAsia="lv-LV"/>
                <w14:ligatures w14:val="none"/>
              </w:rPr>
              <w:t xml:space="preserve">Lūdzam ņemt vērā, ka virkne datu un informācijas Izpildītājam ir jāiegūst patstāvīgi, proti, pilnvērtīgas IIA izstrādē jāietver ne vien Pasūtītāja izsniegtie dati, bet arī ārējos resursos iegūtie dati, tādēļ nav </w:t>
            </w:r>
            <w:r w:rsidR="00C37608">
              <w:rPr>
                <w:rFonts w:ascii="Times New Roman" w:hAnsi="Times New Roman" w:cs="Times New Roman"/>
                <w:kern w:val="0"/>
                <w:sz w:val="24"/>
                <w:szCs w:val="24"/>
                <w:lang w:eastAsia="lv-LV"/>
                <w14:ligatures w14:val="none"/>
              </w:rPr>
              <w:t xml:space="preserve">pamatoti no IIA izstrādes kopējā termiņa izslēgt laiku, kamēr </w:t>
            </w:r>
            <w:r w:rsidR="003C7675">
              <w:rPr>
                <w:rFonts w:ascii="Times New Roman" w:hAnsi="Times New Roman" w:cs="Times New Roman"/>
                <w:kern w:val="0"/>
                <w:sz w:val="24"/>
                <w:szCs w:val="24"/>
                <w:lang w:eastAsia="lv-LV"/>
                <w14:ligatures w14:val="none"/>
              </w:rPr>
              <w:t xml:space="preserve">Pasūtītājs apstrādā datu pieprasījumu. </w:t>
            </w:r>
          </w:p>
        </w:tc>
      </w:tr>
    </w:tbl>
    <w:p w14:paraId="464B0606" w14:textId="03616A60" w:rsidR="00696325" w:rsidRPr="00D83BE6" w:rsidRDefault="00653740" w:rsidP="00696325">
      <w:pPr>
        <w:spacing w:before="120" w:after="0" w:line="240" w:lineRule="auto"/>
        <w:rPr>
          <w:rFonts w:ascii="Times New Roman" w:hAnsi="Times New Roman" w:cs="Times New Roman"/>
          <w:i/>
          <w:iCs/>
        </w:rPr>
      </w:pPr>
      <w:r w:rsidRPr="00D83BE6">
        <w:rPr>
          <w:rFonts w:ascii="Times New Roman" w:hAnsi="Times New Roman" w:cs="Times New Roman"/>
          <w:i/>
          <w:iCs/>
        </w:rPr>
        <w:t>Atbild</w:t>
      </w:r>
      <w:r w:rsidR="008A3EFB">
        <w:rPr>
          <w:rFonts w:ascii="Times New Roman" w:hAnsi="Times New Roman" w:cs="Times New Roman"/>
          <w:i/>
          <w:iCs/>
        </w:rPr>
        <w:t>es</w:t>
      </w:r>
      <w:r w:rsidRPr="00D83BE6">
        <w:rPr>
          <w:rFonts w:ascii="Times New Roman" w:hAnsi="Times New Roman" w:cs="Times New Roman"/>
          <w:i/>
          <w:iCs/>
        </w:rPr>
        <w:t xml:space="preserve"> sagatavoja: </w:t>
      </w:r>
      <w:proofErr w:type="spellStart"/>
      <w:r w:rsidR="004820D4">
        <w:rPr>
          <w:rFonts w:ascii="Times New Roman" w:hAnsi="Times New Roman" w:cs="Times New Roman"/>
          <w:i/>
          <w:iCs/>
        </w:rPr>
        <w:t>I.Briede</w:t>
      </w:r>
      <w:proofErr w:type="spellEnd"/>
      <w:r w:rsidR="002B35A4">
        <w:rPr>
          <w:rFonts w:ascii="Times New Roman" w:hAnsi="Times New Roman" w:cs="Times New Roman"/>
          <w:i/>
          <w:iCs/>
        </w:rPr>
        <w:t xml:space="preserve">, </w:t>
      </w:r>
      <w:r w:rsidR="002B35A4" w:rsidRPr="002B35A4">
        <w:rPr>
          <w:rFonts w:ascii="Times New Roman" w:hAnsi="Times New Roman" w:cs="Times New Roman"/>
          <w:i/>
          <w:iCs/>
        </w:rPr>
        <w:t>Projektu vadības nodaļa</w:t>
      </w:r>
      <w:r w:rsidR="002B35A4">
        <w:rPr>
          <w:rFonts w:ascii="Times New Roman" w:hAnsi="Times New Roman" w:cs="Times New Roman"/>
          <w:i/>
          <w:iCs/>
        </w:rPr>
        <w:t>s projektu vadītāja</w:t>
      </w:r>
      <w:r w:rsidR="005D585A">
        <w:rPr>
          <w:rFonts w:ascii="Times New Roman" w:hAnsi="Times New Roman" w:cs="Times New Roman"/>
          <w:i/>
          <w:iCs/>
        </w:rPr>
        <w:t xml:space="preserve">; </w:t>
      </w:r>
      <w:proofErr w:type="spellStart"/>
      <w:r w:rsidR="005D585A">
        <w:rPr>
          <w:rFonts w:ascii="Times New Roman" w:hAnsi="Times New Roman" w:cs="Times New Roman"/>
          <w:i/>
          <w:iCs/>
          <w:lang w:eastAsia="lv-LV"/>
          <w14:ligatures w14:val="none"/>
        </w:rPr>
        <w:t>N.Vjatkina</w:t>
      </w:r>
      <w:proofErr w:type="spellEnd"/>
      <w:r w:rsidR="005D585A" w:rsidRPr="00D83BE6">
        <w:rPr>
          <w:rFonts w:ascii="Times New Roman" w:hAnsi="Times New Roman" w:cs="Times New Roman"/>
          <w:i/>
          <w:iCs/>
          <w:lang w:eastAsia="lv-LV"/>
          <w14:ligatures w14:val="none"/>
        </w:rPr>
        <w:t xml:space="preserve">, </w:t>
      </w:r>
      <w:r w:rsidR="005D585A" w:rsidRPr="00D83BE6">
        <w:rPr>
          <w:rFonts w:ascii="Times New Roman" w:hAnsi="Times New Roman" w:cs="Times New Roman"/>
          <w:i/>
          <w:iCs/>
        </w:rPr>
        <w:t xml:space="preserve">Iepirkumu un līgumu pārvaldības daļas </w:t>
      </w:r>
      <w:r w:rsidR="005D585A" w:rsidRPr="00D83BE6">
        <w:rPr>
          <w:rFonts w:ascii="Times New Roman" w:hAnsi="Times New Roman" w:cs="Times New Roman"/>
          <w:i/>
          <w:iCs/>
          <w:lang w:eastAsia="lv-LV"/>
          <w14:ligatures w14:val="none"/>
        </w:rPr>
        <w:t>Tirgus izpētes un iepirkumu metodoloģijas nodaļas</w:t>
      </w:r>
      <w:r w:rsidR="005D585A" w:rsidRPr="00D83BE6">
        <w:rPr>
          <w:rFonts w:ascii="Times New Roman" w:hAnsi="Times New Roman" w:cs="Times New Roman"/>
          <w:i/>
          <w:iCs/>
          <w14:ligatures w14:val="none"/>
        </w:rPr>
        <w:t xml:space="preserve"> iepirkumu speciāliste</w:t>
      </w:r>
    </w:p>
    <w:sectPr w:rsidR="00696325" w:rsidRPr="00D83BE6" w:rsidSect="008C3AA9">
      <w:pgSz w:w="11906" w:h="16838"/>
      <w:pgMar w:top="284" w:right="849"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51FA"/>
    <w:multiLevelType w:val="hybridMultilevel"/>
    <w:tmpl w:val="1D0E14B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0F641B18"/>
    <w:multiLevelType w:val="hybridMultilevel"/>
    <w:tmpl w:val="23C806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72D4AC3"/>
    <w:multiLevelType w:val="hybridMultilevel"/>
    <w:tmpl w:val="71183E5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E3E5B7D"/>
    <w:multiLevelType w:val="hybridMultilevel"/>
    <w:tmpl w:val="1D0E14B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E717DC4"/>
    <w:multiLevelType w:val="hybridMultilevel"/>
    <w:tmpl w:val="51BAD186"/>
    <w:lvl w:ilvl="0" w:tplc="46FA3E02">
      <w:start w:val="1"/>
      <w:numFmt w:val="decimal"/>
      <w:lvlText w:val="%1."/>
      <w:lvlJc w:val="left"/>
      <w:pPr>
        <w:ind w:left="250" w:hanging="360"/>
      </w:pPr>
      <w:rPr>
        <w:rFonts w:hint="default"/>
      </w:rPr>
    </w:lvl>
    <w:lvl w:ilvl="1" w:tplc="04260019" w:tentative="1">
      <w:start w:val="1"/>
      <w:numFmt w:val="lowerLetter"/>
      <w:lvlText w:val="%2."/>
      <w:lvlJc w:val="left"/>
      <w:pPr>
        <w:ind w:left="970" w:hanging="360"/>
      </w:pPr>
    </w:lvl>
    <w:lvl w:ilvl="2" w:tplc="0426001B" w:tentative="1">
      <w:start w:val="1"/>
      <w:numFmt w:val="lowerRoman"/>
      <w:lvlText w:val="%3."/>
      <w:lvlJc w:val="right"/>
      <w:pPr>
        <w:ind w:left="1690" w:hanging="180"/>
      </w:pPr>
    </w:lvl>
    <w:lvl w:ilvl="3" w:tplc="0426000F" w:tentative="1">
      <w:start w:val="1"/>
      <w:numFmt w:val="decimal"/>
      <w:lvlText w:val="%4."/>
      <w:lvlJc w:val="left"/>
      <w:pPr>
        <w:ind w:left="2410" w:hanging="360"/>
      </w:pPr>
    </w:lvl>
    <w:lvl w:ilvl="4" w:tplc="04260019" w:tentative="1">
      <w:start w:val="1"/>
      <w:numFmt w:val="lowerLetter"/>
      <w:lvlText w:val="%5."/>
      <w:lvlJc w:val="left"/>
      <w:pPr>
        <w:ind w:left="3130" w:hanging="360"/>
      </w:pPr>
    </w:lvl>
    <w:lvl w:ilvl="5" w:tplc="0426001B" w:tentative="1">
      <w:start w:val="1"/>
      <w:numFmt w:val="lowerRoman"/>
      <w:lvlText w:val="%6."/>
      <w:lvlJc w:val="right"/>
      <w:pPr>
        <w:ind w:left="3850" w:hanging="180"/>
      </w:pPr>
    </w:lvl>
    <w:lvl w:ilvl="6" w:tplc="0426000F" w:tentative="1">
      <w:start w:val="1"/>
      <w:numFmt w:val="decimal"/>
      <w:lvlText w:val="%7."/>
      <w:lvlJc w:val="left"/>
      <w:pPr>
        <w:ind w:left="4570" w:hanging="360"/>
      </w:pPr>
    </w:lvl>
    <w:lvl w:ilvl="7" w:tplc="04260019" w:tentative="1">
      <w:start w:val="1"/>
      <w:numFmt w:val="lowerLetter"/>
      <w:lvlText w:val="%8."/>
      <w:lvlJc w:val="left"/>
      <w:pPr>
        <w:ind w:left="5290" w:hanging="360"/>
      </w:pPr>
    </w:lvl>
    <w:lvl w:ilvl="8" w:tplc="0426001B" w:tentative="1">
      <w:start w:val="1"/>
      <w:numFmt w:val="lowerRoman"/>
      <w:lvlText w:val="%9."/>
      <w:lvlJc w:val="right"/>
      <w:pPr>
        <w:ind w:left="6010" w:hanging="180"/>
      </w:pPr>
    </w:lvl>
  </w:abstractNum>
  <w:abstractNum w:abstractNumId="5" w15:restartNumberingAfterBreak="0">
    <w:nsid w:val="1ED16BD6"/>
    <w:multiLevelType w:val="hybridMultilevel"/>
    <w:tmpl w:val="0F8E3DE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20A04AA3"/>
    <w:multiLevelType w:val="hybridMultilevel"/>
    <w:tmpl w:val="01F2E414"/>
    <w:lvl w:ilvl="0" w:tplc="7C3A262C">
      <w:start w:val="1"/>
      <w:numFmt w:val="decimal"/>
      <w:lvlText w:val="%1."/>
      <w:lvlJc w:val="left"/>
      <w:pPr>
        <w:ind w:left="531" w:hanging="360"/>
      </w:pPr>
      <w:rPr>
        <w:rFonts w:eastAsia="Times New Roman" w:hint="default"/>
        <w:i w:val="0"/>
        <w:iCs w:val="0"/>
      </w:rPr>
    </w:lvl>
    <w:lvl w:ilvl="1" w:tplc="04260019" w:tentative="1">
      <w:start w:val="1"/>
      <w:numFmt w:val="lowerLetter"/>
      <w:lvlText w:val="%2."/>
      <w:lvlJc w:val="left"/>
      <w:pPr>
        <w:ind w:left="1251" w:hanging="360"/>
      </w:pPr>
    </w:lvl>
    <w:lvl w:ilvl="2" w:tplc="0426001B" w:tentative="1">
      <w:start w:val="1"/>
      <w:numFmt w:val="lowerRoman"/>
      <w:lvlText w:val="%3."/>
      <w:lvlJc w:val="right"/>
      <w:pPr>
        <w:ind w:left="1971" w:hanging="180"/>
      </w:pPr>
    </w:lvl>
    <w:lvl w:ilvl="3" w:tplc="0426000F" w:tentative="1">
      <w:start w:val="1"/>
      <w:numFmt w:val="decimal"/>
      <w:lvlText w:val="%4."/>
      <w:lvlJc w:val="left"/>
      <w:pPr>
        <w:ind w:left="2691" w:hanging="360"/>
      </w:pPr>
    </w:lvl>
    <w:lvl w:ilvl="4" w:tplc="04260019" w:tentative="1">
      <w:start w:val="1"/>
      <w:numFmt w:val="lowerLetter"/>
      <w:lvlText w:val="%5."/>
      <w:lvlJc w:val="left"/>
      <w:pPr>
        <w:ind w:left="3411" w:hanging="360"/>
      </w:pPr>
    </w:lvl>
    <w:lvl w:ilvl="5" w:tplc="0426001B" w:tentative="1">
      <w:start w:val="1"/>
      <w:numFmt w:val="lowerRoman"/>
      <w:lvlText w:val="%6."/>
      <w:lvlJc w:val="right"/>
      <w:pPr>
        <w:ind w:left="4131" w:hanging="180"/>
      </w:pPr>
    </w:lvl>
    <w:lvl w:ilvl="6" w:tplc="0426000F" w:tentative="1">
      <w:start w:val="1"/>
      <w:numFmt w:val="decimal"/>
      <w:lvlText w:val="%7."/>
      <w:lvlJc w:val="left"/>
      <w:pPr>
        <w:ind w:left="4851" w:hanging="360"/>
      </w:pPr>
    </w:lvl>
    <w:lvl w:ilvl="7" w:tplc="04260019" w:tentative="1">
      <w:start w:val="1"/>
      <w:numFmt w:val="lowerLetter"/>
      <w:lvlText w:val="%8."/>
      <w:lvlJc w:val="left"/>
      <w:pPr>
        <w:ind w:left="5571" w:hanging="360"/>
      </w:pPr>
    </w:lvl>
    <w:lvl w:ilvl="8" w:tplc="0426001B" w:tentative="1">
      <w:start w:val="1"/>
      <w:numFmt w:val="lowerRoman"/>
      <w:lvlText w:val="%9."/>
      <w:lvlJc w:val="right"/>
      <w:pPr>
        <w:ind w:left="6291" w:hanging="180"/>
      </w:pPr>
    </w:lvl>
  </w:abstractNum>
  <w:abstractNum w:abstractNumId="7" w15:restartNumberingAfterBreak="0">
    <w:nsid w:val="27B21B1E"/>
    <w:multiLevelType w:val="hybridMultilevel"/>
    <w:tmpl w:val="D284C476"/>
    <w:lvl w:ilvl="0" w:tplc="8E6A0908">
      <w:start w:val="4"/>
      <w:numFmt w:val="bullet"/>
      <w:lvlText w:val="-"/>
      <w:lvlJc w:val="left"/>
      <w:pPr>
        <w:ind w:left="1080" w:hanging="360"/>
      </w:pPr>
      <w:rPr>
        <w:rFonts w:ascii="Times New Roman" w:eastAsia="Times New Roman" w:hAnsi="Times New Roman" w:cs="Times New Roman" w:hint="default"/>
        <w:b w:val="0"/>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8" w15:restartNumberingAfterBreak="0">
    <w:nsid w:val="2E0B2983"/>
    <w:multiLevelType w:val="hybridMultilevel"/>
    <w:tmpl w:val="47DC5A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0A01D47"/>
    <w:multiLevelType w:val="hybridMultilevel"/>
    <w:tmpl w:val="EFCE6E8E"/>
    <w:lvl w:ilvl="0" w:tplc="918C5032">
      <w:numFmt w:val="bullet"/>
      <w:lvlText w:val=""/>
      <w:lvlJc w:val="left"/>
      <w:pPr>
        <w:ind w:left="720" w:hanging="360"/>
      </w:pPr>
      <w:rPr>
        <w:rFonts w:ascii="Symbol" w:eastAsiaTheme="minorHAnsi" w:hAnsi="Symbol" w:cs="Times New Roman" w:hint="default"/>
        <w:i/>
        <w:sz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3631709"/>
    <w:multiLevelType w:val="hybridMultilevel"/>
    <w:tmpl w:val="A7562DF6"/>
    <w:lvl w:ilvl="0" w:tplc="D2F22256">
      <w:start w:val="4"/>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4B70F9C"/>
    <w:multiLevelType w:val="multilevel"/>
    <w:tmpl w:val="F81037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A82B73"/>
    <w:multiLevelType w:val="hybridMultilevel"/>
    <w:tmpl w:val="2946C0DC"/>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46B665DF"/>
    <w:multiLevelType w:val="hybridMultilevel"/>
    <w:tmpl w:val="FF446ECE"/>
    <w:lvl w:ilvl="0" w:tplc="E86C26D4">
      <w:start w:val="1"/>
      <w:numFmt w:val="decimal"/>
      <w:lvlText w:val="%1."/>
      <w:lvlJc w:val="left"/>
      <w:pPr>
        <w:ind w:left="250" w:hanging="360"/>
      </w:pPr>
      <w:rPr>
        <w:rFonts w:hint="default"/>
      </w:rPr>
    </w:lvl>
    <w:lvl w:ilvl="1" w:tplc="04260019" w:tentative="1">
      <w:start w:val="1"/>
      <w:numFmt w:val="lowerLetter"/>
      <w:lvlText w:val="%2."/>
      <w:lvlJc w:val="left"/>
      <w:pPr>
        <w:ind w:left="970" w:hanging="360"/>
      </w:pPr>
    </w:lvl>
    <w:lvl w:ilvl="2" w:tplc="0426001B" w:tentative="1">
      <w:start w:val="1"/>
      <w:numFmt w:val="lowerRoman"/>
      <w:lvlText w:val="%3."/>
      <w:lvlJc w:val="right"/>
      <w:pPr>
        <w:ind w:left="1690" w:hanging="180"/>
      </w:pPr>
    </w:lvl>
    <w:lvl w:ilvl="3" w:tplc="0426000F" w:tentative="1">
      <w:start w:val="1"/>
      <w:numFmt w:val="decimal"/>
      <w:lvlText w:val="%4."/>
      <w:lvlJc w:val="left"/>
      <w:pPr>
        <w:ind w:left="2410" w:hanging="360"/>
      </w:pPr>
    </w:lvl>
    <w:lvl w:ilvl="4" w:tplc="04260019" w:tentative="1">
      <w:start w:val="1"/>
      <w:numFmt w:val="lowerLetter"/>
      <w:lvlText w:val="%5."/>
      <w:lvlJc w:val="left"/>
      <w:pPr>
        <w:ind w:left="3130" w:hanging="360"/>
      </w:pPr>
    </w:lvl>
    <w:lvl w:ilvl="5" w:tplc="0426001B" w:tentative="1">
      <w:start w:val="1"/>
      <w:numFmt w:val="lowerRoman"/>
      <w:lvlText w:val="%6."/>
      <w:lvlJc w:val="right"/>
      <w:pPr>
        <w:ind w:left="3850" w:hanging="180"/>
      </w:pPr>
    </w:lvl>
    <w:lvl w:ilvl="6" w:tplc="0426000F" w:tentative="1">
      <w:start w:val="1"/>
      <w:numFmt w:val="decimal"/>
      <w:lvlText w:val="%7."/>
      <w:lvlJc w:val="left"/>
      <w:pPr>
        <w:ind w:left="4570" w:hanging="360"/>
      </w:pPr>
    </w:lvl>
    <w:lvl w:ilvl="7" w:tplc="04260019" w:tentative="1">
      <w:start w:val="1"/>
      <w:numFmt w:val="lowerLetter"/>
      <w:lvlText w:val="%8."/>
      <w:lvlJc w:val="left"/>
      <w:pPr>
        <w:ind w:left="5290" w:hanging="360"/>
      </w:pPr>
    </w:lvl>
    <w:lvl w:ilvl="8" w:tplc="0426001B" w:tentative="1">
      <w:start w:val="1"/>
      <w:numFmt w:val="lowerRoman"/>
      <w:lvlText w:val="%9."/>
      <w:lvlJc w:val="right"/>
      <w:pPr>
        <w:ind w:left="6010" w:hanging="180"/>
      </w:pPr>
    </w:lvl>
  </w:abstractNum>
  <w:abstractNum w:abstractNumId="14" w15:restartNumberingAfterBreak="0">
    <w:nsid w:val="54E40045"/>
    <w:multiLevelType w:val="hybridMultilevel"/>
    <w:tmpl w:val="2946C0DC"/>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59C77EB9"/>
    <w:multiLevelType w:val="multilevel"/>
    <w:tmpl w:val="B4106C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0154BE0"/>
    <w:multiLevelType w:val="multilevel"/>
    <w:tmpl w:val="486A5D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1357670"/>
    <w:multiLevelType w:val="hybridMultilevel"/>
    <w:tmpl w:val="2946C0DC"/>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8" w15:restartNumberingAfterBreak="0">
    <w:nsid w:val="6B723317"/>
    <w:multiLevelType w:val="hybridMultilevel"/>
    <w:tmpl w:val="41B41526"/>
    <w:lvl w:ilvl="0" w:tplc="DABE2570">
      <w:start w:val="1"/>
      <w:numFmt w:val="decimal"/>
      <w:lvlText w:val="%1."/>
      <w:lvlJc w:val="left"/>
      <w:pPr>
        <w:ind w:left="720" w:hanging="360"/>
      </w:pPr>
      <w:rPr>
        <w:rFonts w:asciiTheme="minorHAnsi" w:eastAsia="Times New Roman" w:hAnsiTheme="minorHAnsi" w:cstheme="minorBid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46E7DC6"/>
    <w:multiLevelType w:val="hybridMultilevel"/>
    <w:tmpl w:val="B38A4AE6"/>
    <w:lvl w:ilvl="0" w:tplc="04260001">
      <w:start w:val="1"/>
      <w:numFmt w:val="bullet"/>
      <w:lvlText w:val=""/>
      <w:lvlJc w:val="left"/>
      <w:pPr>
        <w:ind w:left="1287" w:hanging="360"/>
      </w:pPr>
      <w:rPr>
        <w:rFonts w:ascii="Symbol" w:hAnsi="Symbol" w:hint="default"/>
      </w:rPr>
    </w:lvl>
    <w:lvl w:ilvl="1" w:tplc="04260003">
      <w:start w:val="1"/>
      <w:numFmt w:val="bullet"/>
      <w:lvlText w:val="o"/>
      <w:lvlJc w:val="left"/>
      <w:pPr>
        <w:ind w:left="2007" w:hanging="360"/>
      </w:pPr>
      <w:rPr>
        <w:rFonts w:ascii="Courier New" w:hAnsi="Courier New" w:cs="Courier New" w:hint="default"/>
      </w:rPr>
    </w:lvl>
    <w:lvl w:ilvl="2" w:tplc="04260005">
      <w:start w:val="1"/>
      <w:numFmt w:val="bullet"/>
      <w:lvlText w:val=""/>
      <w:lvlJc w:val="left"/>
      <w:pPr>
        <w:ind w:left="2727" w:hanging="360"/>
      </w:pPr>
      <w:rPr>
        <w:rFonts w:ascii="Wingdings" w:hAnsi="Wingdings" w:hint="default"/>
      </w:rPr>
    </w:lvl>
    <w:lvl w:ilvl="3" w:tplc="04260001">
      <w:start w:val="1"/>
      <w:numFmt w:val="bullet"/>
      <w:lvlText w:val=""/>
      <w:lvlJc w:val="left"/>
      <w:pPr>
        <w:ind w:left="3447" w:hanging="360"/>
      </w:pPr>
      <w:rPr>
        <w:rFonts w:ascii="Symbol" w:hAnsi="Symbol" w:hint="default"/>
      </w:rPr>
    </w:lvl>
    <w:lvl w:ilvl="4" w:tplc="04260003">
      <w:start w:val="1"/>
      <w:numFmt w:val="bullet"/>
      <w:lvlText w:val="o"/>
      <w:lvlJc w:val="left"/>
      <w:pPr>
        <w:ind w:left="4167" w:hanging="360"/>
      </w:pPr>
      <w:rPr>
        <w:rFonts w:ascii="Courier New" w:hAnsi="Courier New" w:cs="Courier New" w:hint="default"/>
      </w:rPr>
    </w:lvl>
    <w:lvl w:ilvl="5" w:tplc="04260005">
      <w:start w:val="1"/>
      <w:numFmt w:val="bullet"/>
      <w:lvlText w:val=""/>
      <w:lvlJc w:val="left"/>
      <w:pPr>
        <w:ind w:left="4887" w:hanging="360"/>
      </w:pPr>
      <w:rPr>
        <w:rFonts w:ascii="Wingdings" w:hAnsi="Wingdings" w:hint="default"/>
      </w:rPr>
    </w:lvl>
    <w:lvl w:ilvl="6" w:tplc="04260001">
      <w:start w:val="1"/>
      <w:numFmt w:val="bullet"/>
      <w:lvlText w:val=""/>
      <w:lvlJc w:val="left"/>
      <w:pPr>
        <w:ind w:left="5607" w:hanging="360"/>
      </w:pPr>
      <w:rPr>
        <w:rFonts w:ascii="Symbol" w:hAnsi="Symbol" w:hint="default"/>
      </w:rPr>
    </w:lvl>
    <w:lvl w:ilvl="7" w:tplc="04260003">
      <w:start w:val="1"/>
      <w:numFmt w:val="bullet"/>
      <w:lvlText w:val="o"/>
      <w:lvlJc w:val="left"/>
      <w:pPr>
        <w:ind w:left="6327" w:hanging="360"/>
      </w:pPr>
      <w:rPr>
        <w:rFonts w:ascii="Courier New" w:hAnsi="Courier New" w:cs="Courier New" w:hint="default"/>
      </w:rPr>
    </w:lvl>
    <w:lvl w:ilvl="8" w:tplc="04260005">
      <w:start w:val="1"/>
      <w:numFmt w:val="bullet"/>
      <w:lvlText w:val=""/>
      <w:lvlJc w:val="left"/>
      <w:pPr>
        <w:ind w:left="7047" w:hanging="360"/>
      </w:pPr>
      <w:rPr>
        <w:rFonts w:ascii="Wingdings" w:hAnsi="Wingdings" w:hint="default"/>
      </w:rPr>
    </w:lvl>
  </w:abstractNum>
  <w:abstractNum w:abstractNumId="20" w15:restartNumberingAfterBreak="0">
    <w:nsid w:val="78327846"/>
    <w:multiLevelType w:val="multilevel"/>
    <w:tmpl w:val="C9C654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94C2910"/>
    <w:multiLevelType w:val="hybridMultilevel"/>
    <w:tmpl w:val="8FC049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9923A36"/>
    <w:multiLevelType w:val="hybridMultilevel"/>
    <w:tmpl w:val="2946C0DC"/>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3" w15:restartNumberingAfterBreak="0">
    <w:nsid w:val="7D420DA9"/>
    <w:multiLevelType w:val="hybridMultilevel"/>
    <w:tmpl w:val="47DC5A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05899705">
    <w:abstractNumId w:val="8"/>
  </w:num>
  <w:num w:numId="2" w16cid:durableId="936913331">
    <w:abstractNumId w:val="23"/>
  </w:num>
  <w:num w:numId="3" w16cid:durableId="397635739">
    <w:abstractNumId w:val="7"/>
  </w:num>
  <w:num w:numId="4" w16cid:durableId="1691641424">
    <w:abstractNumId w:val="10"/>
  </w:num>
  <w:num w:numId="5" w16cid:durableId="349911158">
    <w:abstractNumId w:val="9"/>
  </w:num>
  <w:num w:numId="6" w16cid:durableId="18467442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48628715">
    <w:abstractNumId w:val="0"/>
  </w:num>
  <w:num w:numId="8" w16cid:durableId="384719074">
    <w:abstractNumId w:val="3"/>
  </w:num>
  <w:num w:numId="9" w16cid:durableId="117189057">
    <w:abstractNumId w:val="18"/>
  </w:num>
  <w:num w:numId="10" w16cid:durableId="852013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5250273">
    <w:abstractNumId w:val="1"/>
  </w:num>
  <w:num w:numId="12" w16cid:durableId="188493881">
    <w:abstractNumId w:val="19"/>
  </w:num>
  <w:num w:numId="13" w16cid:durableId="1777291173">
    <w:abstractNumId w:val="2"/>
  </w:num>
  <w:num w:numId="14" w16cid:durableId="1860269150">
    <w:abstractNumId w:val="20"/>
  </w:num>
  <w:num w:numId="15" w16cid:durableId="759445068">
    <w:abstractNumId w:val="6"/>
  </w:num>
  <w:num w:numId="16" w16cid:durableId="1903978949">
    <w:abstractNumId w:val="11"/>
  </w:num>
  <w:num w:numId="17" w16cid:durableId="723211677">
    <w:abstractNumId w:val="16"/>
  </w:num>
  <w:num w:numId="18" w16cid:durableId="867527858">
    <w:abstractNumId w:val="15"/>
  </w:num>
  <w:num w:numId="19" w16cid:durableId="7663868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65446333">
    <w:abstractNumId w:val="14"/>
  </w:num>
  <w:num w:numId="21" w16cid:durableId="451753633">
    <w:abstractNumId w:val="22"/>
  </w:num>
  <w:num w:numId="22" w16cid:durableId="947928182">
    <w:abstractNumId w:val="17"/>
  </w:num>
  <w:num w:numId="23" w16cid:durableId="1270048906">
    <w:abstractNumId w:val="21"/>
  </w:num>
  <w:num w:numId="24" w16cid:durableId="1701276228">
    <w:abstractNumId w:val="13"/>
  </w:num>
  <w:num w:numId="25" w16cid:durableId="9821529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7CC"/>
    <w:rsid w:val="00006553"/>
    <w:rsid w:val="00017890"/>
    <w:rsid w:val="00020C9E"/>
    <w:rsid w:val="00031328"/>
    <w:rsid w:val="000316F2"/>
    <w:rsid w:val="00035210"/>
    <w:rsid w:val="00047EC1"/>
    <w:rsid w:val="00051D13"/>
    <w:rsid w:val="000559EE"/>
    <w:rsid w:val="00057D72"/>
    <w:rsid w:val="00070192"/>
    <w:rsid w:val="0007647A"/>
    <w:rsid w:val="000820DD"/>
    <w:rsid w:val="000A07B0"/>
    <w:rsid w:val="000A24B0"/>
    <w:rsid w:val="000A2673"/>
    <w:rsid w:val="000A297B"/>
    <w:rsid w:val="000A2C2D"/>
    <w:rsid w:val="000A51D5"/>
    <w:rsid w:val="000B7311"/>
    <w:rsid w:val="000D679A"/>
    <w:rsid w:val="000E265F"/>
    <w:rsid w:val="000E4704"/>
    <w:rsid w:val="000F21FE"/>
    <w:rsid w:val="000F2559"/>
    <w:rsid w:val="001065FE"/>
    <w:rsid w:val="00112F9C"/>
    <w:rsid w:val="00121C9B"/>
    <w:rsid w:val="00130558"/>
    <w:rsid w:val="001328E4"/>
    <w:rsid w:val="00136E35"/>
    <w:rsid w:val="00151CA1"/>
    <w:rsid w:val="00157653"/>
    <w:rsid w:val="00172F74"/>
    <w:rsid w:val="00177AC8"/>
    <w:rsid w:val="0018410D"/>
    <w:rsid w:val="00187860"/>
    <w:rsid w:val="001A4326"/>
    <w:rsid w:val="001A7C7E"/>
    <w:rsid w:val="001C2FB1"/>
    <w:rsid w:val="001C5679"/>
    <w:rsid w:val="001F1C33"/>
    <w:rsid w:val="002036F7"/>
    <w:rsid w:val="00204C4D"/>
    <w:rsid w:val="00212862"/>
    <w:rsid w:val="00225538"/>
    <w:rsid w:val="002276C3"/>
    <w:rsid w:val="00245EDE"/>
    <w:rsid w:val="00252FDA"/>
    <w:rsid w:val="00256185"/>
    <w:rsid w:val="00283311"/>
    <w:rsid w:val="00290814"/>
    <w:rsid w:val="0029608D"/>
    <w:rsid w:val="002A4D5F"/>
    <w:rsid w:val="002A6E30"/>
    <w:rsid w:val="002B204E"/>
    <w:rsid w:val="002B35A4"/>
    <w:rsid w:val="002D06A7"/>
    <w:rsid w:val="002E0825"/>
    <w:rsid w:val="002F0AC0"/>
    <w:rsid w:val="002F5EEE"/>
    <w:rsid w:val="003009E4"/>
    <w:rsid w:val="00316B38"/>
    <w:rsid w:val="003207CC"/>
    <w:rsid w:val="00320B46"/>
    <w:rsid w:val="00330635"/>
    <w:rsid w:val="003337D6"/>
    <w:rsid w:val="003462C8"/>
    <w:rsid w:val="00350249"/>
    <w:rsid w:val="00355CE5"/>
    <w:rsid w:val="00357F7B"/>
    <w:rsid w:val="003717A2"/>
    <w:rsid w:val="003741D4"/>
    <w:rsid w:val="00380085"/>
    <w:rsid w:val="00394E49"/>
    <w:rsid w:val="00397497"/>
    <w:rsid w:val="003A63D5"/>
    <w:rsid w:val="003B0F26"/>
    <w:rsid w:val="003B2A57"/>
    <w:rsid w:val="003C7675"/>
    <w:rsid w:val="003D53D9"/>
    <w:rsid w:val="003E03AA"/>
    <w:rsid w:val="003E5A4D"/>
    <w:rsid w:val="003E66F2"/>
    <w:rsid w:val="003E78A5"/>
    <w:rsid w:val="003E7D18"/>
    <w:rsid w:val="00403DED"/>
    <w:rsid w:val="004227CF"/>
    <w:rsid w:val="0042701F"/>
    <w:rsid w:val="00430362"/>
    <w:rsid w:val="004446AA"/>
    <w:rsid w:val="004447BC"/>
    <w:rsid w:val="00445D91"/>
    <w:rsid w:val="00450E95"/>
    <w:rsid w:val="00454127"/>
    <w:rsid w:val="00466CDB"/>
    <w:rsid w:val="004709FA"/>
    <w:rsid w:val="00474DA3"/>
    <w:rsid w:val="004820D4"/>
    <w:rsid w:val="004838CB"/>
    <w:rsid w:val="004A0F65"/>
    <w:rsid w:val="004C727E"/>
    <w:rsid w:val="004D2C9B"/>
    <w:rsid w:val="004D72A9"/>
    <w:rsid w:val="004E4B15"/>
    <w:rsid w:val="004F2182"/>
    <w:rsid w:val="00505B3F"/>
    <w:rsid w:val="005105A7"/>
    <w:rsid w:val="00537FA1"/>
    <w:rsid w:val="00546FFD"/>
    <w:rsid w:val="005504C4"/>
    <w:rsid w:val="00573477"/>
    <w:rsid w:val="00575D21"/>
    <w:rsid w:val="00582CF8"/>
    <w:rsid w:val="005839D0"/>
    <w:rsid w:val="00584E22"/>
    <w:rsid w:val="005A5A3A"/>
    <w:rsid w:val="005A7792"/>
    <w:rsid w:val="005B27DA"/>
    <w:rsid w:val="005C165A"/>
    <w:rsid w:val="005C255D"/>
    <w:rsid w:val="005C462D"/>
    <w:rsid w:val="005D55CA"/>
    <w:rsid w:val="005D585A"/>
    <w:rsid w:val="005E4EF5"/>
    <w:rsid w:val="005E6C13"/>
    <w:rsid w:val="005F25D7"/>
    <w:rsid w:val="005F2950"/>
    <w:rsid w:val="005F7074"/>
    <w:rsid w:val="0062467A"/>
    <w:rsid w:val="00637072"/>
    <w:rsid w:val="00641057"/>
    <w:rsid w:val="00653740"/>
    <w:rsid w:val="00653D73"/>
    <w:rsid w:val="006550BD"/>
    <w:rsid w:val="00660973"/>
    <w:rsid w:val="006818A8"/>
    <w:rsid w:val="00696325"/>
    <w:rsid w:val="006A24E0"/>
    <w:rsid w:val="006B566D"/>
    <w:rsid w:val="006C0FB0"/>
    <w:rsid w:val="006E0239"/>
    <w:rsid w:val="006E2618"/>
    <w:rsid w:val="006E6FFD"/>
    <w:rsid w:val="006F677C"/>
    <w:rsid w:val="007259AC"/>
    <w:rsid w:val="00732DA5"/>
    <w:rsid w:val="007366BE"/>
    <w:rsid w:val="0074195A"/>
    <w:rsid w:val="00744D43"/>
    <w:rsid w:val="00754E1B"/>
    <w:rsid w:val="00757D6D"/>
    <w:rsid w:val="007737D1"/>
    <w:rsid w:val="007740A4"/>
    <w:rsid w:val="007820E2"/>
    <w:rsid w:val="00782519"/>
    <w:rsid w:val="00784DC5"/>
    <w:rsid w:val="007A7E04"/>
    <w:rsid w:val="007B2D4E"/>
    <w:rsid w:val="007B5048"/>
    <w:rsid w:val="007B65A4"/>
    <w:rsid w:val="007D636E"/>
    <w:rsid w:val="007E1F63"/>
    <w:rsid w:val="007F047D"/>
    <w:rsid w:val="007F093E"/>
    <w:rsid w:val="007F62C4"/>
    <w:rsid w:val="00830304"/>
    <w:rsid w:val="00860C50"/>
    <w:rsid w:val="00881F43"/>
    <w:rsid w:val="00883E2C"/>
    <w:rsid w:val="0088646D"/>
    <w:rsid w:val="00894A21"/>
    <w:rsid w:val="008A2576"/>
    <w:rsid w:val="008A3EFB"/>
    <w:rsid w:val="008A6C74"/>
    <w:rsid w:val="008C3AA9"/>
    <w:rsid w:val="008C6EEA"/>
    <w:rsid w:val="008E0544"/>
    <w:rsid w:val="008E325F"/>
    <w:rsid w:val="008E7B22"/>
    <w:rsid w:val="00902692"/>
    <w:rsid w:val="00920CE6"/>
    <w:rsid w:val="009245C8"/>
    <w:rsid w:val="00935F91"/>
    <w:rsid w:val="009629F7"/>
    <w:rsid w:val="00963DF2"/>
    <w:rsid w:val="0097436F"/>
    <w:rsid w:val="00974657"/>
    <w:rsid w:val="00981707"/>
    <w:rsid w:val="00994775"/>
    <w:rsid w:val="009A0697"/>
    <w:rsid w:val="009A1C3D"/>
    <w:rsid w:val="009A675D"/>
    <w:rsid w:val="009E50FC"/>
    <w:rsid w:val="009E7AF3"/>
    <w:rsid w:val="00A06452"/>
    <w:rsid w:val="00A1251D"/>
    <w:rsid w:val="00A23876"/>
    <w:rsid w:val="00A41B71"/>
    <w:rsid w:val="00A43F42"/>
    <w:rsid w:val="00A52531"/>
    <w:rsid w:val="00A570DA"/>
    <w:rsid w:val="00A6018C"/>
    <w:rsid w:val="00A61009"/>
    <w:rsid w:val="00A82EBF"/>
    <w:rsid w:val="00A86DD0"/>
    <w:rsid w:val="00AA376E"/>
    <w:rsid w:val="00AA6E3A"/>
    <w:rsid w:val="00AB2B27"/>
    <w:rsid w:val="00AD24B6"/>
    <w:rsid w:val="00AD36E6"/>
    <w:rsid w:val="00AE2B91"/>
    <w:rsid w:val="00AF2946"/>
    <w:rsid w:val="00B1358D"/>
    <w:rsid w:val="00B15380"/>
    <w:rsid w:val="00B208EF"/>
    <w:rsid w:val="00B27D0F"/>
    <w:rsid w:val="00B30117"/>
    <w:rsid w:val="00B31E62"/>
    <w:rsid w:val="00B34657"/>
    <w:rsid w:val="00B43CD4"/>
    <w:rsid w:val="00B77821"/>
    <w:rsid w:val="00B83DA9"/>
    <w:rsid w:val="00B84A8B"/>
    <w:rsid w:val="00BB1661"/>
    <w:rsid w:val="00BB6942"/>
    <w:rsid w:val="00BC08B3"/>
    <w:rsid w:val="00BC2DB7"/>
    <w:rsid w:val="00BC41D0"/>
    <w:rsid w:val="00BC4D71"/>
    <w:rsid w:val="00BD3153"/>
    <w:rsid w:val="00BD4AAD"/>
    <w:rsid w:val="00BF59B1"/>
    <w:rsid w:val="00BF6BC6"/>
    <w:rsid w:val="00C15F40"/>
    <w:rsid w:val="00C20546"/>
    <w:rsid w:val="00C232F7"/>
    <w:rsid w:val="00C23505"/>
    <w:rsid w:val="00C3289F"/>
    <w:rsid w:val="00C37608"/>
    <w:rsid w:val="00C41B17"/>
    <w:rsid w:val="00C64649"/>
    <w:rsid w:val="00C82BD2"/>
    <w:rsid w:val="00C92AAC"/>
    <w:rsid w:val="00C94DC4"/>
    <w:rsid w:val="00CA4C7E"/>
    <w:rsid w:val="00CA5892"/>
    <w:rsid w:val="00CD2E41"/>
    <w:rsid w:val="00CD56D2"/>
    <w:rsid w:val="00CE3658"/>
    <w:rsid w:val="00CE462F"/>
    <w:rsid w:val="00CE4991"/>
    <w:rsid w:val="00CE59DF"/>
    <w:rsid w:val="00CF4DBE"/>
    <w:rsid w:val="00D16F74"/>
    <w:rsid w:val="00D20A8B"/>
    <w:rsid w:val="00D423A3"/>
    <w:rsid w:val="00D54A5C"/>
    <w:rsid w:val="00D641FD"/>
    <w:rsid w:val="00D6495E"/>
    <w:rsid w:val="00D6605C"/>
    <w:rsid w:val="00D83BE6"/>
    <w:rsid w:val="00DA6508"/>
    <w:rsid w:val="00DC177C"/>
    <w:rsid w:val="00DC6809"/>
    <w:rsid w:val="00DD17AA"/>
    <w:rsid w:val="00DE5BF0"/>
    <w:rsid w:val="00DE6A19"/>
    <w:rsid w:val="00DF14B7"/>
    <w:rsid w:val="00E011D5"/>
    <w:rsid w:val="00E13995"/>
    <w:rsid w:val="00E257BF"/>
    <w:rsid w:val="00E32CE9"/>
    <w:rsid w:val="00E37F19"/>
    <w:rsid w:val="00E66967"/>
    <w:rsid w:val="00E75269"/>
    <w:rsid w:val="00E812A1"/>
    <w:rsid w:val="00E87230"/>
    <w:rsid w:val="00E93A59"/>
    <w:rsid w:val="00E956FA"/>
    <w:rsid w:val="00E961C1"/>
    <w:rsid w:val="00EC3CB0"/>
    <w:rsid w:val="00ED2DBF"/>
    <w:rsid w:val="00EE6214"/>
    <w:rsid w:val="00EF7D30"/>
    <w:rsid w:val="00F02C71"/>
    <w:rsid w:val="00F157A5"/>
    <w:rsid w:val="00F263B5"/>
    <w:rsid w:val="00F35419"/>
    <w:rsid w:val="00F54750"/>
    <w:rsid w:val="00F672A9"/>
    <w:rsid w:val="00F8182F"/>
    <w:rsid w:val="00F828FF"/>
    <w:rsid w:val="00FA4EE0"/>
    <w:rsid w:val="00FA5DE4"/>
    <w:rsid w:val="00FB721E"/>
    <w:rsid w:val="00FC4DEA"/>
    <w:rsid w:val="00FC7F50"/>
    <w:rsid w:val="00FD710F"/>
    <w:rsid w:val="08AD277A"/>
    <w:rsid w:val="0E7D9198"/>
    <w:rsid w:val="1C29CB5A"/>
    <w:rsid w:val="2E55FE7C"/>
    <w:rsid w:val="31844311"/>
    <w:rsid w:val="381A3863"/>
    <w:rsid w:val="392969EA"/>
    <w:rsid w:val="3A13903A"/>
    <w:rsid w:val="5913D740"/>
    <w:rsid w:val="5D052561"/>
    <w:rsid w:val="5E20B4BB"/>
    <w:rsid w:val="65D433A5"/>
    <w:rsid w:val="69FDC601"/>
    <w:rsid w:val="6A09BBC2"/>
    <w:rsid w:val="6A3EF6B4"/>
    <w:rsid w:val="6B34F87B"/>
    <w:rsid w:val="6DF8D782"/>
    <w:rsid w:val="71CDF496"/>
    <w:rsid w:val="7EDB2D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8AF1F"/>
  <w15:chartTrackingRefBased/>
  <w15:docId w15:val="{5A282728-E5EA-4852-9B55-C235B3AB8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207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D06A7"/>
    <w:pPr>
      <w:spacing w:before="100" w:beforeAutospacing="1" w:after="100" w:afterAutospacing="1" w:line="240" w:lineRule="auto"/>
    </w:pPr>
    <w:rPr>
      <w:rFonts w:ascii="Calibri" w:hAnsi="Calibri" w:cs="Calibri"/>
      <w:kern w:val="0"/>
      <w:lang w:eastAsia="lv-LV"/>
      <w14:ligatures w14:val="none"/>
    </w:rPr>
  </w:style>
  <w:style w:type="paragraph" w:styleId="ListParagraph">
    <w:name w:val="List Paragraph"/>
    <w:aliases w:val="Strip,H&amp;P List Paragraph,Colorful List - Accent 12,Normal bullet 2,Bullet list,Saistīto dokumentu saraksts,Syle 1,Table of contents numbered,Citation List,PPS_Bullet,Numurets,Virsraksti,Bullet EY,ERP-List Paragraph,2,List Paragraph1,Dot p"/>
    <w:basedOn w:val="Normal"/>
    <w:link w:val="ListParagraphChar"/>
    <w:uiPriority w:val="34"/>
    <w:qFormat/>
    <w:rsid w:val="00AA376E"/>
    <w:pPr>
      <w:ind w:left="720"/>
      <w:contextualSpacing/>
    </w:pPr>
  </w:style>
  <w:style w:type="character" w:customStyle="1" w:styleId="ListParagraphChar">
    <w:name w:val="List Paragraph Char"/>
    <w:aliases w:val="Strip Char,H&amp;P List Paragraph Char,Colorful List - Accent 12 Char,Normal bullet 2 Char,Bullet list Char,Saistīto dokumentu saraksts Char,Syle 1 Char,Table of contents numbered Char,Citation List Char,PPS_Bullet Char,Numurets Char"/>
    <w:link w:val="ListParagraph"/>
    <w:uiPriority w:val="34"/>
    <w:qFormat/>
    <w:locked/>
    <w:rsid w:val="00E93A59"/>
  </w:style>
  <w:style w:type="character" w:customStyle="1" w:styleId="FontStyle21">
    <w:name w:val="Font Style21"/>
    <w:rsid w:val="000316F2"/>
    <w:rPr>
      <w:rFonts w:ascii="Times New Roman" w:hAnsi="Times New Roman" w:cs="Times New Roman"/>
      <w:b/>
      <w:bCs/>
      <w:sz w:val="26"/>
      <w:szCs w:val="26"/>
    </w:rPr>
  </w:style>
  <w:style w:type="paragraph" w:styleId="Revision">
    <w:name w:val="Revision"/>
    <w:hidden/>
    <w:uiPriority w:val="99"/>
    <w:semiHidden/>
    <w:rsid w:val="00974657"/>
    <w:pPr>
      <w:spacing w:after="0" w:line="240" w:lineRule="auto"/>
    </w:pPr>
  </w:style>
  <w:style w:type="character" w:styleId="Hyperlink">
    <w:name w:val="Hyperlink"/>
    <w:basedOn w:val="DefaultParagraphFont"/>
    <w:uiPriority w:val="99"/>
    <w:unhideWhenUsed/>
    <w:rsid w:val="00AD36E6"/>
    <w:rPr>
      <w:color w:val="0563C1" w:themeColor="hyperlink"/>
      <w:u w:val="single"/>
    </w:rPr>
  </w:style>
  <w:style w:type="character" w:styleId="UnresolvedMention">
    <w:name w:val="Unresolved Mention"/>
    <w:basedOn w:val="DefaultParagraphFont"/>
    <w:uiPriority w:val="99"/>
    <w:semiHidden/>
    <w:unhideWhenUsed/>
    <w:rsid w:val="00AD36E6"/>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C0FB0"/>
    <w:rPr>
      <w:b/>
      <w:bCs/>
    </w:rPr>
  </w:style>
  <w:style w:type="character" w:customStyle="1" w:styleId="CommentSubjectChar">
    <w:name w:val="Comment Subject Char"/>
    <w:basedOn w:val="CommentTextChar"/>
    <w:link w:val="CommentSubject"/>
    <w:uiPriority w:val="99"/>
    <w:semiHidden/>
    <w:rsid w:val="006C0FB0"/>
    <w:rPr>
      <w:b/>
      <w:bCs/>
      <w:sz w:val="20"/>
      <w:szCs w:val="20"/>
    </w:rPr>
  </w:style>
  <w:style w:type="character" w:styleId="Mention">
    <w:name w:val="Mention"/>
    <w:basedOn w:val="DefaultParagraphFont"/>
    <w:uiPriority w:val="99"/>
    <w:unhideWhenUsed/>
    <w:rsid w:val="006C0F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9685">
      <w:bodyDiv w:val="1"/>
      <w:marLeft w:val="0"/>
      <w:marRight w:val="0"/>
      <w:marTop w:val="0"/>
      <w:marBottom w:val="0"/>
      <w:divBdr>
        <w:top w:val="none" w:sz="0" w:space="0" w:color="auto"/>
        <w:left w:val="none" w:sz="0" w:space="0" w:color="auto"/>
        <w:bottom w:val="none" w:sz="0" w:space="0" w:color="auto"/>
        <w:right w:val="none" w:sz="0" w:space="0" w:color="auto"/>
      </w:divBdr>
      <w:divsChild>
        <w:div w:id="1574702728">
          <w:marLeft w:val="0"/>
          <w:marRight w:val="0"/>
          <w:marTop w:val="0"/>
          <w:marBottom w:val="0"/>
          <w:divBdr>
            <w:top w:val="none" w:sz="0" w:space="0" w:color="auto"/>
            <w:left w:val="none" w:sz="0" w:space="0" w:color="auto"/>
            <w:bottom w:val="none" w:sz="0" w:space="0" w:color="auto"/>
            <w:right w:val="none" w:sz="0" w:space="0" w:color="auto"/>
          </w:divBdr>
        </w:div>
      </w:divsChild>
    </w:div>
    <w:div w:id="26761605">
      <w:bodyDiv w:val="1"/>
      <w:marLeft w:val="0"/>
      <w:marRight w:val="0"/>
      <w:marTop w:val="0"/>
      <w:marBottom w:val="0"/>
      <w:divBdr>
        <w:top w:val="none" w:sz="0" w:space="0" w:color="auto"/>
        <w:left w:val="none" w:sz="0" w:space="0" w:color="auto"/>
        <w:bottom w:val="none" w:sz="0" w:space="0" w:color="auto"/>
        <w:right w:val="none" w:sz="0" w:space="0" w:color="auto"/>
      </w:divBdr>
      <w:divsChild>
        <w:div w:id="768626787">
          <w:marLeft w:val="0"/>
          <w:marRight w:val="0"/>
          <w:marTop w:val="0"/>
          <w:marBottom w:val="0"/>
          <w:divBdr>
            <w:top w:val="none" w:sz="0" w:space="0" w:color="auto"/>
            <w:left w:val="none" w:sz="0" w:space="0" w:color="auto"/>
            <w:bottom w:val="none" w:sz="0" w:space="0" w:color="auto"/>
            <w:right w:val="none" w:sz="0" w:space="0" w:color="auto"/>
          </w:divBdr>
        </w:div>
      </w:divsChild>
    </w:div>
    <w:div w:id="84037733">
      <w:bodyDiv w:val="1"/>
      <w:marLeft w:val="0"/>
      <w:marRight w:val="0"/>
      <w:marTop w:val="0"/>
      <w:marBottom w:val="0"/>
      <w:divBdr>
        <w:top w:val="none" w:sz="0" w:space="0" w:color="auto"/>
        <w:left w:val="none" w:sz="0" w:space="0" w:color="auto"/>
        <w:bottom w:val="none" w:sz="0" w:space="0" w:color="auto"/>
        <w:right w:val="none" w:sz="0" w:space="0" w:color="auto"/>
      </w:divBdr>
    </w:div>
    <w:div w:id="139270905">
      <w:bodyDiv w:val="1"/>
      <w:marLeft w:val="0"/>
      <w:marRight w:val="0"/>
      <w:marTop w:val="0"/>
      <w:marBottom w:val="0"/>
      <w:divBdr>
        <w:top w:val="none" w:sz="0" w:space="0" w:color="auto"/>
        <w:left w:val="none" w:sz="0" w:space="0" w:color="auto"/>
        <w:bottom w:val="none" w:sz="0" w:space="0" w:color="auto"/>
        <w:right w:val="none" w:sz="0" w:space="0" w:color="auto"/>
      </w:divBdr>
    </w:div>
    <w:div w:id="150753114">
      <w:bodyDiv w:val="1"/>
      <w:marLeft w:val="0"/>
      <w:marRight w:val="0"/>
      <w:marTop w:val="0"/>
      <w:marBottom w:val="0"/>
      <w:divBdr>
        <w:top w:val="none" w:sz="0" w:space="0" w:color="auto"/>
        <w:left w:val="none" w:sz="0" w:space="0" w:color="auto"/>
        <w:bottom w:val="none" w:sz="0" w:space="0" w:color="auto"/>
        <w:right w:val="none" w:sz="0" w:space="0" w:color="auto"/>
      </w:divBdr>
      <w:divsChild>
        <w:div w:id="757291915">
          <w:marLeft w:val="0"/>
          <w:marRight w:val="0"/>
          <w:marTop w:val="0"/>
          <w:marBottom w:val="0"/>
          <w:divBdr>
            <w:top w:val="none" w:sz="0" w:space="0" w:color="auto"/>
            <w:left w:val="none" w:sz="0" w:space="0" w:color="auto"/>
            <w:bottom w:val="none" w:sz="0" w:space="0" w:color="auto"/>
            <w:right w:val="none" w:sz="0" w:space="0" w:color="auto"/>
          </w:divBdr>
        </w:div>
      </w:divsChild>
    </w:div>
    <w:div w:id="496305535">
      <w:bodyDiv w:val="1"/>
      <w:marLeft w:val="0"/>
      <w:marRight w:val="0"/>
      <w:marTop w:val="0"/>
      <w:marBottom w:val="0"/>
      <w:divBdr>
        <w:top w:val="none" w:sz="0" w:space="0" w:color="auto"/>
        <w:left w:val="none" w:sz="0" w:space="0" w:color="auto"/>
        <w:bottom w:val="none" w:sz="0" w:space="0" w:color="auto"/>
        <w:right w:val="none" w:sz="0" w:space="0" w:color="auto"/>
      </w:divBdr>
      <w:divsChild>
        <w:div w:id="1230536657">
          <w:marLeft w:val="0"/>
          <w:marRight w:val="0"/>
          <w:marTop w:val="0"/>
          <w:marBottom w:val="0"/>
          <w:divBdr>
            <w:top w:val="none" w:sz="0" w:space="0" w:color="auto"/>
            <w:left w:val="none" w:sz="0" w:space="0" w:color="auto"/>
            <w:bottom w:val="none" w:sz="0" w:space="0" w:color="auto"/>
            <w:right w:val="none" w:sz="0" w:space="0" w:color="auto"/>
          </w:divBdr>
        </w:div>
      </w:divsChild>
    </w:div>
    <w:div w:id="559708762">
      <w:bodyDiv w:val="1"/>
      <w:marLeft w:val="0"/>
      <w:marRight w:val="0"/>
      <w:marTop w:val="0"/>
      <w:marBottom w:val="0"/>
      <w:divBdr>
        <w:top w:val="none" w:sz="0" w:space="0" w:color="auto"/>
        <w:left w:val="none" w:sz="0" w:space="0" w:color="auto"/>
        <w:bottom w:val="none" w:sz="0" w:space="0" w:color="auto"/>
        <w:right w:val="none" w:sz="0" w:space="0" w:color="auto"/>
      </w:divBdr>
      <w:divsChild>
        <w:div w:id="1911311189">
          <w:marLeft w:val="0"/>
          <w:marRight w:val="0"/>
          <w:marTop w:val="0"/>
          <w:marBottom w:val="0"/>
          <w:divBdr>
            <w:top w:val="none" w:sz="0" w:space="0" w:color="auto"/>
            <w:left w:val="none" w:sz="0" w:space="0" w:color="auto"/>
            <w:bottom w:val="none" w:sz="0" w:space="0" w:color="auto"/>
            <w:right w:val="none" w:sz="0" w:space="0" w:color="auto"/>
          </w:divBdr>
        </w:div>
      </w:divsChild>
    </w:div>
    <w:div w:id="649405890">
      <w:bodyDiv w:val="1"/>
      <w:marLeft w:val="0"/>
      <w:marRight w:val="0"/>
      <w:marTop w:val="0"/>
      <w:marBottom w:val="0"/>
      <w:divBdr>
        <w:top w:val="none" w:sz="0" w:space="0" w:color="auto"/>
        <w:left w:val="none" w:sz="0" w:space="0" w:color="auto"/>
        <w:bottom w:val="none" w:sz="0" w:space="0" w:color="auto"/>
        <w:right w:val="none" w:sz="0" w:space="0" w:color="auto"/>
      </w:divBdr>
      <w:divsChild>
        <w:div w:id="1237865002">
          <w:marLeft w:val="0"/>
          <w:marRight w:val="0"/>
          <w:marTop w:val="0"/>
          <w:marBottom w:val="0"/>
          <w:divBdr>
            <w:top w:val="none" w:sz="0" w:space="0" w:color="auto"/>
            <w:left w:val="none" w:sz="0" w:space="0" w:color="auto"/>
            <w:bottom w:val="none" w:sz="0" w:space="0" w:color="auto"/>
            <w:right w:val="none" w:sz="0" w:space="0" w:color="auto"/>
          </w:divBdr>
        </w:div>
      </w:divsChild>
    </w:div>
    <w:div w:id="736901117">
      <w:bodyDiv w:val="1"/>
      <w:marLeft w:val="0"/>
      <w:marRight w:val="0"/>
      <w:marTop w:val="0"/>
      <w:marBottom w:val="0"/>
      <w:divBdr>
        <w:top w:val="none" w:sz="0" w:space="0" w:color="auto"/>
        <w:left w:val="none" w:sz="0" w:space="0" w:color="auto"/>
        <w:bottom w:val="none" w:sz="0" w:space="0" w:color="auto"/>
        <w:right w:val="none" w:sz="0" w:space="0" w:color="auto"/>
      </w:divBdr>
    </w:div>
    <w:div w:id="793794222">
      <w:bodyDiv w:val="1"/>
      <w:marLeft w:val="0"/>
      <w:marRight w:val="0"/>
      <w:marTop w:val="0"/>
      <w:marBottom w:val="0"/>
      <w:divBdr>
        <w:top w:val="none" w:sz="0" w:space="0" w:color="auto"/>
        <w:left w:val="none" w:sz="0" w:space="0" w:color="auto"/>
        <w:bottom w:val="none" w:sz="0" w:space="0" w:color="auto"/>
        <w:right w:val="none" w:sz="0" w:space="0" w:color="auto"/>
      </w:divBdr>
      <w:divsChild>
        <w:div w:id="1125807991">
          <w:marLeft w:val="0"/>
          <w:marRight w:val="0"/>
          <w:marTop w:val="0"/>
          <w:marBottom w:val="0"/>
          <w:divBdr>
            <w:top w:val="none" w:sz="0" w:space="0" w:color="auto"/>
            <w:left w:val="none" w:sz="0" w:space="0" w:color="auto"/>
            <w:bottom w:val="none" w:sz="0" w:space="0" w:color="auto"/>
            <w:right w:val="none" w:sz="0" w:space="0" w:color="auto"/>
          </w:divBdr>
        </w:div>
      </w:divsChild>
    </w:div>
    <w:div w:id="829056136">
      <w:bodyDiv w:val="1"/>
      <w:marLeft w:val="0"/>
      <w:marRight w:val="0"/>
      <w:marTop w:val="0"/>
      <w:marBottom w:val="0"/>
      <w:divBdr>
        <w:top w:val="none" w:sz="0" w:space="0" w:color="auto"/>
        <w:left w:val="none" w:sz="0" w:space="0" w:color="auto"/>
        <w:bottom w:val="none" w:sz="0" w:space="0" w:color="auto"/>
        <w:right w:val="none" w:sz="0" w:space="0" w:color="auto"/>
      </w:divBdr>
    </w:div>
    <w:div w:id="841160960">
      <w:bodyDiv w:val="1"/>
      <w:marLeft w:val="0"/>
      <w:marRight w:val="0"/>
      <w:marTop w:val="0"/>
      <w:marBottom w:val="0"/>
      <w:divBdr>
        <w:top w:val="none" w:sz="0" w:space="0" w:color="auto"/>
        <w:left w:val="none" w:sz="0" w:space="0" w:color="auto"/>
        <w:bottom w:val="none" w:sz="0" w:space="0" w:color="auto"/>
        <w:right w:val="none" w:sz="0" w:space="0" w:color="auto"/>
      </w:divBdr>
      <w:divsChild>
        <w:div w:id="1410470177">
          <w:marLeft w:val="0"/>
          <w:marRight w:val="0"/>
          <w:marTop w:val="0"/>
          <w:marBottom w:val="0"/>
          <w:divBdr>
            <w:top w:val="none" w:sz="0" w:space="0" w:color="auto"/>
            <w:left w:val="none" w:sz="0" w:space="0" w:color="auto"/>
            <w:bottom w:val="none" w:sz="0" w:space="0" w:color="auto"/>
            <w:right w:val="none" w:sz="0" w:space="0" w:color="auto"/>
          </w:divBdr>
        </w:div>
      </w:divsChild>
    </w:div>
    <w:div w:id="846410180">
      <w:bodyDiv w:val="1"/>
      <w:marLeft w:val="0"/>
      <w:marRight w:val="0"/>
      <w:marTop w:val="0"/>
      <w:marBottom w:val="0"/>
      <w:divBdr>
        <w:top w:val="none" w:sz="0" w:space="0" w:color="auto"/>
        <w:left w:val="none" w:sz="0" w:space="0" w:color="auto"/>
        <w:bottom w:val="none" w:sz="0" w:space="0" w:color="auto"/>
        <w:right w:val="none" w:sz="0" w:space="0" w:color="auto"/>
      </w:divBdr>
    </w:div>
    <w:div w:id="990981395">
      <w:bodyDiv w:val="1"/>
      <w:marLeft w:val="0"/>
      <w:marRight w:val="0"/>
      <w:marTop w:val="0"/>
      <w:marBottom w:val="0"/>
      <w:divBdr>
        <w:top w:val="none" w:sz="0" w:space="0" w:color="auto"/>
        <w:left w:val="none" w:sz="0" w:space="0" w:color="auto"/>
        <w:bottom w:val="none" w:sz="0" w:space="0" w:color="auto"/>
        <w:right w:val="none" w:sz="0" w:space="0" w:color="auto"/>
      </w:divBdr>
    </w:div>
    <w:div w:id="1057363405">
      <w:bodyDiv w:val="1"/>
      <w:marLeft w:val="0"/>
      <w:marRight w:val="0"/>
      <w:marTop w:val="0"/>
      <w:marBottom w:val="0"/>
      <w:divBdr>
        <w:top w:val="none" w:sz="0" w:space="0" w:color="auto"/>
        <w:left w:val="none" w:sz="0" w:space="0" w:color="auto"/>
        <w:bottom w:val="none" w:sz="0" w:space="0" w:color="auto"/>
        <w:right w:val="none" w:sz="0" w:space="0" w:color="auto"/>
      </w:divBdr>
      <w:divsChild>
        <w:div w:id="780028851">
          <w:marLeft w:val="0"/>
          <w:marRight w:val="0"/>
          <w:marTop w:val="0"/>
          <w:marBottom w:val="0"/>
          <w:divBdr>
            <w:top w:val="none" w:sz="0" w:space="0" w:color="auto"/>
            <w:left w:val="none" w:sz="0" w:space="0" w:color="auto"/>
            <w:bottom w:val="none" w:sz="0" w:space="0" w:color="auto"/>
            <w:right w:val="none" w:sz="0" w:space="0" w:color="auto"/>
          </w:divBdr>
        </w:div>
      </w:divsChild>
    </w:div>
    <w:div w:id="1120221534">
      <w:bodyDiv w:val="1"/>
      <w:marLeft w:val="0"/>
      <w:marRight w:val="0"/>
      <w:marTop w:val="0"/>
      <w:marBottom w:val="0"/>
      <w:divBdr>
        <w:top w:val="none" w:sz="0" w:space="0" w:color="auto"/>
        <w:left w:val="none" w:sz="0" w:space="0" w:color="auto"/>
        <w:bottom w:val="none" w:sz="0" w:space="0" w:color="auto"/>
        <w:right w:val="none" w:sz="0" w:space="0" w:color="auto"/>
      </w:divBdr>
      <w:divsChild>
        <w:div w:id="2101675187">
          <w:marLeft w:val="0"/>
          <w:marRight w:val="0"/>
          <w:marTop w:val="0"/>
          <w:marBottom w:val="0"/>
          <w:divBdr>
            <w:top w:val="none" w:sz="0" w:space="0" w:color="auto"/>
            <w:left w:val="none" w:sz="0" w:space="0" w:color="auto"/>
            <w:bottom w:val="none" w:sz="0" w:space="0" w:color="auto"/>
            <w:right w:val="none" w:sz="0" w:space="0" w:color="auto"/>
          </w:divBdr>
        </w:div>
      </w:divsChild>
    </w:div>
    <w:div w:id="1165390421">
      <w:bodyDiv w:val="1"/>
      <w:marLeft w:val="0"/>
      <w:marRight w:val="0"/>
      <w:marTop w:val="0"/>
      <w:marBottom w:val="0"/>
      <w:divBdr>
        <w:top w:val="none" w:sz="0" w:space="0" w:color="auto"/>
        <w:left w:val="none" w:sz="0" w:space="0" w:color="auto"/>
        <w:bottom w:val="none" w:sz="0" w:space="0" w:color="auto"/>
        <w:right w:val="none" w:sz="0" w:space="0" w:color="auto"/>
      </w:divBdr>
    </w:div>
    <w:div w:id="1188175863">
      <w:bodyDiv w:val="1"/>
      <w:marLeft w:val="0"/>
      <w:marRight w:val="0"/>
      <w:marTop w:val="0"/>
      <w:marBottom w:val="0"/>
      <w:divBdr>
        <w:top w:val="none" w:sz="0" w:space="0" w:color="auto"/>
        <w:left w:val="none" w:sz="0" w:space="0" w:color="auto"/>
        <w:bottom w:val="none" w:sz="0" w:space="0" w:color="auto"/>
        <w:right w:val="none" w:sz="0" w:space="0" w:color="auto"/>
      </w:divBdr>
    </w:div>
    <w:div w:id="1269966072">
      <w:bodyDiv w:val="1"/>
      <w:marLeft w:val="0"/>
      <w:marRight w:val="0"/>
      <w:marTop w:val="0"/>
      <w:marBottom w:val="0"/>
      <w:divBdr>
        <w:top w:val="none" w:sz="0" w:space="0" w:color="auto"/>
        <w:left w:val="none" w:sz="0" w:space="0" w:color="auto"/>
        <w:bottom w:val="none" w:sz="0" w:space="0" w:color="auto"/>
        <w:right w:val="none" w:sz="0" w:space="0" w:color="auto"/>
      </w:divBdr>
    </w:div>
    <w:div w:id="1276597039">
      <w:bodyDiv w:val="1"/>
      <w:marLeft w:val="0"/>
      <w:marRight w:val="0"/>
      <w:marTop w:val="0"/>
      <w:marBottom w:val="0"/>
      <w:divBdr>
        <w:top w:val="none" w:sz="0" w:space="0" w:color="auto"/>
        <w:left w:val="none" w:sz="0" w:space="0" w:color="auto"/>
        <w:bottom w:val="none" w:sz="0" w:space="0" w:color="auto"/>
        <w:right w:val="none" w:sz="0" w:space="0" w:color="auto"/>
      </w:divBdr>
    </w:div>
    <w:div w:id="1328628742">
      <w:bodyDiv w:val="1"/>
      <w:marLeft w:val="0"/>
      <w:marRight w:val="0"/>
      <w:marTop w:val="0"/>
      <w:marBottom w:val="0"/>
      <w:divBdr>
        <w:top w:val="none" w:sz="0" w:space="0" w:color="auto"/>
        <w:left w:val="none" w:sz="0" w:space="0" w:color="auto"/>
        <w:bottom w:val="none" w:sz="0" w:space="0" w:color="auto"/>
        <w:right w:val="none" w:sz="0" w:space="0" w:color="auto"/>
      </w:divBdr>
      <w:divsChild>
        <w:div w:id="1405225089">
          <w:marLeft w:val="0"/>
          <w:marRight w:val="0"/>
          <w:marTop w:val="0"/>
          <w:marBottom w:val="0"/>
          <w:divBdr>
            <w:top w:val="none" w:sz="0" w:space="0" w:color="auto"/>
            <w:left w:val="none" w:sz="0" w:space="0" w:color="auto"/>
            <w:bottom w:val="none" w:sz="0" w:space="0" w:color="auto"/>
            <w:right w:val="none" w:sz="0" w:space="0" w:color="auto"/>
          </w:divBdr>
        </w:div>
      </w:divsChild>
    </w:div>
    <w:div w:id="1358584256">
      <w:bodyDiv w:val="1"/>
      <w:marLeft w:val="0"/>
      <w:marRight w:val="0"/>
      <w:marTop w:val="0"/>
      <w:marBottom w:val="0"/>
      <w:divBdr>
        <w:top w:val="none" w:sz="0" w:space="0" w:color="auto"/>
        <w:left w:val="none" w:sz="0" w:space="0" w:color="auto"/>
        <w:bottom w:val="none" w:sz="0" w:space="0" w:color="auto"/>
        <w:right w:val="none" w:sz="0" w:space="0" w:color="auto"/>
      </w:divBdr>
      <w:divsChild>
        <w:div w:id="1916358130">
          <w:marLeft w:val="0"/>
          <w:marRight w:val="0"/>
          <w:marTop w:val="0"/>
          <w:marBottom w:val="0"/>
          <w:divBdr>
            <w:top w:val="none" w:sz="0" w:space="0" w:color="auto"/>
            <w:left w:val="none" w:sz="0" w:space="0" w:color="auto"/>
            <w:bottom w:val="none" w:sz="0" w:space="0" w:color="auto"/>
            <w:right w:val="none" w:sz="0" w:space="0" w:color="auto"/>
          </w:divBdr>
        </w:div>
      </w:divsChild>
    </w:div>
    <w:div w:id="1472358856">
      <w:bodyDiv w:val="1"/>
      <w:marLeft w:val="0"/>
      <w:marRight w:val="0"/>
      <w:marTop w:val="0"/>
      <w:marBottom w:val="0"/>
      <w:divBdr>
        <w:top w:val="none" w:sz="0" w:space="0" w:color="auto"/>
        <w:left w:val="none" w:sz="0" w:space="0" w:color="auto"/>
        <w:bottom w:val="none" w:sz="0" w:space="0" w:color="auto"/>
        <w:right w:val="none" w:sz="0" w:space="0" w:color="auto"/>
      </w:divBdr>
    </w:div>
    <w:div w:id="1543055898">
      <w:bodyDiv w:val="1"/>
      <w:marLeft w:val="0"/>
      <w:marRight w:val="0"/>
      <w:marTop w:val="0"/>
      <w:marBottom w:val="0"/>
      <w:divBdr>
        <w:top w:val="none" w:sz="0" w:space="0" w:color="auto"/>
        <w:left w:val="none" w:sz="0" w:space="0" w:color="auto"/>
        <w:bottom w:val="none" w:sz="0" w:space="0" w:color="auto"/>
        <w:right w:val="none" w:sz="0" w:space="0" w:color="auto"/>
      </w:divBdr>
    </w:div>
    <w:div w:id="1572959951">
      <w:bodyDiv w:val="1"/>
      <w:marLeft w:val="0"/>
      <w:marRight w:val="0"/>
      <w:marTop w:val="0"/>
      <w:marBottom w:val="0"/>
      <w:divBdr>
        <w:top w:val="none" w:sz="0" w:space="0" w:color="auto"/>
        <w:left w:val="none" w:sz="0" w:space="0" w:color="auto"/>
        <w:bottom w:val="none" w:sz="0" w:space="0" w:color="auto"/>
        <w:right w:val="none" w:sz="0" w:space="0" w:color="auto"/>
      </w:divBdr>
      <w:divsChild>
        <w:div w:id="663511786">
          <w:marLeft w:val="0"/>
          <w:marRight w:val="0"/>
          <w:marTop w:val="0"/>
          <w:marBottom w:val="0"/>
          <w:divBdr>
            <w:top w:val="none" w:sz="0" w:space="0" w:color="auto"/>
            <w:left w:val="none" w:sz="0" w:space="0" w:color="auto"/>
            <w:bottom w:val="none" w:sz="0" w:space="0" w:color="auto"/>
            <w:right w:val="none" w:sz="0" w:space="0" w:color="auto"/>
          </w:divBdr>
        </w:div>
      </w:divsChild>
    </w:div>
    <w:div w:id="1588155866">
      <w:bodyDiv w:val="1"/>
      <w:marLeft w:val="0"/>
      <w:marRight w:val="0"/>
      <w:marTop w:val="0"/>
      <w:marBottom w:val="0"/>
      <w:divBdr>
        <w:top w:val="none" w:sz="0" w:space="0" w:color="auto"/>
        <w:left w:val="none" w:sz="0" w:space="0" w:color="auto"/>
        <w:bottom w:val="none" w:sz="0" w:space="0" w:color="auto"/>
        <w:right w:val="none" w:sz="0" w:space="0" w:color="auto"/>
      </w:divBdr>
    </w:div>
    <w:div w:id="1606107526">
      <w:bodyDiv w:val="1"/>
      <w:marLeft w:val="0"/>
      <w:marRight w:val="0"/>
      <w:marTop w:val="0"/>
      <w:marBottom w:val="0"/>
      <w:divBdr>
        <w:top w:val="none" w:sz="0" w:space="0" w:color="auto"/>
        <w:left w:val="none" w:sz="0" w:space="0" w:color="auto"/>
        <w:bottom w:val="none" w:sz="0" w:space="0" w:color="auto"/>
        <w:right w:val="none" w:sz="0" w:space="0" w:color="auto"/>
      </w:divBdr>
      <w:divsChild>
        <w:div w:id="1278489126">
          <w:marLeft w:val="0"/>
          <w:marRight w:val="0"/>
          <w:marTop w:val="0"/>
          <w:marBottom w:val="0"/>
          <w:divBdr>
            <w:top w:val="none" w:sz="0" w:space="0" w:color="auto"/>
            <w:left w:val="none" w:sz="0" w:space="0" w:color="auto"/>
            <w:bottom w:val="none" w:sz="0" w:space="0" w:color="auto"/>
            <w:right w:val="none" w:sz="0" w:space="0" w:color="auto"/>
          </w:divBdr>
        </w:div>
      </w:divsChild>
    </w:div>
    <w:div w:id="1795975331">
      <w:bodyDiv w:val="1"/>
      <w:marLeft w:val="0"/>
      <w:marRight w:val="0"/>
      <w:marTop w:val="0"/>
      <w:marBottom w:val="0"/>
      <w:divBdr>
        <w:top w:val="none" w:sz="0" w:space="0" w:color="auto"/>
        <w:left w:val="none" w:sz="0" w:space="0" w:color="auto"/>
        <w:bottom w:val="none" w:sz="0" w:space="0" w:color="auto"/>
        <w:right w:val="none" w:sz="0" w:space="0" w:color="auto"/>
      </w:divBdr>
      <w:divsChild>
        <w:div w:id="1747874947">
          <w:marLeft w:val="0"/>
          <w:marRight w:val="0"/>
          <w:marTop w:val="0"/>
          <w:marBottom w:val="0"/>
          <w:divBdr>
            <w:top w:val="none" w:sz="0" w:space="0" w:color="auto"/>
            <w:left w:val="none" w:sz="0" w:space="0" w:color="auto"/>
            <w:bottom w:val="none" w:sz="0" w:space="0" w:color="auto"/>
            <w:right w:val="none" w:sz="0" w:space="0" w:color="auto"/>
          </w:divBdr>
        </w:div>
      </w:divsChild>
    </w:div>
    <w:div w:id="1808429414">
      <w:bodyDiv w:val="1"/>
      <w:marLeft w:val="0"/>
      <w:marRight w:val="0"/>
      <w:marTop w:val="0"/>
      <w:marBottom w:val="0"/>
      <w:divBdr>
        <w:top w:val="none" w:sz="0" w:space="0" w:color="auto"/>
        <w:left w:val="none" w:sz="0" w:space="0" w:color="auto"/>
        <w:bottom w:val="none" w:sz="0" w:space="0" w:color="auto"/>
        <w:right w:val="none" w:sz="0" w:space="0" w:color="auto"/>
      </w:divBdr>
      <w:divsChild>
        <w:div w:id="2053191186">
          <w:marLeft w:val="0"/>
          <w:marRight w:val="0"/>
          <w:marTop w:val="0"/>
          <w:marBottom w:val="0"/>
          <w:divBdr>
            <w:top w:val="none" w:sz="0" w:space="0" w:color="auto"/>
            <w:left w:val="none" w:sz="0" w:space="0" w:color="auto"/>
            <w:bottom w:val="none" w:sz="0" w:space="0" w:color="auto"/>
            <w:right w:val="none" w:sz="0" w:space="0" w:color="auto"/>
          </w:divBdr>
        </w:div>
      </w:divsChild>
    </w:div>
    <w:div w:id="1839148466">
      <w:bodyDiv w:val="1"/>
      <w:marLeft w:val="0"/>
      <w:marRight w:val="0"/>
      <w:marTop w:val="0"/>
      <w:marBottom w:val="0"/>
      <w:divBdr>
        <w:top w:val="none" w:sz="0" w:space="0" w:color="auto"/>
        <w:left w:val="none" w:sz="0" w:space="0" w:color="auto"/>
        <w:bottom w:val="none" w:sz="0" w:space="0" w:color="auto"/>
        <w:right w:val="none" w:sz="0" w:space="0" w:color="auto"/>
      </w:divBdr>
    </w:div>
    <w:div w:id="1958950485">
      <w:bodyDiv w:val="1"/>
      <w:marLeft w:val="0"/>
      <w:marRight w:val="0"/>
      <w:marTop w:val="0"/>
      <w:marBottom w:val="0"/>
      <w:divBdr>
        <w:top w:val="none" w:sz="0" w:space="0" w:color="auto"/>
        <w:left w:val="none" w:sz="0" w:space="0" w:color="auto"/>
        <w:bottom w:val="none" w:sz="0" w:space="0" w:color="auto"/>
        <w:right w:val="none" w:sz="0" w:space="0" w:color="auto"/>
      </w:divBdr>
    </w:div>
    <w:div w:id="207508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22771F35E08A543971DA88C1E4E4111" ma:contentTypeVersion="10" ma:contentTypeDescription="Create a new document." ma:contentTypeScope="" ma:versionID="4ed4d0b96a9e7cf66479a2be64afb9ab">
  <xsd:schema xmlns:xsd="http://www.w3.org/2001/XMLSchema" xmlns:xs="http://www.w3.org/2001/XMLSchema" xmlns:p="http://schemas.microsoft.com/office/2006/metadata/properties" xmlns:ns2="fa6bb4bb-14f1-4a50-bf01-7ef7db9395ca" xmlns:ns3="224c35a0-c09a-4b51-94dc-40c0071f091e" targetNamespace="http://schemas.microsoft.com/office/2006/metadata/properties" ma:root="true" ma:fieldsID="150e0f690a358f855fc16afab59762bb" ns2:_="" ns3:_="">
    <xsd:import namespace="fa6bb4bb-14f1-4a50-bf01-7ef7db9395ca"/>
    <xsd:import namespace="224c35a0-c09a-4b51-94dc-40c0071f091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6bb4bb-14f1-4a50-bf01-7ef7db9395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4c35a0-c09a-4b51-94dc-40c0071f091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B23DD7-9867-4C7D-BE5D-20FC13B2452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5C07DF2-4D9C-4AEA-B216-46D2AC000298}">
  <ds:schemaRefs>
    <ds:schemaRef ds:uri="http://schemas.microsoft.com/sharepoint/v3/contenttype/forms"/>
  </ds:schemaRefs>
</ds:datastoreItem>
</file>

<file path=customXml/itemProps3.xml><?xml version="1.0" encoding="utf-8"?>
<ds:datastoreItem xmlns:ds="http://schemas.openxmlformats.org/officeDocument/2006/customXml" ds:itemID="{AD755CC6-6B65-4745-A5AA-07C633ADE942}">
  <ds:schemaRefs>
    <ds:schemaRef ds:uri="http://schemas.openxmlformats.org/officeDocument/2006/bibliography"/>
  </ds:schemaRefs>
</ds:datastoreItem>
</file>

<file path=customXml/itemProps4.xml><?xml version="1.0" encoding="utf-8"?>
<ds:datastoreItem xmlns:ds="http://schemas.openxmlformats.org/officeDocument/2006/customXml" ds:itemID="{5F07F6C7-2421-4DCC-9FC7-0CD7D539BA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6bb4bb-14f1-4a50-bf01-7ef7db9395ca"/>
    <ds:schemaRef ds:uri="224c35a0-c09a-4b51-94dc-40c0071f09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1875</Words>
  <Characters>1069</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Astra Bērziņa</dc:creator>
  <cp:keywords/>
  <dc:description/>
  <cp:lastModifiedBy>Nataļja Vjatkina</cp:lastModifiedBy>
  <cp:revision>2</cp:revision>
  <dcterms:created xsi:type="dcterms:W3CDTF">2026-05-08T08:43:00Z</dcterms:created>
  <dcterms:modified xsi:type="dcterms:W3CDTF">2026-05-08T08:43:00Z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0x010100F22771F35E08A543971DA88C1E4E4111</vt:lpwstr>
  </property>
</Properties>
</file>