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EC1BA5" w:rsidRDefault="00EC1BA5" w:rsidP="008817BF">
      <w:pPr>
        <w:ind w:left="720" w:right="372" w:hanging="720"/>
        <w:jc w:val="center"/>
        <w:rPr>
          <w:rFonts w:ascii="Times New Roman Bold" w:hAnsi="Times New Roman Bold"/>
          <w:lang w:val="lv-LV"/>
        </w:rPr>
      </w:pPr>
    </w:p>
    <w:p w14:paraId="6EB70CAC" w14:textId="7F760A98" w:rsidR="00ED287C" w:rsidRPr="00ED287C" w:rsidRDefault="00ED287C" w:rsidP="008817BF">
      <w:pPr>
        <w:ind w:right="372"/>
        <w:rPr>
          <w:i/>
          <w:lang w:val="lv-LV"/>
        </w:rPr>
      </w:pPr>
      <w:r w:rsidRPr="00ED287C">
        <w:rPr>
          <w:i/>
          <w:lang w:val="lv-LV"/>
        </w:rPr>
        <w:t xml:space="preserve">Par iepirkuma procedūras </w:t>
      </w:r>
    </w:p>
    <w:p w14:paraId="38F25072" w14:textId="77777777" w:rsidR="008817BF" w:rsidRDefault="008817BF" w:rsidP="008817BF">
      <w:pPr>
        <w:ind w:right="372"/>
        <w:rPr>
          <w:bCs/>
          <w:i/>
          <w:iCs/>
          <w:lang w:val="lv-LV"/>
        </w:rPr>
      </w:pPr>
      <w:r w:rsidRPr="008817BF">
        <w:rPr>
          <w:rFonts w:eastAsia="HiddenHorzOCR"/>
          <w:bCs/>
          <w:i/>
          <w:iCs/>
          <w:lang w:val="lv-LV"/>
        </w:rPr>
        <w:t>„</w:t>
      </w:r>
      <w:r w:rsidRPr="008817BF">
        <w:rPr>
          <w:bCs/>
          <w:i/>
          <w:iCs/>
          <w:color w:val="000000"/>
          <w:lang w:val="lv-LV"/>
        </w:rPr>
        <w:t>Kabeļu līniju avārijas darbu veikšana</w:t>
      </w:r>
      <w:r w:rsidRPr="008817BF">
        <w:rPr>
          <w:bCs/>
          <w:i/>
          <w:iCs/>
          <w:lang w:val="lv-LV"/>
        </w:rPr>
        <w:t>”</w:t>
      </w:r>
    </w:p>
    <w:p w14:paraId="01E5FD02" w14:textId="7CAFA858" w:rsidR="00ED287C" w:rsidRPr="008817BF" w:rsidRDefault="008817BF" w:rsidP="008817BF">
      <w:pPr>
        <w:ind w:right="372"/>
        <w:rPr>
          <w:bCs/>
          <w:i/>
          <w:iCs/>
          <w:lang w:val="lv-LV"/>
        </w:rPr>
      </w:pPr>
      <w:r w:rsidRPr="008817BF">
        <w:rPr>
          <w:rFonts w:eastAsia="Calibri"/>
          <w:bCs/>
          <w:i/>
          <w:iCs/>
          <w:lang w:val="lv-LV"/>
        </w:rPr>
        <w:t xml:space="preserve"> (ID Nr</w:t>
      </w:r>
      <w:r>
        <w:rPr>
          <w:rFonts w:eastAsia="Calibri"/>
          <w:bCs/>
          <w:i/>
          <w:iCs/>
          <w:lang w:val="lv-LV"/>
        </w:rPr>
        <w:t>.</w:t>
      </w:r>
      <w:r w:rsidRPr="008817BF">
        <w:rPr>
          <w:rFonts w:eastAsia="Calibri"/>
          <w:bCs/>
          <w:i/>
          <w:iCs/>
          <w:caps/>
          <w:lang w:val="lv-LV"/>
        </w:rPr>
        <w:t xml:space="preserve"> </w:t>
      </w:r>
      <w:r w:rsidRPr="008817BF">
        <w:rPr>
          <w:rFonts w:eastAsia="Calibri"/>
          <w:bCs/>
          <w:i/>
          <w:iCs/>
          <w:lang w:val="lv-LV"/>
        </w:rPr>
        <w:t>RS</w:t>
      </w:r>
      <w:r>
        <w:rPr>
          <w:rFonts w:eastAsia="Calibri"/>
          <w:bCs/>
          <w:i/>
          <w:iCs/>
          <w:lang w:val="lv-LV"/>
        </w:rPr>
        <w:t>/</w:t>
      </w:r>
      <w:r w:rsidRPr="008817BF">
        <w:rPr>
          <w:rFonts w:eastAsia="Calibri"/>
          <w:bCs/>
          <w:i/>
          <w:iCs/>
          <w:lang w:val="lv-LV"/>
        </w:rPr>
        <w:t>2021/65</w:t>
      </w:r>
      <w:r w:rsidRPr="008817BF">
        <w:rPr>
          <w:bCs/>
          <w:i/>
          <w:iCs/>
          <w:lang w:val="lv-LV"/>
        </w:rPr>
        <w:t>)</w:t>
      </w:r>
      <w:r>
        <w:rPr>
          <w:bCs/>
          <w:i/>
          <w:iCs/>
          <w:lang w:val="lv-LV"/>
        </w:rPr>
        <w:t xml:space="preserve"> </w:t>
      </w:r>
      <w:r w:rsidR="00ED287C" w:rsidRPr="008817BF">
        <w:rPr>
          <w:bCs/>
          <w:i/>
          <w:iCs/>
          <w:lang w:val="lv-LV"/>
        </w:rPr>
        <w:t>nolikuma prasībām</w:t>
      </w:r>
    </w:p>
    <w:p w14:paraId="6F27DAAA" w14:textId="77777777" w:rsidR="00ED287C" w:rsidRPr="00ED287C" w:rsidRDefault="00ED287C" w:rsidP="008817BF">
      <w:pPr>
        <w:ind w:right="372"/>
        <w:jc w:val="both"/>
        <w:rPr>
          <w:lang w:val="lv-LV"/>
        </w:rPr>
      </w:pPr>
    </w:p>
    <w:p w14:paraId="66FC9AA7" w14:textId="407567D0" w:rsidR="00ED287C" w:rsidRPr="008817BF" w:rsidRDefault="00ED287C" w:rsidP="008817BF">
      <w:pPr>
        <w:ind w:right="372" w:firstLine="426"/>
        <w:jc w:val="both"/>
        <w:rPr>
          <w:lang w:val="lv-LV"/>
        </w:rPr>
      </w:pPr>
      <w:r w:rsidRPr="00ED287C">
        <w:rPr>
          <w:lang w:val="lv-LV"/>
        </w:rPr>
        <w:t>Rīgas pašvaldības sabiedrības ar ierobežotu atbildību „Rīgas satiksme” Iepirkuma komisija (turpmāk – Pasūtītājs) no iespējamā p</w:t>
      </w:r>
      <w:r w:rsidR="008817BF">
        <w:rPr>
          <w:lang w:val="lv-LV"/>
        </w:rPr>
        <w:t>retendenta</w:t>
      </w:r>
      <w:r w:rsidRPr="00ED287C">
        <w:rPr>
          <w:lang w:val="lv-LV"/>
        </w:rPr>
        <w:t xml:space="preserve"> ir saņēmusi vēstuli ar lūgumu sniegt skaidrojumu par nolikumā ietvertajām </w:t>
      </w:r>
      <w:r w:rsidRPr="008817BF">
        <w:rPr>
          <w:lang w:val="lv-LV"/>
        </w:rPr>
        <w:t xml:space="preserve">prasībām. </w:t>
      </w:r>
    </w:p>
    <w:p w14:paraId="03C5E2FF" w14:textId="77777777" w:rsidR="00ED287C" w:rsidRPr="008817BF" w:rsidRDefault="00ED287C" w:rsidP="008817BF">
      <w:pPr>
        <w:ind w:right="372"/>
        <w:jc w:val="both"/>
        <w:rPr>
          <w:lang w:val="lv-LV"/>
        </w:rPr>
      </w:pPr>
    </w:p>
    <w:p w14:paraId="33FF8F90" w14:textId="731C61B6" w:rsidR="008817BF" w:rsidRPr="008817BF" w:rsidRDefault="008817BF" w:rsidP="008817BF">
      <w:pPr>
        <w:ind w:right="372"/>
        <w:jc w:val="both"/>
        <w:rPr>
          <w:b/>
          <w:bCs/>
          <w:u w:val="single"/>
          <w:lang w:val="lv-LV"/>
        </w:rPr>
      </w:pPr>
      <w:r w:rsidRPr="008817BF">
        <w:rPr>
          <w:b/>
          <w:bCs/>
          <w:u w:val="single"/>
          <w:lang w:val="lv-LV"/>
        </w:rPr>
        <w:t>Jautājums Nr.1</w:t>
      </w:r>
    </w:p>
    <w:p w14:paraId="6E33437A" w14:textId="77777777" w:rsidR="008817BF" w:rsidRPr="008817BF" w:rsidRDefault="008817BF" w:rsidP="008817BF">
      <w:pPr>
        <w:ind w:right="372"/>
        <w:jc w:val="both"/>
        <w:rPr>
          <w:lang w:val="lv-LV"/>
        </w:rPr>
      </w:pPr>
      <w:r w:rsidRPr="008817BF">
        <w:rPr>
          <w:lang w:val="lv-LV"/>
        </w:rPr>
        <w:t>Lūdzam precizēt:</w:t>
      </w:r>
    </w:p>
    <w:p w14:paraId="3FB09A0E" w14:textId="77777777" w:rsidR="008817BF" w:rsidRPr="008817BF" w:rsidRDefault="008817BF" w:rsidP="008817BF">
      <w:pPr>
        <w:ind w:right="372"/>
        <w:jc w:val="both"/>
        <w:rPr>
          <w:lang w:val="lv-LV"/>
        </w:rPr>
      </w:pPr>
      <w:r w:rsidRPr="008817BF">
        <w:rPr>
          <w:lang w:val="lv-LV"/>
        </w:rPr>
        <w:t>Tāmes pozīcija Nr. 20 z/</w:t>
      </w:r>
      <w:proofErr w:type="spellStart"/>
      <w:r w:rsidRPr="008817BF">
        <w:rPr>
          <w:lang w:val="lv-LV"/>
        </w:rPr>
        <w:t>spr</w:t>
      </w:r>
      <w:proofErr w:type="spellEnd"/>
      <w:r w:rsidRPr="008817BF">
        <w:rPr>
          <w:lang w:val="lv-LV"/>
        </w:rPr>
        <w:t>. kabeļa 150 mm2 līdz 240 mm2  noguldīšana tranšejā – piedāvājumā jāparedz alumīnija vai vara kabelis, cik dzīslas un kāda šķērsgriezuma.</w:t>
      </w:r>
    </w:p>
    <w:p w14:paraId="7512D2F0" w14:textId="77777777" w:rsidR="008817BF" w:rsidRPr="008817BF" w:rsidRDefault="008817BF" w:rsidP="008817BF">
      <w:pPr>
        <w:ind w:right="372"/>
        <w:jc w:val="both"/>
        <w:rPr>
          <w:lang w:val="lv-LV"/>
        </w:rPr>
      </w:pPr>
    </w:p>
    <w:p w14:paraId="6E3348CE" w14:textId="77777777" w:rsidR="008817BF" w:rsidRPr="008817BF" w:rsidRDefault="008817BF" w:rsidP="002A19D3">
      <w:pPr>
        <w:ind w:right="374"/>
        <w:jc w:val="both"/>
        <w:rPr>
          <w:lang w:val="lv-LV"/>
        </w:rPr>
      </w:pPr>
      <w:r w:rsidRPr="008817BF">
        <w:rPr>
          <w:lang w:val="lv-LV"/>
        </w:rPr>
        <w:t>Atbilde:</w:t>
      </w:r>
    </w:p>
    <w:p w14:paraId="407CFE59" w14:textId="22DD8A71" w:rsidR="008817BF" w:rsidRPr="008817BF" w:rsidRDefault="008817BF" w:rsidP="002A19D3">
      <w:pPr>
        <w:ind w:right="374"/>
        <w:jc w:val="both"/>
        <w:rPr>
          <w:lang w:val="lv-LV"/>
        </w:rPr>
      </w:pPr>
      <w:r w:rsidRPr="008817BF">
        <w:rPr>
          <w:lang w:val="lv-LV"/>
        </w:rPr>
        <w:t>Jāparedz alumīnija kabelis ar 4 dzīslām 240 mm2</w:t>
      </w:r>
      <w:r w:rsidRPr="008817BF">
        <w:rPr>
          <w:lang w:val="lv-LV"/>
        </w:rPr>
        <w:t>.</w:t>
      </w:r>
    </w:p>
    <w:p w14:paraId="16366B62" w14:textId="77777777" w:rsidR="008817BF" w:rsidRPr="008817BF" w:rsidRDefault="008817BF" w:rsidP="002A19D3">
      <w:pPr>
        <w:ind w:right="374"/>
        <w:jc w:val="both"/>
        <w:rPr>
          <w:b/>
          <w:bCs/>
          <w:u w:val="single"/>
          <w:lang w:val="lv-LV"/>
        </w:rPr>
      </w:pPr>
    </w:p>
    <w:p w14:paraId="40C25A48" w14:textId="2814C654" w:rsidR="008817BF" w:rsidRPr="008817BF" w:rsidRDefault="008817BF" w:rsidP="002A19D3">
      <w:pPr>
        <w:ind w:right="374"/>
        <w:jc w:val="both"/>
        <w:rPr>
          <w:b/>
          <w:bCs/>
          <w:u w:val="single"/>
          <w:lang w:val="lv-LV"/>
        </w:rPr>
      </w:pPr>
      <w:r w:rsidRPr="008817BF">
        <w:rPr>
          <w:b/>
          <w:bCs/>
          <w:u w:val="single"/>
          <w:lang w:val="lv-LV"/>
        </w:rPr>
        <w:t>Jautājums Nr.2</w:t>
      </w:r>
    </w:p>
    <w:p w14:paraId="7B0E4129" w14:textId="77777777" w:rsidR="008817BF" w:rsidRPr="008817BF" w:rsidRDefault="008817BF" w:rsidP="002A19D3">
      <w:pPr>
        <w:ind w:right="374"/>
        <w:jc w:val="both"/>
        <w:rPr>
          <w:lang w:val="lv-LV"/>
        </w:rPr>
      </w:pPr>
      <w:r w:rsidRPr="008817BF">
        <w:rPr>
          <w:lang w:val="lv-LV"/>
        </w:rPr>
        <w:t>Lūdzam precizēt:</w:t>
      </w:r>
    </w:p>
    <w:p w14:paraId="6CE6CD42" w14:textId="10566F11" w:rsidR="008817BF" w:rsidRDefault="008817BF" w:rsidP="002A19D3">
      <w:pPr>
        <w:ind w:right="374"/>
        <w:jc w:val="both"/>
        <w:rPr>
          <w:color w:val="000000"/>
          <w:lang w:val="lv-LV"/>
        </w:rPr>
      </w:pPr>
      <w:r w:rsidRPr="008817BF">
        <w:rPr>
          <w:color w:val="000000"/>
          <w:lang w:val="lv-LV"/>
        </w:rPr>
        <w:t>Tāmes pozīcija Nr. 29 tranšejas rakšana-bedre z/</w:t>
      </w:r>
      <w:proofErr w:type="spellStart"/>
      <w:r w:rsidRPr="008817BF">
        <w:rPr>
          <w:color w:val="000000"/>
          <w:lang w:val="lv-LV"/>
        </w:rPr>
        <w:t>spr</w:t>
      </w:r>
      <w:proofErr w:type="spellEnd"/>
      <w:r w:rsidRPr="008817BF">
        <w:rPr>
          <w:color w:val="000000"/>
          <w:lang w:val="lv-LV"/>
        </w:rPr>
        <w:t>. uzmavām – vai piedāvājumā jāiekļauj arī materiāls. Kādu uzmavu paredzēt?</w:t>
      </w:r>
    </w:p>
    <w:p w14:paraId="5EEF8D08" w14:textId="77777777" w:rsidR="002A19D3" w:rsidRPr="008817BF" w:rsidRDefault="002A19D3" w:rsidP="002A19D3">
      <w:pPr>
        <w:ind w:right="374"/>
        <w:jc w:val="both"/>
        <w:rPr>
          <w:color w:val="000000"/>
          <w:lang w:val="lv-LV"/>
        </w:rPr>
      </w:pPr>
    </w:p>
    <w:p w14:paraId="768B0F1A" w14:textId="77777777" w:rsidR="008817BF" w:rsidRPr="008817BF" w:rsidRDefault="008817BF" w:rsidP="002A19D3">
      <w:pPr>
        <w:ind w:right="374"/>
        <w:jc w:val="both"/>
        <w:rPr>
          <w:color w:val="000000"/>
          <w:lang w:val="lv-LV"/>
        </w:rPr>
      </w:pPr>
      <w:r w:rsidRPr="008817BF">
        <w:rPr>
          <w:color w:val="000000"/>
          <w:lang w:val="lv-LV"/>
        </w:rPr>
        <w:t>Atbilde:</w:t>
      </w:r>
    </w:p>
    <w:p w14:paraId="30F2094A" w14:textId="3D8D733F" w:rsidR="008817BF" w:rsidRPr="008817BF" w:rsidRDefault="008817BF" w:rsidP="002A19D3">
      <w:pPr>
        <w:ind w:right="374"/>
        <w:jc w:val="both"/>
        <w:rPr>
          <w:color w:val="000000"/>
          <w:lang w:val="lv-LV"/>
        </w:rPr>
      </w:pPr>
      <w:r w:rsidRPr="008817BF">
        <w:rPr>
          <w:color w:val="000000"/>
          <w:lang w:val="lv-LV"/>
        </w:rPr>
        <w:t xml:space="preserve">Lokālajā tāmē “Neparedzētie avārijas būvdarbi” (nolikuma pielikums Nr.3.2.) 29.pozīcijā materiāls nav jāparedz. Zemsprieguma uzmavas materiāls ir jāparedz lokālās tāmes “Neparedzētie avārijas būvdarbi” 33. pozīcijā.  Nepieciešamie materiāli 33.pozīcijā - savienojuma uzmava 3 </w:t>
      </w:r>
      <w:proofErr w:type="spellStart"/>
      <w:r w:rsidRPr="008817BF">
        <w:rPr>
          <w:color w:val="000000"/>
          <w:lang w:val="lv-LV"/>
        </w:rPr>
        <w:t>kV</w:t>
      </w:r>
      <w:proofErr w:type="spellEnd"/>
      <w:r w:rsidRPr="008817BF">
        <w:rPr>
          <w:color w:val="000000"/>
          <w:lang w:val="lv-LV"/>
        </w:rPr>
        <w:t xml:space="preserve"> kabelim ar metāla bruņas ekrānu un diviem </w:t>
      </w:r>
      <w:proofErr w:type="spellStart"/>
      <w:r w:rsidRPr="008817BF">
        <w:rPr>
          <w:color w:val="000000"/>
          <w:lang w:val="lv-LV"/>
        </w:rPr>
        <w:t>signālvadiem</w:t>
      </w:r>
      <w:proofErr w:type="spellEnd"/>
      <w:r w:rsidRPr="008817BF">
        <w:rPr>
          <w:color w:val="000000"/>
          <w:lang w:val="lv-LV"/>
        </w:rPr>
        <w:t xml:space="preserve"> (</w:t>
      </w:r>
      <w:proofErr w:type="spellStart"/>
      <w:r w:rsidRPr="008817BF">
        <w:rPr>
          <w:color w:val="000000"/>
          <w:lang w:val="lv-LV"/>
        </w:rPr>
        <w:t>YAKYFtly-žp</w:t>
      </w:r>
      <w:proofErr w:type="spellEnd"/>
      <w:r w:rsidRPr="008817BF">
        <w:rPr>
          <w:color w:val="000000"/>
          <w:lang w:val="lv-LV"/>
        </w:rPr>
        <w:t xml:space="preserve">) 1x1000 mm3, SAV5001000, </w:t>
      </w:r>
      <w:proofErr w:type="spellStart"/>
      <w:r w:rsidRPr="008817BF">
        <w:rPr>
          <w:color w:val="000000"/>
          <w:lang w:val="lv-LV"/>
        </w:rPr>
        <w:t>Tyco</w:t>
      </w:r>
      <w:proofErr w:type="spellEnd"/>
      <w:r w:rsidRPr="008817BF">
        <w:rPr>
          <w:color w:val="000000"/>
          <w:lang w:val="lv-LV"/>
        </w:rPr>
        <w:t xml:space="preserve"> Electronics </w:t>
      </w:r>
      <w:proofErr w:type="spellStart"/>
      <w:r w:rsidRPr="008817BF">
        <w:rPr>
          <w:color w:val="000000"/>
          <w:lang w:val="lv-LV"/>
        </w:rPr>
        <w:t>Raychem</w:t>
      </w:r>
      <w:proofErr w:type="spellEnd"/>
      <w:r w:rsidRPr="008817BF">
        <w:rPr>
          <w:color w:val="000000"/>
          <w:lang w:val="lv-LV"/>
        </w:rPr>
        <w:t xml:space="preserve"> vai </w:t>
      </w:r>
      <w:proofErr w:type="spellStart"/>
      <w:r w:rsidRPr="008817BF">
        <w:rPr>
          <w:color w:val="000000"/>
          <w:lang w:val="lv-LV"/>
        </w:rPr>
        <w:t>ekvivalets</w:t>
      </w:r>
      <w:proofErr w:type="spellEnd"/>
      <w:r w:rsidRPr="008817BF">
        <w:rPr>
          <w:color w:val="000000"/>
          <w:lang w:val="lv-LV"/>
        </w:rPr>
        <w:t xml:space="preserve">. Presējama savienojuma čaula alumīnija dzīslai 1000 mm2, 1-10 </w:t>
      </w:r>
      <w:proofErr w:type="spellStart"/>
      <w:r w:rsidRPr="008817BF">
        <w:rPr>
          <w:color w:val="000000"/>
          <w:lang w:val="lv-LV"/>
        </w:rPr>
        <w:t>kV</w:t>
      </w:r>
      <w:proofErr w:type="spellEnd"/>
      <w:r w:rsidRPr="008817BF">
        <w:rPr>
          <w:color w:val="000000"/>
          <w:lang w:val="lv-LV"/>
        </w:rPr>
        <w:t xml:space="preserve">. Pildīti ar </w:t>
      </w:r>
      <w:proofErr w:type="spellStart"/>
      <w:r w:rsidRPr="008817BF">
        <w:rPr>
          <w:color w:val="000000"/>
          <w:lang w:val="lv-LV"/>
        </w:rPr>
        <w:t>kontakziedi</w:t>
      </w:r>
      <w:proofErr w:type="spellEnd"/>
      <w:r w:rsidRPr="008817BF">
        <w:rPr>
          <w:color w:val="000000"/>
          <w:lang w:val="lv-LV"/>
        </w:rPr>
        <w:t xml:space="preserve"> un plastikāta aizsargapvalku, iekšējais diametrs 44mm. </w:t>
      </w:r>
      <w:r w:rsidRPr="002A19D3">
        <w:rPr>
          <w:color w:val="000000"/>
          <w:lang w:val="lv-LV"/>
        </w:rPr>
        <w:t>Šos materiālus pērk un uz objektu piegādā darbu Izpildītājs.</w:t>
      </w:r>
    </w:p>
    <w:p w14:paraId="1C9A823F" w14:textId="77777777" w:rsidR="00A41016" w:rsidRDefault="00A41016" w:rsidP="008817BF">
      <w:pPr>
        <w:pStyle w:val="Title"/>
        <w:spacing w:line="40" w:lineRule="atLeast"/>
        <w:ind w:right="372"/>
        <w:jc w:val="left"/>
        <w:rPr>
          <w:rFonts w:ascii="Arial" w:hAnsi="Arial" w:cs="Arial"/>
          <w:sz w:val="20"/>
        </w:rPr>
      </w:pPr>
    </w:p>
    <w:p w14:paraId="7563CCC1" w14:textId="77777777" w:rsidR="00A41016" w:rsidRPr="00A41016" w:rsidRDefault="00A41016" w:rsidP="008817BF">
      <w:pPr>
        <w:shd w:val="clear" w:color="auto" w:fill="FFFFFF"/>
        <w:ind w:right="372"/>
        <w:rPr>
          <w:color w:val="222222"/>
          <w:lang w:val="lv-LV" w:eastAsia="lv-LV"/>
        </w:rPr>
      </w:pPr>
    </w:p>
    <w:p w14:paraId="444E52FF" w14:textId="2DB490A6" w:rsidR="00B40C08" w:rsidRPr="00ED287C" w:rsidRDefault="00B40C08" w:rsidP="008817BF">
      <w:pPr>
        <w:spacing w:after="120"/>
        <w:ind w:right="372"/>
        <w:jc w:val="both"/>
        <w:outlineLvl w:val="0"/>
        <w:rPr>
          <w:lang w:val="lv-LV"/>
        </w:rPr>
      </w:pPr>
    </w:p>
    <w:p w14:paraId="7054CEC5" w14:textId="17B711A8" w:rsidR="00ED287C" w:rsidRPr="00ED287C" w:rsidRDefault="00ED287C" w:rsidP="008817BF">
      <w:pPr>
        <w:spacing w:after="120"/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>Iepirkumu komisijas priekšsēdētāja</w:t>
      </w:r>
      <w:proofErr w:type="gramStart"/>
      <w:r w:rsidRPr="00ED287C">
        <w:rPr>
          <w:lang w:val="lv-LV"/>
        </w:rPr>
        <w:t xml:space="preserve">                                                                            </w:t>
      </w:r>
      <w:proofErr w:type="gramEnd"/>
      <w:r w:rsidRPr="00ED287C">
        <w:rPr>
          <w:lang w:val="lv-LV"/>
        </w:rPr>
        <w:t>Karīna Meiberga</w:t>
      </w:r>
    </w:p>
    <w:p w14:paraId="55ADFC89" w14:textId="77777777" w:rsidR="00684FF7" w:rsidRPr="00E80785" w:rsidRDefault="00684FF7" w:rsidP="008817BF">
      <w:pPr>
        <w:ind w:right="372"/>
        <w:jc w:val="right"/>
        <w:rPr>
          <w:rFonts w:ascii="Times New Roman Bold" w:hAnsi="Times New Roman Bold"/>
          <w:lang w:val="lv-LV"/>
        </w:rPr>
      </w:pPr>
    </w:p>
    <w:sectPr w:rsidR="00684FF7" w:rsidRPr="00E80785" w:rsidSect="00E80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E2A05" w16cex:dateUtc="2021-11-04T07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6F40E" w14:textId="77777777" w:rsidR="00F028AC" w:rsidRDefault="00F028AC">
      <w:r>
        <w:separator/>
      </w:r>
    </w:p>
  </w:endnote>
  <w:endnote w:type="continuationSeparator" w:id="0">
    <w:p w14:paraId="756B9594" w14:textId="77777777" w:rsidR="00F028AC" w:rsidRDefault="00F0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B0D09" w14:textId="77777777" w:rsidR="00F028AC" w:rsidRDefault="00F028AC">
      <w:r>
        <w:separator/>
      </w:r>
    </w:p>
  </w:footnote>
  <w:footnote w:type="continuationSeparator" w:id="0">
    <w:p w14:paraId="13E216DE" w14:textId="77777777" w:rsidR="00F028AC" w:rsidRDefault="00F0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ex="http://schemas.microsoft.com/office/word/2018/wordml/cex">
          <w:pict>
            <v:rect w14:anchorId="0313819C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6A38C24F" w14:textId="021D94BB" w:rsidR="001B6FD9" w:rsidRDefault="000E26C0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rPr>
        <w:lang w:val="lv-LV"/>
      </w:rPr>
      <w:t>03.12.2021.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C4E26"/>
    <w:multiLevelType w:val="hybridMultilevel"/>
    <w:tmpl w:val="47C6DAC0"/>
    <w:lvl w:ilvl="0" w:tplc="8B608E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C0E2A"/>
    <w:multiLevelType w:val="hybridMultilevel"/>
    <w:tmpl w:val="CF22E79E"/>
    <w:lvl w:ilvl="0" w:tplc="3ADEDF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lang w:val="en-GB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4076F"/>
    <w:rsid w:val="0004286D"/>
    <w:rsid w:val="000525F0"/>
    <w:rsid w:val="00072933"/>
    <w:rsid w:val="000B0105"/>
    <w:rsid w:val="000C2F69"/>
    <w:rsid w:val="000E1AA8"/>
    <w:rsid w:val="000E26C0"/>
    <w:rsid w:val="00127A43"/>
    <w:rsid w:val="00185A7E"/>
    <w:rsid w:val="00191138"/>
    <w:rsid w:val="001A6133"/>
    <w:rsid w:val="001A6A27"/>
    <w:rsid w:val="001B000D"/>
    <w:rsid w:val="001B2AD7"/>
    <w:rsid w:val="001B6FD9"/>
    <w:rsid w:val="00233FCE"/>
    <w:rsid w:val="00234157"/>
    <w:rsid w:val="00234C11"/>
    <w:rsid w:val="002519F8"/>
    <w:rsid w:val="0026220C"/>
    <w:rsid w:val="002671CE"/>
    <w:rsid w:val="002747E5"/>
    <w:rsid w:val="0029243C"/>
    <w:rsid w:val="002A19D3"/>
    <w:rsid w:val="002B1A94"/>
    <w:rsid w:val="002C178C"/>
    <w:rsid w:val="002E10DC"/>
    <w:rsid w:val="002E4E34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75769"/>
    <w:rsid w:val="00384C24"/>
    <w:rsid w:val="003877B2"/>
    <w:rsid w:val="00390AA0"/>
    <w:rsid w:val="003A76FA"/>
    <w:rsid w:val="003C19BB"/>
    <w:rsid w:val="003C47E5"/>
    <w:rsid w:val="003D5F72"/>
    <w:rsid w:val="003F3681"/>
    <w:rsid w:val="003F5509"/>
    <w:rsid w:val="00433E36"/>
    <w:rsid w:val="00445376"/>
    <w:rsid w:val="00446224"/>
    <w:rsid w:val="00454749"/>
    <w:rsid w:val="00454D63"/>
    <w:rsid w:val="00477D5C"/>
    <w:rsid w:val="00480A91"/>
    <w:rsid w:val="00495061"/>
    <w:rsid w:val="004A0D6C"/>
    <w:rsid w:val="004B761C"/>
    <w:rsid w:val="004C2F01"/>
    <w:rsid w:val="004F0DA4"/>
    <w:rsid w:val="004F581B"/>
    <w:rsid w:val="00514C32"/>
    <w:rsid w:val="00517B44"/>
    <w:rsid w:val="00521B07"/>
    <w:rsid w:val="0054525F"/>
    <w:rsid w:val="00570E1F"/>
    <w:rsid w:val="00574553"/>
    <w:rsid w:val="00576EBE"/>
    <w:rsid w:val="005D3F37"/>
    <w:rsid w:val="005D47D5"/>
    <w:rsid w:val="005F3ACE"/>
    <w:rsid w:val="00605FE2"/>
    <w:rsid w:val="006075F6"/>
    <w:rsid w:val="00620886"/>
    <w:rsid w:val="006339F1"/>
    <w:rsid w:val="00663534"/>
    <w:rsid w:val="00684FF7"/>
    <w:rsid w:val="006874A7"/>
    <w:rsid w:val="006A3C1B"/>
    <w:rsid w:val="006A672C"/>
    <w:rsid w:val="006B0D98"/>
    <w:rsid w:val="006C4115"/>
    <w:rsid w:val="00712459"/>
    <w:rsid w:val="0071685A"/>
    <w:rsid w:val="00720501"/>
    <w:rsid w:val="00741397"/>
    <w:rsid w:val="00756CAE"/>
    <w:rsid w:val="00781423"/>
    <w:rsid w:val="007875D1"/>
    <w:rsid w:val="007A34BE"/>
    <w:rsid w:val="007B1AFB"/>
    <w:rsid w:val="007D343F"/>
    <w:rsid w:val="007D4DAC"/>
    <w:rsid w:val="007D62F7"/>
    <w:rsid w:val="007E1B98"/>
    <w:rsid w:val="007F411B"/>
    <w:rsid w:val="00803A1A"/>
    <w:rsid w:val="00830C0F"/>
    <w:rsid w:val="008533C8"/>
    <w:rsid w:val="00857D3F"/>
    <w:rsid w:val="00872B40"/>
    <w:rsid w:val="008817BF"/>
    <w:rsid w:val="008A1BCE"/>
    <w:rsid w:val="008C4EFF"/>
    <w:rsid w:val="008C672B"/>
    <w:rsid w:val="008E4C93"/>
    <w:rsid w:val="008E797F"/>
    <w:rsid w:val="008F37EE"/>
    <w:rsid w:val="00904B48"/>
    <w:rsid w:val="00940EF4"/>
    <w:rsid w:val="00964FE8"/>
    <w:rsid w:val="00975730"/>
    <w:rsid w:val="00984992"/>
    <w:rsid w:val="00996DDD"/>
    <w:rsid w:val="009B03BA"/>
    <w:rsid w:val="009D4658"/>
    <w:rsid w:val="00A075D3"/>
    <w:rsid w:val="00A14F6B"/>
    <w:rsid w:val="00A3285A"/>
    <w:rsid w:val="00A41016"/>
    <w:rsid w:val="00A435F3"/>
    <w:rsid w:val="00A470A8"/>
    <w:rsid w:val="00A52673"/>
    <w:rsid w:val="00A555AB"/>
    <w:rsid w:val="00A55640"/>
    <w:rsid w:val="00A83D90"/>
    <w:rsid w:val="00A842D4"/>
    <w:rsid w:val="00A90154"/>
    <w:rsid w:val="00AA0E4F"/>
    <w:rsid w:val="00AA180C"/>
    <w:rsid w:val="00AA3A2C"/>
    <w:rsid w:val="00AB152E"/>
    <w:rsid w:val="00AB1ED9"/>
    <w:rsid w:val="00AB3115"/>
    <w:rsid w:val="00AD44B9"/>
    <w:rsid w:val="00B120E3"/>
    <w:rsid w:val="00B17037"/>
    <w:rsid w:val="00B36E79"/>
    <w:rsid w:val="00B40C08"/>
    <w:rsid w:val="00B6333C"/>
    <w:rsid w:val="00B67B48"/>
    <w:rsid w:val="00B84DE7"/>
    <w:rsid w:val="00BB402A"/>
    <w:rsid w:val="00BC2E48"/>
    <w:rsid w:val="00BE690F"/>
    <w:rsid w:val="00BE69EA"/>
    <w:rsid w:val="00BE6EB3"/>
    <w:rsid w:val="00BF56E0"/>
    <w:rsid w:val="00BF7D80"/>
    <w:rsid w:val="00C20551"/>
    <w:rsid w:val="00C234E1"/>
    <w:rsid w:val="00C23897"/>
    <w:rsid w:val="00C27E7A"/>
    <w:rsid w:val="00C82B02"/>
    <w:rsid w:val="00C950CD"/>
    <w:rsid w:val="00CA73ED"/>
    <w:rsid w:val="00CC00CE"/>
    <w:rsid w:val="00CC5B28"/>
    <w:rsid w:val="00D317EC"/>
    <w:rsid w:val="00D35504"/>
    <w:rsid w:val="00D43D83"/>
    <w:rsid w:val="00D56440"/>
    <w:rsid w:val="00D77F55"/>
    <w:rsid w:val="00D81F1C"/>
    <w:rsid w:val="00D86507"/>
    <w:rsid w:val="00DB6249"/>
    <w:rsid w:val="00DC6EAE"/>
    <w:rsid w:val="00DE6FD5"/>
    <w:rsid w:val="00DF0040"/>
    <w:rsid w:val="00E43013"/>
    <w:rsid w:val="00E718B5"/>
    <w:rsid w:val="00E71B3D"/>
    <w:rsid w:val="00E80785"/>
    <w:rsid w:val="00E842ED"/>
    <w:rsid w:val="00E874EE"/>
    <w:rsid w:val="00E959CF"/>
    <w:rsid w:val="00EB089E"/>
    <w:rsid w:val="00EC1BA5"/>
    <w:rsid w:val="00ED0F5E"/>
    <w:rsid w:val="00ED1C42"/>
    <w:rsid w:val="00ED287C"/>
    <w:rsid w:val="00EE2231"/>
    <w:rsid w:val="00F01C15"/>
    <w:rsid w:val="00F028AC"/>
    <w:rsid w:val="00F213A8"/>
    <w:rsid w:val="00F2385E"/>
    <w:rsid w:val="00F321BF"/>
    <w:rsid w:val="00F631D4"/>
    <w:rsid w:val="00F63849"/>
    <w:rsid w:val="00F74039"/>
    <w:rsid w:val="00F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locked/>
    <w:rsid w:val="0029243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2924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243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292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243C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6B6DA-ADE9-4347-A76C-432D1F4CC259}">
  <ds:schemaRefs>
    <ds:schemaRef ds:uri="407fae41-c47b-43cc-966a-01b838070d44"/>
    <ds:schemaRef ds:uri="http://schemas.microsoft.com/office/infopath/2007/PartnerControls"/>
    <ds:schemaRef ds:uri="http://purl.org/dc/terms/"/>
    <ds:schemaRef ds:uri="http://purl.org/dc/dcmitype/"/>
    <ds:schemaRef ds:uri="6e8af54f-37a3-4179-b2ce-85d568299097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4B3C2081-95CC-4A8A-914D-79883331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2021-12-03T11:02:00Z</dcterms:created>
  <dcterms:modified xsi:type="dcterms:W3CDTF">2021-12-03T11:02:00Z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