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3A390A" w:rsidRDefault="00EC1BA5" w:rsidP="003A390A">
      <w:pPr>
        <w:ind w:left="720" w:right="374" w:hanging="720"/>
        <w:jc w:val="both"/>
        <w:rPr>
          <w:lang w:val="lv-LV"/>
        </w:rPr>
      </w:pPr>
    </w:p>
    <w:p w14:paraId="1AFBF73D" w14:textId="6F96C304" w:rsidR="00C966A2" w:rsidRPr="003A390A" w:rsidRDefault="00C966A2" w:rsidP="003A390A">
      <w:pPr>
        <w:tabs>
          <w:tab w:val="left" w:pos="6237"/>
        </w:tabs>
        <w:ind w:right="374"/>
        <w:jc w:val="both"/>
        <w:rPr>
          <w:lang w:val="lv-LV"/>
        </w:rPr>
      </w:pPr>
    </w:p>
    <w:p w14:paraId="6EB70CAC" w14:textId="61DAAC0E" w:rsidR="00ED287C" w:rsidRPr="003A390A" w:rsidRDefault="00ED287C" w:rsidP="003A390A">
      <w:pPr>
        <w:ind w:right="374"/>
        <w:jc w:val="both"/>
        <w:rPr>
          <w:i/>
          <w:lang w:val="lv-LV"/>
        </w:rPr>
      </w:pPr>
      <w:r w:rsidRPr="003A390A">
        <w:rPr>
          <w:i/>
          <w:lang w:val="lv-LV"/>
        </w:rPr>
        <w:t xml:space="preserve">Par </w:t>
      </w:r>
      <w:r w:rsidR="00536A4D" w:rsidRPr="003A390A">
        <w:rPr>
          <w:i/>
          <w:lang w:val="lv-LV"/>
        </w:rPr>
        <w:t>atklāta konkursa</w:t>
      </w:r>
      <w:r w:rsidR="00940141" w:rsidRPr="003A390A">
        <w:rPr>
          <w:i/>
          <w:lang w:val="lv-LV"/>
        </w:rPr>
        <w:t xml:space="preserve"> </w:t>
      </w:r>
    </w:p>
    <w:p w14:paraId="6E7DF1F2" w14:textId="2BB8156B" w:rsidR="00C71D15" w:rsidRPr="003A390A" w:rsidRDefault="00C71D15" w:rsidP="003A390A">
      <w:pPr>
        <w:pStyle w:val="Heading2"/>
        <w:spacing w:before="0"/>
        <w:ind w:right="374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3A390A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3A390A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3A390A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3A390A" w:rsidRDefault="00C71D15" w:rsidP="003A390A">
      <w:pPr>
        <w:ind w:right="374"/>
        <w:jc w:val="both"/>
        <w:rPr>
          <w:i/>
          <w:lang w:val="lv-LV"/>
        </w:rPr>
      </w:pPr>
      <w:r w:rsidRPr="003A390A">
        <w:rPr>
          <w:i/>
          <w:lang w:val="lv-LV"/>
        </w:rPr>
        <w:t xml:space="preserve"> </w:t>
      </w:r>
      <w:r w:rsidR="00ED287C" w:rsidRPr="003A390A">
        <w:rPr>
          <w:i/>
          <w:lang w:val="lv-LV"/>
        </w:rPr>
        <w:t>(ID Nr.RS/202</w:t>
      </w:r>
      <w:r w:rsidR="00C540E8" w:rsidRPr="003A390A">
        <w:rPr>
          <w:i/>
          <w:lang w:val="lv-LV"/>
        </w:rPr>
        <w:t>2</w:t>
      </w:r>
      <w:r w:rsidR="00ED287C" w:rsidRPr="003A390A">
        <w:rPr>
          <w:i/>
          <w:lang w:val="lv-LV"/>
        </w:rPr>
        <w:t>/</w:t>
      </w:r>
      <w:r w:rsidR="00C540E8" w:rsidRPr="003A390A">
        <w:rPr>
          <w:i/>
          <w:lang w:val="lv-LV"/>
        </w:rPr>
        <w:t>1</w:t>
      </w:r>
      <w:r w:rsidR="00967819" w:rsidRPr="003A390A">
        <w:rPr>
          <w:i/>
          <w:lang w:val="lv-LV"/>
        </w:rPr>
        <w:t>8</w:t>
      </w:r>
      <w:r w:rsidR="00ED287C" w:rsidRPr="003A390A">
        <w:rPr>
          <w:i/>
          <w:lang w:val="lv-LV"/>
        </w:rPr>
        <w:t>) nolikuma prasībām</w:t>
      </w:r>
    </w:p>
    <w:p w14:paraId="6F27DAAA" w14:textId="77777777" w:rsidR="00ED287C" w:rsidRPr="003A390A" w:rsidRDefault="00ED287C" w:rsidP="003A390A">
      <w:pPr>
        <w:ind w:right="374"/>
        <w:jc w:val="both"/>
        <w:rPr>
          <w:lang w:val="lv-LV"/>
        </w:rPr>
      </w:pPr>
    </w:p>
    <w:p w14:paraId="66FC9AA7" w14:textId="10561868" w:rsidR="00ED287C" w:rsidRPr="003A390A" w:rsidRDefault="00ED287C" w:rsidP="003A390A">
      <w:pPr>
        <w:ind w:right="374" w:firstLine="426"/>
        <w:jc w:val="both"/>
        <w:rPr>
          <w:lang w:val="lv-LV"/>
        </w:rPr>
      </w:pPr>
      <w:r w:rsidRPr="003A390A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3A390A">
        <w:rPr>
          <w:lang w:val="lv-LV"/>
        </w:rPr>
        <w:t>retendenta</w:t>
      </w:r>
      <w:r w:rsidRPr="003A390A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3A390A" w:rsidRDefault="00ED287C" w:rsidP="003A390A">
      <w:pPr>
        <w:ind w:right="374"/>
        <w:jc w:val="both"/>
        <w:rPr>
          <w:lang w:val="lv-LV"/>
        </w:rPr>
      </w:pPr>
    </w:p>
    <w:p w14:paraId="4754691B" w14:textId="3F0A761D" w:rsidR="006429F6" w:rsidRPr="003A390A" w:rsidRDefault="004628CB" w:rsidP="003A390A">
      <w:pPr>
        <w:pStyle w:val="ListParagraph"/>
        <w:numPr>
          <w:ilvl w:val="0"/>
          <w:numId w:val="9"/>
        </w:numPr>
        <w:ind w:left="284"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90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B6B5B" w:rsidRPr="003A390A">
        <w:rPr>
          <w:rFonts w:ascii="Times New Roman" w:hAnsi="Times New Roman" w:cs="Times New Roman"/>
          <w:b/>
          <w:bCs/>
          <w:sz w:val="24"/>
          <w:szCs w:val="24"/>
        </w:rPr>
        <w:t xml:space="preserve">autājums: </w:t>
      </w:r>
    </w:p>
    <w:p w14:paraId="68E4D32E" w14:textId="5DDF9BE1" w:rsidR="004628CB" w:rsidRPr="003A390A" w:rsidRDefault="004628CB" w:rsidP="003A390A">
      <w:pPr>
        <w:ind w:right="374"/>
        <w:jc w:val="both"/>
        <w:rPr>
          <w:lang w:val="lv-LV" w:eastAsia="lv-LV"/>
        </w:rPr>
      </w:pPr>
      <w:r w:rsidRPr="003A390A">
        <w:rPr>
          <w:lang w:val="lv-LV"/>
        </w:rPr>
        <w:t>Atbildot uz jautājumiem par konkursu, parādījās precizējums, ka stiprinājumiem jāatbilst nevis standartam Nr.</w:t>
      </w:r>
      <w:r w:rsidR="003A390A" w:rsidRPr="003A390A">
        <w:rPr>
          <w:lang w:val="lv-LV"/>
        </w:rPr>
        <w:t xml:space="preserve"> </w:t>
      </w:r>
      <w:r w:rsidRPr="003A390A">
        <w:rPr>
          <w:lang w:val="lv-LV"/>
        </w:rPr>
        <w:t>LVS EN 13481-2, bet gan standartam Nr.</w:t>
      </w:r>
      <w:r w:rsidR="003A390A" w:rsidRPr="003A390A">
        <w:rPr>
          <w:lang w:val="lv-LV"/>
        </w:rPr>
        <w:t xml:space="preserve"> </w:t>
      </w:r>
      <w:r w:rsidRPr="003A390A">
        <w:rPr>
          <w:lang w:val="lv-LV"/>
        </w:rPr>
        <w:t xml:space="preserve">LVS EN 13481-3. </w:t>
      </w:r>
    </w:p>
    <w:p w14:paraId="23641DD7" w14:textId="21EBA9FB" w:rsidR="004628CB" w:rsidRPr="003A390A" w:rsidRDefault="004628CB" w:rsidP="003A390A">
      <w:pPr>
        <w:ind w:right="374"/>
        <w:jc w:val="both"/>
        <w:rPr>
          <w:lang w:val="lv-LV" w:eastAsia="lv-LV"/>
        </w:rPr>
      </w:pPr>
      <w:r w:rsidRPr="003A390A">
        <w:rPr>
          <w:lang w:val="lv-LV"/>
        </w:rPr>
        <w:t xml:space="preserve">Standarta nosaukums ir: “Dzelzceļa aprīkojums. Sliežu ceļš. Stiprinājumu sistēmu veiktspējas prasības. 3. daļa: Koka gulšņu stiprinājumu sistēmas”. Tas ir, tas ir standarts, kas piemērojams dzelzceļa sliedēm, nevis tramvajiem. Tā kā tramvaja sliežu ceļi atšķiras pēc: konstrukcijas, sliežu veida un svara, slodzēm, ātrumiem utt., vai šajā gadījumā ir saprātīgi piemērot šo standartu? </w:t>
      </w:r>
    </w:p>
    <w:p w14:paraId="5AFFF127" w14:textId="27D35C15" w:rsidR="00A23EA6" w:rsidRPr="003A390A" w:rsidRDefault="00A23EA6" w:rsidP="003A390A">
      <w:pPr>
        <w:ind w:right="374"/>
        <w:contextualSpacing/>
        <w:jc w:val="both"/>
        <w:rPr>
          <w:i/>
          <w:iCs/>
          <w:lang w:val="lv-LV"/>
        </w:rPr>
      </w:pPr>
    </w:p>
    <w:p w14:paraId="1FB96447" w14:textId="77777777" w:rsidR="006429F6" w:rsidRPr="003A390A" w:rsidRDefault="00A23EA6" w:rsidP="003A390A">
      <w:pPr>
        <w:ind w:right="374"/>
        <w:contextualSpacing/>
        <w:jc w:val="both"/>
        <w:rPr>
          <w:lang w:val="lv-LV"/>
        </w:rPr>
      </w:pPr>
      <w:r w:rsidRPr="003A390A">
        <w:rPr>
          <w:b/>
          <w:bCs/>
          <w:lang w:val="lv-LV"/>
        </w:rPr>
        <w:t>Atbilde:</w:t>
      </w:r>
      <w:r w:rsidRPr="003A390A">
        <w:rPr>
          <w:lang w:val="lv-LV"/>
        </w:rPr>
        <w:t xml:space="preserve"> </w:t>
      </w:r>
    </w:p>
    <w:p w14:paraId="10143255" w14:textId="55176DFA" w:rsidR="00AE009A" w:rsidRPr="003A390A" w:rsidRDefault="004628CB" w:rsidP="003A390A">
      <w:pPr>
        <w:ind w:right="374"/>
        <w:jc w:val="both"/>
        <w:rPr>
          <w:lang w:val="lv-LV"/>
        </w:rPr>
      </w:pPr>
      <w:r w:rsidRPr="003A390A">
        <w:rPr>
          <w:rFonts w:eastAsia="Arial Unicode MS"/>
          <w:color w:val="000000"/>
          <w:kern w:val="2"/>
          <w:lang w:val="lv-LV" w:eastAsia="hi-IN" w:bidi="hi-IN"/>
        </w:rPr>
        <w:t>LVS EN 13481-3 1. tabulā atbilstoši A kategorijai norādītie parametri - maksimālā projektētā ass slodze līdz 130kN un minimālais līknes rādiuss 40m</w:t>
      </w:r>
      <w:proofErr w:type="gramStart"/>
      <w:r w:rsidRPr="003A390A">
        <w:rPr>
          <w:rFonts w:eastAsia="Arial Unicode MS"/>
          <w:color w:val="000000"/>
          <w:kern w:val="2"/>
          <w:lang w:val="lv-LV" w:eastAsia="hi-IN" w:bidi="hi-IN"/>
        </w:rPr>
        <w:t xml:space="preserve">  </w:t>
      </w:r>
      <w:proofErr w:type="gramEnd"/>
      <w:r w:rsidRPr="003A390A">
        <w:rPr>
          <w:rFonts w:eastAsia="Arial Unicode MS"/>
          <w:color w:val="000000"/>
          <w:kern w:val="2"/>
          <w:lang w:val="lv-LV" w:eastAsia="hi-IN" w:bidi="hi-IN"/>
        </w:rPr>
        <w:t>ir atbilstoši tramvaja sliežu ceļam.</w:t>
      </w:r>
    </w:p>
    <w:p w14:paraId="235A6A9F" w14:textId="2D86731D" w:rsidR="008020B3" w:rsidRPr="003A390A" w:rsidRDefault="008020B3" w:rsidP="003A390A">
      <w:pPr>
        <w:ind w:right="374"/>
        <w:jc w:val="both"/>
        <w:rPr>
          <w:lang w:val="lv-LV"/>
        </w:rPr>
      </w:pPr>
    </w:p>
    <w:p w14:paraId="19FAEC7D" w14:textId="57D26C9D" w:rsidR="004628CB" w:rsidRPr="003A390A" w:rsidRDefault="004628CB" w:rsidP="003A390A">
      <w:pPr>
        <w:pStyle w:val="ListParagraph"/>
        <w:numPr>
          <w:ilvl w:val="0"/>
          <w:numId w:val="9"/>
        </w:numPr>
        <w:ind w:left="284"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90A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7D30E8FB" w14:textId="1E8065A1" w:rsidR="008020B3" w:rsidRPr="003A390A" w:rsidRDefault="004628CB" w:rsidP="003A390A">
      <w:pPr>
        <w:ind w:right="374"/>
        <w:jc w:val="both"/>
        <w:rPr>
          <w:lang w:val="lv-LV"/>
        </w:rPr>
      </w:pPr>
      <w:r w:rsidRPr="003A390A">
        <w:rPr>
          <w:lang w:val="lv-LV"/>
        </w:rPr>
        <w:t>Tā kā stiprinājumu komplekts sastāv no vairākiem dažādu ražotāju elementiem, vai katrai precei var pietikt atsevišķu kvalitātes sertifikātu?</w:t>
      </w:r>
    </w:p>
    <w:p w14:paraId="3EC79D04" w14:textId="0ADF7FE4" w:rsidR="004628CB" w:rsidRPr="003A390A" w:rsidRDefault="004628CB" w:rsidP="003A390A">
      <w:pPr>
        <w:ind w:right="374"/>
        <w:jc w:val="both"/>
        <w:rPr>
          <w:lang w:val="lv-LV"/>
        </w:rPr>
      </w:pPr>
    </w:p>
    <w:p w14:paraId="3B7E22FC" w14:textId="77777777" w:rsidR="004628CB" w:rsidRPr="003A390A" w:rsidRDefault="004628CB" w:rsidP="003A390A">
      <w:pPr>
        <w:ind w:right="374"/>
        <w:contextualSpacing/>
        <w:jc w:val="both"/>
        <w:rPr>
          <w:lang w:val="lv-LV"/>
        </w:rPr>
      </w:pPr>
      <w:r w:rsidRPr="003A390A">
        <w:rPr>
          <w:b/>
          <w:bCs/>
          <w:lang w:val="lv-LV"/>
        </w:rPr>
        <w:t>Atbilde:</w:t>
      </w:r>
      <w:r w:rsidRPr="003A390A">
        <w:rPr>
          <w:lang w:val="lv-LV"/>
        </w:rPr>
        <w:t xml:space="preserve"> </w:t>
      </w:r>
    </w:p>
    <w:p w14:paraId="3B3A14B6" w14:textId="1C7E2AD9" w:rsidR="004628CB" w:rsidRPr="003A390A" w:rsidRDefault="004628CB" w:rsidP="003A390A">
      <w:pPr>
        <w:ind w:right="374"/>
        <w:jc w:val="both"/>
        <w:rPr>
          <w:lang w:val="lv-LV"/>
        </w:rPr>
      </w:pPr>
      <w:r w:rsidRPr="003A390A">
        <w:rPr>
          <w:rFonts w:eastAsia="Calibri"/>
          <w:lang w:val="lv-LV" w:eastAsia="lv-LV"/>
        </w:rPr>
        <w:t>Jā, taču kā iepriekš norādījām stiprinājuma komplekta elementiem ir jābūt</w:t>
      </w:r>
      <w:proofErr w:type="gramStart"/>
      <w:r w:rsidRPr="003A390A">
        <w:rPr>
          <w:rFonts w:eastAsia="Calibri"/>
          <w:lang w:val="lv-LV" w:eastAsia="lv-LV"/>
        </w:rPr>
        <w:t xml:space="preserve">  </w:t>
      </w:r>
      <w:proofErr w:type="gramEnd"/>
      <w:r w:rsidRPr="003A390A">
        <w:rPr>
          <w:rFonts w:eastAsia="Calibri"/>
          <w:color w:val="000000"/>
          <w:lang w:val="lv-LV" w:eastAsia="ar-SA"/>
        </w:rPr>
        <w:t xml:space="preserve">savstarpēji saderīgiem un  atbilstošiem norādītajai  sliežu ceļu konstrukcijai </w:t>
      </w:r>
      <w:r w:rsidRPr="003A390A">
        <w:rPr>
          <w:rFonts w:eastAsia="Calibri"/>
          <w:b/>
          <w:bCs/>
          <w:lang w:val="lv-LV" w:eastAsia="ar-SA"/>
        </w:rPr>
        <w:t>t.sk. paredzētiem slodzes parametriem.</w:t>
      </w:r>
      <w:r w:rsidRPr="003A390A">
        <w:rPr>
          <w:rFonts w:eastAsia="Calibri"/>
          <w:lang w:val="lv-LV" w:eastAsia="ar-SA"/>
        </w:rPr>
        <w:t xml:space="preserve"> </w:t>
      </w:r>
      <w:r w:rsidRPr="003A390A">
        <w:rPr>
          <w:rFonts w:eastAsia="Calibri"/>
          <w:color w:val="000000"/>
          <w:lang w:val="lv-LV" w:eastAsia="ar-SA"/>
        </w:rPr>
        <w:t>Visiem stiprinājuma komplekta elementiem ir jānodrošina ilgtermiņa darbība sliežu ceļā.</w:t>
      </w:r>
    </w:p>
    <w:p w14:paraId="39C54ACC" w14:textId="6113C66A" w:rsidR="004628CB" w:rsidRDefault="004628CB" w:rsidP="003A390A">
      <w:pPr>
        <w:ind w:right="374"/>
        <w:jc w:val="both"/>
        <w:rPr>
          <w:lang w:val="lv-LV"/>
        </w:rPr>
      </w:pPr>
    </w:p>
    <w:p w14:paraId="4EAFB643" w14:textId="45EFF571" w:rsidR="003A390A" w:rsidRDefault="003A390A" w:rsidP="003A390A">
      <w:pPr>
        <w:ind w:right="374"/>
        <w:jc w:val="both"/>
        <w:rPr>
          <w:lang w:val="lv-LV"/>
        </w:rPr>
      </w:pPr>
    </w:p>
    <w:p w14:paraId="21A7C65F" w14:textId="77777777" w:rsidR="003A390A" w:rsidRPr="003A390A" w:rsidRDefault="003A390A" w:rsidP="003A390A">
      <w:pPr>
        <w:ind w:right="374"/>
        <w:jc w:val="both"/>
        <w:rPr>
          <w:lang w:val="lv-LV"/>
        </w:rPr>
      </w:pPr>
    </w:p>
    <w:p w14:paraId="55ADFC89" w14:textId="233E6922" w:rsidR="00684FF7" w:rsidRPr="003A390A" w:rsidRDefault="00ED287C" w:rsidP="003A390A">
      <w:pPr>
        <w:ind w:right="374"/>
        <w:jc w:val="both"/>
        <w:outlineLvl w:val="0"/>
        <w:rPr>
          <w:lang w:val="lv-LV"/>
        </w:rPr>
      </w:pPr>
      <w:r w:rsidRPr="003A390A">
        <w:rPr>
          <w:lang w:val="lv-LV"/>
        </w:rPr>
        <w:t>Iepirkumu komisijas priekšsēdētāja</w:t>
      </w:r>
      <w:proofErr w:type="gramStart"/>
      <w:r w:rsidRPr="003A390A">
        <w:rPr>
          <w:lang w:val="lv-LV"/>
        </w:rPr>
        <w:t xml:space="preserve">                                                                          </w:t>
      </w:r>
      <w:r w:rsidR="00DF0270" w:rsidRPr="003A390A">
        <w:rPr>
          <w:lang w:val="lv-LV"/>
        </w:rPr>
        <w:t xml:space="preserve"> </w:t>
      </w:r>
      <w:r w:rsidR="006A6145" w:rsidRPr="003A390A">
        <w:rPr>
          <w:lang w:val="lv-LV"/>
        </w:rPr>
        <w:t xml:space="preserve"> </w:t>
      </w:r>
      <w:r w:rsidRPr="003A390A">
        <w:rPr>
          <w:lang w:val="lv-LV"/>
        </w:rPr>
        <w:t xml:space="preserve"> </w:t>
      </w:r>
      <w:proofErr w:type="gramEnd"/>
      <w:r w:rsidRPr="003A390A">
        <w:rPr>
          <w:lang w:val="lv-LV"/>
        </w:rPr>
        <w:t>Karīna Meiberga</w:t>
      </w:r>
    </w:p>
    <w:sectPr w:rsidR="00684FF7" w:rsidRPr="003A390A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02FD758" w:rsidR="001B6FD9" w:rsidRDefault="00177382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23.05.2022.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839"/>
    <w:multiLevelType w:val="hybridMultilevel"/>
    <w:tmpl w:val="7D127B80"/>
    <w:lvl w:ilvl="0" w:tplc="6E4028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77382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390A"/>
    <w:rsid w:val="003A76FA"/>
    <w:rsid w:val="003C19BB"/>
    <w:rsid w:val="003C47E5"/>
    <w:rsid w:val="003C50A5"/>
    <w:rsid w:val="003C7CAA"/>
    <w:rsid w:val="003D5F72"/>
    <w:rsid w:val="003F3681"/>
    <w:rsid w:val="003F5509"/>
    <w:rsid w:val="00404085"/>
    <w:rsid w:val="0040733B"/>
    <w:rsid w:val="0042756D"/>
    <w:rsid w:val="00433E36"/>
    <w:rsid w:val="00446224"/>
    <w:rsid w:val="00454749"/>
    <w:rsid w:val="00454D63"/>
    <w:rsid w:val="00455984"/>
    <w:rsid w:val="004628CB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311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63532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infopath/2007/PartnerControls"/>
    <ds:schemaRef ds:uri="http://purl.org/dc/elements/1.1/"/>
    <ds:schemaRef ds:uri="6e8af54f-37a3-4179-b2ce-85d568299097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7fae41-c47b-43cc-966a-01b838070d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1462DF-D94B-4AF6-A97B-4971CC97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2022-05-23T11:49:00Z</dcterms:created>
  <dcterms:modified xsi:type="dcterms:W3CDTF">2022-05-23T11:49:00Z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