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0E1731" w14:textId="75FD0183" w:rsidR="008F069E" w:rsidRPr="00AC490B" w:rsidRDefault="008F069E" w:rsidP="00AC490B">
      <w:pPr>
        <w:ind w:right="-8"/>
        <w:jc w:val="right"/>
        <w:rPr>
          <w:i/>
          <w:lang w:val="lv-LV"/>
        </w:rPr>
      </w:pPr>
      <w:r w:rsidRPr="00AC490B">
        <w:rPr>
          <w:i/>
          <w:lang w:val="lv-LV"/>
        </w:rPr>
        <w:t xml:space="preserve">                                                                                       </w:t>
      </w:r>
    </w:p>
    <w:p w14:paraId="409C6C32" w14:textId="06ED471B" w:rsidR="008F069E" w:rsidRPr="00AC490B" w:rsidRDefault="008F069E" w:rsidP="00AC490B">
      <w:pPr>
        <w:ind w:right="417"/>
        <w:rPr>
          <w:i/>
          <w:lang w:val="lv-LV"/>
        </w:rPr>
      </w:pPr>
      <w:r w:rsidRPr="00AC490B">
        <w:rPr>
          <w:i/>
          <w:lang w:val="lv-LV"/>
        </w:rPr>
        <w:t xml:space="preserve">Par iepirkuma procedūras </w:t>
      </w:r>
    </w:p>
    <w:p w14:paraId="76147C2C" w14:textId="77777777" w:rsidR="00504FB5" w:rsidRPr="00AC490B" w:rsidRDefault="008F069E" w:rsidP="00AC490B">
      <w:pPr>
        <w:ind w:right="417"/>
        <w:rPr>
          <w:i/>
          <w:lang w:val="lv-LV"/>
        </w:rPr>
      </w:pPr>
      <w:r w:rsidRPr="00AC490B">
        <w:rPr>
          <w:i/>
          <w:lang w:val="lv-LV"/>
        </w:rPr>
        <w:t>“</w:t>
      </w:r>
      <w:r w:rsidR="00504FB5" w:rsidRPr="00AC490B">
        <w:rPr>
          <w:bCs/>
          <w:i/>
          <w:iCs/>
          <w:lang w:val="lv-LV"/>
        </w:rPr>
        <w:t>Divasmeņu pārmiju, krusteņu un krustojumu piegāde</w:t>
      </w:r>
      <w:r w:rsidRPr="00AC490B">
        <w:rPr>
          <w:i/>
          <w:lang w:val="lv-LV"/>
        </w:rPr>
        <w:t>” </w:t>
      </w:r>
    </w:p>
    <w:p w14:paraId="4BEF993F" w14:textId="01B0C8D0" w:rsidR="008F069E" w:rsidRPr="00AC490B" w:rsidRDefault="008F069E" w:rsidP="00AC490B">
      <w:pPr>
        <w:ind w:right="417"/>
        <w:rPr>
          <w:i/>
          <w:lang w:val="lv-LV"/>
        </w:rPr>
      </w:pPr>
      <w:r w:rsidRPr="00AC490B">
        <w:rPr>
          <w:i/>
          <w:lang w:val="lv-LV"/>
        </w:rPr>
        <w:t>(ID Nr. RS/2024/</w:t>
      </w:r>
      <w:r w:rsidR="00504FB5" w:rsidRPr="00AC490B">
        <w:rPr>
          <w:i/>
          <w:lang w:val="lv-LV"/>
        </w:rPr>
        <w:t>31</w:t>
      </w:r>
      <w:r w:rsidRPr="00AC490B">
        <w:rPr>
          <w:i/>
          <w:lang w:val="lv-LV"/>
        </w:rPr>
        <w:t>) nolikuma prasībām</w:t>
      </w:r>
    </w:p>
    <w:p w14:paraId="41D6F2FC" w14:textId="77777777" w:rsidR="008F069E" w:rsidRPr="00AC490B" w:rsidRDefault="008F069E" w:rsidP="00AC490B">
      <w:pPr>
        <w:ind w:right="372"/>
        <w:jc w:val="both"/>
        <w:rPr>
          <w:i/>
          <w:lang w:val="lv-LV"/>
        </w:rPr>
      </w:pPr>
    </w:p>
    <w:p w14:paraId="6E347301" w14:textId="5F2DEDA3" w:rsidR="008F069E" w:rsidRPr="00AC490B" w:rsidRDefault="008F069E" w:rsidP="00AC490B">
      <w:pPr>
        <w:tabs>
          <w:tab w:val="left" w:pos="2268"/>
        </w:tabs>
        <w:ind w:right="-8" w:firstLine="426"/>
        <w:jc w:val="both"/>
        <w:rPr>
          <w:lang w:val="lv-LV"/>
        </w:rPr>
      </w:pPr>
      <w:r w:rsidRPr="00AC490B">
        <w:rPr>
          <w:lang w:val="lv-LV"/>
        </w:rPr>
        <w:t xml:space="preserve">Rīgas pašvaldības sabiedrības ar ierobežotu atbildību „Rīgas satiksme” Iepirkuma komisija (turpmāk – Pasūtītājs) no iespējamā piegādātāja ir saņēmusi vēstuli ar lūgumu sniegt skaidrojumu par iepirkuma procedūras </w:t>
      </w:r>
      <w:r w:rsidRPr="00AC490B">
        <w:rPr>
          <w:color w:val="000000"/>
          <w:lang w:val="lv-LV"/>
        </w:rPr>
        <w:t>“</w:t>
      </w:r>
      <w:r w:rsidR="00504FB5" w:rsidRPr="00AC490B">
        <w:rPr>
          <w:bCs/>
          <w:lang w:val="lv-LV"/>
        </w:rPr>
        <w:t>Divasmeņu pārmiju, krusteņu un krustojumu piegāde</w:t>
      </w:r>
      <w:r w:rsidRPr="00AC490B">
        <w:rPr>
          <w:color w:val="000000"/>
          <w:lang w:val="lv-LV"/>
        </w:rPr>
        <w:t>” (ID</w:t>
      </w:r>
      <w:r w:rsidRPr="00AC490B">
        <w:rPr>
          <w:rFonts w:eastAsiaTheme="minorHAnsi"/>
          <w:lang w:val="lv-LV"/>
        </w:rPr>
        <w:t xml:space="preserve"> Nr. RS/2024/</w:t>
      </w:r>
      <w:r w:rsidR="00504FB5" w:rsidRPr="00AC490B">
        <w:rPr>
          <w:rFonts w:eastAsiaTheme="minorHAnsi"/>
          <w:lang w:val="lv-LV"/>
        </w:rPr>
        <w:t>31</w:t>
      </w:r>
      <w:r w:rsidRPr="00AC490B">
        <w:rPr>
          <w:rFonts w:eastAsiaTheme="minorHAnsi"/>
          <w:lang w:val="lv-LV"/>
        </w:rPr>
        <w:t xml:space="preserve">) </w:t>
      </w:r>
      <w:r w:rsidRPr="00AC490B">
        <w:rPr>
          <w:lang w:val="lv-LV"/>
        </w:rPr>
        <w:t>nolikumā (turpmāk – Nolikums) ietvertajām prasībām.</w:t>
      </w:r>
    </w:p>
    <w:p w14:paraId="6D2CD5D0" w14:textId="77777777" w:rsidR="008F069E" w:rsidRPr="00AC490B" w:rsidRDefault="008F069E" w:rsidP="00AC490B">
      <w:pPr>
        <w:ind w:right="-8" w:firstLine="426"/>
        <w:jc w:val="both"/>
        <w:rPr>
          <w:lang w:val="lv-LV"/>
        </w:rPr>
      </w:pPr>
    </w:p>
    <w:p w14:paraId="6C136E7E" w14:textId="77777777" w:rsidR="008F069E" w:rsidRPr="00AC490B" w:rsidRDefault="008F069E" w:rsidP="00AC490B">
      <w:pPr>
        <w:pStyle w:val="ListParagraph"/>
        <w:numPr>
          <w:ilvl w:val="0"/>
          <w:numId w:val="4"/>
        </w:numPr>
        <w:ind w:left="284" w:right="-8" w:hanging="284"/>
        <w:jc w:val="both"/>
      </w:pPr>
      <w:r w:rsidRPr="00AC490B">
        <w:rPr>
          <w:b/>
          <w:bCs/>
        </w:rPr>
        <w:t>jautājums</w:t>
      </w:r>
      <w:r w:rsidRPr="00AC490B">
        <w:t xml:space="preserve">: </w:t>
      </w:r>
    </w:p>
    <w:p w14:paraId="31B7E7D0" w14:textId="77777777" w:rsidR="00F77E95" w:rsidRDefault="00F77E95" w:rsidP="00AC490B">
      <w:pPr>
        <w:ind w:right="-8"/>
        <w:jc w:val="both"/>
        <w:rPr>
          <w:lang w:val="lv-LV"/>
        </w:rPr>
      </w:pPr>
      <w:r w:rsidRPr="00AC490B">
        <w:rPr>
          <w:lang w:val="lv-LV"/>
        </w:rPr>
        <w:t xml:space="preserve">Iepirkuma priekšmets sadalīts 4 (četrās) daļās. Loģistikas izmaksu dēļ ekonomiski izdevīgāk ir veikt visu 4 pārmiju piegādi vienlaikus. Lūdzam apvienot iepirkuma priekšmetu vienā daļā. </w:t>
      </w:r>
    </w:p>
    <w:p w14:paraId="4FC7EAA3" w14:textId="77777777" w:rsidR="00AC490B" w:rsidRPr="00AC490B" w:rsidRDefault="00AC490B" w:rsidP="00AC490B">
      <w:pPr>
        <w:ind w:right="-8"/>
        <w:jc w:val="both"/>
        <w:rPr>
          <w:lang w:val="lv-LV"/>
        </w:rPr>
      </w:pPr>
    </w:p>
    <w:p w14:paraId="10C79BFF" w14:textId="77777777" w:rsidR="00EB6F03" w:rsidRPr="00AC490B" w:rsidRDefault="008F069E" w:rsidP="00AC490B">
      <w:pPr>
        <w:ind w:right="-8"/>
        <w:jc w:val="both"/>
        <w:rPr>
          <w:lang w:val="lv-LV"/>
        </w:rPr>
      </w:pPr>
      <w:r w:rsidRPr="00AC490B">
        <w:rPr>
          <w:b/>
          <w:bCs/>
          <w:lang w:val="lv-LV"/>
        </w:rPr>
        <w:t>Atbilde</w:t>
      </w:r>
      <w:r w:rsidRPr="00AC490B">
        <w:rPr>
          <w:lang w:val="lv-LV"/>
        </w:rPr>
        <w:t xml:space="preserve">: </w:t>
      </w:r>
    </w:p>
    <w:p w14:paraId="2D1518AD" w14:textId="1545DC69" w:rsidR="008F069E" w:rsidRPr="00AC490B" w:rsidRDefault="008F069E" w:rsidP="00AC490B">
      <w:pPr>
        <w:ind w:right="-8"/>
        <w:jc w:val="both"/>
        <w:rPr>
          <w:lang w:val="lv-LV"/>
        </w:rPr>
      </w:pPr>
      <w:r w:rsidRPr="00AC490B">
        <w:rPr>
          <w:rFonts w:eastAsiaTheme="minorHAnsi"/>
          <w:iCs/>
          <w:lang w:val="lv-LV"/>
        </w:rPr>
        <w:t xml:space="preserve">Informējam, </w:t>
      </w:r>
      <w:r w:rsidR="00EB6F03" w:rsidRPr="00AC490B">
        <w:rPr>
          <w:rFonts w:eastAsiaTheme="minorHAnsi"/>
          <w:iCs/>
          <w:lang w:val="lv-LV"/>
        </w:rPr>
        <w:t xml:space="preserve">ka </w:t>
      </w:r>
      <w:r w:rsidR="00661731" w:rsidRPr="00AC490B">
        <w:rPr>
          <w:rFonts w:eastAsiaTheme="minorHAnsi"/>
          <w:iCs/>
          <w:lang w:val="lv-LV"/>
        </w:rPr>
        <w:t>iepirkuma priekšmets sadalīts 4 daļās konkurences palielināšan</w:t>
      </w:r>
      <w:r w:rsidR="00A87B33" w:rsidRPr="00AC490B">
        <w:rPr>
          <w:rFonts w:eastAsiaTheme="minorHAnsi"/>
          <w:iCs/>
          <w:lang w:val="lv-LV"/>
        </w:rPr>
        <w:t xml:space="preserve">ai. Veikt </w:t>
      </w:r>
      <w:r w:rsidR="00AF0447" w:rsidRPr="00AC490B">
        <w:rPr>
          <w:rFonts w:eastAsiaTheme="minorHAnsi"/>
          <w:iCs/>
          <w:lang w:val="lv-LV"/>
        </w:rPr>
        <w:t>grozījumus nav plānots.</w:t>
      </w:r>
    </w:p>
    <w:p w14:paraId="17F7ADFC" w14:textId="77777777" w:rsidR="008F069E" w:rsidRPr="00AC490B" w:rsidRDefault="008F069E" w:rsidP="00AC490B">
      <w:pPr>
        <w:ind w:right="372"/>
        <w:jc w:val="both"/>
        <w:rPr>
          <w:lang w:val="lv-LV"/>
        </w:rPr>
      </w:pPr>
    </w:p>
    <w:p w14:paraId="4EF86DB6" w14:textId="77777777" w:rsidR="00AF0447" w:rsidRPr="00AC490B" w:rsidRDefault="00AF0447" w:rsidP="00AC490B">
      <w:pPr>
        <w:ind w:right="372"/>
        <w:jc w:val="both"/>
        <w:rPr>
          <w:lang w:val="lv-LV"/>
        </w:rPr>
      </w:pPr>
    </w:p>
    <w:p w14:paraId="13DA65FB" w14:textId="77777777" w:rsidR="008F069E" w:rsidRPr="00AC490B" w:rsidRDefault="008F069E" w:rsidP="00AC490B">
      <w:pPr>
        <w:pStyle w:val="ListParagraph"/>
        <w:numPr>
          <w:ilvl w:val="0"/>
          <w:numId w:val="4"/>
        </w:numPr>
        <w:ind w:left="284" w:right="417" w:hanging="284"/>
        <w:jc w:val="both"/>
      </w:pPr>
      <w:r w:rsidRPr="00AC490B">
        <w:rPr>
          <w:b/>
          <w:bCs/>
        </w:rPr>
        <w:t>jautājums</w:t>
      </w:r>
      <w:r w:rsidRPr="00AC490B">
        <w:t xml:space="preserve">: </w:t>
      </w:r>
    </w:p>
    <w:p w14:paraId="2263018D" w14:textId="653B38E1" w:rsidR="008F069E" w:rsidRDefault="00835662" w:rsidP="00AC490B">
      <w:pPr>
        <w:jc w:val="both"/>
        <w:rPr>
          <w:lang w:val="lv-LV" w:eastAsia="ar-SA"/>
        </w:rPr>
      </w:pPr>
      <w:r w:rsidRPr="00AC490B">
        <w:rPr>
          <w:lang w:val="lv-LV"/>
        </w:rPr>
        <w:t xml:space="preserve">Nolikumā ietvertajā Līguma projekta punktā 2.2. norādīts, ka </w:t>
      </w:r>
      <w:r w:rsidRPr="00AC490B">
        <w:rPr>
          <w:lang w:val="lv-LV" w:eastAsia="ar-SA"/>
        </w:rPr>
        <w:t xml:space="preserve">Izpildītājs veic Preču piegādi </w:t>
      </w:r>
      <w:r w:rsidRPr="00AC490B">
        <w:rPr>
          <w:b/>
          <w:bCs/>
          <w:lang w:val="lv-LV" w:eastAsia="ar-SA"/>
        </w:rPr>
        <w:t>4 (četru) mēnešu laikā</w:t>
      </w:r>
      <w:r w:rsidRPr="00AC490B">
        <w:rPr>
          <w:lang w:val="lv-LV" w:eastAsia="ar-SA"/>
        </w:rPr>
        <w:t xml:space="preserve"> no Līguma spēkā stāšanās dienas. Ņemot vērā Līguma projekta nosacījumus par sodiem, un to, ka ir gada piektais mēnesis un ražotāju uzņēmumu produkcijas ražošanas gada plāni ir aizņemti, lūdzam pagarināt preču piegādes termiņu uz 7 mēnešiem pēc Līguma spēkā stāšanās dienas.</w:t>
      </w:r>
    </w:p>
    <w:p w14:paraId="52ED8379" w14:textId="77777777" w:rsidR="00AC490B" w:rsidRPr="00AC490B" w:rsidRDefault="00AC490B" w:rsidP="00AC490B">
      <w:pPr>
        <w:jc w:val="both"/>
        <w:rPr>
          <w:lang w:val="lv-LV" w:eastAsia="ar-SA"/>
        </w:rPr>
      </w:pPr>
    </w:p>
    <w:p w14:paraId="6AFCE93B" w14:textId="77777777" w:rsidR="007432AC" w:rsidRPr="00AC490B" w:rsidRDefault="008F069E" w:rsidP="00AC490B">
      <w:pPr>
        <w:jc w:val="both"/>
        <w:rPr>
          <w:lang w:val="lv-LV"/>
        </w:rPr>
      </w:pPr>
      <w:r w:rsidRPr="00AC490B">
        <w:rPr>
          <w:b/>
          <w:bCs/>
          <w:lang w:val="lv-LV"/>
        </w:rPr>
        <w:t>Atbilde</w:t>
      </w:r>
      <w:r w:rsidRPr="00AC490B">
        <w:rPr>
          <w:lang w:val="lv-LV"/>
        </w:rPr>
        <w:t xml:space="preserve">: </w:t>
      </w:r>
    </w:p>
    <w:p w14:paraId="4B3F4721" w14:textId="1B71DADB" w:rsidR="008F069E" w:rsidRPr="00AC490B" w:rsidRDefault="008F069E" w:rsidP="00AC490B">
      <w:pPr>
        <w:jc w:val="both"/>
        <w:rPr>
          <w:lang w:val="lv-LV" w:eastAsia="ar-SA"/>
        </w:rPr>
      </w:pPr>
      <w:r w:rsidRPr="00AC490B">
        <w:rPr>
          <w:lang w:val="lv-LV"/>
        </w:rPr>
        <w:t xml:space="preserve">Informējam, ka </w:t>
      </w:r>
      <w:r w:rsidR="000367A3" w:rsidRPr="00AC490B">
        <w:rPr>
          <w:lang w:val="lv-LV"/>
        </w:rPr>
        <w:t>veikti grozījumi iepirkuma procedūras nolikumā un</w:t>
      </w:r>
      <w:r w:rsidR="007432AC" w:rsidRPr="00AC490B">
        <w:rPr>
          <w:lang w:val="lv-LV"/>
        </w:rPr>
        <w:t xml:space="preserve"> preču piegādes termiņš </w:t>
      </w:r>
      <w:r w:rsidR="000367A3" w:rsidRPr="00AC490B">
        <w:rPr>
          <w:lang w:val="lv-LV"/>
        </w:rPr>
        <w:t xml:space="preserve"> </w:t>
      </w:r>
      <w:r w:rsidR="007432AC" w:rsidRPr="00AC490B">
        <w:rPr>
          <w:lang w:val="lv-LV" w:eastAsia="ar-SA"/>
        </w:rPr>
        <w:t xml:space="preserve">pagarināts uz 6 (sešiem) mēnešiem. </w:t>
      </w:r>
    </w:p>
    <w:p w14:paraId="7CCE2463" w14:textId="00AD93AF" w:rsidR="007432AC" w:rsidRPr="00AC490B" w:rsidRDefault="007432AC" w:rsidP="00AC490B">
      <w:pPr>
        <w:jc w:val="both"/>
        <w:rPr>
          <w:lang w:val="lv-LV"/>
        </w:rPr>
      </w:pPr>
      <w:r w:rsidRPr="00AC490B">
        <w:rPr>
          <w:lang w:val="lv-LV" w:eastAsia="ar-SA"/>
        </w:rPr>
        <w:t xml:space="preserve">Lūgums skatīt grozījumus </w:t>
      </w:r>
      <w:r w:rsidR="00AC490B" w:rsidRPr="00AC490B">
        <w:rPr>
          <w:lang w:val="lv-LV" w:eastAsia="ar-SA"/>
        </w:rPr>
        <w:t>Pasūtītāja mājaslapā un Elektronisko iepirkumu sistēma.</w:t>
      </w:r>
    </w:p>
    <w:p w14:paraId="55988CB6" w14:textId="77777777" w:rsidR="008F069E" w:rsidRPr="00AC490B" w:rsidRDefault="008F069E" w:rsidP="00AC490B">
      <w:pPr>
        <w:ind w:right="372"/>
        <w:jc w:val="both"/>
        <w:rPr>
          <w:lang w:val="lv-LV"/>
        </w:rPr>
      </w:pPr>
    </w:p>
    <w:p w14:paraId="585B0625" w14:textId="77777777" w:rsidR="008F069E" w:rsidRPr="00AC490B" w:rsidRDefault="008F069E" w:rsidP="00AC490B">
      <w:pPr>
        <w:ind w:right="372"/>
        <w:jc w:val="both"/>
        <w:rPr>
          <w:lang w:val="lv-LV"/>
        </w:rPr>
      </w:pPr>
    </w:p>
    <w:p w14:paraId="3707A617" w14:textId="7FC75DC2" w:rsidR="008F069E" w:rsidRPr="00AC490B" w:rsidRDefault="008F069E" w:rsidP="00AC490B">
      <w:pPr>
        <w:ind w:right="372"/>
        <w:jc w:val="both"/>
        <w:outlineLvl w:val="0"/>
        <w:rPr>
          <w:lang w:val="lv-LV"/>
        </w:rPr>
      </w:pPr>
      <w:r w:rsidRPr="00AC490B">
        <w:rPr>
          <w:lang w:val="lv-LV"/>
        </w:rPr>
        <w:t>Iepirkumu komisijas priekšsēdētāja                                                                     Karīna Meiberga</w:t>
      </w:r>
    </w:p>
    <w:p w14:paraId="3B7B825E" w14:textId="77777777" w:rsidR="008F069E" w:rsidRPr="00AC490B" w:rsidRDefault="008F069E" w:rsidP="00AC490B">
      <w:pPr>
        <w:rPr>
          <w:lang w:val="lv-LV"/>
        </w:rPr>
      </w:pPr>
    </w:p>
    <w:p w14:paraId="0C452AF7" w14:textId="77777777" w:rsidR="008F069E" w:rsidRPr="00AC490B" w:rsidRDefault="008F069E" w:rsidP="00AC490B">
      <w:pPr>
        <w:rPr>
          <w:lang w:val="lv-LV"/>
        </w:rPr>
      </w:pPr>
    </w:p>
    <w:p w14:paraId="2EE61468" w14:textId="26660D9A" w:rsidR="00AD6E80" w:rsidRPr="00AC490B" w:rsidRDefault="00AD6E80" w:rsidP="00AC490B">
      <w:pPr>
        <w:tabs>
          <w:tab w:val="left" w:pos="1995"/>
        </w:tabs>
        <w:rPr>
          <w:rFonts w:ascii="Times New Roman Bold" w:hAnsi="Times New Roman Bold"/>
          <w:sz w:val="16"/>
          <w:szCs w:val="16"/>
          <w:lang w:val="lv-LV"/>
        </w:rPr>
      </w:pPr>
    </w:p>
    <w:sectPr w:rsidR="00AD6E80" w:rsidRPr="00AC490B" w:rsidSect="00AD6E80">
      <w:headerReference w:type="even" r:id="rId12"/>
      <w:headerReference w:type="default" r:id="rId13"/>
      <w:footerReference w:type="default" r:id="rId14"/>
      <w:headerReference w:type="first" r:id="rId15"/>
      <w:footerReference w:type="first" r:id="rId16"/>
      <w:pgSz w:w="11900" w:h="16840" w:code="9"/>
      <w:pgMar w:top="1134" w:right="851" w:bottom="1134" w:left="1701" w:header="0" w:footer="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E647C" w14:textId="77777777" w:rsidR="003E7154" w:rsidRDefault="003E7154">
      <w:r>
        <w:separator/>
      </w:r>
    </w:p>
  </w:endnote>
  <w:endnote w:type="continuationSeparator" w:id="0">
    <w:p w14:paraId="4057B8BF" w14:textId="77777777" w:rsidR="003E7154" w:rsidRDefault="003E71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BA"/>
    <w:family w:val="swiss"/>
    <w:pitch w:val="variable"/>
    <w:sig w:usb0="E0002EFF" w:usb1="C000785B" w:usb2="00000009" w:usb3="00000000" w:csb0="000001FF" w:csb1="00000000"/>
  </w:font>
  <w:font w:name="ヒラギノ角ゴ Pro W3">
    <w:altName w:val="Yu Gothic"/>
    <w:panose1 w:val="00000000000000000000"/>
    <w:charset w:val="80"/>
    <w:family w:val="roman"/>
    <w:notTrueType/>
    <w:pitch w:val="default"/>
  </w:font>
  <w:font w:name="Belwe Lt TL">
    <w:altName w:val="Cambria"/>
    <w:charset w:val="BA"/>
    <w:family w:val="roman"/>
    <w:pitch w:val="variable"/>
    <w:sig w:usb0="00000001" w:usb1="5000204A" w:usb2="00000000" w:usb3="00000000" w:csb0="0000009F" w:csb1="00000000"/>
  </w:font>
  <w:font w:name="ZapfCalligr TL">
    <w:altName w:val="Cambria"/>
    <w:charset w:val="BA"/>
    <w:family w:val="roman"/>
    <w:pitch w:val="variable"/>
    <w:sig w:usb0="800002AF" w:usb1="5000204A" w:usb2="00000000" w:usb3="00000000" w:csb0="0000009F" w:csb1="00000000"/>
  </w:font>
  <w:font w:name="Calibri">
    <w:panose1 w:val="020F0502020204030204"/>
    <w:charset w:val="BA"/>
    <w:family w:val="swiss"/>
    <w:pitch w:val="variable"/>
    <w:sig w:usb0="E4002EFF" w:usb1="C000247B" w:usb2="00000009" w:usb3="00000000" w:csb0="000001FF" w:csb1="00000000"/>
  </w:font>
  <w:font w:name="Times New Roman Bold">
    <w:panose1 w:val="02020803070505020304"/>
    <w:charset w:val="00"/>
    <w:family w:val="roman"/>
    <w:notTrueType/>
    <w:pitch w:val="default"/>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5794372"/>
      <w:docPartObj>
        <w:docPartGallery w:val="Page Numbers (Bottom of Page)"/>
        <w:docPartUnique/>
      </w:docPartObj>
    </w:sdtPr>
    <w:sdtEndPr/>
    <w:sdtContent>
      <w:p w14:paraId="16F49A90" w14:textId="3FB115D6" w:rsidR="00AD6E80" w:rsidRDefault="00AD6E80">
        <w:pPr>
          <w:pStyle w:val="Footer"/>
          <w:jc w:val="right"/>
        </w:pPr>
        <w:r>
          <w:fldChar w:fldCharType="begin"/>
        </w:r>
        <w:r>
          <w:instrText>PAGE   \* MERGEFORMAT</w:instrText>
        </w:r>
        <w:r>
          <w:fldChar w:fldCharType="separate"/>
        </w:r>
        <w:r>
          <w:rPr>
            <w:lang w:val="lv-LV"/>
          </w:rPr>
          <w:t>2</w:t>
        </w:r>
        <w:r>
          <w:fldChar w:fldCharType="end"/>
        </w:r>
      </w:p>
    </w:sdtContent>
  </w:sdt>
  <w:p w14:paraId="4664754B" w14:textId="77777777" w:rsidR="00AD6E80" w:rsidRDefault="00AD6E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E81AE" w14:textId="71848762" w:rsidR="00904B48" w:rsidRDefault="00611305" w:rsidP="00611305">
    <w:pPr>
      <w:pStyle w:val="Footer"/>
      <w:tabs>
        <w:tab w:val="clear" w:pos="4153"/>
        <w:tab w:val="clear" w:pos="8306"/>
        <w:tab w:val="left" w:pos="600"/>
        <w:tab w:val="left" w:pos="2310"/>
      </w:tabs>
      <w:jc w:val="center"/>
    </w:pPr>
    <w:r>
      <w:rPr>
        <w:noProof/>
        <w:lang w:val="lv-LV" w:eastAsia="lv-LV"/>
      </w:rPr>
      <w:drawing>
        <wp:inline distT="0" distB="0" distL="0" distR="0" wp14:anchorId="044ABF4E" wp14:editId="4299BAD3">
          <wp:extent cx="2883414" cy="396241"/>
          <wp:effectExtent l="0" t="0" r="0" b="3810"/>
          <wp:docPr id="4" name="Attēl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kumentu_veidlapa_FOOTER-02 (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883414" cy="39624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EF01E" w14:textId="77777777" w:rsidR="003E7154" w:rsidRDefault="003E7154">
      <w:r>
        <w:separator/>
      </w:r>
    </w:p>
  </w:footnote>
  <w:footnote w:type="continuationSeparator" w:id="0">
    <w:p w14:paraId="5FEDDC4C" w14:textId="77777777" w:rsidR="003E7154" w:rsidRDefault="003E71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9D862" w14:textId="77777777" w:rsidR="00756CAE" w:rsidRDefault="00CA73ED">
    <w:pPr>
      <w:pStyle w:val="HeaderFooterA"/>
      <w:tabs>
        <w:tab w:val="clear" w:pos="9360"/>
        <w:tab w:val="right" w:pos="8782"/>
      </w:tabs>
      <w:rPr>
        <w:rFonts w:ascii="Times New Roman" w:eastAsia="Times New Roman" w:hAnsi="Times New Roman"/>
        <w:color w:val="auto"/>
        <w:lang w:bidi="x-none"/>
      </w:rPr>
    </w:pPr>
    <w:r>
      <w:rPr>
        <w:noProof/>
        <w:lang w:val="lv-LV"/>
      </w:rPr>
      <mc:AlternateContent>
        <mc:Choice Requires="wps">
          <w:drawing>
            <wp:inline distT="0" distB="0" distL="0" distR="0" wp14:anchorId="6E8DD364" wp14:editId="51F3936C">
              <wp:extent cx="5575935" cy="2012950"/>
              <wp:effectExtent l="0" t="0" r="0" b="0"/>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201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134284" id="AutoShape 1" o:spid="_x0000_s1026" style="width:439.05pt;height:1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" filled="f" stroked="f">
              <v:path arrowok="t"/>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CC8A8" w14:textId="77777777" w:rsidR="00756CAE" w:rsidRDefault="00756CAE">
    <w:pPr>
      <w:pStyle w:val="HeaderFooterA"/>
      <w:tabs>
        <w:tab w:val="clear" w:pos="9360"/>
        <w:tab w:val="right" w:pos="8782"/>
      </w:tabs>
      <w:rPr>
        <w:rFonts w:ascii="Times New Roman" w:eastAsia="Times New Roman" w:hAnsi="Times New Roman"/>
        <w:color w:val="auto"/>
        <w:lang w:bidi="x-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3877D" w14:textId="3C1ADCE1" w:rsidR="00756CAE" w:rsidRDefault="00E3203C" w:rsidP="00F631D4">
    <w:pPr>
      <w:pStyle w:val="Header"/>
      <w:tabs>
        <w:tab w:val="left" w:pos="426"/>
        <w:tab w:val="left" w:pos="1418"/>
      </w:tabs>
    </w:pPr>
    <w:r>
      <w:rPr>
        <w:noProof/>
      </w:rPr>
      <w:drawing>
        <wp:inline distT="0" distB="0" distL="0" distR="0" wp14:anchorId="6D986B24" wp14:editId="61EA3D9C">
          <wp:extent cx="5537200" cy="15875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kumentu_Pamatveidlapa_ar_FOOTER-01.png"/>
                  <pic:cNvPicPr/>
                </pic:nvPicPr>
                <pic:blipFill>
                  <a:blip r:embed="rId1">
                    <a:extLst>
                      <a:ext uri="{28A0092B-C50C-407E-A947-70E740481C1C}">
                        <a14:useLocalDpi xmlns:a14="http://schemas.microsoft.com/office/drawing/2010/main" val="0"/>
                      </a:ext>
                    </a:extLst>
                  </a:blip>
                  <a:stretch>
                    <a:fillRect/>
                  </a:stretch>
                </pic:blipFill>
                <pic:spPr>
                  <a:xfrm>
                    <a:off x="0" y="0"/>
                    <a:ext cx="5537200" cy="1587500"/>
                  </a:xfrm>
                  <a:prstGeom prst="rect">
                    <a:avLst/>
                  </a:prstGeom>
                </pic:spPr>
              </pic:pic>
            </a:graphicData>
          </a:graphic>
        </wp:inline>
      </w:drawing>
    </w:r>
  </w:p>
  <w:p w14:paraId="2E3C67A7" w14:textId="5A42A3CB" w:rsidR="00C96B4F" w:rsidRPr="00BA1D4B" w:rsidRDefault="00BA1D4B" w:rsidP="00BA1D4B">
    <w:pPr>
      <w:pStyle w:val="Header"/>
      <w:tabs>
        <w:tab w:val="left" w:pos="426"/>
        <w:tab w:val="left" w:pos="1418"/>
      </w:tabs>
      <w:jc w:val="center"/>
      <w:rPr>
        <w:lang w:val="lv-LV"/>
      </w:rPr>
    </w:pPr>
    <w:r w:rsidRPr="00BA1D4B">
      <w:rPr>
        <w:lang w:val="lv-LV"/>
      </w:rPr>
      <w:t>Rīgā</w:t>
    </w:r>
  </w:p>
  <w:p w14:paraId="4992808E" w14:textId="145AB150" w:rsidR="00BA1D4B" w:rsidRPr="00BA1D4B" w:rsidRDefault="00BA1D4B" w:rsidP="00BA1D4B">
    <w:pPr>
      <w:pStyle w:val="Header"/>
      <w:tabs>
        <w:tab w:val="left" w:pos="426"/>
        <w:tab w:val="left" w:pos="1418"/>
      </w:tabs>
      <w:jc w:val="center"/>
      <w:rPr>
        <w:lang w:val="lv-LV"/>
      </w:rPr>
    </w:pPr>
  </w:p>
  <w:p w14:paraId="765108D9" w14:textId="0805FDFA" w:rsidR="00BA1D4B" w:rsidRDefault="00BA1D4B" w:rsidP="00BA1D4B">
    <w:pPr>
      <w:pStyle w:val="Header"/>
      <w:tabs>
        <w:tab w:val="left" w:pos="426"/>
        <w:tab w:val="left" w:pos="1418"/>
      </w:tabs>
      <w:jc w:val="both"/>
    </w:pPr>
    <w:r>
      <w:t>13.05.2024</w:t>
    </w:r>
    <w:r w:rsidR="003E28DA">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2C618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C6C4434"/>
    <w:multiLevelType w:val="hybridMultilevel"/>
    <w:tmpl w:val="2812A810"/>
    <w:lvl w:ilvl="0" w:tplc="B9CC694C">
      <w:start w:val="1"/>
      <w:numFmt w:val="decimal"/>
      <w:lvlText w:val="%1."/>
      <w:lvlJc w:val="left"/>
      <w:pPr>
        <w:tabs>
          <w:tab w:val="num" w:pos="720"/>
        </w:tabs>
        <w:ind w:left="720" w:hanging="360"/>
      </w:pPr>
      <w:rPr>
        <w:b/>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672D64E4"/>
    <w:multiLevelType w:val="hybridMultilevel"/>
    <w:tmpl w:val="1EF89698"/>
    <w:lvl w:ilvl="0" w:tplc="18F27BC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 w15:restartNumberingAfterBreak="0">
    <w:nsid w:val="69C613A9"/>
    <w:multiLevelType w:val="hybridMultilevel"/>
    <w:tmpl w:val="9026975A"/>
    <w:lvl w:ilvl="0" w:tplc="DCB8407E">
      <w:start w:val="1"/>
      <w:numFmt w:val="decimal"/>
      <w:lvlText w:val="%1."/>
      <w:lvlJc w:val="left"/>
      <w:pPr>
        <w:ind w:left="720" w:hanging="360"/>
      </w:pPr>
      <w:rPr>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15:restartNumberingAfterBreak="0">
    <w:nsid w:val="6A133224"/>
    <w:multiLevelType w:val="hybridMultilevel"/>
    <w:tmpl w:val="AB7E73A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681201043">
    <w:abstractNumId w:val="0"/>
  </w:num>
  <w:num w:numId="2" w16cid:durableId="135561846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85489434">
    <w:abstractNumId w:val="4"/>
  </w:num>
  <w:num w:numId="4" w16cid:durableId="37166094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425266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F37"/>
    <w:rsid w:val="00004F0D"/>
    <w:rsid w:val="000367A3"/>
    <w:rsid w:val="0004286D"/>
    <w:rsid w:val="000525F0"/>
    <w:rsid w:val="00083E27"/>
    <w:rsid w:val="00176AEB"/>
    <w:rsid w:val="001B000D"/>
    <w:rsid w:val="001C1098"/>
    <w:rsid w:val="001D43D0"/>
    <w:rsid w:val="00233FCE"/>
    <w:rsid w:val="00280FA8"/>
    <w:rsid w:val="002E0214"/>
    <w:rsid w:val="002E786C"/>
    <w:rsid w:val="00325A6F"/>
    <w:rsid w:val="00384C24"/>
    <w:rsid w:val="003877B2"/>
    <w:rsid w:val="003A76FA"/>
    <w:rsid w:val="003C2FBA"/>
    <w:rsid w:val="003E28DA"/>
    <w:rsid w:val="003E7154"/>
    <w:rsid w:val="004124BC"/>
    <w:rsid w:val="00446224"/>
    <w:rsid w:val="00454D63"/>
    <w:rsid w:val="00495061"/>
    <w:rsid w:val="004A0D6C"/>
    <w:rsid w:val="004C2F01"/>
    <w:rsid w:val="004C4EA1"/>
    <w:rsid w:val="004F581B"/>
    <w:rsid w:val="00504FB5"/>
    <w:rsid w:val="0054525F"/>
    <w:rsid w:val="005D3F37"/>
    <w:rsid w:val="00611305"/>
    <w:rsid w:val="0062794F"/>
    <w:rsid w:val="006339F1"/>
    <w:rsid w:val="00661731"/>
    <w:rsid w:val="00681D93"/>
    <w:rsid w:val="006874A7"/>
    <w:rsid w:val="00697421"/>
    <w:rsid w:val="006A672C"/>
    <w:rsid w:val="00712459"/>
    <w:rsid w:val="007432AC"/>
    <w:rsid w:val="00756CAE"/>
    <w:rsid w:val="007857EA"/>
    <w:rsid w:val="007875D1"/>
    <w:rsid w:val="007A34BE"/>
    <w:rsid w:val="007D62F7"/>
    <w:rsid w:val="008034ED"/>
    <w:rsid w:val="008141F7"/>
    <w:rsid w:val="00832355"/>
    <w:rsid w:val="00835662"/>
    <w:rsid w:val="008533C8"/>
    <w:rsid w:val="008E3092"/>
    <w:rsid w:val="008E4C93"/>
    <w:rsid w:val="008F069E"/>
    <w:rsid w:val="00901C98"/>
    <w:rsid w:val="00904B48"/>
    <w:rsid w:val="009134FF"/>
    <w:rsid w:val="00931737"/>
    <w:rsid w:val="00A075D3"/>
    <w:rsid w:val="00A3285A"/>
    <w:rsid w:val="00A52673"/>
    <w:rsid w:val="00A55640"/>
    <w:rsid w:val="00A87B33"/>
    <w:rsid w:val="00A90154"/>
    <w:rsid w:val="00AA0E4F"/>
    <w:rsid w:val="00AB152E"/>
    <w:rsid w:val="00AC490B"/>
    <w:rsid w:val="00AD6E80"/>
    <w:rsid w:val="00AF0447"/>
    <w:rsid w:val="00B17037"/>
    <w:rsid w:val="00B67B48"/>
    <w:rsid w:val="00BA1D4B"/>
    <w:rsid w:val="00BE7019"/>
    <w:rsid w:val="00C2117D"/>
    <w:rsid w:val="00C84969"/>
    <w:rsid w:val="00C950CD"/>
    <w:rsid w:val="00C96B4F"/>
    <w:rsid w:val="00CA73ED"/>
    <w:rsid w:val="00D43D83"/>
    <w:rsid w:val="00D81F1C"/>
    <w:rsid w:val="00D86507"/>
    <w:rsid w:val="00DA0C26"/>
    <w:rsid w:val="00DC6352"/>
    <w:rsid w:val="00E3203C"/>
    <w:rsid w:val="00EB089E"/>
    <w:rsid w:val="00EB6F03"/>
    <w:rsid w:val="00F01C15"/>
    <w:rsid w:val="00F213A8"/>
    <w:rsid w:val="00F527AA"/>
    <w:rsid w:val="00F631D4"/>
    <w:rsid w:val="00F77E95"/>
    <w:rsid w:val="00F83C9D"/>
    <w:rsid w:val="00F84DED"/>
    <w:rsid w:val="00FE0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18B71F65"/>
  <w14:defaultImageDpi w14:val="300"/>
  <w15:chartTrackingRefBased/>
  <w15:docId w15:val="{64EA3D88-3321-4560-9F45-24574A302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GB"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uiPriority="99"/>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285A"/>
    <w:rPr>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A">
    <w:name w:val="Header &amp; Footer A"/>
    <w:pPr>
      <w:tabs>
        <w:tab w:val="right" w:pos="9360"/>
      </w:tabs>
    </w:pPr>
    <w:rPr>
      <w:rFonts w:ascii="Helvetica" w:eastAsia="ヒラギノ角ゴ Pro W3" w:hAnsi="Helvetica"/>
      <w:color w:val="000000"/>
      <w:u w:color="000000"/>
      <w:lang w:eastAsia="lv-LV"/>
    </w:rPr>
  </w:style>
  <w:style w:type="paragraph" w:customStyle="1" w:styleId="HeaderFooter">
    <w:name w:val="Header &amp; Footer"/>
    <w:pPr>
      <w:tabs>
        <w:tab w:val="right" w:pos="9360"/>
      </w:tabs>
    </w:pPr>
    <w:rPr>
      <w:rFonts w:ascii="Helvetica" w:eastAsia="ヒラギノ角ゴ Pro W3" w:hAnsi="Helvetica"/>
      <w:color w:val="000000"/>
      <w:lang w:eastAsia="lv-LV"/>
    </w:rPr>
  </w:style>
  <w:style w:type="paragraph" w:customStyle="1" w:styleId="Body">
    <w:name w:val="Body"/>
    <w:pPr>
      <w:spacing w:after="240"/>
    </w:pPr>
    <w:rPr>
      <w:rFonts w:ascii="Helvetica" w:eastAsia="ヒラギノ角ゴ Pro W3" w:hAnsi="Helvetica"/>
      <w:color w:val="000000"/>
      <w:sz w:val="24"/>
      <w:lang w:eastAsia="lv-LV"/>
    </w:rPr>
  </w:style>
  <w:style w:type="paragraph" w:styleId="Header">
    <w:name w:val="header"/>
    <w:basedOn w:val="Normal"/>
    <w:locked/>
    <w:rsid w:val="00756CAE"/>
    <w:pPr>
      <w:tabs>
        <w:tab w:val="center" w:pos="4153"/>
        <w:tab w:val="right" w:pos="8306"/>
      </w:tabs>
    </w:pPr>
  </w:style>
  <w:style w:type="paragraph" w:styleId="Footer">
    <w:name w:val="footer"/>
    <w:basedOn w:val="Normal"/>
    <w:link w:val="FooterChar"/>
    <w:uiPriority w:val="99"/>
    <w:locked/>
    <w:rsid w:val="00756CAE"/>
    <w:pPr>
      <w:tabs>
        <w:tab w:val="center" w:pos="4153"/>
        <w:tab w:val="right" w:pos="8306"/>
      </w:tabs>
    </w:pPr>
  </w:style>
  <w:style w:type="character" w:customStyle="1" w:styleId="FooterChar">
    <w:name w:val="Footer Char"/>
    <w:basedOn w:val="DefaultParagraphFont"/>
    <w:link w:val="Footer"/>
    <w:uiPriority w:val="99"/>
    <w:rsid w:val="00F84DED"/>
    <w:rPr>
      <w:sz w:val="24"/>
      <w:szCs w:val="24"/>
      <w:lang w:val="en-GB" w:eastAsia="en-US"/>
    </w:rPr>
  </w:style>
  <w:style w:type="character" w:styleId="Hyperlink">
    <w:name w:val="Hyperlink"/>
    <w:basedOn w:val="DefaultParagraphFont"/>
    <w:uiPriority w:val="99"/>
    <w:unhideWhenUsed/>
    <w:locked/>
    <w:rsid w:val="00280FA8"/>
    <w:rPr>
      <w:color w:val="0563C1" w:themeColor="hyperlink"/>
      <w:u w:val="single"/>
    </w:rPr>
  </w:style>
  <w:style w:type="paragraph" w:customStyle="1" w:styleId="Default">
    <w:name w:val="Default"/>
    <w:rsid w:val="00280FA8"/>
    <w:pPr>
      <w:autoSpaceDE w:val="0"/>
      <w:autoSpaceDN w:val="0"/>
      <w:adjustRightInd w:val="0"/>
    </w:pPr>
    <w:rPr>
      <w:color w:val="000000"/>
      <w:sz w:val="24"/>
      <w:szCs w:val="24"/>
      <w:lang w:val="lv-LV" w:eastAsia="lv-LV"/>
    </w:rPr>
  </w:style>
  <w:style w:type="paragraph" w:styleId="Title">
    <w:name w:val="Title"/>
    <w:basedOn w:val="Normal"/>
    <w:link w:val="TitleChar"/>
    <w:qFormat/>
    <w:locked/>
    <w:rsid w:val="00280FA8"/>
    <w:pPr>
      <w:jc w:val="center"/>
    </w:pPr>
    <w:rPr>
      <w:rFonts w:ascii="Belwe Lt TL" w:hAnsi="Belwe Lt TL"/>
      <w:sz w:val="22"/>
      <w:szCs w:val="20"/>
      <w:lang w:val="lv-LV"/>
    </w:rPr>
  </w:style>
  <w:style w:type="character" w:customStyle="1" w:styleId="TitleChar">
    <w:name w:val="Title Char"/>
    <w:basedOn w:val="DefaultParagraphFont"/>
    <w:link w:val="Title"/>
    <w:rsid w:val="00280FA8"/>
    <w:rPr>
      <w:rFonts w:ascii="Belwe Lt TL" w:hAnsi="Belwe Lt TL"/>
      <w:sz w:val="22"/>
      <w:lang w:val="lv-LV" w:eastAsia="en-US"/>
    </w:rPr>
  </w:style>
  <w:style w:type="paragraph" w:styleId="Subtitle">
    <w:name w:val="Subtitle"/>
    <w:basedOn w:val="Normal"/>
    <w:link w:val="SubtitleChar"/>
    <w:qFormat/>
    <w:locked/>
    <w:rsid w:val="00280FA8"/>
    <w:pPr>
      <w:jc w:val="center"/>
    </w:pPr>
    <w:rPr>
      <w:rFonts w:ascii="ZapfCalligr TL" w:hAnsi="ZapfCalligr TL"/>
      <w:b/>
      <w:sz w:val="28"/>
      <w:szCs w:val="20"/>
      <w:lang w:val="en-US"/>
    </w:rPr>
  </w:style>
  <w:style w:type="character" w:customStyle="1" w:styleId="SubtitleChar">
    <w:name w:val="Subtitle Char"/>
    <w:basedOn w:val="DefaultParagraphFont"/>
    <w:link w:val="Subtitle"/>
    <w:rsid w:val="00280FA8"/>
    <w:rPr>
      <w:rFonts w:ascii="ZapfCalligr TL" w:hAnsi="ZapfCalligr TL"/>
      <w:b/>
      <w:sz w:val="28"/>
      <w:lang w:eastAsia="en-US"/>
    </w:rPr>
  </w:style>
  <w:style w:type="paragraph" w:styleId="BodyText">
    <w:name w:val="Body Text"/>
    <w:basedOn w:val="Normal"/>
    <w:link w:val="BodyTextChar"/>
    <w:unhideWhenUsed/>
    <w:locked/>
    <w:rsid w:val="00280FA8"/>
    <w:pPr>
      <w:spacing w:after="120"/>
    </w:pPr>
    <w:rPr>
      <w:lang w:val="en-US" w:eastAsia="ar-SA"/>
    </w:rPr>
  </w:style>
  <w:style w:type="character" w:customStyle="1" w:styleId="BodyTextChar">
    <w:name w:val="Body Text Char"/>
    <w:basedOn w:val="DefaultParagraphFont"/>
    <w:link w:val="BodyText"/>
    <w:rsid w:val="00280FA8"/>
    <w:rPr>
      <w:sz w:val="24"/>
      <w:szCs w:val="24"/>
      <w:lang w:eastAsia="ar-SA"/>
    </w:rPr>
  </w:style>
  <w:style w:type="paragraph" w:customStyle="1" w:styleId="xxxmsolistparagraph">
    <w:name w:val="x_xxmsolistparagraph"/>
    <w:basedOn w:val="Normal"/>
    <w:rsid w:val="00280FA8"/>
    <w:pPr>
      <w:spacing w:before="100" w:beforeAutospacing="1" w:after="100" w:afterAutospacing="1"/>
    </w:pPr>
    <w:rPr>
      <w:rFonts w:ascii="Calibri" w:eastAsiaTheme="minorHAnsi" w:hAnsi="Calibri" w:cs="Calibri"/>
      <w:sz w:val="22"/>
      <w:szCs w:val="22"/>
      <w:lang w:val="en-US"/>
    </w:rPr>
  </w:style>
  <w:style w:type="paragraph" w:customStyle="1" w:styleId="TableParagraph">
    <w:name w:val="Table Paragraph"/>
    <w:basedOn w:val="Normal"/>
    <w:uiPriority w:val="1"/>
    <w:qFormat/>
    <w:rsid w:val="00280FA8"/>
    <w:pPr>
      <w:widowControl w:val="0"/>
      <w:autoSpaceDE w:val="0"/>
      <w:autoSpaceDN w:val="0"/>
    </w:pPr>
    <w:rPr>
      <w:sz w:val="22"/>
      <w:szCs w:val="22"/>
      <w:lang w:val="lv-LV"/>
    </w:rPr>
  </w:style>
  <w:style w:type="character" w:customStyle="1" w:styleId="ListParagraphChar">
    <w:name w:val="List Paragraph Char"/>
    <w:aliases w:val="Saistīto dokumentu saraksts Char,Syle 1 Char,Numurets Char,PPS_Bullet Char,H&amp;P List Paragraph Char,2 Char,Strip Char,Normal bullet 2 Char,Bullet list Char,List Paragraph1 Char,Colorful List - Accent 12 Char,Virsraksti Char"/>
    <w:link w:val="ListParagraph"/>
    <w:uiPriority w:val="99"/>
    <w:qFormat/>
    <w:locked/>
    <w:rsid w:val="008F069E"/>
    <w:rPr>
      <w:sz w:val="24"/>
      <w:szCs w:val="24"/>
      <w:lang w:val="lv-LV" w:eastAsia="lv-LV"/>
    </w:rPr>
  </w:style>
  <w:style w:type="paragraph" w:styleId="ListParagraph">
    <w:name w:val="List Paragraph"/>
    <w:aliases w:val="Saistīto dokumentu saraksts,Syle 1,Numurets,PPS_Bullet,H&amp;P List Paragraph,2,Strip,Normal bullet 2,Bullet list,List Paragraph1,Colorful List - Accent 12,Virsraksti,list paragraph,h&amp;p list paragraph,saistīto dokumentu saraksts,syle 1"/>
    <w:basedOn w:val="Normal"/>
    <w:link w:val="ListParagraphChar"/>
    <w:uiPriority w:val="34"/>
    <w:qFormat/>
    <w:rsid w:val="008F069E"/>
    <w:pPr>
      <w:ind w:left="720"/>
      <w:contextualSpacing/>
    </w:pPr>
    <w:rPr>
      <w:lang w:val="lv-LV" w:eastAsia="lv-LV"/>
    </w:rPr>
  </w:style>
  <w:style w:type="character" w:styleId="UnresolvedMention">
    <w:name w:val="Unresolved Mention"/>
    <w:basedOn w:val="DefaultParagraphFont"/>
    <w:uiPriority w:val="99"/>
    <w:semiHidden/>
    <w:unhideWhenUsed/>
    <w:rsid w:val="00BE70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501331">
      <w:bodyDiv w:val="1"/>
      <w:marLeft w:val="0"/>
      <w:marRight w:val="0"/>
      <w:marTop w:val="0"/>
      <w:marBottom w:val="0"/>
      <w:divBdr>
        <w:top w:val="none" w:sz="0" w:space="0" w:color="auto"/>
        <w:left w:val="none" w:sz="0" w:space="0" w:color="auto"/>
        <w:bottom w:val="none" w:sz="0" w:space="0" w:color="auto"/>
        <w:right w:val="none" w:sz="0" w:space="0" w:color="auto"/>
      </w:divBdr>
    </w:div>
    <w:div w:id="313292992">
      <w:bodyDiv w:val="1"/>
      <w:marLeft w:val="0"/>
      <w:marRight w:val="0"/>
      <w:marTop w:val="0"/>
      <w:marBottom w:val="0"/>
      <w:divBdr>
        <w:top w:val="none" w:sz="0" w:space="0" w:color="auto"/>
        <w:left w:val="none" w:sz="0" w:space="0" w:color="auto"/>
        <w:bottom w:val="none" w:sz="0" w:space="0" w:color="auto"/>
        <w:right w:val="none" w:sz="0" w:space="0" w:color="auto"/>
      </w:divBdr>
    </w:div>
    <w:div w:id="1197499978">
      <w:bodyDiv w:val="1"/>
      <w:marLeft w:val="0"/>
      <w:marRight w:val="0"/>
      <w:marTop w:val="0"/>
      <w:marBottom w:val="0"/>
      <w:divBdr>
        <w:top w:val="none" w:sz="0" w:space="0" w:color="auto"/>
        <w:left w:val="none" w:sz="0" w:space="0" w:color="auto"/>
        <w:bottom w:val="none" w:sz="0" w:space="0" w:color="auto"/>
        <w:right w:val="none" w:sz="0" w:space="0" w:color="auto"/>
      </w:divBdr>
    </w:div>
    <w:div w:id="1462335029">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s" ma:contentTypeID="0x0101007C98C035752B2E4F9BA001D238EDF9B9" ma:contentTypeVersion="14" ma:contentTypeDescription="Izveidot jaunu dokumentu." ma:contentTypeScope="" ma:versionID="1cf76b8fb19d1fb546d1acad4a765bdf">
  <xsd:schema xmlns:xsd="http://www.w3.org/2001/XMLSchema" xmlns:xs="http://www.w3.org/2001/XMLSchema" xmlns:p="http://schemas.microsoft.com/office/2006/metadata/properties" xmlns:ns2="90e81eab-0ee8-4447-a625-b324b79cd243" xmlns:ns3="d177710c-40cf-4d94-a9f9-6248e9450632" targetNamespace="http://schemas.microsoft.com/office/2006/metadata/properties" ma:root="true" ma:fieldsID="6733f76ae7818533ebfae41f9bd35168" ns2:_="" ns3:_="">
    <xsd:import namespace="90e81eab-0ee8-4447-a625-b324b79cd243"/>
    <xsd:import namespace="d177710c-40cf-4d94-a9f9-6248e945063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e81eab-0ee8-4447-a625-b324b79cd2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Attēlu atzīmes" ma:readOnly="false" ma:fieldId="{5cf76f15-5ced-4ddc-b409-7134ff3c332f}" ma:taxonomyMulti="true" ma:sspId="01b0bf12-ffe8-4d08-82de-a7ac04e8c8ae"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177710c-40cf-4d94-a9f9-6248e9450632"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1a9b745-255c-4cef-8365-e8f1e8f54d13}" ma:internalName="TaxCatchAll" ma:showField="CatchAllData" ma:web="d177710c-40cf-4d94-a9f9-6248e9450632">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Koplietots ar: detalizēt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TaxCatchAll xmlns="d177710c-40cf-4d94-a9f9-6248e9450632" xsi:nil="true"/>
    <lcf76f155ced4ddcb4097134ff3c332f xmlns="90e81eab-0ee8-4447-a625-b324b79cd24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E5AF770-70CC-BD42-A749-21E25581BA1A}">
  <ds:schemaRefs>
    <ds:schemaRef ds:uri="http://schemas.openxmlformats.org/officeDocument/2006/bibliography"/>
  </ds:schemaRefs>
</ds:datastoreItem>
</file>

<file path=customXml/itemProps2.xml><?xml version="1.0" encoding="utf-8"?>
<ds:datastoreItem xmlns:ds="http://schemas.openxmlformats.org/officeDocument/2006/customXml" ds:itemID="{ADF302C7-45B4-4A52-9D08-EAD3BBB3A90E}">
  <ds:schemaRefs>
    <ds:schemaRef ds:uri="http://schemas.microsoft.com/office/2006/metadata/longProperties"/>
  </ds:schemaRefs>
</ds:datastoreItem>
</file>

<file path=customXml/itemProps3.xml><?xml version="1.0" encoding="utf-8"?>
<ds:datastoreItem xmlns:ds="http://schemas.openxmlformats.org/officeDocument/2006/customXml" ds:itemID="{A2E68B2D-5A9A-4BC7-B342-391C8871E400}">
  <ds:schemaRefs>
    <ds:schemaRef ds:uri="http://schemas.microsoft.com/sharepoint/v3/contenttype/forms"/>
  </ds:schemaRefs>
</ds:datastoreItem>
</file>

<file path=customXml/itemProps4.xml><?xml version="1.0" encoding="utf-8"?>
<ds:datastoreItem xmlns:ds="http://schemas.openxmlformats.org/officeDocument/2006/customXml" ds:itemID="{82C86B92-56DC-499E-BEC2-697E7DDF40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e81eab-0ee8-4447-a625-b324b79cd243"/>
    <ds:schemaRef ds:uri="d177710c-40cf-4d94-a9f9-6248e94506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3ED7F48-A605-48E0-A38A-B5280ADA0E10}">
  <ds:schemaRefs>
    <ds:schemaRef ds:uri="http://schemas.microsoft.com/office/2006/metadata/properties"/>
    <ds:schemaRef ds:uri="http://schemas.microsoft.com/office/infopath/2007/PartnerControls"/>
    <ds:schemaRef ds:uri="9bd55470-554b-43a4-a725-b11197aacd35"/>
    <ds:schemaRef ds:uri="39e29a67-14a6-4bd2-bf5c-c8d713f8fb27"/>
    <ds:schemaRef ds:uri="8230fadb-9988-4f00-b353-34532af48b00"/>
    <ds:schemaRef ds:uri="978be6e4-f890-4aa0-9195-00aa98d15dd1"/>
    <ds:schemaRef ds:uri="d177710c-40cf-4d94-a9f9-6248e9450632"/>
    <ds:schemaRef ds:uri="90e81eab-0ee8-4447-a625-b324b79cd24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1023</Words>
  <Characters>584</Characters>
  <Application>Microsoft Office Word</Application>
  <DocSecurity>0</DocSecurity>
  <Lines>4</Lines>
  <Paragraphs>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Rigas Satiksme</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Alena Kamisarova</cp:lastModifiedBy>
  <cp:revision>2</cp:revision>
  <cp:lastPrinted>2021-09-09T02:05:00Z</cp:lastPrinted>
  <dcterms:created xsi:type="dcterms:W3CDTF">2024-05-13T12:36:00Z</dcterms:created>
  <dcterms:modified xsi:type="dcterms:W3CDTF">2024-05-13T12:36:00Z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JK72EMXWKVUQ-10-969</vt:lpwstr>
  </property>
  <property fmtid="{D5CDD505-2E9C-101B-9397-08002B2CF9AE}" pid="3" name="_dlc_DocIdItemGuid">
    <vt:lpwstr>b413f596-b108-404b-8e0d-f45c45d4f46c</vt:lpwstr>
  </property>
  <property fmtid="{D5CDD505-2E9C-101B-9397-08002B2CF9AE}" pid="4" name="_dlc_DocIdUrl">
    <vt:lpwstr>http://mansrs/ADR/_layouts/DocIdRedir.aspx?ID=JK72EMXWKVUQ-10-969, JK72EMXWKVUQ-10-969</vt:lpwstr>
  </property>
  <property fmtid="{D5CDD505-2E9C-101B-9397-08002B2CF9AE}" pid="5" name="Jānodod arhīvā">
    <vt:lpwstr>0</vt:lpwstr>
  </property>
  <property fmtid="{D5CDD505-2E9C-101B-9397-08002B2CF9AE}" pid="6" name="Piezīmes">
    <vt:lpwstr/>
  </property>
  <property fmtid="{D5CDD505-2E9C-101B-9397-08002B2CF9AE}" pid="7" name="Glabāšanas laiks str-bā">
    <vt:lpwstr>Aktuālā versija</vt:lpwstr>
  </property>
  <property fmtid="{D5CDD505-2E9C-101B-9397-08002B2CF9AE}" pid="8" name="Par glabāšanu atbildīgais (vieta)">
    <vt:lpwstr/>
  </property>
  <property fmtid="{D5CDD505-2E9C-101B-9397-08002B2CF9AE}" pid="9" name="Veids">
    <vt:lpwstr>Veidlapa</vt:lpwstr>
  </property>
  <property fmtid="{D5CDD505-2E9C-101B-9397-08002B2CF9AE}" pid="10" name="Numurs">
    <vt:lpwstr/>
  </property>
  <property fmtid="{D5CDD505-2E9C-101B-9397-08002B2CF9AE}" pid="11" name="Apstiprināts ar INA">
    <vt:lpwstr/>
  </property>
  <property fmtid="{D5CDD505-2E9C-101B-9397-08002B2CF9AE}" pid="12" name="Procedūras Nr:">
    <vt:lpwstr>166</vt:lpwstr>
  </property>
  <property fmtid="{D5CDD505-2E9C-101B-9397-08002B2CF9AE}" pid="13" name="NrProc">
    <vt:lpwstr/>
  </property>
  <property fmtid="{D5CDD505-2E9C-101B-9397-08002B2CF9AE}" pid="14" name="Stājas spēkā">
    <vt:lpwstr/>
  </property>
  <property fmtid="{D5CDD505-2E9C-101B-9397-08002B2CF9AE}" pid="15" name="Grozīts">
    <vt:lpwstr/>
  </property>
  <property fmtid="{D5CDD505-2E9C-101B-9397-08002B2CF9AE}" pid="16" name="ContentTypeId">
    <vt:lpwstr>0x0101007C98C035752B2E4F9BA001D238EDF9B9</vt:lpwstr>
  </property>
</Properties>
</file>