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DA9F" w14:textId="310F9608" w:rsidR="0061576E" w:rsidRDefault="00DA4760" w:rsidP="0061576E">
      <w:pPr>
        <w:rPr>
          <w:lang w:val="lv-LV"/>
        </w:rPr>
      </w:pPr>
      <w:r>
        <w:rPr>
          <w:lang w:val="lv-LV"/>
        </w:rPr>
        <w:t>13.10.2025.</w:t>
      </w:r>
    </w:p>
    <w:p w14:paraId="24E9F78D" w14:textId="77777777" w:rsidR="0061576E" w:rsidRPr="00531B94" w:rsidRDefault="0061576E" w:rsidP="0061576E">
      <w:pPr>
        <w:rPr>
          <w:lang w:val="lv-LV"/>
        </w:rPr>
      </w:pPr>
    </w:p>
    <w:p w14:paraId="75DFC634" w14:textId="098B63A7" w:rsidR="0061576E" w:rsidRDefault="0061576E" w:rsidP="00C44E47">
      <w:pPr>
        <w:tabs>
          <w:tab w:val="left" w:pos="6804"/>
        </w:tabs>
        <w:ind w:right="4386"/>
        <w:jc w:val="both"/>
        <w:rPr>
          <w:i/>
          <w:lang w:val="lv-LV"/>
        </w:rPr>
      </w:pPr>
      <w:r>
        <w:rPr>
          <w:i/>
          <w:lang w:val="lv-LV"/>
        </w:rPr>
        <w:t xml:space="preserve">Par atbilžu sniegšanu atklātā konkursā </w:t>
      </w:r>
      <w:bookmarkStart w:id="0" w:name="_Hlk203733947"/>
      <w:r>
        <w:rPr>
          <w:i/>
          <w:lang w:val="lv-LV"/>
        </w:rPr>
        <w:t>“</w:t>
      </w:r>
      <w:r w:rsidR="002621F6" w:rsidRPr="002621F6">
        <w:rPr>
          <w:i/>
          <w:lang w:val="lv-LV"/>
        </w:rPr>
        <w:t>Tiesības noslēgt vispārīgās vienošanās par iebraucamo vārtu, paceļamo barjeru, ārējo žalūziju remontu un uzstādīšanu</w:t>
      </w:r>
      <w:r>
        <w:rPr>
          <w:i/>
          <w:lang w:val="lv-LV"/>
        </w:rPr>
        <w:t>” (ID Nr.RS/2025/</w:t>
      </w:r>
      <w:r w:rsidR="002621F6">
        <w:rPr>
          <w:i/>
          <w:lang w:val="lv-LV"/>
        </w:rPr>
        <w:t>60</w:t>
      </w:r>
      <w:r>
        <w:rPr>
          <w:i/>
          <w:lang w:val="lv-LV"/>
        </w:rPr>
        <w:t>)</w:t>
      </w:r>
    </w:p>
    <w:bookmarkEnd w:id="0"/>
    <w:p w14:paraId="24C3A983" w14:textId="77777777" w:rsidR="0061576E" w:rsidRDefault="0061576E" w:rsidP="0061576E">
      <w:pPr>
        <w:ind w:right="417"/>
        <w:rPr>
          <w:i/>
          <w:lang w:val="lv-LV"/>
        </w:rPr>
      </w:pPr>
    </w:p>
    <w:p w14:paraId="014ABA5F" w14:textId="42E2BAD4" w:rsidR="0061576E" w:rsidRDefault="0061576E" w:rsidP="0061576E">
      <w:pPr>
        <w:ind w:right="-8" w:firstLine="720"/>
        <w:jc w:val="both"/>
        <w:rPr>
          <w:lang w:val="lv-LV"/>
        </w:rPr>
      </w:pPr>
      <w:r>
        <w:rPr>
          <w:lang w:val="lv-LV"/>
        </w:rPr>
        <w:t xml:space="preserve">Rīgas pašvaldības sabiedrības ar ierobežotu atbildību „Rīgas satiksme” Iepirkuma komisija (turpmāk – Pasūtītājs) no iespējamā pakalpojuma sniedzēja ir saņēmusi vēstuli ar lūgumu sniegt skaidrojumus par </w:t>
      </w:r>
      <w:r w:rsidR="00C64B5E">
        <w:rPr>
          <w:lang w:val="lv-LV"/>
        </w:rPr>
        <w:t>iepirkuma procedūras</w:t>
      </w:r>
      <w:r>
        <w:rPr>
          <w:lang w:val="lv-LV"/>
        </w:rPr>
        <w:t xml:space="preserve"> </w:t>
      </w:r>
      <w:r w:rsidRPr="006D0225">
        <w:rPr>
          <w:lang w:val="lv-LV"/>
        </w:rPr>
        <w:t>“</w:t>
      </w:r>
      <w:r w:rsidR="002621F6" w:rsidRPr="002621F6">
        <w:rPr>
          <w:lang w:val="lv-LV"/>
        </w:rPr>
        <w:t>Tiesības noslēgt vispārīgās vienošanās par iebraucamo vārtu, paceļamo barjeru, ārējo žalūziju remontu un uzstādīšanu</w:t>
      </w:r>
      <w:r w:rsidRPr="006D0225">
        <w:rPr>
          <w:lang w:val="lv-LV"/>
        </w:rPr>
        <w:t>” (ID Nr.RS/2025/</w:t>
      </w:r>
      <w:r w:rsidR="002621F6">
        <w:rPr>
          <w:lang w:val="lv-LV"/>
        </w:rPr>
        <w:t>60</w:t>
      </w:r>
      <w:r w:rsidRPr="006D0225">
        <w:rPr>
          <w:lang w:val="lv-LV"/>
        </w:rPr>
        <w:t>)</w:t>
      </w:r>
      <w:r>
        <w:rPr>
          <w:rFonts w:eastAsiaTheme="minorHAnsi"/>
          <w:lang w:val="lv-LV"/>
        </w:rPr>
        <w:t xml:space="preserve"> </w:t>
      </w:r>
      <w:r>
        <w:rPr>
          <w:lang w:val="lv-LV"/>
        </w:rPr>
        <w:t xml:space="preserve">nolikumā (turpmāk – Nolikums) </w:t>
      </w:r>
      <w:r w:rsidR="003642B1">
        <w:rPr>
          <w:lang w:val="lv-LV"/>
        </w:rPr>
        <w:t xml:space="preserve">ietverto </w:t>
      </w:r>
      <w:r w:rsidR="00F74DC9">
        <w:rPr>
          <w:lang w:val="lv-LV"/>
        </w:rPr>
        <w:t>iepirkuma priekšmetu</w:t>
      </w:r>
      <w:r>
        <w:rPr>
          <w:lang w:val="lv-LV"/>
        </w:rPr>
        <w:t>.</w:t>
      </w:r>
    </w:p>
    <w:p w14:paraId="2ADC6F55" w14:textId="77777777" w:rsidR="0061576E" w:rsidRDefault="0061576E" w:rsidP="0061576E">
      <w:pPr>
        <w:ind w:right="-8"/>
        <w:jc w:val="both"/>
        <w:rPr>
          <w:lang w:val="lv-LV"/>
        </w:rPr>
      </w:pPr>
    </w:p>
    <w:p w14:paraId="65A7D8C9" w14:textId="77777777" w:rsidR="0061576E" w:rsidRPr="00A12981" w:rsidRDefault="0061576E" w:rsidP="0061576E">
      <w:pPr>
        <w:ind w:right="-8"/>
        <w:jc w:val="both"/>
        <w:rPr>
          <w:b/>
          <w:bCs/>
          <w:lang w:val="lv-LV"/>
        </w:rPr>
      </w:pPr>
      <w:r>
        <w:rPr>
          <w:b/>
          <w:bCs/>
          <w:lang w:val="lv-LV"/>
        </w:rPr>
        <w:t>1.j</w:t>
      </w:r>
      <w:r w:rsidRPr="00A12981">
        <w:rPr>
          <w:b/>
          <w:bCs/>
          <w:lang w:val="lv-LV"/>
        </w:rPr>
        <w:t>autājum</w:t>
      </w:r>
      <w:r>
        <w:rPr>
          <w:b/>
          <w:bCs/>
          <w:lang w:val="lv-LV"/>
        </w:rPr>
        <w:t>s</w:t>
      </w:r>
      <w:r w:rsidRPr="00A12981">
        <w:rPr>
          <w:b/>
          <w:bCs/>
          <w:lang w:val="lv-LV"/>
        </w:rPr>
        <w:t>:</w:t>
      </w:r>
    </w:p>
    <w:p w14:paraId="5EF70017" w14:textId="0F26392D" w:rsidR="0083702D" w:rsidRPr="00856AE2" w:rsidRDefault="0083702D" w:rsidP="002621F6">
      <w:pPr>
        <w:jc w:val="both"/>
        <w:rPr>
          <w:lang w:val="lv-LV"/>
        </w:rPr>
      </w:pPr>
      <w:r w:rsidRPr="00856AE2">
        <w:rPr>
          <w:lang w:val="lv-LV"/>
        </w:rPr>
        <w:t>Atsaucoties uz 07.10.2025 izsludināto neregulēto iepirkumu: “Tiesības noslēgt vispārīgās vienošanās par iebraucamo vārtu, paceļamo barjeru, ārējo žalūziju remontu un uzstādīšanu”, (Iepirkumi.lv ID: 5099268),</w:t>
      </w:r>
      <w:r w:rsidR="003642B1">
        <w:rPr>
          <w:lang w:val="lv-LV"/>
        </w:rPr>
        <w:t xml:space="preserve"> </w:t>
      </w:r>
      <w:r w:rsidRPr="00856AE2">
        <w:rPr>
          <w:lang w:val="lv-LV"/>
        </w:rPr>
        <w:t>lūdzam Pasūtītāju nodrošināt objektu apsekošanu, lai mēs varētu korekti aprēķināt pakalpojuma izmaksas.</w:t>
      </w:r>
    </w:p>
    <w:p w14:paraId="44CB666B" w14:textId="77777777" w:rsidR="0083702D" w:rsidRDefault="0083702D" w:rsidP="002621F6">
      <w:pPr>
        <w:jc w:val="both"/>
        <w:rPr>
          <w:lang w:val="lv-LV"/>
        </w:rPr>
      </w:pPr>
      <w:r w:rsidRPr="00856AE2">
        <w:rPr>
          <w:lang w:val="lv-LV"/>
        </w:rPr>
        <w:t>Būsim pateicīgi, ja apsekošanu varēs organizēt pēc iespējas tuvākajā laikā.</w:t>
      </w:r>
    </w:p>
    <w:p w14:paraId="3E0FA72A" w14:textId="77777777" w:rsidR="0061576E" w:rsidRDefault="0061576E" w:rsidP="0061576E">
      <w:pPr>
        <w:ind w:right="-8"/>
        <w:jc w:val="both"/>
        <w:rPr>
          <w:lang w:val="lv-LV"/>
        </w:rPr>
      </w:pPr>
    </w:p>
    <w:p w14:paraId="7E4FC3A6" w14:textId="77777777" w:rsidR="0061576E" w:rsidRDefault="0061576E" w:rsidP="0061576E">
      <w:pPr>
        <w:rPr>
          <w:b/>
          <w:bCs/>
          <w:lang w:val="lv-LV"/>
        </w:rPr>
      </w:pPr>
      <w:r w:rsidRPr="00171CA1">
        <w:rPr>
          <w:b/>
          <w:bCs/>
          <w:lang w:val="lv-LV"/>
        </w:rPr>
        <w:t>Atbilde</w:t>
      </w:r>
      <w:r>
        <w:rPr>
          <w:b/>
          <w:bCs/>
          <w:lang w:val="lv-LV"/>
        </w:rPr>
        <w:t>:</w:t>
      </w:r>
    </w:p>
    <w:p w14:paraId="2E47EEBD" w14:textId="111FBF23" w:rsidR="00112496" w:rsidRDefault="00EB1953" w:rsidP="0061576E">
      <w:pPr>
        <w:ind w:right="372"/>
        <w:jc w:val="both"/>
        <w:outlineLvl w:val="0"/>
        <w:rPr>
          <w:lang w:val="lv-LV"/>
        </w:rPr>
      </w:pPr>
      <w:r>
        <w:rPr>
          <w:lang w:val="lv-LV"/>
        </w:rPr>
        <w:t>Pas</w:t>
      </w:r>
      <w:r w:rsidR="00B96E20">
        <w:rPr>
          <w:lang w:val="lv-LV"/>
        </w:rPr>
        <w:t>ūt</w:t>
      </w:r>
      <w:r>
        <w:rPr>
          <w:lang w:val="lv-LV"/>
        </w:rPr>
        <w:t xml:space="preserve">ītājs paskaidro, ka precīzi </w:t>
      </w:r>
      <w:r w:rsidRPr="00EB1953">
        <w:rPr>
          <w:lang w:val="lv-LV"/>
        </w:rPr>
        <w:t>objekti</w:t>
      </w:r>
      <w:r w:rsidR="00060F64">
        <w:rPr>
          <w:lang w:val="lv-LV"/>
        </w:rPr>
        <w:t>,</w:t>
      </w:r>
      <w:r w:rsidRPr="00EB1953">
        <w:rPr>
          <w:lang w:val="lv-LV"/>
        </w:rPr>
        <w:t xml:space="preserve"> par kuriem</w:t>
      </w:r>
      <w:r w:rsidR="00B96E20">
        <w:rPr>
          <w:lang w:val="lv-LV"/>
        </w:rPr>
        <w:t xml:space="preserve"> vispārīgās vienošanās ietvaros</w:t>
      </w:r>
      <w:r w:rsidRPr="00EB1953">
        <w:rPr>
          <w:lang w:val="lv-LV"/>
        </w:rPr>
        <w:t xml:space="preserve"> tiks veiktas cenu aptaujas</w:t>
      </w:r>
      <w:r w:rsidR="00060F64">
        <w:rPr>
          <w:lang w:val="lv-LV"/>
        </w:rPr>
        <w:t xml:space="preserve"> par remonta vai uzstādīšanas darbiem</w:t>
      </w:r>
      <w:r w:rsidRPr="00EB1953">
        <w:rPr>
          <w:lang w:val="lv-LV"/>
        </w:rPr>
        <w:t xml:space="preserve">, nav zināmi, bet, ja iespējamais pretendents vēlas gūt vispārīgu priekšstatu par to, kādas iekārtas ekspluatē </w:t>
      </w:r>
      <w:r w:rsidR="00CE7088">
        <w:rPr>
          <w:lang w:val="lv-LV"/>
        </w:rPr>
        <w:t>Pasūtītājs</w:t>
      </w:r>
      <w:r w:rsidRPr="00EB1953">
        <w:rPr>
          <w:lang w:val="lv-LV"/>
        </w:rPr>
        <w:t xml:space="preserve">, tad </w:t>
      </w:r>
      <w:r w:rsidR="00112496">
        <w:rPr>
          <w:lang w:val="lv-LV"/>
        </w:rPr>
        <w:t>p</w:t>
      </w:r>
      <w:r w:rsidR="00112496" w:rsidRPr="00112496">
        <w:rPr>
          <w:lang w:val="lv-LV"/>
        </w:rPr>
        <w:t>retendent</w:t>
      </w:r>
      <w:r w:rsidR="00060F64">
        <w:rPr>
          <w:lang w:val="lv-LV"/>
        </w:rPr>
        <w:t>a</w:t>
      </w:r>
      <w:r w:rsidR="00112496" w:rsidRPr="00112496">
        <w:rPr>
          <w:lang w:val="lv-LV"/>
        </w:rPr>
        <w:t>m</w:t>
      </w:r>
      <w:r w:rsidR="00C50637">
        <w:rPr>
          <w:lang w:val="lv-LV"/>
        </w:rPr>
        <w:t xml:space="preserve"> </w:t>
      </w:r>
      <w:r w:rsidR="00112496" w:rsidRPr="00112496">
        <w:rPr>
          <w:lang w:val="lv-LV"/>
        </w:rPr>
        <w:t xml:space="preserve">ir iespējams </w:t>
      </w:r>
      <w:r w:rsidR="00060F64">
        <w:rPr>
          <w:lang w:val="lv-LV"/>
        </w:rPr>
        <w:t xml:space="preserve">tās </w:t>
      </w:r>
      <w:r w:rsidR="00112496" w:rsidRPr="00112496">
        <w:rPr>
          <w:lang w:val="lv-LV"/>
        </w:rPr>
        <w:t>apskatīt</w:t>
      </w:r>
      <w:r w:rsidR="00060F64">
        <w:rPr>
          <w:lang w:val="lv-LV"/>
        </w:rPr>
        <w:t>,</w:t>
      </w:r>
      <w:r w:rsidR="00112496" w:rsidRPr="00112496">
        <w:rPr>
          <w:lang w:val="lv-LV"/>
        </w:rPr>
        <w:t xml:space="preserve"> sazin</w:t>
      </w:r>
      <w:r w:rsidR="00060F64">
        <w:rPr>
          <w:lang w:val="lv-LV"/>
        </w:rPr>
        <w:t>o</w:t>
      </w:r>
      <w:r w:rsidR="00112496" w:rsidRPr="00112496">
        <w:rPr>
          <w:lang w:val="lv-LV"/>
        </w:rPr>
        <w:t xml:space="preserve">ties ar Pasūtītāja kontaktpersonu </w:t>
      </w:r>
      <w:r w:rsidR="0015541C" w:rsidRPr="0015541C">
        <w:rPr>
          <w:lang w:val="lv-LV"/>
        </w:rPr>
        <w:t>Tehnisko pakalpojumu nodaļas vadītāj</w:t>
      </w:r>
      <w:r w:rsidR="0015541C">
        <w:rPr>
          <w:lang w:val="lv-LV"/>
        </w:rPr>
        <w:t>u</w:t>
      </w:r>
      <w:r w:rsidR="0015541C" w:rsidRPr="0015541C">
        <w:rPr>
          <w:lang w:val="lv-LV"/>
        </w:rPr>
        <w:t xml:space="preserve"> Konstantīn</w:t>
      </w:r>
      <w:r w:rsidR="003C7590">
        <w:rPr>
          <w:lang w:val="lv-LV"/>
        </w:rPr>
        <w:t>u</w:t>
      </w:r>
      <w:r w:rsidR="0015541C" w:rsidRPr="0015541C">
        <w:rPr>
          <w:lang w:val="lv-LV"/>
        </w:rPr>
        <w:t xml:space="preserve"> </w:t>
      </w:r>
      <w:proofErr w:type="spellStart"/>
      <w:r w:rsidR="0015541C" w:rsidRPr="0015541C">
        <w:rPr>
          <w:lang w:val="lv-LV"/>
        </w:rPr>
        <w:t>Šaļnov</w:t>
      </w:r>
      <w:r w:rsidR="0015541C">
        <w:rPr>
          <w:lang w:val="lv-LV"/>
        </w:rPr>
        <w:t>u</w:t>
      </w:r>
      <w:proofErr w:type="spellEnd"/>
      <w:r w:rsidR="00112496" w:rsidRPr="00112496">
        <w:rPr>
          <w:lang w:val="lv-LV"/>
        </w:rPr>
        <w:t xml:space="preserve">, tālr. </w:t>
      </w:r>
      <w:r w:rsidR="003C7590">
        <w:rPr>
          <w:lang w:val="lv-LV"/>
        </w:rPr>
        <w:t xml:space="preserve">+371 </w:t>
      </w:r>
      <w:r w:rsidR="002B7F96" w:rsidRPr="002B7F96">
        <w:rPr>
          <w:lang w:val="lv-LV"/>
        </w:rPr>
        <w:t>26494111</w:t>
      </w:r>
      <w:r w:rsidR="002B7F96">
        <w:rPr>
          <w:lang w:val="lv-LV"/>
        </w:rPr>
        <w:t>, elektroniskā pasta adrese:</w:t>
      </w:r>
      <w:r w:rsidR="002B7F96" w:rsidRPr="00060F64">
        <w:rPr>
          <w:lang w:val="lv-LV"/>
        </w:rPr>
        <w:t xml:space="preserve"> </w:t>
      </w:r>
      <w:hyperlink r:id="rId12" w:history="1">
        <w:r w:rsidR="002B7F96" w:rsidRPr="003A0CFF">
          <w:rPr>
            <w:rStyle w:val="Hyperlink"/>
            <w:lang w:val="lv-LV"/>
          </w:rPr>
          <w:t>konstantins.salnovs@rigassatiksme.lv</w:t>
        </w:r>
      </w:hyperlink>
      <w:r w:rsidR="002B7F96">
        <w:rPr>
          <w:lang w:val="lv-LV"/>
        </w:rPr>
        <w:t xml:space="preserve">. </w:t>
      </w:r>
    </w:p>
    <w:p w14:paraId="0C582774" w14:textId="77777777" w:rsidR="00EB1953" w:rsidRPr="000C2CBB" w:rsidRDefault="00EB1953" w:rsidP="0061576E">
      <w:pPr>
        <w:ind w:right="372"/>
        <w:jc w:val="both"/>
        <w:outlineLvl w:val="0"/>
        <w:rPr>
          <w:lang w:val="lv-LV"/>
        </w:rPr>
      </w:pPr>
    </w:p>
    <w:p w14:paraId="25BFB323" w14:textId="77777777" w:rsidR="0061576E" w:rsidRDefault="0061576E" w:rsidP="0061576E">
      <w:pPr>
        <w:ind w:right="372"/>
        <w:jc w:val="both"/>
        <w:outlineLvl w:val="0"/>
        <w:rPr>
          <w:lang w:val="lv-LV"/>
        </w:rPr>
      </w:pPr>
    </w:p>
    <w:p w14:paraId="46480434" w14:textId="7230C4F3" w:rsidR="0061576E" w:rsidRPr="00C4199D" w:rsidRDefault="0061576E" w:rsidP="0061576E">
      <w:pPr>
        <w:ind w:right="372"/>
        <w:jc w:val="both"/>
        <w:outlineLvl w:val="0"/>
        <w:rPr>
          <w:lang w:val="lv-LV"/>
        </w:rPr>
      </w:pPr>
      <w:r w:rsidRPr="00C4199D">
        <w:rPr>
          <w:lang w:val="lv-LV"/>
        </w:rPr>
        <w:t>Iepirkumu komisijas priekšsēdētāja</w:t>
      </w:r>
      <w:r w:rsidR="00C44E47">
        <w:rPr>
          <w:lang w:val="lv-LV"/>
        </w:rPr>
        <w:t xml:space="preserve"> </w:t>
      </w:r>
      <w:r w:rsidR="002621F6">
        <w:rPr>
          <w:lang w:val="lv-LV"/>
        </w:rPr>
        <w:tab/>
      </w:r>
      <w:r w:rsidR="002621F6">
        <w:rPr>
          <w:lang w:val="lv-LV"/>
        </w:rPr>
        <w:tab/>
      </w:r>
      <w:r w:rsidR="002621F6">
        <w:rPr>
          <w:lang w:val="lv-LV"/>
        </w:rPr>
        <w:tab/>
      </w:r>
      <w:r w:rsidR="002621F6">
        <w:rPr>
          <w:lang w:val="lv-LV"/>
        </w:rPr>
        <w:tab/>
      </w:r>
      <w:r w:rsidR="002621F6">
        <w:rPr>
          <w:lang w:val="lv-LV"/>
        </w:rPr>
        <w:tab/>
      </w:r>
      <w:r w:rsidRPr="00C4199D">
        <w:rPr>
          <w:lang w:val="lv-LV"/>
        </w:rPr>
        <w:t>*</w:t>
      </w:r>
      <w:r w:rsidR="002621F6">
        <w:rPr>
          <w:lang w:val="lv-LV"/>
        </w:rPr>
        <w:t>K</w:t>
      </w:r>
      <w:r w:rsidR="00C44E47">
        <w:rPr>
          <w:lang w:val="lv-LV"/>
        </w:rPr>
        <w:t>.</w:t>
      </w:r>
      <w:r w:rsidRPr="00C4199D">
        <w:rPr>
          <w:lang w:val="lv-LV"/>
        </w:rPr>
        <w:t xml:space="preserve"> </w:t>
      </w:r>
      <w:r w:rsidR="002621F6">
        <w:rPr>
          <w:lang w:val="lv-LV"/>
        </w:rPr>
        <w:t>Meiberga</w:t>
      </w:r>
    </w:p>
    <w:p w14:paraId="53D62B76" w14:textId="0FE6D9EC" w:rsidR="0061576E" w:rsidRDefault="0061576E" w:rsidP="00C44E47">
      <w:pPr>
        <w:rPr>
          <w:lang w:val="lv-LV"/>
        </w:rPr>
      </w:pPr>
    </w:p>
    <w:p w14:paraId="777C6676" w14:textId="77777777" w:rsidR="005831C3" w:rsidRDefault="005831C3" w:rsidP="00C44E47">
      <w:pPr>
        <w:rPr>
          <w:lang w:val="lv-LV"/>
        </w:rPr>
      </w:pPr>
    </w:p>
    <w:p w14:paraId="36BDA9BA" w14:textId="77777777" w:rsidR="002621F6" w:rsidRDefault="002621F6" w:rsidP="00C44E47">
      <w:pPr>
        <w:rPr>
          <w:lang w:val="lv-LV"/>
        </w:rPr>
      </w:pPr>
    </w:p>
    <w:p w14:paraId="16C47929" w14:textId="1F93B108" w:rsidR="001C1098" w:rsidRDefault="00832355" w:rsidP="005831C3">
      <w:pPr>
        <w:tabs>
          <w:tab w:val="left" w:pos="1603"/>
        </w:tabs>
        <w:rPr>
          <w:lang w:val="lv-LV"/>
        </w:rPr>
      </w:pPr>
      <w:r>
        <w:rPr>
          <w:lang w:val="lv-LV"/>
        </w:rPr>
        <w:tab/>
      </w:r>
    </w:p>
    <w:p w14:paraId="750DFF7A" w14:textId="7B85F819" w:rsidR="001C1098" w:rsidRDefault="001C1098" w:rsidP="001C1098">
      <w:pPr>
        <w:rPr>
          <w:lang w:val="lv-LV"/>
        </w:rPr>
      </w:pPr>
    </w:p>
    <w:p w14:paraId="2EE61468" w14:textId="26660D9A" w:rsidR="00AD6E80" w:rsidRPr="00AD6E80" w:rsidRDefault="00AD6E80" w:rsidP="00611305">
      <w:pPr>
        <w:tabs>
          <w:tab w:val="left" w:pos="1995"/>
        </w:tabs>
        <w:rPr>
          <w:rFonts w:ascii="Times New Roman Bold" w:hAnsi="Times New Roman Bold"/>
          <w:sz w:val="16"/>
          <w:szCs w:val="16"/>
          <w:lang w:val="lv-LV"/>
        </w:rPr>
      </w:pPr>
    </w:p>
    <w:sectPr w:rsidR="00AD6E80" w:rsidRPr="00AD6E80" w:rsidSect="00AD6E80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FC9B7" w14:textId="77777777" w:rsidR="00C97420" w:rsidRDefault="00C97420">
      <w:r>
        <w:separator/>
      </w:r>
    </w:p>
  </w:endnote>
  <w:endnote w:type="continuationSeparator" w:id="0">
    <w:p w14:paraId="35CFDA0F" w14:textId="77777777" w:rsidR="00C97420" w:rsidRDefault="00C9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1395512812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BE5C" w14:textId="77777777" w:rsidR="00C97420" w:rsidRDefault="00C97420">
      <w:r>
        <w:separator/>
      </w:r>
    </w:p>
  </w:footnote>
  <w:footnote w:type="continuationSeparator" w:id="0">
    <w:p w14:paraId="051957C7" w14:textId="77777777" w:rsidR="00C97420" w:rsidRDefault="00C97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F20F48C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B4358F">
    <w:pPr>
      <w:pStyle w:val="Header"/>
      <w:tabs>
        <w:tab w:val="left" w:pos="426"/>
        <w:tab w:val="left" w:pos="1418"/>
      </w:tabs>
      <w:jc w:val="center"/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2026731187" name="Picture 2026731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17CCA5F7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1" w:name="docDate"/>
    <w:bookmarkEnd w:id="1"/>
    <w:r>
      <w:t xml:space="preserve"> Nr.</w:t>
    </w:r>
    <w:bookmarkStart w:id="2" w:name="docNr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46232"/>
    <w:multiLevelType w:val="multilevel"/>
    <w:tmpl w:val="ACCCC3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507D22"/>
    <w:multiLevelType w:val="multilevel"/>
    <w:tmpl w:val="8C481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4E09D3"/>
    <w:multiLevelType w:val="multilevel"/>
    <w:tmpl w:val="3F10CC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567562"/>
    <w:multiLevelType w:val="multilevel"/>
    <w:tmpl w:val="0CB272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5330684">
    <w:abstractNumId w:val="0"/>
  </w:num>
  <w:num w:numId="2" w16cid:durableId="1071847716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3371469">
    <w:abstractNumId w:val="3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9694504">
    <w:abstractNumId w:val="1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9660823">
    <w:abstractNumId w:val="4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24F43"/>
    <w:rsid w:val="0004286D"/>
    <w:rsid w:val="000525F0"/>
    <w:rsid w:val="00060F64"/>
    <w:rsid w:val="00083E27"/>
    <w:rsid w:val="0010133C"/>
    <w:rsid w:val="00112496"/>
    <w:rsid w:val="00146E32"/>
    <w:rsid w:val="0015541C"/>
    <w:rsid w:val="00156314"/>
    <w:rsid w:val="00176AEB"/>
    <w:rsid w:val="00182E31"/>
    <w:rsid w:val="001931C2"/>
    <w:rsid w:val="001B000D"/>
    <w:rsid w:val="001C1098"/>
    <w:rsid w:val="001C46C1"/>
    <w:rsid w:val="001D43D0"/>
    <w:rsid w:val="0021242E"/>
    <w:rsid w:val="00233FCE"/>
    <w:rsid w:val="002400C8"/>
    <w:rsid w:val="002621F6"/>
    <w:rsid w:val="002B7F96"/>
    <w:rsid w:val="002E0214"/>
    <w:rsid w:val="002E786C"/>
    <w:rsid w:val="00325A6F"/>
    <w:rsid w:val="00350281"/>
    <w:rsid w:val="003642B1"/>
    <w:rsid w:val="0037454D"/>
    <w:rsid w:val="00384C24"/>
    <w:rsid w:val="003877B2"/>
    <w:rsid w:val="003A76FA"/>
    <w:rsid w:val="003C2FBA"/>
    <w:rsid w:val="003C7590"/>
    <w:rsid w:val="004124BC"/>
    <w:rsid w:val="00446224"/>
    <w:rsid w:val="00454D63"/>
    <w:rsid w:val="004816C7"/>
    <w:rsid w:val="00495061"/>
    <w:rsid w:val="004A0D6C"/>
    <w:rsid w:val="004C2F01"/>
    <w:rsid w:val="004C4EA1"/>
    <w:rsid w:val="004F581B"/>
    <w:rsid w:val="0054525F"/>
    <w:rsid w:val="005814F8"/>
    <w:rsid w:val="005831C3"/>
    <w:rsid w:val="005847D8"/>
    <w:rsid w:val="005D3F37"/>
    <w:rsid w:val="00611305"/>
    <w:rsid w:val="0061576E"/>
    <w:rsid w:val="0061682A"/>
    <w:rsid w:val="006339F1"/>
    <w:rsid w:val="00681D93"/>
    <w:rsid w:val="006874A7"/>
    <w:rsid w:val="0069247F"/>
    <w:rsid w:val="00697421"/>
    <w:rsid w:val="006A672C"/>
    <w:rsid w:val="00712459"/>
    <w:rsid w:val="007421DB"/>
    <w:rsid w:val="00756CAE"/>
    <w:rsid w:val="007857EA"/>
    <w:rsid w:val="00787332"/>
    <w:rsid w:val="007875D1"/>
    <w:rsid w:val="007A34BE"/>
    <w:rsid w:val="007C2B3C"/>
    <w:rsid w:val="007D4F59"/>
    <w:rsid w:val="007D62F7"/>
    <w:rsid w:val="008034ED"/>
    <w:rsid w:val="00832355"/>
    <w:rsid w:val="0083702D"/>
    <w:rsid w:val="008533C8"/>
    <w:rsid w:val="0085629F"/>
    <w:rsid w:val="00856AE2"/>
    <w:rsid w:val="008E3092"/>
    <w:rsid w:val="008E4C93"/>
    <w:rsid w:val="00901C98"/>
    <w:rsid w:val="00904B48"/>
    <w:rsid w:val="009134FF"/>
    <w:rsid w:val="00931737"/>
    <w:rsid w:val="00946482"/>
    <w:rsid w:val="00946DA3"/>
    <w:rsid w:val="00974975"/>
    <w:rsid w:val="009D1082"/>
    <w:rsid w:val="009D2C13"/>
    <w:rsid w:val="00A075D3"/>
    <w:rsid w:val="00A3285A"/>
    <w:rsid w:val="00A52673"/>
    <w:rsid w:val="00A55640"/>
    <w:rsid w:val="00A7368D"/>
    <w:rsid w:val="00A90154"/>
    <w:rsid w:val="00AA0E4F"/>
    <w:rsid w:val="00AB152E"/>
    <w:rsid w:val="00AD6E80"/>
    <w:rsid w:val="00B00F87"/>
    <w:rsid w:val="00B17037"/>
    <w:rsid w:val="00B32CB3"/>
    <w:rsid w:val="00B4358F"/>
    <w:rsid w:val="00B67B48"/>
    <w:rsid w:val="00B81D1B"/>
    <w:rsid w:val="00B874E1"/>
    <w:rsid w:val="00B94871"/>
    <w:rsid w:val="00B96E20"/>
    <w:rsid w:val="00BA1D4B"/>
    <w:rsid w:val="00BE0917"/>
    <w:rsid w:val="00C10D4A"/>
    <w:rsid w:val="00C2117D"/>
    <w:rsid w:val="00C44E47"/>
    <w:rsid w:val="00C50637"/>
    <w:rsid w:val="00C64B5E"/>
    <w:rsid w:val="00C80DD5"/>
    <w:rsid w:val="00C84969"/>
    <w:rsid w:val="00C950CD"/>
    <w:rsid w:val="00C96B4F"/>
    <w:rsid w:val="00C97420"/>
    <w:rsid w:val="00CA73ED"/>
    <w:rsid w:val="00CE7088"/>
    <w:rsid w:val="00D43D83"/>
    <w:rsid w:val="00D45584"/>
    <w:rsid w:val="00D81F1C"/>
    <w:rsid w:val="00D86507"/>
    <w:rsid w:val="00DA0C26"/>
    <w:rsid w:val="00DA4760"/>
    <w:rsid w:val="00DC6352"/>
    <w:rsid w:val="00E22DAD"/>
    <w:rsid w:val="00E3203C"/>
    <w:rsid w:val="00E46954"/>
    <w:rsid w:val="00E86704"/>
    <w:rsid w:val="00EB089E"/>
    <w:rsid w:val="00EB1953"/>
    <w:rsid w:val="00EC4E87"/>
    <w:rsid w:val="00F01C15"/>
    <w:rsid w:val="00F213A8"/>
    <w:rsid w:val="00F30416"/>
    <w:rsid w:val="00F329C1"/>
    <w:rsid w:val="00F527AA"/>
    <w:rsid w:val="00F569CE"/>
    <w:rsid w:val="00F631D4"/>
    <w:rsid w:val="00F65857"/>
    <w:rsid w:val="00F74DC9"/>
    <w:rsid w:val="00F83C9D"/>
    <w:rsid w:val="00F84DED"/>
    <w:rsid w:val="00FC5D21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locked/>
    <w:rsid w:val="006157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nstantins.salnovs@rigassatiksme.l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1cf76b8fb19d1fb546d1acad4a765bdf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6733f76ae7818533ebfae41f9bd35168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1DB4B-DCEC-49E3-9045-CA206784F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9bd55470-554b-43a4-a725-b11197aacd35"/>
    <ds:schemaRef ds:uri="39e29a67-14a6-4bd2-bf5c-c8d713f8fb27"/>
    <ds:schemaRef ds:uri="8230fadb-9988-4f00-b353-34532af48b00"/>
    <ds:schemaRef ds:uri="978be6e4-f890-4aa0-9195-00aa98d15dd1"/>
    <ds:schemaRef ds:uri="d177710c-40cf-4d94-a9f9-6248e9450632"/>
    <ds:schemaRef ds:uri="90e81eab-0ee8-4447-a625-b324b79cd2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3</cp:revision>
  <cp:lastPrinted>2021-09-09T02:05:00Z</cp:lastPrinted>
  <dcterms:created xsi:type="dcterms:W3CDTF">2025-10-13T12:47:00Z</dcterms:created>
  <dcterms:modified xsi:type="dcterms:W3CDTF">2025-10-13T12:52:00Z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