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926E" w14:textId="77777777" w:rsidR="00826DD4" w:rsidRPr="001814C4" w:rsidRDefault="001814C4" w:rsidP="001814C4">
      <w:pPr>
        <w:jc w:val="center"/>
        <w:rPr>
          <w:rFonts w:ascii="Times New Roman" w:hAnsi="Times New Roman" w:cs="Times New Roman"/>
          <w:b/>
          <w:bCs/>
          <w:sz w:val="28"/>
          <w:szCs w:val="28"/>
        </w:rPr>
      </w:pPr>
      <w:r w:rsidRPr="001814C4">
        <w:rPr>
          <w:rFonts w:ascii="Times New Roman" w:hAnsi="Times New Roman" w:cs="Times New Roman"/>
          <w:b/>
          <w:bCs/>
          <w:sz w:val="28"/>
          <w:szCs w:val="28"/>
        </w:rPr>
        <w:t>Komersantu jautājumi un RP SIA “Rīgas satiksme” atbildes</w:t>
      </w:r>
    </w:p>
    <w:p w14:paraId="032A54F0" w14:textId="77777777" w:rsidR="001814C4" w:rsidRPr="001814C4" w:rsidRDefault="001814C4" w:rsidP="001814C4">
      <w:pPr>
        <w:rPr>
          <w:rFonts w:ascii="Times New Roman" w:hAnsi="Times New Roman" w:cs="Times New Roman"/>
          <w:b/>
          <w:bCs/>
          <w:sz w:val="24"/>
          <w:szCs w:val="24"/>
        </w:rPr>
      </w:pPr>
      <w:r w:rsidRPr="001814C4">
        <w:rPr>
          <w:rFonts w:ascii="Times New Roman" w:hAnsi="Times New Roman" w:cs="Times New Roman"/>
          <w:b/>
          <w:bCs/>
          <w:sz w:val="24"/>
          <w:szCs w:val="24"/>
        </w:rPr>
        <w:t>Tirgus izpētei par apmācību tēmu “Vadītāju attīstība – līderība, komunikācija, vadība”</w:t>
      </w:r>
    </w:p>
    <w:p w14:paraId="0A093FE6" w14:textId="77777777" w:rsidR="001814C4" w:rsidRPr="001814C4" w:rsidRDefault="001814C4" w:rsidP="001814C4">
      <w:pPr>
        <w:rPr>
          <w:rFonts w:ascii="Times New Roman" w:hAnsi="Times New Roman" w:cs="Times New Roman"/>
          <w:b/>
          <w:bCs/>
          <w:sz w:val="24"/>
          <w:szCs w:val="24"/>
        </w:rPr>
      </w:pPr>
    </w:p>
    <w:p w14:paraId="1FE523B0" w14:textId="77777777" w:rsidR="001814C4" w:rsidRPr="001814C4" w:rsidRDefault="001814C4" w:rsidP="001814C4">
      <w:pPr>
        <w:rPr>
          <w:rFonts w:ascii="Times New Roman" w:hAnsi="Times New Roman" w:cs="Times New Roman"/>
          <w:sz w:val="24"/>
          <w:szCs w:val="24"/>
        </w:rPr>
      </w:pPr>
      <w:r w:rsidRPr="001814C4">
        <w:rPr>
          <w:rFonts w:ascii="Times New Roman" w:hAnsi="Times New Roman" w:cs="Times New Roman"/>
          <w:sz w:val="24"/>
          <w:szCs w:val="24"/>
        </w:rPr>
        <w:t xml:space="preserve">Lai sagatavotu Jums piemērotāko un, mūsuprāt, efektīvāko risinājumu piedāvājumu, lūdzam Jūsu atbildes uz zemāk norādītajiem jautājumiem. </w:t>
      </w:r>
    </w:p>
    <w:p w14:paraId="3496EC33" w14:textId="77777777" w:rsidR="001814C4" w:rsidRPr="001814C4" w:rsidRDefault="001814C4" w:rsidP="001814C4">
      <w:pPr>
        <w:rPr>
          <w:rFonts w:ascii="Times New Roman" w:hAnsi="Times New Roman" w:cs="Times New Roman"/>
          <w:b/>
          <w:bCs/>
          <w:sz w:val="24"/>
          <w:szCs w:val="24"/>
        </w:rPr>
      </w:pPr>
      <w:r w:rsidRPr="001814C4">
        <w:rPr>
          <w:rFonts w:ascii="Times New Roman" w:hAnsi="Times New Roman" w:cs="Times New Roman"/>
          <w:b/>
          <w:bCs/>
          <w:sz w:val="24"/>
          <w:szCs w:val="24"/>
        </w:rPr>
        <w:t>Satura jautājumi esošās situācijas analīzei:</w:t>
      </w:r>
    </w:p>
    <w:p w14:paraId="1CF01FE2"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 xml:space="preserve">Kāds notikums vai situācija veicinājusi/radījusi konkrētu apmācību un definēto tēmu vajadzību? </w:t>
      </w:r>
    </w:p>
    <w:p w14:paraId="4303D78A" w14:textId="5545BFD9"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i/>
          <w:iCs/>
        </w:rPr>
        <w:t xml:space="preserve"> </w:t>
      </w:r>
      <w:r w:rsidR="001814C4" w:rsidRPr="001814C4">
        <w:rPr>
          <w:rFonts w:ascii="Times New Roman" w:hAnsi="Times New Roman"/>
          <w:i/>
          <w:iCs/>
        </w:rPr>
        <w:t xml:space="preserve">Uzņēmums ir liels, ar plašu struktūru un dažādiem vadītājiem, kuriem ir dažāda pieredze un izpratne par vadību, bet visiem vadītājiem nepieciešams veidot vienotu izpratni par savu kā vadītāja lomu un tās nozīmību – gan savu padoto priekšā, gan uzņēmumā kopumā. Pārmaiņu vadība. </w:t>
      </w:r>
    </w:p>
    <w:p w14:paraId="05708E55"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Ar kādiem specifiskiem izaicinājumiem saskaras Jūsu organizācijas 30 struktūrvienību vadītāji (lūgums aprakstīt konkrētas situācijas)?:</w:t>
      </w:r>
    </w:p>
    <w:p w14:paraId="4A110FB8" w14:textId="77777777" w:rsidR="001814C4" w:rsidRPr="001814C4" w:rsidRDefault="001814C4" w:rsidP="001814C4">
      <w:pPr>
        <w:pStyle w:val="ListParagraph"/>
        <w:numPr>
          <w:ilvl w:val="1"/>
          <w:numId w:val="1"/>
        </w:numPr>
        <w:rPr>
          <w:rFonts w:ascii="Times New Roman" w:hAnsi="Times New Roman"/>
        </w:rPr>
      </w:pPr>
      <w:r w:rsidRPr="001814C4">
        <w:rPr>
          <w:rFonts w:ascii="Times New Roman" w:hAnsi="Times New Roman"/>
        </w:rPr>
        <w:t xml:space="preserve">Līderības jomā </w:t>
      </w:r>
    </w:p>
    <w:p w14:paraId="0B94F291" w14:textId="422E7E3B" w:rsidR="001814C4" w:rsidRPr="001814C4" w:rsidRDefault="00A641D1" w:rsidP="001814C4">
      <w:pPr>
        <w:pStyle w:val="ListParagraph"/>
        <w:ind w:left="1440"/>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Vadītājiem ikdienā jānes liela atbildība par saviem darbiniekiem un struktūrvienības funkciju izpildi, izaicinājums ir saglabāt spēju būt vadītājam nevis izpildītājam un vienlaikus, pie augstas darba intensitātes, spēt vadīt savas emocijas un būt par piemēru saviem padotajiem. Vadītājiem pašiem trūkst atbalsta ikdienā, tāpēc nepieciešams stiprināt viņu pārliecību par to, cik svarīga ir prasme atjaunot savus iekšējos resursus un gūt enerģiju.</w:t>
      </w:r>
    </w:p>
    <w:p w14:paraId="6C2A6DA7" w14:textId="77777777" w:rsidR="001814C4" w:rsidRPr="001814C4" w:rsidRDefault="001814C4" w:rsidP="001814C4">
      <w:pPr>
        <w:pStyle w:val="ListParagraph"/>
        <w:numPr>
          <w:ilvl w:val="1"/>
          <w:numId w:val="1"/>
        </w:numPr>
        <w:rPr>
          <w:rFonts w:ascii="Times New Roman" w:hAnsi="Times New Roman"/>
        </w:rPr>
      </w:pPr>
      <w:r w:rsidRPr="001814C4">
        <w:rPr>
          <w:rFonts w:ascii="Times New Roman" w:hAnsi="Times New Roman"/>
        </w:rPr>
        <w:t>Komunikācijas jomā</w:t>
      </w:r>
    </w:p>
    <w:p w14:paraId="32BD9CB9" w14:textId="14E2B5CA" w:rsidR="001814C4" w:rsidRPr="001814C4" w:rsidRDefault="00A641D1" w:rsidP="001814C4">
      <w:pPr>
        <w:pStyle w:val="ListParagraph"/>
        <w:ind w:left="1440"/>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Komunikācijas jomā viens no lielākajiem izaicinājumiem ir tieši atgriezeniskās saites sniegšana un saņemšana. Uzņēmumā jāveicina atgriezeniskās saites sniegšanas kultūra, kas līdz šim nav bijusi pilnvērtīgi izkopta un nereti netiek pielietota. Tāpat izaicinājums ir ieviest attīstības pārrunas vadītāju ikdienā.</w:t>
      </w:r>
    </w:p>
    <w:p w14:paraId="2F324531" w14:textId="77777777" w:rsidR="001814C4" w:rsidRPr="001814C4" w:rsidRDefault="001814C4" w:rsidP="001814C4">
      <w:pPr>
        <w:pStyle w:val="ListParagraph"/>
        <w:numPr>
          <w:ilvl w:val="1"/>
          <w:numId w:val="1"/>
        </w:numPr>
        <w:rPr>
          <w:rFonts w:ascii="Times New Roman" w:hAnsi="Times New Roman"/>
        </w:rPr>
      </w:pPr>
      <w:r w:rsidRPr="001814C4">
        <w:rPr>
          <w:rFonts w:ascii="Times New Roman" w:hAnsi="Times New Roman"/>
        </w:rPr>
        <w:t>Vadības jomā</w:t>
      </w:r>
    </w:p>
    <w:p w14:paraId="3695366D" w14:textId="5864CAA4" w:rsidR="001814C4" w:rsidRPr="001814C4" w:rsidRDefault="00A641D1" w:rsidP="001814C4">
      <w:pPr>
        <w:pStyle w:val="ListParagraph"/>
        <w:ind w:left="1440"/>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Vadītājiem nepieciešami rīki un praktizēšanās, lai būtu zināms, ne tikai – “kas man jādara kā vadītājam”, bet arī – “kā jādara”.</w:t>
      </w:r>
    </w:p>
    <w:p w14:paraId="1555D455"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Kas Jums ļauj noprast, ka šī ir problēma?</w:t>
      </w:r>
    </w:p>
    <w:p w14:paraId="18BF8777" w14:textId="2DBEE1A0"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Pretestība pārmaiņām, grūtības pieņemt, noticēt un pielāgoties pārmaiņām, vadītāja-līdera iezīmju praktiska nedemonstrēšana.</w:t>
      </w:r>
    </w:p>
    <w:p w14:paraId="06BC97C2"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Kā tas ietekmē organizācijas sniegumu un rezultātus?</w:t>
      </w:r>
    </w:p>
    <w:p w14:paraId="0C169172" w14:textId="2472EA52"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Tiek ietekmēta darbinieku motivācija, līdz ar to produktivitāte. Zema iesaiste (arī no darbinieku puses, jo nav ticības vai uzticības savam vadītājam).</w:t>
      </w:r>
    </w:p>
    <w:p w14:paraId="15E92CC0" w14:textId="77777777" w:rsidR="00065DC5" w:rsidRDefault="001814C4" w:rsidP="001814C4">
      <w:pPr>
        <w:pStyle w:val="ListParagraph"/>
        <w:numPr>
          <w:ilvl w:val="0"/>
          <w:numId w:val="1"/>
        </w:numPr>
        <w:rPr>
          <w:rFonts w:ascii="Times New Roman" w:hAnsi="Times New Roman"/>
        </w:rPr>
      </w:pPr>
      <w:r w:rsidRPr="001814C4">
        <w:rPr>
          <w:rFonts w:ascii="Times New Roman" w:hAnsi="Times New Roman"/>
        </w:rPr>
        <w:t xml:space="preserve">Kura no uzskaitītajām attīstības jomām šobrīd ir vissvarīgākā/prioritāra? </w:t>
      </w:r>
    </w:p>
    <w:p w14:paraId="58D67D15" w14:textId="23852810" w:rsidR="001814C4" w:rsidRPr="001814C4" w:rsidRDefault="00065DC5" w:rsidP="00065DC5">
      <w:pPr>
        <w:pStyle w:val="ListParagraph"/>
        <w:rPr>
          <w:rFonts w:ascii="Times New Roman" w:hAnsi="Times New Roman"/>
        </w:rPr>
      </w:pPr>
      <w:r w:rsidRPr="00A641D1">
        <w:rPr>
          <w:rFonts w:ascii="Times New Roman" w:hAnsi="Times New Roman"/>
          <w:b/>
          <w:bCs/>
          <w:i/>
          <w:iCs/>
        </w:rPr>
        <w:t>Atbilde:</w:t>
      </w:r>
      <w:r>
        <w:rPr>
          <w:rFonts w:ascii="Times New Roman" w:hAnsi="Times New Roman"/>
          <w:b/>
          <w:bCs/>
          <w:i/>
          <w:iCs/>
        </w:rPr>
        <w:t xml:space="preserve"> </w:t>
      </w:r>
      <w:r w:rsidRPr="00065DC5">
        <w:rPr>
          <w:rFonts w:ascii="Times New Roman" w:hAnsi="Times New Roman"/>
          <w:i/>
          <w:iCs/>
        </w:rPr>
        <w:t>Būtiskākā joma ir</w:t>
      </w:r>
      <w:r>
        <w:rPr>
          <w:rFonts w:ascii="Times New Roman" w:hAnsi="Times New Roman"/>
          <w:b/>
          <w:bCs/>
          <w:i/>
          <w:iCs/>
        </w:rPr>
        <w:t xml:space="preserve"> </w:t>
      </w:r>
      <w:r>
        <w:rPr>
          <w:rFonts w:ascii="Times New Roman" w:hAnsi="Times New Roman"/>
          <w:i/>
          <w:iCs/>
        </w:rPr>
        <w:t xml:space="preserve">- </w:t>
      </w:r>
      <w:r w:rsidR="001814C4" w:rsidRPr="001814C4">
        <w:rPr>
          <w:rFonts w:ascii="Times New Roman" w:hAnsi="Times New Roman"/>
          <w:i/>
          <w:iCs/>
        </w:rPr>
        <w:t>Komunikācija.</w:t>
      </w:r>
    </w:p>
    <w:p w14:paraId="37897116"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Ko dara Jūsu labākie vadītāji, ko nedara citi organizācijā?</w:t>
      </w:r>
    </w:p>
    <w:p w14:paraId="2EC42665" w14:textId="679401F6"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Sniedz attīstošu atgriezenisko saiti, vada strukturētas, jēgpilnas sapulces, izrāda iniciatīvu, dalās pieredzē, ir atvērti un atsaucīgi. Rada drošības sajūtu saviem padotajiem. Pozitīvi komunikācijā un sadarbībā.</w:t>
      </w:r>
    </w:p>
    <w:p w14:paraId="3601BC85"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Kādā formātā šobrīd noris ikdienas darbi (klātiene, attālināti, elastīgs darba laiks u.c.)</w:t>
      </w:r>
    </w:p>
    <w:p w14:paraId="7BAA0D42" w14:textId="341C20B8"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Daļēji attālināts darbs atkarībā no amata specifikas.</w:t>
      </w:r>
    </w:p>
    <w:p w14:paraId="45CBA01A"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 xml:space="preserve">Vai Jūsu organizācijā ir skaidri definētas lomas un atbildības un kā darbinieki par tām uzzina? </w:t>
      </w:r>
    </w:p>
    <w:p w14:paraId="2FC9DA7E" w14:textId="36201154" w:rsidR="001814C4" w:rsidRPr="001814C4" w:rsidRDefault="00A641D1" w:rsidP="001814C4">
      <w:pPr>
        <w:pStyle w:val="ListParagraph"/>
        <w:rPr>
          <w:rFonts w:ascii="Times New Roman" w:hAnsi="Times New Roman"/>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Ir amata apraksti, struktūrvienību nolikumi. Darbinieki tiek iepazīstināti ar šiem dokumentiem, bet vadītāju uzdevums ir arī izskaidrot šos dokumentus un darbiniekiem viņu lomu.</w:t>
      </w:r>
    </w:p>
    <w:p w14:paraId="6DCFCD77"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lastRenderedPageBreak/>
        <w:t xml:space="preserve">Vai Jūsu organizācijā ir skaidri aprakstīti un zināmi procesi un kā darbinieki par tiem uzzina? </w:t>
      </w:r>
    </w:p>
    <w:p w14:paraId="580A4930" w14:textId="07459F3B"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Uzņēmumā ir procesu vadība, iekšējā dokumentu pārvaldības sistēma u.c. sistēmas, iekšējie auditori. Tiek veidotas iekšējās mācības par šiem procesiem. Procesu shēmas un apraksti ir pieejami elektroniski darbiniekiem uzņēmuma iekšējās vietnēs.</w:t>
      </w:r>
    </w:p>
    <w:p w14:paraId="1DA69320"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Kāds būtu ideāls iznākums pēc šo treniņa sesiju īstenošanas?</w:t>
      </w:r>
    </w:p>
    <w:p w14:paraId="1A67008E" w14:textId="14FA5A80"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Vadītājs apzinās sevi kā līderi un savu lomu darbinieku priekšā, apzinās, ka pārmaiņas sākas no viņa, spēj pielietot konkrētus rīkus un metodes ikdienas darbā, lai vadītu un, lai atjaunotu savus iekšējos resursus.</w:t>
      </w:r>
    </w:p>
    <w:p w14:paraId="7C8CF776"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Kā Jūs izvērtēsiet, ka apmācību mērķi ir sasniegti?</w:t>
      </w:r>
    </w:p>
    <w:p w14:paraId="46FE6CB1" w14:textId="636E9F96"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Vadītāju apzinātāka pieeja darbinieku vadībai, pārdomāta un kvalitatīva pieeja attīstības pārrunām, sapulču kultūras uzlabošanās. Ilgtermiņā – darbinieku apmierinātības uzlabošanās.</w:t>
      </w:r>
    </w:p>
    <w:p w14:paraId="299CA1D6" w14:textId="128C39FE"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 xml:space="preserve">Kas vēl būtisks un organizācijas attīstībai svarīgs šobrīd notiek </w:t>
      </w:r>
      <w:r w:rsidR="006B17CB">
        <w:rPr>
          <w:rFonts w:ascii="Times New Roman" w:hAnsi="Times New Roman"/>
        </w:rPr>
        <w:t xml:space="preserve">RP </w:t>
      </w:r>
      <w:r w:rsidRPr="001814C4">
        <w:rPr>
          <w:rFonts w:ascii="Times New Roman" w:hAnsi="Times New Roman"/>
        </w:rPr>
        <w:t xml:space="preserve">SIA </w:t>
      </w:r>
      <w:r w:rsidR="006B17CB">
        <w:rPr>
          <w:rFonts w:ascii="Times New Roman" w:hAnsi="Times New Roman"/>
        </w:rPr>
        <w:t>“</w:t>
      </w:r>
      <w:r w:rsidRPr="001814C4">
        <w:rPr>
          <w:rFonts w:ascii="Times New Roman" w:hAnsi="Times New Roman"/>
        </w:rPr>
        <w:t>Rīgas Satiksme</w:t>
      </w:r>
      <w:r w:rsidR="006B17CB">
        <w:rPr>
          <w:rFonts w:ascii="Times New Roman" w:hAnsi="Times New Roman"/>
        </w:rPr>
        <w:t>”</w:t>
      </w:r>
      <w:r w:rsidRPr="001814C4">
        <w:rPr>
          <w:rFonts w:ascii="Times New Roman" w:hAnsi="Times New Roman"/>
        </w:rPr>
        <w:t>?</w:t>
      </w:r>
    </w:p>
    <w:p w14:paraId="78F958EB" w14:textId="25ED3B73"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Notiek mācīšanās kultūras iedzīvināšana.</w:t>
      </w:r>
    </w:p>
    <w:p w14:paraId="10D528D5" w14:textId="77777777" w:rsidR="001814C4" w:rsidRPr="001814C4" w:rsidRDefault="001814C4" w:rsidP="001814C4">
      <w:pPr>
        <w:pStyle w:val="ListParagraph"/>
        <w:numPr>
          <w:ilvl w:val="0"/>
          <w:numId w:val="1"/>
        </w:numPr>
        <w:rPr>
          <w:rFonts w:ascii="Times New Roman" w:hAnsi="Times New Roman"/>
        </w:rPr>
      </w:pPr>
      <w:r w:rsidRPr="001814C4">
        <w:rPr>
          <w:rFonts w:ascii="Times New Roman" w:hAnsi="Times New Roman"/>
        </w:rPr>
        <w:t xml:space="preserve">Vai organizācijā notiek kas tāds, par ko vēl mums būtu jāzina? </w:t>
      </w:r>
    </w:p>
    <w:p w14:paraId="5C8C37C9" w14:textId="190E6B38"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Pārmaiņu vadība, vērtību iedzīvināšana, fokuss uz iekšējo kultūru.</w:t>
      </w:r>
    </w:p>
    <w:p w14:paraId="0A451402" w14:textId="77777777" w:rsidR="001814C4" w:rsidRPr="001814C4" w:rsidRDefault="001814C4" w:rsidP="001814C4">
      <w:pPr>
        <w:rPr>
          <w:rFonts w:ascii="Times New Roman" w:hAnsi="Times New Roman" w:cs="Times New Roman"/>
          <w:sz w:val="24"/>
          <w:szCs w:val="24"/>
        </w:rPr>
      </w:pPr>
    </w:p>
    <w:p w14:paraId="171D391E" w14:textId="77777777" w:rsidR="001814C4" w:rsidRPr="001814C4" w:rsidRDefault="001814C4" w:rsidP="001814C4">
      <w:pPr>
        <w:rPr>
          <w:rFonts w:ascii="Times New Roman" w:hAnsi="Times New Roman" w:cs="Times New Roman"/>
          <w:b/>
          <w:bCs/>
          <w:sz w:val="24"/>
          <w:szCs w:val="24"/>
        </w:rPr>
      </w:pPr>
      <w:r w:rsidRPr="001814C4">
        <w:rPr>
          <w:rFonts w:ascii="Times New Roman" w:hAnsi="Times New Roman" w:cs="Times New Roman"/>
          <w:b/>
          <w:bCs/>
          <w:sz w:val="24"/>
          <w:szCs w:val="24"/>
        </w:rPr>
        <w:t>Tehniskie jautājumi:</w:t>
      </w:r>
    </w:p>
    <w:p w14:paraId="5724E3B4" w14:textId="77777777"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Vai var paredzēt citu dalībnieku dalījumu grupās? Piemēram, 15+15. </w:t>
      </w:r>
    </w:p>
    <w:p w14:paraId="3D4045E2" w14:textId="5933FEE9"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Varam, bet svarīgi, lai būtu divvirziena komunikācija un praktiskie treniņi.</w:t>
      </w:r>
    </w:p>
    <w:p w14:paraId="65C5D29B" w14:textId="4672F93B"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Vai var tikt mainīts satura tēmu plāns dienās, balstoties uz </w:t>
      </w:r>
      <w:r w:rsidR="000A73D1">
        <w:rPr>
          <w:rFonts w:ascii="Times New Roman" w:hAnsi="Times New Roman"/>
        </w:rPr>
        <w:t>komersanta</w:t>
      </w:r>
      <w:r w:rsidRPr="001814C4">
        <w:rPr>
          <w:rFonts w:ascii="Times New Roman" w:hAnsi="Times New Roman"/>
        </w:rPr>
        <w:t xml:space="preserve"> redzējumu un pieredzi par efektīvāko pieeju konkrētas tēmas apguvē? </w:t>
      </w:r>
    </w:p>
    <w:p w14:paraId="712D6689" w14:textId="3AC719FF" w:rsidR="001814C4" w:rsidRPr="001814C4" w:rsidRDefault="00A641D1" w:rsidP="001814C4">
      <w:pPr>
        <w:pStyle w:val="ListParagraph"/>
        <w:rPr>
          <w:rFonts w:ascii="Times New Roman" w:hAnsi="Times New Roman"/>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Jā</w:t>
      </w:r>
    </w:p>
    <w:p w14:paraId="75C39AFD" w14:textId="572B6D1E"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Līdzīgs jautājums par mācību metodēm, vai pieļaujiet, ka tās tiek rediģētas, atbilstoši </w:t>
      </w:r>
      <w:r w:rsidR="000A73D1">
        <w:rPr>
          <w:rFonts w:ascii="Times New Roman" w:hAnsi="Times New Roman"/>
        </w:rPr>
        <w:t>komersanta</w:t>
      </w:r>
      <w:bookmarkStart w:id="0" w:name="_GoBack"/>
      <w:bookmarkEnd w:id="0"/>
      <w:r w:rsidRPr="001814C4">
        <w:rPr>
          <w:rFonts w:ascii="Times New Roman" w:hAnsi="Times New Roman"/>
        </w:rPr>
        <w:t xml:space="preserve"> redzējumam un pieredzei? </w:t>
      </w:r>
    </w:p>
    <w:p w14:paraId="6C1DDA9D" w14:textId="033D0DF4" w:rsidR="001814C4" w:rsidRPr="001814C4" w:rsidRDefault="00A641D1" w:rsidP="001814C4">
      <w:pPr>
        <w:pStyle w:val="ListParagraph"/>
        <w:rPr>
          <w:rFonts w:ascii="Times New Roman" w:hAnsi="Times New Roman"/>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Jā</w:t>
      </w:r>
    </w:p>
    <w:p w14:paraId="505898DE" w14:textId="77777777"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Vai mācību projekta īstenošanai ir atvēlēts konkrēts budžets? Ja ir, vai variet atklāt tā apmēru vai diapazonu? </w:t>
      </w:r>
    </w:p>
    <w:p w14:paraId="7053B9DA" w14:textId="74A9EF18" w:rsidR="005C0995" w:rsidRDefault="00A641D1" w:rsidP="005C0995">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Tehniskajā specifikācijā</w:t>
      </w:r>
      <w:r w:rsidR="00381141">
        <w:rPr>
          <w:rFonts w:ascii="Times New Roman" w:hAnsi="Times New Roman"/>
          <w:i/>
          <w:iCs/>
        </w:rPr>
        <w:t xml:space="preserve"> norādīti apjomi, bet </w:t>
      </w:r>
      <w:r w:rsidR="005C0995">
        <w:rPr>
          <w:rFonts w:ascii="Times New Roman" w:hAnsi="Times New Roman"/>
          <w:i/>
          <w:iCs/>
        </w:rPr>
        <w:t>atbilstoši uzņēmuma iekšējai kārtībai tirgus izpētes slieksnis pakalp</w:t>
      </w:r>
      <w:r w:rsidR="00F274CF">
        <w:rPr>
          <w:rFonts w:ascii="Times New Roman" w:hAnsi="Times New Roman"/>
          <w:i/>
          <w:iCs/>
        </w:rPr>
        <w:t>o</w:t>
      </w:r>
      <w:r w:rsidR="005C0995">
        <w:rPr>
          <w:rFonts w:ascii="Times New Roman" w:hAnsi="Times New Roman"/>
          <w:i/>
          <w:iCs/>
        </w:rPr>
        <w:t>jumi</w:t>
      </w:r>
      <w:r w:rsidR="00F274CF">
        <w:rPr>
          <w:rFonts w:ascii="Times New Roman" w:hAnsi="Times New Roman"/>
          <w:i/>
          <w:iCs/>
        </w:rPr>
        <w:t>em</w:t>
      </w:r>
      <w:r w:rsidR="005C0995">
        <w:rPr>
          <w:rFonts w:ascii="Times New Roman" w:hAnsi="Times New Roman"/>
          <w:i/>
          <w:iCs/>
        </w:rPr>
        <w:t xml:space="preserve"> ir līdz 42000 EUR bez PVN. </w:t>
      </w:r>
    </w:p>
    <w:p w14:paraId="3AF335E0" w14:textId="77AD5187" w:rsidR="001814C4" w:rsidRPr="00F274CF" w:rsidRDefault="001814C4" w:rsidP="00F274CF">
      <w:pPr>
        <w:pStyle w:val="ListParagraph"/>
        <w:numPr>
          <w:ilvl w:val="0"/>
          <w:numId w:val="2"/>
        </w:numPr>
        <w:rPr>
          <w:rFonts w:ascii="Times New Roman" w:hAnsi="Times New Roman"/>
        </w:rPr>
      </w:pPr>
      <w:r w:rsidRPr="00F274CF">
        <w:rPr>
          <w:rFonts w:ascii="Times New Roman" w:hAnsi="Times New Roman"/>
        </w:rPr>
        <w:t xml:space="preserve">Kāds, Jūsuprāt, ir </w:t>
      </w:r>
      <w:r w:rsidR="00350135">
        <w:rPr>
          <w:rFonts w:ascii="Times New Roman" w:hAnsi="Times New Roman"/>
        </w:rPr>
        <w:t xml:space="preserve">RP </w:t>
      </w:r>
      <w:r w:rsidRPr="00F274CF">
        <w:rPr>
          <w:rFonts w:ascii="Times New Roman" w:hAnsi="Times New Roman"/>
        </w:rPr>
        <w:t xml:space="preserve">SIA </w:t>
      </w:r>
      <w:r w:rsidR="00350135">
        <w:rPr>
          <w:rFonts w:ascii="Times New Roman" w:hAnsi="Times New Roman"/>
        </w:rPr>
        <w:t>“</w:t>
      </w:r>
      <w:r w:rsidRPr="00F274CF">
        <w:rPr>
          <w:rFonts w:ascii="Times New Roman" w:hAnsi="Times New Roman"/>
        </w:rPr>
        <w:t>Rīgas Satiksme</w:t>
      </w:r>
      <w:r w:rsidR="00350135">
        <w:rPr>
          <w:rFonts w:ascii="Times New Roman" w:hAnsi="Times New Roman"/>
        </w:rPr>
        <w:t>”</w:t>
      </w:r>
      <w:r w:rsidRPr="00F274CF">
        <w:rPr>
          <w:rFonts w:ascii="Times New Roman" w:hAnsi="Times New Roman"/>
        </w:rPr>
        <w:t xml:space="preserve"> komandai piemērotākais treneris? </w:t>
      </w:r>
    </w:p>
    <w:p w14:paraId="1F66943D" w14:textId="1B2A2A00"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Ar atbilstošu izglītību un pieredzi, harizmātiska, bet spēcīga personība, kas spēj vadīt dalībnieku reakcijas un nodrošināt grupas dinamiku (dažāda tipa un vecuma dalībniekiem).</w:t>
      </w:r>
    </w:p>
    <w:p w14:paraId="3D51B509" w14:textId="77777777"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Piedāvājuma izvērtēšana: Pieteikuma anketā minēts, ka saņemot piedāvājumu, tiks izvērtētas šīs lietas:</w:t>
      </w:r>
    </w:p>
    <w:p w14:paraId="029B020D" w14:textId="77777777" w:rsidR="001814C4" w:rsidRPr="001814C4" w:rsidRDefault="001814C4" w:rsidP="001814C4">
      <w:pPr>
        <w:pStyle w:val="ListParagraph"/>
        <w:numPr>
          <w:ilvl w:val="1"/>
          <w:numId w:val="2"/>
        </w:numPr>
        <w:rPr>
          <w:rFonts w:ascii="Times New Roman" w:hAnsi="Times New Roman"/>
        </w:rPr>
      </w:pPr>
      <w:r w:rsidRPr="001814C4">
        <w:rPr>
          <w:rFonts w:ascii="Times New Roman" w:hAnsi="Times New Roman"/>
        </w:rPr>
        <w:t>iesniegtā apmācību programma un piedāvātie pasniedzēji (prioritārais izvēles kritērijs);</w:t>
      </w:r>
    </w:p>
    <w:p w14:paraId="0FAA4FCB" w14:textId="77777777" w:rsidR="001814C4" w:rsidRPr="001814C4" w:rsidRDefault="001814C4" w:rsidP="001814C4">
      <w:pPr>
        <w:pStyle w:val="ListParagraph"/>
        <w:numPr>
          <w:ilvl w:val="1"/>
          <w:numId w:val="2"/>
        </w:numPr>
        <w:rPr>
          <w:rFonts w:ascii="Times New Roman" w:hAnsi="Times New Roman"/>
        </w:rPr>
      </w:pPr>
      <w:r w:rsidRPr="001814C4">
        <w:rPr>
          <w:rFonts w:ascii="Times New Roman" w:hAnsi="Times New Roman"/>
        </w:rPr>
        <w:t>iesniegtais cenu piedāvājums.</w:t>
      </w:r>
    </w:p>
    <w:p w14:paraId="13C3D287" w14:textId="77777777" w:rsidR="001814C4" w:rsidRPr="001814C4" w:rsidRDefault="001814C4" w:rsidP="001814C4">
      <w:pPr>
        <w:pStyle w:val="ListParagraph"/>
        <w:rPr>
          <w:rFonts w:ascii="Times New Roman" w:hAnsi="Times New Roman"/>
        </w:rPr>
      </w:pPr>
      <w:r w:rsidRPr="001814C4">
        <w:rPr>
          <w:rFonts w:ascii="Times New Roman" w:hAnsi="Times New Roman"/>
        </w:rPr>
        <w:t xml:space="preserve">Pēc kādiem kritērijiem izvērtēsiet līdzīgus piedāvājumus? </w:t>
      </w:r>
    </w:p>
    <w:p w14:paraId="5A703CDD" w14:textId="0B2550EB"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814C4" w:rsidRPr="001814C4">
        <w:rPr>
          <w:rFonts w:ascii="Times New Roman" w:hAnsi="Times New Roman"/>
          <w:i/>
          <w:iCs/>
        </w:rPr>
        <w:t xml:space="preserve">Atbilstoši </w:t>
      </w:r>
      <w:r w:rsidR="00F274CF">
        <w:rPr>
          <w:rFonts w:ascii="Times New Roman" w:hAnsi="Times New Roman"/>
          <w:i/>
          <w:iCs/>
        </w:rPr>
        <w:t xml:space="preserve">uzņēmuma </w:t>
      </w:r>
      <w:r w:rsidR="001814C4" w:rsidRPr="001814C4">
        <w:rPr>
          <w:rFonts w:ascii="Times New Roman" w:hAnsi="Times New Roman"/>
          <w:i/>
          <w:iCs/>
        </w:rPr>
        <w:t xml:space="preserve">iekšējai </w:t>
      </w:r>
      <w:r w:rsidR="00FE0FD1">
        <w:rPr>
          <w:rFonts w:ascii="Times New Roman" w:hAnsi="Times New Roman"/>
          <w:i/>
          <w:iCs/>
        </w:rPr>
        <w:t>kārtībai par tirgus izpētes organizēšanu.</w:t>
      </w:r>
    </w:p>
    <w:p w14:paraId="1EDBD07D" w14:textId="77777777"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Cik ilgā laikā notiks piedāvājuma izvērtēšana? </w:t>
      </w:r>
    </w:p>
    <w:p w14:paraId="71DA1BF5" w14:textId="353BC7CD" w:rsidR="001814C4" w:rsidRPr="001814C4" w:rsidRDefault="00A641D1" w:rsidP="001814C4">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1243FA" w:rsidRPr="001243FA">
        <w:rPr>
          <w:rFonts w:ascii="Times New Roman" w:hAnsi="Times New Roman"/>
          <w:i/>
          <w:iCs/>
        </w:rPr>
        <w:t>Izvērtēšana plānota</w:t>
      </w:r>
      <w:r w:rsidR="001243FA">
        <w:rPr>
          <w:rFonts w:ascii="Times New Roman" w:hAnsi="Times New Roman"/>
          <w:b/>
          <w:bCs/>
          <w:i/>
          <w:iCs/>
        </w:rPr>
        <w:t xml:space="preserve"> </w:t>
      </w:r>
      <w:r w:rsidR="001243FA">
        <w:rPr>
          <w:rFonts w:ascii="Times New Roman" w:hAnsi="Times New Roman"/>
          <w:i/>
          <w:iCs/>
        </w:rPr>
        <w:t>m</w:t>
      </w:r>
      <w:r w:rsidR="001814C4" w:rsidRPr="001814C4">
        <w:rPr>
          <w:rFonts w:ascii="Times New Roman" w:hAnsi="Times New Roman"/>
          <w:i/>
          <w:iCs/>
        </w:rPr>
        <w:t>ēneša laikā</w:t>
      </w:r>
      <w:r w:rsidR="001243FA">
        <w:rPr>
          <w:rFonts w:ascii="Times New Roman" w:hAnsi="Times New Roman"/>
          <w:i/>
          <w:iCs/>
        </w:rPr>
        <w:t xml:space="preserve"> no piedāvājumu saņemšanas</w:t>
      </w:r>
      <w:r w:rsidR="00F80F6F">
        <w:rPr>
          <w:rFonts w:ascii="Times New Roman" w:hAnsi="Times New Roman"/>
          <w:i/>
          <w:iCs/>
        </w:rPr>
        <w:t>, nepieciešamības gadījumā lūdzot sniegt piedāvājuma iesniedzējiem precizējošu informāciju par piedāvājumiem.</w:t>
      </w:r>
    </w:p>
    <w:p w14:paraId="576F69F5" w14:textId="77777777" w:rsidR="001814C4" w:rsidRPr="001814C4" w:rsidRDefault="001814C4" w:rsidP="001814C4">
      <w:pPr>
        <w:pStyle w:val="ListParagraph"/>
        <w:numPr>
          <w:ilvl w:val="0"/>
          <w:numId w:val="2"/>
        </w:numPr>
        <w:rPr>
          <w:rFonts w:ascii="Times New Roman" w:hAnsi="Times New Roman"/>
        </w:rPr>
      </w:pPr>
      <w:r w:rsidRPr="001814C4">
        <w:rPr>
          <w:rFonts w:ascii="Times New Roman" w:hAnsi="Times New Roman"/>
        </w:rPr>
        <w:t xml:space="preserve">Kas piedalīsies piedāvājuma izvērtēšanā? </w:t>
      </w:r>
    </w:p>
    <w:p w14:paraId="6343D68C" w14:textId="36A24B08" w:rsidR="00FE0FD1" w:rsidRPr="001814C4" w:rsidRDefault="00A641D1" w:rsidP="00FE0FD1">
      <w:pPr>
        <w:pStyle w:val="ListParagraph"/>
        <w:rPr>
          <w:rFonts w:ascii="Times New Roman" w:hAnsi="Times New Roman"/>
          <w:i/>
          <w:iCs/>
        </w:rPr>
      </w:pPr>
      <w:r w:rsidRPr="00A641D1">
        <w:rPr>
          <w:rFonts w:ascii="Times New Roman" w:hAnsi="Times New Roman"/>
          <w:b/>
          <w:bCs/>
          <w:i/>
          <w:iCs/>
        </w:rPr>
        <w:t>Atbilde:</w:t>
      </w:r>
      <w:r>
        <w:rPr>
          <w:rFonts w:ascii="Times New Roman" w:hAnsi="Times New Roman"/>
          <w:b/>
          <w:bCs/>
          <w:i/>
          <w:iCs/>
        </w:rPr>
        <w:t xml:space="preserve"> </w:t>
      </w:r>
      <w:r w:rsidR="00FE0FD1" w:rsidRPr="001814C4">
        <w:rPr>
          <w:rFonts w:ascii="Times New Roman" w:hAnsi="Times New Roman"/>
          <w:i/>
          <w:iCs/>
        </w:rPr>
        <w:t xml:space="preserve">Atbilstoši </w:t>
      </w:r>
      <w:r w:rsidR="00FE0FD1">
        <w:rPr>
          <w:rFonts w:ascii="Times New Roman" w:hAnsi="Times New Roman"/>
          <w:i/>
          <w:iCs/>
        </w:rPr>
        <w:t xml:space="preserve">uzņēmuma </w:t>
      </w:r>
      <w:r w:rsidR="00FE0FD1" w:rsidRPr="001814C4">
        <w:rPr>
          <w:rFonts w:ascii="Times New Roman" w:hAnsi="Times New Roman"/>
          <w:i/>
          <w:iCs/>
        </w:rPr>
        <w:t xml:space="preserve">iekšējai </w:t>
      </w:r>
      <w:r w:rsidR="00FE0FD1">
        <w:rPr>
          <w:rFonts w:ascii="Times New Roman" w:hAnsi="Times New Roman"/>
          <w:i/>
          <w:iCs/>
        </w:rPr>
        <w:t>kārtībai par tirgus izpētes organizēšanu.</w:t>
      </w:r>
    </w:p>
    <w:p w14:paraId="1758DC74" w14:textId="12BFCDB8" w:rsidR="001814C4" w:rsidRPr="001814C4" w:rsidRDefault="001814C4" w:rsidP="00FE0FD1">
      <w:pPr>
        <w:pStyle w:val="ListParagraph"/>
        <w:rPr>
          <w:rFonts w:ascii="Times New Roman" w:hAnsi="Times New Roman"/>
        </w:rPr>
      </w:pPr>
    </w:p>
    <w:sectPr w:rsidR="001814C4" w:rsidRPr="001814C4" w:rsidSect="00F80F6F">
      <w:pgSz w:w="11906" w:h="16838"/>
      <w:pgMar w:top="993"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D111D"/>
    <w:multiLevelType w:val="hybridMultilevel"/>
    <w:tmpl w:val="5894A956"/>
    <w:lvl w:ilvl="0" w:tplc="AFF0321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B4969F9"/>
    <w:multiLevelType w:val="hybridMultilevel"/>
    <w:tmpl w:val="7270D4B0"/>
    <w:lvl w:ilvl="0" w:tplc="295CFC6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4C4"/>
    <w:rsid w:val="00065DC5"/>
    <w:rsid w:val="000A73D1"/>
    <w:rsid w:val="001243FA"/>
    <w:rsid w:val="001814C4"/>
    <w:rsid w:val="001D5DF4"/>
    <w:rsid w:val="00283311"/>
    <w:rsid w:val="00350135"/>
    <w:rsid w:val="00381141"/>
    <w:rsid w:val="00481F72"/>
    <w:rsid w:val="005C0995"/>
    <w:rsid w:val="00686F22"/>
    <w:rsid w:val="006B17CB"/>
    <w:rsid w:val="00754E1B"/>
    <w:rsid w:val="00A1086A"/>
    <w:rsid w:val="00A641D1"/>
    <w:rsid w:val="00E902B6"/>
    <w:rsid w:val="00F274CF"/>
    <w:rsid w:val="00F80F6F"/>
    <w:rsid w:val="00FE0F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8EE1"/>
  <w15:chartTrackingRefBased/>
  <w15:docId w15:val="{64084F6B-4201-4AFA-B0B5-8953E8BA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4C4"/>
    <w:pPr>
      <w:spacing w:after="0"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4E89D-BC8A-4985-B678-12A818B8C855}">
  <ds:schemaRefs>
    <ds:schemaRef ds:uri="7bfe4317-9314-4191-98d3-2f4cea716168"/>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d09711d-ddb1-46c4-b4b5-88da398534d7"/>
    <ds:schemaRef ds:uri="http://purl.org/dc/dcmitype/"/>
    <ds:schemaRef ds:uri="http://purl.org/dc/elements/1.1/"/>
  </ds:schemaRefs>
</ds:datastoreItem>
</file>

<file path=customXml/itemProps2.xml><?xml version="1.0" encoding="utf-8"?>
<ds:datastoreItem xmlns:ds="http://schemas.openxmlformats.org/officeDocument/2006/customXml" ds:itemID="{0B533794-7FA1-4D40-8AE2-74D16270F7E8}">
  <ds:schemaRefs>
    <ds:schemaRef ds:uri="http://schemas.microsoft.com/sharepoint/v3/contenttype/forms"/>
  </ds:schemaRefs>
</ds:datastoreItem>
</file>

<file path=customXml/itemProps3.xml><?xml version="1.0" encoding="utf-8"?>
<ds:datastoreItem xmlns:ds="http://schemas.openxmlformats.org/officeDocument/2006/customXml" ds:itemID="{FBA5A40D-5D58-4283-A0A4-0FBAC69F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3768</Words>
  <Characters>2148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4</cp:revision>
  <dcterms:created xsi:type="dcterms:W3CDTF">2022-08-15T11:33:00Z</dcterms:created>
  <dcterms:modified xsi:type="dcterms:W3CDTF">2022-08-15T11:34:00Z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