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E4176" w14:textId="77777777" w:rsidR="0033244C" w:rsidRPr="008E2F4D" w:rsidRDefault="0033244C" w:rsidP="0033244C">
      <w:pPr>
        <w:pStyle w:val="BodyTextIndent"/>
        <w:jc w:val="center"/>
        <w:rPr>
          <w:rFonts w:ascii="Times New Roman" w:hAnsi="Times New Roman"/>
          <w:szCs w:val="24"/>
        </w:rPr>
      </w:pPr>
      <w:r w:rsidRPr="008E2F4D">
        <w:rPr>
          <w:rFonts w:ascii="Times New Roman" w:hAnsi="Times New Roman"/>
          <w:szCs w:val="24"/>
        </w:rPr>
        <w:t>Rīgas pašvaldības sabiedrība ar ierobežotu atbildību “Rīgas satiksme”</w:t>
      </w:r>
    </w:p>
    <w:p w14:paraId="73C203FC" w14:textId="77777777" w:rsidR="0033244C" w:rsidRPr="008E2F4D" w:rsidRDefault="0033244C" w:rsidP="0033244C">
      <w:pPr>
        <w:pStyle w:val="BodyTextIndent"/>
        <w:rPr>
          <w:rFonts w:ascii="Times New Roman" w:hAnsi="Times New Roman"/>
          <w:szCs w:val="24"/>
        </w:rPr>
      </w:pPr>
    </w:p>
    <w:p w14:paraId="751FDC9F" w14:textId="77777777" w:rsidR="0033244C" w:rsidRPr="008E2F4D" w:rsidRDefault="0033244C" w:rsidP="0033244C">
      <w:pPr>
        <w:pStyle w:val="BodyTextIndent"/>
        <w:rPr>
          <w:rFonts w:ascii="Times New Roman" w:hAnsi="Times New Roman"/>
          <w:szCs w:val="24"/>
        </w:rPr>
      </w:pPr>
      <w:r w:rsidRPr="008E2F4D">
        <w:rPr>
          <w:rFonts w:ascii="Times New Roman" w:hAnsi="Times New Roman"/>
          <w:szCs w:val="24"/>
        </w:rPr>
        <w:t xml:space="preserve">   </w:t>
      </w:r>
    </w:p>
    <w:p w14:paraId="625FA630" w14:textId="77777777" w:rsidR="0033244C" w:rsidRPr="008E2F4D" w:rsidRDefault="0033244C" w:rsidP="0033244C">
      <w:pPr>
        <w:pStyle w:val="BodyTextIndent"/>
        <w:jc w:val="right"/>
        <w:rPr>
          <w:rFonts w:ascii="Times New Roman" w:hAnsi="Times New Roman"/>
          <w:szCs w:val="24"/>
        </w:rPr>
      </w:pPr>
      <w:r w:rsidRPr="008E2F4D">
        <w:rPr>
          <w:rFonts w:ascii="Times New Roman" w:hAnsi="Times New Roman"/>
          <w:szCs w:val="24"/>
        </w:rPr>
        <w:t xml:space="preserve">APSTIPRINĀTS </w:t>
      </w:r>
    </w:p>
    <w:p w14:paraId="0A7764F8" w14:textId="77777777" w:rsidR="0033244C" w:rsidRPr="008E2F4D" w:rsidRDefault="0033244C" w:rsidP="0033244C">
      <w:pPr>
        <w:pStyle w:val="BodyTextIndent"/>
        <w:jc w:val="right"/>
        <w:rPr>
          <w:rFonts w:ascii="Times New Roman" w:hAnsi="Times New Roman"/>
          <w:szCs w:val="24"/>
        </w:rPr>
      </w:pPr>
      <w:r w:rsidRPr="008E2F4D">
        <w:rPr>
          <w:rFonts w:ascii="Times New Roman" w:hAnsi="Times New Roman"/>
          <w:szCs w:val="24"/>
        </w:rPr>
        <w:t xml:space="preserve"> iepirkuma komisijas </w:t>
      </w:r>
    </w:p>
    <w:p w14:paraId="2169364B" w14:textId="188787E9" w:rsidR="0033244C" w:rsidRPr="008E2F4D" w:rsidRDefault="0033244C" w:rsidP="0033244C">
      <w:pPr>
        <w:pStyle w:val="BodyTextIndent"/>
        <w:jc w:val="right"/>
        <w:rPr>
          <w:rFonts w:ascii="Times New Roman" w:hAnsi="Times New Roman"/>
          <w:szCs w:val="24"/>
        </w:rPr>
      </w:pPr>
      <w:r w:rsidRPr="008E2F4D">
        <w:rPr>
          <w:rFonts w:ascii="Times New Roman" w:hAnsi="Times New Roman"/>
          <w:szCs w:val="24"/>
        </w:rPr>
        <w:t>202</w:t>
      </w:r>
      <w:r w:rsidR="00AE15A5" w:rsidRPr="008E2F4D">
        <w:rPr>
          <w:rFonts w:ascii="Times New Roman" w:hAnsi="Times New Roman"/>
          <w:szCs w:val="24"/>
        </w:rPr>
        <w:t>5</w:t>
      </w:r>
      <w:r w:rsidRPr="008E2F4D">
        <w:rPr>
          <w:rFonts w:ascii="Times New Roman" w:hAnsi="Times New Roman"/>
          <w:szCs w:val="24"/>
        </w:rPr>
        <w:t xml:space="preserve">. gada </w:t>
      </w:r>
      <w:r w:rsidR="00E940B6">
        <w:rPr>
          <w:rFonts w:ascii="Times New Roman" w:hAnsi="Times New Roman"/>
          <w:szCs w:val="24"/>
        </w:rPr>
        <w:t>13</w:t>
      </w:r>
      <w:r w:rsidRPr="008E2F4D">
        <w:rPr>
          <w:rFonts w:ascii="Times New Roman" w:hAnsi="Times New Roman"/>
          <w:szCs w:val="24"/>
        </w:rPr>
        <w:t xml:space="preserve">. </w:t>
      </w:r>
      <w:r w:rsidR="009D0AF0" w:rsidRPr="008E2F4D">
        <w:rPr>
          <w:rFonts w:ascii="Times New Roman" w:hAnsi="Times New Roman"/>
          <w:szCs w:val="24"/>
        </w:rPr>
        <w:t>februāra</w:t>
      </w:r>
      <w:r w:rsidRPr="008E2F4D">
        <w:rPr>
          <w:rFonts w:ascii="Times New Roman" w:hAnsi="Times New Roman"/>
          <w:szCs w:val="24"/>
        </w:rPr>
        <w:t xml:space="preserve"> sēdē</w:t>
      </w:r>
    </w:p>
    <w:p w14:paraId="5C549790" w14:textId="77777777" w:rsidR="0033244C" w:rsidRPr="008E2F4D" w:rsidRDefault="0033244C" w:rsidP="0033244C">
      <w:pPr>
        <w:tabs>
          <w:tab w:val="left" w:pos="720"/>
          <w:tab w:val="left" w:pos="1440"/>
          <w:tab w:val="left" w:pos="2160"/>
          <w:tab w:val="left" w:pos="2880"/>
          <w:tab w:val="left" w:pos="3600"/>
          <w:tab w:val="left" w:pos="7500"/>
        </w:tabs>
        <w:rPr>
          <w:rFonts w:ascii="Times New Roman" w:hAnsi="Times New Roman"/>
          <w:sz w:val="22"/>
          <w:szCs w:val="22"/>
        </w:rPr>
      </w:pPr>
      <w:r w:rsidRPr="008E2F4D">
        <w:rPr>
          <w:rFonts w:ascii="Times New Roman" w:hAnsi="Times New Roman"/>
          <w:szCs w:val="24"/>
        </w:rPr>
        <w:tab/>
      </w:r>
      <w:r w:rsidRPr="008E2F4D">
        <w:rPr>
          <w:rFonts w:ascii="Times New Roman" w:hAnsi="Times New Roman"/>
          <w:szCs w:val="24"/>
        </w:rPr>
        <w:tab/>
      </w:r>
      <w:r w:rsidRPr="008E2F4D">
        <w:rPr>
          <w:rFonts w:ascii="Times New Roman" w:hAnsi="Times New Roman"/>
          <w:szCs w:val="24"/>
        </w:rPr>
        <w:tab/>
      </w:r>
      <w:r w:rsidRPr="008E2F4D">
        <w:rPr>
          <w:rFonts w:ascii="Times New Roman" w:hAnsi="Times New Roman"/>
          <w:szCs w:val="24"/>
        </w:rPr>
        <w:tab/>
      </w:r>
      <w:r w:rsidRPr="008E2F4D">
        <w:rPr>
          <w:rFonts w:ascii="Times New Roman" w:hAnsi="Times New Roman"/>
          <w:szCs w:val="24"/>
        </w:rPr>
        <w:tab/>
      </w:r>
      <w:r w:rsidRPr="008E2F4D">
        <w:rPr>
          <w:rFonts w:ascii="Times New Roman" w:hAnsi="Times New Roman"/>
          <w:sz w:val="22"/>
          <w:szCs w:val="22"/>
        </w:rPr>
        <w:tab/>
      </w:r>
    </w:p>
    <w:p w14:paraId="3447519F" w14:textId="77777777" w:rsidR="0033244C" w:rsidRPr="008E2F4D" w:rsidRDefault="0033244C" w:rsidP="0033244C">
      <w:pPr>
        <w:pStyle w:val="Header"/>
        <w:jc w:val="right"/>
        <w:rPr>
          <w:rFonts w:ascii="Times New Roman" w:hAnsi="Times New Roman"/>
          <w:szCs w:val="24"/>
          <w:lang w:val="lv-LV"/>
        </w:rPr>
      </w:pPr>
    </w:p>
    <w:p w14:paraId="2F13003A" w14:textId="77777777" w:rsidR="0033244C" w:rsidRPr="008E2F4D" w:rsidRDefault="0033244C" w:rsidP="0033244C">
      <w:pPr>
        <w:pStyle w:val="Header"/>
        <w:rPr>
          <w:rFonts w:ascii="Times New Roman" w:hAnsi="Times New Roman"/>
          <w:szCs w:val="24"/>
          <w:lang w:val="lv-LV"/>
        </w:rPr>
      </w:pPr>
    </w:p>
    <w:p w14:paraId="06FC8525" w14:textId="77777777" w:rsidR="0033244C" w:rsidRPr="008E2F4D" w:rsidRDefault="0033244C" w:rsidP="0033244C">
      <w:pPr>
        <w:pStyle w:val="Header"/>
        <w:rPr>
          <w:rFonts w:ascii="Times New Roman" w:hAnsi="Times New Roman"/>
          <w:szCs w:val="24"/>
          <w:lang w:val="lv-LV"/>
        </w:rPr>
      </w:pPr>
      <w:r w:rsidRPr="008E2F4D">
        <w:rPr>
          <w:rFonts w:ascii="Times New Roman" w:hAnsi="Times New Roman"/>
          <w:szCs w:val="24"/>
          <w:lang w:val="lv-LV"/>
        </w:rPr>
        <w:tab/>
      </w:r>
      <w:r w:rsidRPr="008E2F4D">
        <w:rPr>
          <w:rFonts w:ascii="Times New Roman" w:hAnsi="Times New Roman"/>
          <w:szCs w:val="24"/>
          <w:lang w:val="lv-LV"/>
        </w:rPr>
        <w:tab/>
      </w:r>
      <w:r w:rsidRPr="008E2F4D">
        <w:rPr>
          <w:rFonts w:ascii="Times New Roman" w:hAnsi="Times New Roman"/>
          <w:szCs w:val="24"/>
          <w:lang w:val="lv-LV"/>
        </w:rPr>
        <w:tab/>
      </w:r>
      <w:r w:rsidRPr="008E2F4D">
        <w:rPr>
          <w:rFonts w:ascii="Times New Roman" w:hAnsi="Times New Roman"/>
          <w:szCs w:val="24"/>
          <w:lang w:val="lv-LV"/>
        </w:rPr>
        <w:tab/>
      </w:r>
      <w:r w:rsidRPr="008E2F4D">
        <w:rPr>
          <w:rFonts w:ascii="Times New Roman" w:hAnsi="Times New Roman"/>
          <w:szCs w:val="24"/>
          <w:lang w:val="lv-LV"/>
        </w:rPr>
        <w:tab/>
      </w:r>
      <w:r w:rsidRPr="008E2F4D">
        <w:rPr>
          <w:rFonts w:ascii="Times New Roman" w:hAnsi="Times New Roman"/>
          <w:szCs w:val="24"/>
          <w:lang w:val="lv-LV"/>
        </w:rPr>
        <w:tab/>
      </w:r>
      <w:r w:rsidRPr="008E2F4D">
        <w:rPr>
          <w:rFonts w:ascii="Times New Roman" w:hAnsi="Times New Roman"/>
          <w:szCs w:val="24"/>
          <w:lang w:val="lv-LV"/>
        </w:rPr>
        <w:tab/>
      </w:r>
      <w:r w:rsidRPr="008E2F4D">
        <w:rPr>
          <w:rFonts w:ascii="Times New Roman" w:hAnsi="Times New Roman"/>
          <w:szCs w:val="24"/>
          <w:lang w:val="lv-LV"/>
        </w:rPr>
        <w:tab/>
      </w:r>
    </w:p>
    <w:p w14:paraId="208C8847" w14:textId="77777777" w:rsidR="0033244C" w:rsidRPr="008E2F4D" w:rsidRDefault="0033244C" w:rsidP="0033244C">
      <w:pPr>
        <w:pStyle w:val="Header"/>
        <w:rPr>
          <w:rFonts w:ascii="Times New Roman" w:hAnsi="Times New Roman"/>
          <w:szCs w:val="24"/>
          <w:lang w:val="lv-LV"/>
        </w:rPr>
      </w:pPr>
      <w:r w:rsidRPr="008E2F4D">
        <w:rPr>
          <w:rFonts w:ascii="Times New Roman" w:hAnsi="Times New Roman"/>
          <w:szCs w:val="24"/>
          <w:lang w:val="lv-LV"/>
        </w:rPr>
        <w:tab/>
      </w:r>
      <w:r w:rsidRPr="008E2F4D">
        <w:rPr>
          <w:rFonts w:ascii="Times New Roman" w:hAnsi="Times New Roman"/>
          <w:szCs w:val="24"/>
          <w:lang w:val="lv-LV"/>
        </w:rPr>
        <w:tab/>
      </w:r>
      <w:r w:rsidRPr="008E2F4D">
        <w:rPr>
          <w:rFonts w:ascii="Times New Roman" w:hAnsi="Times New Roman"/>
          <w:szCs w:val="24"/>
          <w:lang w:val="lv-LV"/>
        </w:rPr>
        <w:tab/>
      </w:r>
    </w:p>
    <w:p w14:paraId="4A54C93C" w14:textId="77777777" w:rsidR="0033244C" w:rsidRPr="008E2F4D" w:rsidRDefault="0033244C" w:rsidP="0033244C">
      <w:pPr>
        <w:pStyle w:val="Caption"/>
        <w:rPr>
          <w:sz w:val="24"/>
          <w:szCs w:val="24"/>
        </w:rPr>
      </w:pPr>
    </w:p>
    <w:p w14:paraId="31B8DA8A" w14:textId="77777777" w:rsidR="0033244C" w:rsidRPr="008E2F4D" w:rsidRDefault="0033244C" w:rsidP="0033244C">
      <w:pPr>
        <w:pStyle w:val="Caption"/>
        <w:rPr>
          <w:sz w:val="24"/>
          <w:szCs w:val="24"/>
        </w:rPr>
      </w:pPr>
    </w:p>
    <w:p w14:paraId="1BA4AE83" w14:textId="77777777" w:rsidR="0033244C" w:rsidRPr="008E2F4D" w:rsidRDefault="0033244C" w:rsidP="0033244C">
      <w:pPr>
        <w:pStyle w:val="Caption"/>
        <w:rPr>
          <w:sz w:val="24"/>
          <w:szCs w:val="24"/>
        </w:rPr>
      </w:pPr>
      <w:r w:rsidRPr="008E2F4D">
        <w:rPr>
          <w:sz w:val="24"/>
          <w:szCs w:val="24"/>
        </w:rPr>
        <w:t>Atklāta konkursa</w:t>
      </w:r>
    </w:p>
    <w:p w14:paraId="17C78AEB" w14:textId="74AFCB7B" w:rsidR="0033244C" w:rsidRPr="008E2F4D" w:rsidRDefault="0033244C" w:rsidP="0033244C">
      <w:pPr>
        <w:pStyle w:val="Caption"/>
        <w:rPr>
          <w:sz w:val="24"/>
          <w:szCs w:val="24"/>
        </w:rPr>
      </w:pPr>
      <w:r w:rsidRPr="008E2F4D">
        <w:rPr>
          <w:sz w:val="24"/>
          <w:szCs w:val="24"/>
        </w:rPr>
        <w:t>“</w:t>
      </w:r>
      <w:r w:rsidR="00243B1F" w:rsidRPr="008E2F4D">
        <w:rPr>
          <w:sz w:val="24"/>
          <w:szCs w:val="24"/>
        </w:rPr>
        <w:t>Video sistēmas “Digifort” programmatūras licenču iegāde Rīgas Satiksmes sabiedrisko transportlīdzekļu pieslēgšanai jaunajai video sistēmai</w:t>
      </w:r>
      <w:r w:rsidRPr="008E2F4D">
        <w:rPr>
          <w:sz w:val="24"/>
          <w:szCs w:val="24"/>
        </w:rPr>
        <w:t>”</w:t>
      </w:r>
    </w:p>
    <w:p w14:paraId="5D291D1B" w14:textId="64D59307" w:rsidR="0033244C" w:rsidRPr="008E2F4D" w:rsidRDefault="0033244C" w:rsidP="0033244C">
      <w:pPr>
        <w:jc w:val="center"/>
        <w:rPr>
          <w:rFonts w:ascii="Times New Roman" w:hAnsi="Times New Roman"/>
          <w:szCs w:val="24"/>
        </w:rPr>
      </w:pPr>
      <w:r w:rsidRPr="008E2F4D">
        <w:rPr>
          <w:rFonts w:ascii="Times New Roman" w:hAnsi="Times New Roman"/>
          <w:szCs w:val="24"/>
        </w:rPr>
        <w:t>Identifikācijas Nr.</w:t>
      </w:r>
      <w:r w:rsidRPr="008E2F4D">
        <w:rPr>
          <w:rFonts w:ascii="Times New Roman" w:hAnsi="Times New Roman"/>
        </w:rPr>
        <w:t xml:space="preserve"> </w:t>
      </w:r>
      <w:r w:rsidRPr="008E2F4D">
        <w:rPr>
          <w:rFonts w:ascii="Times New Roman" w:hAnsi="Times New Roman"/>
          <w:szCs w:val="24"/>
        </w:rPr>
        <w:t>RS/202</w:t>
      </w:r>
      <w:r w:rsidR="00AE15A5" w:rsidRPr="008E2F4D">
        <w:rPr>
          <w:rFonts w:ascii="Times New Roman" w:hAnsi="Times New Roman"/>
          <w:szCs w:val="24"/>
        </w:rPr>
        <w:t>5</w:t>
      </w:r>
      <w:r w:rsidRPr="008E2F4D">
        <w:rPr>
          <w:rFonts w:ascii="Times New Roman" w:hAnsi="Times New Roman"/>
          <w:szCs w:val="24"/>
        </w:rPr>
        <w:t>/</w:t>
      </w:r>
      <w:r w:rsidR="00E940B6">
        <w:rPr>
          <w:rFonts w:ascii="Times New Roman" w:hAnsi="Times New Roman"/>
          <w:szCs w:val="24"/>
        </w:rPr>
        <w:t>6</w:t>
      </w:r>
    </w:p>
    <w:p w14:paraId="0D4E7672" w14:textId="77777777" w:rsidR="0033244C" w:rsidRPr="008E2F4D" w:rsidRDefault="0033244C" w:rsidP="0033244C">
      <w:pPr>
        <w:jc w:val="center"/>
        <w:rPr>
          <w:rFonts w:ascii="Times New Roman" w:hAnsi="Times New Roman"/>
          <w:szCs w:val="24"/>
        </w:rPr>
      </w:pPr>
    </w:p>
    <w:p w14:paraId="16229A88" w14:textId="77777777" w:rsidR="0033244C" w:rsidRPr="008E2F4D" w:rsidRDefault="0033244C" w:rsidP="0033244C">
      <w:pPr>
        <w:jc w:val="center"/>
        <w:rPr>
          <w:rFonts w:ascii="Times New Roman" w:hAnsi="Times New Roman"/>
          <w:b/>
          <w:szCs w:val="24"/>
        </w:rPr>
      </w:pPr>
      <w:smartTag w:uri="schemas-tilde-lv/tildestengine" w:element="veidnes">
        <w:smartTagPr>
          <w:attr w:name="id" w:val="-1"/>
          <w:attr w:name="baseform" w:val="nolikums"/>
          <w:attr w:name="text" w:val="nolikums"/>
        </w:smartTagPr>
        <w:r w:rsidRPr="008E2F4D">
          <w:rPr>
            <w:rFonts w:ascii="Times New Roman" w:hAnsi="Times New Roman"/>
            <w:b/>
            <w:szCs w:val="24"/>
          </w:rPr>
          <w:t>NOLIKUMS</w:t>
        </w:r>
      </w:smartTag>
    </w:p>
    <w:p w14:paraId="488EFFD7" w14:textId="77777777" w:rsidR="0033244C" w:rsidRPr="008E2F4D" w:rsidRDefault="0033244C" w:rsidP="0033244C">
      <w:pPr>
        <w:jc w:val="center"/>
        <w:rPr>
          <w:rFonts w:ascii="Times New Roman" w:hAnsi="Times New Roman"/>
          <w:b/>
          <w:szCs w:val="24"/>
        </w:rPr>
      </w:pPr>
    </w:p>
    <w:p w14:paraId="30F9A9EE" w14:textId="77777777" w:rsidR="0033244C" w:rsidRPr="008E2F4D" w:rsidRDefault="0033244C" w:rsidP="0033244C">
      <w:pPr>
        <w:jc w:val="center"/>
        <w:rPr>
          <w:rFonts w:ascii="Times New Roman" w:hAnsi="Times New Roman"/>
          <w:szCs w:val="24"/>
        </w:rPr>
      </w:pPr>
    </w:p>
    <w:p w14:paraId="74F8EC98" w14:textId="77777777" w:rsidR="0033244C" w:rsidRPr="008E2F4D" w:rsidRDefault="0033244C" w:rsidP="0033244C">
      <w:pPr>
        <w:rPr>
          <w:rFonts w:ascii="Times New Roman" w:hAnsi="Times New Roman"/>
          <w:szCs w:val="24"/>
        </w:rPr>
      </w:pPr>
    </w:p>
    <w:p w14:paraId="0C997AF5" w14:textId="77777777" w:rsidR="0033244C" w:rsidRPr="008E2F4D" w:rsidRDefault="0033244C" w:rsidP="0033244C">
      <w:pPr>
        <w:rPr>
          <w:rFonts w:ascii="Times New Roman" w:hAnsi="Times New Roman"/>
          <w:szCs w:val="24"/>
        </w:rPr>
      </w:pPr>
    </w:p>
    <w:p w14:paraId="770EC6AB" w14:textId="77777777" w:rsidR="0033244C" w:rsidRPr="008E2F4D" w:rsidRDefault="0033244C" w:rsidP="0033244C">
      <w:pPr>
        <w:rPr>
          <w:rFonts w:ascii="Times New Roman" w:hAnsi="Times New Roman"/>
          <w:szCs w:val="24"/>
        </w:rPr>
      </w:pPr>
    </w:p>
    <w:p w14:paraId="0CE87AC5" w14:textId="77777777" w:rsidR="0033244C" w:rsidRPr="008E2F4D" w:rsidRDefault="0033244C" w:rsidP="0033244C">
      <w:pPr>
        <w:rPr>
          <w:rFonts w:ascii="Times New Roman" w:hAnsi="Times New Roman"/>
          <w:szCs w:val="24"/>
        </w:rPr>
      </w:pPr>
    </w:p>
    <w:p w14:paraId="4DBA99BA" w14:textId="77777777" w:rsidR="0033244C" w:rsidRPr="008E2F4D" w:rsidRDefault="0033244C" w:rsidP="0033244C">
      <w:pPr>
        <w:rPr>
          <w:rFonts w:ascii="Times New Roman" w:hAnsi="Times New Roman"/>
          <w:szCs w:val="24"/>
        </w:rPr>
      </w:pPr>
    </w:p>
    <w:p w14:paraId="0AA85D53" w14:textId="77777777" w:rsidR="0033244C" w:rsidRPr="008E2F4D" w:rsidRDefault="0033244C" w:rsidP="0033244C">
      <w:pPr>
        <w:rPr>
          <w:rFonts w:ascii="Times New Roman" w:hAnsi="Times New Roman"/>
          <w:szCs w:val="24"/>
        </w:rPr>
      </w:pPr>
    </w:p>
    <w:p w14:paraId="7810EA14" w14:textId="77777777" w:rsidR="0033244C" w:rsidRPr="008E2F4D" w:rsidRDefault="0033244C" w:rsidP="0033244C">
      <w:pPr>
        <w:rPr>
          <w:rFonts w:ascii="Times New Roman" w:hAnsi="Times New Roman"/>
          <w:szCs w:val="24"/>
        </w:rPr>
      </w:pPr>
    </w:p>
    <w:p w14:paraId="3BF0F28F" w14:textId="77777777" w:rsidR="0033244C" w:rsidRPr="008E2F4D" w:rsidRDefault="0033244C" w:rsidP="0033244C">
      <w:pPr>
        <w:rPr>
          <w:rFonts w:ascii="Times New Roman" w:hAnsi="Times New Roman"/>
          <w:szCs w:val="24"/>
        </w:rPr>
      </w:pPr>
    </w:p>
    <w:p w14:paraId="25962401" w14:textId="77777777" w:rsidR="0033244C" w:rsidRPr="008E2F4D" w:rsidRDefault="0033244C" w:rsidP="0033244C">
      <w:pPr>
        <w:rPr>
          <w:rFonts w:ascii="Times New Roman" w:hAnsi="Times New Roman"/>
          <w:szCs w:val="24"/>
        </w:rPr>
      </w:pPr>
    </w:p>
    <w:p w14:paraId="0BEFFBDB" w14:textId="77777777" w:rsidR="0033244C" w:rsidRPr="008E2F4D" w:rsidRDefault="0033244C" w:rsidP="0033244C">
      <w:pPr>
        <w:rPr>
          <w:rFonts w:ascii="Times New Roman" w:hAnsi="Times New Roman"/>
          <w:szCs w:val="24"/>
        </w:rPr>
      </w:pPr>
    </w:p>
    <w:p w14:paraId="109DAA99" w14:textId="77777777" w:rsidR="0033244C" w:rsidRPr="008E2F4D" w:rsidRDefault="0033244C" w:rsidP="0033244C">
      <w:pPr>
        <w:rPr>
          <w:rFonts w:ascii="Times New Roman" w:hAnsi="Times New Roman"/>
          <w:szCs w:val="24"/>
        </w:rPr>
      </w:pPr>
    </w:p>
    <w:p w14:paraId="0BA65F3D" w14:textId="77777777" w:rsidR="0033244C" w:rsidRPr="008E2F4D" w:rsidRDefault="0033244C" w:rsidP="0033244C">
      <w:pPr>
        <w:rPr>
          <w:rFonts w:ascii="Times New Roman" w:hAnsi="Times New Roman"/>
          <w:szCs w:val="24"/>
        </w:rPr>
      </w:pPr>
    </w:p>
    <w:p w14:paraId="08A06EB8" w14:textId="77777777" w:rsidR="0033244C" w:rsidRPr="008E2F4D" w:rsidRDefault="0033244C" w:rsidP="0033244C">
      <w:pPr>
        <w:rPr>
          <w:rFonts w:ascii="Times New Roman" w:hAnsi="Times New Roman"/>
          <w:szCs w:val="24"/>
        </w:rPr>
      </w:pPr>
    </w:p>
    <w:p w14:paraId="0DC44E3B" w14:textId="77777777" w:rsidR="0033244C" w:rsidRPr="008E2F4D" w:rsidRDefault="0033244C" w:rsidP="0033244C">
      <w:pPr>
        <w:rPr>
          <w:rFonts w:ascii="Times New Roman" w:hAnsi="Times New Roman"/>
          <w:szCs w:val="24"/>
        </w:rPr>
      </w:pPr>
    </w:p>
    <w:p w14:paraId="3EF9E88D" w14:textId="77777777" w:rsidR="0033244C" w:rsidRPr="008E2F4D" w:rsidRDefault="0033244C" w:rsidP="0033244C">
      <w:pPr>
        <w:rPr>
          <w:rFonts w:ascii="Times New Roman" w:hAnsi="Times New Roman"/>
          <w:szCs w:val="24"/>
        </w:rPr>
      </w:pPr>
    </w:p>
    <w:p w14:paraId="145B4F21" w14:textId="77777777" w:rsidR="0033244C" w:rsidRPr="008E2F4D" w:rsidRDefault="0033244C" w:rsidP="0033244C">
      <w:pPr>
        <w:ind w:firstLine="720"/>
        <w:rPr>
          <w:rFonts w:ascii="Times New Roman" w:hAnsi="Times New Roman"/>
          <w:szCs w:val="24"/>
        </w:rPr>
      </w:pPr>
      <w:r w:rsidRPr="008E2F4D">
        <w:rPr>
          <w:rFonts w:ascii="Times New Roman" w:hAnsi="Times New Roman"/>
          <w:szCs w:val="24"/>
        </w:rPr>
        <w:tab/>
      </w:r>
      <w:r w:rsidRPr="008E2F4D">
        <w:rPr>
          <w:rFonts w:ascii="Times New Roman" w:hAnsi="Times New Roman"/>
          <w:szCs w:val="24"/>
        </w:rPr>
        <w:tab/>
      </w:r>
      <w:r w:rsidRPr="008E2F4D">
        <w:rPr>
          <w:rFonts w:ascii="Times New Roman" w:hAnsi="Times New Roman"/>
          <w:szCs w:val="24"/>
        </w:rPr>
        <w:tab/>
      </w:r>
      <w:r w:rsidRPr="008E2F4D">
        <w:rPr>
          <w:rFonts w:ascii="Times New Roman" w:hAnsi="Times New Roman"/>
          <w:szCs w:val="24"/>
        </w:rPr>
        <w:tab/>
      </w:r>
    </w:p>
    <w:p w14:paraId="0DF759AB" w14:textId="77777777" w:rsidR="0033244C" w:rsidRPr="008E2F4D" w:rsidRDefault="0033244C" w:rsidP="0033244C">
      <w:pPr>
        <w:jc w:val="center"/>
        <w:rPr>
          <w:rFonts w:ascii="Times New Roman" w:hAnsi="Times New Roman"/>
          <w:b/>
          <w:szCs w:val="24"/>
        </w:rPr>
      </w:pPr>
    </w:p>
    <w:p w14:paraId="65379CD5" w14:textId="77777777" w:rsidR="0033244C" w:rsidRPr="008E2F4D" w:rsidRDefault="0033244C" w:rsidP="0033244C">
      <w:pPr>
        <w:jc w:val="center"/>
        <w:rPr>
          <w:rFonts w:ascii="Times New Roman" w:hAnsi="Times New Roman"/>
          <w:b/>
          <w:szCs w:val="24"/>
        </w:rPr>
      </w:pPr>
    </w:p>
    <w:p w14:paraId="21887B8F" w14:textId="77777777" w:rsidR="0033244C" w:rsidRPr="008E2F4D" w:rsidRDefault="0033244C" w:rsidP="0033244C">
      <w:pPr>
        <w:jc w:val="center"/>
        <w:rPr>
          <w:rFonts w:ascii="Times New Roman" w:hAnsi="Times New Roman"/>
          <w:b/>
          <w:szCs w:val="24"/>
        </w:rPr>
      </w:pPr>
    </w:p>
    <w:p w14:paraId="0BF8F12C" w14:textId="77777777" w:rsidR="0033244C" w:rsidRPr="008E2F4D" w:rsidRDefault="0033244C" w:rsidP="0033244C">
      <w:pPr>
        <w:jc w:val="center"/>
        <w:rPr>
          <w:rFonts w:ascii="Times New Roman" w:hAnsi="Times New Roman"/>
          <w:b/>
          <w:szCs w:val="24"/>
        </w:rPr>
      </w:pPr>
    </w:p>
    <w:p w14:paraId="6848DEC1" w14:textId="77777777" w:rsidR="0033244C" w:rsidRPr="008E2F4D" w:rsidRDefault="0033244C" w:rsidP="0033244C">
      <w:pPr>
        <w:jc w:val="center"/>
        <w:rPr>
          <w:rFonts w:ascii="Times New Roman" w:hAnsi="Times New Roman"/>
          <w:b/>
          <w:szCs w:val="24"/>
        </w:rPr>
      </w:pPr>
    </w:p>
    <w:p w14:paraId="4E966DAD" w14:textId="77777777" w:rsidR="0033244C" w:rsidRPr="008E2F4D" w:rsidRDefault="0033244C" w:rsidP="0033244C">
      <w:pPr>
        <w:jc w:val="center"/>
        <w:rPr>
          <w:rFonts w:ascii="Times New Roman" w:hAnsi="Times New Roman"/>
          <w:b/>
          <w:szCs w:val="24"/>
        </w:rPr>
      </w:pPr>
    </w:p>
    <w:p w14:paraId="4F01F6F0" w14:textId="77777777" w:rsidR="0033244C" w:rsidRPr="008E2F4D" w:rsidRDefault="0033244C" w:rsidP="0033244C">
      <w:pPr>
        <w:rPr>
          <w:rFonts w:ascii="Times New Roman" w:hAnsi="Times New Roman"/>
          <w:b/>
          <w:szCs w:val="24"/>
        </w:rPr>
      </w:pPr>
    </w:p>
    <w:p w14:paraId="196B2C08" w14:textId="77777777" w:rsidR="0033244C" w:rsidRPr="008E2F4D" w:rsidRDefault="0033244C" w:rsidP="0033244C">
      <w:pPr>
        <w:jc w:val="center"/>
        <w:rPr>
          <w:rFonts w:ascii="Times New Roman" w:hAnsi="Times New Roman"/>
          <w:b/>
          <w:szCs w:val="24"/>
        </w:rPr>
      </w:pPr>
    </w:p>
    <w:p w14:paraId="62130698" w14:textId="77777777" w:rsidR="009652CC" w:rsidRPr="008E2F4D" w:rsidRDefault="009652CC" w:rsidP="0033244C">
      <w:pPr>
        <w:jc w:val="center"/>
        <w:rPr>
          <w:rFonts w:ascii="Times New Roman" w:hAnsi="Times New Roman"/>
          <w:b/>
          <w:szCs w:val="24"/>
        </w:rPr>
      </w:pPr>
    </w:p>
    <w:p w14:paraId="4BB690E8" w14:textId="77777777" w:rsidR="009652CC" w:rsidRPr="008E2F4D" w:rsidRDefault="009652CC" w:rsidP="0033244C">
      <w:pPr>
        <w:jc w:val="center"/>
        <w:rPr>
          <w:rFonts w:ascii="Times New Roman" w:hAnsi="Times New Roman"/>
          <w:b/>
          <w:szCs w:val="24"/>
        </w:rPr>
      </w:pPr>
    </w:p>
    <w:p w14:paraId="3F84F663" w14:textId="77777777" w:rsidR="0033244C" w:rsidRPr="008E2F4D" w:rsidRDefault="0033244C" w:rsidP="0033244C">
      <w:pPr>
        <w:jc w:val="center"/>
        <w:rPr>
          <w:rFonts w:ascii="Times New Roman" w:hAnsi="Times New Roman"/>
          <w:b/>
          <w:szCs w:val="24"/>
        </w:rPr>
      </w:pPr>
      <w:r w:rsidRPr="008E2F4D">
        <w:rPr>
          <w:rFonts w:ascii="Times New Roman" w:hAnsi="Times New Roman"/>
          <w:b/>
          <w:szCs w:val="24"/>
        </w:rPr>
        <w:t>Rīga</w:t>
      </w:r>
    </w:p>
    <w:p w14:paraId="6AED18BE" w14:textId="36A9129B" w:rsidR="0033244C" w:rsidRPr="008E2F4D" w:rsidRDefault="0033244C" w:rsidP="0033244C">
      <w:pPr>
        <w:pStyle w:val="BodyTextBodyText1"/>
        <w:jc w:val="center"/>
        <w:rPr>
          <w:rFonts w:ascii="Times New Roman" w:hAnsi="Times New Roman"/>
          <w:szCs w:val="24"/>
        </w:rPr>
      </w:pPr>
      <w:r w:rsidRPr="008E2F4D">
        <w:rPr>
          <w:rFonts w:ascii="Times New Roman" w:hAnsi="Times New Roman"/>
          <w:b/>
          <w:szCs w:val="24"/>
        </w:rPr>
        <w:t>20</w:t>
      </w:r>
      <w:r w:rsidR="006E1857">
        <w:rPr>
          <w:rFonts w:ascii="Times New Roman" w:hAnsi="Times New Roman"/>
          <w:b/>
          <w:szCs w:val="24"/>
        </w:rPr>
        <w:t>25</w:t>
      </w:r>
    </w:p>
    <w:p w14:paraId="08D06F53" w14:textId="77777777" w:rsidR="00815562" w:rsidRPr="006E1857" w:rsidRDefault="00815562" w:rsidP="006E1857">
      <w:pPr>
        <w:rPr>
          <w:b/>
        </w:rPr>
        <w:sectPr w:rsidR="00815562" w:rsidRPr="006E1857" w:rsidSect="00565800">
          <w:footnotePr>
            <w:numRestart w:val="eachPage"/>
          </w:footnotePr>
          <w:pgSz w:w="11906" w:h="16838" w:code="9"/>
          <w:pgMar w:top="1134" w:right="1134" w:bottom="1134" w:left="1701" w:header="720" w:footer="601" w:gutter="0"/>
          <w:cols w:space="720"/>
          <w:noEndnote/>
          <w:titlePg/>
          <w:docGrid w:linePitch="381"/>
        </w:sectPr>
      </w:pPr>
    </w:p>
    <w:p w14:paraId="04E6A4CB" w14:textId="77777777" w:rsidR="0033244C" w:rsidRPr="008E2F4D" w:rsidRDefault="0033244C" w:rsidP="00815562">
      <w:pPr>
        <w:jc w:val="center"/>
        <w:rPr>
          <w:rFonts w:ascii="Times New Roman" w:hAnsi="Times New Roman"/>
          <w:b/>
        </w:rPr>
      </w:pPr>
      <w:r w:rsidRPr="008E2F4D">
        <w:rPr>
          <w:rFonts w:ascii="Times New Roman" w:hAnsi="Times New Roman"/>
          <w:b/>
        </w:rPr>
        <w:lastRenderedPageBreak/>
        <w:t>I VISPĀRĪGĀ INFORMĀCIJA</w:t>
      </w:r>
    </w:p>
    <w:p w14:paraId="1F4CA477" w14:textId="77777777" w:rsidR="0033244C" w:rsidRPr="008E2F4D" w:rsidRDefault="0033244C" w:rsidP="0033244C">
      <w:pPr>
        <w:keepNext/>
        <w:jc w:val="both"/>
        <w:outlineLvl w:val="1"/>
        <w:rPr>
          <w:rFonts w:ascii="Times New Roman" w:hAnsi="Times New Roman"/>
          <w:b/>
          <w:szCs w:val="24"/>
          <w:lang w:eastAsia="lv-LV"/>
        </w:rPr>
      </w:pPr>
    </w:p>
    <w:p w14:paraId="5A4E1CDB" w14:textId="77777777" w:rsidR="0033244C" w:rsidRPr="008E2F4D" w:rsidRDefault="0033244C" w:rsidP="0033244C">
      <w:pPr>
        <w:numPr>
          <w:ilvl w:val="0"/>
          <w:numId w:val="1"/>
        </w:numPr>
        <w:tabs>
          <w:tab w:val="num" w:pos="1620"/>
        </w:tabs>
        <w:rPr>
          <w:rFonts w:ascii="Times New Roman" w:hAnsi="Times New Roman"/>
          <w:b/>
          <w:szCs w:val="24"/>
        </w:rPr>
      </w:pPr>
      <w:r w:rsidRPr="008E2F4D">
        <w:rPr>
          <w:rFonts w:ascii="Times New Roman" w:hAnsi="Times New Roman"/>
          <w:b/>
          <w:szCs w:val="24"/>
        </w:rPr>
        <w:t>Iepirkuma procedūras mērķis un veids</w:t>
      </w:r>
    </w:p>
    <w:p w14:paraId="01B5DD2C" w14:textId="5F328456" w:rsidR="0033244C" w:rsidRPr="008E2F4D" w:rsidRDefault="0033244C" w:rsidP="00243B1F">
      <w:pPr>
        <w:pStyle w:val="ListParagraph"/>
        <w:keepNext/>
        <w:numPr>
          <w:ilvl w:val="1"/>
          <w:numId w:val="1"/>
        </w:numPr>
        <w:jc w:val="both"/>
        <w:outlineLvl w:val="1"/>
        <w:rPr>
          <w:lang w:eastAsia="en-US"/>
        </w:rPr>
      </w:pPr>
      <w:r w:rsidRPr="008E2F4D">
        <w:rPr>
          <w:lang w:eastAsia="en-US"/>
        </w:rPr>
        <w:t xml:space="preserve">Atklāta konkursa mērķis ir noteikt visizdevīgāko piedāvājumu </w:t>
      </w:r>
      <w:r w:rsidR="00243B1F" w:rsidRPr="008E2F4D">
        <w:t>Video sistēmas “Digifort” programmatūras licenču iegāde</w:t>
      </w:r>
      <w:r w:rsidR="00121038" w:rsidRPr="008E2F4D">
        <w:t>i</w:t>
      </w:r>
      <w:r w:rsidR="00243B1F" w:rsidRPr="008E2F4D">
        <w:t xml:space="preserve"> Rīgas Satiksmes sabiedrisko transportlīdzekļu pieslēgšanai jaunajai video sistēmai</w:t>
      </w:r>
      <w:r w:rsidR="00121038" w:rsidRPr="008E2F4D">
        <w:t xml:space="preserve">  </w:t>
      </w:r>
      <w:r w:rsidRPr="008E2F4D">
        <w:t>saskaņā ar Rīgas pašvaldības sabiedrības ar ierobežotu atbildību “Rīgas satiksme” (turpmāk – Pasūtītājs) izstrādāto tehnisko specifikāciju.</w:t>
      </w:r>
    </w:p>
    <w:p w14:paraId="38F28BC5" w14:textId="5A36F030" w:rsidR="0033244C" w:rsidRPr="008E2F4D" w:rsidRDefault="0033244C" w:rsidP="006D3EDC">
      <w:pPr>
        <w:pStyle w:val="ListParagraph"/>
        <w:keepNext/>
        <w:numPr>
          <w:ilvl w:val="1"/>
          <w:numId w:val="1"/>
        </w:numPr>
        <w:jc w:val="both"/>
        <w:outlineLvl w:val="1"/>
      </w:pPr>
      <w:r w:rsidRPr="008E2F4D">
        <w:rPr>
          <w:lang w:eastAsia="en-US"/>
        </w:rPr>
        <w:t xml:space="preserve">Iepirkuma nomenklatūras CPV kods: </w:t>
      </w:r>
      <w:r w:rsidR="006D3EDC" w:rsidRPr="008E2F4D">
        <w:t>72268000-1 Programmatūras piegādes pakalpojumi. CPV papildu kodi: 72261000-2 Programmatūras atbalsta pakalpojumi</w:t>
      </w:r>
    </w:p>
    <w:p w14:paraId="4BE8D38B" w14:textId="77777777" w:rsidR="0033244C" w:rsidRPr="008E2F4D" w:rsidRDefault="0033244C" w:rsidP="0033244C">
      <w:pPr>
        <w:pStyle w:val="ListParagraph"/>
        <w:keepNext/>
        <w:numPr>
          <w:ilvl w:val="1"/>
          <w:numId w:val="1"/>
        </w:numPr>
        <w:jc w:val="both"/>
        <w:outlineLvl w:val="1"/>
        <w:rPr>
          <w:lang w:eastAsia="en-US"/>
        </w:rPr>
      </w:pPr>
      <w:r w:rsidRPr="008E2F4D">
        <w:rPr>
          <w:lang w:eastAsia="en-US"/>
        </w:rPr>
        <w:t xml:space="preserve">Iepirkuma </w:t>
      </w:r>
      <w:r w:rsidRPr="008E2F4D">
        <w:rPr>
          <w:color w:val="000000" w:themeColor="text1"/>
        </w:rPr>
        <w:t xml:space="preserve">procedūras veids </w:t>
      </w:r>
      <w:r w:rsidRPr="008E2F4D">
        <w:rPr>
          <w:lang w:eastAsia="en-US"/>
        </w:rPr>
        <w:t xml:space="preserve">– atklāts konkurss </w:t>
      </w:r>
      <w:r w:rsidRPr="008E2F4D">
        <w:rPr>
          <w:color w:val="000000" w:themeColor="text1"/>
        </w:rPr>
        <w:t xml:space="preserve">(turpmāk – </w:t>
      </w:r>
      <w:bookmarkStart w:id="0" w:name="_Hlk147924889"/>
      <w:r w:rsidRPr="008E2F4D">
        <w:rPr>
          <w:color w:val="000000" w:themeColor="text1"/>
        </w:rPr>
        <w:t>Konkurss</w:t>
      </w:r>
      <w:bookmarkEnd w:id="0"/>
      <w:r w:rsidRPr="008E2F4D">
        <w:rPr>
          <w:color w:val="000000" w:themeColor="text1"/>
        </w:rPr>
        <w:t xml:space="preserve">) </w:t>
      </w:r>
      <w:r w:rsidRPr="008E2F4D">
        <w:rPr>
          <w:lang w:eastAsia="en-US"/>
        </w:rPr>
        <w:t xml:space="preserve"> saskaņā ar Sabiedrisko pakalpojumu sniedzēju iepirkumu likumu.</w:t>
      </w:r>
    </w:p>
    <w:p w14:paraId="3E085735" w14:textId="5869E3F8" w:rsidR="0033244C" w:rsidRPr="008E2F4D" w:rsidRDefault="0033244C" w:rsidP="0033244C">
      <w:pPr>
        <w:pStyle w:val="ListParagraph"/>
        <w:keepNext/>
        <w:numPr>
          <w:ilvl w:val="1"/>
          <w:numId w:val="1"/>
        </w:numPr>
        <w:jc w:val="both"/>
        <w:outlineLvl w:val="1"/>
        <w:rPr>
          <w:lang w:eastAsia="en-US"/>
        </w:rPr>
      </w:pPr>
      <w:r w:rsidRPr="008E2F4D">
        <w:rPr>
          <w:lang w:eastAsia="en-US"/>
        </w:rPr>
        <w:t xml:space="preserve">Iepirkuma paredzamā līguma cena: </w:t>
      </w:r>
      <w:r w:rsidR="00422343" w:rsidRPr="008E2F4D">
        <w:t xml:space="preserve">894 000,00 </w:t>
      </w:r>
      <w:r w:rsidRPr="008E2F4D">
        <w:rPr>
          <w:lang w:eastAsia="en-US"/>
        </w:rPr>
        <w:t>EUR bez PVN.</w:t>
      </w:r>
    </w:p>
    <w:p w14:paraId="610672AE" w14:textId="77777777" w:rsidR="0033244C" w:rsidRPr="008E2F4D" w:rsidRDefault="0033244C" w:rsidP="0033244C">
      <w:pPr>
        <w:pStyle w:val="ListParagraph"/>
        <w:numPr>
          <w:ilvl w:val="1"/>
          <w:numId w:val="1"/>
        </w:numPr>
        <w:jc w:val="both"/>
        <w:rPr>
          <w:color w:val="000000" w:themeColor="text1"/>
        </w:rPr>
      </w:pPr>
      <w:r w:rsidRPr="008E2F4D">
        <w:rPr>
          <w:color w:val="000000" w:themeColor="text1"/>
        </w:rPr>
        <w:t>Iepirkuma komisija: Konkursu organizē Pasūtītāja apstiprināta iepirkuma komisija (turpmāk – iepirkuma komisija).</w:t>
      </w:r>
    </w:p>
    <w:p w14:paraId="4F6A62AA" w14:textId="77777777" w:rsidR="0033244C" w:rsidRPr="008E2F4D" w:rsidRDefault="0033244C" w:rsidP="0033244C">
      <w:pPr>
        <w:pStyle w:val="ListParagraph"/>
        <w:keepNext/>
        <w:jc w:val="both"/>
        <w:outlineLvl w:val="1"/>
      </w:pPr>
    </w:p>
    <w:p w14:paraId="3F57EB59" w14:textId="2B2FE9BE" w:rsidR="0033244C" w:rsidRPr="008E2F4D" w:rsidRDefault="0033244C" w:rsidP="0033244C">
      <w:pPr>
        <w:numPr>
          <w:ilvl w:val="0"/>
          <w:numId w:val="1"/>
        </w:numPr>
        <w:tabs>
          <w:tab w:val="num" w:pos="1620"/>
        </w:tabs>
        <w:rPr>
          <w:rFonts w:ascii="Times New Roman" w:hAnsi="Times New Roman"/>
          <w:b/>
        </w:rPr>
      </w:pPr>
      <w:r w:rsidRPr="008E2F4D">
        <w:rPr>
          <w:rFonts w:ascii="Times New Roman" w:hAnsi="Times New Roman"/>
          <w:b/>
          <w:szCs w:val="24"/>
        </w:rPr>
        <w:t>Iepirkuma</w:t>
      </w:r>
      <w:r w:rsidRPr="008E2F4D">
        <w:rPr>
          <w:rFonts w:ascii="Times New Roman" w:hAnsi="Times New Roman"/>
          <w:b/>
        </w:rPr>
        <w:t xml:space="preserve"> identifikācijas numurs: </w:t>
      </w:r>
      <w:r w:rsidRPr="008E2F4D">
        <w:rPr>
          <w:rFonts w:ascii="Times New Roman" w:hAnsi="Times New Roman"/>
        </w:rPr>
        <w:t>Iepirkuma identifikācijas numurs  - RS/202</w:t>
      </w:r>
      <w:r w:rsidR="00422343" w:rsidRPr="008E2F4D">
        <w:rPr>
          <w:rFonts w:ascii="Times New Roman" w:hAnsi="Times New Roman"/>
        </w:rPr>
        <w:t>5</w:t>
      </w:r>
      <w:r w:rsidRPr="008E2F4D">
        <w:rPr>
          <w:rFonts w:ascii="Times New Roman" w:hAnsi="Times New Roman"/>
        </w:rPr>
        <w:t>/</w:t>
      </w:r>
      <w:r w:rsidR="00E940B6">
        <w:rPr>
          <w:rFonts w:ascii="Times New Roman" w:hAnsi="Times New Roman"/>
        </w:rPr>
        <w:t>6</w:t>
      </w:r>
      <w:r w:rsidRPr="008E2F4D">
        <w:rPr>
          <w:rFonts w:ascii="Times New Roman" w:hAnsi="Times New Roman"/>
        </w:rPr>
        <w:t>.</w:t>
      </w:r>
    </w:p>
    <w:p w14:paraId="2AEC9C23" w14:textId="77777777" w:rsidR="0033244C" w:rsidRPr="008E2F4D" w:rsidRDefault="0033244C" w:rsidP="0033244C">
      <w:pPr>
        <w:keepNext/>
        <w:jc w:val="both"/>
        <w:outlineLvl w:val="1"/>
        <w:rPr>
          <w:rFonts w:ascii="Times New Roman" w:hAnsi="Times New Roman"/>
          <w:szCs w:val="24"/>
          <w:lang w:eastAsia="lv-LV"/>
        </w:rPr>
      </w:pPr>
    </w:p>
    <w:p w14:paraId="522EA648" w14:textId="77777777" w:rsidR="0033244C" w:rsidRPr="008E2F4D" w:rsidRDefault="0033244C" w:rsidP="0033244C">
      <w:pPr>
        <w:numPr>
          <w:ilvl w:val="0"/>
          <w:numId w:val="1"/>
        </w:numPr>
        <w:tabs>
          <w:tab w:val="num" w:pos="1620"/>
        </w:tabs>
        <w:rPr>
          <w:rFonts w:ascii="Times New Roman" w:hAnsi="Times New Roman"/>
        </w:rPr>
      </w:pPr>
      <w:r w:rsidRPr="008E2F4D">
        <w:rPr>
          <w:rFonts w:ascii="Times New Roman" w:hAnsi="Times New Roman"/>
          <w:b/>
          <w:szCs w:val="24"/>
        </w:rPr>
        <w:t>Pasūtītāja</w:t>
      </w:r>
      <w:r w:rsidRPr="008E2F4D">
        <w:rPr>
          <w:rFonts w:ascii="Times New Roman" w:hAnsi="Times New Roman"/>
          <w:b/>
        </w:rPr>
        <w:t xml:space="preserve"> nosaukums, adrese un citi rekvizīti:</w:t>
      </w:r>
    </w:p>
    <w:p w14:paraId="62AE0181" w14:textId="77777777" w:rsidR="0033244C" w:rsidRPr="008E2F4D" w:rsidRDefault="0033244C" w:rsidP="0033244C">
      <w:pPr>
        <w:rPr>
          <w:rFonts w:ascii="Times New Roman" w:hAnsi="Times New Roman"/>
          <w:b/>
          <w:bCs/>
        </w:rPr>
      </w:pPr>
      <w:r w:rsidRPr="008E2F4D">
        <w:rPr>
          <w:rFonts w:ascii="Times New Roman" w:hAnsi="Times New Roman"/>
        </w:rPr>
        <w:t>Rīgas pašvaldības sabiedrība ar ierobežotu atbildību "Rīgas satiksme"</w:t>
      </w:r>
    </w:p>
    <w:p w14:paraId="487C9A8A" w14:textId="77777777" w:rsidR="0033244C" w:rsidRPr="008E2F4D" w:rsidRDefault="0033244C" w:rsidP="0033244C">
      <w:pPr>
        <w:rPr>
          <w:rFonts w:ascii="Times New Roman" w:hAnsi="Times New Roman"/>
        </w:rPr>
      </w:pPr>
      <w:r w:rsidRPr="008E2F4D">
        <w:rPr>
          <w:rFonts w:ascii="Times New Roman" w:hAnsi="Times New Roman"/>
        </w:rPr>
        <w:t>Reģ. Latvijas Republikas Komercreģistrā ar Nr.40003619950</w:t>
      </w:r>
    </w:p>
    <w:p w14:paraId="6F417074" w14:textId="77777777" w:rsidR="0033244C" w:rsidRPr="008E2F4D" w:rsidRDefault="0033244C" w:rsidP="0033244C">
      <w:pPr>
        <w:rPr>
          <w:rFonts w:ascii="Times New Roman" w:hAnsi="Times New Roman"/>
          <w:spacing w:val="1"/>
        </w:rPr>
      </w:pPr>
      <w:r w:rsidRPr="008E2F4D">
        <w:rPr>
          <w:rFonts w:ascii="Times New Roman" w:hAnsi="Times New Roman"/>
          <w:spacing w:val="1"/>
        </w:rPr>
        <w:t>Juridiskā adrese: Kleistu iela 28, Rīga, LV - 1067,</w:t>
      </w:r>
    </w:p>
    <w:p w14:paraId="3C84078E" w14:textId="77777777" w:rsidR="0033244C" w:rsidRPr="008E2F4D" w:rsidRDefault="0033244C" w:rsidP="0033244C">
      <w:pPr>
        <w:rPr>
          <w:rFonts w:ascii="Times New Roman" w:hAnsi="Times New Roman"/>
          <w:spacing w:val="1"/>
        </w:rPr>
      </w:pPr>
      <w:r w:rsidRPr="008E2F4D">
        <w:rPr>
          <w:rFonts w:ascii="Times New Roman" w:hAnsi="Times New Roman"/>
          <w:spacing w:val="1"/>
        </w:rPr>
        <w:t xml:space="preserve">Biroja adrese: Vestienas iela 35, Rīga, LV-1035, </w:t>
      </w:r>
    </w:p>
    <w:p w14:paraId="30229E57" w14:textId="24DF27B1" w:rsidR="0033244C" w:rsidRPr="008E2F4D" w:rsidRDefault="0033244C" w:rsidP="0033244C">
      <w:pPr>
        <w:rPr>
          <w:rFonts w:ascii="Times New Roman" w:hAnsi="Times New Roman"/>
          <w:b/>
          <w:bCs/>
        </w:rPr>
      </w:pPr>
      <w:r w:rsidRPr="008E2F4D">
        <w:rPr>
          <w:rFonts w:ascii="Times New Roman" w:hAnsi="Times New Roman"/>
          <w:spacing w:val="1"/>
        </w:rPr>
        <w:t>Tālr. 67104800</w:t>
      </w:r>
      <w:r w:rsidR="00422343" w:rsidRPr="008E2F4D">
        <w:rPr>
          <w:rFonts w:ascii="Times New Roman" w:hAnsi="Times New Roman"/>
          <w:spacing w:val="1"/>
        </w:rPr>
        <w:t>.</w:t>
      </w:r>
    </w:p>
    <w:p w14:paraId="3B213B95" w14:textId="77777777" w:rsidR="0033244C" w:rsidRPr="008E2F4D" w:rsidRDefault="0033244C" w:rsidP="0033244C">
      <w:pPr>
        <w:pStyle w:val="ListParagraph"/>
        <w:ind w:left="928"/>
      </w:pPr>
    </w:p>
    <w:p w14:paraId="04F7A404" w14:textId="77777777" w:rsidR="0033244C" w:rsidRPr="008E2F4D" w:rsidRDefault="0033244C" w:rsidP="0033244C">
      <w:pPr>
        <w:numPr>
          <w:ilvl w:val="0"/>
          <w:numId w:val="1"/>
        </w:numPr>
        <w:tabs>
          <w:tab w:val="num" w:pos="1620"/>
        </w:tabs>
        <w:rPr>
          <w:rFonts w:ascii="Times New Roman" w:hAnsi="Times New Roman"/>
          <w:b/>
        </w:rPr>
      </w:pPr>
      <w:r w:rsidRPr="008E2F4D">
        <w:rPr>
          <w:rFonts w:ascii="Times New Roman" w:hAnsi="Times New Roman"/>
          <w:b/>
          <w:szCs w:val="24"/>
        </w:rPr>
        <w:t>Pasūtītāja</w:t>
      </w:r>
      <w:r w:rsidRPr="008E2F4D">
        <w:rPr>
          <w:rFonts w:ascii="Times New Roman" w:hAnsi="Times New Roman"/>
          <w:b/>
        </w:rPr>
        <w:t xml:space="preserve"> kontaktpersona:</w:t>
      </w:r>
    </w:p>
    <w:p w14:paraId="2B5BDB9C" w14:textId="77777777" w:rsidR="0033244C" w:rsidRPr="008E2F4D" w:rsidRDefault="0033244C" w:rsidP="0033244C">
      <w:pPr>
        <w:jc w:val="both"/>
        <w:rPr>
          <w:rFonts w:ascii="Times New Roman" w:hAnsi="Times New Roman"/>
          <w:lang w:eastAsia="lv-LV"/>
        </w:rPr>
      </w:pPr>
      <w:r w:rsidRPr="008E2F4D">
        <w:rPr>
          <w:rFonts w:ascii="Times New Roman" w:hAnsi="Times New Roman"/>
        </w:rPr>
        <w:t xml:space="preserve">Alena Kamisarova, tel. +371 67104891, e-pasts – </w:t>
      </w:r>
      <w:hyperlink r:id="rId11" w:history="1">
        <w:r w:rsidRPr="008E2F4D">
          <w:rPr>
            <w:rStyle w:val="Hyperlink"/>
            <w:rFonts w:ascii="Times New Roman" w:hAnsi="Times New Roman"/>
            <w:szCs w:val="24"/>
          </w:rPr>
          <w:t>alena.kamisarova@rigassatiksme.lv</w:t>
        </w:r>
      </w:hyperlink>
      <w:r w:rsidRPr="008E2F4D">
        <w:rPr>
          <w:rFonts w:ascii="Times New Roman" w:hAnsi="Times New Roman"/>
        </w:rPr>
        <w:t xml:space="preserve">. </w:t>
      </w:r>
      <w:r w:rsidRPr="008E2F4D">
        <w:rPr>
          <w:rFonts w:ascii="Times New Roman" w:hAnsi="Times New Roman"/>
          <w:lang w:eastAsia="lv-LV"/>
        </w:rPr>
        <w:t xml:space="preserve"> </w:t>
      </w:r>
    </w:p>
    <w:p w14:paraId="7E04C550" w14:textId="77777777" w:rsidR="0033244C" w:rsidRPr="008E2F4D" w:rsidRDefault="0033244C" w:rsidP="0033244C">
      <w:pPr>
        <w:jc w:val="both"/>
        <w:rPr>
          <w:rFonts w:ascii="Times New Roman" w:hAnsi="Times New Roman"/>
        </w:rPr>
      </w:pPr>
    </w:p>
    <w:p w14:paraId="18127F82" w14:textId="77777777" w:rsidR="0033244C" w:rsidRPr="008E2F4D" w:rsidRDefault="0033244C" w:rsidP="0033244C">
      <w:pPr>
        <w:pStyle w:val="ListParagraph"/>
        <w:numPr>
          <w:ilvl w:val="0"/>
          <w:numId w:val="2"/>
        </w:numPr>
        <w:rPr>
          <w:b/>
          <w:color w:val="000000" w:themeColor="text1"/>
        </w:rPr>
      </w:pPr>
      <w:r w:rsidRPr="008E2F4D">
        <w:rPr>
          <w:b/>
          <w:color w:val="000000" w:themeColor="text1"/>
        </w:rPr>
        <w:t>Paziņojums par līgumu:</w:t>
      </w:r>
    </w:p>
    <w:p w14:paraId="18B25201" w14:textId="77777777" w:rsidR="0033244C" w:rsidRPr="008E2F4D" w:rsidRDefault="0033244C" w:rsidP="0033244C">
      <w:pPr>
        <w:ind w:left="-57"/>
        <w:jc w:val="both"/>
        <w:rPr>
          <w:rFonts w:ascii="Times New Roman" w:hAnsi="Times New Roman"/>
          <w:color w:val="000000" w:themeColor="text1"/>
          <w:szCs w:val="24"/>
        </w:rPr>
      </w:pPr>
      <w:r w:rsidRPr="008E2F4D">
        <w:rPr>
          <w:rFonts w:ascii="Times New Roman" w:hAnsi="Times New Roman"/>
          <w:color w:val="000000" w:themeColor="text1"/>
          <w:szCs w:val="24"/>
        </w:rPr>
        <w:t xml:space="preserve">Paziņojums par līgumu tiek publicēts Iepirkumu uzraudzības tīmekļvietnē </w:t>
      </w:r>
      <w:hyperlink r:id="rId12" w:history="1">
        <w:r w:rsidRPr="008E2F4D">
          <w:rPr>
            <w:rStyle w:val="Hyperlink"/>
            <w:rFonts w:ascii="Times New Roman" w:hAnsi="Times New Roman"/>
            <w:color w:val="000000" w:themeColor="text1"/>
            <w:szCs w:val="24"/>
          </w:rPr>
          <w:t>www.iub.gov.lv</w:t>
        </w:r>
      </w:hyperlink>
      <w:r w:rsidRPr="008E2F4D">
        <w:rPr>
          <w:rFonts w:ascii="Times New Roman" w:hAnsi="Times New Roman"/>
          <w:color w:val="000000" w:themeColor="text1"/>
          <w:szCs w:val="24"/>
        </w:rPr>
        <w:t xml:space="preserve"> un Eiropas Savienības oficiālajā vēstnesī. </w:t>
      </w:r>
    </w:p>
    <w:p w14:paraId="0C00B78C" w14:textId="77777777" w:rsidR="0033244C" w:rsidRPr="008E2F4D" w:rsidRDefault="0033244C" w:rsidP="0033244C">
      <w:pPr>
        <w:pStyle w:val="ListParagraph"/>
        <w:keepNext/>
        <w:ind w:left="1080"/>
        <w:jc w:val="both"/>
        <w:outlineLvl w:val="1"/>
      </w:pPr>
    </w:p>
    <w:p w14:paraId="128E3EC5" w14:textId="77777777" w:rsidR="0033244C" w:rsidRPr="008E2F4D" w:rsidRDefault="0033244C" w:rsidP="0033244C">
      <w:pPr>
        <w:pStyle w:val="ListParagraph"/>
        <w:numPr>
          <w:ilvl w:val="0"/>
          <w:numId w:val="2"/>
        </w:numPr>
        <w:rPr>
          <w:b/>
        </w:rPr>
      </w:pPr>
      <w:r w:rsidRPr="008E2F4D">
        <w:rPr>
          <w:b/>
        </w:rPr>
        <w:t>Pretendenti</w:t>
      </w:r>
    </w:p>
    <w:p w14:paraId="760AB4ED" w14:textId="77777777" w:rsidR="0033244C" w:rsidRPr="008E2F4D" w:rsidRDefault="0033244C" w:rsidP="0033244C">
      <w:pPr>
        <w:numPr>
          <w:ilvl w:val="1"/>
          <w:numId w:val="2"/>
        </w:numPr>
        <w:spacing w:before="120" w:after="120"/>
        <w:contextualSpacing/>
        <w:jc w:val="both"/>
        <w:rPr>
          <w:rFonts w:ascii="Times New Roman" w:hAnsi="Times New Roman"/>
          <w:bCs/>
          <w:szCs w:val="24"/>
        </w:rPr>
      </w:pPr>
      <w:bookmarkStart w:id="1" w:name="_Ref327451068"/>
      <w:r w:rsidRPr="008E2F4D">
        <w:rPr>
          <w:rFonts w:ascii="Times New Roman" w:hAnsi="Times New Roman"/>
          <w:szCs w:val="24"/>
        </w:rPr>
        <w:t>Konkursā var piedalīties jebkurš piegādātājs, kas atbilst Pasūtītāja izvirzītajām prasībām un ir tiesīgs piedāvāt sniegt nolikumā paredzēto pakalpojumu, un, iesniedzot piedāvājumu, apliecinās spējas sniegt nolikumā minēto pakalpojumu, kā arī slēgt iepirkuma līgumu ar tajā minētajiem noteikumiem.</w:t>
      </w:r>
      <w:bookmarkEnd w:id="1"/>
    </w:p>
    <w:p w14:paraId="13CBCC21" w14:textId="77777777" w:rsidR="0033244C" w:rsidRPr="008E2F4D" w:rsidRDefault="0033244C" w:rsidP="0033244C">
      <w:pPr>
        <w:numPr>
          <w:ilvl w:val="1"/>
          <w:numId w:val="2"/>
        </w:numPr>
        <w:spacing w:before="120" w:after="120"/>
        <w:contextualSpacing/>
        <w:jc w:val="both"/>
        <w:rPr>
          <w:rFonts w:ascii="Times New Roman" w:hAnsi="Times New Roman"/>
          <w:bCs/>
          <w:strike/>
        </w:rPr>
      </w:pPr>
      <w:r w:rsidRPr="008E2F4D">
        <w:rPr>
          <w:rFonts w:ascii="Times New Roman" w:hAnsi="Times New Roman"/>
          <w:szCs w:val="24"/>
        </w:rPr>
        <w:t xml:space="preserve">Piegādātājam ir tiesības apvienoties apvienībā un iesniegt kopīgu piedāvājumu. </w:t>
      </w:r>
    </w:p>
    <w:p w14:paraId="0C62D459" w14:textId="77777777" w:rsidR="0033244C" w:rsidRPr="008E2F4D" w:rsidRDefault="0033244C" w:rsidP="0033244C">
      <w:pPr>
        <w:numPr>
          <w:ilvl w:val="1"/>
          <w:numId w:val="2"/>
        </w:numPr>
        <w:spacing w:before="120" w:after="120"/>
        <w:contextualSpacing/>
        <w:jc w:val="both"/>
        <w:rPr>
          <w:rFonts w:ascii="Times New Roman" w:hAnsi="Times New Roman"/>
          <w:bCs/>
        </w:rPr>
      </w:pPr>
      <w:r w:rsidRPr="008E2F4D">
        <w:rPr>
          <w:rFonts w:ascii="Times New Roman" w:hAnsi="Times New Roman"/>
          <w:bCs/>
        </w:rPr>
        <w:t>Gadījumā, ja piegādātāju apvienībai tiks piešķirtas līguma slēgšanas tiesības, tai pēc savas izvēles jānoformējas atbilstoši noteiktam juridiskam statusam vai jānoslēdz sabiedrības līgums, vienojoties par apvienības dalībnieku atbildības sadalījumu.</w:t>
      </w:r>
    </w:p>
    <w:p w14:paraId="37F6E2EF" w14:textId="77777777" w:rsidR="0002020D" w:rsidRPr="008E2F4D" w:rsidRDefault="0002020D" w:rsidP="0002020D">
      <w:pPr>
        <w:spacing w:before="120" w:after="120"/>
        <w:ind w:left="720"/>
        <w:contextualSpacing/>
        <w:jc w:val="both"/>
        <w:rPr>
          <w:rFonts w:ascii="Times New Roman" w:hAnsi="Times New Roman"/>
          <w:bCs/>
        </w:rPr>
      </w:pPr>
    </w:p>
    <w:p w14:paraId="46DCE878" w14:textId="77777777" w:rsidR="0002020D" w:rsidRPr="008E2F4D" w:rsidRDefault="0002020D" w:rsidP="0002020D">
      <w:pPr>
        <w:jc w:val="center"/>
        <w:rPr>
          <w:rFonts w:ascii="Times New Roman" w:hAnsi="Times New Roman"/>
          <w:b/>
          <w:szCs w:val="24"/>
        </w:rPr>
      </w:pPr>
      <w:r w:rsidRPr="008E2F4D">
        <w:rPr>
          <w:rFonts w:ascii="Times New Roman" w:hAnsi="Times New Roman"/>
          <w:b/>
          <w:szCs w:val="24"/>
          <w:lang w:eastAsia="lv-LV"/>
        </w:rPr>
        <w:t>II INFORMĀCIJAS APMAIŅA, PIEDĀVĀJUMU NOFORMĒŠANAS, IESNIEGŠANAS KĀRTĪBA</w:t>
      </w:r>
    </w:p>
    <w:p w14:paraId="23CF17E4" w14:textId="77777777" w:rsidR="0002020D" w:rsidRPr="008E2F4D" w:rsidRDefault="0002020D" w:rsidP="0002020D">
      <w:pPr>
        <w:pStyle w:val="ListParagraph"/>
        <w:numPr>
          <w:ilvl w:val="0"/>
          <w:numId w:val="2"/>
        </w:numPr>
        <w:jc w:val="both"/>
        <w:rPr>
          <w:b/>
        </w:rPr>
      </w:pPr>
      <w:r w:rsidRPr="008E2F4D">
        <w:rPr>
          <w:b/>
        </w:rPr>
        <w:t>Informācijas apmaiņa</w:t>
      </w:r>
    </w:p>
    <w:p w14:paraId="5AD44691" w14:textId="77777777" w:rsidR="0002020D" w:rsidRPr="008E2F4D" w:rsidRDefault="0002020D" w:rsidP="0002020D">
      <w:pPr>
        <w:numPr>
          <w:ilvl w:val="1"/>
          <w:numId w:val="2"/>
        </w:numPr>
        <w:jc w:val="both"/>
        <w:rPr>
          <w:rFonts w:ascii="Times New Roman" w:hAnsi="Times New Roman"/>
        </w:rPr>
      </w:pPr>
      <w:r w:rsidRPr="008E2F4D">
        <w:rPr>
          <w:rFonts w:ascii="Times New Roman" w:hAnsi="Times New Roman"/>
        </w:rPr>
        <w:t xml:space="preserve">Saziņa starp Pasūtītāju un ieinteresētajiem piegādātājiem Konkursa ietvaros notiek latviešu valodā, rakstiski pa pastu vai e-pastu. </w:t>
      </w:r>
    </w:p>
    <w:p w14:paraId="1CA4001F" w14:textId="77777777" w:rsidR="0002020D" w:rsidRPr="008E2F4D" w:rsidRDefault="0002020D" w:rsidP="0002020D">
      <w:pPr>
        <w:numPr>
          <w:ilvl w:val="1"/>
          <w:numId w:val="2"/>
        </w:numPr>
        <w:jc w:val="both"/>
        <w:rPr>
          <w:rFonts w:ascii="Times New Roman" w:hAnsi="Times New Roman"/>
        </w:rPr>
      </w:pPr>
      <w:r w:rsidRPr="008E2F4D">
        <w:rPr>
          <w:rFonts w:ascii="Times New Roman" w:hAnsi="Times New Roman"/>
        </w:rPr>
        <w:t xml:space="preserve">Papildu informāciju par Konkursa nolikumu var pieprasīt, iesniedzot šādu pieprasījumu rakstiskā formā Pasūtītāja adresē, nosūtot pa pastu, vēstuli adresējot iepirkuma komisijai vai elektroniski parakstītu nosūtot uz e-pasta adresi </w:t>
      </w:r>
      <w:hyperlink r:id="rId13" w:history="1">
        <w:r w:rsidRPr="008E2F4D">
          <w:rPr>
            <w:rStyle w:val="Hyperlink"/>
            <w:rFonts w:ascii="Times New Roman" w:hAnsi="Times New Roman"/>
          </w:rPr>
          <w:t>sekretariats@rigassatiksme.lv</w:t>
        </w:r>
      </w:hyperlink>
      <w:r w:rsidRPr="008E2F4D">
        <w:rPr>
          <w:rStyle w:val="Hyperlink"/>
          <w:rFonts w:ascii="Times New Roman" w:hAnsi="Times New Roman"/>
        </w:rPr>
        <w:t>.</w:t>
      </w:r>
    </w:p>
    <w:p w14:paraId="5AA557C3" w14:textId="26311E6C" w:rsidR="0002020D" w:rsidRPr="008E2F4D" w:rsidRDefault="0002020D" w:rsidP="0002020D">
      <w:pPr>
        <w:numPr>
          <w:ilvl w:val="1"/>
          <w:numId w:val="2"/>
        </w:numPr>
        <w:jc w:val="both"/>
        <w:rPr>
          <w:rFonts w:ascii="Times New Roman" w:hAnsi="Times New Roman"/>
        </w:rPr>
      </w:pPr>
      <w:r w:rsidRPr="008E2F4D">
        <w:rPr>
          <w:rFonts w:ascii="Times New Roman" w:hAnsi="Times New Roman"/>
        </w:rPr>
        <w:lastRenderedPageBreak/>
        <w:t xml:space="preserve">Ja piegādātājs ir </w:t>
      </w:r>
      <w:r w:rsidR="00FF6EF0" w:rsidRPr="008E2F4D">
        <w:rPr>
          <w:rFonts w:ascii="Times New Roman" w:hAnsi="Times New Roman"/>
        </w:rPr>
        <w:t>laikus</w:t>
      </w:r>
      <w:r w:rsidRPr="008E2F4D">
        <w:rPr>
          <w:rFonts w:ascii="Times New Roman" w:hAnsi="Times New Roman"/>
        </w:rPr>
        <w:t xml:space="preserve"> pieprasījis papildu informāciju par Konkursa dokumentos iekļautajām prasībām, pasūtītājs to sniedz piecu darbdienu laikā, bet ne vēlāk kā sešas dienas pirms piedāvājuma iesniegšanas termiņa beigām. Vienlaikus ar papildus informācijas nosūtīšanu iespējamam pretendentam, šī informācija tiek ievietota Elektronisko iepirkumu sistēmas tīmekļa vietnē www.eis.gov.lv un Pasūtītāja interneta vietnē www.rigassatiksme.lv.</w:t>
      </w:r>
    </w:p>
    <w:p w14:paraId="1424BE04" w14:textId="335F3934" w:rsidR="0002020D" w:rsidRPr="008E2F4D" w:rsidRDefault="0002020D" w:rsidP="0002020D">
      <w:pPr>
        <w:numPr>
          <w:ilvl w:val="1"/>
          <w:numId w:val="2"/>
        </w:numPr>
        <w:jc w:val="both"/>
        <w:rPr>
          <w:rFonts w:ascii="Times New Roman" w:hAnsi="Times New Roman"/>
        </w:rPr>
      </w:pPr>
      <w:r w:rsidRPr="008E2F4D">
        <w:rPr>
          <w:rFonts w:ascii="Times New Roman" w:hAnsi="Times New Roman"/>
        </w:rPr>
        <w:t xml:space="preserve">Jebkura papildu informācija, kas tiks sniegta saistībā ar Konkursu, tiks publicēta Pasūtītāja mājaslapā internetā un elektronisko iepirkumu sistēmā apakšsistēmā „e-konkursi” </w:t>
      </w:r>
      <w:hyperlink r:id="rId14" w:history="1">
        <w:r w:rsidR="00BF1B22" w:rsidRPr="008E2F4D">
          <w:rPr>
            <w:rFonts w:ascii="Times New Roman" w:hAnsi="Times New Roman"/>
            <w:color w:val="0563C1" w:themeColor="hyperlink"/>
            <w:szCs w:val="24"/>
            <w:u w:val="single"/>
          </w:rPr>
          <w:t>https://www.eis.gov.lv/EKEIS/Supplier/Organizer/1706</w:t>
        </w:r>
      </w:hyperlink>
      <w:r w:rsidRPr="008E2F4D">
        <w:rPr>
          <w:rFonts w:ascii="Times New Roman" w:hAnsi="Times New Roman"/>
        </w:rPr>
        <w:t>. Ieinteresētajam piegādātājam ir pienākums sekot līdzi publicētajai informācijai. Iepirkuma komisija nav atbildīga par to, ja kāda ieinteresētā persona nav iepazinusies ar informāciju, kurai ir nodrošināta brīva un tieša elektroniskā pieeja.</w:t>
      </w:r>
    </w:p>
    <w:p w14:paraId="609A61B0" w14:textId="77777777" w:rsidR="0002020D" w:rsidRPr="008E2F4D" w:rsidRDefault="0002020D" w:rsidP="0002020D">
      <w:pPr>
        <w:pStyle w:val="ListParagraph"/>
        <w:numPr>
          <w:ilvl w:val="1"/>
          <w:numId w:val="2"/>
        </w:numPr>
        <w:jc w:val="both"/>
        <w:rPr>
          <w:color w:val="000000" w:themeColor="text1"/>
        </w:rPr>
      </w:pPr>
      <w:r w:rsidRPr="008E2F4D">
        <w:rPr>
          <w:color w:val="000000" w:themeColor="text1"/>
        </w:rPr>
        <w:t xml:space="preserve">Iepirkuma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5" w:history="1">
        <w:r w:rsidRPr="008E2F4D">
          <w:rPr>
            <w:rStyle w:val="Hyperlink"/>
            <w:color w:val="000000" w:themeColor="text1"/>
          </w:rPr>
          <w:t>www.eis.gov.lv</w:t>
        </w:r>
      </w:hyperlink>
      <w:r w:rsidRPr="008E2F4D">
        <w:rPr>
          <w:color w:val="000000" w:themeColor="text1"/>
        </w:rPr>
        <w:t xml:space="preserve"> un Pasūtītāja interneta vietnē </w:t>
      </w:r>
      <w:hyperlink r:id="rId16" w:history="1">
        <w:r w:rsidRPr="008E2F4D">
          <w:rPr>
            <w:rStyle w:val="Hyperlink"/>
            <w:color w:val="000000" w:themeColor="text1"/>
          </w:rPr>
          <w:t>www.rigassatiksme.lv</w:t>
        </w:r>
      </w:hyperlink>
      <w:r w:rsidRPr="008E2F4D">
        <w:rPr>
          <w:color w:val="000000" w:themeColor="text1"/>
        </w:rPr>
        <w:t xml:space="preserve">.  </w:t>
      </w:r>
    </w:p>
    <w:p w14:paraId="1DA28CA8" w14:textId="77777777" w:rsidR="0002020D" w:rsidRPr="008E2F4D" w:rsidRDefault="0002020D" w:rsidP="0002020D">
      <w:pPr>
        <w:pStyle w:val="ListParagraph"/>
        <w:numPr>
          <w:ilvl w:val="1"/>
          <w:numId w:val="2"/>
        </w:numPr>
        <w:jc w:val="both"/>
        <w:rPr>
          <w:color w:val="000000" w:themeColor="text1"/>
        </w:rPr>
      </w:pPr>
      <w:r w:rsidRPr="008E2F4D">
        <w:rPr>
          <w:color w:val="000000" w:themeColor="text1"/>
        </w:rPr>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7FFADC33" w14:textId="77777777" w:rsidR="0002020D" w:rsidRPr="008E2F4D" w:rsidRDefault="0002020D" w:rsidP="0002020D">
      <w:pPr>
        <w:ind w:left="720"/>
        <w:jc w:val="both"/>
        <w:rPr>
          <w:rFonts w:ascii="Times New Roman" w:hAnsi="Times New Roman"/>
        </w:rPr>
      </w:pPr>
    </w:p>
    <w:p w14:paraId="55DE8231" w14:textId="77777777" w:rsidR="0002020D" w:rsidRPr="008E2F4D" w:rsidRDefault="0002020D" w:rsidP="0002020D">
      <w:pPr>
        <w:ind w:left="567" w:hanging="567"/>
        <w:jc w:val="both"/>
        <w:rPr>
          <w:rFonts w:ascii="Times New Roman" w:hAnsi="Times New Roman"/>
          <w:b/>
          <w:sz w:val="16"/>
          <w:lang w:eastAsia="lv-LV"/>
        </w:rPr>
      </w:pPr>
    </w:p>
    <w:p w14:paraId="543580C5" w14:textId="77777777" w:rsidR="0002020D" w:rsidRPr="008E2F4D" w:rsidRDefault="0002020D" w:rsidP="0002020D">
      <w:pPr>
        <w:pStyle w:val="ListParagraph"/>
        <w:numPr>
          <w:ilvl w:val="0"/>
          <w:numId w:val="2"/>
        </w:numPr>
        <w:jc w:val="both"/>
        <w:rPr>
          <w:b/>
        </w:rPr>
      </w:pPr>
      <w:r w:rsidRPr="008E2F4D">
        <w:rPr>
          <w:b/>
        </w:rPr>
        <w:t xml:space="preserve"> Iespējas saņemt Konkursa dokumentus un ar tiem iepazīties</w:t>
      </w:r>
    </w:p>
    <w:p w14:paraId="7B8E1437" w14:textId="77777777" w:rsidR="00A835F0" w:rsidRPr="008E2F4D" w:rsidRDefault="00A835F0" w:rsidP="00A835F0">
      <w:pPr>
        <w:numPr>
          <w:ilvl w:val="1"/>
          <w:numId w:val="2"/>
        </w:numPr>
        <w:contextualSpacing/>
        <w:jc w:val="both"/>
        <w:rPr>
          <w:rFonts w:ascii="Times New Roman" w:hAnsi="Times New Roman"/>
          <w:color w:val="000000" w:themeColor="text1"/>
          <w:szCs w:val="24"/>
        </w:rPr>
      </w:pPr>
      <w:r w:rsidRPr="008E2F4D">
        <w:rPr>
          <w:rFonts w:ascii="Times New Roman" w:hAnsi="Times New Roman"/>
          <w:color w:val="000000" w:themeColor="text1"/>
          <w:szCs w:val="24"/>
        </w:rPr>
        <w:t xml:space="preserve">Ieinteresētie piegādātāji var saņemt Konkursa dokumentus un ar tiem iepazīties Pasūtītāja interneta vietnē www.rigassatiksme.lv, sadaļā “Iepirkumi un izsoles” un elektronisko iepirkumu sistēmā apakšsistēmā „e-konkursi” </w:t>
      </w:r>
      <w:hyperlink r:id="rId17" w:history="1">
        <w:r w:rsidRPr="008E2F4D">
          <w:rPr>
            <w:rFonts w:ascii="Times New Roman" w:hAnsi="Times New Roman"/>
            <w:color w:val="0563C1" w:themeColor="hyperlink"/>
            <w:szCs w:val="24"/>
            <w:u w:val="single"/>
          </w:rPr>
          <w:t>https://www.eis.gov.lv/EKEIS/Supplier/Organizer/1706</w:t>
        </w:r>
      </w:hyperlink>
      <w:r w:rsidRPr="008E2F4D">
        <w:rPr>
          <w:rFonts w:ascii="Times New Roman" w:hAnsi="Times New Roman"/>
          <w:color w:val="000000" w:themeColor="text1"/>
          <w:szCs w:val="24"/>
        </w:rPr>
        <w:t>.</w:t>
      </w:r>
    </w:p>
    <w:p w14:paraId="74721CDB" w14:textId="77777777" w:rsidR="0002020D" w:rsidRPr="008E2F4D" w:rsidRDefault="0002020D" w:rsidP="0002020D">
      <w:pPr>
        <w:jc w:val="both"/>
        <w:rPr>
          <w:rFonts w:ascii="Times New Roman" w:hAnsi="Times New Roman"/>
          <w:b/>
        </w:rPr>
      </w:pPr>
    </w:p>
    <w:p w14:paraId="561F2AB0" w14:textId="77777777" w:rsidR="0002020D" w:rsidRPr="008E2F4D" w:rsidRDefault="0002020D" w:rsidP="0002020D">
      <w:pPr>
        <w:numPr>
          <w:ilvl w:val="0"/>
          <w:numId w:val="2"/>
        </w:numPr>
        <w:rPr>
          <w:rFonts w:ascii="Times New Roman" w:hAnsi="Times New Roman"/>
          <w:b/>
          <w:szCs w:val="24"/>
        </w:rPr>
      </w:pPr>
      <w:r w:rsidRPr="008E2F4D">
        <w:rPr>
          <w:rFonts w:ascii="Times New Roman" w:hAnsi="Times New Roman"/>
          <w:b/>
          <w:szCs w:val="24"/>
        </w:rPr>
        <w:t>Piedāvājumu iesniegšanas  un atvēršanas vieta, datums, laiks un kārtība</w:t>
      </w:r>
    </w:p>
    <w:p w14:paraId="04B573C3" w14:textId="72D80D84" w:rsidR="0002020D" w:rsidRPr="008E2F4D" w:rsidRDefault="0002020D" w:rsidP="0002020D">
      <w:pPr>
        <w:numPr>
          <w:ilvl w:val="1"/>
          <w:numId w:val="2"/>
        </w:numPr>
        <w:jc w:val="both"/>
        <w:rPr>
          <w:rFonts w:ascii="Times New Roman" w:hAnsi="Times New Roman"/>
          <w:szCs w:val="24"/>
        </w:rPr>
      </w:pPr>
      <w:r w:rsidRPr="008E2F4D">
        <w:rPr>
          <w:rFonts w:ascii="Times New Roman" w:hAnsi="Times New Roman"/>
          <w:szCs w:val="24"/>
        </w:rPr>
        <w:t xml:space="preserve">Konkursa piedāvājumi jāiesniedz līdz </w:t>
      </w:r>
      <w:r w:rsidRPr="008E2F4D">
        <w:rPr>
          <w:rFonts w:ascii="Times New Roman" w:hAnsi="Times New Roman"/>
          <w:b/>
          <w:bCs/>
          <w:szCs w:val="24"/>
        </w:rPr>
        <w:t>2025.</w:t>
      </w:r>
      <w:r w:rsidR="00155C4C" w:rsidRPr="008E2F4D">
        <w:rPr>
          <w:rFonts w:ascii="Times New Roman" w:hAnsi="Times New Roman"/>
          <w:b/>
          <w:bCs/>
          <w:szCs w:val="24"/>
        </w:rPr>
        <w:t xml:space="preserve"> </w:t>
      </w:r>
      <w:r w:rsidRPr="008E2F4D">
        <w:rPr>
          <w:rFonts w:ascii="Times New Roman" w:hAnsi="Times New Roman"/>
          <w:b/>
          <w:bCs/>
          <w:szCs w:val="24"/>
        </w:rPr>
        <w:t>gada</w:t>
      </w:r>
      <w:r w:rsidR="00C4758F">
        <w:rPr>
          <w:rFonts w:ascii="Times New Roman" w:hAnsi="Times New Roman"/>
          <w:b/>
          <w:bCs/>
          <w:szCs w:val="24"/>
        </w:rPr>
        <w:t xml:space="preserve"> 20</w:t>
      </w:r>
      <w:r w:rsidRPr="008E2F4D">
        <w:rPr>
          <w:rFonts w:ascii="Times New Roman" w:hAnsi="Times New Roman"/>
          <w:b/>
          <w:bCs/>
          <w:szCs w:val="24"/>
        </w:rPr>
        <w:t xml:space="preserve">. </w:t>
      </w:r>
      <w:r w:rsidR="009D0AF0" w:rsidRPr="008E2F4D">
        <w:rPr>
          <w:rFonts w:ascii="Times New Roman" w:hAnsi="Times New Roman"/>
          <w:b/>
          <w:bCs/>
          <w:szCs w:val="24"/>
        </w:rPr>
        <w:t>marta</w:t>
      </w:r>
      <w:r w:rsidRPr="008E2F4D">
        <w:rPr>
          <w:rFonts w:ascii="Times New Roman" w:hAnsi="Times New Roman"/>
          <w:b/>
          <w:bCs/>
          <w:szCs w:val="24"/>
        </w:rPr>
        <w:t xml:space="preserve"> plkst. 10.00</w:t>
      </w:r>
      <w:r w:rsidRPr="008E2F4D">
        <w:rPr>
          <w:rFonts w:ascii="Times New Roman" w:hAnsi="Times New Roman"/>
          <w:szCs w:val="24"/>
        </w:rPr>
        <w:t>, elektroniski Elektronisko iepirkumu sistēmas e-konkursu apakšsistēmā, ievērojot šādas pretendenta izvēles iespējas:</w:t>
      </w:r>
    </w:p>
    <w:p w14:paraId="4026C0CE" w14:textId="77777777" w:rsidR="0002020D" w:rsidRPr="008E2F4D" w:rsidRDefault="0002020D" w:rsidP="0002020D">
      <w:pPr>
        <w:numPr>
          <w:ilvl w:val="2"/>
          <w:numId w:val="2"/>
        </w:numPr>
        <w:jc w:val="both"/>
        <w:rPr>
          <w:rFonts w:ascii="Times New Roman" w:hAnsi="Times New Roman"/>
          <w:szCs w:val="24"/>
        </w:rPr>
      </w:pPr>
      <w:r w:rsidRPr="008E2F4D">
        <w:rPr>
          <w:rFonts w:ascii="Times New Roman" w:hAnsi="Times New Roman"/>
          <w:szCs w:val="24"/>
        </w:rPr>
        <w:t>izmantojot e-konkursu apakšsistēmas piedāvātos rīkus, aizpildot minētās sistēmas e-konkursu apakšsistēmā šīs iepirkuma procedūras sadaļā ievietotās formas;</w:t>
      </w:r>
    </w:p>
    <w:p w14:paraId="29BF64D2" w14:textId="77777777" w:rsidR="0002020D" w:rsidRPr="008E2F4D" w:rsidRDefault="0002020D" w:rsidP="0002020D">
      <w:pPr>
        <w:numPr>
          <w:ilvl w:val="2"/>
          <w:numId w:val="2"/>
        </w:numPr>
        <w:jc w:val="both"/>
        <w:rPr>
          <w:rFonts w:ascii="Times New Roman" w:hAnsi="Times New Roman"/>
          <w:szCs w:val="24"/>
        </w:rPr>
      </w:pPr>
      <w:r w:rsidRPr="008E2F4D">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2E8B98CB" w14:textId="77777777" w:rsidR="0002020D" w:rsidRPr="008E2F4D" w:rsidRDefault="0002020D" w:rsidP="0002020D">
      <w:pPr>
        <w:numPr>
          <w:ilvl w:val="1"/>
          <w:numId w:val="2"/>
        </w:numPr>
        <w:jc w:val="both"/>
        <w:rPr>
          <w:rFonts w:ascii="Times New Roman" w:hAnsi="Times New Roman"/>
          <w:szCs w:val="24"/>
        </w:rPr>
      </w:pPr>
      <w:r w:rsidRPr="008E2F4D">
        <w:rPr>
          <w:rFonts w:ascii="Times New Roman" w:hAnsi="Times New Roman"/>
          <w:szCs w:val="24"/>
        </w:rPr>
        <w:t>Ārpus Elektronisko iepirkumu sistēmas e-konkursu apakšsistēmas iesniegtie piedāvājumi tiks atzīti par neatbilstošiem Nolikuma prasībām.</w:t>
      </w:r>
    </w:p>
    <w:p w14:paraId="3C7168AE" w14:textId="77777777" w:rsidR="0002020D" w:rsidRPr="008E2F4D" w:rsidRDefault="0002020D" w:rsidP="0002020D">
      <w:pPr>
        <w:numPr>
          <w:ilvl w:val="1"/>
          <w:numId w:val="2"/>
        </w:numPr>
        <w:jc w:val="both"/>
        <w:rPr>
          <w:rFonts w:ascii="Times New Roman" w:hAnsi="Times New Roman"/>
          <w:szCs w:val="24"/>
        </w:rPr>
      </w:pPr>
      <w:r w:rsidRPr="008E2F4D">
        <w:rPr>
          <w:rFonts w:ascii="Times New Roman" w:hAnsi="Times New Roman"/>
          <w:szCs w:val="24"/>
        </w:rPr>
        <w:t>Sagatavojot piedāvājumu, pretendents ievēro, ka:</w:t>
      </w:r>
    </w:p>
    <w:p w14:paraId="65C9B93E" w14:textId="77777777" w:rsidR="0002020D" w:rsidRPr="008E2F4D" w:rsidRDefault="0002020D" w:rsidP="0002020D">
      <w:pPr>
        <w:numPr>
          <w:ilvl w:val="2"/>
          <w:numId w:val="2"/>
        </w:numPr>
        <w:jc w:val="both"/>
        <w:rPr>
          <w:rFonts w:ascii="Times New Roman" w:hAnsi="Times New Roman"/>
          <w:szCs w:val="24"/>
        </w:rPr>
      </w:pPr>
      <w:r w:rsidRPr="008E2F4D">
        <w:rPr>
          <w:rFonts w:ascii="Times New Roman" w:hAnsi="Times New Roman"/>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06D47E28" w14:textId="77777777" w:rsidR="0002020D" w:rsidRPr="008E2F4D" w:rsidRDefault="0002020D" w:rsidP="0002020D">
      <w:pPr>
        <w:numPr>
          <w:ilvl w:val="2"/>
          <w:numId w:val="2"/>
        </w:numPr>
        <w:jc w:val="both"/>
        <w:rPr>
          <w:rFonts w:ascii="Times New Roman" w:hAnsi="Times New Roman"/>
          <w:szCs w:val="24"/>
        </w:rPr>
      </w:pPr>
      <w:r w:rsidRPr="008E2F4D">
        <w:rPr>
          <w:rFonts w:ascii="Times New Roman" w:hAnsi="Times New Roman"/>
          <w:szCs w:val="24"/>
        </w:rPr>
        <w:lastRenderedPageBreak/>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0F876F6" w14:textId="77777777" w:rsidR="0002020D" w:rsidRPr="008E2F4D" w:rsidRDefault="0002020D" w:rsidP="0002020D">
      <w:pPr>
        <w:numPr>
          <w:ilvl w:val="1"/>
          <w:numId w:val="2"/>
        </w:numPr>
        <w:jc w:val="both"/>
        <w:rPr>
          <w:rFonts w:ascii="Times New Roman" w:hAnsi="Times New Roman"/>
          <w:szCs w:val="24"/>
        </w:rPr>
      </w:pPr>
      <w:r w:rsidRPr="008E2F4D">
        <w:rPr>
          <w:rFonts w:ascii="Times New Roman" w:hAnsi="Times New Roman"/>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76F87835" w14:textId="77777777" w:rsidR="0002020D" w:rsidRPr="008E2F4D" w:rsidRDefault="0002020D" w:rsidP="0002020D">
      <w:pPr>
        <w:numPr>
          <w:ilvl w:val="1"/>
          <w:numId w:val="2"/>
        </w:numPr>
        <w:jc w:val="both"/>
        <w:rPr>
          <w:rFonts w:ascii="Times New Roman" w:hAnsi="Times New Roman"/>
          <w:szCs w:val="24"/>
        </w:rPr>
      </w:pPr>
      <w:r w:rsidRPr="008E2F4D">
        <w:rPr>
          <w:rFonts w:ascii="Times New Roman" w:hAnsi="Times New Roman"/>
          <w:szCs w:val="24"/>
        </w:rPr>
        <w:t>Piedāvājumu atvēršana notiek Elektronisko iepirkumu sistēmā. Piedāvājumu atvēršanas sanāksmes finanšu piedāvājumu kopsavilkums ir pieejams Elektronisko iepirkumu sistēmā.</w:t>
      </w:r>
    </w:p>
    <w:p w14:paraId="352875FA" w14:textId="2E713D46" w:rsidR="0002020D" w:rsidRPr="008E2F4D" w:rsidRDefault="0002020D" w:rsidP="0002020D">
      <w:pPr>
        <w:numPr>
          <w:ilvl w:val="1"/>
          <w:numId w:val="2"/>
        </w:numPr>
        <w:jc w:val="both"/>
        <w:rPr>
          <w:rFonts w:ascii="Times New Roman" w:hAnsi="Times New Roman"/>
          <w:szCs w:val="24"/>
        </w:rPr>
      </w:pPr>
      <w:r w:rsidRPr="008E2F4D">
        <w:rPr>
          <w:rFonts w:ascii="Times New Roman" w:hAnsi="Times New Roman"/>
          <w:color w:val="000000" w:themeColor="text1"/>
        </w:rPr>
        <w:t xml:space="preserve">Iepirkuma komisija atver iesniegtos piedāvājumus pēc piedāvājumu iesniegšanas termiņa beigām – </w:t>
      </w:r>
      <w:r w:rsidR="00A835F0" w:rsidRPr="008E2F4D">
        <w:rPr>
          <w:rFonts w:ascii="Times New Roman" w:hAnsi="Times New Roman"/>
          <w:b/>
          <w:bCs/>
          <w:szCs w:val="24"/>
        </w:rPr>
        <w:t xml:space="preserve">2025. gada </w:t>
      </w:r>
      <w:r w:rsidR="00C4758F">
        <w:rPr>
          <w:rFonts w:ascii="Times New Roman" w:hAnsi="Times New Roman"/>
          <w:b/>
          <w:bCs/>
          <w:szCs w:val="24"/>
        </w:rPr>
        <w:t>20</w:t>
      </w:r>
      <w:r w:rsidR="00A835F0" w:rsidRPr="008E2F4D">
        <w:rPr>
          <w:rFonts w:ascii="Times New Roman" w:hAnsi="Times New Roman"/>
          <w:b/>
          <w:bCs/>
          <w:szCs w:val="24"/>
        </w:rPr>
        <w:t xml:space="preserve">. </w:t>
      </w:r>
      <w:r w:rsidR="009D0AF0" w:rsidRPr="008E2F4D">
        <w:rPr>
          <w:rFonts w:ascii="Times New Roman" w:hAnsi="Times New Roman"/>
          <w:b/>
          <w:bCs/>
          <w:szCs w:val="24"/>
        </w:rPr>
        <w:t>marta</w:t>
      </w:r>
      <w:r w:rsidR="00A835F0" w:rsidRPr="008E2F4D">
        <w:rPr>
          <w:rFonts w:ascii="Times New Roman" w:hAnsi="Times New Roman"/>
          <w:b/>
          <w:bCs/>
          <w:szCs w:val="24"/>
        </w:rPr>
        <w:t xml:space="preserve"> </w:t>
      </w:r>
      <w:r w:rsidRPr="008E2F4D">
        <w:rPr>
          <w:rFonts w:ascii="Times New Roman" w:hAnsi="Times New Roman"/>
          <w:b/>
          <w:bCs/>
          <w:color w:val="000000" w:themeColor="text1"/>
        </w:rPr>
        <w:t>plkst. 1</w:t>
      </w:r>
      <w:r w:rsidR="00B1387B">
        <w:rPr>
          <w:rFonts w:ascii="Times New Roman" w:hAnsi="Times New Roman"/>
          <w:b/>
          <w:bCs/>
          <w:color w:val="000000" w:themeColor="text1"/>
        </w:rPr>
        <w:t>4</w:t>
      </w:r>
      <w:r w:rsidRPr="008E2F4D">
        <w:rPr>
          <w:rFonts w:ascii="Times New Roman" w:hAnsi="Times New Roman"/>
          <w:b/>
          <w:bCs/>
          <w:color w:val="000000" w:themeColor="text1"/>
        </w:rPr>
        <w:t>.00</w:t>
      </w:r>
      <w:r w:rsidRPr="008E2F4D">
        <w:rPr>
          <w:rFonts w:ascii="Times New Roman" w:hAnsi="Times New Roman"/>
          <w:color w:val="000000" w:themeColor="text1"/>
        </w:rPr>
        <w:t>.</w:t>
      </w:r>
    </w:p>
    <w:p w14:paraId="6C42C0DF" w14:textId="77777777" w:rsidR="0002020D" w:rsidRPr="008E2F4D" w:rsidRDefault="0002020D" w:rsidP="0002020D">
      <w:pPr>
        <w:numPr>
          <w:ilvl w:val="1"/>
          <w:numId w:val="2"/>
        </w:numPr>
        <w:jc w:val="both"/>
        <w:rPr>
          <w:rStyle w:val="CharStyle4"/>
          <w:rFonts w:eastAsiaTheme="minorHAnsi"/>
          <w:color w:val="000000" w:themeColor="text1"/>
        </w:rPr>
      </w:pPr>
      <w:r w:rsidRPr="008E2F4D">
        <w:rPr>
          <w:rFonts w:ascii="Times New Roman" w:hAnsi="Times New Roman"/>
          <w:szCs w:val="24"/>
        </w:rPr>
        <w:t>Pretendents</w:t>
      </w:r>
      <w:r w:rsidRPr="008E2F4D">
        <w:rPr>
          <w:rFonts w:ascii="Times New Roman" w:hAnsi="Times New Roman"/>
          <w:color w:val="000000" w:themeColor="text1"/>
        </w:rPr>
        <w:t xml:space="preserve"> sedz visas izmaksas, kas saistītas ar piedāvājuma sagatavošanu un iesniegšanu Pasūtītājam.</w:t>
      </w:r>
      <w:r w:rsidRPr="008E2F4D">
        <w:rPr>
          <w:rFonts w:ascii="Times New Roman" w:hAnsi="Times New Roman"/>
        </w:rPr>
        <w:t xml:space="preserve"> Pasūtītājs nesedz nekādus izdevumus, kas Pretendentiem ir radušies sakarā ar piedāvājuma sagatavošanu un iesniegšanu.</w:t>
      </w:r>
    </w:p>
    <w:p w14:paraId="78DE9355" w14:textId="77777777" w:rsidR="0002020D" w:rsidRPr="008E2F4D" w:rsidRDefault="0002020D" w:rsidP="0002020D">
      <w:pPr>
        <w:jc w:val="both"/>
        <w:rPr>
          <w:rFonts w:ascii="Times New Roman" w:hAnsi="Times New Roman"/>
          <w:b/>
        </w:rPr>
      </w:pPr>
    </w:p>
    <w:p w14:paraId="2A521FA5" w14:textId="77777777" w:rsidR="0002020D" w:rsidRPr="008E2F4D" w:rsidRDefault="0002020D" w:rsidP="0002020D">
      <w:pPr>
        <w:numPr>
          <w:ilvl w:val="0"/>
          <w:numId w:val="2"/>
        </w:numPr>
        <w:rPr>
          <w:rFonts w:ascii="Times New Roman" w:hAnsi="Times New Roman"/>
          <w:b/>
          <w:szCs w:val="24"/>
        </w:rPr>
      </w:pPr>
      <w:r w:rsidRPr="008E2F4D">
        <w:rPr>
          <w:rFonts w:ascii="Times New Roman" w:hAnsi="Times New Roman"/>
          <w:b/>
          <w:szCs w:val="24"/>
        </w:rPr>
        <w:t>Piedāvājuma noformēšana</w:t>
      </w:r>
    </w:p>
    <w:p w14:paraId="2B94BDAE" w14:textId="77777777" w:rsidR="0002020D" w:rsidRPr="008E2F4D" w:rsidRDefault="0002020D" w:rsidP="0002020D">
      <w:pPr>
        <w:pStyle w:val="ListParagraph"/>
        <w:numPr>
          <w:ilvl w:val="1"/>
          <w:numId w:val="2"/>
        </w:numPr>
        <w:spacing w:before="60"/>
        <w:jc w:val="both"/>
      </w:pPr>
      <w:r w:rsidRPr="008E2F4D">
        <w:t>Iesniegtajiem dokumentiem ir jābūt skaidri salasāmiem, lai izvairītos no jebkādām šaubām un pārpratumiem, kas attiecas uz vārdiem un skaitļiem. Tiem ir jābūt bez kļūdām, iestarpinājumiem, labojumiem vai papildinājumiem.</w:t>
      </w:r>
    </w:p>
    <w:p w14:paraId="043D93A8" w14:textId="77777777" w:rsidR="0002020D" w:rsidRPr="008E2F4D" w:rsidRDefault="0002020D" w:rsidP="0002020D">
      <w:pPr>
        <w:pStyle w:val="ListParagraph"/>
        <w:numPr>
          <w:ilvl w:val="1"/>
          <w:numId w:val="2"/>
        </w:numPr>
        <w:jc w:val="both"/>
      </w:pPr>
      <w:r w:rsidRPr="008E2F4D">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49564688" w14:textId="77777777" w:rsidR="0002020D" w:rsidRPr="008E2F4D" w:rsidRDefault="0002020D" w:rsidP="0002020D">
      <w:pPr>
        <w:pStyle w:val="ListParagraph"/>
        <w:numPr>
          <w:ilvl w:val="1"/>
          <w:numId w:val="2"/>
        </w:numPr>
        <w:jc w:val="both"/>
        <w:rPr>
          <w:b/>
        </w:rPr>
      </w:pPr>
      <w:r w:rsidRPr="008E2F4D">
        <w:t xml:space="preserve">Visus Konkursa piedāvājuma dokumentus un to pielikumus jāparaksta pretendenta amatpersonai ar pārstāvības tiesībām vai pretendenta pilnvarotai personai. Ja piedāvājumu paraksta pilnvarota persona, tad kopā ar piedāvājumu jāiesniedz arī pilnvara. </w:t>
      </w:r>
    </w:p>
    <w:p w14:paraId="0DDCB995" w14:textId="0F4102A6" w:rsidR="0002020D" w:rsidRPr="008E2F4D" w:rsidRDefault="0002020D" w:rsidP="0002020D">
      <w:pPr>
        <w:pStyle w:val="ListParagraph"/>
        <w:numPr>
          <w:ilvl w:val="1"/>
          <w:numId w:val="2"/>
        </w:numPr>
        <w:jc w:val="both"/>
      </w:pPr>
      <w:r w:rsidRPr="008E2F4D">
        <w:t xml:space="preserve">Ja piedāvājumu iesniedz personu grupa vai personālsabiedrība, piedāvājumu paraksta visas personas, kas iekļautas personu grupā vai personālsabiedrībā. Piedāvājumā norāda personu, kura pārstāv personu grupu </w:t>
      </w:r>
      <w:r w:rsidR="001856E9" w:rsidRPr="008E2F4D">
        <w:t>K</w:t>
      </w:r>
      <w:r w:rsidRPr="008E2F4D">
        <w:t>onkursā, kā arī katras personas atbildības apjomu.</w:t>
      </w:r>
    </w:p>
    <w:p w14:paraId="67C84B5D" w14:textId="77777777" w:rsidR="0002020D" w:rsidRPr="008E2F4D" w:rsidRDefault="0002020D" w:rsidP="0002020D">
      <w:pPr>
        <w:pStyle w:val="ListParagraph"/>
        <w:numPr>
          <w:ilvl w:val="1"/>
          <w:numId w:val="2"/>
        </w:numPr>
        <w:jc w:val="both"/>
      </w:pPr>
      <w:r w:rsidRPr="008E2F4D">
        <w:t>Piedāvājumā iekļautajiem dokumentiem jāatbilst Dokumentu juridiskā spēka likuma un Ministru kabineta 2018.gada 4.septembra noteikumu Nr.558 „Dokumentu izstrādāšanas un noformēšanas kārtība” prasībām.</w:t>
      </w:r>
    </w:p>
    <w:p w14:paraId="13A0AD4A" w14:textId="77777777" w:rsidR="0002020D" w:rsidRPr="008E2F4D" w:rsidRDefault="0002020D" w:rsidP="0002020D">
      <w:pPr>
        <w:jc w:val="both"/>
        <w:rPr>
          <w:rFonts w:ascii="Times New Roman" w:hAnsi="Times New Roman"/>
        </w:rPr>
      </w:pPr>
    </w:p>
    <w:p w14:paraId="2B9F4AB3" w14:textId="77777777" w:rsidR="0002020D" w:rsidRPr="008E2F4D" w:rsidRDefault="0002020D" w:rsidP="0002020D">
      <w:pPr>
        <w:numPr>
          <w:ilvl w:val="0"/>
          <w:numId w:val="2"/>
        </w:numPr>
        <w:rPr>
          <w:rFonts w:ascii="Times New Roman" w:hAnsi="Times New Roman"/>
          <w:szCs w:val="24"/>
        </w:rPr>
      </w:pPr>
      <w:r w:rsidRPr="008E2F4D">
        <w:rPr>
          <w:rFonts w:ascii="Times New Roman" w:hAnsi="Times New Roman"/>
          <w:b/>
          <w:szCs w:val="24"/>
        </w:rPr>
        <w:t>Piedāvājuma sastāvs</w:t>
      </w:r>
      <w:r w:rsidRPr="008E2F4D">
        <w:rPr>
          <w:rFonts w:ascii="Times New Roman" w:hAnsi="Times New Roman"/>
          <w:szCs w:val="24"/>
        </w:rPr>
        <w:t xml:space="preserve"> </w:t>
      </w:r>
    </w:p>
    <w:p w14:paraId="190172C5" w14:textId="5DA14CA6" w:rsidR="0002020D" w:rsidRPr="008E2F4D" w:rsidRDefault="0002020D" w:rsidP="0002020D">
      <w:pPr>
        <w:numPr>
          <w:ilvl w:val="1"/>
          <w:numId w:val="2"/>
        </w:numPr>
        <w:jc w:val="both"/>
        <w:rPr>
          <w:rFonts w:ascii="Times New Roman" w:hAnsi="Times New Roman"/>
          <w:szCs w:val="24"/>
        </w:rPr>
      </w:pPr>
      <w:r w:rsidRPr="008E2F4D">
        <w:rPr>
          <w:rFonts w:ascii="Times New Roman" w:hAnsi="Times New Roman"/>
          <w:szCs w:val="24"/>
        </w:rPr>
        <w:t xml:space="preserve">Konkursa piedāvājumi iesniedzami atbilstoši </w:t>
      </w:r>
      <w:r w:rsidR="001856E9" w:rsidRPr="008E2F4D">
        <w:rPr>
          <w:rFonts w:ascii="Times New Roman" w:hAnsi="Times New Roman"/>
          <w:szCs w:val="24"/>
        </w:rPr>
        <w:t>K</w:t>
      </w:r>
      <w:r w:rsidRPr="008E2F4D">
        <w:rPr>
          <w:rFonts w:ascii="Times New Roman" w:hAnsi="Times New Roman"/>
          <w:szCs w:val="24"/>
        </w:rPr>
        <w:t xml:space="preserve">onkursa nolikumā iekļautajiem paraugiem, kuru forma ir obligāti ievērojama. Pretendentu piedāvājums sastāv no: </w:t>
      </w:r>
    </w:p>
    <w:p w14:paraId="679CBCD1" w14:textId="77777777" w:rsidR="0002020D" w:rsidRPr="008E2F4D" w:rsidRDefault="0002020D" w:rsidP="0002020D">
      <w:pPr>
        <w:numPr>
          <w:ilvl w:val="2"/>
          <w:numId w:val="2"/>
        </w:numPr>
        <w:jc w:val="both"/>
        <w:rPr>
          <w:rFonts w:ascii="Times New Roman" w:hAnsi="Times New Roman"/>
          <w:szCs w:val="24"/>
        </w:rPr>
      </w:pPr>
      <w:r w:rsidRPr="008E2F4D">
        <w:rPr>
          <w:rFonts w:ascii="Times New Roman" w:hAnsi="Times New Roman"/>
          <w:szCs w:val="24"/>
        </w:rPr>
        <w:t>pieteikuma, kas sagatavots atbilstoši 2.pielikuma paraugam;</w:t>
      </w:r>
    </w:p>
    <w:p w14:paraId="0304822F" w14:textId="3B428B21" w:rsidR="0002020D" w:rsidRPr="008E2F4D" w:rsidRDefault="00A95A6E" w:rsidP="0002020D">
      <w:pPr>
        <w:numPr>
          <w:ilvl w:val="2"/>
          <w:numId w:val="2"/>
        </w:numPr>
        <w:jc w:val="both"/>
        <w:rPr>
          <w:rFonts w:ascii="Times New Roman" w:hAnsi="Times New Roman"/>
          <w:szCs w:val="24"/>
        </w:rPr>
      </w:pPr>
      <w:r w:rsidRPr="008E2F4D">
        <w:rPr>
          <w:rFonts w:ascii="Times New Roman" w:hAnsi="Times New Roman"/>
          <w:szCs w:val="24"/>
        </w:rPr>
        <w:t xml:space="preserve">tehniskā un </w:t>
      </w:r>
      <w:r w:rsidR="0002020D" w:rsidRPr="008E2F4D">
        <w:rPr>
          <w:rFonts w:ascii="Times New Roman" w:hAnsi="Times New Roman"/>
          <w:szCs w:val="24"/>
        </w:rPr>
        <w:t>finanšu</w:t>
      </w:r>
      <w:r w:rsidRPr="008E2F4D">
        <w:rPr>
          <w:rFonts w:ascii="Times New Roman" w:hAnsi="Times New Roman"/>
          <w:szCs w:val="24"/>
        </w:rPr>
        <w:t xml:space="preserve"> </w:t>
      </w:r>
      <w:r w:rsidR="0002020D" w:rsidRPr="008E2F4D">
        <w:rPr>
          <w:rFonts w:ascii="Times New Roman" w:hAnsi="Times New Roman"/>
          <w:szCs w:val="24"/>
        </w:rPr>
        <w:t xml:space="preserve">piedāvājuma, kas sagatavots atbilstoši 3.pielikumam un </w:t>
      </w:r>
      <w:r w:rsidR="001856E9" w:rsidRPr="008E2F4D">
        <w:rPr>
          <w:rFonts w:ascii="Times New Roman" w:hAnsi="Times New Roman"/>
          <w:szCs w:val="24"/>
        </w:rPr>
        <w:t>K</w:t>
      </w:r>
      <w:r w:rsidR="0002020D" w:rsidRPr="008E2F4D">
        <w:rPr>
          <w:rFonts w:ascii="Times New Roman" w:hAnsi="Times New Roman"/>
          <w:szCs w:val="24"/>
        </w:rPr>
        <w:t>onkursa nolikuma 1</w:t>
      </w:r>
      <w:r w:rsidR="00EC7EFC" w:rsidRPr="008E2F4D">
        <w:rPr>
          <w:rFonts w:ascii="Times New Roman" w:hAnsi="Times New Roman"/>
          <w:szCs w:val="24"/>
        </w:rPr>
        <w:t>9</w:t>
      </w:r>
      <w:r w:rsidR="0002020D" w:rsidRPr="008E2F4D">
        <w:rPr>
          <w:rFonts w:ascii="Times New Roman" w:hAnsi="Times New Roman"/>
          <w:szCs w:val="24"/>
        </w:rPr>
        <w:t>.punktā noteiktajām prasībām;</w:t>
      </w:r>
    </w:p>
    <w:p w14:paraId="5F02F9E6" w14:textId="4A4D21A2" w:rsidR="0002020D" w:rsidRPr="008E2F4D" w:rsidRDefault="0002020D" w:rsidP="0002020D">
      <w:pPr>
        <w:numPr>
          <w:ilvl w:val="2"/>
          <w:numId w:val="2"/>
        </w:numPr>
        <w:jc w:val="both"/>
        <w:rPr>
          <w:rFonts w:ascii="Times New Roman" w:hAnsi="Times New Roman"/>
          <w:szCs w:val="24"/>
        </w:rPr>
      </w:pPr>
      <w:r w:rsidRPr="008E2F4D">
        <w:rPr>
          <w:rFonts w:ascii="Times New Roman" w:hAnsi="Times New Roman"/>
          <w:szCs w:val="24"/>
        </w:rPr>
        <w:lastRenderedPageBreak/>
        <w:t xml:space="preserve">pretendentu atlases dokumentiem, kas sagatavoti atbilstoši </w:t>
      </w:r>
      <w:r w:rsidR="001856E9" w:rsidRPr="008E2F4D">
        <w:rPr>
          <w:rFonts w:ascii="Times New Roman" w:hAnsi="Times New Roman"/>
          <w:szCs w:val="24"/>
        </w:rPr>
        <w:t>K</w:t>
      </w:r>
      <w:r w:rsidRPr="008E2F4D">
        <w:rPr>
          <w:rFonts w:ascii="Times New Roman" w:hAnsi="Times New Roman"/>
          <w:szCs w:val="24"/>
        </w:rPr>
        <w:t>onkursa nolikuma 1</w:t>
      </w:r>
      <w:r w:rsidR="00E57441" w:rsidRPr="008E2F4D">
        <w:rPr>
          <w:rFonts w:ascii="Times New Roman" w:hAnsi="Times New Roman"/>
          <w:szCs w:val="24"/>
        </w:rPr>
        <w:t>8</w:t>
      </w:r>
      <w:r w:rsidRPr="008E2F4D">
        <w:rPr>
          <w:rFonts w:ascii="Times New Roman" w:hAnsi="Times New Roman"/>
          <w:szCs w:val="24"/>
        </w:rPr>
        <w:t>.punktā noteiktajām prasībām</w:t>
      </w:r>
      <w:r w:rsidR="00A95A6E" w:rsidRPr="008E2F4D">
        <w:rPr>
          <w:rFonts w:ascii="Times New Roman" w:hAnsi="Times New Roman"/>
          <w:szCs w:val="24"/>
        </w:rPr>
        <w:t>.</w:t>
      </w:r>
    </w:p>
    <w:p w14:paraId="13D0559E" w14:textId="77777777" w:rsidR="0002020D" w:rsidRPr="008E2F4D" w:rsidRDefault="0002020D" w:rsidP="0002020D">
      <w:pPr>
        <w:numPr>
          <w:ilvl w:val="1"/>
          <w:numId w:val="2"/>
        </w:numPr>
        <w:jc w:val="both"/>
        <w:rPr>
          <w:rFonts w:ascii="Times New Roman" w:hAnsi="Times New Roman"/>
          <w:b/>
          <w:szCs w:val="24"/>
        </w:rPr>
      </w:pPr>
      <w:r w:rsidRPr="008E2F4D">
        <w:rPr>
          <w:rFonts w:ascii="Times New Roman" w:hAnsi="Times New Roman"/>
          <w:szCs w:val="24"/>
        </w:rPr>
        <w:t xml:space="preserve">Piedāvājumu variantu iesniegšana Konkursā nav pieļaujama. </w:t>
      </w:r>
    </w:p>
    <w:p w14:paraId="1C7DA69D" w14:textId="77777777" w:rsidR="0002020D" w:rsidRPr="008E2F4D" w:rsidRDefault="0002020D" w:rsidP="0002020D">
      <w:pPr>
        <w:jc w:val="both"/>
        <w:rPr>
          <w:rFonts w:ascii="Times New Roman" w:hAnsi="Times New Roman"/>
          <w:szCs w:val="24"/>
        </w:rPr>
      </w:pPr>
    </w:p>
    <w:p w14:paraId="53040DB2" w14:textId="77777777" w:rsidR="0002020D" w:rsidRPr="008E2F4D" w:rsidRDefault="0002020D" w:rsidP="0002020D">
      <w:pPr>
        <w:numPr>
          <w:ilvl w:val="0"/>
          <w:numId w:val="2"/>
        </w:numPr>
        <w:rPr>
          <w:rFonts w:ascii="Times New Roman" w:hAnsi="Times New Roman"/>
          <w:szCs w:val="24"/>
        </w:rPr>
      </w:pPr>
      <w:r w:rsidRPr="008E2F4D">
        <w:rPr>
          <w:rFonts w:ascii="Times New Roman" w:hAnsi="Times New Roman"/>
          <w:b/>
          <w:szCs w:val="24"/>
        </w:rPr>
        <w:t>Piedāvājuma apjoms</w:t>
      </w:r>
      <w:r w:rsidRPr="008E2F4D">
        <w:rPr>
          <w:rFonts w:ascii="Times New Roman" w:hAnsi="Times New Roman"/>
          <w:szCs w:val="24"/>
        </w:rPr>
        <w:t xml:space="preserve"> </w:t>
      </w:r>
    </w:p>
    <w:p w14:paraId="5D8E5289" w14:textId="77777777" w:rsidR="0002020D" w:rsidRPr="008E2F4D" w:rsidRDefault="0002020D" w:rsidP="0002020D">
      <w:pPr>
        <w:pStyle w:val="ListParagraph"/>
        <w:numPr>
          <w:ilvl w:val="1"/>
          <w:numId w:val="2"/>
        </w:numPr>
        <w:spacing w:before="120"/>
        <w:jc w:val="both"/>
      </w:pPr>
      <w:r w:rsidRPr="008E2F4D">
        <w:t>Pretendenti piedāvājumu var iesniegt tikai par visu iepirkuma priekšmetu kopumā.</w:t>
      </w:r>
    </w:p>
    <w:p w14:paraId="561D641D" w14:textId="77777777" w:rsidR="0002020D" w:rsidRPr="008E2F4D" w:rsidRDefault="0002020D" w:rsidP="0002020D">
      <w:pPr>
        <w:jc w:val="both"/>
        <w:rPr>
          <w:rFonts w:ascii="Times New Roman" w:hAnsi="Times New Roman"/>
          <w:b/>
          <w:szCs w:val="24"/>
        </w:rPr>
      </w:pPr>
    </w:p>
    <w:p w14:paraId="4F58C746" w14:textId="77777777" w:rsidR="0002020D" w:rsidRPr="008E2F4D" w:rsidRDefault="0002020D" w:rsidP="0002020D">
      <w:pPr>
        <w:jc w:val="center"/>
        <w:rPr>
          <w:rFonts w:ascii="Times New Roman" w:hAnsi="Times New Roman"/>
          <w:b/>
          <w:szCs w:val="24"/>
        </w:rPr>
      </w:pPr>
      <w:r w:rsidRPr="008E2F4D">
        <w:rPr>
          <w:rFonts w:ascii="Times New Roman" w:hAnsi="Times New Roman"/>
          <w:b/>
          <w:szCs w:val="24"/>
        </w:rPr>
        <w:t>III INFORMĀCIJA PAR IEPIRKUMA PRIEKŠMETU</w:t>
      </w:r>
    </w:p>
    <w:p w14:paraId="1BE1B527" w14:textId="77777777" w:rsidR="0002020D" w:rsidRPr="008E2F4D" w:rsidRDefault="0002020D" w:rsidP="0002020D">
      <w:pPr>
        <w:jc w:val="center"/>
        <w:rPr>
          <w:rFonts w:ascii="Times New Roman" w:hAnsi="Times New Roman"/>
          <w:b/>
          <w:szCs w:val="24"/>
        </w:rPr>
      </w:pPr>
    </w:p>
    <w:p w14:paraId="3CEF6226" w14:textId="77777777" w:rsidR="0002020D" w:rsidRPr="008E2F4D" w:rsidRDefault="0002020D" w:rsidP="0002020D">
      <w:pPr>
        <w:pStyle w:val="ListParagraph"/>
        <w:numPr>
          <w:ilvl w:val="0"/>
          <w:numId w:val="2"/>
        </w:numPr>
        <w:tabs>
          <w:tab w:val="left" w:pos="851"/>
        </w:tabs>
        <w:jc w:val="both"/>
      </w:pPr>
      <w:r w:rsidRPr="008E2F4D">
        <w:rPr>
          <w:b/>
          <w:bCs/>
        </w:rPr>
        <w:t>Iepirkuma priekšmets un apjoms</w:t>
      </w:r>
    </w:p>
    <w:p w14:paraId="117CD3AE" w14:textId="77777777" w:rsidR="009D20BA" w:rsidRPr="008E2F4D" w:rsidRDefault="0002020D" w:rsidP="009D20BA">
      <w:pPr>
        <w:numPr>
          <w:ilvl w:val="1"/>
          <w:numId w:val="2"/>
        </w:numPr>
        <w:spacing w:before="120"/>
        <w:ind w:left="709" w:hanging="709"/>
        <w:contextualSpacing/>
        <w:jc w:val="both"/>
        <w:rPr>
          <w:rFonts w:ascii="Times New Roman" w:hAnsi="Times New Roman"/>
          <w:szCs w:val="24"/>
        </w:rPr>
      </w:pPr>
      <w:r w:rsidRPr="008E2F4D">
        <w:rPr>
          <w:rFonts w:ascii="Times New Roman" w:hAnsi="Times New Roman"/>
          <w:b/>
          <w:szCs w:val="24"/>
        </w:rPr>
        <w:t>Iepirkuma priekšmets</w:t>
      </w:r>
      <w:r w:rsidRPr="008E2F4D">
        <w:rPr>
          <w:rFonts w:ascii="Times New Roman" w:hAnsi="Times New Roman"/>
          <w:bCs/>
          <w:szCs w:val="24"/>
        </w:rPr>
        <w:t xml:space="preserve"> ir </w:t>
      </w:r>
      <w:r w:rsidR="00591AFB" w:rsidRPr="008E2F4D">
        <w:rPr>
          <w:rFonts w:ascii="Times New Roman" w:hAnsi="Times New Roman"/>
          <w:szCs w:val="24"/>
        </w:rPr>
        <w:t>video sistēmas “Digifort” programmatūras licenču iegāde Rīgas Satiksmes sabiedrisko transportlīdzekļu pieslēgšanai jaunajai video sistēmai</w:t>
      </w:r>
      <w:r w:rsidRPr="008E2F4D">
        <w:rPr>
          <w:rFonts w:ascii="Times New Roman" w:hAnsi="Times New Roman"/>
          <w:szCs w:val="24"/>
        </w:rPr>
        <w:t>.</w:t>
      </w:r>
    </w:p>
    <w:p w14:paraId="1456FBD1" w14:textId="77777777" w:rsidR="009D20BA" w:rsidRPr="008E2F4D" w:rsidRDefault="0045409E" w:rsidP="009D20BA">
      <w:pPr>
        <w:numPr>
          <w:ilvl w:val="1"/>
          <w:numId w:val="2"/>
        </w:numPr>
        <w:spacing w:before="120"/>
        <w:ind w:left="709" w:hanging="709"/>
        <w:contextualSpacing/>
        <w:jc w:val="both"/>
        <w:rPr>
          <w:rFonts w:ascii="Times New Roman" w:hAnsi="Times New Roman"/>
          <w:szCs w:val="24"/>
        </w:rPr>
      </w:pPr>
      <w:r w:rsidRPr="008E2F4D">
        <w:rPr>
          <w:rFonts w:ascii="Times New Roman" w:hAnsi="Times New Roman"/>
          <w:b/>
          <w:bCs/>
        </w:rPr>
        <w:t>Veicamo pakalpojumu apraksts:</w:t>
      </w:r>
      <w:r w:rsidRPr="008E2F4D">
        <w:rPr>
          <w:rFonts w:ascii="Times New Roman" w:hAnsi="Times New Roman"/>
        </w:rPr>
        <w:t xml:space="preserve"> norādīts Tehniskajā specifikācijā (2.pielikums).</w:t>
      </w:r>
      <w:r w:rsidRPr="008E2F4D">
        <w:rPr>
          <w:rFonts w:ascii="Times New Roman" w:hAnsi="Times New Roman"/>
          <w:bCs/>
        </w:rPr>
        <w:t xml:space="preserve"> </w:t>
      </w:r>
    </w:p>
    <w:p w14:paraId="4565E421" w14:textId="7CEC67CC" w:rsidR="008A401A" w:rsidRPr="008E2F4D" w:rsidRDefault="008A401A" w:rsidP="009D20BA">
      <w:pPr>
        <w:numPr>
          <w:ilvl w:val="1"/>
          <w:numId w:val="2"/>
        </w:numPr>
        <w:spacing w:before="120"/>
        <w:ind w:left="709" w:hanging="709"/>
        <w:contextualSpacing/>
        <w:jc w:val="both"/>
        <w:rPr>
          <w:rFonts w:ascii="Times New Roman" w:hAnsi="Times New Roman"/>
          <w:szCs w:val="24"/>
        </w:rPr>
      </w:pPr>
      <w:r w:rsidRPr="008E2F4D">
        <w:rPr>
          <w:rFonts w:ascii="Times New Roman" w:hAnsi="Times New Roman"/>
        </w:rPr>
        <w:t>Nepieciešamības gadījumā, detalizētāku informāciju par nosacījumiem var saņemt</w:t>
      </w:r>
      <w:r w:rsidR="00735A9A" w:rsidRPr="008E2F4D">
        <w:rPr>
          <w:rFonts w:ascii="Times New Roman" w:hAnsi="Times New Roman"/>
        </w:rPr>
        <w:t xml:space="preserve">, sazinoties ar </w:t>
      </w:r>
      <w:r w:rsidR="00774D1C" w:rsidRPr="008E2F4D">
        <w:rPr>
          <w:rFonts w:ascii="Times New Roman" w:hAnsi="Times New Roman"/>
        </w:rPr>
        <w:t>Aldi Lāci, tālrunis: 29178549, e-pasts: aldis.lacis@rigassatiksme.lv</w:t>
      </w:r>
      <w:r w:rsidR="00735A9A" w:rsidRPr="008E2F4D">
        <w:rPr>
          <w:rFonts w:ascii="Times New Roman" w:hAnsi="Times New Roman"/>
        </w:rPr>
        <w:t>.</w:t>
      </w:r>
    </w:p>
    <w:p w14:paraId="35A3E25F" w14:textId="77777777" w:rsidR="0002020D" w:rsidRPr="008E2F4D" w:rsidRDefault="0002020D" w:rsidP="0002020D">
      <w:pPr>
        <w:tabs>
          <w:tab w:val="num" w:pos="567"/>
        </w:tabs>
        <w:spacing w:before="120"/>
        <w:contextualSpacing/>
        <w:jc w:val="both"/>
        <w:rPr>
          <w:rFonts w:ascii="Times New Roman" w:hAnsi="Times New Roman"/>
        </w:rPr>
      </w:pPr>
    </w:p>
    <w:p w14:paraId="483AE8D8" w14:textId="77777777" w:rsidR="0002020D" w:rsidRPr="008E2F4D" w:rsidRDefault="0002020D" w:rsidP="0002020D">
      <w:pPr>
        <w:pStyle w:val="ListParagraph"/>
        <w:numPr>
          <w:ilvl w:val="0"/>
          <w:numId w:val="2"/>
        </w:numPr>
        <w:tabs>
          <w:tab w:val="left" w:pos="851"/>
        </w:tabs>
        <w:jc w:val="both"/>
      </w:pPr>
      <w:r w:rsidRPr="008E2F4D">
        <w:rPr>
          <w:b/>
          <w:bCs/>
        </w:rPr>
        <w:t>Līguma izpildes laiks un vieta</w:t>
      </w:r>
    </w:p>
    <w:p w14:paraId="170374B2" w14:textId="77777777" w:rsidR="0002020D" w:rsidRPr="008E2F4D" w:rsidRDefault="0002020D" w:rsidP="0002020D">
      <w:pPr>
        <w:pStyle w:val="ListParagraph"/>
        <w:numPr>
          <w:ilvl w:val="1"/>
          <w:numId w:val="2"/>
        </w:numPr>
        <w:jc w:val="both"/>
      </w:pPr>
      <w:r w:rsidRPr="008E2F4D">
        <w:t xml:space="preserve">Pasūtītājs slēgs iepirkuma līgumu ar pretendentu, pamatojoties uz iepirkuma līguma projektu (4.pielikums), pretendenta iesniegto piedāvājumu un saskaņā ar nolikumā noteiktajām prasībām. </w:t>
      </w:r>
    </w:p>
    <w:p w14:paraId="7AA09C6A" w14:textId="61973808" w:rsidR="0002020D" w:rsidRPr="008E2F4D" w:rsidRDefault="0002020D" w:rsidP="0002020D">
      <w:pPr>
        <w:pStyle w:val="ListParagraph"/>
        <w:numPr>
          <w:ilvl w:val="1"/>
          <w:numId w:val="2"/>
        </w:numPr>
        <w:jc w:val="both"/>
      </w:pPr>
      <w:r w:rsidRPr="008E2F4D">
        <w:rPr>
          <w:b/>
          <w:bCs/>
        </w:rPr>
        <w:t>Iepirkuma līguma darbības laiks</w:t>
      </w:r>
      <w:r w:rsidRPr="008E2F4D">
        <w:t xml:space="preserve"> – </w:t>
      </w:r>
      <w:r w:rsidR="00F2138C" w:rsidRPr="008E2F4D">
        <w:rPr>
          <w:b/>
          <w:bCs/>
        </w:rPr>
        <w:t>36 mēneši</w:t>
      </w:r>
      <w:r w:rsidR="00F2138C" w:rsidRPr="008E2F4D">
        <w:t xml:space="preserve"> </w:t>
      </w:r>
      <w:r w:rsidRPr="008E2F4D">
        <w:t>no iepirkuma līguma noslēgšanas dienas.</w:t>
      </w:r>
    </w:p>
    <w:p w14:paraId="7C29C484" w14:textId="77777777" w:rsidR="0055021F" w:rsidRPr="008E2F4D" w:rsidRDefault="0055021F" w:rsidP="0055021F">
      <w:pPr>
        <w:pStyle w:val="ListParagraph"/>
        <w:numPr>
          <w:ilvl w:val="1"/>
          <w:numId w:val="2"/>
        </w:numPr>
        <w:jc w:val="both"/>
      </w:pPr>
      <w:r w:rsidRPr="008E2F4D">
        <w:t>Iepirkuma līguma pielikumi tiks sagatavoti pēc iepirkuma procedūras uzvarētāja paziņošanas saskaņā ar Nolikumā, tā pielikumos un iepirkuma procedūras uzvarētāja piedāvājumā ietverto informāciju.</w:t>
      </w:r>
    </w:p>
    <w:p w14:paraId="77812144" w14:textId="77777777" w:rsidR="007A4AC6" w:rsidRPr="008E2F4D" w:rsidRDefault="007A4AC6" w:rsidP="007A4AC6">
      <w:pPr>
        <w:pStyle w:val="ListParagraph"/>
        <w:jc w:val="both"/>
      </w:pPr>
    </w:p>
    <w:p w14:paraId="2CFA1813" w14:textId="2FE62F55" w:rsidR="007A4AC6" w:rsidRPr="008E2F4D" w:rsidRDefault="007A4AC6" w:rsidP="007A4AC6">
      <w:pPr>
        <w:pStyle w:val="BodyText2"/>
        <w:spacing w:after="0"/>
        <w:jc w:val="center"/>
        <w:rPr>
          <w:rFonts w:ascii="Times New Roman" w:hAnsi="Times New Roman"/>
          <w:b/>
          <w:szCs w:val="24"/>
        </w:rPr>
      </w:pPr>
      <w:r w:rsidRPr="008E2F4D">
        <w:rPr>
          <w:rFonts w:ascii="Times New Roman" w:hAnsi="Times New Roman"/>
          <w:b/>
          <w:szCs w:val="24"/>
        </w:rPr>
        <w:t>IV PRETENDENTU ATLASES PRASĪBAS</w:t>
      </w:r>
    </w:p>
    <w:p w14:paraId="117A61E7" w14:textId="77777777" w:rsidR="007A4AC6" w:rsidRPr="008E2F4D" w:rsidRDefault="007A4AC6" w:rsidP="007A4AC6">
      <w:pPr>
        <w:pStyle w:val="BodyText2"/>
        <w:numPr>
          <w:ilvl w:val="0"/>
          <w:numId w:val="2"/>
        </w:numPr>
        <w:spacing w:after="0" w:line="240" w:lineRule="auto"/>
        <w:jc w:val="both"/>
        <w:outlineLvl w:val="0"/>
        <w:rPr>
          <w:rFonts w:ascii="Times New Roman" w:hAnsi="Times New Roman"/>
          <w:b/>
          <w:szCs w:val="24"/>
        </w:rPr>
      </w:pPr>
      <w:r w:rsidRPr="008E2F4D">
        <w:rPr>
          <w:rFonts w:ascii="Times New Roman" w:hAnsi="Times New Roman"/>
          <w:b/>
          <w:szCs w:val="24"/>
        </w:rPr>
        <w:t>Pretendenta izslēgšanas noteikumi</w:t>
      </w:r>
    </w:p>
    <w:p w14:paraId="1F0A9BF5" w14:textId="77777777" w:rsidR="007A4AC6" w:rsidRPr="008E2F4D" w:rsidRDefault="007A4AC6" w:rsidP="007A4AC6">
      <w:pPr>
        <w:pStyle w:val="BodyText2"/>
        <w:numPr>
          <w:ilvl w:val="1"/>
          <w:numId w:val="2"/>
        </w:numPr>
        <w:spacing w:after="0" w:line="240" w:lineRule="auto"/>
        <w:jc w:val="both"/>
        <w:outlineLvl w:val="0"/>
        <w:rPr>
          <w:rFonts w:ascii="Times New Roman" w:hAnsi="Times New Roman"/>
          <w:color w:val="000000" w:themeColor="text1"/>
          <w:szCs w:val="24"/>
        </w:rPr>
      </w:pPr>
      <w:r w:rsidRPr="008E2F4D">
        <w:rPr>
          <w:rFonts w:ascii="Times New Roman" w:hAnsi="Times New Roman"/>
          <w:color w:val="000000" w:themeColor="text1"/>
          <w:szCs w:val="24"/>
        </w:rPr>
        <w:t xml:space="preserve">Pasūtītājs izslēdz pretendentu no dalības Konkursā, ja uz pretendentu ir attiecināms jebkurš no Sabiedrisko pakalpojumu sniedzēju iepirkumu likuma 48.panta otrajā daļā noteiktajiem gadījumiem. </w:t>
      </w:r>
    </w:p>
    <w:p w14:paraId="750DD2F4" w14:textId="77777777" w:rsidR="007A4AC6" w:rsidRPr="008E2F4D" w:rsidRDefault="007A4AC6" w:rsidP="007A4AC6">
      <w:pPr>
        <w:pStyle w:val="BodyText2"/>
        <w:numPr>
          <w:ilvl w:val="1"/>
          <w:numId w:val="2"/>
        </w:numPr>
        <w:spacing w:after="0" w:line="240" w:lineRule="auto"/>
        <w:jc w:val="both"/>
        <w:outlineLvl w:val="0"/>
        <w:rPr>
          <w:rFonts w:ascii="Times New Roman" w:hAnsi="Times New Roman"/>
          <w:color w:val="000000" w:themeColor="text1"/>
          <w:szCs w:val="24"/>
        </w:rPr>
      </w:pPr>
      <w:r w:rsidRPr="008E2F4D">
        <w:rPr>
          <w:rFonts w:ascii="Times New Roman" w:hAnsi="Times New Roman"/>
          <w:color w:val="000000" w:themeColor="text1"/>
          <w:szCs w:val="24"/>
        </w:rPr>
        <w:t>Pasūtītājs izslēdz pretendentu no dalības Konkursā, ja uz pretendentu ir attiecināms jebkurš no Starptautisko un Latvijas Republikas nacionālo sankciju likuma 11.</w:t>
      </w:r>
      <w:r w:rsidRPr="008E2F4D">
        <w:rPr>
          <w:rFonts w:ascii="Times New Roman" w:hAnsi="Times New Roman"/>
          <w:color w:val="000000" w:themeColor="text1"/>
          <w:szCs w:val="24"/>
          <w:vertAlign w:val="superscript"/>
        </w:rPr>
        <w:t>1</w:t>
      </w:r>
      <w:r w:rsidRPr="008E2F4D">
        <w:rPr>
          <w:rFonts w:ascii="Times New Roman" w:hAnsi="Times New Roman"/>
          <w:color w:val="000000" w:themeColor="text1"/>
          <w:szCs w:val="24"/>
        </w:rPr>
        <w:t xml:space="preserve"> panta pirmajā daļā noteiktajiem gadījumiem. </w:t>
      </w:r>
    </w:p>
    <w:p w14:paraId="2E62C963" w14:textId="77777777" w:rsidR="007A4AC6" w:rsidRPr="008E2F4D" w:rsidRDefault="007A4AC6" w:rsidP="007A4AC6">
      <w:pPr>
        <w:pStyle w:val="BodyText2"/>
        <w:numPr>
          <w:ilvl w:val="1"/>
          <w:numId w:val="2"/>
        </w:numPr>
        <w:spacing w:after="0" w:line="240" w:lineRule="auto"/>
        <w:jc w:val="both"/>
        <w:outlineLvl w:val="0"/>
        <w:rPr>
          <w:rFonts w:ascii="Times New Roman" w:eastAsiaTheme="minorHAnsi" w:hAnsi="Times New Roman"/>
          <w:b/>
          <w:bCs/>
          <w:color w:val="000000" w:themeColor="text1"/>
          <w:szCs w:val="24"/>
        </w:rPr>
      </w:pPr>
      <w:r w:rsidRPr="008E2F4D">
        <w:rPr>
          <w:rFonts w:ascii="Times New Roman" w:hAnsi="Times New Roman"/>
          <w:color w:val="000000" w:themeColor="text1"/>
          <w:szCs w:val="24"/>
        </w:rPr>
        <w:t>Pretendentu izslēgšanas gadījumi tiks pārbaudīti Sabiedrisko pakalpojumu sniedzēju iepirkumu likuma 48.pantā noteiktajā kārtībā.</w:t>
      </w:r>
      <w:r w:rsidRPr="008E2F4D">
        <w:rPr>
          <w:rFonts w:ascii="Times New Roman" w:hAnsi="Times New Roman"/>
          <w:color w:val="000000" w:themeColor="text1"/>
        </w:rPr>
        <w:t xml:space="preserve"> </w:t>
      </w:r>
      <w:bookmarkStart w:id="2" w:name="_Hlk65569965"/>
    </w:p>
    <w:bookmarkEnd w:id="2"/>
    <w:p w14:paraId="1ED4A06D" w14:textId="1C3456E3" w:rsidR="007A4AC6" w:rsidRPr="008E2F4D" w:rsidRDefault="007A4AC6" w:rsidP="007A4AC6">
      <w:pPr>
        <w:pStyle w:val="BodyText2"/>
        <w:numPr>
          <w:ilvl w:val="1"/>
          <w:numId w:val="2"/>
        </w:numPr>
        <w:spacing w:after="0" w:line="240" w:lineRule="auto"/>
        <w:jc w:val="both"/>
        <w:outlineLvl w:val="0"/>
        <w:rPr>
          <w:rFonts w:ascii="Times New Roman" w:hAnsi="Times New Roman"/>
          <w:szCs w:val="24"/>
        </w:rPr>
      </w:pPr>
      <w:r w:rsidRPr="008E2F4D">
        <w:rPr>
          <w:rFonts w:ascii="Times New Roman" w:hAnsi="Times New Roman"/>
          <w:szCs w:val="24"/>
        </w:rPr>
        <w:t>Uz apakšuzņēmējiem, kuru sniedzamo pakalpojumu vērtība ir vismaz 10 000,00 eur (desmit tūkstoši eiro) no kopējās iepirkuma līguma vērtības, attiecas nolikuma 1</w:t>
      </w:r>
      <w:r w:rsidR="008B0697" w:rsidRPr="008E2F4D">
        <w:rPr>
          <w:rFonts w:ascii="Times New Roman" w:hAnsi="Times New Roman"/>
          <w:szCs w:val="24"/>
        </w:rPr>
        <w:t>5</w:t>
      </w:r>
      <w:r w:rsidRPr="008E2F4D">
        <w:rPr>
          <w:rFonts w:ascii="Times New Roman" w:hAnsi="Times New Roman"/>
          <w:szCs w:val="24"/>
        </w:rPr>
        <w:t>.1.punktā minētie izslēgšanas nosacījumi.</w:t>
      </w:r>
    </w:p>
    <w:p w14:paraId="1A0DA72A" w14:textId="063BC17D" w:rsidR="00B00D70" w:rsidRPr="008E2F4D" w:rsidRDefault="00B00D70" w:rsidP="007A4AC6">
      <w:pPr>
        <w:pStyle w:val="BodyText2"/>
        <w:numPr>
          <w:ilvl w:val="1"/>
          <w:numId w:val="2"/>
        </w:numPr>
        <w:spacing w:after="0" w:line="240" w:lineRule="auto"/>
        <w:jc w:val="both"/>
        <w:outlineLvl w:val="0"/>
        <w:rPr>
          <w:rFonts w:ascii="Times New Roman" w:hAnsi="Times New Roman"/>
          <w:szCs w:val="24"/>
        </w:rPr>
      </w:pPr>
      <w:r w:rsidRPr="008E2F4D">
        <w:rPr>
          <w:rFonts w:ascii="Times New Roman" w:hAnsi="Times New Roman"/>
          <w:color w:val="000000"/>
          <w:szCs w:val="24"/>
        </w:rPr>
        <w:t>Pasūtītājs veic pārbaudi un izslēdz Pretendentu no dalības Konkursā,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73D731D4" w14:textId="77777777" w:rsidR="00AF6707" w:rsidRPr="008E2F4D" w:rsidRDefault="00AF6707" w:rsidP="00AF6707">
      <w:pPr>
        <w:pStyle w:val="BodyText2"/>
        <w:spacing w:after="0" w:line="240" w:lineRule="auto"/>
        <w:ind w:left="720"/>
        <w:jc w:val="both"/>
        <w:outlineLvl w:val="0"/>
        <w:rPr>
          <w:rFonts w:ascii="Times New Roman" w:hAnsi="Times New Roman"/>
          <w:szCs w:val="24"/>
        </w:rPr>
      </w:pPr>
    </w:p>
    <w:p w14:paraId="27745C8E" w14:textId="77777777" w:rsidR="007A4AC6" w:rsidRPr="008E2F4D" w:rsidRDefault="007A4AC6" w:rsidP="007A4AC6">
      <w:pPr>
        <w:pStyle w:val="BodyText2"/>
        <w:numPr>
          <w:ilvl w:val="0"/>
          <w:numId w:val="2"/>
        </w:numPr>
        <w:spacing w:after="0" w:line="240" w:lineRule="auto"/>
        <w:jc w:val="both"/>
        <w:outlineLvl w:val="0"/>
        <w:rPr>
          <w:rFonts w:ascii="Times New Roman" w:hAnsi="Times New Roman"/>
          <w:b/>
          <w:szCs w:val="24"/>
        </w:rPr>
      </w:pPr>
      <w:r w:rsidRPr="008E2F4D">
        <w:rPr>
          <w:rFonts w:ascii="Times New Roman" w:hAnsi="Times New Roman"/>
          <w:b/>
          <w:szCs w:val="24"/>
        </w:rPr>
        <w:t>Atbilstība profesionālās darbības veikšanai:</w:t>
      </w:r>
    </w:p>
    <w:p w14:paraId="360F8602" w14:textId="640D814B" w:rsidR="007A4AC6" w:rsidRPr="008E2F4D" w:rsidRDefault="007A4AC6" w:rsidP="007A4AC6">
      <w:pPr>
        <w:pStyle w:val="ListParagraph"/>
        <w:numPr>
          <w:ilvl w:val="1"/>
          <w:numId w:val="2"/>
        </w:numPr>
        <w:tabs>
          <w:tab w:val="left" w:pos="900"/>
        </w:tabs>
        <w:spacing w:before="120"/>
        <w:jc w:val="both"/>
      </w:pPr>
      <w:r w:rsidRPr="008E2F4D">
        <w:t xml:space="preserve">Pretendents </w:t>
      </w:r>
      <w:r w:rsidR="004C0630" w:rsidRPr="008E2F4D">
        <w:t xml:space="preserve">vai, ja pretendents ir piegādātāju apvienība (turpmāk – apvienība) – visiem apvienības dalībniekiem, jābūt reģistrētiem </w:t>
      </w:r>
      <w:r w:rsidRPr="008E2F4D">
        <w:t>normatīvajos aktos noteiktajā kārtībā un noteiktajos gadījumos.</w:t>
      </w:r>
    </w:p>
    <w:p w14:paraId="2780F39F" w14:textId="3732A383" w:rsidR="00143B53" w:rsidRPr="008E2F4D" w:rsidRDefault="00143B53" w:rsidP="00143B53">
      <w:pPr>
        <w:pStyle w:val="BodyText2"/>
        <w:numPr>
          <w:ilvl w:val="1"/>
          <w:numId w:val="2"/>
        </w:numPr>
        <w:spacing w:after="0" w:line="240" w:lineRule="auto"/>
        <w:jc w:val="both"/>
        <w:outlineLvl w:val="0"/>
        <w:rPr>
          <w:rFonts w:ascii="Times New Roman" w:hAnsi="Times New Roman"/>
          <w:szCs w:val="24"/>
        </w:rPr>
      </w:pPr>
      <w:r w:rsidRPr="008E2F4D">
        <w:rPr>
          <w:rFonts w:ascii="Times New Roman" w:hAnsi="Times New Roman"/>
          <w:szCs w:val="24"/>
        </w:rPr>
        <w:t xml:space="preserve">Ja pretendents ir apvienība, tad apvienības dalībniekiem ir jābūt noslēgtai vienošanās par katram apvienības dalībniekam nododamo izpildāmo darbu daļu procentos no </w:t>
      </w:r>
      <w:r w:rsidRPr="008E2F4D">
        <w:rPr>
          <w:rFonts w:ascii="Times New Roman" w:hAnsi="Times New Roman"/>
          <w:szCs w:val="24"/>
        </w:rPr>
        <w:lastRenderedPageBreak/>
        <w:t xml:space="preserve">piedāvātās kopējās līguma cenas un šo darbu raksturojumu. Ja apvienība nolikumā noteiktajā kārtībā tiek atzīta par </w:t>
      </w:r>
      <w:r w:rsidR="00EF0498" w:rsidRPr="008E2F4D">
        <w:rPr>
          <w:rFonts w:ascii="Times New Roman" w:hAnsi="Times New Roman"/>
          <w:szCs w:val="24"/>
        </w:rPr>
        <w:t>K</w:t>
      </w:r>
      <w:r w:rsidRPr="008E2F4D">
        <w:rPr>
          <w:rFonts w:ascii="Times New Roman" w:hAnsi="Times New Roman"/>
          <w:szCs w:val="24"/>
        </w:rPr>
        <w:t>onkursa uzvarētāju un iegūst tiesības slēgt iepirkuma līgumu, tad apvienības dalībniekiem pirms iepirkuma līguma noslēgšanas jāizveido personālsabiedrība (pilnsabiedrība) vai jānoslēdz sabiedrības līgums, vienojoties par apvienības dalībnieku atbildības sadalījumu.</w:t>
      </w:r>
    </w:p>
    <w:p w14:paraId="52012AE2" w14:textId="77777777" w:rsidR="00CB489E" w:rsidRPr="008E2F4D" w:rsidRDefault="00CB489E" w:rsidP="00CB489E">
      <w:pPr>
        <w:pStyle w:val="BodyText2"/>
        <w:spacing w:after="0" w:line="240" w:lineRule="auto"/>
        <w:ind w:left="720"/>
        <w:jc w:val="both"/>
        <w:outlineLvl w:val="0"/>
        <w:rPr>
          <w:rFonts w:ascii="Times New Roman" w:hAnsi="Times New Roman"/>
          <w:szCs w:val="24"/>
        </w:rPr>
      </w:pPr>
    </w:p>
    <w:p w14:paraId="6D714127" w14:textId="77777777" w:rsidR="00B22830" w:rsidRPr="008E2F4D" w:rsidRDefault="00B22830" w:rsidP="00B22830">
      <w:pPr>
        <w:pStyle w:val="BodyText2"/>
        <w:numPr>
          <w:ilvl w:val="0"/>
          <w:numId w:val="2"/>
        </w:numPr>
        <w:spacing w:after="0" w:line="360" w:lineRule="auto"/>
        <w:jc w:val="both"/>
        <w:outlineLvl w:val="0"/>
        <w:rPr>
          <w:rFonts w:ascii="Times New Roman" w:hAnsi="Times New Roman"/>
          <w:b/>
          <w:i/>
          <w:szCs w:val="24"/>
          <w:u w:val="single"/>
        </w:rPr>
      </w:pPr>
      <w:r w:rsidRPr="008E2F4D">
        <w:rPr>
          <w:rFonts w:ascii="Times New Roman" w:hAnsi="Times New Roman"/>
          <w:b/>
          <w:szCs w:val="24"/>
        </w:rPr>
        <w:t>Prasības pretendenta tehniskajām un profesionālajām spējām</w:t>
      </w:r>
    </w:p>
    <w:p w14:paraId="3BEA91B8" w14:textId="77777777" w:rsidR="00965DF9" w:rsidRDefault="00384566" w:rsidP="00384566">
      <w:pPr>
        <w:pStyle w:val="BodyText2"/>
        <w:numPr>
          <w:ilvl w:val="1"/>
          <w:numId w:val="2"/>
        </w:numPr>
        <w:spacing w:after="0" w:line="240" w:lineRule="auto"/>
        <w:jc w:val="both"/>
        <w:outlineLvl w:val="0"/>
        <w:rPr>
          <w:rFonts w:ascii="Times New Roman" w:hAnsi="Times New Roman"/>
          <w:bCs/>
          <w:iCs/>
          <w:szCs w:val="24"/>
        </w:rPr>
      </w:pPr>
      <w:r w:rsidRPr="00965DF9">
        <w:rPr>
          <w:rFonts w:ascii="Times New Roman" w:hAnsi="Times New Roman"/>
          <w:bCs/>
          <w:iCs/>
          <w:szCs w:val="24"/>
        </w:rPr>
        <w:t>Pretendentam ir ražotāja DIGIFORT vai tā autorizētās pārstāvniecības izsniegts apliecinājums par tiesībām piegādāt</w:t>
      </w:r>
      <w:r w:rsidR="00BE46E1" w:rsidRPr="00965DF9">
        <w:rPr>
          <w:rFonts w:ascii="Times New Roman" w:hAnsi="Times New Roman"/>
          <w:bCs/>
          <w:iCs/>
          <w:szCs w:val="24"/>
        </w:rPr>
        <w:t xml:space="preserve"> </w:t>
      </w:r>
      <w:r w:rsidR="005B4519" w:rsidRPr="00965DF9">
        <w:rPr>
          <w:rFonts w:ascii="Times New Roman" w:hAnsi="Times New Roman"/>
          <w:bCs/>
          <w:iCs/>
          <w:szCs w:val="24"/>
        </w:rPr>
        <w:t>DIGIFORT licences</w:t>
      </w:r>
      <w:r w:rsidRPr="00965DF9">
        <w:rPr>
          <w:rFonts w:ascii="Times New Roman" w:hAnsi="Times New Roman"/>
          <w:bCs/>
          <w:iCs/>
          <w:szCs w:val="24"/>
        </w:rPr>
        <w:t xml:space="preserve"> atbilstoši tehniskajā specifikācijā noteiktajām prasībām</w:t>
      </w:r>
      <w:r w:rsidR="00965DF9">
        <w:rPr>
          <w:rFonts w:ascii="Times New Roman" w:hAnsi="Times New Roman"/>
          <w:bCs/>
          <w:iCs/>
          <w:szCs w:val="24"/>
        </w:rPr>
        <w:t>.</w:t>
      </w:r>
    </w:p>
    <w:p w14:paraId="1AA55D92" w14:textId="023502E6" w:rsidR="00086D9D" w:rsidRDefault="00384566" w:rsidP="00384566">
      <w:pPr>
        <w:pStyle w:val="BodyText2"/>
        <w:numPr>
          <w:ilvl w:val="1"/>
          <w:numId w:val="2"/>
        </w:numPr>
        <w:spacing w:after="0" w:line="240" w:lineRule="auto"/>
        <w:jc w:val="both"/>
        <w:outlineLvl w:val="0"/>
        <w:rPr>
          <w:rFonts w:ascii="Times New Roman" w:hAnsi="Times New Roman"/>
          <w:bCs/>
          <w:iCs/>
          <w:szCs w:val="24"/>
        </w:rPr>
      </w:pPr>
      <w:r w:rsidRPr="008E2F4D">
        <w:rPr>
          <w:rFonts w:ascii="Times New Roman" w:hAnsi="Times New Roman"/>
          <w:bCs/>
          <w:iCs/>
          <w:szCs w:val="24"/>
        </w:rPr>
        <w:t xml:space="preserve">Ja Pretendents ir personu apvienība, tad vismaz vienam no apvienības dalībniekiem jāizpilda </w:t>
      </w:r>
      <w:r w:rsidR="00965DF9">
        <w:rPr>
          <w:rFonts w:ascii="Times New Roman" w:hAnsi="Times New Roman"/>
          <w:bCs/>
          <w:iCs/>
          <w:szCs w:val="24"/>
        </w:rPr>
        <w:t xml:space="preserve">17.1. </w:t>
      </w:r>
      <w:r w:rsidRPr="008E2F4D">
        <w:rPr>
          <w:rFonts w:ascii="Times New Roman" w:hAnsi="Times New Roman"/>
          <w:bCs/>
          <w:iCs/>
          <w:szCs w:val="24"/>
        </w:rPr>
        <w:t>punktā noteiktās prasības</w:t>
      </w:r>
      <w:r w:rsidR="005107AC">
        <w:rPr>
          <w:rFonts w:ascii="Times New Roman" w:hAnsi="Times New Roman"/>
          <w:bCs/>
          <w:iCs/>
          <w:szCs w:val="24"/>
        </w:rPr>
        <w:t>.</w:t>
      </w:r>
    </w:p>
    <w:p w14:paraId="2CBB73B1" w14:textId="77777777" w:rsidR="00AF6707" w:rsidRPr="008E2F4D" w:rsidRDefault="00AF6707" w:rsidP="00AF6707">
      <w:pPr>
        <w:pStyle w:val="ListParagraph"/>
        <w:tabs>
          <w:tab w:val="left" w:pos="900"/>
        </w:tabs>
        <w:spacing w:before="120"/>
        <w:jc w:val="both"/>
      </w:pPr>
    </w:p>
    <w:p w14:paraId="3F3B99AB" w14:textId="77777777" w:rsidR="00AF6707" w:rsidRPr="008E2F4D" w:rsidRDefault="00AF6707" w:rsidP="00AF6707">
      <w:pPr>
        <w:pStyle w:val="BodyText2"/>
        <w:numPr>
          <w:ilvl w:val="0"/>
          <w:numId w:val="2"/>
        </w:numPr>
        <w:spacing w:after="0" w:line="240" w:lineRule="auto"/>
        <w:jc w:val="both"/>
        <w:outlineLvl w:val="0"/>
        <w:rPr>
          <w:rFonts w:ascii="Times New Roman" w:hAnsi="Times New Roman"/>
          <w:b/>
          <w:szCs w:val="24"/>
        </w:rPr>
      </w:pPr>
      <w:r w:rsidRPr="008E2F4D">
        <w:rPr>
          <w:rFonts w:ascii="Times New Roman" w:hAnsi="Times New Roman"/>
          <w:b/>
          <w:szCs w:val="24"/>
        </w:rPr>
        <w:t>Pretendentu atlases dokumenti</w:t>
      </w:r>
    </w:p>
    <w:p w14:paraId="6C830DC2" w14:textId="0E192B12" w:rsidR="00AF6707" w:rsidRPr="008E2F4D" w:rsidRDefault="00AF6707" w:rsidP="00AF6707">
      <w:pPr>
        <w:pStyle w:val="BodyText2"/>
        <w:numPr>
          <w:ilvl w:val="1"/>
          <w:numId w:val="2"/>
        </w:numPr>
        <w:spacing w:after="0" w:line="240" w:lineRule="auto"/>
        <w:jc w:val="both"/>
        <w:outlineLvl w:val="0"/>
        <w:rPr>
          <w:rFonts w:ascii="Times New Roman" w:hAnsi="Times New Roman"/>
          <w:szCs w:val="24"/>
        </w:rPr>
      </w:pPr>
      <w:r w:rsidRPr="008E2F4D">
        <w:rPr>
          <w:rFonts w:ascii="Times New Roman" w:hAnsi="Times New Roman"/>
          <w:szCs w:val="24"/>
        </w:rPr>
        <w:t xml:space="preserve">Pretendents ir tiesīgs iesniegt Eiropas vienoto iepirkuma procedūras dokumentu kā sākotnējo pierādījumu atbilstībai </w:t>
      </w:r>
      <w:r w:rsidR="00EF0498" w:rsidRPr="008E2F4D">
        <w:rPr>
          <w:rFonts w:ascii="Times New Roman" w:hAnsi="Times New Roman"/>
          <w:szCs w:val="24"/>
        </w:rPr>
        <w:t>K</w:t>
      </w:r>
      <w:r w:rsidRPr="008E2F4D">
        <w:rPr>
          <w:rFonts w:ascii="Times New Roman" w:hAnsi="Times New Roman"/>
          <w:szCs w:val="24"/>
        </w:rPr>
        <w:t xml:space="preserve">onkursa nolikuma prasībām. Ja pretendents izvēlējies iesniegt Eiropas vienoto iepirkuma procedūras dokumentu, tas iesniedz šo dokumentu arī par pretendenta norādīto personu, uz kuras iespējām pretendents balstās, lai apliecinātu, ka tā kvalifikācija atbilst Konkursa dokumentos noteiktajām prasībām. Piegādātāju apvienība iesniedz atsevišķu Eiropas vienoto iepirkuma procedūras dokumentu par katru tās dalībnieku. Pretendents iesniedz atsevišķu Eiropas vienoto iepirkuma procedūras dokumentu par tā norādīto apakšuzņēmēju, kuru sniedzamo pakalpojumu vērtība ir vismaz 10 000,00 eur (desmit tūkstoši eiro) no iepirkuma līguma vērtības. Eiropas vienoto iepirkuma procedūras dokumentu pretendents aizpilda atbilstoši prasībām, kuras nosaka Eiropas Komisijas 2016.gada 5.janvāra īstenošanas regula Nr. 2016/7. ar ko nosaka standarta veidlapu Eiropas vienotajam iepirkuma procedūras dokumentam (regulas 2.pielikums). Eiropas vienotais iepirkuma procedūras dokuments aizpildīšanai atrodams Eiropas Komisijas tīmekļa vietnē </w:t>
      </w:r>
      <w:hyperlink r:id="rId18" w:history="1">
        <w:r w:rsidRPr="008E2F4D">
          <w:rPr>
            <w:rStyle w:val="Hyperlink"/>
            <w:rFonts w:ascii="Times New Roman" w:hAnsi="Times New Roman"/>
            <w:color w:val="000000" w:themeColor="text1"/>
            <w:szCs w:val="24"/>
          </w:rPr>
          <w:t>espd.eis.gov.lv</w:t>
        </w:r>
      </w:hyperlink>
      <w:r w:rsidRPr="008E2F4D">
        <w:rPr>
          <w:rFonts w:ascii="Times New Roman" w:hAnsi="Times New Roman"/>
          <w:szCs w:val="24"/>
        </w:rPr>
        <w:t xml:space="preserve">, ko pēc aizpildīšanas nepieciešams pievienot piedāvājumam. </w:t>
      </w:r>
    </w:p>
    <w:p w14:paraId="7AB3C71B" w14:textId="77777777" w:rsidR="00AF6707" w:rsidRPr="008E2F4D" w:rsidRDefault="00AF6707" w:rsidP="00AF6707">
      <w:pPr>
        <w:pStyle w:val="BodyText2"/>
        <w:numPr>
          <w:ilvl w:val="1"/>
          <w:numId w:val="2"/>
        </w:numPr>
        <w:spacing w:after="0" w:line="240" w:lineRule="auto"/>
        <w:jc w:val="both"/>
        <w:outlineLvl w:val="0"/>
        <w:rPr>
          <w:rFonts w:ascii="Times New Roman" w:hAnsi="Times New Roman"/>
          <w:szCs w:val="24"/>
        </w:rPr>
      </w:pPr>
      <w:r w:rsidRPr="008E2F4D">
        <w:rPr>
          <w:rFonts w:ascii="Times New Roman" w:hAnsi="Times New Roman"/>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Konkursa stadijā iesniegt visus vai daļu no kvalifikāciju apliecinošajiem dokumentiem. </w:t>
      </w:r>
    </w:p>
    <w:p w14:paraId="5DEA4BEC" w14:textId="77777777" w:rsidR="00AF6707" w:rsidRPr="008E2F4D" w:rsidRDefault="00AF6707" w:rsidP="00AF6707">
      <w:pPr>
        <w:pStyle w:val="BodyText2"/>
        <w:numPr>
          <w:ilvl w:val="1"/>
          <w:numId w:val="2"/>
        </w:numPr>
        <w:spacing w:after="0" w:line="240" w:lineRule="auto"/>
        <w:jc w:val="both"/>
        <w:outlineLvl w:val="0"/>
        <w:rPr>
          <w:rFonts w:ascii="Times New Roman" w:hAnsi="Times New Roman"/>
          <w:szCs w:val="24"/>
        </w:rPr>
      </w:pPr>
      <w:r w:rsidRPr="008E2F4D">
        <w:rPr>
          <w:rFonts w:ascii="Times New Roman" w:hAnsi="Times New Roman"/>
          <w:szCs w:val="24"/>
        </w:rPr>
        <w:t>Kopā ar piedāvājumu pretendentam jāiesniedz šādi “Pretendentu atlases dokumenti”:</w:t>
      </w:r>
    </w:p>
    <w:p w14:paraId="006F72FB" w14:textId="77777777" w:rsidR="00AF6707" w:rsidRPr="008E2F4D" w:rsidRDefault="00AF6707" w:rsidP="00AF6707">
      <w:pPr>
        <w:pStyle w:val="BodyText2"/>
        <w:numPr>
          <w:ilvl w:val="2"/>
          <w:numId w:val="2"/>
        </w:numPr>
        <w:spacing w:after="0" w:line="240" w:lineRule="auto"/>
        <w:ind w:left="1418" w:hanging="709"/>
        <w:jc w:val="both"/>
        <w:outlineLvl w:val="0"/>
        <w:rPr>
          <w:rFonts w:ascii="Times New Roman" w:hAnsi="Times New Roman"/>
          <w:szCs w:val="24"/>
        </w:rPr>
      </w:pPr>
      <w:r w:rsidRPr="008E2F4D">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4E9ABD48" w14:textId="77777777" w:rsidR="00AF6707" w:rsidRPr="008E2F4D" w:rsidRDefault="00AF6707" w:rsidP="00AF6707">
      <w:pPr>
        <w:pStyle w:val="BodyText2"/>
        <w:numPr>
          <w:ilvl w:val="2"/>
          <w:numId w:val="2"/>
        </w:numPr>
        <w:spacing w:after="0" w:line="240" w:lineRule="auto"/>
        <w:ind w:left="1418" w:hanging="709"/>
        <w:jc w:val="both"/>
        <w:outlineLvl w:val="0"/>
        <w:rPr>
          <w:rFonts w:ascii="Times New Roman" w:hAnsi="Times New Roman"/>
          <w:b/>
          <w:szCs w:val="24"/>
        </w:rPr>
      </w:pPr>
      <w:r w:rsidRPr="008E2F4D">
        <w:rPr>
          <w:rFonts w:ascii="Times New Roman" w:hAnsi="Times New Roman"/>
          <w:szCs w:val="24"/>
        </w:rPr>
        <w:t>Ārvalstu pretendentiem 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p>
    <w:p w14:paraId="10642A0E" w14:textId="40E1ED29" w:rsidR="00856FD6" w:rsidRDefault="00856FD6" w:rsidP="00856FD6">
      <w:pPr>
        <w:pStyle w:val="BodyText2"/>
        <w:numPr>
          <w:ilvl w:val="2"/>
          <w:numId w:val="2"/>
        </w:numPr>
        <w:spacing w:after="0" w:line="240" w:lineRule="auto"/>
        <w:ind w:left="1418" w:hanging="709"/>
        <w:jc w:val="both"/>
        <w:outlineLvl w:val="0"/>
        <w:rPr>
          <w:rFonts w:ascii="Times New Roman" w:hAnsi="Times New Roman"/>
          <w:szCs w:val="24"/>
        </w:rPr>
      </w:pPr>
      <w:r w:rsidRPr="008E2F4D">
        <w:rPr>
          <w:rFonts w:ascii="Times New Roman" w:hAnsi="Times New Roman"/>
          <w:szCs w:val="24"/>
        </w:rPr>
        <w:t xml:space="preserve">Pretendentam jāiesniedz Ražotāja DIGIFORT vai tā autorizētās pārstāvniecības izsniegts apliecinājums </w:t>
      </w:r>
      <w:r w:rsidR="00AF3B05" w:rsidRPr="00AF3B05">
        <w:rPr>
          <w:rFonts w:ascii="Times New Roman" w:hAnsi="Times New Roman"/>
          <w:szCs w:val="24"/>
        </w:rPr>
        <w:t>vai cits dokuments</w:t>
      </w:r>
      <w:r w:rsidR="00C516DE" w:rsidRPr="00C516DE">
        <w:t xml:space="preserve"> </w:t>
      </w:r>
      <w:r w:rsidR="00C516DE" w:rsidRPr="00C516DE">
        <w:rPr>
          <w:rFonts w:ascii="Times New Roman" w:hAnsi="Times New Roman"/>
          <w:szCs w:val="24"/>
        </w:rPr>
        <w:t>par tiesībām piegādāt DIGIFORT licences</w:t>
      </w:r>
      <w:r w:rsidR="00AF3B05" w:rsidRPr="00AF3B05">
        <w:rPr>
          <w:rFonts w:ascii="Times New Roman" w:hAnsi="Times New Roman"/>
          <w:szCs w:val="24"/>
        </w:rPr>
        <w:t xml:space="preserve">, </w:t>
      </w:r>
      <w:r w:rsidRPr="008E2F4D">
        <w:rPr>
          <w:rFonts w:ascii="Times New Roman" w:hAnsi="Times New Roman"/>
          <w:szCs w:val="24"/>
        </w:rPr>
        <w:t>lai Pasūtītājs varētu izvērtēt Pretendenta atbilstību Nolikuma 17.1.punktā noteiktajai prasībai.</w:t>
      </w:r>
    </w:p>
    <w:p w14:paraId="7B78AC35" w14:textId="77777777" w:rsidR="00AF6707" w:rsidRPr="008E2F4D" w:rsidRDefault="00AF6707" w:rsidP="00AF6707">
      <w:pPr>
        <w:pStyle w:val="BodyText2"/>
        <w:numPr>
          <w:ilvl w:val="1"/>
          <w:numId w:val="2"/>
        </w:numPr>
        <w:spacing w:after="0" w:line="240" w:lineRule="auto"/>
        <w:jc w:val="both"/>
        <w:outlineLvl w:val="0"/>
        <w:rPr>
          <w:rFonts w:ascii="Times New Roman" w:hAnsi="Times New Roman"/>
          <w:szCs w:val="24"/>
        </w:rPr>
      </w:pPr>
      <w:r w:rsidRPr="008E2F4D">
        <w:rPr>
          <w:rFonts w:ascii="Times New Roman" w:hAnsi="Times New Roman"/>
          <w:szCs w:val="24"/>
        </w:rPr>
        <w:t>Izziņas un citus dokumentus, kurus izsniedz Latvijas kompetentās institūcijas un pretendents iesniedz, pasūtītājs pieņem un atzīst, ja tie izdoti ne agrāk kā vienu mēnesi pirms iesniegšanas dienas.</w:t>
      </w:r>
    </w:p>
    <w:p w14:paraId="5F736CDB" w14:textId="77777777" w:rsidR="00AF6707" w:rsidRPr="008E2F4D" w:rsidRDefault="00AF6707" w:rsidP="00AF6707">
      <w:pPr>
        <w:pStyle w:val="BodyText2"/>
        <w:numPr>
          <w:ilvl w:val="1"/>
          <w:numId w:val="2"/>
        </w:numPr>
        <w:spacing w:after="0" w:line="240" w:lineRule="auto"/>
        <w:jc w:val="both"/>
        <w:outlineLvl w:val="0"/>
        <w:rPr>
          <w:rFonts w:ascii="Times New Roman" w:hAnsi="Times New Roman"/>
          <w:szCs w:val="24"/>
        </w:rPr>
      </w:pPr>
      <w:r w:rsidRPr="008E2F4D">
        <w:rPr>
          <w:rFonts w:ascii="Times New Roman" w:hAnsi="Times New Roman"/>
          <w:szCs w:val="24"/>
        </w:rPr>
        <w:lastRenderedPageBreak/>
        <w:t xml:space="preserve">Pretendentam pieteikumā (2.pielikums) jāiekļauj informācija par to, vai piedāvājuma iesniegušā pretendenta uzņēmums vai tā piesaistītā apakšuzņēmēja uzņēmums atbilst mazā vai vidējā uzņēmuma statusam. </w:t>
      </w:r>
    </w:p>
    <w:p w14:paraId="6A23F448" w14:textId="77777777" w:rsidR="00AF6707" w:rsidRPr="008E2F4D" w:rsidRDefault="00AF6707" w:rsidP="00AF6707">
      <w:pPr>
        <w:pStyle w:val="BodyText2"/>
        <w:numPr>
          <w:ilvl w:val="1"/>
          <w:numId w:val="2"/>
        </w:numPr>
        <w:spacing w:after="0" w:line="240" w:lineRule="auto"/>
        <w:jc w:val="both"/>
        <w:outlineLvl w:val="0"/>
        <w:rPr>
          <w:rFonts w:ascii="Times New Roman" w:hAnsi="Times New Roman"/>
          <w:szCs w:val="24"/>
        </w:rPr>
      </w:pPr>
      <w:r w:rsidRPr="008E2F4D">
        <w:rPr>
          <w:rFonts w:ascii="Times New Roman" w:hAnsi="Times New Roman"/>
          <w:szCs w:val="24"/>
        </w:rPr>
        <w:t>Pretendents savā piedāvājumā norāda visus tos apakšuzņēmējus vai apakšuzņēmēju apakšuzņēmējus, kuru sniedzamo pakalpojumu vērtība ir 10 000,00 EUR (desmit tūkstoši eiro)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Konkursa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19309E8A" w14:textId="77777777" w:rsidR="006437D9" w:rsidRPr="008E2F4D" w:rsidRDefault="006437D9" w:rsidP="006437D9">
      <w:pPr>
        <w:pStyle w:val="BodyText2"/>
        <w:spacing w:after="0" w:line="240" w:lineRule="auto"/>
        <w:ind w:left="720"/>
        <w:jc w:val="both"/>
        <w:outlineLvl w:val="0"/>
        <w:rPr>
          <w:rFonts w:ascii="Times New Roman" w:hAnsi="Times New Roman"/>
          <w:szCs w:val="24"/>
        </w:rPr>
      </w:pPr>
    </w:p>
    <w:p w14:paraId="62CAA712" w14:textId="043DE2A5" w:rsidR="006437D9" w:rsidRPr="008E2F4D" w:rsidRDefault="006437D9" w:rsidP="006437D9">
      <w:pPr>
        <w:pStyle w:val="BodyText2"/>
        <w:numPr>
          <w:ilvl w:val="0"/>
          <w:numId w:val="2"/>
        </w:numPr>
        <w:spacing w:after="0" w:line="240" w:lineRule="auto"/>
        <w:jc w:val="both"/>
        <w:outlineLvl w:val="0"/>
        <w:rPr>
          <w:rFonts w:ascii="Times New Roman" w:hAnsi="Times New Roman"/>
          <w:b/>
          <w:szCs w:val="24"/>
        </w:rPr>
      </w:pPr>
      <w:r w:rsidRPr="008E2F4D">
        <w:rPr>
          <w:rFonts w:ascii="Times New Roman" w:hAnsi="Times New Roman"/>
          <w:b/>
          <w:szCs w:val="24"/>
        </w:rPr>
        <w:t>Tehniskais</w:t>
      </w:r>
      <w:r w:rsidR="00A95A6E" w:rsidRPr="008E2F4D">
        <w:rPr>
          <w:rFonts w:ascii="Times New Roman" w:hAnsi="Times New Roman"/>
          <w:b/>
          <w:szCs w:val="24"/>
        </w:rPr>
        <w:t xml:space="preserve"> un</w:t>
      </w:r>
      <w:r w:rsidRPr="008E2F4D">
        <w:rPr>
          <w:rFonts w:ascii="Times New Roman" w:hAnsi="Times New Roman"/>
          <w:b/>
          <w:szCs w:val="24"/>
        </w:rPr>
        <w:t xml:space="preserve"> </w:t>
      </w:r>
      <w:r w:rsidR="00A95A6E" w:rsidRPr="008E2F4D">
        <w:rPr>
          <w:rFonts w:ascii="Times New Roman" w:hAnsi="Times New Roman"/>
          <w:b/>
          <w:szCs w:val="24"/>
        </w:rPr>
        <w:t xml:space="preserve">Finanšu </w:t>
      </w:r>
      <w:r w:rsidRPr="008E2F4D">
        <w:rPr>
          <w:rFonts w:ascii="Times New Roman" w:hAnsi="Times New Roman"/>
          <w:b/>
          <w:szCs w:val="24"/>
        </w:rPr>
        <w:t>piedāvājums</w:t>
      </w:r>
    </w:p>
    <w:p w14:paraId="29FD3B47" w14:textId="7BC8B165" w:rsidR="00A95A6E" w:rsidRPr="008E2F4D" w:rsidRDefault="00853BEB" w:rsidP="00A95A6E">
      <w:pPr>
        <w:pStyle w:val="ListParagraph"/>
        <w:numPr>
          <w:ilvl w:val="1"/>
          <w:numId w:val="2"/>
        </w:numPr>
        <w:tabs>
          <w:tab w:val="num" w:pos="1430"/>
        </w:tabs>
        <w:jc w:val="both"/>
      </w:pPr>
      <w:r w:rsidRPr="008E2F4D">
        <w:t>Tehniskais un f</w:t>
      </w:r>
      <w:r w:rsidR="00A95A6E" w:rsidRPr="008E2F4D">
        <w:t xml:space="preserve">inanšu piedāvājums jāsagatavo saskaņā ar </w:t>
      </w:r>
      <w:r w:rsidR="00042826" w:rsidRPr="008E2F4D">
        <w:t xml:space="preserve">Tehniskā un </w:t>
      </w:r>
      <w:r w:rsidR="00A95A6E" w:rsidRPr="008E2F4D">
        <w:t>Finanšu piedāvājuma formu (</w:t>
      </w:r>
      <w:r w:rsidR="00042826" w:rsidRPr="008E2F4D">
        <w:t xml:space="preserve">Nolikuma </w:t>
      </w:r>
      <w:r w:rsidR="00A95A6E" w:rsidRPr="008E2F4D">
        <w:t>3.pielikums).</w:t>
      </w:r>
      <w:r w:rsidR="00F81378" w:rsidRPr="008E2F4D">
        <w:t xml:space="preserve"> Tehniskajam piedāvājuma Pretendents pievieno Digifort noteikums</w:t>
      </w:r>
      <w:r w:rsidR="008A685A" w:rsidRPr="008E2F4D">
        <w:t xml:space="preserve"> (rokasgrāmatu)</w:t>
      </w:r>
      <w:r w:rsidR="00F81378" w:rsidRPr="008E2F4D">
        <w:t xml:space="preserve"> vai </w:t>
      </w:r>
      <w:r w:rsidR="00E77411" w:rsidRPr="008E2F4D">
        <w:t>informāciju, kur Pasūtītājs var iepazīties</w:t>
      </w:r>
      <w:r w:rsidR="008165F7" w:rsidRPr="008E2F4D">
        <w:t xml:space="preserve"> ar minētajiem </w:t>
      </w:r>
      <w:r w:rsidR="002F686A" w:rsidRPr="008E2F4D">
        <w:t xml:space="preserve">Digifort </w:t>
      </w:r>
      <w:r w:rsidR="008165F7" w:rsidRPr="008E2F4D">
        <w:t>noteikumiem</w:t>
      </w:r>
      <w:r w:rsidR="008A685A" w:rsidRPr="008E2F4D">
        <w:t xml:space="preserve"> (rokasgrāmatu)</w:t>
      </w:r>
      <w:r w:rsidR="008165F7" w:rsidRPr="008E2F4D">
        <w:t>.</w:t>
      </w:r>
    </w:p>
    <w:p w14:paraId="6E5296EE" w14:textId="77777777" w:rsidR="00EC7EFC" w:rsidRPr="008E2F4D" w:rsidRDefault="00EC7EFC" w:rsidP="00EC7EFC">
      <w:pPr>
        <w:pStyle w:val="ListParagraph"/>
        <w:numPr>
          <w:ilvl w:val="1"/>
          <w:numId w:val="2"/>
        </w:numPr>
        <w:jc w:val="both"/>
      </w:pPr>
      <w:r w:rsidRPr="008E2F4D">
        <w:t>Finanšu piedāvājumā norādītajās cenās ietilpst: visi Pakalpojuma nodrošināšanai nepieciešami izdevumi, saskaņā ar Tehniskajā specifikācijā (Nolikuma 2.pielikums) noteikto, nodokļi (izņemot pievienotās vērtības nodokli), nodevas u.c.</w:t>
      </w:r>
    </w:p>
    <w:p w14:paraId="72D7C9DD" w14:textId="77777777" w:rsidR="00A95A6E" w:rsidRPr="008E2F4D" w:rsidRDefault="00A95A6E" w:rsidP="00A95A6E">
      <w:pPr>
        <w:pStyle w:val="ListParagraph"/>
        <w:numPr>
          <w:ilvl w:val="1"/>
          <w:numId w:val="2"/>
        </w:numPr>
        <w:tabs>
          <w:tab w:val="num" w:pos="1430"/>
        </w:tabs>
        <w:jc w:val="both"/>
      </w:pPr>
      <w:r w:rsidRPr="008E2F4D">
        <w:t>Visām cenām jābūt norādītām euro ar divām zīmēm aiz komata.</w:t>
      </w:r>
    </w:p>
    <w:p w14:paraId="5B681C08" w14:textId="77777777" w:rsidR="00A95A6E" w:rsidRPr="008E2F4D" w:rsidRDefault="00A95A6E" w:rsidP="00A95A6E">
      <w:pPr>
        <w:pStyle w:val="ListParagraph"/>
        <w:numPr>
          <w:ilvl w:val="1"/>
          <w:numId w:val="2"/>
        </w:numPr>
        <w:tabs>
          <w:tab w:val="num" w:pos="1430"/>
        </w:tabs>
        <w:jc w:val="both"/>
      </w:pPr>
      <w:r w:rsidRPr="008E2F4D">
        <w:t>Piedāvājumā nedrīkst būt svītrojumi, labojumi. Konkursā par pamatu tiks ņemtas vienības cenas un aritmētiskās kļūdas tiks labotas, informējot Pretendentu, pamatojoties uz vienības cenām.</w:t>
      </w:r>
    </w:p>
    <w:p w14:paraId="47A99ED1" w14:textId="77777777" w:rsidR="00F51655" w:rsidRPr="008E2F4D" w:rsidRDefault="00F51655" w:rsidP="00853BEB">
      <w:pPr>
        <w:pStyle w:val="ListParagraph"/>
        <w:tabs>
          <w:tab w:val="num" w:pos="1430"/>
        </w:tabs>
        <w:jc w:val="both"/>
        <w:rPr>
          <w:highlight w:val="yellow"/>
        </w:rPr>
      </w:pPr>
    </w:p>
    <w:p w14:paraId="41AB9216" w14:textId="77777777" w:rsidR="006437D9" w:rsidRPr="008E2F4D" w:rsidRDefault="006437D9" w:rsidP="006437D9">
      <w:pPr>
        <w:jc w:val="center"/>
        <w:rPr>
          <w:rFonts w:ascii="Times New Roman" w:hAnsi="Times New Roman"/>
          <w:b/>
          <w:szCs w:val="24"/>
        </w:rPr>
      </w:pPr>
      <w:r w:rsidRPr="008E2F4D">
        <w:rPr>
          <w:rFonts w:ascii="Times New Roman" w:hAnsi="Times New Roman"/>
          <w:b/>
          <w:szCs w:val="24"/>
        </w:rPr>
        <w:t>V PIEDĀVĀJUMU VĒRTĒŠANA</w:t>
      </w:r>
    </w:p>
    <w:p w14:paraId="6E101BF9" w14:textId="77777777" w:rsidR="006437D9" w:rsidRPr="008E2F4D" w:rsidRDefault="006437D9" w:rsidP="006437D9">
      <w:pPr>
        <w:jc w:val="center"/>
        <w:rPr>
          <w:rFonts w:ascii="Times New Roman" w:hAnsi="Times New Roman"/>
          <w:b/>
          <w:szCs w:val="24"/>
        </w:rPr>
      </w:pPr>
    </w:p>
    <w:p w14:paraId="7B0E1252" w14:textId="77777777" w:rsidR="006437D9" w:rsidRPr="008E2F4D" w:rsidRDefault="006437D9" w:rsidP="006437D9">
      <w:pPr>
        <w:numPr>
          <w:ilvl w:val="0"/>
          <w:numId w:val="2"/>
        </w:numPr>
        <w:rPr>
          <w:rFonts w:ascii="Times New Roman" w:hAnsi="Times New Roman"/>
          <w:b/>
          <w:szCs w:val="24"/>
        </w:rPr>
      </w:pPr>
      <w:r w:rsidRPr="008E2F4D">
        <w:rPr>
          <w:rFonts w:ascii="Times New Roman" w:hAnsi="Times New Roman"/>
          <w:b/>
          <w:szCs w:val="24"/>
        </w:rPr>
        <w:t>Piedāvājumu vērtēšanas kārtība</w:t>
      </w:r>
    </w:p>
    <w:p w14:paraId="65E1BF29" w14:textId="77777777" w:rsidR="006437D9" w:rsidRPr="008E2F4D" w:rsidRDefault="006437D9" w:rsidP="006437D9">
      <w:pPr>
        <w:pStyle w:val="BodyText2"/>
        <w:numPr>
          <w:ilvl w:val="1"/>
          <w:numId w:val="2"/>
        </w:numPr>
        <w:spacing w:after="0" w:line="240" w:lineRule="auto"/>
        <w:jc w:val="both"/>
        <w:outlineLvl w:val="0"/>
        <w:rPr>
          <w:rFonts w:ascii="Times New Roman" w:hAnsi="Times New Roman"/>
          <w:szCs w:val="24"/>
        </w:rPr>
      </w:pPr>
      <w:r w:rsidRPr="008E2F4D">
        <w:rPr>
          <w:rFonts w:ascii="Times New Roman" w:hAnsi="Times New Roman"/>
          <w:szCs w:val="24"/>
        </w:rPr>
        <w:t>Visus ar Konkursa norisi saistītos jautājumus risina Pasūtītāja izveidota iepirkuma komisija.</w:t>
      </w:r>
    </w:p>
    <w:p w14:paraId="206F6CFA" w14:textId="77777777" w:rsidR="006437D9" w:rsidRPr="008E2F4D" w:rsidRDefault="006437D9" w:rsidP="006437D9">
      <w:pPr>
        <w:pStyle w:val="BodyText2"/>
        <w:numPr>
          <w:ilvl w:val="1"/>
          <w:numId w:val="2"/>
        </w:numPr>
        <w:spacing w:after="0" w:line="240" w:lineRule="auto"/>
        <w:jc w:val="both"/>
        <w:outlineLvl w:val="0"/>
        <w:rPr>
          <w:rFonts w:ascii="Times New Roman" w:hAnsi="Times New Roman"/>
          <w:szCs w:val="24"/>
        </w:rPr>
      </w:pPr>
      <w:r w:rsidRPr="008E2F4D">
        <w:rPr>
          <w:rFonts w:ascii="Times New Roman" w:hAnsi="Times New Roman"/>
          <w:szCs w:val="24"/>
        </w:rPr>
        <w:t>No sākuma iepirkuma komisija veic piedāvājumu noformējuma pārbaudi, kuras laikā iepirkuma komisija izvērtē, vai piedāvājums sagatavots un noformēts atbilstoši Konkursa nolikuma II sadaļas prasībām. Ja piedāvājums neatbilst prasībām, iepirkuma komisijai, izvērtējot neatbilstību būtiskumu un ievērojot samērīguma principu, ir tiesības to noraidīt, un turpmāk Konkursā tas tālāk netiek vērtēts.</w:t>
      </w:r>
    </w:p>
    <w:p w14:paraId="6DB46791" w14:textId="77777777" w:rsidR="006437D9" w:rsidRPr="008E2F4D" w:rsidRDefault="006437D9" w:rsidP="006437D9">
      <w:pPr>
        <w:pStyle w:val="BodyText2"/>
        <w:numPr>
          <w:ilvl w:val="1"/>
          <w:numId w:val="2"/>
        </w:numPr>
        <w:spacing w:after="0" w:line="240" w:lineRule="auto"/>
        <w:jc w:val="both"/>
        <w:outlineLvl w:val="0"/>
        <w:rPr>
          <w:rFonts w:ascii="Times New Roman" w:hAnsi="Times New Roman"/>
          <w:szCs w:val="24"/>
        </w:rPr>
      </w:pPr>
      <w:r w:rsidRPr="008E2F4D">
        <w:rPr>
          <w:rFonts w:ascii="Times New Roman" w:hAnsi="Times New Roman"/>
          <w:szCs w:val="24"/>
        </w:rPr>
        <w:t>Iepirkuma 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dod priekšrocības iepirkuma procedūrā, tādējādi kavējot, ierobežojot vai deformējot konkurenci, attiecīgā pretendenta piedāvājums tiek noraidīts. Iepirkuma komisija,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496002C3" w14:textId="6AB9518B" w:rsidR="006437D9" w:rsidRPr="008E2F4D" w:rsidRDefault="006437D9" w:rsidP="00445CF2">
      <w:pPr>
        <w:pStyle w:val="BodyText2"/>
        <w:numPr>
          <w:ilvl w:val="1"/>
          <w:numId w:val="2"/>
        </w:numPr>
        <w:spacing w:after="0" w:line="240" w:lineRule="auto"/>
        <w:jc w:val="both"/>
        <w:outlineLvl w:val="0"/>
        <w:rPr>
          <w:rFonts w:ascii="Times New Roman" w:hAnsi="Times New Roman"/>
          <w:szCs w:val="24"/>
        </w:rPr>
      </w:pPr>
      <w:r w:rsidRPr="008E2F4D">
        <w:rPr>
          <w:rFonts w:ascii="Times New Roman" w:hAnsi="Times New Roman"/>
          <w:szCs w:val="24"/>
        </w:rPr>
        <w:lastRenderedPageBreak/>
        <w:t>Iepirkuma komisija veic pretendenta tehniskā piedāvājuma atbilstības nolikuma prasībām pārbaudi. Ja pretendenta tehniskais piedāvājums neatbilst iepirkuma procedūras nolikuma prasībām, pretendents tiek izslēgts no turpmākās dalības iepirkuma procedūrā un tā piedāvājums tālāk netiek izskatīts.</w:t>
      </w:r>
    </w:p>
    <w:p w14:paraId="0356CE68" w14:textId="77777777" w:rsidR="006437D9" w:rsidRPr="008E2F4D" w:rsidRDefault="006437D9" w:rsidP="006437D9">
      <w:pPr>
        <w:pStyle w:val="BodyText2"/>
        <w:numPr>
          <w:ilvl w:val="1"/>
          <w:numId w:val="2"/>
        </w:numPr>
        <w:spacing w:after="0" w:line="240" w:lineRule="auto"/>
        <w:jc w:val="both"/>
        <w:outlineLvl w:val="0"/>
        <w:rPr>
          <w:rFonts w:ascii="Times New Roman" w:hAnsi="Times New Roman"/>
          <w:szCs w:val="24"/>
        </w:rPr>
      </w:pPr>
      <w:r w:rsidRPr="008E2F4D">
        <w:rPr>
          <w:rFonts w:ascii="Times New Roman" w:hAnsi="Times New Roman"/>
          <w:szCs w:val="24"/>
        </w:rPr>
        <w:t>Izvērtējot pretendenta finanšu piedāvājumu, iepirkuma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Iepirkuma komisija, konstatējot aritmētiskās kļūdas, šīs kļūdas izlabo un informē pretendentu par aritmētisko kļūdu labojumu un laboto piedāvājuma summu. Novērtējot un salīdzinot piedāvājumus, kuros bijušas aritmētiskas kļūdas, iepirkuma komisija ņem vērā izlabotās cenas.</w:t>
      </w:r>
    </w:p>
    <w:p w14:paraId="34391DE9" w14:textId="77777777" w:rsidR="006437D9" w:rsidRPr="008E2F4D" w:rsidRDefault="006437D9" w:rsidP="006437D9">
      <w:pPr>
        <w:pStyle w:val="BodyText2"/>
        <w:numPr>
          <w:ilvl w:val="1"/>
          <w:numId w:val="2"/>
        </w:numPr>
        <w:spacing w:after="0" w:line="240" w:lineRule="auto"/>
        <w:jc w:val="both"/>
        <w:outlineLvl w:val="0"/>
        <w:rPr>
          <w:rFonts w:ascii="Times New Roman" w:hAnsi="Times New Roman"/>
          <w:szCs w:val="24"/>
        </w:rPr>
      </w:pPr>
      <w:r w:rsidRPr="008E2F4D">
        <w:rPr>
          <w:rFonts w:ascii="Times New Roman" w:hAnsi="Times New Roman"/>
          <w:szCs w:val="24"/>
        </w:rPr>
        <w:t>Iepirkuma komisija izvērtē, vai piedāvājums atbilst šķietami nepamatoti lēta piedāvājuma pazīmēm. Ja iepirkuma komisija konstatē, ka varētu būt saņemts šķietami nepamatoti lēts piedāvājums, tā pieprasa pretendentam detalizētu paskaidrojumu par būtiskajiem piedāvājuma nosacījumiem saskaņā ar Sabiedrisko pakalpojumu sniedzēju iepirkuma likuma 59.pantu.</w:t>
      </w:r>
    </w:p>
    <w:p w14:paraId="0E3D3AFB" w14:textId="77777777" w:rsidR="006437D9" w:rsidRPr="008E2F4D" w:rsidRDefault="006437D9" w:rsidP="006437D9">
      <w:pPr>
        <w:pStyle w:val="BodyText2"/>
        <w:numPr>
          <w:ilvl w:val="1"/>
          <w:numId w:val="2"/>
        </w:numPr>
        <w:spacing w:after="0" w:line="240" w:lineRule="auto"/>
        <w:jc w:val="both"/>
        <w:outlineLvl w:val="0"/>
        <w:rPr>
          <w:rFonts w:ascii="Times New Roman" w:hAnsi="Times New Roman"/>
          <w:szCs w:val="24"/>
        </w:rPr>
      </w:pPr>
      <w:r w:rsidRPr="008E2F4D">
        <w:rPr>
          <w:rFonts w:ascii="Times New Roman" w:hAnsi="Times New Roman"/>
          <w:szCs w:val="24"/>
        </w:rPr>
        <w:t xml:space="preserve">Iepirkuma komisija ir tiesīga pretendentu kvalifikācijas un piedāvājumu atbilstības pārbaudi veikt tikai pretendentam, kuram būtu piešķiramas iepirkuma līguma slēgšanas tiesības. </w:t>
      </w:r>
    </w:p>
    <w:p w14:paraId="5E0C5FA9" w14:textId="77777777" w:rsidR="006437D9" w:rsidRPr="008E2F4D" w:rsidRDefault="006437D9" w:rsidP="006437D9">
      <w:pPr>
        <w:pStyle w:val="BodyText2"/>
        <w:numPr>
          <w:ilvl w:val="1"/>
          <w:numId w:val="2"/>
        </w:numPr>
        <w:spacing w:after="0" w:line="240" w:lineRule="auto"/>
        <w:jc w:val="both"/>
        <w:outlineLvl w:val="0"/>
        <w:rPr>
          <w:rFonts w:ascii="Times New Roman" w:hAnsi="Times New Roman"/>
          <w:szCs w:val="24"/>
        </w:rPr>
      </w:pPr>
      <w:r w:rsidRPr="008E2F4D">
        <w:rPr>
          <w:rFonts w:ascii="Times New Roman" w:hAnsi="Times New Roman"/>
          <w:szCs w:val="24"/>
        </w:rPr>
        <w:t>Pretendentu kvalifikācijas pārbaude notiek pēc iesniegtajiem pretendentu atlases dokumentiem, kā arī pārbaudot pretendentu atbilstību nolikumā izvirzītajām prasībām publiski pieejamās datubāzēs.</w:t>
      </w:r>
    </w:p>
    <w:p w14:paraId="1BBEC43E" w14:textId="77777777" w:rsidR="006437D9" w:rsidRPr="008E2F4D" w:rsidRDefault="006437D9" w:rsidP="006437D9">
      <w:pPr>
        <w:pStyle w:val="BodyText2"/>
        <w:numPr>
          <w:ilvl w:val="1"/>
          <w:numId w:val="2"/>
        </w:numPr>
        <w:spacing w:after="0" w:line="240" w:lineRule="auto"/>
        <w:jc w:val="both"/>
        <w:outlineLvl w:val="0"/>
        <w:rPr>
          <w:rFonts w:ascii="Times New Roman" w:hAnsi="Times New Roman"/>
          <w:szCs w:val="24"/>
        </w:rPr>
      </w:pPr>
      <w:r w:rsidRPr="008E2F4D">
        <w:rPr>
          <w:rFonts w:ascii="Times New Roman" w:hAnsi="Times New Roman"/>
          <w:szCs w:val="24"/>
        </w:rPr>
        <w:t>Attiecībā uz pretendentu, kas atbilst iepriekš minētajām nolikuma prasībām, iepirkuma komisija veiks pārbaudi, vai uz attiecīgo pretendentu nav piemērojami Sabiedrisko pakalpojumu sniedzēju iepirkuma likuma 48.panta otrajā daļā noteiktie pretendenta izslēgšanas noteikumi. Attiecībā uz pretendentu, kuram būtu piešķiramas līguma slēgšanas tiesības, tiks veikta pārbaude par Starptautisko un Latvijas Republikas nacionālo sankciju likuma 11.</w:t>
      </w:r>
      <w:r w:rsidRPr="008E2F4D">
        <w:rPr>
          <w:rFonts w:ascii="Times New Roman" w:hAnsi="Times New Roman"/>
          <w:szCs w:val="24"/>
          <w:vertAlign w:val="superscript"/>
        </w:rPr>
        <w:t>1</w:t>
      </w:r>
      <w:r w:rsidRPr="008E2F4D">
        <w:rPr>
          <w:rFonts w:ascii="Times New Roman" w:hAnsi="Times New Roman"/>
          <w:szCs w:val="24"/>
        </w:rPr>
        <w:t xml:space="preserve"> panta pirmajā daļā un otrajā daļā minētajiem izslēgšanas noteikumiem.</w:t>
      </w:r>
    </w:p>
    <w:p w14:paraId="0BA4DC94" w14:textId="77777777" w:rsidR="003A57E1" w:rsidRPr="008E2F4D" w:rsidRDefault="003A57E1" w:rsidP="003A57E1">
      <w:pPr>
        <w:pStyle w:val="BodyText2"/>
        <w:spacing w:after="0" w:line="240" w:lineRule="auto"/>
        <w:ind w:left="720"/>
        <w:jc w:val="both"/>
        <w:outlineLvl w:val="0"/>
        <w:rPr>
          <w:rFonts w:ascii="Times New Roman" w:hAnsi="Times New Roman"/>
          <w:szCs w:val="24"/>
        </w:rPr>
      </w:pPr>
    </w:p>
    <w:p w14:paraId="23FECF3F" w14:textId="77777777" w:rsidR="003A57E1" w:rsidRPr="008E2F4D" w:rsidRDefault="003A57E1" w:rsidP="003A57E1">
      <w:pPr>
        <w:numPr>
          <w:ilvl w:val="0"/>
          <w:numId w:val="2"/>
        </w:numPr>
        <w:rPr>
          <w:rFonts w:ascii="Times New Roman" w:hAnsi="Times New Roman"/>
          <w:b/>
          <w:szCs w:val="24"/>
        </w:rPr>
      </w:pPr>
      <w:r w:rsidRPr="008E2F4D">
        <w:rPr>
          <w:rFonts w:ascii="Times New Roman" w:hAnsi="Times New Roman"/>
          <w:b/>
          <w:szCs w:val="24"/>
        </w:rPr>
        <w:t>Piedāvājuma izvēles kritērijs</w:t>
      </w:r>
    </w:p>
    <w:p w14:paraId="12D0C960" w14:textId="31F9D6A6" w:rsidR="003A57E1" w:rsidRPr="008E2F4D" w:rsidRDefault="003A57E1" w:rsidP="003A57E1">
      <w:pPr>
        <w:pStyle w:val="BodyText2"/>
        <w:numPr>
          <w:ilvl w:val="1"/>
          <w:numId w:val="2"/>
        </w:numPr>
        <w:spacing w:after="0" w:line="240" w:lineRule="auto"/>
        <w:jc w:val="both"/>
        <w:outlineLvl w:val="0"/>
        <w:rPr>
          <w:rFonts w:ascii="Times New Roman" w:hAnsi="Times New Roman"/>
          <w:szCs w:val="24"/>
        </w:rPr>
      </w:pPr>
      <w:r w:rsidRPr="008E2F4D">
        <w:rPr>
          <w:rFonts w:ascii="Times New Roman" w:hAnsi="Times New Roman"/>
          <w:szCs w:val="24"/>
        </w:rPr>
        <w:t xml:space="preserve">Par </w:t>
      </w:r>
      <w:r w:rsidR="00EF0498" w:rsidRPr="008E2F4D">
        <w:rPr>
          <w:rFonts w:ascii="Times New Roman" w:hAnsi="Times New Roman"/>
          <w:szCs w:val="24"/>
        </w:rPr>
        <w:t>K</w:t>
      </w:r>
      <w:r w:rsidRPr="008E2F4D">
        <w:rPr>
          <w:rFonts w:ascii="Times New Roman" w:hAnsi="Times New Roman"/>
          <w:szCs w:val="24"/>
        </w:rPr>
        <w:t xml:space="preserve">onkursa uzvarētāju Pasūtītājs atzīs pretendentu, kurš būs iesniedzis nolikuma prasībām atbilstošu piedāvājumu ar </w:t>
      </w:r>
      <w:r w:rsidRPr="008E2F4D">
        <w:rPr>
          <w:rFonts w:ascii="Times New Roman" w:hAnsi="Times New Roman"/>
          <w:b/>
          <w:bCs/>
          <w:szCs w:val="24"/>
        </w:rPr>
        <w:t xml:space="preserve">zemāko </w:t>
      </w:r>
      <w:r w:rsidR="00A248AF" w:rsidRPr="008E2F4D">
        <w:rPr>
          <w:rFonts w:ascii="Times New Roman" w:hAnsi="Times New Roman"/>
          <w:b/>
          <w:bCs/>
          <w:szCs w:val="24"/>
        </w:rPr>
        <w:t>kopējo cenu</w:t>
      </w:r>
      <w:r w:rsidR="00A248AF" w:rsidRPr="008E2F4D">
        <w:rPr>
          <w:rFonts w:ascii="Times New Roman" w:hAnsi="Times New Roman"/>
          <w:szCs w:val="24"/>
        </w:rPr>
        <w:t>.</w:t>
      </w:r>
    </w:p>
    <w:p w14:paraId="17D3A878" w14:textId="27B03B13" w:rsidR="0035521F" w:rsidRPr="008E2F4D" w:rsidRDefault="003A57E1" w:rsidP="003A57E1">
      <w:pPr>
        <w:pStyle w:val="BodyText2"/>
        <w:numPr>
          <w:ilvl w:val="1"/>
          <w:numId w:val="2"/>
        </w:numPr>
        <w:spacing w:after="0" w:line="240" w:lineRule="auto"/>
        <w:jc w:val="both"/>
        <w:outlineLvl w:val="0"/>
        <w:rPr>
          <w:rFonts w:ascii="Times New Roman" w:hAnsi="Times New Roman"/>
          <w:szCs w:val="24"/>
        </w:rPr>
      </w:pPr>
      <w:r w:rsidRPr="008E2F4D">
        <w:rPr>
          <w:rFonts w:ascii="Times New Roman" w:hAnsi="Times New Roman"/>
          <w:szCs w:val="24"/>
        </w:rPr>
        <w:t xml:space="preserve">Gadījumā, ja ir iesniegtas divas vai vairākas vienādas zemākās cenas, līguma slēgšanas tiesības tiek piešķirtas tam pretendentam, kurš ir veicis </w:t>
      </w:r>
      <w:r w:rsidR="0035521F" w:rsidRPr="008E2F4D">
        <w:rPr>
          <w:rFonts w:ascii="Times New Roman" w:hAnsi="Times New Roman"/>
          <w:szCs w:val="24"/>
        </w:rPr>
        <w:t xml:space="preserve">iesniedzis zemāko kopējo cenu </w:t>
      </w:r>
      <w:r w:rsidR="000A56A5" w:rsidRPr="008E2F4D">
        <w:rPr>
          <w:rFonts w:ascii="Times New Roman" w:hAnsi="Times New Roman"/>
          <w:szCs w:val="24"/>
        </w:rPr>
        <w:t>2.pielikuma 1.pozīcijā “Licences”.</w:t>
      </w:r>
      <w:r w:rsidR="005C58FE" w:rsidRPr="008E2F4D">
        <w:t xml:space="preserve"> </w:t>
      </w:r>
      <w:r w:rsidR="005C58FE" w:rsidRPr="008E2F4D">
        <w:rPr>
          <w:rFonts w:ascii="Times New Roman" w:hAnsi="Times New Roman"/>
          <w:szCs w:val="24"/>
        </w:rPr>
        <w:t>Izšķirošais kritērijs, ja, tomēr, iepriekšējā teikumā minētajā kritērijā divi vai vairāki Pretendenti ir piedāvājuši vienādu cenu</w:t>
      </w:r>
    </w:p>
    <w:p w14:paraId="6ECA30B4" w14:textId="2571BFB1" w:rsidR="003A57E1" w:rsidRPr="008E2F4D" w:rsidRDefault="003A57E1" w:rsidP="0035521F">
      <w:pPr>
        <w:pStyle w:val="BodyText2"/>
        <w:spacing w:after="0" w:line="240" w:lineRule="auto"/>
        <w:ind w:left="720"/>
        <w:jc w:val="both"/>
        <w:outlineLvl w:val="0"/>
        <w:rPr>
          <w:rFonts w:ascii="Times New Roman" w:hAnsi="Times New Roman"/>
          <w:szCs w:val="24"/>
        </w:rPr>
      </w:pPr>
      <w:r w:rsidRPr="008E2F4D">
        <w:rPr>
          <w:rFonts w:ascii="Times New Roman" w:hAnsi="Times New Roman"/>
          <w:szCs w:val="24"/>
        </w:rPr>
        <w:t>lielākus nodokļu maksājumus valsts kopbudžetā pēdējā gada, par kuru likumā noteiktajā kārtībā ir iesniegts gada pārskats, laikā.</w:t>
      </w:r>
    </w:p>
    <w:p w14:paraId="22833B04" w14:textId="77777777" w:rsidR="003A57E1" w:rsidRPr="008E2F4D" w:rsidRDefault="003A57E1" w:rsidP="003A57E1">
      <w:pPr>
        <w:pStyle w:val="BodyText2"/>
        <w:spacing w:after="0" w:line="240" w:lineRule="auto"/>
        <w:jc w:val="both"/>
        <w:outlineLvl w:val="0"/>
        <w:rPr>
          <w:rFonts w:ascii="Times New Roman" w:hAnsi="Times New Roman"/>
          <w:szCs w:val="24"/>
        </w:rPr>
      </w:pPr>
    </w:p>
    <w:p w14:paraId="311E194C" w14:textId="2E47E04A" w:rsidR="003A57E1" w:rsidRPr="008E2F4D" w:rsidRDefault="003A57E1" w:rsidP="003A57E1">
      <w:pPr>
        <w:numPr>
          <w:ilvl w:val="0"/>
          <w:numId w:val="2"/>
        </w:numPr>
        <w:rPr>
          <w:rFonts w:ascii="Times New Roman" w:hAnsi="Times New Roman"/>
          <w:b/>
          <w:szCs w:val="24"/>
        </w:rPr>
      </w:pPr>
      <w:r w:rsidRPr="008E2F4D">
        <w:rPr>
          <w:rFonts w:ascii="Times New Roman" w:hAnsi="Times New Roman"/>
          <w:b/>
          <w:szCs w:val="24"/>
        </w:rPr>
        <w:t xml:space="preserve">Lēmuma par </w:t>
      </w:r>
      <w:r w:rsidR="00EF0498" w:rsidRPr="008E2F4D">
        <w:rPr>
          <w:rFonts w:ascii="Times New Roman" w:hAnsi="Times New Roman"/>
          <w:b/>
          <w:szCs w:val="24"/>
        </w:rPr>
        <w:t>K</w:t>
      </w:r>
      <w:r w:rsidRPr="008E2F4D">
        <w:rPr>
          <w:rFonts w:ascii="Times New Roman" w:hAnsi="Times New Roman"/>
          <w:b/>
          <w:szCs w:val="24"/>
        </w:rPr>
        <w:t>onkursa rezultātiem pieņemšana un paziņošana</w:t>
      </w:r>
    </w:p>
    <w:p w14:paraId="6ABD33CE" w14:textId="77777777" w:rsidR="003A57E1" w:rsidRPr="008E2F4D" w:rsidRDefault="003A57E1" w:rsidP="003A57E1">
      <w:pPr>
        <w:pStyle w:val="BodyText2"/>
        <w:numPr>
          <w:ilvl w:val="1"/>
          <w:numId w:val="2"/>
        </w:numPr>
        <w:spacing w:after="0" w:line="240" w:lineRule="auto"/>
        <w:jc w:val="both"/>
        <w:outlineLvl w:val="0"/>
        <w:rPr>
          <w:rFonts w:ascii="Times New Roman" w:hAnsi="Times New Roman"/>
          <w:szCs w:val="24"/>
        </w:rPr>
      </w:pPr>
      <w:r w:rsidRPr="008E2F4D">
        <w:rPr>
          <w:rFonts w:ascii="Times New Roman" w:hAnsi="Times New Roman"/>
          <w:szCs w:val="24"/>
        </w:rPr>
        <w:t>Iepirkuma komisija lēmumus pieņem sēdēs. Iepirkuma komisija ir lemttiesīga, ja tās sēdē piedalās vismaz divas trešdaļas komisijas locekļu, bet ne mazāk kā trīs locekļi.</w:t>
      </w:r>
    </w:p>
    <w:p w14:paraId="77794358" w14:textId="02F700DF" w:rsidR="003A57E1" w:rsidRPr="008E2F4D" w:rsidRDefault="003A57E1" w:rsidP="003A57E1">
      <w:pPr>
        <w:pStyle w:val="BodyText2"/>
        <w:numPr>
          <w:ilvl w:val="1"/>
          <w:numId w:val="2"/>
        </w:numPr>
        <w:spacing w:after="0" w:line="240" w:lineRule="auto"/>
        <w:jc w:val="both"/>
        <w:outlineLvl w:val="0"/>
        <w:rPr>
          <w:rFonts w:ascii="Times New Roman" w:hAnsi="Times New Roman"/>
          <w:szCs w:val="24"/>
        </w:rPr>
      </w:pPr>
      <w:r w:rsidRPr="008E2F4D">
        <w:rPr>
          <w:rFonts w:ascii="Times New Roman" w:hAnsi="Times New Roman"/>
          <w:szCs w:val="24"/>
        </w:rPr>
        <w:t xml:space="preserve">Iepirkuma komisija lēmumu par </w:t>
      </w:r>
      <w:r w:rsidR="00EF0498" w:rsidRPr="008E2F4D">
        <w:rPr>
          <w:rFonts w:ascii="Times New Roman" w:hAnsi="Times New Roman"/>
          <w:szCs w:val="24"/>
        </w:rPr>
        <w:t>K</w:t>
      </w:r>
      <w:r w:rsidRPr="008E2F4D">
        <w:rPr>
          <w:rFonts w:ascii="Times New Roman" w:hAnsi="Times New Roman"/>
          <w:szCs w:val="24"/>
        </w:rPr>
        <w:t>onkursa rezultātiem pieņem ar balsu vairākumu. Ja iepirkuma komisijas locekļu balsis sadalās vienādi, izšķirošā ir komisijas priekšsēdētāja balss. Iepirkuma komisijas loceklis nevar atturēties no lēmuma pieņemšanas</w:t>
      </w:r>
    </w:p>
    <w:p w14:paraId="02197B30" w14:textId="7C698CB9" w:rsidR="003A57E1" w:rsidRPr="008E2F4D" w:rsidRDefault="003A57E1" w:rsidP="003A57E1">
      <w:pPr>
        <w:pStyle w:val="BodyText2"/>
        <w:numPr>
          <w:ilvl w:val="1"/>
          <w:numId w:val="2"/>
        </w:numPr>
        <w:spacing w:after="0" w:line="240" w:lineRule="auto"/>
        <w:jc w:val="both"/>
        <w:outlineLvl w:val="0"/>
        <w:rPr>
          <w:rFonts w:ascii="Times New Roman" w:hAnsi="Times New Roman"/>
          <w:szCs w:val="24"/>
        </w:rPr>
      </w:pPr>
      <w:r w:rsidRPr="008E2F4D">
        <w:rPr>
          <w:rFonts w:ascii="Times New Roman" w:hAnsi="Times New Roman"/>
          <w:szCs w:val="24"/>
        </w:rPr>
        <w:t xml:space="preserve">Lēmumu par </w:t>
      </w:r>
      <w:r w:rsidR="00EF0498" w:rsidRPr="008E2F4D">
        <w:rPr>
          <w:rFonts w:ascii="Times New Roman" w:hAnsi="Times New Roman"/>
          <w:szCs w:val="24"/>
        </w:rPr>
        <w:t>K</w:t>
      </w:r>
      <w:r w:rsidRPr="008E2F4D">
        <w:rPr>
          <w:rFonts w:ascii="Times New Roman" w:hAnsi="Times New Roman"/>
          <w:szCs w:val="24"/>
        </w:rPr>
        <w:t>onkursa rezultātiem pieņem iepirkuma komisija saskaņā ar nolikuma 2</w:t>
      </w:r>
      <w:r w:rsidR="00A85035" w:rsidRPr="008E2F4D">
        <w:rPr>
          <w:rFonts w:ascii="Times New Roman" w:hAnsi="Times New Roman"/>
          <w:szCs w:val="24"/>
        </w:rPr>
        <w:t>0</w:t>
      </w:r>
      <w:r w:rsidRPr="008E2F4D">
        <w:rPr>
          <w:rFonts w:ascii="Times New Roman" w:hAnsi="Times New Roman"/>
          <w:szCs w:val="24"/>
        </w:rPr>
        <w:t>.</w:t>
      </w:r>
      <w:r w:rsidR="008C382D" w:rsidRPr="008E2F4D">
        <w:rPr>
          <w:rFonts w:ascii="Times New Roman" w:hAnsi="Times New Roman"/>
          <w:szCs w:val="24"/>
        </w:rPr>
        <w:t xml:space="preserve"> un 2</w:t>
      </w:r>
      <w:r w:rsidR="00A85035" w:rsidRPr="008E2F4D">
        <w:rPr>
          <w:rFonts w:ascii="Times New Roman" w:hAnsi="Times New Roman"/>
          <w:szCs w:val="24"/>
        </w:rPr>
        <w:t>1</w:t>
      </w:r>
      <w:r w:rsidR="008C382D" w:rsidRPr="008E2F4D">
        <w:rPr>
          <w:rFonts w:ascii="Times New Roman" w:hAnsi="Times New Roman"/>
          <w:szCs w:val="24"/>
        </w:rPr>
        <w:t>.</w:t>
      </w:r>
      <w:r w:rsidRPr="008E2F4D">
        <w:rPr>
          <w:rFonts w:ascii="Times New Roman" w:hAnsi="Times New Roman"/>
          <w:szCs w:val="24"/>
        </w:rPr>
        <w:t>punktā noteikto piedāvājumu vērtēšanas kārtību.</w:t>
      </w:r>
    </w:p>
    <w:p w14:paraId="2697896D" w14:textId="77777777" w:rsidR="003A57E1" w:rsidRPr="008E2F4D" w:rsidRDefault="003A57E1" w:rsidP="003A57E1">
      <w:pPr>
        <w:pStyle w:val="BodyText2"/>
        <w:numPr>
          <w:ilvl w:val="1"/>
          <w:numId w:val="2"/>
        </w:numPr>
        <w:spacing w:after="0" w:line="240" w:lineRule="auto"/>
        <w:jc w:val="both"/>
        <w:outlineLvl w:val="0"/>
        <w:rPr>
          <w:rFonts w:ascii="Times New Roman" w:hAnsi="Times New Roman"/>
          <w:szCs w:val="24"/>
        </w:rPr>
      </w:pPr>
      <w:r w:rsidRPr="008E2F4D">
        <w:rPr>
          <w:rFonts w:ascii="Times New Roman" w:hAnsi="Times New Roman"/>
          <w:szCs w:val="24"/>
        </w:rPr>
        <w:t xml:space="preserve">Pasūtītājs 5 (piecu) darba dienu laikā pēc lēmuma pieņemšanas vienlaikus informē visus pretendentus par pieņemto lēmumu attiecībā uz iepirkuma līguma slēgšanu. </w:t>
      </w:r>
    </w:p>
    <w:p w14:paraId="2F76A7FF" w14:textId="77777777" w:rsidR="009E6590" w:rsidRPr="008E2F4D" w:rsidRDefault="009E6590" w:rsidP="003A57E1">
      <w:pPr>
        <w:pStyle w:val="BodyText2"/>
        <w:spacing w:after="0" w:line="240" w:lineRule="auto"/>
        <w:jc w:val="both"/>
        <w:outlineLvl w:val="0"/>
        <w:rPr>
          <w:rFonts w:ascii="Times New Roman" w:hAnsi="Times New Roman"/>
          <w:szCs w:val="24"/>
        </w:rPr>
      </w:pPr>
    </w:p>
    <w:p w14:paraId="59B58FB5" w14:textId="3DE3FE41" w:rsidR="003A57E1" w:rsidRPr="008E2F4D" w:rsidRDefault="003A57E1" w:rsidP="003A57E1">
      <w:pPr>
        <w:numPr>
          <w:ilvl w:val="0"/>
          <w:numId w:val="2"/>
        </w:numPr>
        <w:rPr>
          <w:rFonts w:ascii="Times New Roman" w:hAnsi="Times New Roman"/>
          <w:b/>
          <w:szCs w:val="24"/>
        </w:rPr>
      </w:pPr>
      <w:r w:rsidRPr="008E2F4D">
        <w:rPr>
          <w:rFonts w:ascii="Times New Roman" w:hAnsi="Times New Roman"/>
          <w:b/>
          <w:szCs w:val="24"/>
        </w:rPr>
        <w:lastRenderedPageBreak/>
        <w:t xml:space="preserve">Lēmums par </w:t>
      </w:r>
      <w:r w:rsidR="00EF0498" w:rsidRPr="008E2F4D">
        <w:rPr>
          <w:rFonts w:ascii="Times New Roman" w:hAnsi="Times New Roman"/>
          <w:b/>
          <w:szCs w:val="24"/>
        </w:rPr>
        <w:t>K</w:t>
      </w:r>
      <w:r w:rsidRPr="008E2F4D">
        <w:rPr>
          <w:rFonts w:ascii="Times New Roman" w:hAnsi="Times New Roman"/>
          <w:b/>
          <w:szCs w:val="24"/>
        </w:rPr>
        <w:t xml:space="preserve">onkursa pārtraukšanu </w:t>
      </w:r>
    </w:p>
    <w:p w14:paraId="2556F270" w14:textId="681BDC46" w:rsidR="003A57E1" w:rsidRPr="008E2F4D" w:rsidRDefault="003A57E1" w:rsidP="003A57E1">
      <w:pPr>
        <w:pStyle w:val="BodyText2"/>
        <w:numPr>
          <w:ilvl w:val="1"/>
          <w:numId w:val="2"/>
        </w:numPr>
        <w:spacing w:after="0" w:line="240" w:lineRule="auto"/>
        <w:jc w:val="both"/>
        <w:rPr>
          <w:rFonts w:ascii="Times New Roman" w:hAnsi="Times New Roman"/>
          <w:szCs w:val="24"/>
        </w:rPr>
      </w:pPr>
      <w:r w:rsidRPr="008E2F4D">
        <w:rPr>
          <w:rFonts w:ascii="Times New Roman" w:hAnsi="Times New Roman"/>
          <w:szCs w:val="24"/>
        </w:rPr>
        <w:t xml:space="preserve">Pasūtītāja iepirkumu komisija var jebkurā brīdī pārtraukt </w:t>
      </w:r>
      <w:r w:rsidR="009E6590" w:rsidRPr="008E2F4D">
        <w:rPr>
          <w:rFonts w:ascii="Times New Roman" w:hAnsi="Times New Roman"/>
          <w:szCs w:val="24"/>
        </w:rPr>
        <w:t>K</w:t>
      </w:r>
      <w:r w:rsidRPr="008E2F4D">
        <w:rPr>
          <w:rFonts w:ascii="Times New Roman" w:hAnsi="Times New Roman"/>
          <w:szCs w:val="24"/>
        </w:rPr>
        <w:t>onkursu, ja tam ir objektīvs iemesls.</w:t>
      </w:r>
    </w:p>
    <w:p w14:paraId="110630F8" w14:textId="77777777" w:rsidR="003A57E1" w:rsidRPr="008E2F4D" w:rsidRDefault="003A57E1" w:rsidP="003A57E1">
      <w:pPr>
        <w:pStyle w:val="BodyText2"/>
        <w:spacing w:after="0" w:line="240" w:lineRule="auto"/>
        <w:ind w:left="720"/>
        <w:jc w:val="both"/>
        <w:rPr>
          <w:rFonts w:ascii="Times New Roman" w:hAnsi="Times New Roman"/>
          <w:szCs w:val="24"/>
        </w:rPr>
      </w:pPr>
    </w:p>
    <w:p w14:paraId="547AAF3F" w14:textId="77777777" w:rsidR="003A57E1" w:rsidRPr="008E2F4D" w:rsidRDefault="003A57E1" w:rsidP="003A57E1">
      <w:pPr>
        <w:pStyle w:val="BodyText2"/>
        <w:numPr>
          <w:ilvl w:val="0"/>
          <w:numId w:val="2"/>
        </w:numPr>
        <w:spacing w:after="0" w:line="240" w:lineRule="auto"/>
        <w:jc w:val="both"/>
        <w:outlineLvl w:val="0"/>
        <w:rPr>
          <w:rFonts w:ascii="Times New Roman" w:hAnsi="Times New Roman"/>
          <w:b/>
          <w:szCs w:val="24"/>
        </w:rPr>
      </w:pPr>
      <w:r w:rsidRPr="008E2F4D">
        <w:rPr>
          <w:rFonts w:ascii="Times New Roman" w:hAnsi="Times New Roman"/>
          <w:b/>
          <w:szCs w:val="24"/>
        </w:rPr>
        <w:t>Iepirkuma līguma noslēgšana</w:t>
      </w:r>
    </w:p>
    <w:p w14:paraId="01A1E9DE" w14:textId="77777777" w:rsidR="003A57E1" w:rsidRPr="008E2F4D" w:rsidRDefault="003A57E1" w:rsidP="003A57E1">
      <w:pPr>
        <w:pStyle w:val="BodyText2"/>
        <w:numPr>
          <w:ilvl w:val="1"/>
          <w:numId w:val="2"/>
        </w:numPr>
        <w:spacing w:after="0" w:line="240" w:lineRule="auto"/>
        <w:jc w:val="both"/>
        <w:outlineLvl w:val="0"/>
        <w:rPr>
          <w:rFonts w:ascii="Times New Roman" w:hAnsi="Times New Roman"/>
          <w:szCs w:val="24"/>
        </w:rPr>
      </w:pPr>
      <w:r w:rsidRPr="008E2F4D">
        <w:rPr>
          <w:rFonts w:ascii="Times New Roman" w:hAnsi="Times New Roman"/>
          <w:szCs w:val="24"/>
        </w:rPr>
        <w:t>Iepirkuma komisijas lēmums un paziņojums par iepirkuma procedūras uzvarētāju, ir pamats iepirkuma līgumu sagatavošanai. Līgums tiek slēgts uz pretendenta piedāvājuma pamata atbilstoši līguma projektam, kas pievienots nolikumam kā 4.pielikums.</w:t>
      </w:r>
    </w:p>
    <w:p w14:paraId="3B95A54B" w14:textId="77777777" w:rsidR="003A57E1" w:rsidRPr="008E2F4D" w:rsidRDefault="003A57E1" w:rsidP="003A57E1">
      <w:pPr>
        <w:pStyle w:val="BodyText2"/>
        <w:numPr>
          <w:ilvl w:val="1"/>
          <w:numId w:val="2"/>
        </w:numPr>
        <w:spacing w:after="0" w:line="240" w:lineRule="auto"/>
        <w:jc w:val="both"/>
        <w:outlineLvl w:val="0"/>
        <w:rPr>
          <w:rFonts w:ascii="Times New Roman" w:hAnsi="Times New Roman"/>
          <w:szCs w:val="24"/>
        </w:rPr>
      </w:pPr>
      <w:r w:rsidRPr="008E2F4D">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līgumus), iepirkuma komisija pieņem lēmumu slēgt līgumu ar nākamo pretendentu, kurš iesniedzis nolikumam atbilstošu piedāvājumu (piedāvājumu ar zemāko cenu), vai pārtraukt iepirkuma procedūru, neizvēloties nevienu piedāvājumu.</w:t>
      </w:r>
      <w:r w:rsidRPr="008E2F4D">
        <w:rPr>
          <w:rFonts w:ascii="Times New Roman" w:hAnsi="Times New Roman"/>
        </w:rPr>
        <w:t xml:space="preserve"> </w:t>
      </w:r>
      <w:r w:rsidRPr="008E2F4D">
        <w:rPr>
          <w:rFonts w:ascii="Times New Roman" w:hAnsi="Times New Roman"/>
          <w:szCs w:val="24"/>
        </w:rPr>
        <w:t>5 (piecu) darba dienu termiņš pēc pretendenta lūguma var tikt pagarināts, ja izraudzītajam pretendentam nav iespējams ievērot termiņu objektīvu iemeslu dēļ.</w:t>
      </w:r>
    </w:p>
    <w:p w14:paraId="76F2F833" w14:textId="77777777" w:rsidR="003A57E1" w:rsidRPr="008E2F4D" w:rsidRDefault="003A57E1" w:rsidP="003A57E1">
      <w:pPr>
        <w:pStyle w:val="BodyText2"/>
        <w:numPr>
          <w:ilvl w:val="1"/>
          <w:numId w:val="2"/>
        </w:numPr>
        <w:spacing w:after="0" w:line="240" w:lineRule="auto"/>
        <w:jc w:val="both"/>
        <w:outlineLvl w:val="0"/>
        <w:rPr>
          <w:rFonts w:ascii="Times New Roman" w:hAnsi="Times New Roman"/>
          <w:szCs w:val="24"/>
        </w:rPr>
      </w:pPr>
      <w:r w:rsidRPr="008E2F4D">
        <w:rPr>
          <w:rFonts w:ascii="Times New Roman" w:hAnsi="Times New Roman"/>
          <w:szCs w:val="24"/>
        </w:rPr>
        <w:t>Ja tiek pieņemts lēmums slēgt līgumu ar nākamo pretendentu, kurš piedāvājis piedāvājumu ar zemāko cenu, bet tas atsakās slēgt līgumu vai neparaksta to 5 (piecu) darba dienu laikā pēc līguma saņemšanas, Pasūtītājs pieņem lēmumu pārtraukt iepirkuma procedūru, neizvēloties nevienu piedāvājumu.</w:t>
      </w:r>
    </w:p>
    <w:p w14:paraId="3ECF0E7A" w14:textId="77777777" w:rsidR="00794095" w:rsidRPr="008E2F4D" w:rsidRDefault="00794095" w:rsidP="00305FE0">
      <w:pPr>
        <w:pStyle w:val="BodyText2"/>
        <w:spacing w:after="0" w:line="240" w:lineRule="auto"/>
        <w:ind w:left="720"/>
        <w:jc w:val="both"/>
        <w:outlineLvl w:val="0"/>
        <w:rPr>
          <w:rFonts w:ascii="Times New Roman" w:hAnsi="Times New Roman"/>
          <w:szCs w:val="24"/>
        </w:rPr>
      </w:pPr>
    </w:p>
    <w:p w14:paraId="3F408F94" w14:textId="666EAC79" w:rsidR="00305FE0" w:rsidRPr="008E2F4D" w:rsidRDefault="001103CF" w:rsidP="001103CF">
      <w:pPr>
        <w:numPr>
          <w:ilvl w:val="0"/>
          <w:numId w:val="2"/>
        </w:numPr>
        <w:jc w:val="both"/>
        <w:rPr>
          <w:rFonts w:ascii="Times New Roman" w:hAnsi="Times New Roman"/>
          <w:b/>
          <w:bCs/>
          <w:color w:val="000000" w:themeColor="text1"/>
          <w:szCs w:val="24"/>
        </w:rPr>
      </w:pPr>
      <w:r w:rsidRPr="008E2F4D">
        <w:rPr>
          <w:rFonts w:ascii="Times New Roman" w:hAnsi="Times New Roman"/>
          <w:b/>
          <w:bCs/>
          <w:color w:val="000000" w:themeColor="text1"/>
          <w:szCs w:val="24"/>
        </w:rPr>
        <w:t>Iepirkuma komisija</w:t>
      </w:r>
      <w:r w:rsidR="00A85035" w:rsidRPr="008E2F4D">
        <w:rPr>
          <w:rFonts w:ascii="Times New Roman" w:hAnsi="Times New Roman"/>
          <w:b/>
          <w:bCs/>
          <w:color w:val="000000" w:themeColor="text1"/>
          <w:szCs w:val="24"/>
        </w:rPr>
        <w:t>.</w:t>
      </w:r>
    </w:p>
    <w:p w14:paraId="2AD0E567" w14:textId="0697E593" w:rsidR="00305FE0" w:rsidRPr="008E2F4D" w:rsidRDefault="00305FE0" w:rsidP="00DF6AD5">
      <w:pPr>
        <w:pStyle w:val="ListParagraph"/>
        <w:numPr>
          <w:ilvl w:val="1"/>
          <w:numId w:val="2"/>
        </w:numPr>
        <w:jc w:val="both"/>
        <w:rPr>
          <w:b/>
          <w:bCs/>
          <w:color w:val="000000" w:themeColor="text1"/>
        </w:rPr>
      </w:pPr>
      <w:r w:rsidRPr="008E2F4D">
        <w:rPr>
          <w:b/>
          <w:bCs/>
          <w:color w:val="000000" w:themeColor="text1"/>
        </w:rPr>
        <w:t>Iepirkuma komisija ir tiesīga:</w:t>
      </w:r>
    </w:p>
    <w:p w14:paraId="2AFD6295" w14:textId="222AF815" w:rsidR="00305FE0" w:rsidRPr="008E2F4D" w:rsidRDefault="00305FE0" w:rsidP="00DF6AD5">
      <w:pPr>
        <w:pStyle w:val="ListParagraph"/>
        <w:numPr>
          <w:ilvl w:val="2"/>
          <w:numId w:val="2"/>
        </w:numPr>
        <w:tabs>
          <w:tab w:val="clear" w:pos="1430"/>
          <w:tab w:val="num" w:pos="1276"/>
        </w:tabs>
        <w:ind w:left="709"/>
        <w:jc w:val="both"/>
        <w:rPr>
          <w:b/>
          <w:color w:val="000000" w:themeColor="text1"/>
        </w:rPr>
      </w:pPr>
      <w:r w:rsidRPr="008E2F4D">
        <w:rPr>
          <w:color w:val="000000" w:themeColor="text1"/>
        </w:rPr>
        <w:t>pieprasīt no pretendentiem, kas piedalās Konkursā,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55BBB084" w14:textId="77777777" w:rsidR="00305FE0" w:rsidRPr="008E2F4D" w:rsidRDefault="00305FE0" w:rsidP="00DF6AD5">
      <w:pPr>
        <w:pStyle w:val="ListParagraph"/>
        <w:numPr>
          <w:ilvl w:val="2"/>
          <w:numId w:val="2"/>
        </w:numPr>
        <w:tabs>
          <w:tab w:val="clear" w:pos="1430"/>
          <w:tab w:val="num" w:pos="1276"/>
        </w:tabs>
        <w:ind w:left="709"/>
        <w:jc w:val="both"/>
        <w:rPr>
          <w:color w:val="000000" w:themeColor="text1"/>
        </w:rPr>
      </w:pPr>
      <w:r w:rsidRPr="008E2F4D">
        <w:rPr>
          <w:color w:val="000000" w:themeColor="text1"/>
        </w:rPr>
        <w:t>veikt labojumus pretendentu piedāvājumos, ja tajos konstatētas aritmētiskas kļūdas un informēt par kļūdu labojumu. Aritmētisko kļūdu labojumi tiek veikti izejot no fakta, ka piedāvājumā pareizi ir norādīta katras vienības cena;</w:t>
      </w:r>
    </w:p>
    <w:p w14:paraId="1C6F8F3F" w14:textId="77777777" w:rsidR="00305FE0" w:rsidRPr="008E2F4D" w:rsidRDefault="00305FE0" w:rsidP="00DF6AD5">
      <w:pPr>
        <w:pStyle w:val="ListParagraph"/>
        <w:numPr>
          <w:ilvl w:val="2"/>
          <w:numId w:val="2"/>
        </w:numPr>
        <w:tabs>
          <w:tab w:val="clear" w:pos="1430"/>
          <w:tab w:val="num" w:pos="1276"/>
        </w:tabs>
        <w:ind w:left="709"/>
        <w:jc w:val="both"/>
        <w:rPr>
          <w:color w:val="000000" w:themeColor="text1"/>
        </w:rPr>
      </w:pPr>
      <w:r w:rsidRPr="008E2F4D">
        <w:rPr>
          <w:color w:val="000000" w:themeColor="text1"/>
        </w:rPr>
        <w:t xml:space="preserve">noteikt termiņu, līdz kuram pretendentam jāsniedz atbilde, ja iepirkuma komisija pieprasa, lai pretendents precizē informāciju par savu piedāvājumu; </w:t>
      </w:r>
    </w:p>
    <w:p w14:paraId="7ED72ED0" w14:textId="77777777" w:rsidR="00305FE0" w:rsidRPr="008E2F4D" w:rsidRDefault="00305FE0" w:rsidP="00DF6AD5">
      <w:pPr>
        <w:pStyle w:val="ListParagraph"/>
        <w:numPr>
          <w:ilvl w:val="2"/>
          <w:numId w:val="2"/>
        </w:numPr>
        <w:tabs>
          <w:tab w:val="clear" w:pos="1430"/>
          <w:tab w:val="num" w:pos="1276"/>
        </w:tabs>
        <w:ind w:left="709"/>
        <w:jc w:val="both"/>
        <w:rPr>
          <w:color w:val="000000" w:themeColor="text1"/>
        </w:rPr>
      </w:pPr>
      <w:r w:rsidRPr="008E2F4D">
        <w:rPr>
          <w:color w:val="000000" w:themeColor="text1"/>
        </w:rPr>
        <w:t>pieaicināt iepirkuma komisijas darbā speciālistus vai ekspertus ar padomdevēju tiesībām;</w:t>
      </w:r>
    </w:p>
    <w:p w14:paraId="202BD3FB" w14:textId="77777777" w:rsidR="00305FE0" w:rsidRPr="008E2F4D" w:rsidRDefault="00305FE0" w:rsidP="00DF6AD5">
      <w:pPr>
        <w:pStyle w:val="ListParagraph"/>
        <w:numPr>
          <w:ilvl w:val="2"/>
          <w:numId w:val="2"/>
        </w:numPr>
        <w:tabs>
          <w:tab w:val="clear" w:pos="1430"/>
          <w:tab w:val="num" w:pos="1276"/>
        </w:tabs>
        <w:ind w:left="709"/>
        <w:jc w:val="both"/>
        <w:rPr>
          <w:color w:val="000000" w:themeColor="text1"/>
        </w:rPr>
      </w:pPr>
      <w:r w:rsidRPr="008E2F4D">
        <w:rPr>
          <w:color w:val="000000" w:themeColor="text1"/>
        </w:rPr>
        <w:t>neizskatīt un noraidīt piedāvājumus, ja pretendents nav iesniedzis šim nolikumam atbilstošus pretendenta novērtēšanas dokumentus vai piedāvājuma dokumenti neatbilst šajā nolikumā noteiktajām prasībām;</w:t>
      </w:r>
    </w:p>
    <w:p w14:paraId="4C7005BF" w14:textId="77777777" w:rsidR="00305FE0" w:rsidRPr="008E2F4D" w:rsidRDefault="00305FE0" w:rsidP="00DF6AD5">
      <w:pPr>
        <w:pStyle w:val="ListParagraph"/>
        <w:numPr>
          <w:ilvl w:val="2"/>
          <w:numId w:val="2"/>
        </w:numPr>
        <w:tabs>
          <w:tab w:val="clear" w:pos="1430"/>
          <w:tab w:val="num" w:pos="1276"/>
        </w:tabs>
        <w:ind w:left="709"/>
        <w:jc w:val="both"/>
        <w:rPr>
          <w:color w:val="000000" w:themeColor="text1"/>
        </w:rPr>
      </w:pPr>
      <w:r w:rsidRPr="008E2F4D">
        <w:rPr>
          <w:color w:val="000000" w:themeColor="text1"/>
        </w:rPr>
        <w:t>lemt par Konkursa termiņu pagarināšanu;</w:t>
      </w:r>
    </w:p>
    <w:p w14:paraId="009947C2" w14:textId="77777777" w:rsidR="00305FE0" w:rsidRPr="008E2F4D" w:rsidRDefault="00305FE0" w:rsidP="00DF6AD5">
      <w:pPr>
        <w:pStyle w:val="ListParagraph"/>
        <w:numPr>
          <w:ilvl w:val="2"/>
          <w:numId w:val="2"/>
        </w:numPr>
        <w:tabs>
          <w:tab w:val="clear" w:pos="1430"/>
          <w:tab w:val="num" w:pos="1276"/>
        </w:tabs>
        <w:ind w:left="709"/>
        <w:jc w:val="both"/>
        <w:rPr>
          <w:color w:val="000000" w:themeColor="text1"/>
        </w:rPr>
      </w:pPr>
      <w:r w:rsidRPr="008E2F4D">
        <w:rPr>
          <w:color w:val="000000" w:themeColor="text1"/>
        </w:rPr>
        <w:t>normatīvajos aktos paredzētajos gadījumos izbeigt vai pārtraukt Konkursu;</w:t>
      </w:r>
    </w:p>
    <w:p w14:paraId="13628903" w14:textId="77777777" w:rsidR="00305FE0" w:rsidRPr="008E2F4D" w:rsidRDefault="00305FE0" w:rsidP="00DF6AD5">
      <w:pPr>
        <w:pStyle w:val="ListParagraph"/>
        <w:numPr>
          <w:ilvl w:val="2"/>
          <w:numId w:val="2"/>
        </w:numPr>
        <w:tabs>
          <w:tab w:val="clear" w:pos="1430"/>
          <w:tab w:val="num" w:pos="1276"/>
        </w:tabs>
        <w:ind w:left="709"/>
        <w:jc w:val="both"/>
        <w:rPr>
          <w:color w:val="000000" w:themeColor="text1"/>
        </w:rPr>
      </w:pPr>
      <w:r w:rsidRPr="008E2F4D">
        <w:rPr>
          <w:color w:val="000000" w:themeColor="text1"/>
        </w:rPr>
        <w:t>noteikt Konkursa uzvarētāju;</w:t>
      </w:r>
    </w:p>
    <w:p w14:paraId="462F0006" w14:textId="77777777" w:rsidR="00305FE0" w:rsidRPr="008E2F4D" w:rsidRDefault="00305FE0" w:rsidP="00DF6AD5">
      <w:pPr>
        <w:pStyle w:val="ListParagraph"/>
        <w:numPr>
          <w:ilvl w:val="2"/>
          <w:numId w:val="2"/>
        </w:numPr>
        <w:tabs>
          <w:tab w:val="clear" w:pos="1430"/>
          <w:tab w:val="num" w:pos="1276"/>
        </w:tabs>
        <w:ind w:left="709"/>
        <w:jc w:val="both"/>
        <w:rPr>
          <w:color w:val="000000" w:themeColor="text1"/>
        </w:rPr>
      </w:pPr>
      <w:r w:rsidRPr="008E2F4D">
        <w:rPr>
          <w:color w:val="000000" w:themeColor="text1"/>
        </w:rPr>
        <w:t>citas tiesības saskaņā ar nolikumu un normatīvajiem aktiem.</w:t>
      </w:r>
    </w:p>
    <w:p w14:paraId="1420B38C" w14:textId="77777777" w:rsidR="00305FE0" w:rsidRPr="008E2F4D" w:rsidRDefault="00305FE0" w:rsidP="00DF6AD5">
      <w:pPr>
        <w:pStyle w:val="ListParagraph"/>
        <w:numPr>
          <w:ilvl w:val="1"/>
          <w:numId w:val="2"/>
        </w:numPr>
        <w:jc w:val="both"/>
        <w:rPr>
          <w:b/>
          <w:bCs/>
          <w:color w:val="000000" w:themeColor="text1"/>
        </w:rPr>
      </w:pPr>
      <w:r w:rsidRPr="008E2F4D">
        <w:rPr>
          <w:b/>
          <w:bCs/>
          <w:color w:val="000000" w:themeColor="text1"/>
        </w:rPr>
        <w:t>Iepirkuma komisijai ir pienākumi:</w:t>
      </w:r>
    </w:p>
    <w:p w14:paraId="4594B70F" w14:textId="7174FFFD" w:rsidR="00305FE0" w:rsidRPr="008E2F4D" w:rsidRDefault="00305FE0" w:rsidP="00DF6AD5">
      <w:pPr>
        <w:pStyle w:val="ListParagraph"/>
        <w:numPr>
          <w:ilvl w:val="2"/>
          <w:numId w:val="2"/>
        </w:numPr>
        <w:tabs>
          <w:tab w:val="clear" w:pos="1430"/>
          <w:tab w:val="num" w:pos="1276"/>
        </w:tabs>
        <w:ind w:left="709"/>
        <w:jc w:val="both"/>
        <w:rPr>
          <w:b/>
          <w:color w:val="000000" w:themeColor="text1"/>
        </w:rPr>
      </w:pPr>
      <w:r w:rsidRPr="008E2F4D">
        <w:rPr>
          <w:color w:val="000000" w:themeColor="text1"/>
        </w:rPr>
        <w:t>izskatīt un izvērtēt saskaņā ar Konkursa nolikumu iesniegtos pretendentu piedāvājumus;</w:t>
      </w:r>
    </w:p>
    <w:p w14:paraId="753F92F0" w14:textId="77777777" w:rsidR="00305FE0" w:rsidRPr="008E2F4D" w:rsidRDefault="00305FE0" w:rsidP="00DF6AD5">
      <w:pPr>
        <w:pStyle w:val="ListParagraph"/>
        <w:numPr>
          <w:ilvl w:val="2"/>
          <w:numId w:val="2"/>
        </w:numPr>
        <w:tabs>
          <w:tab w:val="clear" w:pos="1430"/>
          <w:tab w:val="num" w:pos="1276"/>
        </w:tabs>
        <w:ind w:left="709"/>
        <w:jc w:val="both"/>
        <w:rPr>
          <w:color w:val="000000" w:themeColor="text1"/>
        </w:rPr>
      </w:pPr>
      <w:r w:rsidRPr="008E2F4D">
        <w:rPr>
          <w:color w:val="000000" w:themeColor="text1"/>
        </w:rPr>
        <w:t>Sabiedrisko pakalpojumu sniedzēju iepirkumu likumā paredzētajos gadījumos sniegt paskaidrojumus pretendentiem par nolikuma saturu un pieņemtajiem lēmumiem;</w:t>
      </w:r>
    </w:p>
    <w:p w14:paraId="22F4EEE2" w14:textId="77777777" w:rsidR="00305FE0" w:rsidRPr="008E2F4D" w:rsidRDefault="00305FE0" w:rsidP="00DF6AD5">
      <w:pPr>
        <w:pStyle w:val="ListParagraph"/>
        <w:numPr>
          <w:ilvl w:val="2"/>
          <w:numId w:val="2"/>
        </w:numPr>
        <w:tabs>
          <w:tab w:val="clear" w:pos="1430"/>
          <w:tab w:val="num" w:pos="1276"/>
        </w:tabs>
        <w:ind w:left="709"/>
        <w:jc w:val="both"/>
        <w:rPr>
          <w:color w:val="000000" w:themeColor="text1"/>
        </w:rPr>
      </w:pPr>
      <w:r w:rsidRPr="008E2F4D">
        <w:rPr>
          <w:color w:val="000000" w:themeColor="text1"/>
        </w:rPr>
        <w:t>citi pienākumi saskaņā ar nolikumu un normatīvajiem aktiem.</w:t>
      </w:r>
    </w:p>
    <w:p w14:paraId="297D2AF2" w14:textId="77777777" w:rsidR="00305FE0" w:rsidRPr="008E2F4D" w:rsidRDefault="00305FE0" w:rsidP="00305FE0">
      <w:pPr>
        <w:jc w:val="both"/>
        <w:rPr>
          <w:rFonts w:ascii="Times New Roman" w:hAnsi="Times New Roman"/>
          <w:b/>
          <w:color w:val="000000" w:themeColor="text1"/>
          <w:szCs w:val="24"/>
        </w:rPr>
      </w:pPr>
    </w:p>
    <w:p w14:paraId="41E54D65" w14:textId="23E130BB" w:rsidR="00305FE0" w:rsidRPr="008E2F4D" w:rsidRDefault="00305FE0" w:rsidP="00DF6AD5">
      <w:pPr>
        <w:numPr>
          <w:ilvl w:val="0"/>
          <w:numId w:val="2"/>
        </w:numPr>
        <w:jc w:val="both"/>
        <w:rPr>
          <w:rFonts w:ascii="Times New Roman" w:hAnsi="Times New Roman"/>
          <w:b/>
          <w:bCs/>
          <w:color w:val="000000" w:themeColor="text1"/>
          <w:szCs w:val="24"/>
        </w:rPr>
      </w:pPr>
      <w:r w:rsidRPr="008E2F4D">
        <w:rPr>
          <w:rFonts w:ascii="Times New Roman" w:hAnsi="Times New Roman"/>
          <w:b/>
          <w:bCs/>
          <w:color w:val="000000" w:themeColor="text1"/>
          <w:szCs w:val="24"/>
        </w:rPr>
        <w:t>P</w:t>
      </w:r>
      <w:r w:rsidR="00DF6AD5" w:rsidRPr="008E2F4D">
        <w:rPr>
          <w:rFonts w:ascii="Times New Roman" w:hAnsi="Times New Roman"/>
          <w:b/>
          <w:bCs/>
          <w:color w:val="000000" w:themeColor="text1"/>
          <w:szCs w:val="24"/>
        </w:rPr>
        <w:t>retendenta tiesības un pienākumi.</w:t>
      </w:r>
    </w:p>
    <w:p w14:paraId="42F72759" w14:textId="77777777" w:rsidR="00DF6AD5" w:rsidRPr="008E2F4D" w:rsidRDefault="00305FE0" w:rsidP="00DF6AD5">
      <w:pPr>
        <w:pStyle w:val="ListParagraph"/>
        <w:numPr>
          <w:ilvl w:val="1"/>
          <w:numId w:val="2"/>
        </w:numPr>
        <w:jc w:val="both"/>
        <w:rPr>
          <w:b/>
          <w:color w:val="000000" w:themeColor="text1"/>
        </w:rPr>
      </w:pPr>
      <w:r w:rsidRPr="008E2F4D">
        <w:rPr>
          <w:color w:val="000000" w:themeColor="text1"/>
        </w:rPr>
        <w:t xml:space="preserve">Katram pretendentam Sabiedrisko pakalpojumu sniedzēju iepirkumu likumā paredzētajā kārtībā un termiņā ir tiesības pieprasīt Pasūtītājam un iepirkuma komisijai sniegt paskaidrojumus par Konkursa nolikumu, pieprasīt izsniegt iepirkuma komisijas sēdes protokola, kurā atspoguļoti iepirkuma komisijas pieņemtie lēmumi, kopiju, </w:t>
      </w:r>
      <w:r w:rsidRPr="008E2F4D">
        <w:rPr>
          <w:color w:val="000000" w:themeColor="text1"/>
        </w:rPr>
        <w:lastRenderedPageBreak/>
        <w:t>pārsūdzēt Pasūtītāja un iepirkuma komisijas rīcību vai pieņemto lēmumu, kā arī citas tiesības un pienākumi saskaņā ar Sabiedrisko pakalpojumu sniedzēju iepirkumu likumu un citiem normatīvajiem aktiem.</w:t>
      </w:r>
    </w:p>
    <w:p w14:paraId="1739E133" w14:textId="228E2A3D" w:rsidR="00305FE0" w:rsidRPr="008E2F4D" w:rsidRDefault="00305FE0" w:rsidP="00DF6AD5">
      <w:pPr>
        <w:pStyle w:val="ListParagraph"/>
        <w:numPr>
          <w:ilvl w:val="1"/>
          <w:numId w:val="2"/>
        </w:numPr>
        <w:jc w:val="both"/>
        <w:rPr>
          <w:b/>
          <w:color w:val="000000" w:themeColor="text1"/>
        </w:rPr>
      </w:pPr>
      <w:r w:rsidRPr="008E2F4D">
        <w:rPr>
          <w:color w:val="000000" w:themeColor="text1"/>
        </w:rPr>
        <w:t>Katrs pretendents, līdz ar piedāvājuma iesniegšanu, piekrīt visiem Konkursa nolikumā minētajiem nosacījumiem un apņemas ievērot visus Konkursa nolikumā minētos nosacījumus kā pamatu iepirkuma līguma izpildei.</w:t>
      </w:r>
    </w:p>
    <w:p w14:paraId="1EEB0FFB" w14:textId="77777777" w:rsidR="003A57E1" w:rsidRPr="008E2F4D" w:rsidRDefault="003A57E1" w:rsidP="003A57E1">
      <w:pPr>
        <w:pStyle w:val="BodyText2"/>
        <w:spacing w:after="0" w:line="240" w:lineRule="auto"/>
        <w:jc w:val="both"/>
        <w:outlineLvl w:val="0"/>
        <w:rPr>
          <w:rFonts w:ascii="Times New Roman" w:hAnsi="Times New Roman"/>
          <w:szCs w:val="24"/>
        </w:rPr>
      </w:pPr>
    </w:p>
    <w:p w14:paraId="55C6EC6D" w14:textId="0E01D21E" w:rsidR="00565800" w:rsidRPr="008E2F4D" w:rsidRDefault="00565800" w:rsidP="00565800">
      <w:pPr>
        <w:pStyle w:val="BodyText2"/>
        <w:numPr>
          <w:ilvl w:val="0"/>
          <w:numId w:val="2"/>
        </w:numPr>
        <w:spacing w:after="0" w:line="240" w:lineRule="auto"/>
        <w:jc w:val="both"/>
        <w:outlineLvl w:val="0"/>
        <w:rPr>
          <w:rFonts w:ascii="Times New Roman" w:hAnsi="Times New Roman"/>
          <w:b/>
          <w:szCs w:val="24"/>
        </w:rPr>
      </w:pPr>
      <w:r w:rsidRPr="008E2F4D">
        <w:rPr>
          <w:rFonts w:ascii="Times New Roman" w:hAnsi="Times New Roman"/>
          <w:b/>
          <w:szCs w:val="24"/>
        </w:rPr>
        <w:t>P</w:t>
      </w:r>
      <w:r w:rsidR="00EF0498" w:rsidRPr="008E2F4D">
        <w:rPr>
          <w:rFonts w:ascii="Times New Roman" w:hAnsi="Times New Roman"/>
          <w:b/>
          <w:szCs w:val="24"/>
        </w:rPr>
        <w:t>ielikumi</w:t>
      </w:r>
    </w:p>
    <w:p w14:paraId="4B68F2B4" w14:textId="16F43691" w:rsidR="00565800" w:rsidRPr="008E2F4D" w:rsidRDefault="00565800" w:rsidP="00565800">
      <w:pPr>
        <w:pStyle w:val="BodyText2"/>
        <w:numPr>
          <w:ilvl w:val="1"/>
          <w:numId w:val="2"/>
        </w:numPr>
        <w:spacing w:after="0" w:line="240" w:lineRule="auto"/>
        <w:jc w:val="both"/>
        <w:outlineLvl w:val="0"/>
        <w:rPr>
          <w:rFonts w:ascii="Times New Roman" w:hAnsi="Times New Roman"/>
          <w:szCs w:val="24"/>
        </w:rPr>
      </w:pPr>
      <w:r w:rsidRPr="008E2F4D">
        <w:rPr>
          <w:rFonts w:ascii="Times New Roman" w:hAnsi="Times New Roman"/>
          <w:szCs w:val="24"/>
        </w:rPr>
        <w:t>1. pielikums – Tehniskā specifikācija</w:t>
      </w:r>
      <w:r w:rsidR="00A213BC" w:rsidRPr="008E2F4D">
        <w:rPr>
          <w:rFonts w:ascii="Times New Roman" w:hAnsi="Times New Roman"/>
          <w:szCs w:val="24"/>
        </w:rPr>
        <w:t>;</w:t>
      </w:r>
    </w:p>
    <w:p w14:paraId="1433CCD1" w14:textId="6D1FEE1B" w:rsidR="00565800" w:rsidRPr="008E2F4D" w:rsidRDefault="00565800" w:rsidP="00565800">
      <w:pPr>
        <w:pStyle w:val="BodyText2"/>
        <w:numPr>
          <w:ilvl w:val="1"/>
          <w:numId w:val="2"/>
        </w:numPr>
        <w:spacing w:after="0" w:line="240" w:lineRule="auto"/>
        <w:jc w:val="both"/>
        <w:outlineLvl w:val="0"/>
        <w:rPr>
          <w:rFonts w:ascii="Times New Roman" w:hAnsi="Times New Roman"/>
          <w:szCs w:val="24"/>
        </w:rPr>
      </w:pPr>
      <w:r w:rsidRPr="008E2F4D">
        <w:rPr>
          <w:rFonts w:ascii="Times New Roman" w:hAnsi="Times New Roman"/>
          <w:szCs w:val="24"/>
        </w:rPr>
        <w:t>2. pielikums – Pieteikum</w:t>
      </w:r>
      <w:r w:rsidR="00D4377B" w:rsidRPr="008E2F4D">
        <w:rPr>
          <w:rFonts w:ascii="Times New Roman" w:hAnsi="Times New Roman"/>
          <w:szCs w:val="24"/>
        </w:rPr>
        <w:t>s</w:t>
      </w:r>
      <w:r w:rsidR="00A213BC" w:rsidRPr="008E2F4D">
        <w:rPr>
          <w:rFonts w:ascii="Times New Roman" w:hAnsi="Times New Roman"/>
          <w:szCs w:val="24"/>
        </w:rPr>
        <w:t>;</w:t>
      </w:r>
    </w:p>
    <w:p w14:paraId="22453735" w14:textId="656F7A24" w:rsidR="00565800" w:rsidRPr="008E2F4D" w:rsidRDefault="00565800" w:rsidP="00565800">
      <w:pPr>
        <w:pStyle w:val="BodyText2"/>
        <w:numPr>
          <w:ilvl w:val="1"/>
          <w:numId w:val="2"/>
        </w:numPr>
        <w:spacing w:after="0" w:line="240" w:lineRule="auto"/>
        <w:jc w:val="both"/>
        <w:outlineLvl w:val="0"/>
        <w:rPr>
          <w:rFonts w:ascii="Times New Roman" w:hAnsi="Times New Roman"/>
          <w:szCs w:val="24"/>
        </w:rPr>
      </w:pPr>
      <w:r w:rsidRPr="008E2F4D">
        <w:rPr>
          <w:rFonts w:ascii="Times New Roman" w:hAnsi="Times New Roman"/>
          <w:szCs w:val="24"/>
        </w:rPr>
        <w:t>3.</w:t>
      </w:r>
      <w:r w:rsidR="00BF0A90" w:rsidRPr="008E2F4D">
        <w:rPr>
          <w:rFonts w:ascii="Times New Roman" w:hAnsi="Times New Roman"/>
          <w:szCs w:val="24"/>
        </w:rPr>
        <w:t xml:space="preserve"> </w:t>
      </w:r>
      <w:r w:rsidRPr="008E2F4D">
        <w:rPr>
          <w:rFonts w:ascii="Times New Roman" w:hAnsi="Times New Roman"/>
          <w:szCs w:val="24"/>
        </w:rPr>
        <w:t xml:space="preserve">pielikums – </w:t>
      </w:r>
      <w:r w:rsidR="00A213BC" w:rsidRPr="008E2F4D">
        <w:rPr>
          <w:rFonts w:ascii="Times New Roman" w:hAnsi="Times New Roman"/>
          <w:szCs w:val="24"/>
        </w:rPr>
        <w:t xml:space="preserve">Tehniskā un </w:t>
      </w:r>
      <w:r w:rsidRPr="008E2F4D">
        <w:rPr>
          <w:rFonts w:ascii="Times New Roman" w:hAnsi="Times New Roman"/>
          <w:szCs w:val="24"/>
        </w:rPr>
        <w:t>Finanšu piedāvājuma forma</w:t>
      </w:r>
      <w:r w:rsidR="00A213BC" w:rsidRPr="008E2F4D">
        <w:rPr>
          <w:rFonts w:ascii="Times New Roman" w:hAnsi="Times New Roman"/>
          <w:szCs w:val="24"/>
        </w:rPr>
        <w:t>;</w:t>
      </w:r>
    </w:p>
    <w:p w14:paraId="5463B874" w14:textId="00ADA022" w:rsidR="00565800" w:rsidRPr="008E2F4D" w:rsidRDefault="00565800" w:rsidP="00565800">
      <w:pPr>
        <w:pStyle w:val="BodyText2"/>
        <w:numPr>
          <w:ilvl w:val="1"/>
          <w:numId w:val="2"/>
        </w:numPr>
        <w:spacing w:after="0" w:line="240" w:lineRule="auto"/>
        <w:jc w:val="both"/>
        <w:outlineLvl w:val="0"/>
        <w:rPr>
          <w:rFonts w:ascii="Times New Roman" w:hAnsi="Times New Roman"/>
          <w:szCs w:val="24"/>
        </w:rPr>
      </w:pPr>
      <w:r w:rsidRPr="008E2F4D">
        <w:rPr>
          <w:rFonts w:ascii="Times New Roman" w:hAnsi="Times New Roman"/>
          <w:szCs w:val="24"/>
        </w:rPr>
        <w:t>4.</w:t>
      </w:r>
      <w:r w:rsidR="00BF0A90" w:rsidRPr="008E2F4D">
        <w:rPr>
          <w:rFonts w:ascii="Times New Roman" w:hAnsi="Times New Roman"/>
          <w:szCs w:val="24"/>
        </w:rPr>
        <w:t xml:space="preserve"> </w:t>
      </w:r>
      <w:r w:rsidRPr="008E2F4D">
        <w:rPr>
          <w:rFonts w:ascii="Times New Roman" w:hAnsi="Times New Roman"/>
          <w:szCs w:val="24"/>
        </w:rPr>
        <w:t>pielikums – Iepirkuma līguma projekts</w:t>
      </w:r>
      <w:r w:rsidR="00A213BC" w:rsidRPr="008E2F4D">
        <w:rPr>
          <w:rFonts w:ascii="Times New Roman" w:hAnsi="Times New Roman"/>
          <w:szCs w:val="24"/>
        </w:rPr>
        <w:t>.</w:t>
      </w:r>
    </w:p>
    <w:p w14:paraId="18512336" w14:textId="77777777" w:rsidR="00565800" w:rsidRPr="008E2F4D" w:rsidRDefault="00565800" w:rsidP="00565800">
      <w:pPr>
        <w:ind w:left="-709"/>
        <w:jc w:val="right"/>
        <w:rPr>
          <w:rFonts w:ascii="Times New Roman" w:hAnsi="Times New Roman"/>
          <w:szCs w:val="24"/>
        </w:rPr>
      </w:pPr>
    </w:p>
    <w:p w14:paraId="27031996" w14:textId="77777777" w:rsidR="00565800" w:rsidRPr="008E2F4D" w:rsidRDefault="00565800" w:rsidP="00565800">
      <w:pPr>
        <w:ind w:left="-709"/>
        <w:jc w:val="right"/>
        <w:rPr>
          <w:rFonts w:ascii="Times New Roman" w:hAnsi="Times New Roman"/>
          <w:szCs w:val="24"/>
        </w:rPr>
      </w:pPr>
    </w:p>
    <w:p w14:paraId="10A82FEE" w14:textId="7BC09AE4" w:rsidR="00565800" w:rsidRPr="008E2F4D" w:rsidRDefault="00565800" w:rsidP="00565800">
      <w:pPr>
        <w:ind w:left="-709"/>
        <w:jc w:val="right"/>
        <w:rPr>
          <w:rFonts w:ascii="Times New Roman" w:hAnsi="Times New Roman"/>
          <w:szCs w:val="24"/>
        </w:rPr>
      </w:pPr>
      <w:r w:rsidRPr="008E2F4D">
        <w:rPr>
          <w:rFonts w:ascii="Times New Roman" w:hAnsi="Times New Roman"/>
          <w:szCs w:val="24"/>
        </w:rPr>
        <w:t xml:space="preserve">RP SIA “Rīgas satiksme” </w:t>
      </w:r>
    </w:p>
    <w:p w14:paraId="1F43859F" w14:textId="77777777" w:rsidR="00565800" w:rsidRPr="008E2F4D" w:rsidRDefault="00565800" w:rsidP="00565800">
      <w:pPr>
        <w:ind w:left="-709"/>
        <w:jc w:val="right"/>
        <w:rPr>
          <w:rFonts w:ascii="Times New Roman" w:hAnsi="Times New Roman"/>
          <w:szCs w:val="24"/>
        </w:rPr>
      </w:pPr>
      <w:r w:rsidRPr="008E2F4D">
        <w:rPr>
          <w:rFonts w:ascii="Times New Roman" w:hAnsi="Times New Roman"/>
          <w:szCs w:val="24"/>
        </w:rPr>
        <w:t>Iepirkuma komisijas priekšsēdētāja</w:t>
      </w:r>
    </w:p>
    <w:p w14:paraId="6D9F94AF" w14:textId="7C69D529" w:rsidR="003A57E1" w:rsidRPr="008E2F4D" w:rsidRDefault="00565800" w:rsidP="00565800">
      <w:pPr>
        <w:pStyle w:val="BodyText2"/>
        <w:spacing w:after="0" w:line="240" w:lineRule="auto"/>
        <w:jc w:val="right"/>
        <w:outlineLvl w:val="0"/>
        <w:rPr>
          <w:rFonts w:ascii="Times New Roman" w:hAnsi="Times New Roman"/>
          <w:szCs w:val="24"/>
        </w:rPr>
      </w:pPr>
      <w:r w:rsidRPr="008E2F4D">
        <w:rPr>
          <w:rFonts w:ascii="Times New Roman" w:hAnsi="Times New Roman"/>
          <w:i/>
          <w:szCs w:val="24"/>
        </w:rPr>
        <w:t>/elektroniski parakstīts/</w:t>
      </w:r>
      <w:r w:rsidRPr="008E2F4D">
        <w:rPr>
          <w:rFonts w:ascii="Times New Roman" w:hAnsi="Times New Roman"/>
          <w:szCs w:val="24"/>
        </w:rPr>
        <w:t xml:space="preserve"> K.Meiberga</w:t>
      </w:r>
    </w:p>
    <w:p w14:paraId="007B3CF1" w14:textId="77777777" w:rsidR="006437D9" w:rsidRPr="008E2F4D" w:rsidRDefault="006437D9" w:rsidP="006437D9">
      <w:pPr>
        <w:pStyle w:val="BodyText2"/>
        <w:rPr>
          <w:rFonts w:ascii="Times New Roman" w:hAnsi="Times New Roman"/>
          <w:szCs w:val="24"/>
        </w:rPr>
      </w:pPr>
    </w:p>
    <w:p w14:paraId="69C4E5AA" w14:textId="77777777" w:rsidR="006437D9" w:rsidRPr="008E2F4D" w:rsidRDefault="006437D9" w:rsidP="006437D9">
      <w:pPr>
        <w:tabs>
          <w:tab w:val="num" w:pos="1430"/>
        </w:tabs>
        <w:jc w:val="both"/>
        <w:rPr>
          <w:rFonts w:ascii="Times New Roman" w:hAnsi="Times New Roman"/>
        </w:rPr>
      </w:pPr>
    </w:p>
    <w:p w14:paraId="315FEE04" w14:textId="77777777" w:rsidR="0002020D" w:rsidRPr="008E2F4D" w:rsidRDefault="0002020D" w:rsidP="0002020D">
      <w:pPr>
        <w:tabs>
          <w:tab w:val="num" w:pos="567"/>
        </w:tabs>
        <w:spacing w:before="120"/>
        <w:contextualSpacing/>
        <w:jc w:val="both"/>
        <w:rPr>
          <w:rFonts w:ascii="Times New Roman" w:hAnsi="Times New Roman"/>
        </w:rPr>
      </w:pPr>
    </w:p>
    <w:p w14:paraId="5A56CF3A" w14:textId="77777777" w:rsidR="0002020D" w:rsidRPr="008E2F4D" w:rsidRDefault="0002020D" w:rsidP="0002020D">
      <w:pPr>
        <w:jc w:val="both"/>
        <w:rPr>
          <w:rFonts w:ascii="Times New Roman" w:hAnsi="Times New Roman"/>
          <w:b/>
          <w:szCs w:val="24"/>
        </w:rPr>
      </w:pPr>
    </w:p>
    <w:p w14:paraId="4409190E" w14:textId="77777777" w:rsidR="00565800" w:rsidRPr="008E2F4D" w:rsidRDefault="00565800" w:rsidP="0002020D">
      <w:pPr>
        <w:jc w:val="both"/>
        <w:rPr>
          <w:rFonts w:ascii="Times New Roman" w:hAnsi="Times New Roman"/>
          <w:b/>
          <w:szCs w:val="24"/>
        </w:rPr>
      </w:pPr>
    </w:p>
    <w:p w14:paraId="71F2D775" w14:textId="77777777" w:rsidR="00565800" w:rsidRPr="008E2F4D" w:rsidRDefault="00565800" w:rsidP="0002020D">
      <w:pPr>
        <w:jc w:val="both"/>
        <w:rPr>
          <w:rFonts w:ascii="Times New Roman" w:hAnsi="Times New Roman"/>
          <w:b/>
          <w:szCs w:val="24"/>
        </w:rPr>
      </w:pPr>
    </w:p>
    <w:p w14:paraId="228B19E8" w14:textId="77777777" w:rsidR="00565800" w:rsidRPr="008E2F4D" w:rsidRDefault="00565800" w:rsidP="0002020D">
      <w:pPr>
        <w:jc w:val="both"/>
        <w:rPr>
          <w:rFonts w:ascii="Times New Roman" w:hAnsi="Times New Roman"/>
          <w:b/>
          <w:szCs w:val="24"/>
        </w:rPr>
      </w:pPr>
    </w:p>
    <w:p w14:paraId="7FEB9291" w14:textId="77777777" w:rsidR="00565800" w:rsidRPr="008E2F4D" w:rsidRDefault="00565800" w:rsidP="0002020D">
      <w:pPr>
        <w:jc w:val="both"/>
        <w:rPr>
          <w:rFonts w:ascii="Times New Roman" w:hAnsi="Times New Roman"/>
          <w:b/>
          <w:szCs w:val="24"/>
        </w:rPr>
      </w:pPr>
    </w:p>
    <w:p w14:paraId="4C0C32FC" w14:textId="77777777" w:rsidR="00565800" w:rsidRPr="008E2F4D" w:rsidRDefault="00565800" w:rsidP="0002020D">
      <w:pPr>
        <w:jc w:val="both"/>
        <w:rPr>
          <w:rFonts w:ascii="Times New Roman" w:hAnsi="Times New Roman"/>
          <w:b/>
          <w:szCs w:val="24"/>
        </w:rPr>
      </w:pPr>
    </w:p>
    <w:p w14:paraId="4642447D" w14:textId="77777777" w:rsidR="007A6A90" w:rsidRPr="008E2F4D" w:rsidRDefault="007A6A90" w:rsidP="0002020D">
      <w:pPr>
        <w:jc w:val="both"/>
        <w:rPr>
          <w:rFonts w:ascii="Times New Roman" w:hAnsi="Times New Roman"/>
          <w:b/>
          <w:szCs w:val="24"/>
        </w:rPr>
      </w:pPr>
    </w:p>
    <w:p w14:paraId="7A1C5492" w14:textId="77777777" w:rsidR="007A6A90" w:rsidRPr="008E2F4D" w:rsidRDefault="007A6A90" w:rsidP="0002020D">
      <w:pPr>
        <w:jc w:val="both"/>
        <w:rPr>
          <w:rFonts w:ascii="Times New Roman" w:hAnsi="Times New Roman"/>
          <w:b/>
          <w:szCs w:val="24"/>
        </w:rPr>
      </w:pPr>
    </w:p>
    <w:p w14:paraId="7F10B1C3" w14:textId="77777777" w:rsidR="007A6A90" w:rsidRPr="008E2F4D" w:rsidRDefault="007A6A90" w:rsidP="0002020D">
      <w:pPr>
        <w:jc w:val="both"/>
        <w:rPr>
          <w:rFonts w:ascii="Times New Roman" w:hAnsi="Times New Roman"/>
          <w:b/>
          <w:szCs w:val="24"/>
        </w:rPr>
      </w:pPr>
    </w:p>
    <w:p w14:paraId="04FE1B4F" w14:textId="77777777" w:rsidR="00445CF2" w:rsidRPr="008E2F4D" w:rsidRDefault="00445CF2" w:rsidP="0002020D">
      <w:pPr>
        <w:jc w:val="both"/>
        <w:rPr>
          <w:rFonts w:ascii="Times New Roman" w:hAnsi="Times New Roman"/>
          <w:b/>
          <w:szCs w:val="24"/>
        </w:rPr>
      </w:pPr>
    </w:p>
    <w:p w14:paraId="436753F3" w14:textId="77777777" w:rsidR="00445CF2" w:rsidRPr="008E2F4D" w:rsidRDefault="00445CF2" w:rsidP="0002020D">
      <w:pPr>
        <w:jc w:val="both"/>
        <w:rPr>
          <w:rFonts w:ascii="Times New Roman" w:hAnsi="Times New Roman"/>
          <w:b/>
          <w:szCs w:val="24"/>
        </w:rPr>
      </w:pPr>
    </w:p>
    <w:p w14:paraId="6C5C7C3E" w14:textId="77777777" w:rsidR="00445CF2" w:rsidRPr="008E2F4D" w:rsidRDefault="00445CF2" w:rsidP="0002020D">
      <w:pPr>
        <w:jc w:val="both"/>
        <w:rPr>
          <w:rFonts w:ascii="Times New Roman" w:hAnsi="Times New Roman"/>
          <w:b/>
          <w:szCs w:val="24"/>
        </w:rPr>
      </w:pPr>
    </w:p>
    <w:p w14:paraId="1E9E0F64" w14:textId="77777777" w:rsidR="00445CF2" w:rsidRPr="008E2F4D" w:rsidRDefault="00445CF2" w:rsidP="0002020D">
      <w:pPr>
        <w:jc w:val="both"/>
        <w:rPr>
          <w:rFonts w:ascii="Times New Roman" w:hAnsi="Times New Roman"/>
          <w:b/>
          <w:szCs w:val="24"/>
        </w:rPr>
      </w:pPr>
    </w:p>
    <w:p w14:paraId="0AE6B702" w14:textId="77777777" w:rsidR="00342C1C" w:rsidRPr="008E2F4D" w:rsidRDefault="00342C1C" w:rsidP="00565800">
      <w:pPr>
        <w:ind w:left="644"/>
        <w:jc w:val="right"/>
        <w:rPr>
          <w:rFonts w:ascii="Times New Roman" w:hAnsi="Times New Roman"/>
          <w:b/>
          <w:bCs/>
          <w:szCs w:val="24"/>
        </w:rPr>
        <w:sectPr w:rsidR="00342C1C" w:rsidRPr="008E2F4D" w:rsidSect="00565800">
          <w:footnotePr>
            <w:numRestart w:val="eachPage"/>
          </w:footnotePr>
          <w:pgSz w:w="11906" w:h="16838" w:code="9"/>
          <w:pgMar w:top="1134" w:right="1134" w:bottom="1134" w:left="1701" w:header="720" w:footer="601" w:gutter="0"/>
          <w:cols w:space="720"/>
          <w:noEndnote/>
          <w:titlePg/>
          <w:docGrid w:linePitch="381"/>
        </w:sectPr>
      </w:pPr>
    </w:p>
    <w:p w14:paraId="0D25D8E2" w14:textId="77777777" w:rsidR="00565800" w:rsidRPr="008E2F4D" w:rsidRDefault="00565800" w:rsidP="00565800">
      <w:pPr>
        <w:ind w:left="644"/>
        <w:jc w:val="right"/>
        <w:rPr>
          <w:rFonts w:ascii="Times New Roman" w:hAnsi="Times New Roman"/>
          <w:b/>
          <w:bCs/>
          <w:szCs w:val="24"/>
        </w:rPr>
      </w:pPr>
      <w:r w:rsidRPr="008E2F4D">
        <w:rPr>
          <w:rFonts w:ascii="Times New Roman" w:hAnsi="Times New Roman"/>
          <w:b/>
          <w:bCs/>
          <w:szCs w:val="24"/>
        </w:rPr>
        <w:lastRenderedPageBreak/>
        <w:t>1.pielikums</w:t>
      </w:r>
    </w:p>
    <w:p w14:paraId="7FFE132A" w14:textId="069F1CCD" w:rsidR="00565800" w:rsidRPr="008E2F4D" w:rsidRDefault="00565800" w:rsidP="00565800">
      <w:pPr>
        <w:ind w:left="644"/>
        <w:jc w:val="right"/>
        <w:rPr>
          <w:rFonts w:ascii="Times New Roman" w:hAnsi="Times New Roman"/>
          <w:szCs w:val="24"/>
        </w:rPr>
      </w:pPr>
      <w:r w:rsidRPr="008E2F4D">
        <w:rPr>
          <w:rFonts w:ascii="Times New Roman" w:hAnsi="Times New Roman"/>
          <w:szCs w:val="24"/>
        </w:rPr>
        <w:t>atklāta konkursa nolikumam</w:t>
      </w:r>
    </w:p>
    <w:p w14:paraId="513233E2" w14:textId="36A0A7B7" w:rsidR="00565800" w:rsidRPr="008E2F4D" w:rsidRDefault="00565800" w:rsidP="00565800">
      <w:pPr>
        <w:ind w:left="644"/>
        <w:jc w:val="right"/>
        <w:rPr>
          <w:rFonts w:ascii="Times New Roman" w:hAnsi="Times New Roman"/>
          <w:szCs w:val="24"/>
        </w:rPr>
      </w:pPr>
      <w:r w:rsidRPr="008E2F4D">
        <w:rPr>
          <w:rFonts w:ascii="Times New Roman" w:hAnsi="Times New Roman"/>
          <w:szCs w:val="24"/>
        </w:rPr>
        <w:t>“</w:t>
      </w:r>
      <w:r w:rsidR="00EA48E1" w:rsidRPr="008E2F4D">
        <w:rPr>
          <w:rFonts w:ascii="Times New Roman" w:hAnsi="Times New Roman"/>
          <w:szCs w:val="24"/>
        </w:rPr>
        <w:t>Video sistēmas “Digifort” programmatūras licenču iegāde Rīgas Satiksmes sabiedrisko transportlīdzekļu pieslēgšanai jaunajai video sistēmai</w:t>
      </w:r>
      <w:r w:rsidRPr="008E2F4D">
        <w:rPr>
          <w:rFonts w:ascii="Times New Roman" w:hAnsi="Times New Roman"/>
          <w:szCs w:val="24"/>
        </w:rPr>
        <w:t>”</w:t>
      </w:r>
    </w:p>
    <w:p w14:paraId="0DFD483C" w14:textId="7FD97425" w:rsidR="00565800" w:rsidRPr="008E2F4D" w:rsidRDefault="00565800" w:rsidP="00565800">
      <w:pPr>
        <w:ind w:left="644"/>
        <w:jc w:val="right"/>
        <w:rPr>
          <w:rFonts w:ascii="Times New Roman" w:hAnsi="Times New Roman"/>
          <w:szCs w:val="24"/>
        </w:rPr>
      </w:pPr>
      <w:r w:rsidRPr="008E2F4D">
        <w:rPr>
          <w:rFonts w:ascii="Times New Roman" w:hAnsi="Times New Roman"/>
          <w:szCs w:val="24"/>
        </w:rPr>
        <w:t>identifikācijas Nr. RS/202</w:t>
      </w:r>
      <w:r w:rsidR="00EA48E1" w:rsidRPr="008E2F4D">
        <w:rPr>
          <w:rFonts w:ascii="Times New Roman" w:hAnsi="Times New Roman"/>
          <w:szCs w:val="24"/>
        </w:rPr>
        <w:t>5</w:t>
      </w:r>
      <w:r w:rsidRPr="008E2F4D">
        <w:rPr>
          <w:rFonts w:ascii="Times New Roman" w:hAnsi="Times New Roman"/>
          <w:szCs w:val="24"/>
        </w:rPr>
        <w:t>/</w:t>
      </w:r>
      <w:r w:rsidR="00E940B6">
        <w:rPr>
          <w:rFonts w:ascii="Times New Roman" w:hAnsi="Times New Roman"/>
          <w:szCs w:val="24"/>
        </w:rPr>
        <w:t>6</w:t>
      </w:r>
    </w:p>
    <w:p w14:paraId="105D93CA" w14:textId="77777777" w:rsidR="00565800" w:rsidRPr="008E2F4D" w:rsidRDefault="00565800" w:rsidP="00565800">
      <w:pPr>
        <w:ind w:left="644"/>
        <w:jc w:val="right"/>
        <w:rPr>
          <w:rFonts w:ascii="Times New Roman" w:hAnsi="Times New Roman"/>
          <w:szCs w:val="24"/>
        </w:rPr>
      </w:pPr>
    </w:p>
    <w:p w14:paraId="34205541" w14:textId="436000B8" w:rsidR="006529D8" w:rsidRPr="008E2F4D" w:rsidRDefault="006529D8" w:rsidP="006529D8">
      <w:pPr>
        <w:spacing w:before="120"/>
        <w:jc w:val="center"/>
        <w:rPr>
          <w:rFonts w:ascii="Times New Roman" w:hAnsi="Times New Roman"/>
          <w:b/>
          <w:bCs/>
          <w:szCs w:val="24"/>
          <w14:ligatures w14:val="standardContextual"/>
        </w:rPr>
      </w:pPr>
      <w:bookmarkStart w:id="3" w:name="_Hlk99107379"/>
      <w:r w:rsidRPr="008E2F4D">
        <w:rPr>
          <w:rFonts w:ascii="Times New Roman" w:hAnsi="Times New Roman"/>
          <w:b/>
          <w:bCs/>
          <w:szCs w:val="24"/>
          <w14:ligatures w14:val="standardContextual"/>
        </w:rPr>
        <w:t>TEHNISKĀ SPECIFIKĀCIJA</w:t>
      </w:r>
      <w:r w:rsidRPr="008E2F4D">
        <w:rPr>
          <w:rStyle w:val="FootnoteReference"/>
          <w:rFonts w:ascii="Times New Roman" w:hAnsi="Times New Roman"/>
          <w:b/>
          <w:bCs/>
          <w:szCs w:val="24"/>
          <w14:ligatures w14:val="standardContextual"/>
        </w:rPr>
        <w:footnoteReference w:id="1"/>
      </w:r>
      <w:r w:rsidRPr="008E2F4D">
        <w:rPr>
          <w:rFonts w:ascii="Times New Roman" w:hAnsi="Times New Roman"/>
          <w:b/>
          <w:bCs/>
          <w:szCs w:val="24"/>
          <w14:ligatures w14:val="standardContextual"/>
        </w:rPr>
        <w:t xml:space="preserve"> </w:t>
      </w:r>
    </w:p>
    <w:p w14:paraId="57737F58" w14:textId="77777777" w:rsidR="006529D8" w:rsidRPr="008E2F4D" w:rsidRDefault="006529D8" w:rsidP="006529D8">
      <w:pPr>
        <w:spacing w:before="120"/>
        <w:jc w:val="center"/>
        <w:rPr>
          <w:rFonts w:ascii="Times New Roman" w:hAnsi="Times New Roman"/>
          <w:b/>
          <w:bCs/>
          <w:szCs w:val="24"/>
          <w14:ligatures w14:val="standardContextual"/>
        </w:rPr>
      </w:pPr>
    </w:p>
    <w:p w14:paraId="04E93FEB" w14:textId="128C9DCA" w:rsidR="006529D8" w:rsidRPr="008E2F4D" w:rsidRDefault="006529D8" w:rsidP="006529D8">
      <w:pPr>
        <w:spacing w:before="120"/>
        <w:ind w:right="-6"/>
        <w:contextualSpacing/>
        <w:jc w:val="center"/>
        <w:rPr>
          <w:rFonts w:ascii="Times New Roman" w:eastAsia="Calibri" w:hAnsi="Times New Roman"/>
          <w:b/>
          <w:szCs w:val="24"/>
          <w14:ligatures w14:val="standardContextual"/>
        </w:rPr>
      </w:pPr>
      <w:r w:rsidRPr="008E2F4D">
        <w:rPr>
          <w:rFonts w:ascii="Times New Roman" w:eastAsia="Calibri" w:hAnsi="Times New Roman"/>
          <w:b/>
          <w:szCs w:val="24"/>
          <w14:ligatures w14:val="standardContextual"/>
        </w:rPr>
        <w:t xml:space="preserve">Video sistēmas </w:t>
      </w:r>
      <w:r w:rsidR="00CB489E" w:rsidRPr="008E2F4D">
        <w:rPr>
          <w:rFonts w:ascii="Times New Roman" w:eastAsia="Calibri" w:hAnsi="Times New Roman"/>
          <w:b/>
          <w:szCs w:val="24"/>
          <w14:ligatures w14:val="standardContextual"/>
        </w:rPr>
        <w:t>“</w:t>
      </w:r>
      <w:r w:rsidRPr="008E2F4D">
        <w:rPr>
          <w:rFonts w:ascii="Times New Roman" w:eastAsia="Calibri" w:hAnsi="Times New Roman"/>
          <w:b/>
          <w:szCs w:val="24"/>
          <w14:ligatures w14:val="standardContextual"/>
        </w:rPr>
        <w:t>Digifort</w:t>
      </w:r>
      <w:r w:rsidR="00CB489E" w:rsidRPr="008E2F4D">
        <w:rPr>
          <w:rFonts w:ascii="Times New Roman" w:eastAsia="Calibri" w:hAnsi="Times New Roman"/>
          <w:b/>
          <w:szCs w:val="24"/>
          <w14:ligatures w14:val="standardContextual"/>
        </w:rPr>
        <w:t>”</w:t>
      </w:r>
      <w:r w:rsidRPr="008E2F4D">
        <w:rPr>
          <w:rFonts w:ascii="Times New Roman" w:eastAsia="Calibri" w:hAnsi="Times New Roman"/>
          <w:b/>
          <w:szCs w:val="24"/>
          <w14:ligatures w14:val="standardContextual"/>
        </w:rPr>
        <w:t xml:space="preserve"> programmatūras licenču </w:t>
      </w:r>
      <w:bookmarkEnd w:id="3"/>
      <w:r w:rsidRPr="008E2F4D">
        <w:rPr>
          <w:rFonts w:ascii="Times New Roman" w:eastAsia="Calibri" w:hAnsi="Times New Roman"/>
          <w:b/>
          <w:szCs w:val="24"/>
          <w14:ligatures w14:val="standardContextual"/>
        </w:rPr>
        <w:t xml:space="preserve">iegāde </w:t>
      </w:r>
    </w:p>
    <w:p w14:paraId="0345D1E6" w14:textId="77777777" w:rsidR="006529D8" w:rsidRPr="008E2F4D" w:rsidRDefault="006529D8" w:rsidP="006529D8">
      <w:pPr>
        <w:spacing w:before="120"/>
        <w:ind w:right="-6"/>
        <w:contextualSpacing/>
        <w:jc w:val="center"/>
        <w:rPr>
          <w:rFonts w:ascii="Times New Roman" w:eastAsia="Calibri" w:hAnsi="Times New Roman"/>
          <w:b/>
          <w:szCs w:val="24"/>
          <w14:ligatures w14:val="standardContextual"/>
        </w:rPr>
      </w:pPr>
      <w:r w:rsidRPr="008E2F4D">
        <w:rPr>
          <w:rFonts w:ascii="Times New Roman" w:eastAsia="Calibri" w:hAnsi="Times New Roman"/>
          <w:b/>
          <w:szCs w:val="24"/>
          <w14:ligatures w14:val="standardContextual"/>
        </w:rPr>
        <w:t>Rīgas Satiksmes sabiedrisko transportlīdzekļu pieslēgšanai jaunajai video sistēmai</w:t>
      </w:r>
    </w:p>
    <w:p w14:paraId="04D8A792" w14:textId="77777777" w:rsidR="00FE5A21" w:rsidRPr="008E2F4D" w:rsidRDefault="00FE5A21" w:rsidP="006529D8">
      <w:pPr>
        <w:spacing w:before="120"/>
        <w:ind w:right="-6"/>
        <w:jc w:val="both"/>
        <w:rPr>
          <w:rFonts w:ascii="Times New Roman" w:eastAsia="Calibri" w:hAnsi="Times New Roman"/>
          <w:bCs/>
          <w:color w:val="1E3660"/>
          <w:szCs w:val="24"/>
          <w14:ligatures w14:val="standardContextual"/>
        </w:rPr>
      </w:pPr>
    </w:p>
    <w:p w14:paraId="4D27005E" w14:textId="77777777" w:rsidR="00FE5A21" w:rsidRPr="008E2F4D" w:rsidRDefault="006529D8" w:rsidP="00FE5A21">
      <w:pPr>
        <w:pStyle w:val="ListParagraph"/>
        <w:numPr>
          <w:ilvl w:val="0"/>
          <w:numId w:val="30"/>
        </w:numPr>
        <w:spacing w:before="120"/>
        <w:ind w:right="-6"/>
        <w:jc w:val="both"/>
        <w:rPr>
          <w:b/>
          <w:bCs/>
          <w14:ligatures w14:val="standardContextual"/>
        </w:rPr>
      </w:pPr>
      <w:r w:rsidRPr="008E2F4D">
        <w:rPr>
          <w:b/>
          <w:bCs/>
          <w14:ligatures w14:val="standardContextual"/>
        </w:rPr>
        <w:t>Pakalpojuma prasības</w:t>
      </w:r>
    </w:p>
    <w:p w14:paraId="17252A6F" w14:textId="77777777" w:rsidR="00FE5A21" w:rsidRPr="008E2F4D" w:rsidRDefault="006529D8" w:rsidP="00FE5A21">
      <w:pPr>
        <w:pStyle w:val="ListParagraph"/>
        <w:numPr>
          <w:ilvl w:val="1"/>
          <w:numId w:val="30"/>
        </w:numPr>
        <w:spacing w:before="120"/>
        <w:ind w:right="-6"/>
        <w:jc w:val="both"/>
        <w:rPr>
          <w14:ligatures w14:val="standardContextual"/>
        </w:rPr>
      </w:pPr>
      <w:r w:rsidRPr="008E2F4D">
        <w:rPr>
          <w14:ligatures w14:val="standardContextual"/>
        </w:rPr>
        <w:t>Esošo transportlīdzekļu pārslēgšanai uz Digifort video sistēmu nepieciešams nodrošināt un piegādāt sekojošas licenču pakotnes:</w:t>
      </w:r>
    </w:p>
    <w:p w14:paraId="1EE0C757" w14:textId="410959AB" w:rsidR="006529D8" w:rsidRPr="008E2F4D" w:rsidRDefault="006529D8" w:rsidP="00FE5A21">
      <w:pPr>
        <w:pStyle w:val="ListParagraph"/>
        <w:numPr>
          <w:ilvl w:val="2"/>
          <w:numId w:val="30"/>
        </w:numPr>
        <w:spacing w:before="120"/>
        <w:ind w:left="1276" w:right="-6"/>
        <w:jc w:val="both"/>
        <w:rPr>
          <w14:ligatures w14:val="standardContextual"/>
        </w:rPr>
      </w:pPr>
      <w:r w:rsidRPr="008E2F4D">
        <w:rPr>
          <w14:ligatures w14:val="standardContextual"/>
        </w:rPr>
        <w:t>338 (trīs simti trīsdesmit astoņas) [DGF-PR1008-V7] Professional (Base system for Management of 8 cameras (up to 64 Cameras))</w:t>
      </w:r>
      <w:r w:rsidR="00FE5A21" w:rsidRPr="008E2F4D">
        <w:rPr>
          <w14:ligatures w14:val="standardContextual"/>
        </w:rPr>
        <w:t>;</w:t>
      </w:r>
    </w:p>
    <w:p w14:paraId="304C0755" w14:textId="000C13FF" w:rsidR="006529D8" w:rsidRPr="008E2F4D" w:rsidRDefault="006529D8" w:rsidP="00FE5A21">
      <w:pPr>
        <w:pStyle w:val="ListParagraph"/>
        <w:numPr>
          <w:ilvl w:val="2"/>
          <w:numId w:val="30"/>
        </w:numPr>
        <w:spacing w:before="120"/>
        <w:ind w:left="1276" w:right="-6"/>
        <w:jc w:val="both"/>
        <w:rPr>
          <w14:ligatures w14:val="standardContextual"/>
        </w:rPr>
      </w:pPr>
      <w:r w:rsidRPr="008E2F4D">
        <w:rPr>
          <w14:ligatures w14:val="standardContextual"/>
        </w:rPr>
        <w:t>268 (divi simti sešdesmit astoņas) [DGF-PR1102-V7] Professional (Camera Pack 2 additional cameras)</w:t>
      </w:r>
      <w:r w:rsidR="00FE5A21" w:rsidRPr="008E2F4D">
        <w:rPr>
          <w14:ligatures w14:val="standardContextual"/>
        </w:rPr>
        <w:t>;</w:t>
      </w:r>
    </w:p>
    <w:p w14:paraId="6FC22097" w14:textId="067E07F0" w:rsidR="006529D8" w:rsidRPr="008E2F4D" w:rsidRDefault="006529D8" w:rsidP="00FE5A21">
      <w:pPr>
        <w:pStyle w:val="ListParagraph"/>
        <w:numPr>
          <w:ilvl w:val="2"/>
          <w:numId w:val="30"/>
        </w:numPr>
        <w:spacing w:before="120"/>
        <w:ind w:left="1276" w:right="-6"/>
        <w:jc w:val="both"/>
        <w:rPr>
          <w14:ligatures w14:val="standardContextual"/>
        </w:rPr>
      </w:pPr>
      <w:r w:rsidRPr="008E2F4D">
        <w:rPr>
          <w14:ligatures w14:val="standardContextual"/>
        </w:rPr>
        <w:t>145 (viens simts četrdesmit piecas) [DGF-PR1101-V7] Professional (1 additional camera)</w:t>
      </w:r>
      <w:r w:rsidR="00FE5A21" w:rsidRPr="008E2F4D">
        <w:rPr>
          <w14:ligatures w14:val="standardContextual"/>
        </w:rPr>
        <w:t>.</w:t>
      </w:r>
    </w:p>
    <w:p w14:paraId="2D74EF2B" w14:textId="77777777" w:rsidR="00FE5A21" w:rsidRPr="008E2F4D" w:rsidRDefault="00FE5A21" w:rsidP="00FE5A21">
      <w:pPr>
        <w:pStyle w:val="ListParagraph"/>
        <w:spacing w:before="120"/>
        <w:ind w:left="1080" w:right="-6"/>
        <w:jc w:val="both"/>
        <w:rPr>
          <w14:ligatures w14:val="standardContextual"/>
        </w:rPr>
      </w:pPr>
    </w:p>
    <w:p w14:paraId="3531BDC3" w14:textId="77777777" w:rsidR="00FE5A21" w:rsidRPr="008E2F4D" w:rsidRDefault="006529D8" w:rsidP="00FE5A21">
      <w:pPr>
        <w:pStyle w:val="ListParagraph"/>
        <w:numPr>
          <w:ilvl w:val="1"/>
          <w:numId w:val="30"/>
        </w:numPr>
        <w:spacing w:before="120"/>
        <w:ind w:right="-6"/>
        <w:jc w:val="both"/>
        <w:rPr>
          <w14:ligatures w14:val="standardContextual"/>
        </w:rPr>
      </w:pPr>
      <w:r w:rsidRPr="008E2F4D">
        <w:rPr>
          <w14:ligatures w14:val="standardContextual"/>
        </w:rPr>
        <w:t>Ieraksta straumēšana</w:t>
      </w:r>
      <w:r w:rsidR="00C219AD" w:rsidRPr="008E2F4D">
        <w:rPr>
          <w14:ligatures w14:val="standardContextual"/>
        </w:rPr>
        <w:t>i</w:t>
      </w:r>
      <w:r w:rsidRPr="008E2F4D">
        <w:rPr>
          <w14:ligatures w14:val="standardContextual"/>
        </w:rPr>
        <w:t xml:space="preserve"> uz Azure serveri nepieciešams nodrošināt un piegādāt sekojošas licenču pakotnes:</w:t>
      </w:r>
    </w:p>
    <w:p w14:paraId="324DAA0F" w14:textId="4A73F1CE" w:rsidR="006529D8" w:rsidRPr="008E2F4D" w:rsidRDefault="006529D8" w:rsidP="00FE5A21">
      <w:pPr>
        <w:pStyle w:val="ListParagraph"/>
        <w:numPr>
          <w:ilvl w:val="2"/>
          <w:numId w:val="30"/>
        </w:numPr>
        <w:spacing w:before="120"/>
        <w:ind w:left="1276" w:right="-6"/>
        <w:jc w:val="both"/>
        <w:rPr>
          <w14:ligatures w14:val="standardContextual"/>
        </w:rPr>
      </w:pPr>
      <w:r w:rsidRPr="008E2F4D">
        <w:rPr>
          <w14:ligatures w14:val="standardContextual"/>
        </w:rPr>
        <w:t>9 (deviņas) [DGF-EN1008-V7] Enterprise (Base System License for 8 cameras)</w:t>
      </w:r>
      <w:r w:rsidR="00FE5A21" w:rsidRPr="008E2F4D">
        <w:rPr>
          <w14:ligatures w14:val="standardContextual"/>
        </w:rPr>
        <w:t>;</w:t>
      </w:r>
    </w:p>
    <w:p w14:paraId="6881D105" w14:textId="1B096F86" w:rsidR="006529D8" w:rsidRPr="008E2F4D" w:rsidRDefault="006529D8" w:rsidP="00FE5A21">
      <w:pPr>
        <w:pStyle w:val="ListParagraph"/>
        <w:numPr>
          <w:ilvl w:val="2"/>
          <w:numId w:val="30"/>
        </w:numPr>
        <w:spacing w:before="120"/>
        <w:ind w:left="1276" w:right="-6"/>
        <w:jc w:val="both"/>
        <w:rPr>
          <w14:ligatures w14:val="standardContextual"/>
        </w:rPr>
      </w:pPr>
      <w:r w:rsidRPr="008E2F4D">
        <w:rPr>
          <w14:ligatures w14:val="standardContextual"/>
        </w:rPr>
        <w:t>51 (piecdesmit viena) [DGF-EN1164-V7] Enterprise (Add-On Pack for 64 cameras)</w:t>
      </w:r>
      <w:r w:rsidR="00FE5A21" w:rsidRPr="008E2F4D">
        <w:rPr>
          <w14:ligatures w14:val="standardContextual"/>
        </w:rPr>
        <w:t>;</w:t>
      </w:r>
    </w:p>
    <w:p w14:paraId="573CA945" w14:textId="332ED7DD" w:rsidR="006529D8" w:rsidRPr="008E2F4D" w:rsidRDefault="006529D8" w:rsidP="00FE5A21">
      <w:pPr>
        <w:pStyle w:val="ListParagraph"/>
        <w:numPr>
          <w:ilvl w:val="2"/>
          <w:numId w:val="30"/>
        </w:numPr>
        <w:spacing w:before="120"/>
        <w:ind w:left="1276" w:right="-6"/>
        <w:jc w:val="both"/>
        <w:rPr>
          <w14:ligatures w14:val="standardContextual"/>
        </w:rPr>
      </w:pPr>
      <w:r w:rsidRPr="008E2F4D">
        <w:rPr>
          <w14:ligatures w14:val="standardContextual"/>
        </w:rPr>
        <w:t>1 (viena) [DGF-EN1116-V7] Enterprise (Camera Pack 16 additional cameras)</w:t>
      </w:r>
      <w:r w:rsidR="00FE5A21" w:rsidRPr="008E2F4D">
        <w:rPr>
          <w14:ligatures w14:val="standardContextual"/>
        </w:rPr>
        <w:t>;</w:t>
      </w:r>
    </w:p>
    <w:p w14:paraId="4D36B0F4" w14:textId="7F43DA20" w:rsidR="006529D8" w:rsidRPr="008E2F4D" w:rsidRDefault="006529D8" w:rsidP="00FE5A21">
      <w:pPr>
        <w:pStyle w:val="ListParagraph"/>
        <w:numPr>
          <w:ilvl w:val="2"/>
          <w:numId w:val="30"/>
        </w:numPr>
        <w:spacing w:before="120"/>
        <w:ind w:left="1276" w:right="-6"/>
        <w:jc w:val="both"/>
        <w:rPr>
          <w14:ligatures w14:val="standardContextual"/>
        </w:rPr>
      </w:pPr>
      <w:r w:rsidRPr="008E2F4D">
        <w:rPr>
          <w14:ligatures w14:val="standardContextual"/>
        </w:rPr>
        <w:t>1 (viena) [DIT-DASHBA2-V1] DDT Dashboard including FO, ANL, LPR, Viewing, I/O licence for 2 IPs</w:t>
      </w:r>
      <w:r w:rsidR="00FE5A21" w:rsidRPr="008E2F4D">
        <w:rPr>
          <w14:ligatures w14:val="standardContextual"/>
        </w:rPr>
        <w:t>;</w:t>
      </w:r>
    </w:p>
    <w:p w14:paraId="462F6844" w14:textId="20C38C6E" w:rsidR="006529D8" w:rsidRPr="008E2F4D" w:rsidRDefault="006529D8" w:rsidP="00FE5A21">
      <w:pPr>
        <w:pStyle w:val="ListParagraph"/>
        <w:numPr>
          <w:ilvl w:val="2"/>
          <w:numId w:val="30"/>
        </w:numPr>
        <w:spacing w:before="120"/>
        <w:ind w:left="1276" w:right="-6"/>
        <w:jc w:val="both"/>
        <w:rPr>
          <w14:ligatures w14:val="standardContextual"/>
        </w:rPr>
      </w:pPr>
      <w:r w:rsidRPr="008E2F4D">
        <w:rPr>
          <w14:ligatures w14:val="standardContextual"/>
        </w:rPr>
        <w:t>19 (deviņpadsmit) [DIT-DASHBA01-V1] Extra server connected for Advanced version for 1 IP</w:t>
      </w:r>
      <w:r w:rsidR="00FE5A21" w:rsidRPr="008E2F4D">
        <w:rPr>
          <w14:ligatures w14:val="standardContextual"/>
        </w:rPr>
        <w:t>;</w:t>
      </w:r>
    </w:p>
    <w:p w14:paraId="23BFDA90" w14:textId="188C5C2C" w:rsidR="006529D8" w:rsidRPr="008E2F4D" w:rsidRDefault="006529D8" w:rsidP="00FE5A21">
      <w:pPr>
        <w:pStyle w:val="ListParagraph"/>
        <w:numPr>
          <w:ilvl w:val="2"/>
          <w:numId w:val="30"/>
        </w:numPr>
        <w:spacing w:before="120"/>
        <w:ind w:left="1276" w:right="-6"/>
        <w:jc w:val="both"/>
        <w:rPr>
          <w14:ligatures w14:val="standardContextual"/>
        </w:rPr>
      </w:pPr>
      <w:r w:rsidRPr="008E2F4D">
        <w:rPr>
          <w14:ligatures w14:val="standardContextual"/>
        </w:rPr>
        <w:t>1 (viena) [EVD-SV2002-V7] Digifort Evidence Base 2 users</w:t>
      </w:r>
      <w:r w:rsidR="00FE5A21" w:rsidRPr="008E2F4D">
        <w:rPr>
          <w14:ligatures w14:val="standardContextual"/>
        </w:rPr>
        <w:t>;</w:t>
      </w:r>
    </w:p>
    <w:p w14:paraId="12308255" w14:textId="51CB19D9" w:rsidR="006529D8" w:rsidRPr="008E2F4D" w:rsidRDefault="006529D8" w:rsidP="00FE5A21">
      <w:pPr>
        <w:pStyle w:val="ListParagraph"/>
        <w:numPr>
          <w:ilvl w:val="2"/>
          <w:numId w:val="30"/>
        </w:numPr>
        <w:spacing w:before="120"/>
        <w:ind w:left="1276" w:right="-6"/>
        <w:jc w:val="both"/>
        <w:rPr>
          <w14:ligatures w14:val="standardContextual"/>
        </w:rPr>
      </w:pPr>
      <w:r w:rsidRPr="008E2F4D">
        <w:rPr>
          <w14:ligatures w14:val="standardContextual"/>
        </w:rPr>
        <w:t>1 (viena) [EVD-SV2108-V7] Digifort Evidence Pack 8 users</w:t>
      </w:r>
      <w:r w:rsidR="00FE5A21" w:rsidRPr="008E2F4D">
        <w:rPr>
          <w14:ligatures w14:val="standardContextual"/>
        </w:rPr>
        <w:t>.</w:t>
      </w:r>
    </w:p>
    <w:p w14:paraId="0E95AD08" w14:textId="77777777" w:rsidR="00FE5A21" w:rsidRPr="008E2F4D" w:rsidRDefault="00FE5A21" w:rsidP="00FE5A21">
      <w:pPr>
        <w:pStyle w:val="ListParagraph"/>
        <w:spacing w:before="120"/>
        <w:ind w:left="1276" w:right="-6"/>
        <w:jc w:val="both"/>
        <w:rPr>
          <w14:ligatures w14:val="standardContextual"/>
        </w:rPr>
      </w:pPr>
    </w:p>
    <w:p w14:paraId="24FF124A" w14:textId="77777777" w:rsidR="00FE5A21" w:rsidRPr="008E2F4D" w:rsidRDefault="006529D8" w:rsidP="006529D8">
      <w:pPr>
        <w:pStyle w:val="ListParagraph"/>
        <w:numPr>
          <w:ilvl w:val="1"/>
          <w:numId w:val="30"/>
        </w:numPr>
        <w:spacing w:before="120"/>
        <w:ind w:right="-6"/>
        <w:jc w:val="both"/>
        <w:rPr>
          <w14:ligatures w14:val="standardContextual"/>
        </w:rPr>
      </w:pPr>
      <w:r w:rsidRPr="008E2F4D">
        <w:rPr>
          <w14:ligatures w14:val="standardContextual"/>
        </w:rPr>
        <w:t>Instalācija un konfigurācija:</w:t>
      </w:r>
      <w:r w:rsidR="00600EE9" w:rsidRPr="008E2F4D">
        <w:rPr>
          <w14:ligatures w14:val="standardContextual"/>
        </w:rPr>
        <w:t xml:space="preserve"> </w:t>
      </w:r>
      <w:r w:rsidRPr="008E2F4D">
        <w:rPr>
          <w14:ligatures w14:val="standardContextual"/>
        </w:rPr>
        <w:t>Programmēšanas pakalpojumi licenču pievienošanai video sistēmai un pašu iekārtu konfigurācija.</w:t>
      </w:r>
    </w:p>
    <w:p w14:paraId="4FDD7253" w14:textId="77777777" w:rsidR="00FE5A21" w:rsidRPr="008E2F4D" w:rsidRDefault="00FE5A21" w:rsidP="00FE5A21">
      <w:pPr>
        <w:pStyle w:val="ListParagraph"/>
        <w:spacing w:before="120"/>
        <w:ind w:left="1080" w:right="-6"/>
        <w:jc w:val="both"/>
        <w:rPr>
          <w14:ligatures w14:val="standardContextual"/>
        </w:rPr>
      </w:pPr>
    </w:p>
    <w:p w14:paraId="05EA8450" w14:textId="77777777" w:rsidR="00FE5A21" w:rsidRPr="008E2F4D" w:rsidRDefault="006529D8" w:rsidP="00FE5A21">
      <w:pPr>
        <w:pStyle w:val="ListParagraph"/>
        <w:numPr>
          <w:ilvl w:val="0"/>
          <w:numId w:val="30"/>
        </w:numPr>
        <w:spacing w:before="120"/>
        <w:ind w:right="-6"/>
        <w:jc w:val="both"/>
        <w:rPr>
          <w:b/>
          <w:bCs/>
          <w14:ligatures w14:val="standardContextual"/>
        </w:rPr>
      </w:pPr>
      <w:r w:rsidRPr="008E2F4D">
        <w:rPr>
          <w:b/>
          <w:bCs/>
          <w14:ligatures w14:val="standardContextual"/>
        </w:rPr>
        <w:t>Programmatūras prasības</w:t>
      </w:r>
    </w:p>
    <w:p w14:paraId="2210C9C6" w14:textId="77777777" w:rsidR="00FE5A21" w:rsidRPr="008E2F4D" w:rsidRDefault="006529D8" w:rsidP="00FE5A21">
      <w:pPr>
        <w:pStyle w:val="ListParagraph"/>
        <w:numPr>
          <w:ilvl w:val="1"/>
          <w:numId w:val="30"/>
        </w:numPr>
        <w:spacing w:before="120"/>
        <w:ind w:right="-6"/>
        <w:jc w:val="both"/>
        <w:rPr>
          <w:b/>
          <w:bCs/>
          <w14:ligatures w14:val="standardContextual"/>
        </w:rPr>
      </w:pPr>
      <w:r w:rsidRPr="008E2F4D">
        <w:rPr>
          <w14:ligatures w14:val="standardContextual"/>
        </w:rPr>
        <w:t>Centrālā pārraudzība pieejama Digifort pārlūkprogrammā (Surveillance Client).</w:t>
      </w:r>
    </w:p>
    <w:p w14:paraId="1C82D859" w14:textId="538B4CDE" w:rsidR="006529D8" w:rsidRPr="008E2F4D" w:rsidRDefault="006529D8" w:rsidP="00FE5A21">
      <w:pPr>
        <w:pStyle w:val="ListParagraph"/>
        <w:numPr>
          <w:ilvl w:val="1"/>
          <w:numId w:val="30"/>
        </w:numPr>
        <w:spacing w:before="120"/>
        <w:ind w:right="-6"/>
        <w:jc w:val="both"/>
        <w:rPr>
          <w:b/>
          <w:bCs/>
          <w14:ligatures w14:val="standardContextual"/>
        </w:rPr>
      </w:pPr>
      <w:r w:rsidRPr="008E2F4D">
        <w:rPr>
          <w14:ligatures w14:val="standardContextual"/>
        </w:rPr>
        <w:t>Licencēm jānodrošina saderība ar esošo Digifort videonovērošanas sistēmu</w:t>
      </w:r>
      <w:r w:rsidR="00647F5C" w:rsidRPr="008E2F4D">
        <w:rPr>
          <w14:ligatures w14:val="standardContextual"/>
        </w:rPr>
        <w:t xml:space="preserve"> (versija 7)</w:t>
      </w:r>
      <w:r w:rsidRPr="008E2F4D">
        <w:rPr>
          <w14:ligatures w14:val="standardContextual"/>
        </w:rPr>
        <w:t xml:space="preserve">. </w:t>
      </w:r>
    </w:p>
    <w:p w14:paraId="62B29E94" w14:textId="0D379582" w:rsidR="006529D8" w:rsidRPr="008E2F4D" w:rsidRDefault="006529D8" w:rsidP="00FE5A21">
      <w:pPr>
        <w:pStyle w:val="ListParagraph"/>
        <w:numPr>
          <w:ilvl w:val="1"/>
          <w:numId w:val="30"/>
        </w:numPr>
        <w:spacing w:before="120"/>
        <w:ind w:right="-6"/>
        <w:jc w:val="both"/>
        <w:rPr>
          <w14:ligatures w14:val="standardContextual"/>
        </w:rPr>
      </w:pPr>
      <w:r w:rsidRPr="008E2F4D">
        <w:rPr>
          <w14:ligatures w14:val="standardContextual"/>
        </w:rPr>
        <w:t xml:space="preserve">Licencēm jānodrošina saderība ar </w:t>
      </w:r>
      <w:r w:rsidR="00647F5C" w:rsidRPr="008E2F4D">
        <w:rPr>
          <w14:ligatures w14:val="standardContextual"/>
        </w:rPr>
        <w:t>Solaris</w:t>
      </w:r>
      <w:r w:rsidRPr="008E2F4D">
        <w:rPr>
          <w14:ligatures w14:val="standardContextual"/>
        </w:rPr>
        <w:t xml:space="preserve"> </w:t>
      </w:r>
      <w:r w:rsidR="00647F5C" w:rsidRPr="008E2F4D">
        <w:rPr>
          <w14:ligatures w14:val="standardContextual"/>
        </w:rPr>
        <w:t>Mon2</w:t>
      </w:r>
      <w:r w:rsidRPr="008E2F4D">
        <w:rPr>
          <w14:ligatures w14:val="standardContextual"/>
        </w:rPr>
        <w:t>.</w:t>
      </w:r>
    </w:p>
    <w:p w14:paraId="54EE148B" w14:textId="77777777" w:rsidR="00FE5A21" w:rsidRPr="008E2F4D" w:rsidRDefault="006529D8" w:rsidP="006C54A4">
      <w:pPr>
        <w:pStyle w:val="ListParagraph"/>
        <w:numPr>
          <w:ilvl w:val="1"/>
          <w:numId w:val="30"/>
        </w:numPr>
        <w:spacing w:before="120"/>
        <w:ind w:right="-6"/>
        <w:jc w:val="both"/>
        <w:rPr>
          <w14:ligatures w14:val="standardContextual"/>
        </w:rPr>
      </w:pPr>
      <w:r w:rsidRPr="008E2F4D">
        <w:rPr>
          <w14:ligatures w14:val="standardContextual"/>
        </w:rPr>
        <w:t>Licencēm jānodrošina saderība ar Windows server 2022. programmatūru, aizsardzība pret OWASP TOP 10 ievainojamību (OWASP Top 10 | OWASP Foundation), Windows 10 IOT.</w:t>
      </w:r>
    </w:p>
    <w:p w14:paraId="796C0CC5" w14:textId="77777777" w:rsidR="00FE5A21" w:rsidRPr="008E2F4D" w:rsidRDefault="00FE5A21" w:rsidP="00FE5A21">
      <w:pPr>
        <w:spacing w:before="120"/>
        <w:ind w:right="-6"/>
        <w:jc w:val="both"/>
        <w:rPr>
          <w:rFonts w:ascii="Times New Roman" w:hAnsi="Times New Roman"/>
          <w:b/>
          <w:bCs/>
          <w:szCs w:val="24"/>
          <w:lang w:eastAsia="lv-LV"/>
          <w14:ligatures w14:val="standardContextual"/>
        </w:rPr>
      </w:pPr>
    </w:p>
    <w:p w14:paraId="5D28CA94" w14:textId="56619A5F" w:rsidR="006529D8" w:rsidRPr="008E2F4D" w:rsidRDefault="006529D8" w:rsidP="00FE5A21">
      <w:pPr>
        <w:pStyle w:val="ListParagraph"/>
        <w:numPr>
          <w:ilvl w:val="0"/>
          <w:numId w:val="30"/>
        </w:numPr>
        <w:spacing w:before="120"/>
        <w:ind w:right="-6"/>
        <w:jc w:val="both"/>
        <w:rPr>
          <w14:ligatures w14:val="standardContextual"/>
        </w:rPr>
      </w:pPr>
      <w:r w:rsidRPr="008E2F4D">
        <w:rPr>
          <w:b/>
          <w:bCs/>
          <w14:ligatures w14:val="standardContextual"/>
        </w:rPr>
        <w:lastRenderedPageBreak/>
        <w:t>Atbalstītie tīkla protokoli</w:t>
      </w:r>
      <w:r w:rsidR="006C54A4" w:rsidRPr="008E2F4D">
        <w:rPr>
          <w:b/>
          <w:bCs/>
          <w14:ligatures w14:val="standardContextual"/>
        </w:rPr>
        <w:t xml:space="preserve">: </w:t>
      </w:r>
      <w:r w:rsidRPr="008E2F4D">
        <w:rPr>
          <w:b/>
          <w:bCs/>
          <w14:ligatures w14:val="standardContextual"/>
        </w:rPr>
        <w:t>SSL datu pārraide</w:t>
      </w:r>
      <w:r w:rsidR="00FE5A21" w:rsidRPr="008E2F4D">
        <w:rPr>
          <w:b/>
          <w:bCs/>
          <w14:ligatures w14:val="standardContextual"/>
        </w:rPr>
        <w:t>.</w:t>
      </w:r>
    </w:p>
    <w:p w14:paraId="7E1B77F7" w14:textId="046D3665" w:rsidR="00FE5A21" w:rsidRPr="008E2F4D" w:rsidRDefault="00FE5A21" w:rsidP="00FE5A21">
      <w:pPr>
        <w:ind w:right="-6"/>
        <w:jc w:val="both"/>
        <w:rPr>
          <w:rFonts w:ascii="Times New Roman" w:hAnsi="Times New Roman"/>
          <w:szCs w:val="24"/>
          <w14:ligatures w14:val="standardContextual"/>
        </w:rPr>
      </w:pPr>
    </w:p>
    <w:p w14:paraId="23E06FC2" w14:textId="77777777" w:rsidR="00FE5A21" w:rsidRPr="008E2F4D" w:rsidRDefault="006529D8" w:rsidP="00FE5A21">
      <w:pPr>
        <w:pStyle w:val="ListParagraph"/>
        <w:numPr>
          <w:ilvl w:val="0"/>
          <w:numId w:val="30"/>
        </w:numPr>
        <w:spacing w:before="120"/>
        <w:ind w:right="-6"/>
        <w:jc w:val="both"/>
        <w:rPr>
          <w:b/>
          <w:bCs/>
          <w14:ligatures w14:val="standardContextual"/>
        </w:rPr>
      </w:pPr>
      <w:r w:rsidRPr="008E2F4D">
        <w:rPr>
          <w:b/>
          <w:bCs/>
          <w14:ligatures w14:val="standardContextual"/>
        </w:rPr>
        <w:t>Prasības sistēmas nodrošinājumam</w:t>
      </w:r>
    </w:p>
    <w:p w14:paraId="2551CB7A" w14:textId="0D2D5993" w:rsidR="006529D8" w:rsidRPr="008E2F4D" w:rsidRDefault="006529D8" w:rsidP="00FE5A21">
      <w:pPr>
        <w:pStyle w:val="ListParagraph"/>
        <w:numPr>
          <w:ilvl w:val="1"/>
          <w:numId w:val="30"/>
        </w:numPr>
        <w:spacing w:before="120"/>
        <w:ind w:right="-6"/>
        <w:jc w:val="both"/>
        <w:rPr>
          <w:b/>
          <w:bCs/>
          <w14:ligatures w14:val="standardContextual"/>
        </w:rPr>
      </w:pPr>
      <w:r w:rsidRPr="008E2F4D">
        <w:rPr>
          <w14:ligatures w14:val="standardContextual"/>
        </w:rPr>
        <w:t>Video sistēmai ir jāatbilst šādiem tiesību aktiem informācijas drošības jomā: Eiropas Parlamenta un padomes 2016. gada 27. aprīļa regula (ES) 2016/679 par fizisku personu aizsardzību attiecībā uz personas datu apstrādi un šādu datu brīvu apriti.</w:t>
      </w:r>
    </w:p>
    <w:p w14:paraId="4DF7DADE" w14:textId="10991ADB" w:rsidR="006529D8" w:rsidRPr="008E2F4D" w:rsidRDefault="006529D8" w:rsidP="00FE5A21">
      <w:pPr>
        <w:pStyle w:val="ListParagraph"/>
        <w:numPr>
          <w:ilvl w:val="1"/>
          <w:numId w:val="30"/>
        </w:numPr>
        <w:spacing w:before="120"/>
        <w:ind w:right="-6"/>
        <w:jc w:val="both"/>
        <w:rPr>
          <w14:ligatures w14:val="standardContextual"/>
        </w:rPr>
      </w:pPr>
      <w:r w:rsidRPr="008E2F4D">
        <w:rPr>
          <w14:ligatures w14:val="standardContextual"/>
        </w:rPr>
        <w:t>Pakalpojuma sniegšanas laikā nodrošināt atbilstību RP SIA "Rīgas satiksme" izvirzītajām prasībām, kas definētas dokumentā "Videonovērošanas politika" (skatīt dokumentu</w:t>
      </w:r>
      <w:r w:rsidRPr="008E2F4D">
        <w:rPr>
          <w14:ligatures w14:val="standardContextual"/>
        </w:rPr>
        <w:footnoteReference w:id="2"/>
      </w:r>
      <w:r w:rsidRPr="008E2F4D">
        <w:rPr>
          <w14:ligatures w14:val="standardContextual"/>
        </w:rPr>
        <w:t>).</w:t>
      </w:r>
    </w:p>
    <w:p w14:paraId="5F9AAABB" w14:textId="77777777" w:rsidR="00FE5A21" w:rsidRPr="008E2F4D" w:rsidRDefault="006529D8" w:rsidP="00FE5A21">
      <w:pPr>
        <w:pStyle w:val="ListParagraph"/>
        <w:numPr>
          <w:ilvl w:val="1"/>
          <w:numId w:val="30"/>
        </w:numPr>
        <w:spacing w:before="120"/>
        <w:ind w:right="-6"/>
        <w:jc w:val="both"/>
        <w:rPr>
          <w14:ligatures w14:val="standardContextual"/>
        </w:rPr>
      </w:pPr>
      <w:r w:rsidRPr="008E2F4D">
        <w:rPr>
          <w14:ligatures w14:val="standardContextual"/>
        </w:rPr>
        <w:t>Pakalpojuma sniedzējam ir jānodrošina:</w:t>
      </w:r>
    </w:p>
    <w:p w14:paraId="020EBA8A" w14:textId="23A88A3C" w:rsidR="00FE5A21" w:rsidRPr="008E2F4D" w:rsidRDefault="006529D8" w:rsidP="00FE5A21">
      <w:pPr>
        <w:pStyle w:val="ListParagraph"/>
        <w:numPr>
          <w:ilvl w:val="2"/>
          <w:numId w:val="30"/>
        </w:numPr>
        <w:spacing w:before="120"/>
        <w:ind w:left="1418" w:right="-6"/>
        <w:jc w:val="both"/>
        <w:rPr>
          <w14:ligatures w14:val="standardContextual"/>
        </w:rPr>
      </w:pPr>
      <w:r w:rsidRPr="008E2F4D">
        <w:rPr>
          <w14:ligatures w14:val="standardContextual"/>
        </w:rPr>
        <w:t xml:space="preserve">Digifort video sistēmas licences saskaņā ar tehniskās specifikācijas </w:t>
      </w:r>
      <w:r w:rsidR="00F00865" w:rsidRPr="008E2F4D">
        <w:rPr>
          <w14:ligatures w14:val="standardContextual"/>
        </w:rPr>
        <w:t>1</w:t>
      </w:r>
      <w:r w:rsidRPr="008E2F4D">
        <w:rPr>
          <w14:ligatures w14:val="standardContextual"/>
        </w:rPr>
        <w:t xml:space="preserve">.1. un </w:t>
      </w:r>
      <w:r w:rsidR="00F00865" w:rsidRPr="008E2F4D">
        <w:rPr>
          <w14:ligatures w14:val="standardContextual"/>
        </w:rPr>
        <w:t>1</w:t>
      </w:r>
      <w:r w:rsidRPr="008E2F4D">
        <w:rPr>
          <w14:ligatures w14:val="standardContextual"/>
        </w:rPr>
        <w:t>.2. punktu.</w:t>
      </w:r>
    </w:p>
    <w:p w14:paraId="0EE466A7" w14:textId="19ECB9F2" w:rsidR="006529D8" w:rsidRPr="008E2F4D" w:rsidRDefault="006529D8" w:rsidP="00FE5A21">
      <w:pPr>
        <w:pStyle w:val="ListParagraph"/>
        <w:numPr>
          <w:ilvl w:val="2"/>
          <w:numId w:val="30"/>
        </w:numPr>
        <w:spacing w:before="120"/>
        <w:ind w:left="1418" w:right="-6"/>
        <w:jc w:val="both"/>
        <w:rPr>
          <w14:ligatures w14:val="standardContextual"/>
        </w:rPr>
      </w:pPr>
      <w:r w:rsidRPr="008E2F4D">
        <w:rPr>
          <w14:ligatures w14:val="standardContextual"/>
        </w:rPr>
        <w:t xml:space="preserve">Jāveic video ierakstītāju programmēšana un integrēšana esošajā video sistēmā saskaņā ar tehniskās specifikācijas </w:t>
      </w:r>
      <w:r w:rsidR="00F00865" w:rsidRPr="008E2F4D">
        <w:rPr>
          <w14:ligatures w14:val="standardContextual"/>
        </w:rPr>
        <w:t>1</w:t>
      </w:r>
      <w:r w:rsidRPr="008E2F4D">
        <w:rPr>
          <w14:ligatures w14:val="standardContextual"/>
        </w:rPr>
        <w:t>.3. punktu.</w:t>
      </w:r>
    </w:p>
    <w:p w14:paraId="6B42D75A" w14:textId="77777777" w:rsidR="006529D8" w:rsidRPr="008E2F4D" w:rsidRDefault="006529D8" w:rsidP="006529D8">
      <w:pPr>
        <w:spacing w:before="120"/>
        <w:ind w:left="567" w:right="-6"/>
        <w:jc w:val="both"/>
        <w:rPr>
          <w:rFonts w:ascii="Times New Roman" w:hAnsi="Times New Roman"/>
          <w:szCs w:val="24"/>
          <w14:ligatures w14:val="standardContextual"/>
        </w:rPr>
      </w:pPr>
    </w:p>
    <w:p w14:paraId="7E4C8ADB" w14:textId="77777777" w:rsidR="006529D8" w:rsidRPr="008E2F4D" w:rsidRDefault="006529D8" w:rsidP="006529D8">
      <w:pPr>
        <w:spacing w:before="120"/>
        <w:ind w:right="-6"/>
        <w:jc w:val="both"/>
        <w:rPr>
          <w:rFonts w:ascii="Times New Roman" w:hAnsi="Times New Roman"/>
          <w:b/>
          <w:bCs/>
          <w:szCs w:val="24"/>
          <w14:ligatures w14:val="standardContextual"/>
        </w:rPr>
      </w:pPr>
    </w:p>
    <w:p w14:paraId="03587D81" w14:textId="77777777" w:rsidR="00565800" w:rsidRPr="008E2F4D" w:rsidRDefault="00565800" w:rsidP="0002020D">
      <w:pPr>
        <w:jc w:val="both"/>
        <w:rPr>
          <w:rFonts w:ascii="Times New Roman" w:hAnsi="Times New Roman"/>
          <w:b/>
          <w:szCs w:val="24"/>
        </w:rPr>
      </w:pPr>
    </w:p>
    <w:p w14:paraId="3A715A4D" w14:textId="77777777" w:rsidR="0002020D" w:rsidRPr="008E2F4D" w:rsidRDefault="0002020D" w:rsidP="0002020D">
      <w:pPr>
        <w:ind w:left="709"/>
        <w:jc w:val="both"/>
        <w:rPr>
          <w:rFonts w:ascii="Times New Roman" w:hAnsi="Times New Roman"/>
          <w:szCs w:val="24"/>
        </w:rPr>
      </w:pPr>
    </w:p>
    <w:p w14:paraId="3B3F24ED" w14:textId="77777777" w:rsidR="0002020D" w:rsidRPr="008E2F4D" w:rsidRDefault="0002020D" w:rsidP="0002020D">
      <w:pPr>
        <w:jc w:val="both"/>
        <w:rPr>
          <w:rFonts w:ascii="Times New Roman" w:hAnsi="Times New Roman"/>
        </w:rPr>
      </w:pPr>
    </w:p>
    <w:p w14:paraId="3EC25F4C" w14:textId="77777777" w:rsidR="0002020D" w:rsidRPr="008E2F4D" w:rsidRDefault="0002020D" w:rsidP="0002020D">
      <w:pPr>
        <w:jc w:val="both"/>
        <w:rPr>
          <w:rFonts w:ascii="Times New Roman" w:hAnsi="Times New Roman"/>
          <w:b/>
        </w:rPr>
      </w:pPr>
    </w:p>
    <w:p w14:paraId="612AC9CE" w14:textId="77777777" w:rsidR="0002020D" w:rsidRPr="008E2F4D" w:rsidRDefault="0002020D" w:rsidP="0002020D">
      <w:pPr>
        <w:pStyle w:val="ListParagraph"/>
        <w:rPr>
          <w:b/>
        </w:rPr>
      </w:pPr>
    </w:p>
    <w:p w14:paraId="74B7BB2C" w14:textId="77777777" w:rsidR="0002020D" w:rsidRPr="008E2F4D" w:rsidRDefault="0002020D" w:rsidP="0002020D">
      <w:pPr>
        <w:spacing w:before="120" w:after="120"/>
        <w:contextualSpacing/>
        <w:jc w:val="both"/>
        <w:rPr>
          <w:rFonts w:ascii="Times New Roman" w:hAnsi="Times New Roman"/>
          <w:bCs/>
        </w:rPr>
      </w:pPr>
    </w:p>
    <w:p w14:paraId="4A160112" w14:textId="77777777" w:rsidR="00F47BC0" w:rsidRPr="008E2F4D" w:rsidRDefault="00F47BC0">
      <w:pPr>
        <w:rPr>
          <w:rFonts w:ascii="Times New Roman" w:hAnsi="Times New Roman"/>
        </w:rPr>
      </w:pPr>
    </w:p>
    <w:p w14:paraId="08371544" w14:textId="77777777" w:rsidR="00565800" w:rsidRPr="008E2F4D" w:rsidRDefault="00565800" w:rsidP="00565800">
      <w:pPr>
        <w:rPr>
          <w:rFonts w:ascii="Times New Roman" w:hAnsi="Times New Roman"/>
        </w:rPr>
      </w:pPr>
    </w:p>
    <w:p w14:paraId="210886DE" w14:textId="77777777" w:rsidR="00565800" w:rsidRPr="008E2F4D" w:rsidRDefault="00565800" w:rsidP="00565800">
      <w:pPr>
        <w:rPr>
          <w:rFonts w:ascii="Times New Roman" w:hAnsi="Times New Roman"/>
        </w:rPr>
      </w:pPr>
    </w:p>
    <w:p w14:paraId="056A0650" w14:textId="77777777" w:rsidR="00565800" w:rsidRPr="008E2F4D" w:rsidRDefault="00565800" w:rsidP="00565800">
      <w:pPr>
        <w:rPr>
          <w:rFonts w:ascii="Times New Roman" w:hAnsi="Times New Roman"/>
        </w:rPr>
      </w:pPr>
    </w:p>
    <w:p w14:paraId="1F6D1438" w14:textId="77777777" w:rsidR="00565800" w:rsidRPr="008E2F4D" w:rsidRDefault="00565800" w:rsidP="00565800">
      <w:pPr>
        <w:rPr>
          <w:rFonts w:ascii="Times New Roman" w:hAnsi="Times New Roman"/>
        </w:rPr>
      </w:pPr>
    </w:p>
    <w:p w14:paraId="35D5FFDF" w14:textId="77777777" w:rsidR="00565800" w:rsidRPr="008E2F4D" w:rsidRDefault="00565800" w:rsidP="00565800">
      <w:pPr>
        <w:rPr>
          <w:rFonts w:ascii="Times New Roman" w:hAnsi="Times New Roman"/>
        </w:rPr>
      </w:pPr>
    </w:p>
    <w:p w14:paraId="5D36DE09" w14:textId="77777777" w:rsidR="00565800" w:rsidRPr="008E2F4D" w:rsidRDefault="00565800" w:rsidP="00565800">
      <w:pPr>
        <w:rPr>
          <w:rFonts w:ascii="Times New Roman" w:hAnsi="Times New Roman"/>
        </w:rPr>
      </w:pPr>
    </w:p>
    <w:p w14:paraId="6388A202" w14:textId="77777777" w:rsidR="00565800" w:rsidRPr="008E2F4D" w:rsidRDefault="00565800" w:rsidP="00565800">
      <w:pPr>
        <w:rPr>
          <w:rFonts w:ascii="Times New Roman" w:hAnsi="Times New Roman"/>
        </w:rPr>
      </w:pPr>
    </w:p>
    <w:p w14:paraId="672570A3" w14:textId="77777777" w:rsidR="007A6A90" w:rsidRPr="008E2F4D" w:rsidRDefault="007A6A90" w:rsidP="007A6A90">
      <w:pPr>
        <w:tabs>
          <w:tab w:val="left" w:pos="5844"/>
        </w:tabs>
        <w:rPr>
          <w:rFonts w:ascii="Times New Roman" w:hAnsi="Times New Roman"/>
        </w:rPr>
      </w:pPr>
    </w:p>
    <w:p w14:paraId="50076F83" w14:textId="77777777" w:rsidR="00342C1C" w:rsidRPr="008E2F4D" w:rsidRDefault="00342C1C" w:rsidP="00C9069A">
      <w:pPr>
        <w:tabs>
          <w:tab w:val="left" w:pos="5844"/>
        </w:tabs>
        <w:jc w:val="right"/>
        <w:rPr>
          <w:rFonts w:ascii="Times New Roman" w:hAnsi="Times New Roman"/>
          <w:b/>
          <w:bCs/>
          <w:szCs w:val="24"/>
        </w:rPr>
        <w:sectPr w:rsidR="00342C1C" w:rsidRPr="008E2F4D" w:rsidSect="00565800">
          <w:footnotePr>
            <w:numRestart w:val="eachPage"/>
          </w:footnotePr>
          <w:pgSz w:w="11906" w:h="16838" w:code="9"/>
          <w:pgMar w:top="1134" w:right="1134" w:bottom="1134" w:left="1701" w:header="720" w:footer="601" w:gutter="0"/>
          <w:cols w:space="720"/>
          <w:noEndnote/>
          <w:titlePg/>
          <w:docGrid w:linePitch="381"/>
        </w:sectPr>
      </w:pPr>
    </w:p>
    <w:p w14:paraId="06DCFD79" w14:textId="026B3D90" w:rsidR="00565800" w:rsidRPr="008E2F4D" w:rsidRDefault="00565800" w:rsidP="00C9069A">
      <w:pPr>
        <w:tabs>
          <w:tab w:val="left" w:pos="5844"/>
        </w:tabs>
        <w:jc w:val="right"/>
        <w:rPr>
          <w:rFonts w:ascii="Times New Roman" w:hAnsi="Times New Roman"/>
        </w:rPr>
      </w:pPr>
      <w:r w:rsidRPr="008E2F4D">
        <w:rPr>
          <w:rFonts w:ascii="Times New Roman" w:hAnsi="Times New Roman"/>
          <w:b/>
          <w:bCs/>
          <w:szCs w:val="24"/>
        </w:rPr>
        <w:lastRenderedPageBreak/>
        <w:t>2. pielikums</w:t>
      </w:r>
    </w:p>
    <w:p w14:paraId="66F4CBC5" w14:textId="703B473A" w:rsidR="00565800" w:rsidRPr="008E2F4D" w:rsidRDefault="00565800" w:rsidP="00565800">
      <w:pPr>
        <w:ind w:left="644"/>
        <w:jc w:val="right"/>
        <w:rPr>
          <w:rFonts w:ascii="Times New Roman" w:hAnsi="Times New Roman"/>
          <w:szCs w:val="24"/>
        </w:rPr>
      </w:pPr>
      <w:r w:rsidRPr="008E2F4D">
        <w:rPr>
          <w:rFonts w:ascii="Times New Roman" w:hAnsi="Times New Roman"/>
          <w:szCs w:val="24"/>
        </w:rPr>
        <w:t>atklāta konkursa nolikumam</w:t>
      </w:r>
    </w:p>
    <w:p w14:paraId="733AB7CB" w14:textId="77777777" w:rsidR="00EA48E1" w:rsidRPr="008E2F4D" w:rsidRDefault="00EA48E1" w:rsidP="00EA48E1">
      <w:pPr>
        <w:ind w:left="644"/>
        <w:jc w:val="right"/>
        <w:rPr>
          <w:rFonts w:ascii="Times New Roman" w:hAnsi="Times New Roman"/>
          <w:szCs w:val="24"/>
        </w:rPr>
      </w:pPr>
      <w:r w:rsidRPr="008E2F4D">
        <w:rPr>
          <w:rFonts w:ascii="Times New Roman" w:hAnsi="Times New Roman"/>
          <w:szCs w:val="24"/>
        </w:rPr>
        <w:t>“Video sistēmas “Digifort” programmatūras licenču iegāde Rīgas Satiksmes sabiedrisko transportlīdzekļu pieslēgšanai jaunajai video sistēmai”</w:t>
      </w:r>
    </w:p>
    <w:p w14:paraId="2EA9CAA0" w14:textId="4BFDAB48" w:rsidR="00EA48E1" w:rsidRPr="008E2F4D" w:rsidRDefault="00EA48E1" w:rsidP="00EA48E1">
      <w:pPr>
        <w:ind w:left="644"/>
        <w:jc w:val="right"/>
        <w:rPr>
          <w:rFonts w:ascii="Times New Roman" w:hAnsi="Times New Roman"/>
          <w:szCs w:val="24"/>
        </w:rPr>
      </w:pPr>
      <w:r w:rsidRPr="008E2F4D">
        <w:rPr>
          <w:rFonts w:ascii="Times New Roman" w:hAnsi="Times New Roman"/>
          <w:szCs w:val="24"/>
        </w:rPr>
        <w:t>identifikācijas Nr. RS/2025/</w:t>
      </w:r>
      <w:r w:rsidR="00E940B6">
        <w:rPr>
          <w:rFonts w:ascii="Times New Roman" w:hAnsi="Times New Roman"/>
          <w:szCs w:val="24"/>
        </w:rPr>
        <w:t>6</w:t>
      </w:r>
    </w:p>
    <w:p w14:paraId="02486FDD" w14:textId="27436F9B" w:rsidR="00565800" w:rsidRPr="008E2F4D" w:rsidRDefault="00565800" w:rsidP="00D4377B">
      <w:pPr>
        <w:spacing w:before="120"/>
        <w:jc w:val="center"/>
        <w:rPr>
          <w:rFonts w:ascii="Times New Roman" w:hAnsi="Times New Roman"/>
          <w:b/>
          <w:szCs w:val="24"/>
        </w:rPr>
      </w:pPr>
      <w:r w:rsidRPr="008E2F4D">
        <w:rPr>
          <w:rFonts w:ascii="Times New Roman" w:hAnsi="Times New Roman"/>
          <w:b/>
          <w:szCs w:val="24"/>
        </w:rPr>
        <w:t>PIETEIKUMA FORMA</w:t>
      </w:r>
    </w:p>
    <w:p w14:paraId="36AD2E5A" w14:textId="59680AD6" w:rsidR="001A53BA" w:rsidRPr="008E2F4D" w:rsidRDefault="001A53BA" w:rsidP="001A53BA">
      <w:pPr>
        <w:spacing w:line="259" w:lineRule="auto"/>
        <w:jc w:val="center"/>
        <w:rPr>
          <w:rFonts w:ascii="Times New Roman" w:eastAsiaTheme="minorHAnsi" w:hAnsi="Times New Roman"/>
          <w:b/>
          <w:szCs w:val="24"/>
        </w:rPr>
      </w:pPr>
      <w:r w:rsidRPr="008E2F4D">
        <w:rPr>
          <w:rFonts w:ascii="Times New Roman" w:eastAsiaTheme="minorHAnsi" w:hAnsi="Times New Roman"/>
          <w:i/>
          <w:szCs w:val="24"/>
        </w:rPr>
        <w:t>(uz pretendenta veidlapas)</w:t>
      </w:r>
    </w:p>
    <w:p w14:paraId="2FF83000" w14:textId="77777777" w:rsidR="00565800" w:rsidRPr="008E2F4D" w:rsidRDefault="00565800" w:rsidP="00565800">
      <w:pPr>
        <w:keepNext/>
        <w:jc w:val="center"/>
        <w:outlineLvl w:val="2"/>
        <w:rPr>
          <w:rFonts w:ascii="Times New Roman" w:hAnsi="Times New Roman"/>
          <w:b/>
          <w:szCs w:val="24"/>
        </w:rPr>
      </w:pPr>
      <w:r w:rsidRPr="008E2F4D">
        <w:rPr>
          <w:rFonts w:ascii="Times New Roman" w:hAnsi="Times New Roman"/>
          <w:b/>
          <w:szCs w:val="24"/>
        </w:rPr>
        <w:t>Pieteikums</w:t>
      </w:r>
    </w:p>
    <w:p w14:paraId="5F564B1D" w14:textId="77777777" w:rsidR="00565800" w:rsidRPr="008E2F4D" w:rsidRDefault="00565800" w:rsidP="00565800">
      <w:pPr>
        <w:keepNext/>
        <w:jc w:val="center"/>
        <w:outlineLvl w:val="2"/>
        <w:rPr>
          <w:rFonts w:ascii="Times New Roman" w:hAnsi="Times New Roman"/>
          <w:b/>
          <w:szCs w:val="24"/>
        </w:rPr>
      </w:pPr>
      <w:r w:rsidRPr="008E2F4D">
        <w:rPr>
          <w:rFonts w:ascii="Times New Roman" w:hAnsi="Times New Roman"/>
          <w:b/>
          <w:szCs w:val="24"/>
        </w:rPr>
        <w:t xml:space="preserve">par piedalīšanos atklātā konkursā </w:t>
      </w:r>
    </w:p>
    <w:p w14:paraId="0C8C8396" w14:textId="03867310" w:rsidR="00565800" w:rsidRPr="008E2F4D" w:rsidRDefault="00565800" w:rsidP="00565800">
      <w:pPr>
        <w:keepNext/>
        <w:jc w:val="center"/>
        <w:outlineLvl w:val="2"/>
        <w:rPr>
          <w:rFonts w:ascii="Times New Roman" w:hAnsi="Times New Roman"/>
          <w:szCs w:val="24"/>
        </w:rPr>
      </w:pPr>
      <w:r w:rsidRPr="008E2F4D">
        <w:rPr>
          <w:rFonts w:ascii="Times New Roman" w:hAnsi="Times New Roman"/>
          <w:b/>
          <w:szCs w:val="24"/>
        </w:rPr>
        <w:t>“</w:t>
      </w:r>
      <w:r w:rsidR="00EA48E1" w:rsidRPr="008E2F4D">
        <w:rPr>
          <w:rFonts w:ascii="Times New Roman" w:hAnsi="Times New Roman"/>
          <w:b/>
          <w:szCs w:val="24"/>
        </w:rPr>
        <w:t>Video sistēmas “Digifort” programmatūras licenču iegāde Rīgas Satiksmes sabiedrisko transportlīdzekļu pieslēgšanai jaunajai video sistēmai</w:t>
      </w:r>
      <w:r w:rsidRPr="008E2F4D">
        <w:rPr>
          <w:rFonts w:ascii="Times New Roman" w:hAnsi="Times New Roman"/>
          <w:b/>
          <w:szCs w:val="24"/>
        </w:rPr>
        <w:t>”</w:t>
      </w:r>
    </w:p>
    <w:p w14:paraId="05A0C220" w14:textId="324E4E0B" w:rsidR="00565800" w:rsidRPr="008E2F4D" w:rsidRDefault="00565800" w:rsidP="001A53BA">
      <w:pPr>
        <w:pStyle w:val="BodyText2"/>
        <w:spacing w:after="0"/>
        <w:jc w:val="center"/>
        <w:rPr>
          <w:rFonts w:ascii="Times New Roman" w:hAnsi="Times New Roman"/>
          <w:szCs w:val="24"/>
        </w:rPr>
      </w:pPr>
      <w:r w:rsidRPr="008E2F4D">
        <w:rPr>
          <w:rFonts w:ascii="Times New Roman" w:hAnsi="Times New Roman"/>
          <w:szCs w:val="24"/>
        </w:rPr>
        <w:t>identifikācijas Nr. RS/202</w:t>
      </w:r>
      <w:r w:rsidR="00EA48E1" w:rsidRPr="008E2F4D">
        <w:rPr>
          <w:rFonts w:ascii="Times New Roman" w:hAnsi="Times New Roman"/>
          <w:szCs w:val="24"/>
        </w:rPr>
        <w:t>5</w:t>
      </w:r>
      <w:r w:rsidRPr="008E2F4D">
        <w:rPr>
          <w:rFonts w:ascii="Times New Roman" w:hAnsi="Times New Roman"/>
          <w:szCs w:val="24"/>
        </w:rPr>
        <w:t>/</w:t>
      </w:r>
      <w:r w:rsidR="00E940B6">
        <w:rPr>
          <w:rFonts w:ascii="Times New Roman" w:hAnsi="Times New Roman"/>
          <w:szCs w:val="24"/>
        </w:rPr>
        <w:t>6</w:t>
      </w:r>
    </w:p>
    <w:p w14:paraId="0343F4AF" w14:textId="77777777" w:rsidR="00565800" w:rsidRPr="008E2F4D" w:rsidRDefault="00565800" w:rsidP="00565800">
      <w:pPr>
        <w:numPr>
          <w:ilvl w:val="0"/>
          <w:numId w:val="4"/>
        </w:numPr>
        <w:spacing w:line="259" w:lineRule="auto"/>
        <w:contextualSpacing/>
        <w:jc w:val="both"/>
        <w:rPr>
          <w:rFonts w:ascii="Times New Roman" w:hAnsi="Times New Roman"/>
          <w:b/>
          <w:color w:val="000000" w:themeColor="text1"/>
          <w:szCs w:val="24"/>
        </w:rPr>
      </w:pPr>
      <w:r w:rsidRPr="008E2F4D">
        <w:rPr>
          <w:rFonts w:ascii="Times New Roman" w:hAnsi="Times New Roman"/>
          <w:b/>
          <w:color w:val="000000" w:themeColor="text1"/>
          <w:szCs w:val="24"/>
        </w:rPr>
        <w:t>IESNIEDZA</w:t>
      </w:r>
    </w:p>
    <w:tbl>
      <w:tblPr>
        <w:tblStyle w:val="TableGrid1"/>
        <w:tblW w:w="9209" w:type="dxa"/>
        <w:tblLook w:val="04A0" w:firstRow="1" w:lastRow="0" w:firstColumn="1" w:lastColumn="0" w:noHBand="0" w:noVBand="1"/>
      </w:tblPr>
      <w:tblGrid>
        <w:gridCol w:w="4673"/>
        <w:gridCol w:w="4536"/>
      </w:tblGrid>
      <w:tr w:rsidR="00565800" w:rsidRPr="008E2F4D" w14:paraId="46F50426" w14:textId="77777777" w:rsidTr="00F028D5">
        <w:tc>
          <w:tcPr>
            <w:tcW w:w="4673" w:type="dxa"/>
            <w:shd w:val="clear" w:color="auto" w:fill="D9D9D9" w:themeFill="background1" w:themeFillShade="D9"/>
          </w:tcPr>
          <w:p w14:paraId="610E93BF" w14:textId="77777777" w:rsidR="00565800" w:rsidRPr="008E2F4D" w:rsidRDefault="00565800" w:rsidP="00C45CAD">
            <w:pPr>
              <w:jc w:val="both"/>
              <w:rPr>
                <w:rFonts w:ascii="Times New Roman" w:hAnsi="Times New Roman"/>
                <w:b/>
                <w:color w:val="000000" w:themeColor="text1"/>
                <w:szCs w:val="24"/>
              </w:rPr>
            </w:pPr>
            <w:r w:rsidRPr="008E2F4D">
              <w:rPr>
                <w:rFonts w:ascii="Times New Roman" w:hAnsi="Times New Roman"/>
                <w:b/>
                <w:color w:val="000000" w:themeColor="text1"/>
                <w:szCs w:val="24"/>
              </w:rPr>
              <w:t>Uzņēmuma pilns nosaukums</w:t>
            </w:r>
          </w:p>
        </w:tc>
        <w:tc>
          <w:tcPr>
            <w:tcW w:w="4536" w:type="dxa"/>
            <w:shd w:val="clear" w:color="auto" w:fill="auto"/>
          </w:tcPr>
          <w:p w14:paraId="0746ECBF" w14:textId="77777777" w:rsidR="00565800" w:rsidRPr="008E2F4D" w:rsidRDefault="00565800" w:rsidP="00C45CAD">
            <w:pPr>
              <w:jc w:val="both"/>
              <w:rPr>
                <w:rFonts w:ascii="Times New Roman" w:hAnsi="Times New Roman"/>
                <w:color w:val="000000" w:themeColor="text1"/>
                <w:szCs w:val="24"/>
              </w:rPr>
            </w:pPr>
          </w:p>
        </w:tc>
      </w:tr>
      <w:tr w:rsidR="00565800" w:rsidRPr="008E2F4D" w14:paraId="711960EB" w14:textId="77777777" w:rsidTr="00F028D5">
        <w:tc>
          <w:tcPr>
            <w:tcW w:w="4673" w:type="dxa"/>
            <w:shd w:val="clear" w:color="auto" w:fill="D9D9D9" w:themeFill="background1" w:themeFillShade="D9"/>
          </w:tcPr>
          <w:p w14:paraId="40ACF873" w14:textId="77777777" w:rsidR="00565800" w:rsidRPr="008E2F4D" w:rsidRDefault="00565800" w:rsidP="00C45CAD">
            <w:pPr>
              <w:jc w:val="both"/>
              <w:rPr>
                <w:rFonts w:ascii="Times New Roman" w:hAnsi="Times New Roman"/>
                <w:b/>
                <w:color w:val="000000" w:themeColor="text1"/>
                <w:szCs w:val="24"/>
              </w:rPr>
            </w:pPr>
            <w:r w:rsidRPr="008E2F4D">
              <w:rPr>
                <w:rFonts w:ascii="Times New Roman" w:hAnsi="Times New Roman"/>
                <w:b/>
                <w:color w:val="000000" w:themeColor="text1"/>
                <w:szCs w:val="24"/>
              </w:rPr>
              <w:t>Uzņēmuma reģistrācijas numurs un datums</w:t>
            </w:r>
          </w:p>
        </w:tc>
        <w:tc>
          <w:tcPr>
            <w:tcW w:w="4536" w:type="dxa"/>
          </w:tcPr>
          <w:p w14:paraId="46C43B07" w14:textId="77777777" w:rsidR="00565800" w:rsidRPr="008E2F4D" w:rsidRDefault="00565800" w:rsidP="00C45CAD">
            <w:pPr>
              <w:jc w:val="both"/>
              <w:rPr>
                <w:rFonts w:ascii="Times New Roman" w:hAnsi="Times New Roman"/>
                <w:color w:val="000000" w:themeColor="text1"/>
                <w:szCs w:val="24"/>
              </w:rPr>
            </w:pPr>
          </w:p>
        </w:tc>
      </w:tr>
      <w:tr w:rsidR="00565800" w:rsidRPr="008E2F4D" w14:paraId="4A0EB5D1" w14:textId="77777777" w:rsidTr="00F028D5">
        <w:tc>
          <w:tcPr>
            <w:tcW w:w="4673" w:type="dxa"/>
            <w:shd w:val="clear" w:color="auto" w:fill="D9D9D9" w:themeFill="background1" w:themeFillShade="D9"/>
          </w:tcPr>
          <w:p w14:paraId="75A80E5B" w14:textId="77777777" w:rsidR="00565800" w:rsidRPr="008E2F4D" w:rsidRDefault="00565800" w:rsidP="00C45CAD">
            <w:pPr>
              <w:jc w:val="both"/>
              <w:rPr>
                <w:rFonts w:ascii="Times New Roman" w:hAnsi="Times New Roman"/>
                <w:b/>
                <w:color w:val="000000" w:themeColor="text1"/>
                <w:szCs w:val="24"/>
              </w:rPr>
            </w:pPr>
            <w:r w:rsidRPr="008E2F4D">
              <w:rPr>
                <w:rFonts w:ascii="Times New Roman" w:hAnsi="Times New Roman"/>
                <w:b/>
                <w:color w:val="000000" w:themeColor="text1"/>
                <w:szCs w:val="24"/>
              </w:rPr>
              <w:t>Juridiskā adrese</w:t>
            </w:r>
          </w:p>
        </w:tc>
        <w:tc>
          <w:tcPr>
            <w:tcW w:w="4536" w:type="dxa"/>
          </w:tcPr>
          <w:p w14:paraId="4B3BA3FB" w14:textId="77777777" w:rsidR="00565800" w:rsidRPr="008E2F4D" w:rsidRDefault="00565800" w:rsidP="00C45CAD">
            <w:pPr>
              <w:jc w:val="both"/>
              <w:rPr>
                <w:rFonts w:ascii="Times New Roman" w:hAnsi="Times New Roman"/>
                <w:color w:val="000000" w:themeColor="text1"/>
                <w:szCs w:val="24"/>
              </w:rPr>
            </w:pPr>
          </w:p>
        </w:tc>
      </w:tr>
      <w:tr w:rsidR="00565800" w:rsidRPr="008E2F4D" w14:paraId="4E5DE6CE" w14:textId="77777777" w:rsidTr="00F028D5">
        <w:tc>
          <w:tcPr>
            <w:tcW w:w="4673" w:type="dxa"/>
            <w:shd w:val="clear" w:color="auto" w:fill="D9D9D9" w:themeFill="background1" w:themeFillShade="D9"/>
          </w:tcPr>
          <w:p w14:paraId="3161E067" w14:textId="77777777" w:rsidR="00565800" w:rsidRPr="008E2F4D" w:rsidRDefault="00565800" w:rsidP="00C45CAD">
            <w:pPr>
              <w:jc w:val="both"/>
              <w:rPr>
                <w:rFonts w:ascii="Times New Roman" w:hAnsi="Times New Roman"/>
                <w:b/>
                <w:color w:val="000000" w:themeColor="text1"/>
                <w:szCs w:val="24"/>
              </w:rPr>
            </w:pPr>
            <w:r w:rsidRPr="008E2F4D">
              <w:rPr>
                <w:rFonts w:ascii="Times New Roman" w:hAnsi="Times New Roman"/>
                <w:b/>
                <w:color w:val="000000" w:themeColor="text1"/>
                <w:szCs w:val="24"/>
              </w:rPr>
              <w:t>Faktiskā adrese</w:t>
            </w:r>
          </w:p>
        </w:tc>
        <w:tc>
          <w:tcPr>
            <w:tcW w:w="4536" w:type="dxa"/>
          </w:tcPr>
          <w:p w14:paraId="12EAA238" w14:textId="77777777" w:rsidR="00565800" w:rsidRPr="008E2F4D" w:rsidRDefault="00565800" w:rsidP="00C45CAD">
            <w:pPr>
              <w:jc w:val="both"/>
              <w:rPr>
                <w:rFonts w:ascii="Times New Roman" w:hAnsi="Times New Roman"/>
                <w:color w:val="000000" w:themeColor="text1"/>
                <w:szCs w:val="24"/>
              </w:rPr>
            </w:pPr>
          </w:p>
        </w:tc>
      </w:tr>
      <w:tr w:rsidR="00565800" w:rsidRPr="008E2F4D" w14:paraId="0632F6E6" w14:textId="77777777" w:rsidTr="00F028D5">
        <w:tc>
          <w:tcPr>
            <w:tcW w:w="4673" w:type="dxa"/>
            <w:shd w:val="clear" w:color="auto" w:fill="D9D9D9" w:themeFill="background1" w:themeFillShade="D9"/>
          </w:tcPr>
          <w:p w14:paraId="036C49FA" w14:textId="77777777" w:rsidR="00565800" w:rsidRPr="008E2F4D" w:rsidRDefault="00565800" w:rsidP="00C45CAD">
            <w:pPr>
              <w:jc w:val="both"/>
              <w:rPr>
                <w:rFonts w:ascii="Times New Roman" w:hAnsi="Times New Roman"/>
                <w:b/>
                <w:color w:val="000000" w:themeColor="text1"/>
                <w:szCs w:val="24"/>
              </w:rPr>
            </w:pPr>
            <w:r w:rsidRPr="008E2F4D">
              <w:rPr>
                <w:rFonts w:ascii="Times New Roman" w:hAnsi="Times New Roman"/>
                <w:b/>
                <w:color w:val="000000" w:themeColor="text1"/>
                <w:szCs w:val="24"/>
              </w:rPr>
              <w:t>Bankas rekvizīti</w:t>
            </w:r>
          </w:p>
        </w:tc>
        <w:tc>
          <w:tcPr>
            <w:tcW w:w="4536" w:type="dxa"/>
          </w:tcPr>
          <w:p w14:paraId="6C5EA6D4" w14:textId="77777777" w:rsidR="00565800" w:rsidRPr="008E2F4D" w:rsidRDefault="00565800" w:rsidP="00C45CAD">
            <w:pPr>
              <w:jc w:val="both"/>
              <w:rPr>
                <w:rFonts w:ascii="Times New Roman" w:hAnsi="Times New Roman"/>
                <w:color w:val="000000" w:themeColor="text1"/>
                <w:szCs w:val="24"/>
              </w:rPr>
            </w:pPr>
          </w:p>
        </w:tc>
      </w:tr>
    </w:tbl>
    <w:p w14:paraId="2E05BC54" w14:textId="77777777" w:rsidR="001A53BA" w:rsidRPr="008E2F4D" w:rsidRDefault="001A53BA" w:rsidP="001A53BA">
      <w:pPr>
        <w:spacing w:before="240" w:after="240" w:line="259" w:lineRule="auto"/>
        <w:ind w:left="720"/>
        <w:contextualSpacing/>
        <w:jc w:val="both"/>
        <w:rPr>
          <w:rFonts w:ascii="Times New Roman" w:hAnsi="Times New Roman"/>
          <w:b/>
          <w:color w:val="000000" w:themeColor="text1"/>
          <w:szCs w:val="24"/>
        </w:rPr>
      </w:pPr>
    </w:p>
    <w:p w14:paraId="6C368DF9" w14:textId="7312A9B7" w:rsidR="00565800" w:rsidRPr="008E2F4D" w:rsidRDefault="00565800" w:rsidP="001A53BA">
      <w:pPr>
        <w:numPr>
          <w:ilvl w:val="0"/>
          <w:numId w:val="4"/>
        </w:numPr>
        <w:spacing w:before="240" w:after="240" w:line="259" w:lineRule="auto"/>
        <w:contextualSpacing/>
        <w:jc w:val="both"/>
        <w:rPr>
          <w:rFonts w:ascii="Times New Roman" w:hAnsi="Times New Roman"/>
          <w:b/>
          <w:color w:val="000000" w:themeColor="text1"/>
          <w:szCs w:val="24"/>
        </w:rPr>
      </w:pPr>
      <w:r w:rsidRPr="008E2F4D">
        <w:rPr>
          <w:rFonts w:ascii="Times New Roman" w:hAnsi="Times New Roman"/>
          <w:b/>
          <w:color w:val="000000" w:themeColor="text1"/>
          <w:szCs w:val="24"/>
        </w:rPr>
        <w:t>KONTAKTPERSONA</w:t>
      </w:r>
    </w:p>
    <w:tbl>
      <w:tblPr>
        <w:tblStyle w:val="TableGrid1"/>
        <w:tblW w:w="9209" w:type="dxa"/>
        <w:tblLook w:val="04A0" w:firstRow="1" w:lastRow="0" w:firstColumn="1" w:lastColumn="0" w:noHBand="0" w:noVBand="1"/>
      </w:tblPr>
      <w:tblGrid>
        <w:gridCol w:w="4673"/>
        <w:gridCol w:w="4536"/>
      </w:tblGrid>
      <w:tr w:rsidR="00565800" w:rsidRPr="008E2F4D" w14:paraId="3990D624" w14:textId="77777777" w:rsidTr="00C45CAD">
        <w:tc>
          <w:tcPr>
            <w:tcW w:w="4673" w:type="dxa"/>
            <w:shd w:val="clear" w:color="auto" w:fill="D9D9D9" w:themeFill="background1" w:themeFillShade="D9"/>
          </w:tcPr>
          <w:p w14:paraId="03F1810C" w14:textId="77777777" w:rsidR="00565800" w:rsidRPr="008E2F4D" w:rsidRDefault="00565800" w:rsidP="00C45CAD">
            <w:pPr>
              <w:jc w:val="both"/>
              <w:rPr>
                <w:rFonts w:ascii="Times New Roman" w:hAnsi="Times New Roman"/>
                <w:b/>
                <w:color w:val="000000" w:themeColor="text1"/>
                <w:szCs w:val="24"/>
              </w:rPr>
            </w:pPr>
            <w:r w:rsidRPr="008E2F4D">
              <w:rPr>
                <w:rFonts w:ascii="Times New Roman" w:hAnsi="Times New Roman"/>
                <w:b/>
                <w:color w:val="000000" w:themeColor="text1"/>
                <w:szCs w:val="24"/>
              </w:rPr>
              <w:t>Vārds, uzvārds</w:t>
            </w:r>
          </w:p>
        </w:tc>
        <w:tc>
          <w:tcPr>
            <w:tcW w:w="4536" w:type="dxa"/>
          </w:tcPr>
          <w:p w14:paraId="62F058F0" w14:textId="77777777" w:rsidR="00565800" w:rsidRPr="008E2F4D" w:rsidRDefault="00565800" w:rsidP="00C45CAD">
            <w:pPr>
              <w:jc w:val="both"/>
              <w:rPr>
                <w:rFonts w:ascii="Times New Roman" w:hAnsi="Times New Roman"/>
                <w:b/>
                <w:color w:val="000000" w:themeColor="text1"/>
                <w:szCs w:val="24"/>
              </w:rPr>
            </w:pPr>
          </w:p>
        </w:tc>
      </w:tr>
      <w:tr w:rsidR="00565800" w:rsidRPr="008E2F4D" w14:paraId="58FE7438" w14:textId="77777777" w:rsidTr="00C45CAD">
        <w:tc>
          <w:tcPr>
            <w:tcW w:w="4673" w:type="dxa"/>
            <w:shd w:val="clear" w:color="auto" w:fill="D9D9D9" w:themeFill="background1" w:themeFillShade="D9"/>
          </w:tcPr>
          <w:p w14:paraId="0473EC96" w14:textId="0418236C" w:rsidR="00565800" w:rsidRPr="008E2F4D" w:rsidRDefault="00565800" w:rsidP="00C45CAD">
            <w:pPr>
              <w:jc w:val="both"/>
              <w:rPr>
                <w:rFonts w:ascii="Times New Roman" w:hAnsi="Times New Roman"/>
                <w:b/>
                <w:color w:val="000000" w:themeColor="text1"/>
                <w:szCs w:val="24"/>
              </w:rPr>
            </w:pPr>
            <w:r w:rsidRPr="008E2F4D">
              <w:rPr>
                <w:rFonts w:ascii="Times New Roman" w:hAnsi="Times New Roman"/>
                <w:b/>
                <w:color w:val="000000" w:themeColor="text1"/>
                <w:szCs w:val="24"/>
              </w:rPr>
              <w:t xml:space="preserve">Tālr. </w:t>
            </w:r>
          </w:p>
        </w:tc>
        <w:tc>
          <w:tcPr>
            <w:tcW w:w="4536" w:type="dxa"/>
          </w:tcPr>
          <w:p w14:paraId="6E47F13C" w14:textId="77777777" w:rsidR="00565800" w:rsidRPr="008E2F4D" w:rsidRDefault="00565800" w:rsidP="00C45CAD">
            <w:pPr>
              <w:jc w:val="both"/>
              <w:rPr>
                <w:rFonts w:ascii="Times New Roman" w:hAnsi="Times New Roman"/>
                <w:b/>
                <w:color w:val="000000" w:themeColor="text1"/>
                <w:szCs w:val="24"/>
              </w:rPr>
            </w:pPr>
          </w:p>
        </w:tc>
      </w:tr>
      <w:tr w:rsidR="00565800" w:rsidRPr="008E2F4D" w14:paraId="04651EDB" w14:textId="77777777" w:rsidTr="00C45CAD">
        <w:tc>
          <w:tcPr>
            <w:tcW w:w="4673" w:type="dxa"/>
            <w:shd w:val="clear" w:color="auto" w:fill="D9D9D9" w:themeFill="background1" w:themeFillShade="D9"/>
          </w:tcPr>
          <w:p w14:paraId="34BD7810" w14:textId="6119EE06" w:rsidR="00565800" w:rsidRPr="008E2F4D" w:rsidRDefault="001640CC" w:rsidP="00C45CAD">
            <w:pPr>
              <w:jc w:val="both"/>
              <w:rPr>
                <w:rFonts w:ascii="Times New Roman" w:hAnsi="Times New Roman"/>
                <w:b/>
                <w:color w:val="000000" w:themeColor="text1"/>
                <w:szCs w:val="24"/>
              </w:rPr>
            </w:pPr>
            <w:r w:rsidRPr="008E2F4D">
              <w:rPr>
                <w:rFonts w:ascii="Times New Roman" w:hAnsi="Times New Roman"/>
                <w:b/>
                <w:color w:val="000000" w:themeColor="text1"/>
                <w:szCs w:val="24"/>
              </w:rPr>
              <w:t>E</w:t>
            </w:r>
            <w:r w:rsidR="00565800" w:rsidRPr="008E2F4D">
              <w:rPr>
                <w:rFonts w:ascii="Times New Roman" w:hAnsi="Times New Roman"/>
                <w:b/>
                <w:color w:val="000000" w:themeColor="text1"/>
                <w:szCs w:val="24"/>
              </w:rPr>
              <w:t>-pasta adrese</w:t>
            </w:r>
          </w:p>
        </w:tc>
        <w:tc>
          <w:tcPr>
            <w:tcW w:w="4536" w:type="dxa"/>
          </w:tcPr>
          <w:p w14:paraId="63B3D0FB" w14:textId="77777777" w:rsidR="00565800" w:rsidRPr="008E2F4D" w:rsidRDefault="00565800" w:rsidP="00C45CAD">
            <w:pPr>
              <w:jc w:val="both"/>
              <w:rPr>
                <w:rFonts w:ascii="Times New Roman" w:hAnsi="Times New Roman"/>
                <w:b/>
                <w:color w:val="000000" w:themeColor="text1"/>
                <w:szCs w:val="24"/>
              </w:rPr>
            </w:pPr>
          </w:p>
        </w:tc>
      </w:tr>
    </w:tbl>
    <w:p w14:paraId="5C673F2D" w14:textId="77777777" w:rsidR="001A53BA" w:rsidRPr="008E2F4D" w:rsidRDefault="001A53BA" w:rsidP="001A53BA">
      <w:pPr>
        <w:spacing w:line="259" w:lineRule="auto"/>
        <w:ind w:left="720"/>
        <w:contextualSpacing/>
        <w:rPr>
          <w:rFonts w:ascii="Times New Roman" w:hAnsi="Times New Roman"/>
          <w:b/>
          <w:color w:val="000000" w:themeColor="text1"/>
          <w:szCs w:val="24"/>
        </w:rPr>
      </w:pPr>
    </w:p>
    <w:p w14:paraId="365D59BA" w14:textId="2D16BD41" w:rsidR="00565800" w:rsidRPr="008E2F4D" w:rsidRDefault="00565800" w:rsidP="00565800">
      <w:pPr>
        <w:numPr>
          <w:ilvl w:val="0"/>
          <w:numId w:val="4"/>
        </w:numPr>
        <w:spacing w:line="259" w:lineRule="auto"/>
        <w:contextualSpacing/>
        <w:rPr>
          <w:rFonts w:ascii="Times New Roman" w:hAnsi="Times New Roman"/>
          <w:b/>
          <w:color w:val="000000" w:themeColor="text1"/>
          <w:szCs w:val="24"/>
        </w:rPr>
      </w:pPr>
      <w:r w:rsidRPr="008E2F4D">
        <w:rPr>
          <w:rFonts w:ascii="Times New Roman" w:hAnsi="Times New Roman"/>
          <w:b/>
          <w:color w:val="000000" w:themeColor="text1"/>
          <w:szCs w:val="24"/>
        </w:rPr>
        <w:t>PIETEIKUMS</w:t>
      </w:r>
    </w:p>
    <w:p w14:paraId="364807D1" w14:textId="77777777" w:rsidR="00565800" w:rsidRPr="008E2F4D" w:rsidRDefault="00565800" w:rsidP="00565800">
      <w:pPr>
        <w:ind w:firstLine="720"/>
        <w:jc w:val="both"/>
        <w:rPr>
          <w:rFonts w:ascii="Times New Roman" w:hAnsi="Times New Roman"/>
          <w:color w:val="000000" w:themeColor="text1"/>
          <w:szCs w:val="24"/>
        </w:rPr>
      </w:pPr>
      <w:r w:rsidRPr="008E2F4D">
        <w:rPr>
          <w:rFonts w:ascii="Times New Roman" w:hAnsi="Times New Roman"/>
          <w:color w:val="000000" w:themeColor="text1"/>
          <w:szCs w:val="24"/>
        </w:rPr>
        <w:t>Iepazinušies ar atklāta konkursa nolikumu un tā pielikumiem, mēs atbilstoši nolikuma prasībām iesniedzam piedāvājumu un apliecinām savu atbilstību atklāta konkursa nolikuma prasībām.</w:t>
      </w:r>
    </w:p>
    <w:p w14:paraId="0460AF33" w14:textId="77777777" w:rsidR="00565800" w:rsidRPr="008E2F4D" w:rsidRDefault="00565800" w:rsidP="00565800">
      <w:pPr>
        <w:ind w:firstLine="720"/>
        <w:jc w:val="both"/>
        <w:rPr>
          <w:rFonts w:ascii="Times New Roman" w:hAnsi="Times New Roman"/>
          <w:color w:val="000000" w:themeColor="text1"/>
          <w:szCs w:val="24"/>
        </w:rPr>
      </w:pPr>
      <w:r w:rsidRPr="008E2F4D">
        <w:rPr>
          <w:rFonts w:ascii="Times New Roman" w:hAnsi="Times New Roman"/>
          <w:color w:val="000000" w:themeColor="text1"/>
          <w:szCs w:val="24"/>
        </w:rPr>
        <w:t xml:space="preserve">Iesniedzot piedāvājumu, mēs apliecinām, ka esam iepazinušies ar atklāta konkursa dokumentos noteiktajām prasībām, sapratuši tās un pilnībā piekrituši visiem noteikumiem, kā arī garantējam sniegto ziņu un dokumentu patiesumu un precizitāti. Apņemamies līguma piešķiršanas gadījumā pildīt visus atklāta konkursa nolikumam pievienotā līguma projektā noteiktos nosacījumus. </w:t>
      </w:r>
    </w:p>
    <w:p w14:paraId="0C2DFBF1" w14:textId="6E0CAF49" w:rsidR="00565800" w:rsidRPr="008E2F4D" w:rsidRDefault="00565800" w:rsidP="00565800">
      <w:pPr>
        <w:pStyle w:val="Header"/>
        <w:ind w:firstLine="720"/>
        <w:jc w:val="both"/>
        <w:rPr>
          <w:rFonts w:ascii="Times New Roman" w:hAnsi="Times New Roman"/>
          <w:color w:val="000000" w:themeColor="text1"/>
          <w:szCs w:val="24"/>
          <w:lang w:val="lv-LV"/>
        </w:rPr>
      </w:pPr>
      <w:r w:rsidRPr="008E2F4D">
        <w:rPr>
          <w:rFonts w:ascii="Times New Roman" w:hAnsi="Times New Roman"/>
          <w:color w:val="000000" w:themeColor="text1"/>
          <w:szCs w:val="24"/>
          <w:lang w:val="lv-LV"/>
        </w:rPr>
        <w:t>Ar šo mēs apstiprinām, ka mūsu piedāvājums ir spēkā</w:t>
      </w:r>
      <w:r w:rsidRPr="008E2F4D">
        <w:rPr>
          <w:rFonts w:ascii="Times New Roman" w:hAnsi="Times New Roman"/>
          <w:b/>
          <w:color w:val="000000" w:themeColor="text1"/>
          <w:szCs w:val="24"/>
          <w:lang w:val="lv-LV"/>
        </w:rPr>
        <w:t xml:space="preserve"> </w:t>
      </w:r>
      <w:r w:rsidR="006C535F" w:rsidRPr="008E2F4D">
        <w:rPr>
          <w:rFonts w:ascii="Times New Roman" w:hAnsi="Times New Roman"/>
          <w:b/>
          <w:color w:val="000000" w:themeColor="text1"/>
          <w:szCs w:val="24"/>
          <w:lang w:val="lv-LV"/>
        </w:rPr>
        <w:t>120</w:t>
      </w:r>
      <w:r w:rsidRPr="008E2F4D">
        <w:rPr>
          <w:rFonts w:ascii="Times New Roman" w:hAnsi="Times New Roman"/>
          <w:b/>
          <w:color w:val="000000" w:themeColor="text1"/>
          <w:szCs w:val="24"/>
          <w:lang w:val="lv-LV"/>
        </w:rPr>
        <w:t xml:space="preserve"> </w:t>
      </w:r>
      <w:r w:rsidR="006C535F" w:rsidRPr="008E2F4D">
        <w:rPr>
          <w:rFonts w:ascii="Times New Roman" w:hAnsi="Times New Roman"/>
          <w:b/>
          <w:color w:val="000000" w:themeColor="text1"/>
          <w:szCs w:val="24"/>
          <w:lang w:val="lv-LV"/>
        </w:rPr>
        <w:t>dienas</w:t>
      </w:r>
      <w:r w:rsidRPr="008E2F4D">
        <w:rPr>
          <w:rFonts w:ascii="Times New Roman" w:hAnsi="Times New Roman"/>
          <w:color w:val="000000" w:themeColor="text1"/>
          <w:szCs w:val="24"/>
          <w:lang w:val="lv-LV"/>
        </w:rPr>
        <w:t>, skaitot no datuma, kas atklāta konkursa nolikumā ir noteikts kā piedāvājumu iesniegšanas pēdējais termiņš.</w:t>
      </w:r>
    </w:p>
    <w:p w14:paraId="5B26F9CE" w14:textId="77777777" w:rsidR="00565800" w:rsidRPr="008E2F4D" w:rsidRDefault="00565800" w:rsidP="00565800">
      <w:pPr>
        <w:ind w:firstLine="720"/>
        <w:jc w:val="both"/>
        <w:rPr>
          <w:rFonts w:ascii="Times New Roman" w:hAnsi="Times New Roman"/>
          <w:color w:val="000000" w:themeColor="text1"/>
          <w:szCs w:val="24"/>
        </w:rPr>
      </w:pPr>
      <w:r w:rsidRPr="008E2F4D">
        <w:rPr>
          <w:rFonts w:ascii="Times New Roman" w:hAnsi="Times New Roman"/>
          <w:color w:val="000000" w:themeColor="text1"/>
          <w:szCs w:val="24"/>
        </w:rPr>
        <w:t>Ar šo apliecinām, ka visa dokumentācija, kas iesniegta kopā ar šo pieteikumu, ir patiesa un var tikt pārbaudīta attiecīgās institūcijās, bankās un pie uzņēmuma klientiem.</w:t>
      </w:r>
    </w:p>
    <w:p w14:paraId="014A48F4" w14:textId="77777777" w:rsidR="00565800" w:rsidRPr="008E2F4D" w:rsidRDefault="00565800" w:rsidP="00565800">
      <w:pPr>
        <w:ind w:firstLine="720"/>
        <w:jc w:val="both"/>
        <w:rPr>
          <w:rFonts w:ascii="Times New Roman" w:hAnsi="Times New Roman"/>
          <w:color w:val="000000" w:themeColor="text1"/>
          <w:szCs w:val="24"/>
        </w:rPr>
      </w:pPr>
      <w:r w:rsidRPr="008E2F4D">
        <w:rPr>
          <w:rFonts w:ascii="Times New Roman" w:hAnsi="Times New Roman"/>
          <w:color w:val="000000" w:themeColor="text1"/>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19DD6873" w14:textId="77777777" w:rsidR="00565800" w:rsidRPr="008E2F4D" w:rsidRDefault="00565800" w:rsidP="00565800">
      <w:pPr>
        <w:jc w:val="both"/>
        <w:rPr>
          <w:rFonts w:ascii="Times New Roman" w:hAnsi="Times New Roman"/>
          <w:color w:val="000000" w:themeColor="text1"/>
          <w:szCs w:val="24"/>
        </w:rPr>
      </w:pPr>
      <w:r w:rsidRPr="008E2F4D">
        <w:rPr>
          <w:rFonts w:ascii="Times New Roman" w:hAnsi="Times New Roman"/>
          <w:color w:val="000000" w:themeColor="text1"/>
          <w:szCs w:val="24"/>
        </w:rPr>
        <w:t>_______________________________________________________________________</w:t>
      </w:r>
    </w:p>
    <w:p w14:paraId="5DFCB2E8" w14:textId="77777777" w:rsidR="00565800" w:rsidRPr="008E2F4D" w:rsidRDefault="00565800" w:rsidP="00565800">
      <w:pPr>
        <w:rPr>
          <w:rFonts w:ascii="Times New Roman" w:hAnsi="Times New Roman"/>
          <w:i/>
          <w:color w:val="000000" w:themeColor="text1"/>
          <w:sz w:val="20"/>
        </w:rPr>
      </w:pPr>
      <w:r w:rsidRPr="008E2F4D">
        <w:rPr>
          <w:rFonts w:ascii="Times New Roman" w:hAnsi="Times New Roman"/>
          <w:i/>
          <w:color w:val="000000" w:themeColor="text1"/>
          <w:sz w:val="20"/>
        </w:rPr>
        <w:t xml:space="preserve">(Jānorāda uzņēmuma nosaukums un vārds “atbilst” vai “neatbilst”. </w:t>
      </w:r>
    </w:p>
    <w:p w14:paraId="42685D4A" w14:textId="77777777" w:rsidR="00565800" w:rsidRPr="008E2F4D" w:rsidRDefault="00565800" w:rsidP="00565800">
      <w:pPr>
        <w:rPr>
          <w:rFonts w:ascii="Times New Roman" w:hAnsi="Times New Roman"/>
          <w:color w:val="000000" w:themeColor="text1"/>
          <w:sz w:val="20"/>
        </w:rPr>
      </w:pPr>
      <w:r w:rsidRPr="008E2F4D">
        <w:rPr>
          <w:rFonts w:ascii="Times New Roman" w:hAnsi="Times New Roman"/>
          <w:i/>
          <w:color w:val="000000" w:themeColor="text1"/>
          <w:sz w:val="20"/>
        </w:rPr>
        <w:t>Piemēram: Pretendents SIA “xxx” – atbilst.        Pretendenta dalībnieks SIA “xxx” – neatbilst.)</w:t>
      </w:r>
    </w:p>
    <w:p w14:paraId="38CFAA5D" w14:textId="77777777" w:rsidR="00565800" w:rsidRPr="008E2F4D" w:rsidRDefault="00565800" w:rsidP="00565800">
      <w:pPr>
        <w:ind w:firstLine="360"/>
        <w:jc w:val="both"/>
        <w:rPr>
          <w:rFonts w:ascii="Times New Roman" w:hAnsi="Times New Roman"/>
          <w:color w:val="000000" w:themeColor="text1"/>
          <w:szCs w:val="24"/>
        </w:rPr>
      </w:pPr>
    </w:p>
    <w:p w14:paraId="11C77A65" w14:textId="77777777" w:rsidR="00565800" w:rsidRPr="008E2F4D" w:rsidRDefault="00565800" w:rsidP="00565800">
      <w:pPr>
        <w:ind w:firstLine="360"/>
        <w:jc w:val="both"/>
        <w:rPr>
          <w:rFonts w:ascii="Times New Roman" w:hAnsi="Times New Roman"/>
          <w:color w:val="000000" w:themeColor="text1"/>
          <w:szCs w:val="24"/>
        </w:rPr>
      </w:pPr>
      <w:r w:rsidRPr="008E2F4D">
        <w:rPr>
          <w:rFonts w:ascii="Times New Roman" w:hAnsi="Times New Roman"/>
          <w:color w:val="000000" w:themeColor="text1"/>
          <w:szCs w:val="24"/>
        </w:rPr>
        <w:t xml:space="preserve">Informējam, ka uzņēmuma patiesais labuma guvējs ir - </w:t>
      </w:r>
      <w:r w:rsidRPr="008E2F4D">
        <w:rPr>
          <w:rFonts w:ascii="Times New Roman" w:hAnsi="Times New Roman"/>
          <w:color w:val="000000" w:themeColor="text1"/>
          <w:szCs w:val="24"/>
          <w:vertAlign w:val="superscript"/>
        </w:rPr>
        <w:footnoteReference w:id="3"/>
      </w:r>
      <w:r w:rsidRPr="008E2F4D">
        <w:rPr>
          <w:rFonts w:ascii="Times New Roman" w:hAnsi="Times New Roman"/>
          <w:color w:val="000000" w:themeColor="text1"/>
          <w:szCs w:val="24"/>
        </w:rPr>
        <w:t>_________________________</w:t>
      </w:r>
    </w:p>
    <w:p w14:paraId="2CAF288B" w14:textId="77777777" w:rsidR="00565800" w:rsidRPr="008E2F4D" w:rsidRDefault="00565800" w:rsidP="00565800">
      <w:pPr>
        <w:ind w:firstLine="360"/>
        <w:jc w:val="both"/>
        <w:rPr>
          <w:rFonts w:ascii="Times New Roman" w:hAnsi="Times New Roman"/>
          <w:color w:val="000000" w:themeColor="text1"/>
          <w:szCs w:val="24"/>
        </w:rPr>
      </w:pPr>
    </w:p>
    <w:p w14:paraId="43DEBA44" w14:textId="77777777" w:rsidR="001A53BA" w:rsidRPr="008E2F4D" w:rsidRDefault="001A53BA" w:rsidP="00565800">
      <w:pPr>
        <w:ind w:firstLine="360"/>
        <w:jc w:val="both"/>
        <w:rPr>
          <w:rFonts w:ascii="Times New Roman" w:hAnsi="Times New Roman"/>
          <w:color w:val="000000" w:themeColor="text1"/>
          <w:szCs w:val="24"/>
        </w:rPr>
      </w:pPr>
    </w:p>
    <w:p w14:paraId="56B32AA5" w14:textId="45871D8F" w:rsidR="00565800" w:rsidRPr="008E2F4D" w:rsidRDefault="00565800" w:rsidP="00565800">
      <w:pPr>
        <w:ind w:firstLine="360"/>
        <w:jc w:val="both"/>
        <w:rPr>
          <w:rFonts w:ascii="Times New Roman" w:hAnsi="Times New Roman"/>
          <w:color w:val="000000" w:themeColor="text1"/>
          <w:vertAlign w:val="superscript"/>
        </w:rPr>
      </w:pPr>
      <w:r w:rsidRPr="008E2F4D">
        <w:rPr>
          <w:rFonts w:ascii="Times New Roman" w:hAnsi="Times New Roman"/>
          <w:color w:val="000000" w:themeColor="text1"/>
          <w:szCs w:val="24"/>
        </w:rPr>
        <w:t>Informējam, ka persona, kurai pretendentā ir izšķirošā ietekme uz līdzdalības pamata normatīvo aktu par koncerniem izpratnē, ir _____________________________</w:t>
      </w:r>
      <w:r w:rsidR="001A53BA" w:rsidRPr="008E2F4D">
        <w:rPr>
          <w:rFonts w:ascii="Times New Roman" w:hAnsi="Times New Roman"/>
          <w:color w:val="000000" w:themeColor="text1"/>
          <w:szCs w:val="24"/>
        </w:rPr>
        <w:t xml:space="preserve"> </w:t>
      </w:r>
      <w:r w:rsidRPr="008E2F4D">
        <w:rPr>
          <w:rStyle w:val="FootnoteReference"/>
          <w:rFonts w:ascii="Times New Roman" w:hAnsi="Times New Roman"/>
          <w:color w:val="000000" w:themeColor="text1"/>
        </w:rPr>
        <w:footnoteReference w:id="4"/>
      </w:r>
    </w:p>
    <w:p w14:paraId="3277E717" w14:textId="77777777" w:rsidR="00565800" w:rsidRDefault="00565800" w:rsidP="00565800">
      <w:pPr>
        <w:ind w:firstLine="360"/>
        <w:jc w:val="both"/>
        <w:rPr>
          <w:rFonts w:ascii="Times New Roman" w:hAnsi="Times New Roman"/>
          <w:color w:val="000000" w:themeColor="text1"/>
          <w:szCs w:val="24"/>
        </w:rPr>
      </w:pPr>
    </w:p>
    <w:p w14:paraId="52F9042A" w14:textId="13260255" w:rsidR="008A4FF2" w:rsidRPr="008A4FF2" w:rsidRDefault="008A4FF2" w:rsidP="008A4FF2">
      <w:pPr>
        <w:ind w:firstLine="360"/>
        <w:jc w:val="both"/>
        <w:rPr>
          <w:rFonts w:ascii="Times New Roman" w:hAnsi="Times New Roman"/>
          <w:color w:val="000000" w:themeColor="text1"/>
          <w:szCs w:val="24"/>
        </w:rPr>
      </w:pPr>
      <w:r>
        <w:rPr>
          <w:rFonts w:ascii="Times New Roman" w:hAnsi="Times New Roman"/>
          <w:color w:val="000000" w:themeColor="text1"/>
          <w:szCs w:val="24"/>
        </w:rPr>
        <w:t>A</w:t>
      </w:r>
      <w:r w:rsidRPr="008A4FF2">
        <w:rPr>
          <w:rFonts w:ascii="Times New Roman" w:hAnsi="Times New Roman"/>
          <w:color w:val="000000" w:themeColor="text1"/>
          <w:szCs w:val="24"/>
        </w:rPr>
        <w:t>pliecin</w:t>
      </w:r>
      <w:r>
        <w:rPr>
          <w:rFonts w:ascii="Times New Roman" w:hAnsi="Times New Roman"/>
          <w:color w:val="000000" w:themeColor="text1"/>
          <w:szCs w:val="24"/>
        </w:rPr>
        <w:t>ām</w:t>
      </w:r>
      <w:r w:rsidRPr="008A4FF2">
        <w:rPr>
          <w:rFonts w:ascii="Times New Roman" w:hAnsi="Times New Roman"/>
          <w:color w:val="000000" w:themeColor="text1"/>
          <w:szCs w:val="24"/>
        </w:rPr>
        <w:t xml:space="preserve">, ka </w:t>
      </w:r>
      <w:r w:rsidR="00C516DE">
        <w:rPr>
          <w:rFonts w:ascii="Times New Roman" w:hAnsi="Times New Roman"/>
          <w:color w:val="000000" w:themeColor="text1"/>
          <w:szCs w:val="24"/>
        </w:rPr>
        <w:t>p</w:t>
      </w:r>
      <w:r w:rsidR="00BA66D6">
        <w:rPr>
          <w:rFonts w:ascii="Times New Roman" w:hAnsi="Times New Roman"/>
          <w:color w:val="000000" w:themeColor="text1"/>
          <w:szCs w:val="24"/>
        </w:rPr>
        <w:t>retendenta</w:t>
      </w:r>
      <w:r w:rsidRPr="008A4FF2">
        <w:rPr>
          <w:rFonts w:ascii="Times New Roman" w:hAnsi="Times New Roman"/>
          <w:color w:val="000000" w:themeColor="text1"/>
          <w:szCs w:val="24"/>
        </w:rPr>
        <w:t xml:space="preserve"> pārstāvētā uzņēmumā īpašumtiesības vairāk nekā 50% apmērā tieši vai netieši nepieder:</w:t>
      </w:r>
    </w:p>
    <w:p w14:paraId="3621A469" w14:textId="77777777" w:rsidR="008A4FF2" w:rsidRPr="008A4FF2" w:rsidRDefault="008A4FF2" w:rsidP="008A4FF2">
      <w:pPr>
        <w:ind w:firstLine="360"/>
        <w:jc w:val="both"/>
        <w:rPr>
          <w:rFonts w:ascii="Times New Roman" w:hAnsi="Times New Roman"/>
          <w:color w:val="000000" w:themeColor="text1"/>
          <w:szCs w:val="24"/>
        </w:rPr>
      </w:pPr>
      <w:r w:rsidRPr="008A4FF2">
        <w:rPr>
          <w:rFonts w:ascii="Times New Roman" w:hAnsi="Times New Roman"/>
          <w:color w:val="000000" w:themeColor="text1"/>
          <w:szCs w:val="24"/>
        </w:rPr>
        <w:t>-</w:t>
      </w:r>
      <w:r w:rsidRPr="008A4FF2">
        <w:rPr>
          <w:rFonts w:ascii="Times New Roman" w:hAnsi="Times New Roman"/>
          <w:color w:val="000000" w:themeColor="text1"/>
          <w:szCs w:val="24"/>
        </w:rPr>
        <w:tab/>
        <w:t xml:space="preserve">juridiskajai personai, vienībai vai struktūrai, kura reģistrēta Krievijas Federācijā; </w:t>
      </w:r>
    </w:p>
    <w:p w14:paraId="43AD323A" w14:textId="76C6A200" w:rsidR="008A4FF2" w:rsidRPr="008A4FF2" w:rsidRDefault="008A4FF2" w:rsidP="008A4FF2">
      <w:pPr>
        <w:ind w:firstLine="360"/>
        <w:jc w:val="both"/>
        <w:rPr>
          <w:rFonts w:ascii="Times New Roman" w:hAnsi="Times New Roman"/>
          <w:color w:val="000000" w:themeColor="text1"/>
          <w:szCs w:val="24"/>
        </w:rPr>
      </w:pPr>
      <w:r w:rsidRPr="008A4FF2">
        <w:rPr>
          <w:rFonts w:ascii="Times New Roman" w:hAnsi="Times New Roman"/>
          <w:color w:val="000000" w:themeColor="text1"/>
          <w:szCs w:val="24"/>
        </w:rPr>
        <w:t>-</w:t>
      </w:r>
      <w:r w:rsidRPr="008A4FF2">
        <w:rPr>
          <w:rFonts w:ascii="Times New Roman" w:hAnsi="Times New Roman"/>
          <w:color w:val="000000" w:themeColor="text1"/>
          <w:szCs w:val="24"/>
        </w:rPr>
        <w:tab/>
        <w:t>fiziskajai personai Krievijas pilsonim, vai fiziskās personas dubultpilsonības gadījumā viena no pilsonībām  ir Krievijas Federācijas pilsonība;</w:t>
      </w:r>
    </w:p>
    <w:p w14:paraId="666CABFE" w14:textId="77777777" w:rsidR="008A4FF2" w:rsidRPr="008A4FF2" w:rsidRDefault="008A4FF2" w:rsidP="008A4FF2">
      <w:pPr>
        <w:ind w:firstLine="360"/>
        <w:jc w:val="both"/>
        <w:rPr>
          <w:rFonts w:ascii="Times New Roman" w:hAnsi="Times New Roman"/>
          <w:color w:val="000000" w:themeColor="text1"/>
          <w:szCs w:val="24"/>
        </w:rPr>
      </w:pPr>
      <w:r w:rsidRPr="008A4FF2">
        <w:rPr>
          <w:rFonts w:ascii="Times New Roman" w:hAnsi="Times New Roman"/>
          <w:color w:val="000000" w:themeColor="text1"/>
          <w:szCs w:val="24"/>
        </w:rPr>
        <w:t>-</w:t>
      </w:r>
      <w:r w:rsidRPr="008A4FF2">
        <w:rPr>
          <w:rFonts w:ascii="Times New Roman" w:hAnsi="Times New Roman"/>
          <w:color w:val="000000" w:themeColor="text1"/>
          <w:szCs w:val="24"/>
        </w:rPr>
        <w:tab/>
        <w:t>fiziskajai personai, kas dzīvo Krievijas Federācijā.</w:t>
      </w:r>
    </w:p>
    <w:p w14:paraId="6774808B" w14:textId="129C5A5C" w:rsidR="001F029A" w:rsidRPr="008E2F4D" w:rsidRDefault="008A4FF2" w:rsidP="008A4FF2">
      <w:pPr>
        <w:ind w:firstLine="360"/>
        <w:jc w:val="both"/>
        <w:rPr>
          <w:rFonts w:ascii="Times New Roman" w:hAnsi="Times New Roman"/>
          <w:color w:val="000000" w:themeColor="text1"/>
          <w:szCs w:val="24"/>
        </w:rPr>
      </w:pPr>
      <w:r w:rsidRPr="008A4FF2">
        <w:rPr>
          <w:rFonts w:ascii="Times New Roman" w:hAnsi="Times New Roman"/>
          <w:color w:val="000000" w:themeColor="text1"/>
          <w:szCs w:val="24"/>
        </w:rPr>
        <w:t>Kā arī apliecin</w:t>
      </w:r>
      <w:r w:rsidR="00C516DE">
        <w:rPr>
          <w:rFonts w:ascii="Times New Roman" w:hAnsi="Times New Roman"/>
          <w:color w:val="000000" w:themeColor="text1"/>
          <w:szCs w:val="24"/>
        </w:rPr>
        <w:t>ām</w:t>
      </w:r>
      <w:r w:rsidRPr="008A4FF2">
        <w:rPr>
          <w:rFonts w:ascii="Times New Roman" w:hAnsi="Times New Roman"/>
          <w:color w:val="000000" w:themeColor="text1"/>
          <w:szCs w:val="24"/>
        </w:rPr>
        <w:t xml:space="preserve">, ka plānotais darījums ar </w:t>
      </w:r>
      <w:r w:rsidR="002233E6">
        <w:rPr>
          <w:rFonts w:ascii="Times New Roman" w:hAnsi="Times New Roman"/>
          <w:color w:val="000000" w:themeColor="text1"/>
          <w:szCs w:val="24"/>
        </w:rPr>
        <w:t>Pasūtītāju</w:t>
      </w:r>
      <w:r w:rsidRPr="008A4FF2">
        <w:rPr>
          <w:rFonts w:ascii="Times New Roman" w:hAnsi="Times New Roman"/>
          <w:color w:val="000000" w:themeColor="text1"/>
          <w:szCs w:val="24"/>
        </w:rPr>
        <w:t xml:space="preserve"> nenotiek iepriekš minēto personu vārdā vai vadībā.</w:t>
      </w:r>
      <w:r w:rsidR="00C516DE" w:rsidRPr="00C516DE">
        <w:rPr>
          <w:rStyle w:val="FootnoteReference"/>
          <w:rFonts w:ascii="Times New Roman" w:hAnsi="Times New Roman"/>
          <w:color w:val="000000" w:themeColor="text1"/>
          <w:szCs w:val="24"/>
        </w:rPr>
        <w:t xml:space="preserve"> </w:t>
      </w:r>
      <w:r w:rsidR="00C516DE">
        <w:rPr>
          <w:rStyle w:val="FootnoteReference"/>
          <w:rFonts w:ascii="Times New Roman" w:hAnsi="Times New Roman"/>
          <w:color w:val="000000" w:themeColor="text1"/>
          <w:szCs w:val="24"/>
        </w:rPr>
        <w:footnoteReference w:id="5"/>
      </w:r>
    </w:p>
    <w:p w14:paraId="3CE92D74" w14:textId="77777777" w:rsidR="00565800" w:rsidRPr="008E2F4D" w:rsidRDefault="00565800" w:rsidP="00565800">
      <w:pPr>
        <w:ind w:firstLine="360"/>
        <w:jc w:val="both"/>
        <w:rPr>
          <w:rFonts w:ascii="Times New Roman" w:hAnsi="Times New Roman"/>
          <w:color w:val="000000" w:themeColor="text1"/>
          <w:szCs w:val="24"/>
        </w:rPr>
      </w:pPr>
    </w:p>
    <w:p w14:paraId="58819BA6" w14:textId="77777777" w:rsidR="00565800" w:rsidRPr="008E2F4D" w:rsidRDefault="00565800" w:rsidP="00565800">
      <w:pPr>
        <w:jc w:val="both"/>
        <w:rPr>
          <w:rFonts w:ascii="Times New Roman" w:hAnsi="Times New Roman"/>
          <w:color w:val="000000" w:themeColor="text1"/>
          <w:szCs w:val="24"/>
        </w:rPr>
      </w:pPr>
      <w:r w:rsidRPr="008E2F4D">
        <w:rPr>
          <w:rFonts w:ascii="Times New Roman" w:hAnsi="Times New Roman"/>
          <w:color w:val="000000" w:themeColor="text1"/>
          <w:szCs w:val="24"/>
        </w:rPr>
        <w:t>Paraksta pretendenta pārstāvis ar pārstāvniecības tiesībām vai tā pilnvarotā persona:</w:t>
      </w:r>
    </w:p>
    <w:p w14:paraId="7F3D0758" w14:textId="77777777" w:rsidR="00565800" w:rsidRPr="008E2F4D" w:rsidRDefault="00565800" w:rsidP="00565800">
      <w:pPr>
        <w:jc w:val="both"/>
        <w:rPr>
          <w:rFonts w:ascii="Times New Roman" w:hAnsi="Times New Roman"/>
          <w:color w:val="000000" w:themeColor="text1"/>
          <w:szCs w:val="24"/>
        </w:rPr>
      </w:pPr>
    </w:p>
    <w:tbl>
      <w:tblPr>
        <w:tblStyle w:val="TableGrid1"/>
        <w:tblW w:w="0" w:type="auto"/>
        <w:tblLook w:val="04A0" w:firstRow="1" w:lastRow="0" w:firstColumn="1" w:lastColumn="0" w:noHBand="0" w:noVBand="1"/>
      </w:tblPr>
      <w:tblGrid>
        <w:gridCol w:w="4530"/>
        <w:gridCol w:w="4531"/>
      </w:tblGrid>
      <w:tr w:rsidR="00565800" w:rsidRPr="008E2F4D" w14:paraId="77E08C32" w14:textId="77777777" w:rsidTr="00C45CAD">
        <w:tc>
          <w:tcPr>
            <w:tcW w:w="4530" w:type="dxa"/>
            <w:shd w:val="clear" w:color="auto" w:fill="D9D9D9" w:themeFill="background1" w:themeFillShade="D9"/>
          </w:tcPr>
          <w:p w14:paraId="634FA537" w14:textId="77777777" w:rsidR="00565800" w:rsidRPr="008E2F4D" w:rsidRDefault="00565800" w:rsidP="00C45CAD">
            <w:pPr>
              <w:jc w:val="both"/>
              <w:rPr>
                <w:rFonts w:ascii="Times New Roman" w:hAnsi="Times New Roman"/>
                <w:color w:val="000000" w:themeColor="text1"/>
                <w:szCs w:val="24"/>
              </w:rPr>
            </w:pPr>
            <w:r w:rsidRPr="008E2F4D">
              <w:rPr>
                <w:rFonts w:ascii="Times New Roman" w:hAnsi="Times New Roman"/>
                <w:color w:val="000000" w:themeColor="text1"/>
                <w:szCs w:val="24"/>
              </w:rPr>
              <w:t>Vārds, uzvārds</w:t>
            </w:r>
          </w:p>
        </w:tc>
        <w:tc>
          <w:tcPr>
            <w:tcW w:w="4531" w:type="dxa"/>
          </w:tcPr>
          <w:p w14:paraId="01821EB4" w14:textId="77777777" w:rsidR="00565800" w:rsidRPr="008E2F4D" w:rsidRDefault="00565800" w:rsidP="00C45CAD">
            <w:pPr>
              <w:jc w:val="both"/>
              <w:rPr>
                <w:rFonts w:ascii="Times New Roman" w:hAnsi="Times New Roman"/>
                <w:color w:val="000000" w:themeColor="text1"/>
                <w:szCs w:val="24"/>
              </w:rPr>
            </w:pPr>
          </w:p>
        </w:tc>
      </w:tr>
      <w:tr w:rsidR="00565800" w:rsidRPr="008E2F4D" w14:paraId="717D33EB" w14:textId="77777777" w:rsidTr="00C45CAD">
        <w:tc>
          <w:tcPr>
            <w:tcW w:w="4530" w:type="dxa"/>
            <w:shd w:val="clear" w:color="auto" w:fill="D9D9D9" w:themeFill="background1" w:themeFillShade="D9"/>
          </w:tcPr>
          <w:p w14:paraId="7C6F4BD4" w14:textId="77777777" w:rsidR="00565800" w:rsidRPr="008E2F4D" w:rsidRDefault="00565800" w:rsidP="00C45CAD">
            <w:pPr>
              <w:jc w:val="both"/>
              <w:rPr>
                <w:rFonts w:ascii="Times New Roman" w:hAnsi="Times New Roman"/>
                <w:color w:val="000000" w:themeColor="text1"/>
                <w:szCs w:val="24"/>
              </w:rPr>
            </w:pPr>
            <w:r w:rsidRPr="008E2F4D">
              <w:rPr>
                <w:rFonts w:ascii="Times New Roman" w:hAnsi="Times New Roman"/>
                <w:color w:val="000000" w:themeColor="text1"/>
                <w:szCs w:val="24"/>
              </w:rPr>
              <w:t>Amats</w:t>
            </w:r>
          </w:p>
        </w:tc>
        <w:tc>
          <w:tcPr>
            <w:tcW w:w="4531" w:type="dxa"/>
          </w:tcPr>
          <w:p w14:paraId="54BCFE86" w14:textId="77777777" w:rsidR="00565800" w:rsidRPr="008E2F4D" w:rsidRDefault="00565800" w:rsidP="00C45CAD">
            <w:pPr>
              <w:jc w:val="both"/>
              <w:rPr>
                <w:rFonts w:ascii="Times New Roman" w:hAnsi="Times New Roman"/>
                <w:color w:val="000000" w:themeColor="text1"/>
                <w:szCs w:val="24"/>
              </w:rPr>
            </w:pPr>
          </w:p>
        </w:tc>
      </w:tr>
      <w:tr w:rsidR="00565800" w:rsidRPr="008E2F4D" w14:paraId="49E96864" w14:textId="77777777" w:rsidTr="00C45CAD">
        <w:tc>
          <w:tcPr>
            <w:tcW w:w="4530" w:type="dxa"/>
            <w:shd w:val="clear" w:color="auto" w:fill="D9D9D9" w:themeFill="background1" w:themeFillShade="D9"/>
          </w:tcPr>
          <w:p w14:paraId="6B3DA505" w14:textId="77777777" w:rsidR="00565800" w:rsidRPr="008E2F4D" w:rsidRDefault="00565800" w:rsidP="00C45CAD">
            <w:pPr>
              <w:jc w:val="both"/>
              <w:rPr>
                <w:rFonts w:ascii="Times New Roman" w:hAnsi="Times New Roman"/>
                <w:color w:val="000000" w:themeColor="text1"/>
                <w:szCs w:val="24"/>
              </w:rPr>
            </w:pPr>
            <w:r w:rsidRPr="008E2F4D">
              <w:rPr>
                <w:rFonts w:ascii="Times New Roman" w:hAnsi="Times New Roman"/>
                <w:color w:val="000000" w:themeColor="text1"/>
                <w:szCs w:val="24"/>
              </w:rPr>
              <w:t>Paraksts</w:t>
            </w:r>
          </w:p>
        </w:tc>
        <w:tc>
          <w:tcPr>
            <w:tcW w:w="4531" w:type="dxa"/>
          </w:tcPr>
          <w:p w14:paraId="36F0AB53" w14:textId="77777777" w:rsidR="00565800" w:rsidRPr="008E2F4D" w:rsidRDefault="00565800" w:rsidP="00C45CAD">
            <w:pPr>
              <w:jc w:val="both"/>
              <w:rPr>
                <w:rFonts w:ascii="Times New Roman" w:hAnsi="Times New Roman"/>
                <w:color w:val="000000" w:themeColor="text1"/>
                <w:szCs w:val="24"/>
              </w:rPr>
            </w:pPr>
          </w:p>
        </w:tc>
      </w:tr>
      <w:tr w:rsidR="00565800" w:rsidRPr="008E2F4D" w14:paraId="78BA36F0" w14:textId="77777777" w:rsidTr="00C45CAD">
        <w:tc>
          <w:tcPr>
            <w:tcW w:w="4530" w:type="dxa"/>
            <w:shd w:val="clear" w:color="auto" w:fill="D9D9D9" w:themeFill="background1" w:themeFillShade="D9"/>
          </w:tcPr>
          <w:p w14:paraId="1A56AAFC" w14:textId="77777777" w:rsidR="00565800" w:rsidRPr="008E2F4D" w:rsidRDefault="00565800" w:rsidP="00C45CAD">
            <w:pPr>
              <w:jc w:val="both"/>
              <w:rPr>
                <w:rFonts w:ascii="Times New Roman" w:hAnsi="Times New Roman"/>
                <w:color w:val="000000" w:themeColor="text1"/>
                <w:szCs w:val="24"/>
              </w:rPr>
            </w:pPr>
            <w:r w:rsidRPr="008E2F4D">
              <w:rPr>
                <w:rFonts w:ascii="Times New Roman" w:hAnsi="Times New Roman"/>
                <w:color w:val="000000" w:themeColor="text1"/>
                <w:szCs w:val="24"/>
              </w:rPr>
              <w:t>Datums</w:t>
            </w:r>
          </w:p>
        </w:tc>
        <w:tc>
          <w:tcPr>
            <w:tcW w:w="4531" w:type="dxa"/>
          </w:tcPr>
          <w:p w14:paraId="09EA332F" w14:textId="77777777" w:rsidR="00565800" w:rsidRPr="008E2F4D" w:rsidRDefault="00565800" w:rsidP="00C45CAD">
            <w:pPr>
              <w:jc w:val="both"/>
              <w:rPr>
                <w:rFonts w:ascii="Times New Roman" w:hAnsi="Times New Roman"/>
                <w:color w:val="000000" w:themeColor="text1"/>
                <w:szCs w:val="24"/>
              </w:rPr>
            </w:pPr>
          </w:p>
        </w:tc>
      </w:tr>
    </w:tbl>
    <w:p w14:paraId="1ADA7D1E" w14:textId="77777777" w:rsidR="00565800" w:rsidRPr="008E2F4D" w:rsidRDefault="00565800" w:rsidP="00565800">
      <w:pPr>
        <w:jc w:val="right"/>
        <w:rPr>
          <w:rFonts w:ascii="Times New Roman" w:hAnsi="Times New Roman"/>
          <w:color w:val="000000" w:themeColor="text1"/>
        </w:rPr>
      </w:pPr>
    </w:p>
    <w:p w14:paraId="4AFE98FA" w14:textId="77777777" w:rsidR="00565800" w:rsidRPr="008E2F4D" w:rsidRDefault="00565800" w:rsidP="00565800">
      <w:pPr>
        <w:jc w:val="right"/>
        <w:rPr>
          <w:rFonts w:ascii="Times New Roman" w:hAnsi="Times New Roman"/>
          <w:color w:val="000000" w:themeColor="text1"/>
        </w:rPr>
      </w:pPr>
    </w:p>
    <w:p w14:paraId="255AC3D0" w14:textId="77777777" w:rsidR="00565800" w:rsidRPr="008E2F4D" w:rsidRDefault="00565800" w:rsidP="001A53BA">
      <w:pPr>
        <w:ind w:left="-709"/>
        <w:jc w:val="center"/>
        <w:rPr>
          <w:rFonts w:ascii="Times New Roman" w:hAnsi="Times New Roman"/>
          <w:szCs w:val="24"/>
        </w:rPr>
      </w:pPr>
    </w:p>
    <w:p w14:paraId="53604C21" w14:textId="77777777" w:rsidR="001A53BA" w:rsidRPr="008E2F4D" w:rsidRDefault="001A53BA" w:rsidP="001A53BA">
      <w:pPr>
        <w:ind w:left="-709"/>
        <w:jc w:val="center"/>
        <w:rPr>
          <w:rFonts w:ascii="Times New Roman" w:hAnsi="Times New Roman"/>
          <w:szCs w:val="24"/>
        </w:rPr>
      </w:pPr>
    </w:p>
    <w:p w14:paraId="5629D0F2" w14:textId="77777777" w:rsidR="001A53BA" w:rsidRPr="008E2F4D" w:rsidRDefault="001A53BA" w:rsidP="001A53BA">
      <w:pPr>
        <w:ind w:left="-709"/>
        <w:jc w:val="center"/>
        <w:rPr>
          <w:rFonts w:ascii="Times New Roman" w:hAnsi="Times New Roman"/>
          <w:szCs w:val="24"/>
        </w:rPr>
      </w:pPr>
    </w:p>
    <w:p w14:paraId="7F84EAD0" w14:textId="77777777" w:rsidR="001A53BA" w:rsidRPr="008E2F4D" w:rsidRDefault="001A53BA" w:rsidP="001A53BA">
      <w:pPr>
        <w:ind w:left="-709"/>
        <w:jc w:val="center"/>
        <w:rPr>
          <w:rFonts w:ascii="Times New Roman" w:hAnsi="Times New Roman"/>
          <w:szCs w:val="24"/>
        </w:rPr>
      </w:pPr>
    </w:p>
    <w:p w14:paraId="5BA1ED62" w14:textId="77777777" w:rsidR="001A53BA" w:rsidRPr="008E2F4D" w:rsidRDefault="001A53BA" w:rsidP="001A53BA">
      <w:pPr>
        <w:ind w:left="-709"/>
        <w:jc w:val="center"/>
        <w:rPr>
          <w:rFonts w:ascii="Times New Roman" w:hAnsi="Times New Roman"/>
          <w:szCs w:val="24"/>
        </w:rPr>
      </w:pPr>
    </w:p>
    <w:p w14:paraId="0A399BBB" w14:textId="77777777" w:rsidR="007B27A9" w:rsidRPr="008E2F4D" w:rsidRDefault="007B27A9" w:rsidP="007B27A9">
      <w:pPr>
        <w:spacing w:after="160" w:line="259" w:lineRule="auto"/>
        <w:rPr>
          <w:rFonts w:ascii="Times New Roman" w:hAnsi="Times New Roman"/>
          <w:b/>
          <w:bCs/>
          <w:szCs w:val="24"/>
        </w:rPr>
        <w:sectPr w:rsidR="007B27A9" w:rsidRPr="008E2F4D" w:rsidSect="00565800">
          <w:footnotePr>
            <w:numRestart w:val="eachPage"/>
          </w:footnotePr>
          <w:pgSz w:w="11906" w:h="16838" w:code="9"/>
          <w:pgMar w:top="1134" w:right="1134" w:bottom="1134" w:left="1701" w:header="720" w:footer="601" w:gutter="0"/>
          <w:cols w:space="720"/>
          <w:noEndnote/>
          <w:titlePg/>
          <w:docGrid w:linePitch="381"/>
        </w:sectPr>
      </w:pPr>
    </w:p>
    <w:p w14:paraId="61E0890A" w14:textId="26D666FC" w:rsidR="001A53BA" w:rsidRPr="008E2F4D" w:rsidRDefault="001A53BA" w:rsidP="007B27A9">
      <w:pPr>
        <w:spacing w:after="160" w:line="259" w:lineRule="auto"/>
        <w:jc w:val="right"/>
        <w:rPr>
          <w:rFonts w:ascii="Times New Roman" w:hAnsi="Times New Roman"/>
          <w:szCs w:val="24"/>
        </w:rPr>
      </w:pPr>
      <w:r w:rsidRPr="008E2F4D">
        <w:rPr>
          <w:rFonts w:ascii="Times New Roman" w:hAnsi="Times New Roman"/>
          <w:b/>
          <w:bCs/>
          <w:szCs w:val="24"/>
        </w:rPr>
        <w:lastRenderedPageBreak/>
        <w:t>3. pielikums</w:t>
      </w:r>
    </w:p>
    <w:p w14:paraId="7DF63D6A" w14:textId="77777777" w:rsidR="001A53BA" w:rsidRPr="008E2F4D" w:rsidRDefault="001A53BA" w:rsidP="001A53BA">
      <w:pPr>
        <w:ind w:left="-709"/>
        <w:jc w:val="right"/>
        <w:rPr>
          <w:rFonts w:ascii="Times New Roman" w:hAnsi="Times New Roman"/>
          <w:szCs w:val="24"/>
        </w:rPr>
      </w:pPr>
      <w:r w:rsidRPr="008E2F4D">
        <w:rPr>
          <w:rFonts w:ascii="Times New Roman" w:hAnsi="Times New Roman"/>
          <w:szCs w:val="24"/>
        </w:rPr>
        <w:t>atklātā konkursa nolikumam</w:t>
      </w:r>
    </w:p>
    <w:p w14:paraId="7101BC24" w14:textId="77777777" w:rsidR="00EA48E1" w:rsidRPr="008E2F4D" w:rsidRDefault="00EA48E1" w:rsidP="00EA48E1">
      <w:pPr>
        <w:ind w:left="644"/>
        <w:jc w:val="right"/>
        <w:rPr>
          <w:rFonts w:ascii="Times New Roman" w:hAnsi="Times New Roman"/>
          <w:szCs w:val="24"/>
        </w:rPr>
      </w:pPr>
      <w:r w:rsidRPr="008E2F4D">
        <w:rPr>
          <w:rFonts w:ascii="Times New Roman" w:hAnsi="Times New Roman"/>
          <w:szCs w:val="24"/>
        </w:rPr>
        <w:t>“Video sistēmas “Digifort” programmatūras licenču iegāde Rīgas Satiksmes sabiedrisko transportlīdzekļu pieslēgšanai jaunajai video sistēmai”</w:t>
      </w:r>
    </w:p>
    <w:p w14:paraId="6A9BACC8" w14:textId="6BB783BD" w:rsidR="00EA48E1" w:rsidRPr="008E2F4D" w:rsidRDefault="00EA48E1" w:rsidP="00EA48E1">
      <w:pPr>
        <w:ind w:left="644"/>
        <w:jc w:val="right"/>
        <w:rPr>
          <w:rFonts w:ascii="Times New Roman" w:hAnsi="Times New Roman"/>
          <w:szCs w:val="24"/>
        </w:rPr>
      </w:pPr>
      <w:r w:rsidRPr="008E2F4D">
        <w:rPr>
          <w:rFonts w:ascii="Times New Roman" w:hAnsi="Times New Roman"/>
          <w:szCs w:val="24"/>
        </w:rPr>
        <w:t>identifikācijas Nr. RS/2025/</w:t>
      </w:r>
      <w:r w:rsidR="00E940B6">
        <w:rPr>
          <w:rFonts w:ascii="Times New Roman" w:hAnsi="Times New Roman"/>
          <w:szCs w:val="24"/>
        </w:rPr>
        <w:t>6</w:t>
      </w:r>
    </w:p>
    <w:p w14:paraId="78210753" w14:textId="77777777" w:rsidR="001A53BA" w:rsidRPr="008E2F4D" w:rsidRDefault="001A53BA" w:rsidP="001A53BA">
      <w:pPr>
        <w:jc w:val="right"/>
        <w:rPr>
          <w:rFonts w:ascii="Times New Roman" w:hAnsi="Times New Roman"/>
        </w:rPr>
      </w:pPr>
    </w:p>
    <w:p w14:paraId="2499E774" w14:textId="77777777" w:rsidR="007B27A9" w:rsidRPr="008E2F4D" w:rsidRDefault="007B27A9" w:rsidP="007B27A9">
      <w:pPr>
        <w:spacing w:before="120"/>
        <w:ind w:right="-6"/>
        <w:jc w:val="center"/>
        <w:rPr>
          <w:rFonts w:ascii="Times New Roman" w:hAnsi="Times New Roman"/>
          <w:b/>
          <w:bCs/>
          <w:szCs w:val="24"/>
        </w:rPr>
      </w:pPr>
      <w:r w:rsidRPr="008E2F4D">
        <w:rPr>
          <w:rFonts w:ascii="Times New Roman" w:hAnsi="Times New Roman"/>
          <w:b/>
          <w:bCs/>
          <w:szCs w:val="24"/>
        </w:rPr>
        <w:t>TEHNISKĀ - FINANŠU PIEDĀVĀJUMA FORMA</w:t>
      </w:r>
    </w:p>
    <w:p w14:paraId="5F1801AA" w14:textId="72B042C1" w:rsidR="007B27A9" w:rsidRPr="008E2F4D" w:rsidRDefault="007B27A9" w:rsidP="007B27A9">
      <w:pPr>
        <w:spacing w:before="120"/>
        <w:ind w:right="-6"/>
        <w:contextualSpacing/>
        <w:jc w:val="center"/>
        <w:rPr>
          <w:rFonts w:ascii="Times New Roman" w:eastAsia="Calibri" w:hAnsi="Times New Roman"/>
          <w:b/>
          <w:szCs w:val="24"/>
        </w:rPr>
      </w:pPr>
      <w:r w:rsidRPr="008E2F4D">
        <w:rPr>
          <w:rFonts w:ascii="Times New Roman" w:eastAsia="Calibri" w:hAnsi="Times New Roman"/>
          <w:b/>
          <w:szCs w:val="24"/>
        </w:rPr>
        <w:t xml:space="preserve">Video sistēmas </w:t>
      </w:r>
      <w:r w:rsidR="009D0AF0" w:rsidRPr="008E2F4D">
        <w:rPr>
          <w:rFonts w:ascii="Times New Roman" w:eastAsia="Calibri" w:hAnsi="Times New Roman"/>
          <w:b/>
          <w:szCs w:val="24"/>
        </w:rPr>
        <w:t>“</w:t>
      </w:r>
      <w:r w:rsidRPr="008E2F4D">
        <w:rPr>
          <w:rFonts w:ascii="Times New Roman" w:eastAsia="Calibri" w:hAnsi="Times New Roman"/>
          <w:b/>
          <w:szCs w:val="24"/>
        </w:rPr>
        <w:t>Digifort</w:t>
      </w:r>
      <w:r w:rsidR="009D0AF0" w:rsidRPr="008E2F4D">
        <w:rPr>
          <w:rFonts w:ascii="Times New Roman" w:eastAsia="Calibri" w:hAnsi="Times New Roman"/>
          <w:b/>
          <w:szCs w:val="24"/>
        </w:rPr>
        <w:t>”</w:t>
      </w:r>
      <w:r w:rsidRPr="008E2F4D">
        <w:rPr>
          <w:rFonts w:ascii="Times New Roman" w:eastAsia="Calibri" w:hAnsi="Times New Roman"/>
          <w:b/>
          <w:szCs w:val="24"/>
        </w:rPr>
        <w:t xml:space="preserve"> programmatūras licenču iegāde Rīgas Satiksmes sabiedrisko transportlīdzekļu pieslēgšanai jaunajai video sistēmai</w:t>
      </w:r>
    </w:p>
    <w:p w14:paraId="031054C3" w14:textId="77777777" w:rsidR="00D976D2" w:rsidRPr="008E2F4D" w:rsidRDefault="00D976D2" w:rsidP="007B27A9">
      <w:pPr>
        <w:spacing w:before="120"/>
        <w:ind w:right="-6"/>
        <w:contextualSpacing/>
        <w:jc w:val="center"/>
        <w:rPr>
          <w:rFonts w:ascii="Times New Roman" w:eastAsia="Calibri" w:hAnsi="Times New Roman"/>
          <w:b/>
          <w:szCs w:val="24"/>
        </w:rPr>
      </w:pPr>
    </w:p>
    <w:p w14:paraId="4C7E7228" w14:textId="77777777" w:rsidR="007B27A9" w:rsidRPr="008E2F4D" w:rsidRDefault="007B27A9" w:rsidP="007B27A9">
      <w:pPr>
        <w:pStyle w:val="ListParagraph"/>
        <w:numPr>
          <w:ilvl w:val="0"/>
          <w:numId w:val="9"/>
        </w:numPr>
        <w:suppressAutoHyphens/>
        <w:spacing w:before="120"/>
        <w:ind w:right="-6"/>
        <w:rPr>
          <w:b/>
          <w:bCs/>
          <w:sz w:val="20"/>
          <w:szCs w:val="20"/>
        </w:rPr>
      </w:pPr>
      <w:r w:rsidRPr="008E2F4D">
        <w:rPr>
          <w:b/>
          <w:bCs/>
          <w:sz w:val="20"/>
          <w:szCs w:val="20"/>
        </w:rPr>
        <w:t>Licences:</w:t>
      </w:r>
    </w:p>
    <w:tbl>
      <w:tblPr>
        <w:tblStyle w:val="TableGrid"/>
        <w:tblW w:w="14743" w:type="dxa"/>
        <w:tblInd w:w="-289" w:type="dxa"/>
        <w:tblLook w:val="04A0" w:firstRow="1" w:lastRow="0" w:firstColumn="1" w:lastColumn="0" w:noHBand="0" w:noVBand="1"/>
      </w:tblPr>
      <w:tblGrid>
        <w:gridCol w:w="874"/>
        <w:gridCol w:w="2721"/>
        <w:gridCol w:w="1205"/>
        <w:gridCol w:w="3706"/>
        <w:gridCol w:w="1984"/>
        <w:gridCol w:w="1843"/>
        <w:gridCol w:w="2410"/>
      </w:tblGrid>
      <w:tr w:rsidR="00647F5C" w:rsidRPr="008E2F4D" w14:paraId="4734FB41" w14:textId="77777777" w:rsidTr="007B27A9">
        <w:trPr>
          <w:trHeight w:val="1101"/>
        </w:trPr>
        <w:tc>
          <w:tcPr>
            <w:tcW w:w="874" w:type="dxa"/>
            <w:shd w:val="clear" w:color="auto" w:fill="F2F2F2" w:themeFill="background1" w:themeFillShade="F2"/>
            <w:vAlign w:val="center"/>
          </w:tcPr>
          <w:p w14:paraId="29EE3B67" w14:textId="77777777" w:rsidR="007B27A9" w:rsidRPr="008E2F4D" w:rsidRDefault="007B27A9" w:rsidP="004D1074">
            <w:pPr>
              <w:jc w:val="center"/>
              <w:rPr>
                <w:rFonts w:ascii="Times New Roman" w:hAnsi="Times New Roman"/>
                <w:b/>
                <w:bCs/>
                <w:sz w:val="20"/>
              </w:rPr>
            </w:pPr>
            <w:r w:rsidRPr="008E2F4D">
              <w:rPr>
                <w:rFonts w:ascii="Times New Roman" w:hAnsi="Times New Roman"/>
                <w:b/>
                <w:bCs/>
                <w:sz w:val="20"/>
              </w:rPr>
              <w:t>Nr.p.k.</w:t>
            </w:r>
          </w:p>
        </w:tc>
        <w:tc>
          <w:tcPr>
            <w:tcW w:w="2721" w:type="dxa"/>
            <w:shd w:val="clear" w:color="auto" w:fill="F2F2F2" w:themeFill="background1" w:themeFillShade="F2"/>
            <w:vAlign w:val="center"/>
          </w:tcPr>
          <w:p w14:paraId="3369B436" w14:textId="77777777" w:rsidR="007B27A9" w:rsidRPr="008E2F4D" w:rsidRDefault="007B27A9" w:rsidP="004D1074">
            <w:pPr>
              <w:jc w:val="center"/>
              <w:rPr>
                <w:rFonts w:ascii="Times New Roman" w:hAnsi="Times New Roman"/>
                <w:b/>
                <w:bCs/>
                <w:color w:val="000000" w:themeColor="text1"/>
                <w:sz w:val="20"/>
              </w:rPr>
            </w:pPr>
            <w:r w:rsidRPr="008E2F4D">
              <w:rPr>
                <w:rFonts w:ascii="Times New Roman" w:hAnsi="Times New Roman"/>
                <w:b/>
                <w:bCs/>
                <w:sz w:val="20"/>
              </w:rPr>
              <w:t>Nosaukums</w:t>
            </w:r>
          </w:p>
        </w:tc>
        <w:tc>
          <w:tcPr>
            <w:tcW w:w="1205" w:type="dxa"/>
            <w:shd w:val="clear" w:color="auto" w:fill="F2F2F2" w:themeFill="background1" w:themeFillShade="F2"/>
            <w:vAlign w:val="center"/>
          </w:tcPr>
          <w:p w14:paraId="793354A1" w14:textId="77777777" w:rsidR="007B27A9" w:rsidRPr="008E2F4D" w:rsidRDefault="007B27A9" w:rsidP="004D1074">
            <w:pPr>
              <w:jc w:val="center"/>
              <w:rPr>
                <w:rFonts w:ascii="Times New Roman" w:hAnsi="Times New Roman"/>
                <w:b/>
                <w:color w:val="000000" w:themeColor="text1"/>
                <w:sz w:val="20"/>
              </w:rPr>
            </w:pPr>
            <w:r w:rsidRPr="008E2F4D">
              <w:rPr>
                <w:rFonts w:ascii="Times New Roman" w:hAnsi="Times New Roman"/>
                <w:b/>
                <w:color w:val="000000" w:themeColor="text1"/>
                <w:sz w:val="20"/>
              </w:rPr>
              <w:t>Mērvienība</w:t>
            </w:r>
          </w:p>
        </w:tc>
        <w:tc>
          <w:tcPr>
            <w:tcW w:w="3706" w:type="dxa"/>
            <w:shd w:val="clear" w:color="auto" w:fill="F2F2F2" w:themeFill="background1" w:themeFillShade="F2"/>
            <w:vAlign w:val="center"/>
          </w:tcPr>
          <w:p w14:paraId="41429C99" w14:textId="2A95844A" w:rsidR="007B27A9" w:rsidRPr="008E2F4D" w:rsidRDefault="007B27A9" w:rsidP="004D1074">
            <w:pPr>
              <w:jc w:val="center"/>
              <w:rPr>
                <w:rFonts w:ascii="Times New Roman" w:hAnsi="Times New Roman"/>
                <w:b/>
                <w:color w:val="000000" w:themeColor="text1"/>
                <w:sz w:val="20"/>
              </w:rPr>
            </w:pPr>
            <w:r w:rsidRPr="008E2F4D">
              <w:rPr>
                <w:rFonts w:ascii="Times New Roman" w:hAnsi="Times New Roman"/>
                <w:b/>
                <w:color w:val="000000" w:themeColor="text1"/>
                <w:sz w:val="20"/>
              </w:rPr>
              <w:t>Piedāvāto licenču nosaukums, preces kods</w:t>
            </w:r>
          </w:p>
        </w:tc>
        <w:tc>
          <w:tcPr>
            <w:tcW w:w="1984" w:type="dxa"/>
            <w:shd w:val="clear" w:color="auto" w:fill="F2F2F2" w:themeFill="background1" w:themeFillShade="F2"/>
            <w:vAlign w:val="center"/>
          </w:tcPr>
          <w:p w14:paraId="337E7A04" w14:textId="065D564F" w:rsidR="007B27A9" w:rsidRPr="008E2F4D" w:rsidRDefault="000E5ED9" w:rsidP="004D1074">
            <w:pPr>
              <w:jc w:val="center"/>
              <w:rPr>
                <w:rFonts w:ascii="Times New Roman" w:hAnsi="Times New Roman"/>
                <w:b/>
                <w:color w:val="000000" w:themeColor="text1"/>
                <w:sz w:val="20"/>
              </w:rPr>
            </w:pPr>
            <w:r w:rsidRPr="008E2F4D">
              <w:rPr>
                <w:rFonts w:ascii="Times New Roman" w:hAnsi="Times New Roman"/>
                <w:b/>
                <w:color w:val="000000" w:themeColor="text1"/>
                <w:sz w:val="20"/>
              </w:rPr>
              <w:t>Piedāvātais l</w:t>
            </w:r>
            <w:r w:rsidR="007B27A9" w:rsidRPr="008E2F4D">
              <w:rPr>
                <w:rFonts w:ascii="Times New Roman" w:hAnsi="Times New Roman"/>
                <w:b/>
                <w:color w:val="000000" w:themeColor="text1"/>
                <w:sz w:val="20"/>
              </w:rPr>
              <w:t>icenču piegādes termiņš</w:t>
            </w:r>
          </w:p>
          <w:p w14:paraId="161BBC87" w14:textId="52FA8C83" w:rsidR="007B27A9" w:rsidRPr="008E2F4D" w:rsidRDefault="007B27A9" w:rsidP="004D1074">
            <w:pPr>
              <w:jc w:val="center"/>
              <w:rPr>
                <w:rFonts w:ascii="Times New Roman" w:hAnsi="Times New Roman"/>
                <w:b/>
                <w:color w:val="000000" w:themeColor="text1"/>
                <w:sz w:val="20"/>
              </w:rPr>
            </w:pPr>
            <w:r w:rsidRPr="008E2F4D">
              <w:rPr>
                <w:rFonts w:ascii="Times New Roman" w:hAnsi="Times New Roman"/>
                <w:b/>
                <w:color w:val="000000" w:themeColor="text1"/>
                <w:sz w:val="20"/>
              </w:rPr>
              <w:t>(</w:t>
            </w:r>
            <w:r w:rsidR="00647F5C" w:rsidRPr="008E2F4D">
              <w:rPr>
                <w:rFonts w:ascii="Times New Roman" w:hAnsi="Times New Roman"/>
                <w:b/>
                <w:color w:val="000000" w:themeColor="text1"/>
                <w:sz w:val="20"/>
              </w:rPr>
              <w:t xml:space="preserve">ne vairāk kā 30 </w:t>
            </w:r>
            <w:r w:rsidRPr="008E2F4D">
              <w:rPr>
                <w:rFonts w:ascii="Times New Roman" w:hAnsi="Times New Roman"/>
                <w:b/>
                <w:color w:val="000000" w:themeColor="text1"/>
                <w:sz w:val="20"/>
              </w:rPr>
              <w:t>dienas)</w:t>
            </w:r>
            <w:r w:rsidR="00063CA6" w:rsidRPr="008E2F4D">
              <w:rPr>
                <w:rStyle w:val="FootnoteReference"/>
                <w:rFonts w:ascii="Times New Roman" w:hAnsi="Times New Roman"/>
                <w:b/>
                <w:color w:val="000000" w:themeColor="text1"/>
                <w:sz w:val="20"/>
              </w:rPr>
              <w:footnoteReference w:id="6"/>
            </w:r>
          </w:p>
        </w:tc>
        <w:tc>
          <w:tcPr>
            <w:tcW w:w="1843" w:type="dxa"/>
            <w:shd w:val="clear" w:color="auto" w:fill="F2F2F2" w:themeFill="background1" w:themeFillShade="F2"/>
            <w:vAlign w:val="center"/>
          </w:tcPr>
          <w:p w14:paraId="411C4F0D" w14:textId="77777777" w:rsidR="007B27A9" w:rsidRPr="008E2F4D" w:rsidRDefault="007B27A9" w:rsidP="004D1074">
            <w:pPr>
              <w:jc w:val="center"/>
              <w:rPr>
                <w:rFonts w:ascii="Times New Roman" w:hAnsi="Times New Roman"/>
                <w:b/>
                <w:color w:val="000000" w:themeColor="text1"/>
                <w:sz w:val="20"/>
              </w:rPr>
            </w:pPr>
            <w:r w:rsidRPr="008E2F4D">
              <w:rPr>
                <w:rFonts w:ascii="Times New Roman" w:hAnsi="Times New Roman"/>
                <w:b/>
                <w:color w:val="000000" w:themeColor="text1"/>
                <w:sz w:val="20"/>
              </w:rPr>
              <w:t>Vienas licences cena</w:t>
            </w:r>
          </w:p>
          <w:p w14:paraId="76116E8D" w14:textId="77777777" w:rsidR="007B27A9" w:rsidRPr="008E2F4D" w:rsidRDefault="007B27A9" w:rsidP="004D1074">
            <w:pPr>
              <w:jc w:val="center"/>
              <w:rPr>
                <w:rFonts w:ascii="Times New Roman" w:hAnsi="Times New Roman"/>
                <w:b/>
                <w:color w:val="000000" w:themeColor="text1"/>
                <w:sz w:val="20"/>
              </w:rPr>
            </w:pPr>
            <w:r w:rsidRPr="008E2F4D">
              <w:rPr>
                <w:rFonts w:ascii="Times New Roman" w:hAnsi="Times New Roman"/>
                <w:b/>
                <w:color w:val="000000" w:themeColor="text1"/>
                <w:sz w:val="20"/>
              </w:rPr>
              <w:t>(EUR bez PVN)</w:t>
            </w:r>
          </w:p>
        </w:tc>
        <w:tc>
          <w:tcPr>
            <w:tcW w:w="2410" w:type="dxa"/>
            <w:shd w:val="clear" w:color="auto" w:fill="F2F2F2" w:themeFill="background1" w:themeFillShade="F2"/>
            <w:vAlign w:val="center"/>
          </w:tcPr>
          <w:p w14:paraId="15CB0658" w14:textId="77777777" w:rsidR="007B27A9" w:rsidRPr="008E2F4D" w:rsidRDefault="007B27A9" w:rsidP="004D1074">
            <w:pPr>
              <w:jc w:val="center"/>
              <w:rPr>
                <w:rFonts w:ascii="Times New Roman" w:hAnsi="Times New Roman"/>
                <w:b/>
                <w:color w:val="000000" w:themeColor="text1"/>
                <w:sz w:val="20"/>
              </w:rPr>
            </w:pPr>
            <w:r w:rsidRPr="008E2F4D">
              <w:rPr>
                <w:rFonts w:ascii="Times New Roman" w:hAnsi="Times New Roman"/>
                <w:b/>
                <w:color w:val="000000" w:themeColor="text1"/>
                <w:sz w:val="20"/>
              </w:rPr>
              <w:t>Cena kopā par visām licencēm</w:t>
            </w:r>
          </w:p>
          <w:p w14:paraId="28BF1FD5" w14:textId="77777777" w:rsidR="007B27A9" w:rsidRPr="008E2F4D" w:rsidRDefault="007B27A9" w:rsidP="004D1074">
            <w:pPr>
              <w:jc w:val="center"/>
              <w:rPr>
                <w:rFonts w:ascii="Times New Roman" w:hAnsi="Times New Roman"/>
                <w:b/>
                <w:color w:val="000000" w:themeColor="text1"/>
                <w:sz w:val="20"/>
              </w:rPr>
            </w:pPr>
            <w:r w:rsidRPr="008E2F4D">
              <w:rPr>
                <w:rFonts w:ascii="Times New Roman" w:hAnsi="Times New Roman"/>
                <w:b/>
                <w:color w:val="000000" w:themeColor="text1"/>
                <w:sz w:val="20"/>
              </w:rPr>
              <w:t>(EUR bez PVN)</w:t>
            </w:r>
          </w:p>
        </w:tc>
      </w:tr>
      <w:tr w:rsidR="00647F5C" w:rsidRPr="008E2F4D" w14:paraId="23BE20E2" w14:textId="77777777" w:rsidTr="00DE7F05">
        <w:trPr>
          <w:trHeight w:val="1058"/>
        </w:trPr>
        <w:tc>
          <w:tcPr>
            <w:tcW w:w="874" w:type="dxa"/>
            <w:vAlign w:val="center"/>
          </w:tcPr>
          <w:p w14:paraId="5697D463" w14:textId="77777777" w:rsidR="007B27A9" w:rsidRPr="008E2F4D" w:rsidRDefault="007B27A9" w:rsidP="004D1074">
            <w:pPr>
              <w:spacing w:before="120"/>
              <w:contextualSpacing/>
              <w:jc w:val="center"/>
              <w:rPr>
                <w:rFonts w:ascii="Times New Roman" w:hAnsi="Times New Roman"/>
                <w:bCs/>
                <w:sz w:val="20"/>
              </w:rPr>
            </w:pPr>
            <w:r w:rsidRPr="008E2F4D">
              <w:rPr>
                <w:rFonts w:ascii="Times New Roman" w:hAnsi="Times New Roman"/>
                <w:bCs/>
                <w:sz w:val="20"/>
              </w:rPr>
              <w:t>1.</w:t>
            </w:r>
          </w:p>
        </w:tc>
        <w:tc>
          <w:tcPr>
            <w:tcW w:w="2721" w:type="dxa"/>
            <w:vAlign w:val="center"/>
          </w:tcPr>
          <w:p w14:paraId="19BBC9C3" w14:textId="77777777" w:rsidR="007B27A9" w:rsidRPr="008E2F4D" w:rsidRDefault="007B27A9" w:rsidP="004D1074">
            <w:pPr>
              <w:spacing w:before="120"/>
              <w:contextualSpacing/>
              <w:rPr>
                <w:rFonts w:ascii="Times New Roman" w:hAnsi="Times New Roman"/>
                <w:b/>
                <w:color w:val="000000" w:themeColor="text1"/>
                <w:sz w:val="20"/>
              </w:rPr>
            </w:pPr>
            <w:r w:rsidRPr="008E2F4D">
              <w:rPr>
                <w:rFonts w:ascii="Times New Roman" w:hAnsi="Times New Roman"/>
                <w:bCs/>
                <w:sz w:val="20"/>
              </w:rPr>
              <w:t>[DGF-PR1008-V7] Professional - Base system for Management of 8 cameras (up to 64 Cameras)</w:t>
            </w:r>
          </w:p>
        </w:tc>
        <w:tc>
          <w:tcPr>
            <w:tcW w:w="1205" w:type="dxa"/>
            <w:vAlign w:val="center"/>
          </w:tcPr>
          <w:p w14:paraId="5437F19D" w14:textId="77777777" w:rsidR="007B27A9" w:rsidRPr="008E2F4D" w:rsidRDefault="007B27A9" w:rsidP="004D1074">
            <w:pPr>
              <w:spacing w:before="120"/>
              <w:contextualSpacing/>
              <w:jc w:val="center"/>
              <w:rPr>
                <w:rFonts w:ascii="Times New Roman" w:hAnsi="Times New Roman"/>
                <w:bCs/>
                <w:color w:val="000000" w:themeColor="text1"/>
                <w:sz w:val="20"/>
              </w:rPr>
            </w:pPr>
            <w:r w:rsidRPr="008E2F4D">
              <w:rPr>
                <w:rFonts w:ascii="Times New Roman" w:hAnsi="Times New Roman"/>
                <w:bCs/>
                <w:color w:val="000000" w:themeColor="text1"/>
                <w:sz w:val="20"/>
              </w:rPr>
              <w:t>338 gab.</w:t>
            </w:r>
          </w:p>
        </w:tc>
        <w:tc>
          <w:tcPr>
            <w:tcW w:w="3706" w:type="dxa"/>
            <w:vAlign w:val="center"/>
          </w:tcPr>
          <w:p w14:paraId="013D0196" w14:textId="77777777" w:rsidR="007B27A9" w:rsidRPr="008E2F4D" w:rsidRDefault="007B27A9" w:rsidP="00DE7F05">
            <w:pPr>
              <w:spacing w:before="120"/>
              <w:contextualSpacing/>
              <w:jc w:val="center"/>
              <w:rPr>
                <w:rFonts w:ascii="Times New Roman" w:hAnsi="Times New Roman"/>
                <w:bCs/>
                <w:color w:val="000000" w:themeColor="text1"/>
                <w:sz w:val="20"/>
              </w:rPr>
            </w:pPr>
          </w:p>
        </w:tc>
        <w:tc>
          <w:tcPr>
            <w:tcW w:w="1984" w:type="dxa"/>
            <w:vAlign w:val="center"/>
          </w:tcPr>
          <w:p w14:paraId="1C727A09" w14:textId="77777777" w:rsidR="007B27A9" w:rsidRPr="008E2F4D" w:rsidRDefault="007B27A9" w:rsidP="00DE7F05">
            <w:pPr>
              <w:spacing w:before="120"/>
              <w:contextualSpacing/>
              <w:jc w:val="center"/>
              <w:rPr>
                <w:rFonts w:ascii="Times New Roman" w:hAnsi="Times New Roman"/>
                <w:bCs/>
                <w:color w:val="000000" w:themeColor="text1"/>
                <w:sz w:val="20"/>
              </w:rPr>
            </w:pPr>
          </w:p>
        </w:tc>
        <w:tc>
          <w:tcPr>
            <w:tcW w:w="1843" w:type="dxa"/>
            <w:vAlign w:val="center"/>
          </w:tcPr>
          <w:p w14:paraId="6EC07AFE" w14:textId="3E2EE717" w:rsidR="007B27A9" w:rsidRPr="008E2F4D" w:rsidRDefault="007B27A9" w:rsidP="00DE7F05">
            <w:pPr>
              <w:spacing w:before="120"/>
              <w:contextualSpacing/>
              <w:jc w:val="center"/>
              <w:rPr>
                <w:rFonts w:ascii="Times New Roman" w:hAnsi="Times New Roman"/>
                <w:bCs/>
                <w:color w:val="000000" w:themeColor="text1"/>
                <w:sz w:val="20"/>
              </w:rPr>
            </w:pPr>
          </w:p>
        </w:tc>
        <w:tc>
          <w:tcPr>
            <w:tcW w:w="2410" w:type="dxa"/>
            <w:vAlign w:val="center"/>
          </w:tcPr>
          <w:p w14:paraId="693B51CD" w14:textId="07ED85B3" w:rsidR="007B27A9" w:rsidRPr="008E2F4D" w:rsidRDefault="007B27A9" w:rsidP="00DE7F05">
            <w:pPr>
              <w:spacing w:before="120"/>
              <w:contextualSpacing/>
              <w:jc w:val="center"/>
              <w:rPr>
                <w:rFonts w:ascii="Times New Roman" w:hAnsi="Times New Roman"/>
                <w:bCs/>
                <w:color w:val="000000" w:themeColor="text1"/>
                <w:sz w:val="20"/>
              </w:rPr>
            </w:pPr>
          </w:p>
        </w:tc>
      </w:tr>
      <w:tr w:rsidR="00647F5C" w:rsidRPr="008E2F4D" w14:paraId="3EE8B542" w14:textId="77777777" w:rsidTr="00DE7F05">
        <w:tc>
          <w:tcPr>
            <w:tcW w:w="874" w:type="dxa"/>
            <w:vAlign w:val="center"/>
          </w:tcPr>
          <w:p w14:paraId="500037CC" w14:textId="77777777" w:rsidR="007B27A9" w:rsidRPr="008E2F4D" w:rsidRDefault="007B27A9" w:rsidP="004D1074">
            <w:pPr>
              <w:spacing w:before="120"/>
              <w:contextualSpacing/>
              <w:jc w:val="center"/>
              <w:rPr>
                <w:rFonts w:ascii="Times New Roman" w:hAnsi="Times New Roman"/>
                <w:bCs/>
                <w:sz w:val="20"/>
              </w:rPr>
            </w:pPr>
            <w:r w:rsidRPr="008E2F4D">
              <w:rPr>
                <w:rFonts w:ascii="Times New Roman" w:hAnsi="Times New Roman"/>
                <w:bCs/>
                <w:sz w:val="20"/>
              </w:rPr>
              <w:t>2.</w:t>
            </w:r>
          </w:p>
        </w:tc>
        <w:tc>
          <w:tcPr>
            <w:tcW w:w="2721" w:type="dxa"/>
            <w:vAlign w:val="center"/>
          </w:tcPr>
          <w:p w14:paraId="336961B4" w14:textId="77777777" w:rsidR="007B27A9" w:rsidRPr="008E2F4D" w:rsidRDefault="007B27A9" w:rsidP="004D1074">
            <w:pPr>
              <w:spacing w:before="120"/>
              <w:contextualSpacing/>
              <w:rPr>
                <w:rFonts w:ascii="Times New Roman" w:hAnsi="Times New Roman"/>
                <w:b/>
                <w:color w:val="000000" w:themeColor="text1"/>
                <w:sz w:val="20"/>
              </w:rPr>
            </w:pPr>
            <w:r w:rsidRPr="008E2F4D">
              <w:rPr>
                <w:rFonts w:ascii="Times New Roman" w:hAnsi="Times New Roman"/>
                <w:bCs/>
                <w:sz w:val="20"/>
              </w:rPr>
              <w:t>[DGF-PR1102-V7] Professional - Camera Pack 2 additional cameras</w:t>
            </w:r>
          </w:p>
        </w:tc>
        <w:tc>
          <w:tcPr>
            <w:tcW w:w="1205" w:type="dxa"/>
            <w:vAlign w:val="center"/>
          </w:tcPr>
          <w:p w14:paraId="6CD61300" w14:textId="77777777" w:rsidR="007B27A9" w:rsidRPr="008E2F4D" w:rsidRDefault="007B27A9" w:rsidP="004D1074">
            <w:pPr>
              <w:spacing w:before="120"/>
              <w:contextualSpacing/>
              <w:jc w:val="center"/>
              <w:rPr>
                <w:rFonts w:ascii="Times New Roman" w:hAnsi="Times New Roman"/>
                <w:bCs/>
                <w:color w:val="000000" w:themeColor="text1"/>
                <w:sz w:val="20"/>
              </w:rPr>
            </w:pPr>
            <w:r w:rsidRPr="008E2F4D">
              <w:rPr>
                <w:rFonts w:ascii="Times New Roman" w:hAnsi="Times New Roman"/>
                <w:bCs/>
                <w:color w:val="000000" w:themeColor="text1"/>
                <w:sz w:val="20"/>
              </w:rPr>
              <w:t>268 gab.</w:t>
            </w:r>
          </w:p>
        </w:tc>
        <w:tc>
          <w:tcPr>
            <w:tcW w:w="3706" w:type="dxa"/>
            <w:vAlign w:val="center"/>
          </w:tcPr>
          <w:p w14:paraId="6BA3D451" w14:textId="77777777" w:rsidR="007B27A9" w:rsidRPr="008E2F4D" w:rsidRDefault="007B27A9" w:rsidP="00DE7F05">
            <w:pPr>
              <w:spacing w:before="120"/>
              <w:contextualSpacing/>
              <w:jc w:val="center"/>
              <w:rPr>
                <w:rFonts w:ascii="Times New Roman" w:hAnsi="Times New Roman"/>
                <w:bCs/>
                <w:color w:val="000000" w:themeColor="text1"/>
                <w:sz w:val="20"/>
              </w:rPr>
            </w:pPr>
          </w:p>
        </w:tc>
        <w:tc>
          <w:tcPr>
            <w:tcW w:w="1984" w:type="dxa"/>
            <w:vAlign w:val="center"/>
          </w:tcPr>
          <w:p w14:paraId="0715283B" w14:textId="77777777" w:rsidR="007B27A9" w:rsidRPr="008E2F4D" w:rsidRDefault="007B27A9" w:rsidP="00DE7F05">
            <w:pPr>
              <w:spacing w:before="120"/>
              <w:contextualSpacing/>
              <w:jc w:val="center"/>
              <w:rPr>
                <w:rFonts w:ascii="Times New Roman" w:hAnsi="Times New Roman"/>
                <w:bCs/>
                <w:color w:val="000000" w:themeColor="text1"/>
                <w:sz w:val="20"/>
              </w:rPr>
            </w:pPr>
          </w:p>
        </w:tc>
        <w:tc>
          <w:tcPr>
            <w:tcW w:w="1843" w:type="dxa"/>
            <w:vAlign w:val="center"/>
          </w:tcPr>
          <w:p w14:paraId="51B51C33" w14:textId="252B076B" w:rsidR="007B27A9" w:rsidRPr="008E2F4D" w:rsidRDefault="007B27A9" w:rsidP="00DE7F05">
            <w:pPr>
              <w:spacing w:before="120"/>
              <w:contextualSpacing/>
              <w:jc w:val="center"/>
              <w:rPr>
                <w:rFonts w:ascii="Times New Roman" w:hAnsi="Times New Roman"/>
                <w:bCs/>
                <w:color w:val="000000" w:themeColor="text1"/>
                <w:sz w:val="20"/>
              </w:rPr>
            </w:pPr>
          </w:p>
        </w:tc>
        <w:tc>
          <w:tcPr>
            <w:tcW w:w="2410" w:type="dxa"/>
            <w:vAlign w:val="center"/>
          </w:tcPr>
          <w:p w14:paraId="2C07B648" w14:textId="286426A3" w:rsidR="007B27A9" w:rsidRPr="008E2F4D" w:rsidRDefault="007B27A9" w:rsidP="00DE7F05">
            <w:pPr>
              <w:spacing w:before="120"/>
              <w:contextualSpacing/>
              <w:jc w:val="center"/>
              <w:rPr>
                <w:rFonts w:ascii="Times New Roman" w:hAnsi="Times New Roman"/>
                <w:bCs/>
                <w:color w:val="000000" w:themeColor="text1"/>
                <w:sz w:val="20"/>
              </w:rPr>
            </w:pPr>
          </w:p>
        </w:tc>
      </w:tr>
      <w:tr w:rsidR="00647F5C" w:rsidRPr="008E2F4D" w14:paraId="4960425C" w14:textId="77777777" w:rsidTr="00DE7F05">
        <w:trPr>
          <w:trHeight w:val="382"/>
        </w:trPr>
        <w:tc>
          <w:tcPr>
            <w:tcW w:w="874" w:type="dxa"/>
            <w:vAlign w:val="center"/>
          </w:tcPr>
          <w:p w14:paraId="007E7B4C" w14:textId="77777777" w:rsidR="007B27A9" w:rsidRPr="008E2F4D" w:rsidRDefault="007B27A9" w:rsidP="004D1074">
            <w:pPr>
              <w:spacing w:before="120"/>
              <w:contextualSpacing/>
              <w:jc w:val="center"/>
              <w:rPr>
                <w:rFonts w:ascii="Times New Roman" w:hAnsi="Times New Roman"/>
                <w:bCs/>
                <w:sz w:val="20"/>
              </w:rPr>
            </w:pPr>
            <w:r w:rsidRPr="008E2F4D">
              <w:rPr>
                <w:rFonts w:ascii="Times New Roman" w:hAnsi="Times New Roman"/>
                <w:bCs/>
                <w:sz w:val="20"/>
              </w:rPr>
              <w:t>3.</w:t>
            </w:r>
          </w:p>
        </w:tc>
        <w:tc>
          <w:tcPr>
            <w:tcW w:w="2721" w:type="dxa"/>
            <w:vAlign w:val="center"/>
          </w:tcPr>
          <w:p w14:paraId="0F4CCFAE" w14:textId="77777777" w:rsidR="007B27A9" w:rsidRPr="008E2F4D" w:rsidRDefault="007B27A9" w:rsidP="004D1074">
            <w:pPr>
              <w:spacing w:before="120"/>
              <w:contextualSpacing/>
              <w:rPr>
                <w:rFonts w:ascii="Times New Roman" w:hAnsi="Times New Roman"/>
                <w:b/>
                <w:color w:val="000000" w:themeColor="text1"/>
                <w:sz w:val="20"/>
              </w:rPr>
            </w:pPr>
            <w:r w:rsidRPr="008E2F4D">
              <w:rPr>
                <w:rFonts w:ascii="Times New Roman" w:hAnsi="Times New Roman"/>
                <w:bCs/>
                <w:sz w:val="20"/>
              </w:rPr>
              <w:t>[DGF-PR1101-V7] Professional -1 additional camera</w:t>
            </w:r>
          </w:p>
        </w:tc>
        <w:tc>
          <w:tcPr>
            <w:tcW w:w="1205" w:type="dxa"/>
            <w:vAlign w:val="center"/>
          </w:tcPr>
          <w:p w14:paraId="10C7FB1D" w14:textId="77777777" w:rsidR="007B27A9" w:rsidRPr="008E2F4D" w:rsidRDefault="007B27A9" w:rsidP="004D1074">
            <w:pPr>
              <w:spacing w:before="120"/>
              <w:contextualSpacing/>
              <w:jc w:val="center"/>
              <w:rPr>
                <w:rFonts w:ascii="Times New Roman" w:hAnsi="Times New Roman"/>
                <w:bCs/>
                <w:color w:val="000000" w:themeColor="text1"/>
                <w:sz w:val="20"/>
              </w:rPr>
            </w:pPr>
            <w:r w:rsidRPr="008E2F4D">
              <w:rPr>
                <w:rFonts w:ascii="Times New Roman" w:hAnsi="Times New Roman"/>
                <w:bCs/>
                <w:color w:val="000000" w:themeColor="text1"/>
                <w:sz w:val="20"/>
              </w:rPr>
              <w:t>145 gab.</w:t>
            </w:r>
          </w:p>
        </w:tc>
        <w:tc>
          <w:tcPr>
            <w:tcW w:w="3706" w:type="dxa"/>
            <w:vAlign w:val="center"/>
          </w:tcPr>
          <w:p w14:paraId="62F94FA7" w14:textId="77777777" w:rsidR="007B27A9" w:rsidRPr="008E2F4D" w:rsidRDefault="007B27A9" w:rsidP="00DE7F05">
            <w:pPr>
              <w:spacing w:before="120"/>
              <w:contextualSpacing/>
              <w:jc w:val="center"/>
              <w:rPr>
                <w:rFonts w:ascii="Times New Roman" w:hAnsi="Times New Roman"/>
                <w:bCs/>
                <w:color w:val="000000" w:themeColor="text1"/>
                <w:sz w:val="20"/>
              </w:rPr>
            </w:pPr>
          </w:p>
        </w:tc>
        <w:tc>
          <w:tcPr>
            <w:tcW w:w="1984" w:type="dxa"/>
            <w:vAlign w:val="center"/>
          </w:tcPr>
          <w:p w14:paraId="1171A023" w14:textId="77777777" w:rsidR="007B27A9" w:rsidRPr="008E2F4D" w:rsidRDefault="007B27A9" w:rsidP="00DE7F05">
            <w:pPr>
              <w:spacing w:before="120"/>
              <w:contextualSpacing/>
              <w:jc w:val="center"/>
              <w:rPr>
                <w:rFonts w:ascii="Times New Roman" w:hAnsi="Times New Roman"/>
                <w:bCs/>
                <w:color w:val="000000" w:themeColor="text1"/>
                <w:sz w:val="20"/>
              </w:rPr>
            </w:pPr>
          </w:p>
        </w:tc>
        <w:tc>
          <w:tcPr>
            <w:tcW w:w="1843" w:type="dxa"/>
            <w:vAlign w:val="center"/>
          </w:tcPr>
          <w:p w14:paraId="4F190E12" w14:textId="689622C3" w:rsidR="007B27A9" w:rsidRPr="008E2F4D" w:rsidRDefault="007B27A9" w:rsidP="00DE7F05">
            <w:pPr>
              <w:spacing w:before="120"/>
              <w:contextualSpacing/>
              <w:jc w:val="center"/>
              <w:rPr>
                <w:rFonts w:ascii="Times New Roman" w:hAnsi="Times New Roman"/>
                <w:bCs/>
                <w:color w:val="000000" w:themeColor="text1"/>
                <w:sz w:val="20"/>
              </w:rPr>
            </w:pPr>
          </w:p>
        </w:tc>
        <w:tc>
          <w:tcPr>
            <w:tcW w:w="2410" w:type="dxa"/>
            <w:vAlign w:val="center"/>
          </w:tcPr>
          <w:p w14:paraId="0F3D9A97" w14:textId="7EC8634B" w:rsidR="007B27A9" w:rsidRPr="008E2F4D" w:rsidRDefault="007B27A9" w:rsidP="00DE7F05">
            <w:pPr>
              <w:spacing w:before="120"/>
              <w:contextualSpacing/>
              <w:jc w:val="center"/>
              <w:rPr>
                <w:rFonts w:ascii="Times New Roman" w:hAnsi="Times New Roman"/>
                <w:bCs/>
                <w:color w:val="000000" w:themeColor="text1"/>
                <w:sz w:val="20"/>
              </w:rPr>
            </w:pPr>
          </w:p>
        </w:tc>
      </w:tr>
      <w:tr w:rsidR="00647F5C" w:rsidRPr="008E2F4D" w14:paraId="0240249A" w14:textId="77777777" w:rsidTr="00DE7F05">
        <w:trPr>
          <w:trHeight w:val="382"/>
        </w:trPr>
        <w:tc>
          <w:tcPr>
            <w:tcW w:w="874" w:type="dxa"/>
            <w:vAlign w:val="center"/>
          </w:tcPr>
          <w:p w14:paraId="0CDEA369" w14:textId="77777777" w:rsidR="007B27A9" w:rsidRPr="008E2F4D" w:rsidRDefault="007B27A9" w:rsidP="004D1074">
            <w:pPr>
              <w:spacing w:before="120"/>
              <w:contextualSpacing/>
              <w:jc w:val="center"/>
              <w:rPr>
                <w:rFonts w:ascii="Times New Roman" w:hAnsi="Times New Roman"/>
                <w:bCs/>
                <w:sz w:val="20"/>
              </w:rPr>
            </w:pPr>
            <w:r w:rsidRPr="008E2F4D">
              <w:rPr>
                <w:rFonts w:ascii="Times New Roman" w:hAnsi="Times New Roman"/>
                <w:bCs/>
                <w:sz w:val="20"/>
              </w:rPr>
              <w:t>4.</w:t>
            </w:r>
          </w:p>
        </w:tc>
        <w:tc>
          <w:tcPr>
            <w:tcW w:w="2721" w:type="dxa"/>
            <w:vAlign w:val="center"/>
          </w:tcPr>
          <w:p w14:paraId="542F9A68" w14:textId="77777777" w:rsidR="007B27A9" w:rsidRPr="008E2F4D" w:rsidRDefault="007B27A9" w:rsidP="004D1074">
            <w:pPr>
              <w:spacing w:before="120"/>
              <w:contextualSpacing/>
              <w:rPr>
                <w:rFonts w:ascii="Times New Roman" w:hAnsi="Times New Roman"/>
                <w:b/>
                <w:color w:val="000000" w:themeColor="text1"/>
                <w:sz w:val="20"/>
              </w:rPr>
            </w:pPr>
            <w:r w:rsidRPr="008E2F4D">
              <w:rPr>
                <w:rFonts w:ascii="Times New Roman" w:hAnsi="Times New Roman"/>
                <w:bCs/>
                <w:sz w:val="20"/>
              </w:rPr>
              <w:t>[DGF-EN1008-V7] Enterprise - Base System License for 8 cameras</w:t>
            </w:r>
          </w:p>
        </w:tc>
        <w:tc>
          <w:tcPr>
            <w:tcW w:w="1205" w:type="dxa"/>
            <w:tcBorders>
              <w:right w:val="single" w:sz="4" w:space="0" w:color="000000" w:themeColor="text1"/>
            </w:tcBorders>
            <w:vAlign w:val="center"/>
          </w:tcPr>
          <w:p w14:paraId="41436884" w14:textId="77777777" w:rsidR="007B27A9" w:rsidRPr="008E2F4D" w:rsidRDefault="007B27A9" w:rsidP="004D1074">
            <w:pPr>
              <w:spacing w:before="120"/>
              <w:contextualSpacing/>
              <w:jc w:val="center"/>
              <w:rPr>
                <w:rFonts w:ascii="Times New Roman" w:hAnsi="Times New Roman"/>
                <w:bCs/>
                <w:color w:val="000000" w:themeColor="text1"/>
                <w:sz w:val="20"/>
              </w:rPr>
            </w:pPr>
            <w:r w:rsidRPr="008E2F4D">
              <w:rPr>
                <w:rFonts w:ascii="Times New Roman" w:hAnsi="Times New Roman"/>
                <w:bCs/>
                <w:color w:val="000000" w:themeColor="text1"/>
                <w:sz w:val="20"/>
              </w:rPr>
              <w:t>9 gab.</w:t>
            </w:r>
          </w:p>
        </w:tc>
        <w:tc>
          <w:tcPr>
            <w:tcW w:w="3706" w:type="dxa"/>
            <w:tcBorders>
              <w:left w:val="single" w:sz="4" w:space="0" w:color="000000" w:themeColor="text1"/>
            </w:tcBorders>
            <w:vAlign w:val="center"/>
          </w:tcPr>
          <w:p w14:paraId="520D5689" w14:textId="77777777" w:rsidR="007B27A9" w:rsidRPr="008E2F4D" w:rsidRDefault="007B27A9" w:rsidP="00DE7F05">
            <w:pPr>
              <w:spacing w:before="120"/>
              <w:contextualSpacing/>
              <w:jc w:val="center"/>
              <w:rPr>
                <w:rFonts w:ascii="Times New Roman" w:hAnsi="Times New Roman"/>
                <w:bCs/>
                <w:color w:val="000000" w:themeColor="text1"/>
                <w:sz w:val="20"/>
              </w:rPr>
            </w:pPr>
          </w:p>
        </w:tc>
        <w:tc>
          <w:tcPr>
            <w:tcW w:w="1984" w:type="dxa"/>
            <w:vAlign w:val="center"/>
          </w:tcPr>
          <w:p w14:paraId="64BDA3A7" w14:textId="77777777" w:rsidR="007B27A9" w:rsidRPr="008E2F4D" w:rsidRDefault="007B27A9" w:rsidP="00DE7F05">
            <w:pPr>
              <w:spacing w:before="120"/>
              <w:contextualSpacing/>
              <w:jc w:val="center"/>
              <w:rPr>
                <w:rFonts w:ascii="Times New Roman" w:hAnsi="Times New Roman"/>
                <w:bCs/>
                <w:color w:val="000000" w:themeColor="text1"/>
                <w:sz w:val="20"/>
              </w:rPr>
            </w:pPr>
          </w:p>
        </w:tc>
        <w:tc>
          <w:tcPr>
            <w:tcW w:w="1843" w:type="dxa"/>
            <w:vAlign w:val="center"/>
          </w:tcPr>
          <w:p w14:paraId="5A3C2E5C" w14:textId="1062E3D8" w:rsidR="007B27A9" w:rsidRPr="008E2F4D" w:rsidRDefault="007B27A9" w:rsidP="00DE7F05">
            <w:pPr>
              <w:spacing w:before="120"/>
              <w:contextualSpacing/>
              <w:jc w:val="center"/>
              <w:rPr>
                <w:rFonts w:ascii="Times New Roman" w:hAnsi="Times New Roman"/>
                <w:bCs/>
                <w:color w:val="000000" w:themeColor="text1"/>
                <w:sz w:val="20"/>
              </w:rPr>
            </w:pPr>
          </w:p>
        </w:tc>
        <w:tc>
          <w:tcPr>
            <w:tcW w:w="2410" w:type="dxa"/>
            <w:vAlign w:val="center"/>
          </w:tcPr>
          <w:p w14:paraId="51CB6074" w14:textId="62C0900B" w:rsidR="007B27A9" w:rsidRPr="008E2F4D" w:rsidRDefault="007B27A9" w:rsidP="00DE7F05">
            <w:pPr>
              <w:spacing w:before="120"/>
              <w:contextualSpacing/>
              <w:jc w:val="center"/>
              <w:rPr>
                <w:rFonts w:ascii="Times New Roman" w:hAnsi="Times New Roman"/>
                <w:bCs/>
                <w:color w:val="000000" w:themeColor="text1"/>
                <w:sz w:val="20"/>
              </w:rPr>
            </w:pPr>
          </w:p>
        </w:tc>
      </w:tr>
      <w:tr w:rsidR="00647F5C" w:rsidRPr="008E2F4D" w14:paraId="1BFEDF37" w14:textId="77777777" w:rsidTr="00DE7F05">
        <w:trPr>
          <w:trHeight w:val="382"/>
        </w:trPr>
        <w:tc>
          <w:tcPr>
            <w:tcW w:w="874" w:type="dxa"/>
            <w:vAlign w:val="center"/>
          </w:tcPr>
          <w:p w14:paraId="71C8CEFB" w14:textId="77777777" w:rsidR="007B27A9" w:rsidRPr="008E2F4D" w:rsidRDefault="007B27A9" w:rsidP="004D1074">
            <w:pPr>
              <w:spacing w:before="120"/>
              <w:contextualSpacing/>
              <w:jc w:val="center"/>
              <w:rPr>
                <w:rFonts w:ascii="Times New Roman" w:hAnsi="Times New Roman"/>
                <w:bCs/>
                <w:sz w:val="20"/>
              </w:rPr>
            </w:pPr>
            <w:r w:rsidRPr="008E2F4D">
              <w:rPr>
                <w:rFonts w:ascii="Times New Roman" w:hAnsi="Times New Roman"/>
                <w:bCs/>
                <w:sz w:val="20"/>
              </w:rPr>
              <w:t>5.</w:t>
            </w:r>
          </w:p>
        </w:tc>
        <w:tc>
          <w:tcPr>
            <w:tcW w:w="2721" w:type="dxa"/>
            <w:vAlign w:val="center"/>
          </w:tcPr>
          <w:p w14:paraId="3FB96561" w14:textId="77777777" w:rsidR="007B27A9" w:rsidRPr="008E2F4D" w:rsidRDefault="007B27A9" w:rsidP="004D1074">
            <w:pPr>
              <w:spacing w:before="120"/>
              <w:contextualSpacing/>
              <w:rPr>
                <w:rFonts w:ascii="Times New Roman" w:hAnsi="Times New Roman"/>
                <w:bCs/>
                <w:sz w:val="20"/>
              </w:rPr>
            </w:pPr>
            <w:r w:rsidRPr="008E2F4D">
              <w:rPr>
                <w:rFonts w:ascii="Times New Roman" w:hAnsi="Times New Roman"/>
                <w:bCs/>
                <w:sz w:val="20"/>
              </w:rPr>
              <w:t>[DGF-EN1164-V7] Enterprise - Add-On Pack for 64 cameras</w:t>
            </w:r>
          </w:p>
        </w:tc>
        <w:tc>
          <w:tcPr>
            <w:tcW w:w="1205" w:type="dxa"/>
            <w:tcBorders>
              <w:right w:val="single" w:sz="4" w:space="0" w:color="000000" w:themeColor="text1"/>
            </w:tcBorders>
            <w:vAlign w:val="center"/>
          </w:tcPr>
          <w:p w14:paraId="4672FDE6" w14:textId="77777777" w:rsidR="007B27A9" w:rsidRPr="008E2F4D" w:rsidRDefault="007B27A9" w:rsidP="004D1074">
            <w:pPr>
              <w:spacing w:before="120"/>
              <w:contextualSpacing/>
              <w:jc w:val="center"/>
              <w:rPr>
                <w:rFonts w:ascii="Times New Roman" w:hAnsi="Times New Roman"/>
                <w:bCs/>
                <w:color w:val="000000" w:themeColor="text1"/>
                <w:sz w:val="20"/>
              </w:rPr>
            </w:pPr>
            <w:r w:rsidRPr="008E2F4D">
              <w:rPr>
                <w:rFonts w:ascii="Times New Roman" w:hAnsi="Times New Roman"/>
                <w:bCs/>
                <w:color w:val="000000" w:themeColor="text1"/>
                <w:sz w:val="20"/>
              </w:rPr>
              <w:t>51 gab.</w:t>
            </w:r>
          </w:p>
        </w:tc>
        <w:tc>
          <w:tcPr>
            <w:tcW w:w="3706" w:type="dxa"/>
            <w:tcBorders>
              <w:left w:val="single" w:sz="4" w:space="0" w:color="000000" w:themeColor="text1"/>
            </w:tcBorders>
            <w:vAlign w:val="center"/>
          </w:tcPr>
          <w:p w14:paraId="44833B38" w14:textId="77777777" w:rsidR="007B27A9" w:rsidRPr="008E2F4D" w:rsidRDefault="007B27A9" w:rsidP="00DE7F05">
            <w:pPr>
              <w:spacing w:before="120"/>
              <w:contextualSpacing/>
              <w:jc w:val="center"/>
              <w:rPr>
                <w:rFonts w:ascii="Times New Roman" w:hAnsi="Times New Roman"/>
                <w:bCs/>
                <w:color w:val="000000" w:themeColor="text1"/>
                <w:sz w:val="20"/>
              </w:rPr>
            </w:pPr>
          </w:p>
        </w:tc>
        <w:tc>
          <w:tcPr>
            <w:tcW w:w="1984" w:type="dxa"/>
            <w:vAlign w:val="center"/>
          </w:tcPr>
          <w:p w14:paraId="7983A4F0" w14:textId="77777777" w:rsidR="007B27A9" w:rsidRPr="008E2F4D" w:rsidRDefault="007B27A9" w:rsidP="00DE7F05">
            <w:pPr>
              <w:spacing w:before="120"/>
              <w:contextualSpacing/>
              <w:jc w:val="center"/>
              <w:rPr>
                <w:rFonts w:ascii="Times New Roman" w:hAnsi="Times New Roman"/>
                <w:bCs/>
                <w:color w:val="000000" w:themeColor="text1"/>
                <w:sz w:val="20"/>
              </w:rPr>
            </w:pPr>
          </w:p>
        </w:tc>
        <w:tc>
          <w:tcPr>
            <w:tcW w:w="1843" w:type="dxa"/>
            <w:vAlign w:val="center"/>
          </w:tcPr>
          <w:p w14:paraId="4A5B83F9" w14:textId="68F52AB4" w:rsidR="007B27A9" w:rsidRPr="008E2F4D" w:rsidRDefault="007B27A9" w:rsidP="00DE7F05">
            <w:pPr>
              <w:spacing w:before="120"/>
              <w:contextualSpacing/>
              <w:jc w:val="center"/>
              <w:rPr>
                <w:rFonts w:ascii="Times New Roman" w:hAnsi="Times New Roman"/>
                <w:bCs/>
                <w:color w:val="000000" w:themeColor="text1"/>
                <w:sz w:val="20"/>
              </w:rPr>
            </w:pPr>
          </w:p>
        </w:tc>
        <w:tc>
          <w:tcPr>
            <w:tcW w:w="2410" w:type="dxa"/>
            <w:vAlign w:val="center"/>
          </w:tcPr>
          <w:p w14:paraId="33E2B9CE" w14:textId="3CCB93E2" w:rsidR="007B27A9" w:rsidRPr="008E2F4D" w:rsidRDefault="007B27A9" w:rsidP="00DE7F05">
            <w:pPr>
              <w:spacing w:before="120"/>
              <w:contextualSpacing/>
              <w:jc w:val="center"/>
              <w:rPr>
                <w:rFonts w:ascii="Times New Roman" w:hAnsi="Times New Roman"/>
                <w:bCs/>
                <w:color w:val="000000" w:themeColor="text1"/>
                <w:sz w:val="20"/>
              </w:rPr>
            </w:pPr>
          </w:p>
        </w:tc>
      </w:tr>
      <w:tr w:rsidR="00647F5C" w:rsidRPr="008E2F4D" w14:paraId="5803F73E" w14:textId="77777777" w:rsidTr="00DE7F05">
        <w:trPr>
          <w:trHeight w:val="382"/>
        </w:trPr>
        <w:tc>
          <w:tcPr>
            <w:tcW w:w="874" w:type="dxa"/>
            <w:vAlign w:val="center"/>
          </w:tcPr>
          <w:p w14:paraId="1BC6107B" w14:textId="77777777" w:rsidR="007B27A9" w:rsidRPr="008E2F4D" w:rsidRDefault="007B27A9" w:rsidP="004D1074">
            <w:pPr>
              <w:spacing w:before="120"/>
              <w:contextualSpacing/>
              <w:jc w:val="center"/>
              <w:rPr>
                <w:rFonts w:ascii="Times New Roman" w:hAnsi="Times New Roman"/>
                <w:bCs/>
                <w:sz w:val="20"/>
              </w:rPr>
            </w:pPr>
            <w:r w:rsidRPr="008E2F4D">
              <w:rPr>
                <w:rFonts w:ascii="Times New Roman" w:hAnsi="Times New Roman"/>
                <w:bCs/>
                <w:sz w:val="20"/>
              </w:rPr>
              <w:t>6.</w:t>
            </w:r>
          </w:p>
        </w:tc>
        <w:tc>
          <w:tcPr>
            <w:tcW w:w="2721" w:type="dxa"/>
            <w:vAlign w:val="center"/>
          </w:tcPr>
          <w:p w14:paraId="18730DD0" w14:textId="77777777" w:rsidR="007B27A9" w:rsidRPr="008E2F4D" w:rsidRDefault="007B27A9" w:rsidP="004D1074">
            <w:pPr>
              <w:spacing w:before="120"/>
              <w:contextualSpacing/>
              <w:rPr>
                <w:rFonts w:ascii="Times New Roman" w:hAnsi="Times New Roman"/>
                <w:bCs/>
                <w:sz w:val="20"/>
              </w:rPr>
            </w:pPr>
            <w:r w:rsidRPr="008E2F4D">
              <w:rPr>
                <w:rFonts w:ascii="Times New Roman" w:hAnsi="Times New Roman"/>
                <w:bCs/>
                <w:sz w:val="20"/>
              </w:rPr>
              <w:t>[DGF-EN1116-V7] Enterprise - Camera Pack 16 additional cameras</w:t>
            </w:r>
          </w:p>
        </w:tc>
        <w:tc>
          <w:tcPr>
            <w:tcW w:w="1205" w:type="dxa"/>
            <w:tcBorders>
              <w:right w:val="single" w:sz="4" w:space="0" w:color="000000" w:themeColor="text1"/>
            </w:tcBorders>
            <w:vAlign w:val="center"/>
          </w:tcPr>
          <w:p w14:paraId="10E590D9" w14:textId="77777777" w:rsidR="007B27A9" w:rsidRPr="008E2F4D" w:rsidRDefault="007B27A9" w:rsidP="004D1074">
            <w:pPr>
              <w:spacing w:before="120"/>
              <w:contextualSpacing/>
              <w:jc w:val="center"/>
              <w:rPr>
                <w:rFonts w:ascii="Times New Roman" w:hAnsi="Times New Roman"/>
                <w:bCs/>
                <w:color w:val="000000" w:themeColor="text1"/>
                <w:sz w:val="20"/>
              </w:rPr>
            </w:pPr>
            <w:r w:rsidRPr="008E2F4D">
              <w:rPr>
                <w:rFonts w:ascii="Times New Roman" w:hAnsi="Times New Roman"/>
                <w:bCs/>
                <w:color w:val="000000" w:themeColor="text1"/>
                <w:sz w:val="20"/>
              </w:rPr>
              <w:t>1 gab.</w:t>
            </w:r>
          </w:p>
        </w:tc>
        <w:tc>
          <w:tcPr>
            <w:tcW w:w="3706" w:type="dxa"/>
            <w:tcBorders>
              <w:left w:val="single" w:sz="4" w:space="0" w:color="000000" w:themeColor="text1"/>
            </w:tcBorders>
            <w:vAlign w:val="center"/>
          </w:tcPr>
          <w:p w14:paraId="51F295B8" w14:textId="77777777" w:rsidR="007B27A9" w:rsidRPr="008E2F4D" w:rsidRDefault="007B27A9" w:rsidP="00DE7F05">
            <w:pPr>
              <w:spacing w:before="120"/>
              <w:contextualSpacing/>
              <w:jc w:val="center"/>
              <w:rPr>
                <w:rFonts w:ascii="Times New Roman" w:hAnsi="Times New Roman"/>
                <w:bCs/>
                <w:color w:val="000000" w:themeColor="text1"/>
                <w:sz w:val="20"/>
              </w:rPr>
            </w:pPr>
          </w:p>
        </w:tc>
        <w:tc>
          <w:tcPr>
            <w:tcW w:w="1984" w:type="dxa"/>
            <w:vAlign w:val="center"/>
          </w:tcPr>
          <w:p w14:paraId="62669938" w14:textId="77777777" w:rsidR="007B27A9" w:rsidRPr="008E2F4D" w:rsidRDefault="007B27A9" w:rsidP="00DE7F05">
            <w:pPr>
              <w:spacing w:before="120"/>
              <w:contextualSpacing/>
              <w:jc w:val="center"/>
              <w:rPr>
                <w:rFonts w:ascii="Times New Roman" w:hAnsi="Times New Roman"/>
                <w:bCs/>
                <w:color w:val="000000" w:themeColor="text1"/>
                <w:sz w:val="20"/>
              </w:rPr>
            </w:pPr>
          </w:p>
        </w:tc>
        <w:tc>
          <w:tcPr>
            <w:tcW w:w="1843" w:type="dxa"/>
            <w:vAlign w:val="center"/>
          </w:tcPr>
          <w:p w14:paraId="1510F055" w14:textId="221FB5EF" w:rsidR="007B27A9" w:rsidRPr="008E2F4D" w:rsidRDefault="007B27A9" w:rsidP="00DE7F05">
            <w:pPr>
              <w:spacing w:before="120"/>
              <w:contextualSpacing/>
              <w:jc w:val="center"/>
              <w:rPr>
                <w:rFonts w:ascii="Times New Roman" w:hAnsi="Times New Roman"/>
                <w:bCs/>
                <w:color w:val="000000" w:themeColor="text1"/>
                <w:sz w:val="20"/>
              </w:rPr>
            </w:pPr>
          </w:p>
        </w:tc>
        <w:tc>
          <w:tcPr>
            <w:tcW w:w="2410" w:type="dxa"/>
            <w:vAlign w:val="center"/>
          </w:tcPr>
          <w:p w14:paraId="45E0B170" w14:textId="207420EC" w:rsidR="007B27A9" w:rsidRPr="008E2F4D" w:rsidRDefault="007B27A9" w:rsidP="00DE7F05">
            <w:pPr>
              <w:spacing w:before="120"/>
              <w:contextualSpacing/>
              <w:jc w:val="center"/>
              <w:rPr>
                <w:rFonts w:ascii="Times New Roman" w:hAnsi="Times New Roman"/>
                <w:bCs/>
                <w:color w:val="000000" w:themeColor="text1"/>
                <w:sz w:val="20"/>
              </w:rPr>
            </w:pPr>
          </w:p>
        </w:tc>
      </w:tr>
      <w:tr w:rsidR="00647F5C" w:rsidRPr="008E2F4D" w14:paraId="06EDC582" w14:textId="77777777" w:rsidTr="00DE7F05">
        <w:trPr>
          <w:trHeight w:val="382"/>
        </w:trPr>
        <w:tc>
          <w:tcPr>
            <w:tcW w:w="874" w:type="dxa"/>
            <w:vAlign w:val="center"/>
          </w:tcPr>
          <w:p w14:paraId="2B30F265" w14:textId="77777777" w:rsidR="007B27A9" w:rsidRPr="008E2F4D" w:rsidRDefault="007B27A9" w:rsidP="004D1074">
            <w:pPr>
              <w:spacing w:before="120"/>
              <w:contextualSpacing/>
              <w:jc w:val="center"/>
              <w:rPr>
                <w:rFonts w:ascii="Times New Roman" w:hAnsi="Times New Roman"/>
                <w:bCs/>
                <w:sz w:val="20"/>
              </w:rPr>
            </w:pPr>
            <w:r w:rsidRPr="008E2F4D">
              <w:rPr>
                <w:rFonts w:ascii="Times New Roman" w:hAnsi="Times New Roman"/>
                <w:bCs/>
                <w:sz w:val="20"/>
              </w:rPr>
              <w:lastRenderedPageBreak/>
              <w:t>7.</w:t>
            </w:r>
          </w:p>
        </w:tc>
        <w:tc>
          <w:tcPr>
            <w:tcW w:w="2721" w:type="dxa"/>
            <w:vAlign w:val="center"/>
          </w:tcPr>
          <w:p w14:paraId="0FCFE39D" w14:textId="77777777" w:rsidR="007B27A9" w:rsidRPr="008E2F4D" w:rsidRDefault="007B27A9" w:rsidP="004D1074">
            <w:pPr>
              <w:spacing w:before="120"/>
              <w:contextualSpacing/>
              <w:rPr>
                <w:rFonts w:ascii="Times New Roman" w:hAnsi="Times New Roman"/>
                <w:bCs/>
                <w:sz w:val="20"/>
              </w:rPr>
            </w:pPr>
            <w:r w:rsidRPr="008E2F4D">
              <w:rPr>
                <w:rFonts w:ascii="Times New Roman" w:hAnsi="Times New Roman"/>
                <w:bCs/>
                <w:sz w:val="20"/>
              </w:rPr>
              <w:t>[DIT-DASHBA2-V1] DDT Dashboard including FO, ANL, LPR, Viewing, I/O licence for 2 IPs</w:t>
            </w:r>
          </w:p>
        </w:tc>
        <w:tc>
          <w:tcPr>
            <w:tcW w:w="1205" w:type="dxa"/>
            <w:tcBorders>
              <w:right w:val="single" w:sz="4" w:space="0" w:color="000000" w:themeColor="text1"/>
            </w:tcBorders>
            <w:vAlign w:val="center"/>
          </w:tcPr>
          <w:p w14:paraId="355BA61F" w14:textId="77777777" w:rsidR="007B27A9" w:rsidRPr="008E2F4D" w:rsidRDefault="007B27A9" w:rsidP="004D1074">
            <w:pPr>
              <w:spacing w:before="120"/>
              <w:contextualSpacing/>
              <w:jc w:val="center"/>
              <w:rPr>
                <w:rFonts w:ascii="Times New Roman" w:hAnsi="Times New Roman"/>
                <w:bCs/>
                <w:color w:val="000000" w:themeColor="text1"/>
                <w:sz w:val="20"/>
              </w:rPr>
            </w:pPr>
            <w:r w:rsidRPr="008E2F4D">
              <w:rPr>
                <w:rFonts w:ascii="Times New Roman" w:hAnsi="Times New Roman"/>
                <w:bCs/>
                <w:color w:val="000000" w:themeColor="text1"/>
                <w:sz w:val="20"/>
              </w:rPr>
              <w:t>1 gab.</w:t>
            </w:r>
          </w:p>
        </w:tc>
        <w:tc>
          <w:tcPr>
            <w:tcW w:w="3706" w:type="dxa"/>
            <w:tcBorders>
              <w:left w:val="single" w:sz="4" w:space="0" w:color="000000" w:themeColor="text1"/>
            </w:tcBorders>
            <w:vAlign w:val="center"/>
          </w:tcPr>
          <w:p w14:paraId="1800D3EC" w14:textId="77777777" w:rsidR="007B27A9" w:rsidRPr="008E2F4D" w:rsidRDefault="007B27A9" w:rsidP="00DE7F05">
            <w:pPr>
              <w:spacing w:before="120"/>
              <w:contextualSpacing/>
              <w:jc w:val="center"/>
              <w:rPr>
                <w:rFonts w:ascii="Times New Roman" w:hAnsi="Times New Roman"/>
                <w:bCs/>
                <w:color w:val="000000" w:themeColor="text1"/>
                <w:sz w:val="20"/>
              </w:rPr>
            </w:pPr>
          </w:p>
        </w:tc>
        <w:tc>
          <w:tcPr>
            <w:tcW w:w="1984" w:type="dxa"/>
            <w:vAlign w:val="center"/>
          </w:tcPr>
          <w:p w14:paraId="72CEC459" w14:textId="77777777" w:rsidR="007B27A9" w:rsidRPr="008E2F4D" w:rsidRDefault="007B27A9" w:rsidP="00DE7F05">
            <w:pPr>
              <w:spacing w:before="120"/>
              <w:contextualSpacing/>
              <w:jc w:val="center"/>
              <w:rPr>
                <w:rFonts w:ascii="Times New Roman" w:hAnsi="Times New Roman"/>
                <w:bCs/>
                <w:color w:val="000000" w:themeColor="text1"/>
                <w:sz w:val="20"/>
              </w:rPr>
            </w:pPr>
          </w:p>
        </w:tc>
        <w:tc>
          <w:tcPr>
            <w:tcW w:w="1843" w:type="dxa"/>
            <w:vAlign w:val="center"/>
          </w:tcPr>
          <w:p w14:paraId="014F6C58" w14:textId="6F299D62" w:rsidR="007B27A9" w:rsidRPr="008E2F4D" w:rsidRDefault="007B27A9" w:rsidP="00DE7F05">
            <w:pPr>
              <w:spacing w:before="120"/>
              <w:contextualSpacing/>
              <w:jc w:val="center"/>
              <w:rPr>
                <w:rFonts w:ascii="Times New Roman" w:hAnsi="Times New Roman"/>
                <w:bCs/>
                <w:color w:val="000000" w:themeColor="text1"/>
                <w:sz w:val="20"/>
              </w:rPr>
            </w:pPr>
          </w:p>
        </w:tc>
        <w:tc>
          <w:tcPr>
            <w:tcW w:w="2410" w:type="dxa"/>
            <w:vAlign w:val="center"/>
          </w:tcPr>
          <w:p w14:paraId="5EFC0F8F" w14:textId="35934E24" w:rsidR="007B27A9" w:rsidRPr="008E2F4D" w:rsidRDefault="007B27A9" w:rsidP="00DE7F05">
            <w:pPr>
              <w:spacing w:before="120"/>
              <w:contextualSpacing/>
              <w:jc w:val="center"/>
              <w:rPr>
                <w:rFonts w:ascii="Times New Roman" w:hAnsi="Times New Roman"/>
                <w:bCs/>
                <w:color w:val="000000" w:themeColor="text1"/>
                <w:sz w:val="20"/>
              </w:rPr>
            </w:pPr>
          </w:p>
        </w:tc>
      </w:tr>
      <w:tr w:rsidR="00647F5C" w:rsidRPr="008E2F4D" w14:paraId="3DA47AC8" w14:textId="77777777" w:rsidTr="00DE7F05">
        <w:trPr>
          <w:trHeight w:val="382"/>
        </w:trPr>
        <w:tc>
          <w:tcPr>
            <w:tcW w:w="874" w:type="dxa"/>
            <w:vAlign w:val="center"/>
          </w:tcPr>
          <w:p w14:paraId="6ABEC206" w14:textId="77777777" w:rsidR="007B27A9" w:rsidRPr="008E2F4D" w:rsidRDefault="007B27A9" w:rsidP="004D1074">
            <w:pPr>
              <w:spacing w:before="120"/>
              <w:contextualSpacing/>
              <w:jc w:val="center"/>
              <w:rPr>
                <w:rFonts w:ascii="Times New Roman" w:hAnsi="Times New Roman"/>
                <w:bCs/>
                <w:sz w:val="20"/>
              </w:rPr>
            </w:pPr>
            <w:r w:rsidRPr="008E2F4D">
              <w:rPr>
                <w:rFonts w:ascii="Times New Roman" w:hAnsi="Times New Roman"/>
                <w:bCs/>
                <w:sz w:val="20"/>
              </w:rPr>
              <w:t>8.</w:t>
            </w:r>
          </w:p>
        </w:tc>
        <w:tc>
          <w:tcPr>
            <w:tcW w:w="2721" w:type="dxa"/>
            <w:vAlign w:val="center"/>
          </w:tcPr>
          <w:p w14:paraId="33264A0E" w14:textId="77777777" w:rsidR="007B27A9" w:rsidRPr="008E2F4D" w:rsidRDefault="007B27A9" w:rsidP="004D1074">
            <w:pPr>
              <w:spacing w:before="120"/>
              <w:contextualSpacing/>
              <w:rPr>
                <w:rFonts w:ascii="Times New Roman" w:hAnsi="Times New Roman"/>
                <w:bCs/>
                <w:sz w:val="20"/>
              </w:rPr>
            </w:pPr>
            <w:r w:rsidRPr="008E2F4D">
              <w:rPr>
                <w:rFonts w:ascii="Times New Roman" w:hAnsi="Times New Roman"/>
                <w:bCs/>
                <w:sz w:val="20"/>
              </w:rPr>
              <w:t>[DIT-DASHBA01-V1] Extra server connected for Advanced version for 1 IP</w:t>
            </w:r>
          </w:p>
        </w:tc>
        <w:tc>
          <w:tcPr>
            <w:tcW w:w="1205" w:type="dxa"/>
            <w:tcBorders>
              <w:right w:val="single" w:sz="4" w:space="0" w:color="000000" w:themeColor="text1"/>
            </w:tcBorders>
            <w:vAlign w:val="center"/>
          </w:tcPr>
          <w:p w14:paraId="5EF3C7D0" w14:textId="77777777" w:rsidR="007B27A9" w:rsidRPr="008E2F4D" w:rsidRDefault="007B27A9" w:rsidP="004D1074">
            <w:pPr>
              <w:spacing w:before="120"/>
              <w:contextualSpacing/>
              <w:jc w:val="center"/>
              <w:rPr>
                <w:rFonts w:ascii="Times New Roman" w:hAnsi="Times New Roman"/>
                <w:bCs/>
                <w:color w:val="000000" w:themeColor="text1"/>
                <w:sz w:val="20"/>
              </w:rPr>
            </w:pPr>
            <w:r w:rsidRPr="008E2F4D">
              <w:rPr>
                <w:rFonts w:ascii="Times New Roman" w:hAnsi="Times New Roman"/>
                <w:bCs/>
                <w:color w:val="000000" w:themeColor="text1"/>
                <w:sz w:val="20"/>
              </w:rPr>
              <w:t>19 gab.</w:t>
            </w:r>
          </w:p>
        </w:tc>
        <w:tc>
          <w:tcPr>
            <w:tcW w:w="3706" w:type="dxa"/>
            <w:tcBorders>
              <w:left w:val="single" w:sz="4" w:space="0" w:color="000000" w:themeColor="text1"/>
            </w:tcBorders>
            <w:vAlign w:val="center"/>
          </w:tcPr>
          <w:p w14:paraId="49455067" w14:textId="77777777" w:rsidR="007B27A9" w:rsidRPr="008E2F4D" w:rsidRDefault="007B27A9" w:rsidP="00DE7F05">
            <w:pPr>
              <w:spacing w:before="120"/>
              <w:contextualSpacing/>
              <w:jc w:val="center"/>
              <w:rPr>
                <w:rFonts w:ascii="Times New Roman" w:hAnsi="Times New Roman"/>
                <w:bCs/>
                <w:color w:val="000000" w:themeColor="text1"/>
                <w:sz w:val="20"/>
              </w:rPr>
            </w:pPr>
          </w:p>
        </w:tc>
        <w:tc>
          <w:tcPr>
            <w:tcW w:w="1984" w:type="dxa"/>
            <w:vAlign w:val="center"/>
          </w:tcPr>
          <w:p w14:paraId="032A5118" w14:textId="77777777" w:rsidR="007B27A9" w:rsidRPr="008E2F4D" w:rsidRDefault="007B27A9" w:rsidP="00DE7F05">
            <w:pPr>
              <w:spacing w:before="120"/>
              <w:contextualSpacing/>
              <w:jc w:val="center"/>
              <w:rPr>
                <w:rFonts w:ascii="Times New Roman" w:hAnsi="Times New Roman"/>
                <w:bCs/>
                <w:color w:val="000000" w:themeColor="text1"/>
                <w:sz w:val="20"/>
              </w:rPr>
            </w:pPr>
          </w:p>
        </w:tc>
        <w:tc>
          <w:tcPr>
            <w:tcW w:w="1843" w:type="dxa"/>
            <w:vAlign w:val="center"/>
          </w:tcPr>
          <w:p w14:paraId="0975B8C0" w14:textId="2FD5B61B" w:rsidR="007B27A9" w:rsidRPr="008E2F4D" w:rsidRDefault="007B27A9" w:rsidP="00DE7F05">
            <w:pPr>
              <w:spacing w:before="120"/>
              <w:contextualSpacing/>
              <w:jc w:val="center"/>
              <w:rPr>
                <w:rFonts w:ascii="Times New Roman" w:hAnsi="Times New Roman"/>
                <w:bCs/>
                <w:color w:val="000000" w:themeColor="text1"/>
                <w:sz w:val="20"/>
              </w:rPr>
            </w:pPr>
          </w:p>
        </w:tc>
        <w:tc>
          <w:tcPr>
            <w:tcW w:w="2410" w:type="dxa"/>
            <w:vAlign w:val="center"/>
          </w:tcPr>
          <w:p w14:paraId="043D459E" w14:textId="2A879E6E" w:rsidR="007B27A9" w:rsidRPr="008E2F4D" w:rsidRDefault="007B27A9" w:rsidP="00DE7F05">
            <w:pPr>
              <w:spacing w:before="120"/>
              <w:contextualSpacing/>
              <w:jc w:val="center"/>
              <w:rPr>
                <w:rFonts w:ascii="Times New Roman" w:hAnsi="Times New Roman"/>
                <w:bCs/>
                <w:color w:val="000000" w:themeColor="text1"/>
                <w:sz w:val="20"/>
              </w:rPr>
            </w:pPr>
          </w:p>
        </w:tc>
      </w:tr>
      <w:tr w:rsidR="00647F5C" w:rsidRPr="008E2F4D" w14:paraId="28F12F8A" w14:textId="77777777" w:rsidTr="00DE7F05">
        <w:trPr>
          <w:trHeight w:val="382"/>
        </w:trPr>
        <w:tc>
          <w:tcPr>
            <w:tcW w:w="874" w:type="dxa"/>
            <w:vAlign w:val="center"/>
          </w:tcPr>
          <w:p w14:paraId="6A0724AC" w14:textId="77777777" w:rsidR="007B27A9" w:rsidRPr="008E2F4D" w:rsidRDefault="007B27A9" w:rsidP="004D1074">
            <w:pPr>
              <w:spacing w:before="120"/>
              <w:contextualSpacing/>
              <w:jc w:val="center"/>
              <w:rPr>
                <w:rFonts w:ascii="Times New Roman" w:hAnsi="Times New Roman"/>
                <w:bCs/>
                <w:sz w:val="20"/>
              </w:rPr>
            </w:pPr>
            <w:r w:rsidRPr="008E2F4D">
              <w:rPr>
                <w:rFonts w:ascii="Times New Roman" w:hAnsi="Times New Roman"/>
                <w:bCs/>
                <w:sz w:val="20"/>
              </w:rPr>
              <w:t>9.</w:t>
            </w:r>
          </w:p>
        </w:tc>
        <w:tc>
          <w:tcPr>
            <w:tcW w:w="2721" w:type="dxa"/>
            <w:vAlign w:val="center"/>
          </w:tcPr>
          <w:p w14:paraId="2F16C183" w14:textId="77777777" w:rsidR="007B27A9" w:rsidRPr="008E2F4D" w:rsidRDefault="007B27A9" w:rsidP="004D1074">
            <w:pPr>
              <w:spacing w:before="120"/>
              <w:contextualSpacing/>
              <w:rPr>
                <w:rFonts w:ascii="Times New Roman" w:hAnsi="Times New Roman"/>
                <w:bCs/>
                <w:sz w:val="20"/>
              </w:rPr>
            </w:pPr>
            <w:r w:rsidRPr="008E2F4D">
              <w:rPr>
                <w:rFonts w:ascii="Times New Roman" w:hAnsi="Times New Roman"/>
                <w:bCs/>
                <w:sz w:val="20"/>
              </w:rPr>
              <w:t>[EVD-SV2002-V7] Digifort Evidence Base 2 users</w:t>
            </w:r>
          </w:p>
        </w:tc>
        <w:tc>
          <w:tcPr>
            <w:tcW w:w="1205" w:type="dxa"/>
            <w:tcBorders>
              <w:right w:val="single" w:sz="4" w:space="0" w:color="000000" w:themeColor="text1"/>
            </w:tcBorders>
            <w:vAlign w:val="center"/>
          </w:tcPr>
          <w:p w14:paraId="170A8F11" w14:textId="77777777" w:rsidR="007B27A9" w:rsidRPr="008E2F4D" w:rsidRDefault="007B27A9" w:rsidP="004D1074">
            <w:pPr>
              <w:spacing w:before="120"/>
              <w:contextualSpacing/>
              <w:jc w:val="center"/>
              <w:rPr>
                <w:rFonts w:ascii="Times New Roman" w:hAnsi="Times New Roman"/>
                <w:bCs/>
                <w:color w:val="000000" w:themeColor="text1"/>
                <w:sz w:val="20"/>
              </w:rPr>
            </w:pPr>
            <w:r w:rsidRPr="008E2F4D">
              <w:rPr>
                <w:rFonts w:ascii="Times New Roman" w:hAnsi="Times New Roman"/>
                <w:bCs/>
                <w:color w:val="000000" w:themeColor="text1"/>
                <w:sz w:val="20"/>
              </w:rPr>
              <w:t>1 gab.</w:t>
            </w:r>
          </w:p>
        </w:tc>
        <w:tc>
          <w:tcPr>
            <w:tcW w:w="3706" w:type="dxa"/>
            <w:tcBorders>
              <w:left w:val="single" w:sz="4" w:space="0" w:color="000000" w:themeColor="text1"/>
            </w:tcBorders>
            <w:vAlign w:val="center"/>
          </w:tcPr>
          <w:p w14:paraId="0B1F35CD" w14:textId="77777777" w:rsidR="007B27A9" w:rsidRPr="008E2F4D" w:rsidRDefault="007B27A9" w:rsidP="00DE7F05">
            <w:pPr>
              <w:spacing w:before="120"/>
              <w:contextualSpacing/>
              <w:jc w:val="center"/>
              <w:rPr>
                <w:rFonts w:ascii="Times New Roman" w:hAnsi="Times New Roman"/>
                <w:bCs/>
                <w:color w:val="000000" w:themeColor="text1"/>
                <w:sz w:val="20"/>
              </w:rPr>
            </w:pPr>
          </w:p>
        </w:tc>
        <w:tc>
          <w:tcPr>
            <w:tcW w:w="1984" w:type="dxa"/>
            <w:vAlign w:val="center"/>
          </w:tcPr>
          <w:p w14:paraId="475FBCE8" w14:textId="77777777" w:rsidR="007B27A9" w:rsidRPr="008E2F4D" w:rsidRDefault="007B27A9" w:rsidP="00DE7F05">
            <w:pPr>
              <w:spacing w:before="120"/>
              <w:contextualSpacing/>
              <w:jc w:val="center"/>
              <w:rPr>
                <w:rFonts w:ascii="Times New Roman" w:hAnsi="Times New Roman"/>
                <w:bCs/>
                <w:color w:val="000000" w:themeColor="text1"/>
                <w:sz w:val="20"/>
              </w:rPr>
            </w:pPr>
          </w:p>
        </w:tc>
        <w:tc>
          <w:tcPr>
            <w:tcW w:w="1843" w:type="dxa"/>
            <w:vAlign w:val="center"/>
          </w:tcPr>
          <w:p w14:paraId="3EDEFC67" w14:textId="1256EA25" w:rsidR="007B27A9" w:rsidRPr="008E2F4D" w:rsidRDefault="007B27A9" w:rsidP="00DE7F05">
            <w:pPr>
              <w:spacing w:before="120"/>
              <w:contextualSpacing/>
              <w:jc w:val="center"/>
              <w:rPr>
                <w:rFonts w:ascii="Times New Roman" w:hAnsi="Times New Roman"/>
                <w:bCs/>
                <w:color w:val="000000" w:themeColor="text1"/>
                <w:sz w:val="20"/>
              </w:rPr>
            </w:pPr>
          </w:p>
        </w:tc>
        <w:tc>
          <w:tcPr>
            <w:tcW w:w="2410" w:type="dxa"/>
            <w:vAlign w:val="center"/>
          </w:tcPr>
          <w:p w14:paraId="0B85D962" w14:textId="34B802F9" w:rsidR="007B27A9" w:rsidRPr="008E2F4D" w:rsidRDefault="007B27A9" w:rsidP="00DE7F05">
            <w:pPr>
              <w:spacing w:before="120"/>
              <w:contextualSpacing/>
              <w:jc w:val="center"/>
              <w:rPr>
                <w:rFonts w:ascii="Times New Roman" w:hAnsi="Times New Roman"/>
                <w:bCs/>
                <w:color w:val="000000" w:themeColor="text1"/>
                <w:sz w:val="20"/>
              </w:rPr>
            </w:pPr>
          </w:p>
        </w:tc>
      </w:tr>
      <w:tr w:rsidR="00647F5C" w:rsidRPr="008E2F4D" w14:paraId="46A59433" w14:textId="77777777" w:rsidTr="00DE7F05">
        <w:trPr>
          <w:trHeight w:val="382"/>
        </w:trPr>
        <w:tc>
          <w:tcPr>
            <w:tcW w:w="874" w:type="dxa"/>
            <w:vAlign w:val="center"/>
          </w:tcPr>
          <w:p w14:paraId="47B977AE" w14:textId="77777777" w:rsidR="007B27A9" w:rsidRPr="008E2F4D" w:rsidRDefault="007B27A9" w:rsidP="004D1074">
            <w:pPr>
              <w:spacing w:before="120"/>
              <w:contextualSpacing/>
              <w:jc w:val="center"/>
              <w:rPr>
                <w:rFonts w:ascii="Times New Roman" w:hAnsi="Times New Roman"/>
                <w:bCs/>
                <w:sz w:val="20"/>
              </w:rPr>
            </w:pPr>
            <w:r w:rsidRPr="008E2F4D">
              <w:rPr>
                <w:rFonts w:ascii="Times New Roman" w:hAnsi="Times New Roman"/>
                <w:bCs/>
                <w:sz w:val="20"/>
              </w:rPr>
              <w:t>10.</w:t>
            </w:r>
          </w:p>
        </w:tc>
        <w:tc>
          <w:tcPr>
            <w:tcW w:w="2721" w:type="dxa"/>
            <w:vAlign w:val="center"/>
          </w:tcPr>
          <w:p w14:paraId="3131310B" w14:textId="77777777" w:rsidR="007B27A9" w:rsidRPr="008E2F4D" w:rsidRDefault="007B27A9" w:rsidP="004D1074">
            <w:pPr>
              <w:spacing w:before="120"/>
              <w:contextualSpacing/>
              <w:rPr>
                <w:rFonts w:ascii="Times New Roman" w:hAnsi="Times New Roman"/>
                <w:bCs/>
                <w:sz w:val="20"/>
              </w:rPr>
            </w:pPr>
            <w:r w:rsidRPr="008E2F4D">
              <w:rPr>
                <w:rFonts w:ascii="Times New Roman" w:hAnsi="Times New Roman"/>
                <w:bCs/>
                <w:sz w:val="20"/>
              </w:rPr>
              <w:t>[EVD-SV2108-V7] Digifort Evidence Pack 8 users</w:t>
            </w:r>
          </w:p>
        </w:tc>
        <w:tc>
          <w:tcPr>
            <w:tcW w:w="1205" w:type="dxa"/>
            <w:tcBorders>
              <w:right w:val="single" w:sz="4" w:space="0" w:color="000000" w:themeColor="text1"/>
            </w:tcBorders>
            <w:vAlign w:val="center"/>
          </w:tcPr>
          <w:p w14:paraId="47333CE0" w14:textId="77777777" w:rsidR="007B27A9" w:rsidRPr="008E2F4D" w:rsidRDefault="007B27A9" w:rsidP="004D1074">
            <w:pPr>
              <w:spacing w:before="120"/>
              <w:contextualSpacing/>
              <w:jc w:val="center"/>
              <w:rPr>
                <w:rFonts w:ascii="Times New Roman" w:hAnsi="Times New Roman"/>
                <w:bCs/>
                <w:color w:val="000000" w:themeColor="text1"/>
                <w:sz w:val="20"/>
              </w:rPr>
            </w:pPr>
            <w:r w:rsidRPr="008E2F4D">
              <w:rPr>
                <w:rFonts w:ascii="Times New Roman" w:hAnsi="Times New Roman"/>
                <w:bCs/>
                <w:color w:val="000000" w:themeColor="text1"/>
                <w:sz w:val="20"/>
              </w:rPr>
              <w:t>1 gab.</w:t>
            </w:r>
          </w:p>
        </w:tc>
        <w:tc>
          <w:tcPr>
            <w:tcW w:w="3706" w:type="dxa"/>
            <w:tcBorders>
              <w:left w:val="single" w:sz="4" w:space="0" w:color="000000" w:themeColor="text1"/>
            </w:tcBorders>
            <w:vAlign w:val="center"/>
          </w:tcPr>
          <w:p w14:paraId="13B33AF7" w14:textId="77777777" w:rsidR="007B27A9" w:rsidRPr="008E2F4D" w:rsidRDefault="007B27A9" w:rsidP="00DE7F05">
            <w:pPr>
              <w:spacing w:before="120"/>
              <w:contextualSpacing/>
              <w:jc w:val="center"/>
              <w:rPr>
                <w:rFonts w:ascii="Times New Roman" w:hAnsi="Times New Roman"/>
                <w:bCs/>
                <w:color w:val="000000" w:themeColor="text1"/>
                <w:sz w:val="20"/>
              </w:rPr>
            </w:pPr>
          </w:p>
        </w:tc>
        <w:tc>
          <w:tcPr>
            <w:tcW w:w="1984" w:type="dxa"/>
            <w:vAlign w:val="center"/>
          </w:tcPr>
          <w:p w14:paraId="5DE9C42F" w14:textId="77777777" w:rsidR="007B27A9" w:rsidRPr="008E2F4D" w:rsidRDefault="007B27A9" w:rsidP="00DE7F05">
            <w:pPr>
              <w:spacing w:before="120"/>
              <w:contextualSpacing/>
              <w:jc w:val="center"/>
              <w:rPr>
                <w:rFonts w:ascii="Times New Roman" w:hAnsi="Times New Roman"/>
                <w:bCs/>
                <w:color w:val="000000" w:themeColor="text1"/>
                <w:sz w:val="20"/>
              </w:rPr>
            </w:pPr>
          </w:p>
        </w:tc>
        <w:tc>
          <w:tcPr>
            <w:tcW w:w="1843" w:type="dxa"/>
            <w:vAlign w:val="center"/>
          </w:tcPr>
          <w:p w14:paraId="6C183097" w14:textId="4CC22C04" w:rsidR="007B27A9" w:rsidRPr="008E2F4D" w:rsidRDefault="007B27A9" w:rsidP="00DE7F05">
            <w:pPr>
              <w:spacing w:before="120"/>
              <w:contextualSpacing/>
              <w:jc w:val="center"/>
              <w:rPr>
                <w:rFonts w:ascii="Times New Roman" w:hAnsi="Times New Roman"/>
                <w:bCs/>
                <w:color w:val="000000" w:themeColor="text1"/>
                <w:sz w:val="20"/>
              </w:rPr>
            </w:pPr>
          </w:p>
        </w:tc>
        <w:tc>
          <w:tcPr>
            <w:tcW w:w="2410" w:type="dxa"/>
            <w:vAlign w:val="center"/>
          </w:tcPr>
          <w:p w14:paraId="770CF1CF" w14:textId="2B613F32" w:rsidR="007B27A9" w:rsidRPr="008E2F4D" w:rsidRDefault="007B27A9" w:rsidP="00DE7F05">
            <w:pPr>
              <w:spacing w:before="120"/>
              <w:contextualSpacing/>
              <w:jc w:val="center"/>
              <w:rPr>
                <w:rFonts w:ascii="Times New Roman" w:hAnsi="Times New Roman"/>
                <w:bCs/>
                <w:color w:val="000000" w:themeColor="text1"/>
                <w:sz w:val="20"/>
              </w:rPr>
            </w:pPr>
          </w:p>
        </w:tc>
      </w:tr>
      <w:tr w:rsidR="007B27A9" w:rsidRPr="008E2F4D" w14:paraId="3628C6D9" w14:textId="77777777" w:rsidTr="007B27A9">
        <w:trPr>
          <w:trHeight w:val="382"/>
        </w:trPr>
        <w:tc>
          <w:tcPr>
            <w:tcW w:w="8506" w:type="dxa"/>
            <w:gridSpan w:val="4"/>
            <w:tcBorders>
              <w:left w:val="nil"/>
              <w:bottom w:val="nil"/>
            </w:tcBorders>
            <w:shd w:val="clear" w:color="auto" w:fill="auto"/>
            <w:vAlign w:val="center"/>
          </w:tcPr>
          <w:p w14:paraId="5933480F" w14:textId="77777777" w:rsidR="007B27A9" w:rsidRPr="008E2F4D" w:rsidRDefault="007B27A9" w:rsidP="004D1074">
            <w:pPr>
              <w:spacing w:before="120"/>
              <w:contextualSpacing/>
              <w:jc w:val="right"/>
              <w:rPr>
                <w:rFonts w:ascii="Times New Roman" w:hAnsi="Times New Roman"/>
                <w:b/>
                <w:color w:val="000000" w:themeColor="text1"/>
                <w:sz w:val="20"/>
              </w:rPr>
            </w:pPr>
          </w:p>
        </w:tc>
        <w:tc>
          <w:tcPr>
            <w:tcW w:w="3827" w:type="dxa"/>
            <w:gridSpan w:val="2"/>
            <w:shd w:val="clear" w:color="auto" w:fill="auto"/>
            <w:vAlign w:val="center"/>
          </w:tcPr>
          <w:p w14:paraId="1F6057FE" w14:textId="77777777" w:rsidR="007B27A9" w:rsidRPr="008E2F4D" w:rsidRDefault="007B27A9" w:rsidP="004D1074">
            <w:pPr>
              <w:spacing w:before="120"/>
              <w:contextualSpacing/>
              <w:jc w:val="right"/>
              <w:rPr>
                <w:rFonts w:ascii="Times New Roman" w:hAnsi="Times New Roman"/>
                <w:b/>
                <w:color w:val="000000" w:themeColor="text1"/>
                <w:sz w:val="20"/>
              </w:rPr>
            </w:pPr>
            <w:r w:rsidRPr="008E2F4D">
              <w:rPr>
                <w:rFonts w:ascii="Times New Roman" w:hAnsi="Times New Roman"/>
                <w:b/>
                <w:color w:val="000000" w:themeColor="text1"/>
                <w:sz w:val="20"/>
              </w:rPr>
              <w:t>Kopā:</w:t>
            </w:r>
          </w:p>
        </w:tc>
        <w:tc>
          <w:tcPr>
            <w:tcW w:w="2410" w:type="dxa"/>
            <w:shd w:val="clear" w:color="auto" w:fill="F2F2F2" w:themeFill="background1" w:themeFillShade="F2"/>
            <w:vAlign w:val="center"/>
          </w:tcPr>
          <w:p w14:paraId="4E1C7E5E" w14:textId="501F80E6" w:rsidR="007B27A9" w:rsidRPr="008E2F4D" w:rsidRDefault="007B27A9" w:rsidP="004D1074">
            <w:pPr>
              <w:spacing w:before="120"/>
              <w:contextualSpacing/>
              <w:jc w:val="center"/>
              <w:rPr>
                <w:rFonts w:ascii="Times New Roman" w:hAnsi="Times New Roman"/>
                <w:b/>
                <w:color w:val="000000" w:themeColor="text1"/>
                <w:sz w:val="20"/>
              </w:rPr>
            </w:pPr>
          </w:p>
        </w:tc>
      </w:tr>
    </w:tbl>
    <w:p w14:paraId="55613F7C" w14:textId="77777777" w:rsidR="007B27A9" w:rsidRPr="008E2F4D" w:rsidRDefault="007B27A9" w:rsidP="007B27A9">
      <w:pPr>
        <w:pStyle w:val="Heading1"/>
        <w:numPr>
          <w:ilvl w:val="0"/>
          <w:numId w:val="9"/>
        </w:numPr>
        <w:rPr>
          <w:rFonts w:ascii="Times New Roman" w:hAnsi="Times New Roman" w:cs="Times New Roman"/>
          <w:b/>
          <w:bCs/>
          <w:color w:val="auto"/>
          <w:sz w:val="20"/>
          <w:szCs w:val="20"/>
        </w:rPr>
      </w:pPr>
      <w:r w:rsidRPr="008E2F4D">
        <w:rPr>
          <w:rFonts w:ascii="Times New Roman" w:hAnsi="Times New Roman" w:cs="Times New Roman"/>
          <w:b/>
          <w:bCs/>
          <w:color w:val="auto"/>
          <w:sz w:val="20"/>
          <w:szCs w:val="20"/>
        </w:rPr>
        <w:t>Instalācijas un konfigurācijas darbi</w:t>
      </w:r>
    </w:p>
    <w:tbl>
      <w:tblPr>
        <w:tblStyle w:val="TableGrid"/>
        <w:tblW w:w="11057" w:type="dxa"/>
        <w:tblInd w:w="-289" w:type="dxa"/>
        <w:tblLook w:val="04A0" w:firstRow="1" w:lastRow="0" w:firstColumn="1" w:lastColumn="0" w:noHBand="0" w:noVBand="1"/>
      </w:tblPr>
      <w:tblGrid>
        <w:gridCol w:w="851"/>
        <w:gridCol w:w="5573"/>
        <w:gridCol w:w="1557"/>
        <w:gridCol w:w="1517"/>
        <w:gridCol w:w="1559"/>
      </w:tblGrid>
      <w:tr w:rsidR="00B16435" w:rsidRPr="008E2F4D" w14:paraId="2C430138" w14:textId="77777777" w:rsidTr="00004429">
        <w:trPr>
          <w:trHeight w:val="971"/>
        </w:trPr>
        <w:tc>
          <w:tcPr>
            <w:tcW w:w="851" w:type="dxa"/>
            <w:shd w:val="clear" w:color="auto" w:fill="F2F2F2" w:themeFill="background1" w:themeFillShade="F2"/>
            <w:vAlign w:val="center"/>
          </w:tcPr>
          <w:p w14:paraId="0ECD4AEC" w14:textId="77777777" w:rsidR="007B27A9" w:rsidRPr="008E2F4D" w:rsidRDefault="007B27A9" w:rsidP="004D1074">
            <w:pPr>
              <w:jc w:val="center"/>
              <w:rPr>
                <w:rFonts w:ascii="Times New Roman" w:hAnsi="Times New Roman"/>
                <w:b/>
                <w:bCs/>
                <w:sz w:val="20"/>
              </w:rPr>
            </w:pPr>
            <w:r w:rsidRPr="008E2F4D">
              <w:rPr>
                <w:rFonts w:ascii="Times New Roman" w:hAnsi="Times New Roman"/>
                <w:b/>
                <w:bCs/>
                <w:sz w:val="20"/>
              </w:rPr>
              <w:t>Nr.p.k.</w:t>
            </w:r>
          </w:p>
        </w:tc>
        <w:tc>
          <w:tcPr>
            <w:tcW w:w="5573" w:type="dxa"/>
            <w:shd w:val="clear" w:color="auto" w:fill="F2F2F2" w:themeFill="background1" w:themeFillShade="F2"/>
            <w:vAlign w:val="center"/>
          </w:tcPr>
          <w:p w14:paraId="74BFEF29" w14:textId="77777777" w:rsidR="007B27A9" w:rsidRPr="008E2F4D" w:rsidRDefault="007B27A9" w:rsidP="004D1074">
            <w:pPr>
              <w:jc w:val="center"/>
              <w:rPr>
                <w:rFonts w:ascii="Times New Roman" w:hAnsi="Times New Roman"/>
                <w:b/>
                <w:bCs/>
                <w:color w:val="000000" w:themeColor="text1"/>
                <w:sz w:val="20"/>
              </w:rPr>
            </w:pPr>
            <w:r w:rsidRPr="008E2F4D">
              <w:rPr>
                <w:rFonts w:ascii="Times New Roman" w:hAnsi="Times New Roman"/>
                <w:b/>
                <w:bCs/>
                <w:sz w:val="20"/>
              </w:rPr>
              <w:t>Nosaukums</w:t>
            </w:r>
          </w:p>
        </w:tc>
        <w:tc>
          <w:tcPr>
            <w:tcW w:w="1557" w:type="dxa"/>
            <w:shd w:val="clear" w:color="auto" w:fill="F2F2F2" w:themeFill="background1" w:themeFillShade="F2"/>
          </w:tcPr>
          <w:p w14:paraId="0246F747" w14:textId="79CDF3CB" w:rsidR="007B27A9" w:rsidRPr="008E2F4D" w:rsidRDefault="007B27A9" w:rsidP="004D1074">
            <w:pPr>
              <w:jc w:val="center"/>
              <w:rPr>
                <w:rFonts w:ascii="Times New Roman" w:hAnsi="Times New Roman"/>
                <w:b/>
                <w:color w:val="000000" w:themeColor="text1"/>
                <w:sz w:val="20"/>
              </w:rPr>
            </w:pPr>
            <w:r w:rsidRPr="008E2F4D">
              <w:rPr>
                <w:rFonts w:ascii="Times New Roman" w:hAnsi="Times New Roman"/>
                <w:b/>
                <w:sz w:val="20"/>
              </w:rPr>
              <w:t>Apjoms</w:t>
            </w:r>
            <w:r w:rsidR="00FB6526" w:rsidRPr="008E2F4D">
              <w:rPr>
                <w:rStyle w:val="FootnoteReference"/>
                <w:rFonts w:ascii="Times New Roman" w:hAnsi="Times New Roman"/>
                <w:b/>
                <w:sz w:val="20"/>
              </w:rPr>
              <w:footnoteReference w:id="7"/>
            </w:r>
            <w:r w:rsidRPr="008E2F4D">
              <w:rPr>
                <w:rFonts w:ascii="Times New Roman" w:hAnsi="Times New Roman"/>
                <w:b/>
                <w:sz w:val="20"/>
              </w:rPr>
              <w:t xml:space="preserve"> (stundu skaits)</w:t>
            </w:r>
          </w:p>
        </w:tc>
        <w:tc>
          <w:tcPr>
            <w:tcW w:w="1517" w:type="dxa"/>
            <w:shd w:val="clear" w:color="auto" w:fill="F2F2F2" w:themeFill="background1" w:themeFillShade="F2"/>
          </w:tcPr>
          <w:p w14:paraId="77890A2C" w14:textId="77777777" w:rsidR="007B27A9" w:rsidRPr="008E2F4D" w:rsidRDefault="007B27A9" w:rsidP="004D1074">
            <w:pPr>
              <w:jc w:val="center"/>
              <w:rPr>
                <w:rFonts w:ascii="Times New Roman" w:hAnsi="Times New Roman"/>
                <w:b/>
                <w:color w:val="000000" w:themeColor="text1"/>
                <w:sz w:val="20"/>
              </w:rPr>
            </w:pPr>
            <w:r w:rsidRPr="008E2F4D">
              <w:rPr>
                <w:rFonts w:ascii="Times New Roman" w:hAnsi="Times New Roman"/>
                <w:b/>
                <w:color w:val="000000"/>
                <w:sz w:val="20"/>
              </w:rPr>
              <w:t>Cena par 1 h, EUR bez PVN</w:t>
            </w:r>
          </w:p>
        </w:tc>
        <w:tc>
          <w:tcPr>
            <w:tcW w:w="1559" w:type="dxa"/>
            <w:shd w:val="clear" w:color="auto" w:fill="F2F2F2" w:themeFill="background1" w:themeFillShade="F2"/>
            <w:vAlign w:val="center"/>
          </w:tcPr>
          <w:p w14:paraId="5F5840B5" w14:textId="77777777" w:rsidR="007B27A9" w:rsidRPr="008E2F4D" w:rsidRDefault="007B27A9" w:rsidP="004D1074">
            <w:pPr>
              <w:jc w:val="center"/>
              <w:rPr>
                <w:rFonts w:ascii="Times New Roman" w:hAnsi="Times New Roman"/>
                <w:b/>
                <w:sz w:val="20"/>
              </w:rPr>
            </w:pPr>
            <w:r w:rsidRPr="008E2F4D">
              <w:rPr>
                <w:rFonts w:ascii="Times New Roman" w:hAnsi="Times New Roman"/>
                <w:b/>
                <w:sz w:val="20"/>
              </w:rPr>
              <w:t>Cena par apjomu kopā</w:t>
            </w:r>
          </w:p>
          <w:p w14:paraId="57B740EF" w14:textId="77777777" w:rsidR="007B27A9" w:rsidRPr="008E2F4D" w:rsidRDefault="007B27A9" w:rsidP="004D1074">
            <w:pPr>
              <w:jc w:val="center"/>
              <w:rPr>
                <w:rFonts w:ascii="Times New Roman" w:hAnsi="Times New Roman"/>
                <w:b/>
                <w:color w:val="000000" w:themeColor="text1"/>
                <w:sz w:val="20"/>
              </w:rPr>
            </w:pPr>
            <w:r w:rsidRPr="008E2F4D">
              <w:rPr>
                <w:rFonts w:ascii="Times New Roman" w:hAnsi="Times New Roman"/>
                <w:b/>
                <w:sz w:val="20"/>
              </w:rPr>
              <w:t>(EUR bez PVN)</w:t>
            </w:r>
          </w:p>
        </w:tc>
      </w:tr>
      <w:tr w:rsidR="00B16435" w:rsidRPr="008E2F4D" w14:paraId="76BE0156" w14:textId="77777777" w:rsidTr="00004429">
        <w:trPr>
          <w:trHeight w:val="1058"/>
        </w:trPr>
        <w:tc>
          <w:tcPr>
            <w:tcW w:w="851" w:type="dxa"/>
            <w:vAlign w:val="center"/>
          </w:tcPr>
          <w:p w14:paraId="21928681" w14:textId="77777777" w:rsidR="007B27A9" w:rsidRPr="008E2F4D" w:rsidRDefault="007B27A9" w:rsidP="004D1074">
            <w:pPr>
              <w:spacing w:before="120"/>
              <w:contextualSpacing/>
              <w:jc w:val="center"/>
              <w:rPr>
                <w:rFonts w:ascii="Times New Roman" w:hAnsi="Times New Roman"/>
                <w:bCs/>
                <w:sz w:val="20"/>
              </w:rPr>
            </w:pPr>
            <w:r w:rsidRPr="008E2F4D">
              <w:rPr>
                <w:rFonts w:ascii="Times New Roman" w:hAnsi="Times New Roman"/>
                <w:bCs/>
                <w:sz w:val="20"/>
              </w:rPr>
              <w:t>1.</w:t>
            </w:r>
          </w:p>
        </w:tc>
        <w:tc>
          <w:tcPr>
            <w:tcW w:w="5573" w:type="dxa"/>
            <w:vAlign w:val="center"/>
          </w:tcPr>
          <w:p w14:paraId="0D3ECF72" w14:textId="2D5B52CC" w:rsidR="007B27A9" w:rsidRPr="008E2F4D" w:rsidRDefault="00B16435" w:rsidP="005F107E">
            <w:pPr>
              <w:spacing w:before="120"/>
              <w:contextualSpacing/>
              <w:jc w:val="both"/>
              <w:rPr>
                <w:rFonts w:ascii="Times New Roman" w:hAnsi="Times New Roman"/>
                <w:b/>
                <w:color w:val="000000" w:themeColor="text1"/>
                <w:sz w:val="20"/>
              </w:rPr>
            </w:pPr>
            <w:r w:rsidRPr="008E2F4D">
              <w:rPr>
                <w:rFonts w:ascii="Times New Roman" w:hAnsi="Times New Roman"/>
                <w:bCs/>
                <w:color w:val="000000" w:themeColor="text1"/>
                <w:sz w:val="20"/>
              </w:rPr>
              <w:t>Darbu izmaksas, kas saistīti ar papildu darbu</w:t>
            </w:r>
            <w:r w:rsidR="00AE6DD6" w:rsidRPr="008E2F4D">
              <w:rPr>
                <w:rFonts w:ascii="Times New Roman" w:hAnsi="Times New Roman"/>
                <w:bCs/>
                <w:color w:val="000000" w:themeColor="text1"/>
                <w:sz w:val="20"/>
              </w:rPr>
              <w:t xml:space="preserve"> </w:t>
            </w:r>
            <w:bookmarkStart w:id="4" w:name="_Hlk189031765"/>
            <w:r w:rsidR="00AE6DD6" w:rsidRPr="008E2F4D">
              <w:rPr>
                <w:rFonts w:ascii="Times New Roman" w:hAnsi="Times New Roman"/>
                <w:bCs/>
                <w:color w:val="000000" w:themeColor="text1"/>
                <w:sz w:val="20"/>
              </w:rPr>
              <w:t>(</w:t>
            </w:r>
            <w:r w:rsidR="000F2310" w:rsidRPr="008E2F4D">
              <w:rPr>
                <w:rFonts w:ascii="Times New Roman" w:hAnsi="Times New Roman"/>
                <w:bCs/>
                <w:color w:val="000000" w:themeColor="text1"/>
                <w:sz w:val="20"/>
              </w:rPr>
              <w:t xml:space="preserve">tehniskās specifikācijas </w:t>
            </w:r>
            <w:r w:rsidR="00F00865" w:rsidRPr="008E2F4D">
              <w:rPr>
                <w:rFonts w:ascii="Times New Roman" w:hAnsi="Times New Roman"/>
                <w:bCs/>
                <w:color w:val="000000" w:themeColor="text1"/>
                <w:sz w:val="20"/>
              </w:rPr>
              <w:t>1</w:t>
            </w:r>
            <w:r w:rsidR="000F2310" w:rsidRPr="008E2F4D">
              <w:rPr>
                <w:rFonts w:ascii="Times New Roman" w:hAnsi="Times New Roman"/>
                <w:bCs/>
                <w:color w:val="000000" w:themeColor="text1"/>
                <w:sz w:val="20"/>
              </w:rPr>
              <w:t>.3.punkts</w:t>
            </w:r>
            <w:r w:rsidR="00D3177D" w:rsidRPr="008E2F4D">
              <w:rPr>
                <w:rFonts w:ascii="Times New Roman" w:hAnsi="Times New Roman"/>
                <w:bCs/>
                <w:color w:val="000000" w:themeColor="text1"/>
                <w:sz w:val="20"/>
              </w:rPr>
              <w:t>)</w:t>
            </w:r>
            <w:r w:rsidRPr="008E2F4D">
              <w:rPr>
                <w:rFonts w:ascii="Times New Roman" w:hAnsi="Times New Roman"/>
                <w:bCs/>
                <w:color w:val="000000" w:themeColor="text1"/>
                <w:sz w:val="20"/>
              </w:rPr>
              <w:t xml:space="preserve"> </w:t>
            </w:r>
            <w:bookmarkEnd w:id="4"/>
            <w:r w:rsidRPr="008E2F4D">
              <w:rPr>
                <w:rFonts w:ascii="Times New Roman" w:hAnsi="Times New Roman"/>
                <w:bCs/>
                <w:color w:val="000000" w:themeColor="text1"/>
                <w:sz w:val="20"/>
              </w:rPr>
              <w:t xml:space="preserve">veikšanu pēc Pasūtītāja pieprasījuma </w:t>
            </w:r>
          </w:p>
        </w:tc>
        <w:tc>
          <w:tcPr>
            <w:tcW w:w="1557" w:type="dxa"/>
            <w:vAlign w:val="center"/>
          </w:tcPr>
          <w:p w14:paraId="3DA8EDF4" w14:textId="77777777" w:rsidR="007B27A9" w:rsidRPr="008E2F4D" w:rsidRDefault="007B27A9" w:rsidP="00B12509">
            <w:pPr>
              <w:spacing w:before="120"/>
              <w:contextualSpacing/>
              <w:jc w:val="center"/>
              <w:rPr>
                <w:rFonts w:ascii="Times New Roman" w:hAnsi="Times New Roman"/>
                <w:b/>
                <w:color w:val="000000" w:themeColor="text1"/>
                <w:sz w:val="20"/>
              </w:rPr>
            </w:pPr>
            <w:r w:rsidRPr="008E2F4D">
              <w:rPr>
                <w:rFonts w:ascii="Times New Roman" w:hAnsi="Times New Roman"/>
                <w:b/>
                <w:color w:val="000000" w:themeColor="text1"/>
                <w:sz w:val="20"/>
              </w:rPr>
              <w:t>72 stundas</w:t>
            </w:r>
          </w:p>
        </w:tc>
        <w:tc>
          <w:tcPr>
            <w:tcW w:w="1517" w:type="dxa"/>
            <w:vAlign w:val="center"/>
          </w:tcPr>
          <w:p w14:paraId="14BD838F" w14:textId="2E458211" w:rsidR="007B27A9" w:rsidRPr="008E2F4D" w:rsidRDefault="007B27A9" w:rsidP="00B12509">
            <w:pPr>
              <w:spacing w:before="120"/>
              <w:contextualSpacing/>
              <w:jc w:val="center"/>
              <w:rPr>
                <w:rFonts w:ascii="Times New Roman" w:hAnsi="Times New Roman"/>
                <w:b/>
                <w:color w:val="000000" w:themeColor="text1"/>
                <w:sz w:val="20"/>
              </w:rPr>
            </w:pPr>
          </w:p>
        </w:tc>
        <w:tc>
          <w:tcPr>
            <w:tcW w:w="1559" w:type="dxa"/>
            <w:vAlign w:val="center"/>
          </w:tcPr>
          <w:p w14:paraId="456CB73A" w14:textId="63A0E386" w:rsidR="007B27A9" w:rsidRPr="008E2F4D" w:rsidRDefault="007B27A9" w:rsidP="00B12509">
            <w:pPr>
              <w:spacing w:before="120"/>
              <w:contextualSpacing/>
              <w:jc w:val="center"/>
              <w:rPr>
                <w:rFonts w:ascii="Times New Roman" w:hAnsi="Times New Roman"/>
                <w:b/>
                <w:color w:val="000000" w:themeColor="text1"/>
                <w:sz w:val="20"/>
              </w:rPr>
            </w:pPr>
          </w:p>
        </w:tc>
      </w:tr>
    </w:tbl>
    <w:p w14:paraId="2D3D90C1" w14:textId="77777777" w:rsidR="00D81E87" w:rsidRPr="008E2F4D" w:rsidRDefault="00D81E87" w:rsidP="00D81E87">
      <w:pPr>
        <w:rPr>
          <w:rFonts w:ascii="Times New Roman" w:hAnsi="Times New Roman"/>
          <w:szCs w:val="24"/>
        </w:rPr>
      </w:pPr>
    </w:p>
    <w:p w14:paraId="588B71BC" w14:textId="77777777" w:rsidR="006251CA" w:rsidRPr="008E2F4D" w:rsidRDefault="006251CA" w:rsidP="00D81E87">
      <w:pPr>
        <w:rPr>
          <w:rFonts w:ascii="Times New Roman" w:hAnsi="Times New Roman"/>
          <w:szCs w:val="24"/>
        </w:rPr>
      </w:pPr>
    </w:p>
    <w:tbl>
      <w:tblPr>
        <w:tblStyle w:val="TableGrid"/>
        <w:tblW w:w="14743" w:type="dxa"/>
        <w:tblInd w:w="-289" w:type="dxa"/>
        <w:tblLook w:val="04A0" w:firstRow="1" w:lastRow="0" w:firstColumn="1" w:lastColumn="0" w:noHBand="0" w:noVBand="1"/>
      </w:tblPr>
      <w:tblGrid>
        <w:gridCol w:w="11199"/>
        <w:gridCol w:w="3544"/>
      </w:tblGrid>
      <w:tr w:rsidR="006251CA" w:rsidRPr="008E2F4D" w14:paraId="69EE7F1E" w14:textId="77777777" w:rsidTr="00004429">
        <w:trPr>
          <w:trHeight w:val="449"/>
        </w:trPr>
        <w:tc>
          <w:tcPr>
            <w:tcW w:w="11199" w:type="dxa"/>
            <w:vAlign w:val="center"/>
          </w:tcPr>
          <w:p w14:paraId="18B3F6D5" w14:textId="6EE33CD3" w:rsidR="006251CA" w:rsidRPr="008E2F4D" w:rsidRDefault="006251CA" w:rsidP="00004429">
            <w:pPr>
              <w:spacing w:before="120"/>
              <w:contextualSpacing/>
              <w:jc w:val="center"/>
              <w:rPr>
                <w:rFonts w:ascii="Times New Roman" w:hAnsi="Times New Roman"/>
                <w:b/>
                <w:color w:val="000000" w:themeColor="text1"/>
                <w:sz w:val="20"/>
              </w:rPr>
            </w:pPr>
            <w:r w:rsidRPr="008E2F4D">
              <w:rPr>
                <w:rFonts w:ascii="Times New Roman" w:hAnsi="Times New Roman"/>
                <w:b/>
                <w:color w:val="000000" w:themeColor="text1"/>
                <w:sz w:val="20"/>
              </w:rPr>
              <w:t>Kopējā piedāvājuma summa par licencēm un instalācijas un konfigurācijas darbiem (1. + 2.)</w:t>
            </w:r>
            <w:r w:rsidRPr="008E2F4D">
              <w:rPr>
                <w:rFonts w:ascii="Times New Roman" w:hAnsi="Times New Roman"/>
                <w:b/>
                <w:sz w:val="20"/>
              </w:rPr>
              <w:t xml:space="preserve"> (EUR bez PVN)</w:t>
            </w:r>
            <w:r w:rsidRPr="008E2F4D">
              <w:rPr>
                <w:rFonts w:ascii="Times New Roman" w:hAnsi="Times New Roman"/>
                <w:b/>
                <w:color w:val="000000" w:themeColor="text1"/>
                <w:sz w:val="20"/>
              </w:rPr>
              <w:t>:</w:t>
            </w:r>
          </w:p>
        </w:tc>
        <w:tc>
          <w:tcPr>
            <w:tcW w:w="3544" w:type="dxa"/>
            <w:shd w:val="clear" w:color="auto" w:fill="F2F2F2" w:themeFill="background1" w:themeFillShade="F2"/>
            <w:vAlign w:val="center"/>
          </w:tcPr>
          <w:p w14:paraId="4B1118BA" w14:textId="77777777" w:rsidR="006251CA" w:rsidRPr="008E2F4D" w:rsidRDefault="006251CA" w:rsidP="004D1074">
            <w:pPr>
              <w:spacing w:before="120"/>
              <w:contextualSpacing/>
              <w:jc w:val="center"/>
              <w:rPr>
                <w:rFonts w:ascii="Times New Roman" w:hAnsi="Times New Roman"/>
                <w:b/>
                <w:color w:val="000000" w:themeColor="text1"/>
                <w:sz w:val="20"/>
              </w:rPr>
            </w:pPr>
            <w:r w:rsidRPr="008E2F4D">
              <w:rPr>
                <w:rFonts w:ascii="Times New Roman" w:hAnsi="Times New Roman"/>
                <w:b/>
                <w:color w:val="000000" w:themeColor="text1"/>
                <w:sz w:val="20"/>
              </w:rPr>
              <w:t>0.00</w:t>
            </w:r>
          </w:p>
        </w:tc>
      </w:tr>
    </w:tbl>
    <w:p w14:paraId="6BD4488C" w14:textId="77777777" w:rsidR="006251CA" w:rsidRPr="008E2F4D" w:rsidRDefault="006251CA" w:rsidP="00D81E87">
      <w:pPr>
        <w:rPr>
          <w:rFonts w:ascii="Times New Roman" w:hAnsi="Times New Roman"/>
          <w:szCs w:val="24"/>
        </w:rPr>
      </w:pPr>
    </w:p>
    <w:p w14:paraId="1C9AAD45" w14:textId="77777777" w:rsidR="006251CA" w:rsidRPr="008E2F4D" w:rsidRDefault="006251CA" w:rsidP="00D81E87">
      <w:pPr>
        <w:rPr>
          <w:rFonts w:ascii="Times New Roman" w:hAnsi="Times New Roman"/>
          <w:szCs w:val="24"/>
        </w:rPr>
      </w:pPr>
    </w:p>
    <w:tbl>
      <w:tblPr>
        <w:tblStyle w:val="TableGrid1"/>
        <w:tblW w:w="0" w:type="auto"/>
        <w:tblLook w:val="04A0" w:firstRow="1" w:lastRow="0" w:firstColumn="1" w:lastColumn="0" w:noHBand="0" w:noVBand="1"/>
      </w:tblPr>
      <w:tblGrid>
        <w:gridCol w:w="4530"/>
        <w:gridCol w:w="4531"/>
      </w:tblGrid>
      <w:tr w:rsidR="00F028D5" w:rsidRPr="008E2F4D" w14:paraId="1E219E18" w14:textId="77777777" w:rsidTr="004D1074">
        <w:tc>
          <w:tcPr>
            <w:tcW w:w="4530" w:type="dxa"/>
            <w:shd w:val="clear" w:color="auto" w:fill="D9D9D9" w:themeFill="background1" w:themeFillShade="D9"/>
          </w:tcPr>
          <w:p w14:paraId="2960CC1C" w14:textId="77777777" w:rsidR="00F028D5" w:rsidRPr="008E2F4D" w:rsidRDefault="00F028D5" w:rsidP="004D1074">
            <w:pPr>
              <w:jc w:val="both"/>
              <w:rPr>
                <w:rFonts w:ascii="Times New Roman" w:hAnsi="Times New Roman"/>
                <w:color w:val="000000" w:themeColor="text1"/>
                <w:szCs w:val="24"/>
              </w:rPr>
            </w:pPr>
            <w:r w:rsidRPr="008E2F4D">
              <w:rPr>
                <w:rFonts w:ascii="Times New Roman" w:hAnsi="Times New Roman"/>
                <w:color w:val="000000" w:themeColor="text1"/>
                <w:szCs w:val="24"/>
              </w:rPr>
              <w:t>Vārds, uzvārds</w:t>
            </w:r>
          </w:p>
        </w:tc>
        <w:tc>
          <w:tcPr>
            <w:tcW w:w="4531" w:type="dxa"/>
          </w:tcPr>
          <w:p w14:paraId="01831DFA" w14:textId="77777777" w:rsidR="00F028D5" w:rsidRPr="008E2F4D" w:rsidRDefault="00F028D5" w:rsidP="004D1074">
            <w:pPr>
              <w:jc w:val="both"/>
              <w:rPr>
                <w:rFonts w:ascii="Times New Roman" w:hAnsi="Times New Roman"/>
                <w:color w:val="000000" w:themeColor="text1"/>
                <w:szCs w:val="24"/>
              </w:rPr>
            </w:pPr>
          </w:p>
        </w:tc>
      </w:tr>
      <w:tr w:rsidR="00F028D5" w:rsidRPr="008E2F4D" w14:paraId="74E9AED9" w14:textId="77777777" w:rsidTr="004D1074">
        <w:tc>
          <w:tcPr>
            <w:tcW w:w="4530" w:type="dxa"/>
            <w:shd w:val="clear" w:color="auto" w:fill="D9D9D9" w:themeFill="background1" w:themeFillShade="D9"/>
          </w:tcPr>
          <w:p w14:paraId="0ABAC0E3" w14:textId="77777777" w:rsidR="00F028D5" w:rsidRPr="008E2F4D" w:rsidRDefault="00F028D5" w:rsidP="004D1074">
            <w:pPr>
              <w:jc w:val="both"/>
              <w:rPr>
                <w:rFonts w:ascii="Times New Roman" w:hAnsi="Times New Roman"/>
                <w:color w:val="000000" w:themeColor="text1"/>
                <w:szCs w:val="24"/>
              </w:rPr>
            </w:pPr>
            <w:r w:rsidRPr="008E2F4D">
              <w:rPr>
                <w:rFonts w:ascii="Times New Roman" w:hAnsi="Times New Roman"/>
                <w:color w:val="000000" w:themeColor="text1"/>
                <w:szCs w:val="24"/>
              </w:rPr>
              <w:t>Amats</w:t>
            </w:r>
          </w:p>
        </w:tc>
        <w:tc>
          <w:tcPr>
            <w:tcW w:w="4531" w:type="dxa"/>
          </w:tcPr>
          <w:p w14:paraId="39866BFE" w14:textId="77777777" w:rsidR="00F028D5" w:rsidRPr="008E2F4D" w:rsidRDefault="00F028D5" w:rsidP="004D1074">
            <w:pPr>
              <w:jc w:val="both"/>
              <w:rPr>
                <w:rFonts w:ascii="Times New Roman" w:hAnsi="Times New Roman"/>
                <w:color w:val="000000" w:themeColor="text1"/>
                <w:szCs w:val="24"/>
              </w:rPr>
            </w:pPr>
          </w:p>
        </w:tc>
      </w:tr>
      <w:tr w:rsidR="00F028D5" w:rsidRPr="008E2F4D" w14:paraId="55F0F6C8" w14:textId="77777777" w:rsidTr="004D1074">
        <w:tc>
          <w:tcPr>
            <w:tcW w:w="4530" w:type="dxa"/>
            <w:shd w:val="clear" w:color="auto" w:fill="D9D9D9" w:themeFill="background1" w:themeFillShade="D9"/>
          </w:tcPr>
          <w:p w14:paraId="43E5AC93" w14:textId="77777777" w:rsidR="00F028D5" w:rsidRPr="008E2F4D" w:rsidRDefault="00F028D5" w:rsidP="004D1074">
            <w:pPr>
              <w:jc w:val="both"/>
              <w:rPr>
                <w:rFonts w:ascii="Times New Roman" w:hAnsi="Times New Roman"/>
                <w:color w:val="000000" w:themeColor="text1"/>
                <w:szCs w:val="24"/>
              </w:rPr>
            </w:pPr>
            <w:r w:rsidRPr="008E2F4D">
              <w:rPr>
                <w:rFonts w:ascii="Times New Roman" w:hAnsi="Times New Roman"/>
                <w:color w:val="000000" w:themeColor="text1"/>
                <w:szCs w:val="24"/>
              </w:rPr>
              <w:t>Paraksts</w:t>
            </w:r>
          </w:p>
        </w:tc>
        <w:tc>
          <w:tcPr>
            <w:tcW w:w="4531" w:type="dxa"/>
          </w:tcPr>
          <w:p w14:paraId="5D1A530D" w14:textId="77777777" w:rsidR="00F028D5" w:rsidRPr="008E2F4D" w:rsidRDefault="00F028D5" w:rsidP="004D1074">
            <w:pPr>
              <w:jc w:val="both"/>
              <w:rPr>
                <w:rFonts w:ascii="Times New Roman" w:hAnsi="Times New Roman"/>
                <w:color w:val="000000" w:themeColor="text1"/>
                <w:szCs w:val="24"/>
              </w:rPr>
            </w:pPr>
          </w:p>
        </w:tc>
      </w:tr>
      <w:tr w:rsidR="00F028D5" w:rsidRPr="008E2F4D" w14:paraId="4FABF622" w14:textId="77777777" w:rsidTr="004D1074">
        <w:tc>
          <w:tcPr>
            <w:tcW w:w="4530" w:type="dxa"/>
            <w:shd w:val="clear" w:color="auto" w:fill="D9D9D9" w:themeFill="background1" w:themeFillShade="D9"/>
          </w:tcPr>
          <w:p w14:paraId="1838476D" w14:textId="77777777" w:rsidR="00F028D5" w:rsidRPr="008E2F4D" w:rsidRDefault="00F028D5" w:rsidP="004D1074">
            <w:pPr>
              <w:jc w:val="both"/>
              <w:rPr>
                <w:rFonts w:ascii="Times New Roman" w:hAnsi="Times New Roman"/>
                <w:color w:val="000000" w:themeColor="text1"/>
                <w:szCs w:val="24"/>
              </w:rPr>
            </w:pPr>
            <w:r w:rsidRPr="008E2F4D">
              <w:rPr>
                <w:rFonts w:ascii="Times New Roman" w:hAnsi="Times New Roman"/>
                <w:color w:val="000000" w:themeColor="text1"/>
                <w:szCs w:val="24"/>
              </w:rPr>
              <w:t>Datums</w:t>
            </w:r>
          </w:p>
        </w:tc>
        <w:tc>
          <w:tcPr>
            <w:tcW w:w="4531" w:type="dxa"/>
          </w:tcPr>
          <w:p w14:paraId="4218E23C" w14:textId="77777777" w:rsidR="00F028D5" w:rsidRPr="008E2F4D" w:rsidRDefault="00F028D5" w:rsidP="004D1074">
            <w:pPr>
              <w:jc w:val="both"/>
              <w:rPr>
                <w:rFonts w:ascii="Times New Roman" w:hAnsi="Times New Roman"/>
                <w:color w:val="000000" w:themeColor="text1"/>
                <w:szCs w:val="24"/>
              </w:rPr>
            </w:pPr>
          </w:p>
        </w:tc>
      </w:tr>
    </w:tbl>
    <w:p w14:paraId="05E75E56" w14:textId="77777777" w:rsidR="00F028D5" w:rsidRPr="008E2F4D" w:rsidRDefault="00F028D5" w:rsidP="00D81E87">
      <w:pPr>
        <w:rPr>
          <w:rFonts w:ascii="Times New Roman" w:hAnsi="Times New Roman"/>
          <w:szCs w:val="24"/>
        </w:rPr>
        <w:sectPr w:rsidR="00F028D5" w:rsidRPr="008E2F4D" w:rsidSect="007B27A9">
          <w:footnotePr>
            <w:numRestart w:val="eachPage"/>
          </w:footnotePr>
          <w:pgSz w:w="16838" w:h="11906" w:orient="landscape" w:code="9"/>
          <w:pgMar w:top="1701" w:right="1134" w:bottom="1134" w:left="1134" w:header="720" w:footer="601" w:gutter="0"/>
          <w:cols w:space="720"/>
          <w:noEndnote/>
          <w:titlePg/>
          <w:docGrid w:linePitch="381"/>
        </w:sectPr>
      </w:pPr>
    </w:p>
    <w:p w14:paraId="38A3B2A4" w14:textId="77777777" w:rsidR="00045250" w:rsidRPr="008E2F4D" w:rsidRDefault="00045250" w:rsidP="00045250">
      <w:pPr>
        <w:jc w:val="right"/>
        <w:rPr>
          <w:rFonts w:ascii="Times New Roman" w:hAnsi="Times New Roman"/>
          <w:b/>
          <w:bCs/>
          <w:szCs w:val="24"/>
        </w:rPr>
      </w:pPr>
      <w:r w:rsidRPr="008E2F4D">
        <w:rPr>
          <w:rFonts w:ascii="Times New Roman" w:hAnsi="Times New Roman"/>
          <w:b/>
          <w:bCs/>
          <w:szCs w:val="24"/>
        </w:rPr>
        <w:lastRenderedPageBreak/>
        <w:t>4. pielikums</w:t>
      </w:r>
    </w:p>
    <w:p w14:paraId="7B091997" w14:textId="77777777" w:rsidR="00045250" w:rsidRPr="008E2F4D" w:rsidRDefault="00045250" w:rsidP="00045250">
      <w:pPr>
        <w:ind w:left="-709"/>
        <w:jc w:val="right"/>
        <w:rPr>
          <w:rFonts w:ascii="Times New Roman" w:hAnsi="Times New Roman"/>
          <w:szCs w:val="24"/>
        </w:rPr>
      </w:pPr>
      <w:r w:rsidRPr="008E2F4D">
        <w:rPr>
          <w:rFonts w:ascii="Times New Roman" w:hAnsi="Times New Roman"/>
          <w:szCs w:val="24"/>
        </w:rPr>
        <w:t>atklātā konkursa nolikumam</w:t>
      </w:r>
    </w:p>
    <w:p w14:paraId="57A85992" w14:textId="77777777" w:rsidR="00EA48E1" w:rsidRPr="008E2F4D" w:rsidRDefault="00EA48E1" w:rsidP="00EA48E1">
      <w:pPr>
        <w:ind w:left="644"/>
        <w:jc w:val="right"/>
        <w:rPr>
          <w:rFonts w:ascii="Times New Roman" w:hAnsi="Times New Roman"/>
          <w:szCs w:val="24"/>
        </w:rPr>
      </w:pPr>
      <w:r w:rsidRPr="008E2F4D">
        <w:rPr>
          <w:rFonts w:ascii="Times New Roman" w:hAnsi="Times New Roman"/>
          <w:szCs w:val="24"/>
        </w:rPr>
        <w:t>“Video sistēmas “Digifort” programmatūras licenču iegāde Rīgas Satiksmes sabiedrisko transportlīdzekļu pieslēgšanai jaunajai video sistēmai”</w:t>
      </w:r>
    </w:p>
    <w:p w14:paraId="70811E69" w14:textId="75D5E78D" w:rsidR="00EA48E1" w:rsidRPr="008E2F4D" w:rsidRDefault="00EA48E1" w:rsidP="00EA48E1">
      <w:pPr>
        <w:ind w:left="644"/>
        <w:jc w:val="right"/>
        <w:rPr>
          <w:rFonts w:ascii="Times New Roman" w:hAnsi="Times New Roman"/>
          <w:szCs w:val="24"/>
        </w:rPr>
      </w:pPr>
      <w:r w:rsidRPr="008E2F4D">
        <w:rPr>
          <w:rFonts w:ascii="Times New Roman" w:hAnsi="Times New Roman"/>
          <w:szCs w:val="24"/>
        </w:rPr>
        <w:t>identifikācijas Nr. RS/2025/</w:t>
      </w:r>
      <w:r w:rsidR="00E940B6">
        <w:rPr>
          <w:rFonts w:ascii="Times New Roman" w:hAnsi="Times New Roman"/>
          <w:szCs w:val="24"/>
        </w:rPr>
        <w:t>6</w:t>
      </w:r>
    </w:p>
    <w:p w14:paraId="46F31ABF" w14:textId="77777777" w:rsidR="00045250" w:rsidRPr="008E2F4D" w:rsidRDefault="00045250" w:rsidP="00045250">
      <w:pPr>
        <w:ind w:left="-709"/>
        <w:jc w:val="right"/>
        <w:rPr>
          <w:rFonts w:ascii="Times New Roman" w:hAnsi="Times New Roman"/>
          <w:szCs w:val="24"/>
        </w:rPr>
      </w:pPr>
    </w:p>
    <w:p w14:paraId="7755E1C8" w14:textId="38A76B14" w:rsidR="00045250" w:rsidRPr="008E2F4D" w:rsidRDefault="00197BE4" w:rsidP="00197BE4">
      <w:pPr>
        <w:ind w:left="-709"/>
        <w:jc w:val="center"/>
        <w:rPr>
          <w:rFonts w:ascii="Times New Roman" w:hAnsi="Times New Roman"/>
          <w:b/>
          <w:bCs/>
          <w:szCs w:val="24"/>
        </w:rPr>
      </w:pPr>
      <w:r w:rsidRPr="008E2F4D">
        <w:rPr>
          <w:rFonts w:ascii="Times New Roman" w:hAnsi="Times New Roman"/>
          <w:b/>
          <w:bCs/>
          <w:szCs w:val="24"/>
        </w:rPr>
        <w:t>Līguma projekts</w:t>
      </w:r>
    </w:p>
    <w:p w14:paraId="4BD43449" w14:textId="2B3EAD6F" w:rsidR="00913AC4" w:rsidRPr="008E2F4D" w:rsidRDefault="00913AC4" w:rsidP="00913AC4">
      <w:pPr>
        <w:jc w:val="center"/>
        <w:rPr>
          <w:rFonts w:ascii="Times New Roman" w:hAnsi="Times New Roman"/>
          <w:b/>
          <w:bCs/>
        </w:rPr>
      </w:pPr>
      <w:r w:rsidRPr="008E2F4D">
        <w:rPr>
          <w:rFonts w:ascii="Times New Roman" w:hAnsi="Times New Roman"/>
          <w:b/>
          <w:bCs/>
        </w:rPr>
        <w:t xml:space="preserve">LĪGUMS Nr. </w:t>
      </w:r>
    </w:p>
    <w:p w14:paraId="7CDB18A6" w14:textId="3E11D61D" w:rsidR="00913AC4" w:rsidRPr="008E2F4D" w:rsidRDefault="006304B7" w:rsidP="00913AC4">
      <w:pPr>
        <w:jc w:val="center"/>
        <w:rPr>
          <w:rFonts w:ascii="Times New Roman" w:hAnsi="Times New Roman"/>
          <w:szCs w:val="24"/>
          <w:lang w:eastAsia="ar-SA"/>
        </w:rPr>
      </w:pPr>
      <w:r w:rsidRPr="008E2F4D">
        <w:rPr>
          <w:rFonts w:ascii="Times New Roman" w:hAnsi="Times New Roman"/>
          <w:szCs w:val="24"/>
          <w:lang w:eastAsia="ar-SA"/>
        </w:rPr>
        <w:t>Video sistēmas “Digifort” programmatūras licenču iegāde Rīgas Satiksmes sabiedrisko transportlīdzekļu pieslēgšanai jaunajai video sistēmai</w:t>
      </w:r>
    </w:p>
    <w:p w14:paraId="0F272027" w14:textId="77777777" w:rsidR="006304B7" w:rsidRPr="008E2F4D" w:rsidRDefault="006304B7" w:rsidP="00913AC4">
      <w:pPr>
        <w:jc w:val="center"/>
        <w:rPr>
          <w:rFonts w:ascii="Times New Roman" w:hAnsi="Times New Roman"/>
          <w:b/>
          <w:bCs/>
        </w:rPr>
      </w:pPr>
    </w:p>
    <w:p w14:paraId="7C4D8C71" w14:textId="77777777" w:rsidR="00913AC4" w:rsidRPr="008E2F4D" w:rsidRDefault="00913AC4" w:rsidP="00913AC4">
      <w:pPr>
        <w:tabs>
          <w:tab w:val="right" w:pos="9639"/>
        </w:tabs>
        <w:suppressAutoHyphens/>
        <w:rPr>
          <w:rFonts w:ascii="Times New Roman" w:hAnsi="Times New Roman"/>
          <w:szCs w:val="24"/>
          <w:lang w:eastAsia="ar-SA"/>
        </w:rPr>
      </w:pPr>
      <w:r w:rsidRPr="008E2F4D">
        <w:rPr>
          <w:rFonts w:ascii="Times New Roman" w:hAnsi="Times New Roman"/>
          <w:szCs w:val="24"/>
          <w:lang w:eastAsia="ar-SA"/>
        </w:rPr>
        <w:t xml:space="preserve">Rīgā, </w:t>
      </w:r>
      <w:r w:rsidRPr="008E2F4D">
        <w:rPr>
          <w:rFonts w:ascii="Times New Roman" w:hAnsi="Times New Roman"/>
          <w:szCs w:val="24"/>
          <w:lang w:eastAsia="ar-SA"/>
        </w:rPr>
        <w:tab/>
      </w:r>
      <w:r w:rsidRPr="008E2F4D">
        <w:rPr>
          <w:rFonts w:ascii="Times New Roman" w:hAnsi="Times New Roman"/>
          <w:i/>
          <w:szCs w:val="24"/>
          <w:lang w:eastAsia="ar-SA"/>
        </w:rPr>
        <w:t>datums skatāms laika zīmogā</w:t>
      </w:r>
    </w:p>
    <w:p w14:paraId="4611B9DF" w14:textId="58EA2FF5" w:rsidR="00913AC4" w:rsidRPr="008E2F4D" w:rsidRDefault="00913AC4" w:rsidP="00913AC4">
      <w:pPr>
        <w:suppressAutoHyphens/>
        <w:ind w:firstLine="720"/>
        <w:jc w:val="both"/>
        <w:rPr>
          <w:rFonts w:ascii="Times New Roman" w:hAnsi="Times New Roman"/>
          <w:szCs w:val="24"/>
          <w:lang w:eastAsia="ar-SA"/>
        </w:rPr>
      </w:pPr>
      <w:r w:rsidRPr="008E2F4D">
        <w:rPr>
          <w:rFonts w:ascii="Times New Roman" w:hAnsi="Times New Roman"/>
          <w:b/>
          <w:bCs/>
          <w:szCs w:val="24"/>
          <w:lang w:eastAsia="ar-SA"/>
        </w:rPr>
        <w:t>Rīgas pašvaldības sabiedrība ar ierobežotu atbildību „Rīgas satiksme”</w:t>
      </w:r>
      <w:r w:rsidRPr="008E2F4D">
        <w:rPr>
          <w:rFonts w:ascii="Times New Roman" w:hAnsi="Times New Roman"/>
          <w:szCs w:val="24"/>
          <w:lang w:eastAsia="ar-SA"/>
        </w:rPr>
        <w:t xml:space="preserve">, vien.reģ.Nr.40003619950, turpmāk – Pasūtītājs, tās </w:t>
      </w:r>
      <w:r w:rsidR="006304B7" w:rsidRPr="008E2F4D">
        <w:rPr>
          <w:rFonts w:ascii="Times New Roman" w:hAnsi="Times New Roman"/>
          <w:szCs w:val="24"/>
          <w:lang w:eastAsia="ar-SA"/>
        </w:rPr>
        <w:t>__________</w:t>
      </w:r>
      <w:r w:rsidRPr="008E2F4D">
        <w:rPr>
          <w:rFonts w:ascii="Times New Roman" w:hAnsi="Times New Roman"/>
          <w:szCs w:val="24"/>
          <w:lang w:eastAsia="ar-SA"/>
        </w:rPr>
        <w:t xml:space="preserve"> personā, kura rīkojas saskaņā ar valdes lēmumu, no vienas puses, </w:t>
      </w:r>
    </w:p>
    <w:p w14:paraId="31146C5D" w14:textId="77777777" w:rsidR="00913AC4" w:rsidRPr="008E2F4D" w:rsidRDefault="00913AC4" w:rsidP="00913AC4">
      <w:pPr>
        <w:tabs>
          <w:tab w:val="center" w:pos="4535"/>
        </w:tabs>
        <w:suppressAutoHyphens/>
        <w:jc w:val="both"/>
        <w:rPr>
          <w:rFonts w:ascii="Times New Roman" w:hAnsi="Times New Roman"/>
          <w:szCs w:val="24"/>
          <w:lang w:eastAsia="ar-SA"/>
        </w:rPr>
      </w:pPr>
      <w:r w:rsidRPr="008E2F4D">
        <w:rPr>
          <w:rFonts w:ascii="Times New Roman" w:hAnsi="Times New Roman"/>
          <w:szCs w:val="24"/>
          <w:lang w:eastAsia="ar-SA"/>
        </w:rPr>
        <w:t xml:space="preserve">un </w:t>
      </w:r>
      <w:r w:rsidRPr="008E2F4D">
        <w:rPr>
          <w:rFonts w:ascii="Times New Roman" w:hAnsi="Times New Roman"/>
          <w:szCs w:val="24"/>
          <w:lang w:eastAsia="ar-SA"/>
        </w:rPr>
        <w:tab/>
      </w:r>
    </w:p>
    <w:p w14:paraId="778E0925" w14:textId="7BA39DE1" w:rsidR="00913AC4" w:rsidRPr="008E2F4D" w:rsidRDefault="00913AC4" w:rsidP="00913AC4">
      <w:pPr>
        <w:suppressAutoHyphens/>
        <w:ind w:firstLine="720"/>
        <w:jc w:val="both"/>
        <w:rPr>
          <w:rFonts w:ascii="Times New Roman" w:hAnsi="Times New Roman"/>
          <w:b/>
          <w:szCs w:val="24"/>
          <w:lang w:eastAsia="ar-SA"/>
        </w:rPr>
      </w:pPr>
      <w:r w:rsidRPr="008E2F4D">
        <w:rPr>
          <w:rFonts w:ascii="Times New Roman" w:hAnsi="Times New Roman"/>
          <w:b/>
          <w:bCs/>
          <w:szCs w:val="24"/>
          <w:lang w:eastAsia="ar-SA"/>
        </w:rPr>
        <w:t>„</w:t>
      </w:r>
      <w:r w:rsidR="006304B7" w:rsidRPr="008E2F4D">
        <w:rPr>
          <w:rFonts w:ascii="Times New Roman" w:hAnsi="Times New Roman"/>
          <w:b/>
          <w:szCs w:val="24"/>
          <w:lang w:eastAsia="ar-SA"/>
        </w:rPr>
        <w:t>_______</w:t>
      </w:r>
      <w:r w:rsidRPr="008E2F4D">
        <w:rPr>
          <w:rFonts w:ascii="Times New Roman" w:hAnsi="Times New Roman"/>
          <w:b/>
          <w:bCs/>
          <w:szCs w:val="24"/>
          <w:lang w:eastAsia="ar-SA"/>
        </w:rPr>
        <w:t>”</w:t>
      </w:r>
      <w:r w:rsidRPr="008E2F4D">
        <w:rPr>
          <w:rFonts w:ascii="Times New Roman" w:hAnsi="Times New Roman"/>
          <w:bCs/>
          <w:szCs w:val="24"/>
          <w:lang w:eastAsia="ar-SA"/>
        </w:rPr>
        <w:t xml:space="preserve">, </w:t>
      </w:r>
      <w:r w:rsidRPr="008E2F4D">
        <w:rPr>
          <w:rFonts w:ascii="Times New Roman" w:hAnsi="Times New Roman"/>
          <w:szCs w:val="24"/>
          <w:lang w:eastAsia="ar-SA"/>
        </w:rPr>
        <w:t xml:space="preserve">vien.reģ.Nr., tās </w:t>
      </w:r>
      <w:r w:rsidR="006304B7" w:rsidRPr="008E2F4D">
        <w:rPr>
          <w:rFonts w:ascii="Times New Roman" w:hAnsi="Times New Roman"/>
          <w:szCs w:val="24"/>
          <w:lang w:eastAsia="ar-SA"/>
        </w:rPr>
        <w:t>__________</w:t>
      </w:r>
      <w:r w:rsidRPr="008E2F4D">
        <w:rPr>
          <w:rFonts w:ascii="Times New Roman" w:hAnsi="Times New Roman"/>
          <w:szCs w:val="24"/>
          <w:lang w:eastAsia="ar-SA"/>
        </w:rPr>
        <w:t xml:space="preserve"> personā, kurš rīkojas saskaņā ar </w:t>
      </w:r>
      <w:r w:rsidR="006304B7" w:rsidRPr="008E2F4D">
        <w:rPr>
          <w:rFonts w:ascii="Times New Roman" w:hAnsi="Times New Roman"/>
          <w:szCs w:val="24"/>
          <w:lang w:eastAsia="ar-SA"/>
        </w:rPr>
        <w:t>________</w:t>
      </w:r>
      <w:r w:rsidRPr="008E2F4D">
        <w:rPr>
          <w:rFonts w:ascii="Times New Roman" w:hAnsi="Times New Roman"/>
          <w:szCs w:val="24"/>
          <w:lang w:eastAsia="ar-SA"/>
        </w:rPr>
        <w:t>, turpmāk – Izpildītājs, no otras puses, katrs atsevišķi un abi kopā, turpmāk – Puse/Puses, noslēdz šādu līgumu, turpmāk – Līgums:</w:t>
      </w:r>
    </w:p>
    <w:p w14:paraId="1F01B6B9" w14:textId="77777777" w:rsidR="00913AC4" w:rsidRPr="008E2F4D" w:rsidRDefault="00913AC4" w:rsidP="00913AC4">
      <w:pPr>
        <w:tabs>
          <w:tab w:val="right" w:pos="9639"/>
        </w:tabs>
        <w:suppressAutoHyphens/>
        <w:jc w:val="both"/>
        <w:outlineLvl w:val="0"/>
        <w:rPr>
          <w:rFonts w:ascii="Times New Roman" w:hAnsi="Times New Roman"/>
          <w:szCs w:val="24"/>
          <w:lang w:eastAsia="ar-SA"/>
        </w:rPr>
      </w:pPr>
    </w:p>
    <w:p w14:paraId="1FCB8870" w14:textId="77777777" w:rsidR="00913AC4" w:rsidRPr="008E2F4D" w:rsidRDefault="00913AC4" w:rsidP="00913AC4">
      <w:pPr>
        <w:widowControl w:val="0"/>
        <w:numPr>
          <w:ilvl w:val="0"/>
          <w:numId w:val="16"/>
        </w:numPr>
        <w:suppressAutoHyphens/>
        <w:overflowPunct w:val="0"/>
        <w:autoSpaceDE w:val="0"/>
        <w:autoSpaceDN w:val="0"/>
        <w:adjustRightInd w:val="0"/>
        <w:jc w:val="center"/>
        <w:textAlignment w:val="baseline"/>
        <w:outlineLvl w:val="0"/>
        <w:rPr>
          <w:rFonts w:ascii="Times New Roman" w:hAnsi="Times New Roman"/>
          <w:b/>
          <w:szCs w:val="24"/>
          <w:lang w:eastAsia="ar-SA"/>
        </w:rPr>
      </w:pPr>
      <w:r w:rsidRPr="008E2F4D">
        <w:rPr>
          <w:rFonts w:ascii="Times New Roman" w:hAnsi="Times New Roman"/>
          <w:b/>
          <w:szCs w:val="24"/>
          <w:lang w:eastAsia="ar-SA"/>
        </w:rPr>
        <w:t>Līguma priekšmets</w:t>
      </w:r>
    </w:p>
    <w:p w14:paraId="5E3DF120" w14:textId="1DB0429A"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Pasūtītājs uzdod un Izpildītājs par atlīdzību nodrošināt “Digifort” programmatūras licenču piegādi</w:t>
      </w:r>
      <w:r w:rsidR="00912ED6" w:rsidRPr="008E2F4D">
        <w:rPr>
          <w:rFonts w:ascii="Times New Roman" w:hAnsi="Times New Roman"/>
          <w:szCs w:val="24"/>
          <w:lang w:eastAsia="ar-SA"/>
        </w:rPr>
        <w:t xml:space="preserve">, </w:t>
      </w:r>
      <w:r w:rsidRPr="008E2F4D">
        <w:rPr>
          <w:rFonts w:ascii="Times New Roman" w:hAnsi="Times New Roman"/>
          <w:szCs w:val="24"/>
          <w:lang w:eastAsia="ar-SA"/>
        </w:rPr>
        <w:t xml:space="preserve">veic </w:t>
      </w:r>
      <w:r w:rsidR="009660C6" w:rsidRPr="008E2F4D">
        <w:rPr>
          <w:rFonts w:ascii="Times New Roman" w:hAnsi="Times New Roman"/>
          <w:szCs w:val="24"/>
          <w:lang w:eastAsia="ar-SA"/>
        </w:rPr>
        <w:t>papildu darbus pēc Pasūtītāja pieprasījuma</w:t>
      </w:r>
      <w:r w:rsidR="00332F1B" w:rsidRPr="008E2F4D">
        <w:rPr>
          <w:rFonts w:ascii="Times New Roman" w:hAnsi="Times New Roman"/>
          <w:szCs w:val="24"/>
          <w:lang w:eastAsia="ar-SA"/>
        </w:rPr>
        <w:t xml:space="preserve"> (</w:t>
      </w:r>
      <w:r w:rsidR="005F107E" w:rsidRPr="008E2F4D">
        <w:rPr>
          <w:rFonts w:ascii="Times New Roman" w:hAnsi="Times New Roman"/>
          <w:szCs w:val="24"/>
          <w:lang w:eastAsia="ar-SA"/>
        </w:rPr>
        <w:t>tehniskās specifikācijas 1.3.punkt</w:t>
      </w:r>
      <w:r w:rsidR="00226FA2" w:rsidRPr="008E2F4D">
        <w:rPr>
          <w:rFonts w:ascii="Times New Roman" w:hAnsi="Times New Roman"/>
          <w:szCs w:val="24"/>
          <w:lang w:eastAsia="ar-SA"/>
        </w:rPr>
        <w:t>s</w:t>
      </w:r>
      <w:r w:rsidR="00332F1B" w:rsidRPr="008E2F4D">
        <w:rPr>
          <w:rFonts w:ascii="Times New Roman" w:hAnsi="Times New Roman"/>
          <w:szCs w:val="24"/>
          <w:lang w:eastAsia="ar-SA"/>
        </w:rPr>
        <w:t>)</w:t>
      </w:r>
      <w:r w:rsidR="008C37BA" w:rsidRPr="008E2F4D">
        <w:rPr>
          <w:rFonts w:ascii="Times New Roman" w:hAnsi="Times New Roman"/>
          <w:szCs w:val="24"/>
          <w:lang w:eastAsia="ar-SA"/>
        </w:rPr>
        <w:t xml:space="preserve"> </w:t>
      </w:r>
      <w:r w:rsidR="003213CD" w:rsidRPr="008E2F4D">
        <w:rPr>
          <w:rFonts w:ascii="Times New Roman" w:hAnsi="Times New Roman"/>
          <w:szCs w:val="24"/>
        </w:rPr>
        <w:t>(turpmāk – Papildu Darbi)</w:t>
      </w:r>
      <w:r w:rsidR="00912ED6" w:rsidRPr="008E2F4D">
        <w:rPr>
          <w:rFonts w:ascii="Times New Roman" w:hAnsi="Times New Roman"/>
          <w:szCs w:val="24"/>
        </w:rPr>
        <w:t xml:space="preserve"> un tehnisko atbalstu</w:t>
      </w:r>
      <w:r w:rsidR="00446147" w:rsidRPr="008E2F4D">
        <w:rPr>
          <w:rFonts w:ascii="Times New Roman" w:hAnsi="Times New Roman"/>
          <w:szCs w:val="24"/>
        </w:rPr>
        <w:t xml:space="preserve"> </w:t>
      </w:r>
      <w:r w:rsidRPr="008E2F4D">
        <w:rPr>
          <w:rFonts w:ascii="Times New Roman" w:hAnsi="Times New Roman"/>
          <w:szCs w:val="24"/>
          <w:lang w:eastAsia="ar-SA"/>
        </w:rPr>
        <w:t>(turpmāk</w:t>
      </w:r>
      <w:r w:rsidR="008C37BA" w:rsidRPr="008E2F4D">
        <w:rPr>
          <w:rFonts w:ascii="Times New Roman" w:hAnsi="Times New Roman"/>
          <w:szCs w:val="24"/>
          <w:lang w:eastAsia="ar-SA"/>
        </w:rPr>
        <w:t xml:space="preserve"> viss kopā</w:t>
      </w:r>
      <w:r w:rsidRPr="008E2F4D">
        <w:rPr>
          <w:rFonts w:ascii="Times New Roman" w:hAnsi="Times New Roman"/>
          <w:szCs w:val="24"/>
          <w:lang w:eastAsia="ar-SA"/>
        </w:rPr>
        <w:t xml:space="preserve"> – Pakalpojums), atbilstoši Tehniskajai specifikācijai (Līguma 1.pielikums), Finanšu piedāvājumam (Līguma 2.pielikums) un “Digifort” noteikumi (Līguma 3. pielikums).</w:t>
      </w:r>
    </w:p>
    <w:p w14:paraId="18CB42F0" w14:textId="77777777" w:rsidR="00913AC4" w:rsidRPr="008E2F4D" w:rsidRDefault="00913AC4" w:rsidP="00913AC4">
      <w:pPr>
        <w:widowControl w:val="0"/>
        <w:suppressAutoHyphens/>
        <w:overflowPunct w:val="0"/>
        <w:autoSpaceDE w:val="0"/>
        <w:autoSpaceDN w:val="0"/>
        <w:adjustRightInd w:val="0"/>
        <w:ind w:left="567"/>
        <w:jc w:val="both"/>
        <w:textAlignment w:val="baseline"/>
        <w:outlineLvl w:val="0"/>
        <w:rPr>
          <w:rFonts w:ascii="Times New Roman" w:hAnsi="Times New Roman"/>
          <w:szCs w:val="24"/>
          <w:lang w:eastAsia="ar-SA"/>
        </w:rPr>
      </w:pPr>
    </w:p>
    <w:p w14:paraId="48D3B380" w14:textId="77777777" w:rsidR="00913AC4" w:rsidRPr="008E2F4D" w:rsidRDefault="00913AC4" w:rsidP="00913AC4">
      <w:pPr>
        <w:widowControl w:val="0"/>
        <w:numPr>
          <w:ilvl w:val="0"/>
          <w:numId w:val="16"/>
        </w:numPr>
        <w:suppressAutoHyphens/>
        <w:overflowPunct w:val="0"/>
        <w:autoSpaceDE w:val="0"/>
        <w:autoSpaceDN w:val="0"/>
        <w:adjustRightInd w:val="0"/>
        <w:jc w:val="center"/>
        <w:textAlignment w:val="baseline"/>
        <w:outlineLvl w:val="0"/>
        <w:rPr>
          <w:rFonts w:ascii="Times New Roman" w:hAnsi="Times New Roman"/>
          <w:b/>
          <w:szCs w:val="24"/>
          <w:lang w:eastAsia="ar-SA"/>
        </w:rPr>
      </w:pPr>
      <w:r w:rsidRPr="008E2F4D">
        <w:rPr>
          <w:rFonts w:ascii="Times New Roman" w:hAnsi="Times New Roman"/>
          <w:b/>
          <w:szCs w:val="24"/>
          <w:lang w:eastAsia="ar-SA"/>
        </w:rPr>
        <w:t>Līguma cena un norēķinu kārtība</w:t>
      </w:r>
    </w:p>
    <w:p w14:paraId="5135EC6F" w14:textId="2BE8FB42" w:rsidR="004A13C4" w:rsidRPr="008E2F4D" w:rsidRDefault="00913AC4" w:rsidP="00913AC4">
      <w:pPr>
        <w:numPr>
          <w:ilvl w:val="1"/>
          <w:numId w:val="16"/>
        </w:numPr>
        <w:suppressAutoHyphens/>
        <w:ind w:left="567" w:hanging="567"/>
        <w:contextualSpacing/>
        <w:jc w:val="both"/>
        <w:rPr>
          <w:rFonts w:ascii="Times New Roman" w:hAnsi="Times New Roman"/>
          <w:szCs w:val="24"/>
          <w:lang w:eastAsia="ar-SA"/>
        </w:rPr>
      </w:pPr>
      <w:r w:rsidRPr="008E2F4D">
        <w:rPr>
          <w:rFonts w:ascii="Times New Roman" w:hAnsi="Times New Roman"/>
          <w:szCs w:val="24"/>
          <w:lang w:eastAsia="ar-SA"/>
        </w:rPr>
        <w:t xml:space="preserve">Līguma kopējā darījuma summa ir </w:t>
      </w:r>
      <w:r w:rsidRPr="008E2F4D">
        <w:rPr>
          <w:rFonts w:ascii="Times New Roman" w:hAnsi="Times New Roman"/>
          <w:b/>
          <w:bCs/>
          <w:szCs w:val="24"/>
          <w:lang w:eastAsia="ar-SA"/>
        </w:rPr>
        <w:t xml:space="preserve">EUR </w:t>
      </w:r>
      <w:r w:rsidR="006304B7" w:rsidRPr="008E2F4D">
        <w:rPr>
          <w:rFonts w:ascii="Times New Roman" w:hAnsi="Times New Roman"/>
          <w:b/>
          <w:bCs/>
          <w:szCs w:val="24"/>
          <w:lang w:eastAsia="ar-SA"/>
        </w:rPr>
        <w:t>_________</w:t>
      </w:r>
      <w:r w:rsidRPr="008E2F4D">
        <w:rPr>
          <w:rFonts w:ascii="Times New Roman" w:hAnsi="Times New Roman"/>
          <w:b/>
          <w:bCs/>
          <w:szCs w:val="24"/>
          <w:lang w:eastAsia="ar-SA"/>
        </w:rPr>
        <w:t>,</w:t>
      </w:r>
      <w:r w:rsidR="006304B7" w:rsidRPr="008E2F4D">
        <w:rPr>
          <w:rFonts w:ascii="Times New Roman" w:hAnsi="Times New Roman"/>
          <w:b/>
          <w:bCs/>
          <w:szCs w:val="24"/>
          <w:lang w:eastAsia="ar-SA"/>
        </w:rPr>
        <w:t>______</w:t>
      </w:r>
      <w:r w:rsidRPr="008E2F4D">
        <w:rPr>
          <w:rFonts w:ascii="Times New Roman" w:hAnsi="Times New Roman"/>
          <w:b/>
          <w:bCs/>
          <w:szCs w:val="24"/>
          <w:lang w:eastAsia="ar-SA"/>
        </w:rPr>
        <w:t xml:space="preserve"> </w:t>
      </w:r>
      <w:r w:rsidRPr="008E2F4D">
        <w:rPr>
          <w:rFonts w:ascii="Times New Roman" w:hAnsi="Times New Roman"/>
          <w:szCs w:val="24"/>
          <w:lang w:eastAsia="ar-SA"/>
        </w:rPr>
        <w:t>(</w:t>
      </w:r>
      <w:r w:rsidR="006304B7" w:rsidRPr="008E2F4D">
        <w:rPr>
          <w:rFonts w:ascii="Times New Roman" w:hAnsi="Times New Roman"/>
          <w:szCs w:val="24"/>
          <w:lang w:eastAsia="ar-SA"/>
        </w:rPr>
        <w:t>________</w:t>
      </w:r>
      <w:r w:rsidRPr="008E2F4D">
        <w:rPr>
          <w:rFonts w:ascii="Times New Roman" w:hAnsi="Times New Roman"/>
          <w:szCs w:val="24"/>
          <w:lang w:eastAsia="ar-SA"/>
        </w:rPr>
        <w:t xml:space="preserve">euro un </w:t>
      </w:r>
      <w:r w:rsidR="006304B7" w:rsidRPr="008E2F4D">
        <w:rPr>
          <w:rFonts w:ascii="Times New Roman" w:hAnsi="Times New Roman"/>
          <w:szCs w:val="24"/>
          <w:lang w:eastAsia="ar-SA"/>
        </w:rPr>
        <w:t>______</w:t>
      </w:r>
      <w:r w:rsidRPr="008E2F4D">
        <w:rPr>
          <w:rFonts w:ascii="Times New Roman" w:hAnsi="Times New Roman"/>
          <w:szCs w:val="24"/>
          <w:lang w:eastAsia="ar-SA"/>
        </w:rPr>
        <w:t xml:space="preserve"> centi), neieskaitot pievienotās vērtības nodokli (turpmāk - PVN)</w:t>
      </w:r>
      <w:r w:rsidR="003C2E81" w:rsidRPr="008E2F4D">
        <w:rPr>
          <w:rFonts w:ascii="Times New Roman" w:hAnsi="Times New Roman"/>
          <w:szCs w:val="24"/>
          <w:lang w:eastAsia="ar-SA"/>
        </w:rPr>
        <w:t xml:space="preserve">, </w:t>
      </w:r>
      <w:r w:rsidR="00C71218" w:rsidRPr="008E2F4D">
        <w:rPr>
          <w:rFonts w:ascii="Times New Roman" w:hAnsi="Times New Roman"/>
          <w:szCs w:val="24"/>
          <w:lang w:eastAsia="ar-SA"/>
        </w:rPr>
        <w:t>kas ietver</w:t>
      </w:r>
      <w:r w:rsidR="003C2E81" w:rsidRPr="008E2F4D">
        <w:rPr>
          <w:rFonts w:ascii="Times New Roman" w:hAnsi="Times New Roman"/>
          <w:szCs w:val="24"/>
          <w:lang w:eastAsia="ar-SA"/>
        </w:rPr>
        <w:t>:</w:t>
      </w:r>
    </w:p>
    <w:p w14:paraId="78F77C81" w14:textId="63162960" w:rsidR="003C2E81" w:rsidRPr="008E2F4D" w:rsidRDefault="003C2E81" w:rsidP="003C2E81">
      <w:pPr>
        <w:pStyle w:val="ListParagraph"/>
        <w:numPr>
          <w:ilvl w:val="2"/>
          <w:numId w:val="16"/>
        </w:numPr>
        <w:suppressAutoHyphens/>
        <w:jc w:val="both"/>
        <w:rPr>
          <w:lang w:eastAsia="ar-SA"/>
        </w:rPr>
      </w:pPr>
      <w:r w:rsidRPr="008E2F4D">
        <w:rPr>
          <w:lang w:eastAsia="ar-SA"/>
        </w:rPr>
        <w:t>Programmatūras licenču piegād</w:t>
      </w:r>
      <w:r w:rsidR="00C71218" w:rsidRPr="008E2F4D">
        <w:rPr>
          <w:lang w:eastAsia="ar-SA"/>
        </w:rPr>
        <w:t>i</w:t>
      </w:r>
      <w:r w:rsidRPr="008E2F4D">
        <w:rPr>
          <w:lang w:eastAsia="ar-SA"/>
        </w:rPr>
        <w:t>__________</w:t>
      </w:r>
      <w:r w:rsidR="00356E2C" w:rsidRPr="008E2F4D">
        <w:rPr>
          <w:lang w:eastAsia="ar-SA"/>
        </w:rPr>
        <w:t xml:space="preserve">- </w:t>
      </w:r>
      <w:r w:rsidR="00356E2C" w:rsidRPr="008E2F4D">
        <w:rPr>
          <w:b/>
          <w:bCs/>
          <w:lang w:eastAsia="ar-SA"/>
        </w:rPr>
        <w:t>EUR</w:t>
      </w:r>
      <w:r w:rsidR="00356E2C" w:rsidRPr="008E2F4D">
        <w:rPr>
          <w:lang w:eastAsia="ar-SA"/>
        </w:rPr>
        <w:t xml:space="preserve"> ______________</w:t>
      </w:r>
      <w:r w:rsidR="000A4E18" w:rsidRPr="008E2F4D">
        <w:rPr>
          <w:lang w:eastAsia="ar-SA"/>
        </w:rPr>
        <w:t xml:space="preserve">(________euro un ______ centi) </w:t>
      </w:r>
      <w:r w:rsidR="00356E2C" w:rsidRPr="008E2F4D">
        <w:rPr>
          <w:lang w:eastAsia="ar-SA"/>
        </w:rPr>
        <w:t>bez PVN</w:t>
      </w:r>
      <w:r w:rsidR="00DF79D3" w:rsidRPr="008E2F4D">
        <w:rPr>
          <w:lang w:eastAsia="ar-SA"/>
        </w:rPr>
        <w:t>;</w:t>
      </w:r>
      <w:r w:rsidRPr="008E2F4D">
        <w:rPr>
          <w:lang w:eastAsia="ar-SA"/>
        </w:rPr>
        <w:t>______</w:t>
      </w:r>
    </w:p>
    <w:p w14:paraId="1B1784BC" w14:textId="724DCF09" w:rsidR="00DF79D3" w:rsidRPr="008E2F4D" w:rsidRDefault="000B4C57" w:rsidP="00E967D0">
      <w:pPr>
        <w:pStyle w:val="ListParagraph"/>
        <w:numPr>
          <w:ilvl w:val="2"/>
          <w:numId w:val="16"/>
        </w:numPr>
        <w:suppressAutoHyphens/>
        <w:jc w:val="both"/>
        <w:rPr>
          <w:lang w:eastAsia="ar-SA"/>
        </w:rPr>
      </w:pPr>
      <w:r w:rsidRPr="008E2F4D">
        <w:rPr>
          <w:lang w:eastAsia="ar-SA"/>
        </w:rPr>
        <w:t xml:space="preserve">Papildu darbi </w:t>
      </w:r>
      <w:r w:rsidR="00356E2C" w:rsidRPr="008E2F4D">
        <w:rPr>
          <w:lang w:eastAsia="ar-SA"/>
        </w:rPr>
        <w:t xml:space="preserve">- </w:t>
      </w:r>
      <w:r w:rsidR="00356E2C" w:rsidRPr="008E2F4D">
        <w:rPr>
          <w:b/>
          <w:bCs/>
          <w:lang w:eastAsia="ar-SA"/>
        </w:rPr>
        <w:t>EUR</w:t>
      </w:r>
      <w:r w:rsidR="0069459C" w:rsidRPr="008E2F4D">
        <w:rPr>
          <w:lang w:eastAsia="ar-SA"/>
        </w:rPr>
        <w:t xml:space="preserve"> ______________</w:t>
      </w:r>
      <w:r w:rsidR="000A4E18" w:rsidRPr="008E2F4D">
        <w:rPr>
          <w:lang w:eastAsia="ar-SA"/>
        </w:rPr>
        <w:t xml:space="preserve"> (________euro un ______ centi) </w:t>
      </w:r>
      <w:r w:rsidR="00356E2C" w:rsidRPr="008E2F4D">
        <w:rPr>
          <w:lang w:eastAsia="ar-SA"/>
        </w:rPr>
        <w:t>bez PVN</w:t>
      </w:r>
      <w:r w:rsidR="0069459C" w:rsidRPr="008E2F4D">
        <w:rPr>
          <w:lang w:eastAsia="ar-SA"/>
        </w:rPr>
        <w:t xml:space="preserve">, </w:t>
      </w:r>
      <w:r w:rsidR="00EF580A" w:rsidRPr="008E2F4D">
        <w:rPr>
          <w:szCs w:val="20"/>
          <w:lang w:eastAsia="en-US"/>
        </w:rPr>
        <w:t xml:space="preserve">ar nosacījumu, ka vienas cilvēkstundas izmaksas nepārsniedz </w:t>
      </w:r>
      <w:r w:rsidR="00EF580A" w:rsidRPr="008E2F4D">
        <w:rPr>
          <w:b/>
          <w:bCs/>
          <w:szCs w:val="20"/>
          <w:lang w:eastAsia="en-US"/>
        </w:rPr>
        <w:t>EUR ____,___</w:t>
      </w:r>
      <w:r w:rsidR="00EF580A" w:rsidRPr="008E2F4D">
        <w:rPr>
          <w:szCs w:val="20"/>
          <w:lang w:eastAsia="en-US"/>
        </w:rPr>
        <w:t xml:space="preserve"> bez PVN</w:t>
      </w:r>
      <w:r w:rsidR="00E967D0" w:rsidRPr="008E2F4D">
        <w:rPr>
          <w:szCs w:val="20"/>
          <w:lang w:eastAsia="en-US"/>
        </w:rPr>
        <w:t>.</w:t>
      </w:r>
    </w:p>
    <w:p w14:paraId="7C9A05D2" w14:textId="43CE022A" w:rsidR="00913AC4" w:rsidRPr="008E2F4D" w:rsidRDefault="00913AC4" w:rsidP="00913AC4">
      <w:pPr>
        <w:numPr>
          <w:ilvl w:val="1"/>
          <w:numId w:val="16"/>
        </w:numPr>
        <w:suppressAutoHyphens/>
        <w:ind w:left="567" w:hanging="567"/>
        <w:contextualSpacing/>
        <w:jc w:val="both"/>
        <w:rPr>
          <w:rFonts w:ascii="Times New Roman" w:hAnsi="Times New Roman"/>
          <w:szCs w:val="24"/>
          <w:lang w:eastAsia="ar-SA"/>
        </w:rPr>
      </w:pPr>
      <w:r w:rsidRPr="008E2F4D">
        <w:rPr>
          <w:rFonts w:ascii="Times New Roman" w:hAnsi="Times New Roman"/>
          <w:szCs w:val="24"/>
          <w:lang w:eastAsia="ar-SA"/>
        </w:rPr>
        <w:t xml:space="preserve">PVN likme tiks piemērota saskaņā ar spēkā esošo Pievienotās vērtības nodokļa likumu. </w:t>
      </w:r>
    </w:p>
    <w:p w14:paraId="3BDE3EB4" w14:textId="77777777" w:rsidR="00913AC4" w:rsidRPr="008E2F4D" w:rsidRDefault="00913AC4" w:rsidP="00913AC4">
      <w:pPr>
        <w:numPr>
          <w:ilvl w:val="1"/>
          <w:numId w:val="16"/>
        </w:numPr>
        <w:suppressAutoHyphens/>
        <w:ind w:left="567" w:hanging="567"/>
        <w:contextualSpacing/>
        <w:jc w:val="both"/>
        <w:rPr>
          <w:rFonts w:ascii="Times New Roman" w:hAnsi="Times New Roman"/>
          <w:szCs w:val="24"/>
          <w:lang w:eastAsia="ar-SA"/>
        </w:rPr>
      </w:pPr>
      <w:r w:rsidRPr="008E2F4D">
        <w:rPr>
          <w:rFonts w:ascii="Times New Roman" w:hAnsi="Times New Roman"/>
          <w:szCs w:val="24"/>
          <w:lang w:eastAsia="ar-SA"/>
        </w:rPr>
        <w:t>Līgumā ietvertā Pakalpojuma cena tiek noteikta saskaņā ar Līguma 2.pielikumu.</w:t>
      </w:r>
    </w:p>
    <w:p w14:paraId="58184B24" w14:textId="0CD16821"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 xml:space="preserve">Samaksa par </w:t>
      </w:r>
      <w:r w:rsidR="00416D30" w:rsidRPr="008E2F4D">
        <w:rPr>
          <w:rFonts w:ascii="Times New Roman" w:hAnsi="Times New Roman"/>
          <w:szCs w:val="24"/>
          <w:lang w:eastAsia="ar-SA"/>
        </w:rPr>
        <w:t>P</w:t>
      </w:r>
      <w:r w:rsidRPr="008E2F4D">
        <w:rPr>
          <w:rFonts w:ascii="Times New Roman" w:hAnsi="Times New Roman"/>
          <w:szCs w:val="24"/>
          <w:lang w:eastAsia="ar-SA"/>
        </w:rPr>
        <w:t xml:space="preserve">akalpojumu tiek veikta 30 (trīsdesmit) dienu laikā pēc rēķina saņemšanas dienas, pārskaitot attiecīgo summu uz </w:t>
      </w:r>
      <w:r w:rsidRPr="008E2F4D">
        <w:rPr>
          <w:rFonts w:ascii="Times New Roman" w:hAnsi="Times New Roman"/>
          <w:szCs w:val="24"/>
        </w:rPr>
        <w:t>Izpildītāja</w:t>
      </w:r>
      <w:r w:rsidRPr="008E2F4D">
        <w:rPr>
          <w:rFonts w:ascii="Times New Roman" w:hAnsi="Times New Roman"/>
          <w:szCs w:val="24"/>
          <w:lang w:eastAsia="ar-SA"/>
        </w:rPr>
        <w:t xml:space="preserve"> rēķinā norādīto bankas kontu. Izpildītājs rēķinu sagatavo </w:t>
      </w:r>
      <w:r w:rsidRPr="008E2F4D">
        <w:rPr>
          <w:rFonts w:ascii="Times New Roman" w:hAnsi="Times New Roman"/>
          <w:bCs/>
          <w:szCs w:val="24"/>
        </w:rPr>
        <w:t>pamatojoties uz abpusēji parakstīta Pakalpojuma pieņemšanas un nodošanas aktu</w:t>
      </w:r>
      <w:r w:rsidR="00A01982" w:rsidRPr="008E2F4D">
        <w:rPr>
          <w:rFonts w:ascii="Times New Roman" w:hAnsi="Times New Roman"/>
          <w:bCs/>
          <w:szCs w:val="24"/>
        </w:rPr>
        <w:t xml:space="preserve"> un nosūta uz Pasūtītāja e-pastu: </w:t>
      </w:r>
      <w:hyperlink r:id="rId19" w:history="1">
        <w:r w:rsidR="00A01982" w:rsidRPr="008E2F4D">
          <w:rPr>
            <w:rStyle w:val="Hyperlink"/>
            <w:rFonts w:ascii="Times New Roman" w:hAnsi="Times New Roman"/>
            <w:bCs/>
            <w:szCs w:val="24"/>
          </w:rPr>
          <w:t>rekini@rigassatiksme.lv</w:t>
        </w:r>
      </w:hyperlink>
      <w:r w:rsidRPr="008E2F4D">
        <w:rPr>
          <w:rFonts w:ascii="Times New Roman" w:hAnsi="Times New Roman"/>
          <w:bCs/>
          <w:szCs w:val="24"/>
        </w:rPr>
        <w:t>.</w:t>
      </w:r>
    </w:p>
    <w:p w14:paraId="3707966B" w14:textId="77777777"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Visus ar Līgumu noteiktos maksājumus Pasūtītājs samaksā Izpildītājam, veicot pārskaitījumu uz Izpildītāja norēķinu kontu. Par savlaicīgu apmaksas veikšanu tiek uzskatīta naudas saņemšana Izpildītāja norēķinu kontā.</w:t>
      </w:r>
    </w:p>
    <w:p w14:paraId="392267C1" w14:textId="0A18F022"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color w:val="000000"/>
          <w:szCs w:val="24"/>
          <w:lang w:eastAsia="ar-SA"/>
        </w:rPr>
        <w:t>Rēķinos</w:t>
      </w:r>
      <w:r w:rsidRPr="008E2F4D">
        <w:rPr>
          <w:rFonts w:ascii="Times New Roman" w:hAnsi="Times New Roman"/>
          <w:szCs w:val="24"/>
          <w:lang w:eastAsia="ar-SA"/>
        </w:rPr>
        <w:t xml:space="preserve"> Izpildītājam jānorāda Pasūtītāja Līgumam piešķirtais numurs.</w:t>
      </w:r>
    </w:p>
    <w:p w14:paraId="66FAABAC" w14:textId="77777777" w:rsidR="008D774F" w:rsidRPr="008E2F4D" w:rsidRDefault="00913AC4" w:rsidP="008D774F">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Pasūtītājs  neatbild  par  maksājuma  nokavējumu,  kas  radies  kredītiestāžu  iekšējo  darījumu  rezultātā, ja  maksājumi  kredītiestādē  iemaksāti  savlaicīgi.</w:t>
      </w:r>
    </w:p>
    <w:p w14:paraId="73F1DFF0" w14:textId="7DEE0438" w:rsidR="00D0090E" w:rsidRPr="008E2F4D" w:rsidRDefault="008D774F" w:rsidP="00D0090E">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Pasūtītājam nav pienākums iegādāties visu licenču apjomu, kas minēts tehniskajā specifikācijā. Pasūtītājam ir tiesības samazināt tehniskajā specifikācijā minēto licenču skaitu līdz 30 % no kopējā licenču skaita.</w:t>
      </w:r>
      <w:r w:rsidR="003136CF" w:rsidRPr="008E2F4D">
        <w:rPr>
          <w:rFonts w:ascii="Times New Roman" w:hAnsi="Times New Roman"/>
        </w:rPr>
        <w:t xml:space="preserve"> T</w:t>
      </w:r>
      <w:r w:rsidR="003136CF" w:rsidRPr="008E2F4D">
        <w:rPr>
          <w:rFonts w:ascii="Times New Roman" w:hAnsi="Times New Roman"/>
          <w:szCs w:val="24"/>
          <w:lang w:eastAsia="ar-SA"/>
        </w:rPr>
        <w:t xml:space="preserve">ehniskajā specifikācijā ietvertie konfigurēšanas pakalpojumi un licences tiek </w:t>
      </w:r>
      <w:r w:rsidR="00AD6021" w:rsidRPr="008E2F4D">
        <w:rPr>
          <w:rFonts w:ascii="Times New Roman" w:hAnsi="Times New Roman"/>
          <w:szCs w:val="24"/>
          <w:lang w:eastAsia="ar-SA"/>
        </w:rPr>
        <w:t>pirkti</w:t>
      </w:r>
      <w:r w:rsidR="003136CF" w:rsidRPr="008E2F4D">
        <w:rPr>
          <w:rFonts w:ascii="Times New Roman" w:hAnsi="Times New Roman"/>
          <w:szCs w:val="24"/>
          <w:lang w:eastAsia="ar-SA"/>
        </w:rPr>
        <w:t xml:space="preserve"> </w:t>
      </w:r>
      <w:r w:rsidR="00AD6021" w:rsidRPr="008E2F4D">
        <w:rPr>
          <w:rFonts w:ascii="Times New Roman" w:hAnsi="Times New Roman"/>
          <w:szCs w:val="24"/>
          <w:lang w:eastAsia="ar-SA"/>
        </w:rPr>
        <w:t>P</w:t>
      </w:r>
      <w:r w:rsidR="003136CF" w:rsidRPr="008E2F4D">
        <w:rPr>
          <w:rFonts w:ascii="Times New Roman" w:hAnsi="Times New Roman"/>
          <w:szCs w:val="24"/>
          <w:lang w:eastAsia="ar-SA"/>
        </w:rPr>
        <w:t>asūtītajam pieejamā finansējuma apjomā attiecīgā budžeta gada ietvaros</w:t>
      </w:r>
      <w:r w:rsidR="00515558" w:rsidRPr="008E2F4D">
        <w:rPr>
          <w:rFonts w:ascii="Times New Roman" w:hAnsi="Times New Roman"/>
          <w:szCs w:val="24"/>
          <w:lang w:eastAsia="ar-SA"/>
        </w:rPr>
        <w:t xml:space="preserve"> un pēc nepieciešamības</w:t>
      </w:r>
      <w:r w:rsidR="00110BE4" w:rsidRPr="008E2F4D">
        <w:rPr>
          <w:rFonts w:ascii="Times New Roman" w:hAnsi="Times New Roman"/>
          <w:szCs w:val="24"/>
          <w:lang w:eastAsia="ar-SA"/>
        </w:rPr>
        <w:t>.</w:t>
      </w:r>
    </w:p>
    <w:p w14:paraId="6A12031F" w14:textId="1EEE1FB7" w:rsidR="008D774F" w:rsidRPr="008E2F4D" w:rsidRDefault="00D0090E" w:rsidP="00D0090E">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lastRenderedPageBreak/>
        <w:t xml:space="preserve">Cenas, kuras Izpildītājs ir norādījis finanšu piedāvājumā ir nemainīgas visā </w:t>
      </w:r>
      <w:r w:rsidR="009D3CF5" w:rsidRPr="008E2F4D">
        <w:rPr>
          <w:rFonts w:ascii="Times New Roman" w:hAnsi="Times New Roman"/>
          <w:szCs w:val="24"/>
          <w:lang w:eastAsia="ar-SA"/>
        </w:rPr>
        <w:t>L</w:t>
      </w:r>
      <w:r w:rsidRPr="008E2F4D">
        <w:rPr>
          <w:rFonts w:ascii="Times New Roman" w:hAnsi="Times New Roman"/>
          <w:szCs w:val="24"/>
          <w:lang w:eastAsia="ar-SA"/>
        </w:rPr>
        <w:t>īguma darbības laikā</w:t>
      </w:r>
      <w:r w:rsidR="00AD6021" w:rsidRPr="008E2F4D">
        <w:rPr>
          <w:rFonts w:ascii="Times New Roman" w:hAnsi="Times New Roman"/>
          <w:szCs w:val="24"/>
          <w:lang w:eastAsia="ar-SA"/>
        </w:rPr>
        <w:t>.</w:t>
      </w:r>
    </w:p>
    <w:p w14:paraId="17EE8848" w14:textId="557234B9" w:rsidR="005D6B90" w:rsidRPr="008E2F4D" w:rsidRDefault="00892318" w:rsidP="005D6B90">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Pasūtītājam ir tiesības iegādāties citas Digifort licences, kas nav iekļautas tehniskajā specifikācijā, bet ir izmantojamas videonovērošanas funkciju īstenošanai, bet ne vairāk kā 10% apmērā no līguma summas (EUR bez PVN), vienas Digifort licences cena nedrīkst pārsniegt tirgus cenu.</w:t>
      </w:r>
      <w:r w:rsidR="005D6B90" w:rsidRPr="008E2F4D">
        <w:rPr>
          <w:rFonts w:ascii="Times New Roman" w:hAnsi="Times New Roman"/>
          <w:szCs w:val="24"/>
          <w:lang w:eastAsia="ar-SA"/>
        </w:rPr>
        <w:t xml:space="preserve"> </w:t>
      </w:r>
      <w:r w:rsidR="00A53DC7" w:rsidRPr="008E2F4D">
        <w:rPr>
          <w:rFonts w:ascii="Times New Roman" w:hAnsi="Times New Roman"/>
          <w:szCs w:val="24"/>
          <w:lang w:eastAsia="ar-SA"/>
        </w:rPr>
        <w:t>Tādā gadījumā puses nosl</w:t>
      </w:r>
      <w:r w:rsidR="005D6B90" w:rsidRPr="008E2F4D">
        <w:rPr>
          <w:rFonts w:ascii="Times New Roman" w:hAnsi="Times New Roman"/>
          <w:szCs w:val="24"/>
          <w:lang w:eastAsia="ar-SA"/>
        </w:rPr>
        <w:t>ēdz rakstisku vienošanos.</w:t>
      </w:r>
    </w:p>
    <w:p w14:paraId="4BC6BFF3" w14:textId="548F664B" w:rsidR="00BA42AD" w:rsidRPr="008E2F4D" w:rsidRDefault="00BA42AD" w:rsidP="00DB19B5">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rPr>
      </w:pPr>
      <w:r w:rsidRPr="008E2F4D">
        <w:rPr>
          <w:rFonts w:ascii="Times New Roman" w:hAnsi="Times New Roman"/>
          <w:szCs w:val="24"/>
          <w:lang w:eastAsia="ar-SA"/>
        </w:rPr>
        <w:t>Līguma</w:t>
      </w:r>
      <w:r w:rsidRPr="008E2F4D">
        <w:rPr>
          <w:rFonts w:ascii="Times New Roman" w:hAnsi="Times New Roman"/>
          <w:szCs w:val="24"/>
        </w:rPr>
        <w:t xml:space="preserve"> </w:t>
      </w:r>
      <w:r w:rsidR="002E0044" w:rsidRPr="008E2F4D">
        <w:rPr>
          <w:rFonts w:ascii="Times New Roman" w:hAnsi="Times New Roman"/>
          <w:szCs w:val="24"/>
        </w:rPr>
        <w:t xml:space="preserve">finanšu piedāvājumā </w:t>
      </w:r>
      <w:r w:rsidRPr="008E2F4D">
        <w:rPr>
          <w:rFonts w:ascii="Times New Roman" w:hAnsi="Times New Roman"/>
          <w:szCs w:val="24"/>
        </w:rPr>
        <w:t xml:space="preserve">noteiktās cenas var tikt mainītas (palielinātas vai samazinātas) vienu reizi gadā, sākot ar otro gadu pēc līguma noslēgšanas, veicot cenu indeksāciju un piemērojot Latvijas Republikas Centrālās statistikas pārvaldes noteiktos patēriņa cenu indeksus (pārmaiņas) patēriņa grupai </w:t>
      </w:r>
      <w:r w:rsidRPr="008E2F4D">
        <w:rPr>
          <w:rFonts w:ascii="Agency FB" w:hAnsi="Agency FB"/>
          <w:szCs w:val="24"/>
        </w:rPr>
        <w:t>"</w:t>
      </w:r>
      <w:r w:rsidRPr="008E2F4D">
        <w:rPr>
          <w:rFonts w:ascii="Times New Roman" w:hAnsi="Times New Roman"/>
          <w:szCs w:val="24"/>
        </w:rPr>
        <w:t>13.03 Pakalpojumi</w:t>
      </w:r>
      <w:r w:rsidRPr="008E2F4D">
        <w:rPr>
          <w:rFonts w:ascii="Agency FB" w:hAnsi="Agency FB"/>
          <w:szCs w:val="24"/>
        </w:rPr>
        <w:t>"</w:t>
      </w:r>
      <w:r w:rsidRPr="008E2F4D">
        <w:rPr>
          <w:rFonts w:ascii="Times New Roman" w:hAnsi="Times New Roman"/>
          <w:szCs w:val="24"/>
        </w:rPr>
        <w:t xml:space="preserve">, ja indeksa (pārmaiņu) svārstības ir vismaz 5 %. Veicot cenu indeksāciju pirmo reizi, cenu indeksus (pārmaiņas) nosaka, salīdzinot iepriekšējā pilnā ceturkšņa pirms piedāvājuma iesniegšanas datus ar attiecīgā pilnā ceturkšņa datiem pēc gada. Veicot cenu indeksāciju atkārtoti, cenu indeksus (pārmaiņas) nosaka, salīdzinot iepriekšējās cenu indeksācijas pārskata perioda pēdējā pilnā ceturkšņa datus ar attiecīgā pilnā ceturkšņa datiem pēc gada. Datu salīdzināšanu neveic par ilgāku periodu, kā no viena gada ceturkšņa līdz nākamā gada tam pašam ceturksnim. Ja kopš Līguma noslēgšanas vai iepriekšējās cenu indeksācijas pārskata perioda pēdējā pilnā ceturkšņa ir pagājuši 2 (gadi) vai vairāk un cenu indeksācija šajā periodā nav veikta, cenu indeksus (pārmaiņas) nosaka, salīdzinot iepriekšējā pilnā ceturkšņa pirms cenu indeksācijas ierosināšanas datus ar attiecīgā pilnā ceturkšņa datiem pirms gada. Ja minēto datu salīdzināšanas rezultātā konstatēts cenu indeksu palielinājums par vismaz 5 %, Finanšu piedāvājumā norādītās cenas attiecīgi palielina. </w:t>
      </w:r>
    </w:p>
    <w:p w14:paraId="22BEB548" w14:textId="68FD9316" w:rsidR="00BA42AD" w:rsidRPr="008E2F4D" w:rsidRDefault="00BA42AD" w:rsidP="00DB19B5">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Izmaiņas Finanšu piedāvājumā norādītajās cenās, pamatojoties uz Līguma 2.1</w:t>
      </w:r>
      <w:r w:rsidR="008F19C2" w:rsidRPr="008E2F4D">
        <w:rPr>
          <w:rFonts w:ascii="Times New Roman" w:hAnsi="Times New Roman"/>
          <w:szCs w:val="24"/>
          <w:lang w:eastAsia="ar-SA"/>
        </w:rPr>
        <w:t>1</w:t>
      </w:r>
      <w:r w:rsidRPr="008E2F4D">
        <w:rPr>
          <w:rFonts w:ascii="Times New Roman" w:hAnsi="Times New Roman"/>
          <w:szCs w:val="24"/>
          <w:lang w:eastAsia="ar-SA"/>
        </w:rPr>
        <w:t>. punktu, tiek veiktas, Pusēm par to rakstiskā veidā noslēdzot papildus vienošanos pie Līguma.</w:t>
      </w:r>
    </w:p>
    <w:p w14:paraId="093D4322" w14:textId="6481D0B7" w:rsidR="00BA42AD" w:rsidRPr="008E2F4D" w:rsidRDefault="00BA42AD" w:rsidP="00DB19B5">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Ja Izpildītājs vēlas ierosināt cenu indeksāciju, pamatojoties uz Līguma 2.1</w:t>
      </w:r>
      <w:r w:rsidR="00D534FD" w:rsidRPr="008E2F4D">
        <w:rPr>
          <w:rFonts w:ascii="Times New Roman" w:hAnsi="Times New Roman"/>
          <w:szCs w:val="24"/>
          <w:lang w:eastAsia="ar-SA"/>
        </w:rPr>
        <w:t>1</w:t>
      </w:r>
      <w:r w:rsidRPr="008E2F4D">
        <w:rPr>
          <w:rFonts w:ascii="Times New Roman" w:hAnsi="Times New Roman"/>
          <w:szCs w:val="24"/>
          <w:lang w:eastAsia="ar-SA"/>
        </w:rPr>
        <w:t xml:space="preserve">. punktu, tas iesniedz Pasūtītājam rakstisku lūgumu, pievienojot atbilstošu ierosināto cenu indeksāciju pamatojošu Latvijas Republikas Centrālās statistikas pārvaldes izdotu izziņu. </w:t>
      </w:r>
    </w:p>
    <w:p w14:paraId="42F2E25E" w14:textId="77777777" w:rsidR="00AD6021" w:rsidRPr="008E2F4D" w:rsidRDefault="00AD6021" w:rsidP="00AD6021">
      <w:pPr>
        <w:widowControl w:val="0"/>
        <w:suppressAutoHyphens/>
        <w:overflowPunct w:val="0"/>
        <w:autoSpaceDE w:val="0"/>
        <w:autoSpaceDN w:val="0"/>
        <w:adjustRightInd w:val="0"/>
        <w:ind w:left="567"/>
        <w:jc w:val="both"/>
        <w:textAlignment w:val="baseline"/>
        <w:outlineLvl w:val="0"/>
        <w:rPr>
          <w:rFonts w:ascii="Times New Roman" w:hAnsi="Times New Roman"/>
          <w:szCs w:val="24"/>
          <w:lang w:eastAsia="ar-SA"/>
        </w:rPr>
      </w:pPr>
    </w:p>
    <w:p w14:paraId="436EC24A" w14:textId="77777777" w:rsidR="00913AC4" w:rsidRPr="008E2F4D" w:rsidRDefault="00913AC4" w:rsidP="00913AC4">
      <w:pPr>
        <w:widowControl w:val="0"/>
        <w:numPr>
          <w:ilvl w:val="0"/>
          <w:numId w:val="16"/>
        </w:numPr>
        <w:suppressAutoHyphens/>
        <w:overflowPunct w:val="0"/>
        <w:autoSpaceDE w:val="0"/>
        <w:autoSpaceDN w:val="0"/>
        <w:adjustRightInd w:val="0"/>
        <w:jc w:val="center"/>
        <w:textAlignment w:val="baseline"/>
        <w:outlineLvl w:val="0"/>
        <w:rPr>
          <w:rFonts w:ascii="Times New Roman" w:hAnsi="Times New Roman"/>
          <w:b/>
          <w:szCs w:val="24"/>
          <w:lang w:eastAsia="ar-SA"/>
        </w:rPr>
      </w:pPr>
      <w:r w:rsidRPr="008E2F4D">
        <w:rPr>
          <w:rFonts w:ascii="Times New Roman" w:hAnsi="Times New Roman"/>
          <w:b/>
          <w:color w:val="000000"/>
          <w:szCs w:val="24"/>
          <w:lang w:eastAsia="ar-SA"/>
        </w:rPr>
        <w:t>Pušu saistības</w:t>
      </w:r>
    </w:p>
    <w:p w14:paraId="0B2071D8" w14:textId="77777777"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 xml:space="preserve">Izpildītāja pienākumi: </w:t>
      </w:r>
    </w:p>
    <w:p w14:paraId="76BC2097" w14:textId="77777777" w:rsidR="00913AC4" w:rsidRPr="008E2F4D" w:rsidRDefault="00913AC4" w:rsidP="00913AC4">
      <w:pPr>
        <w:widowControl w:val="0"/>
        <w:numPr>
          <w:ilvl w:val="2"/>
          <w:numId w:val="16"/>
        </w:numPr>
        <w:suppressAutoHyphens/>
        <w:overflowPunct w:val="0"/>
        <w:autoSpaceDE w:val="0"/>
        <w:autoSpaceDN w:val="0"/>
        <w:adjustRightInd w:val="0"/>
        <w:ind w:left="1276" w:hanging="709"/>
        <w:jc w:val="both"/>
        <w:textAlignment w:val="baseline"/>
        <w:outlineLvl w:val="0"/>
        <w:rPr>
          <w:rFonts w:ascii="Times New Roman" w:hAnsi="Times New Roman"/>
          <w:szCs w:val="24"/>
          <w:lang w:eastAsia="ar-SA"/>
        </w:rPr>
      </w:pPr>
      <w:r w:rsidRPr="008E2F4D">
        <w:rPr>
          <w:rFonts w:ascii="Times New Roman" w:hAnsi="Times New Roman"/>
          <w:szCs w:val="24"/>
          <w:lang w:eastAsia="ar-SA"/>
        </w:rPr>
        <w:t xml:space="preserve">Izpildītājs sniedz Līguma 1.1. punktā noteiktos Pakalpojumus kvalitatīvi, atbilstoši Pasūtītāja norādījumiem un saskaņā ar </w:t>
      </w:r>
      <w:r w:rsidRPr="008E2F4D">
        <w:rPr>
          <w:rFonts w:ascii="Times New Roman" w:hAnsi="Times New Roman"/>
          <w:color w:val="000000"/>
          <w:szCs w:val="24"/>
          <w:lang w:eastAsia="ar-SA"/>
        </w:rPr>
        <w:t>Latvijas Republikas normatīvo aktu prasībām un “Digifort” licencēšanas noteikumiem</w:t>
      </w:r>
      <w:r w:rsidRPr="008E2F4D">
        <w:rPr>
          <w:rFonts w:ascii="Times New Roman" w:hAnsi="Times New Roman"/>
          <w:szCs w:val="24"/>
          <w:lang w:eastAsia="ar-SA"/>
        </w:rPr>
        <w:t>.</w:t>
      </w:r>
    </w:p>
    <w:p w14:paraId="2A3B38BE" w14:textId="77777777" w:rsidR="00913AC4" w:rsidRPr="008E2F4D" w:rsidRDefault="00913AC4" w:rsidP="00913AC4">
      <w:pPr>
        <w:widowControl w:val="0"/>
        <w:numPr>
          <w:ilvl w:val="2"/>
          <w:numId w:val="16"/>
        </w:numPr>
        <w:suppressAutoHyphens/>
        <w:overflowPunct w:val="0"/>
        <w:autoSpaceDE w:val="0"/>
        <w:autoSpaceDN w:val="0"/>
        <w:adjustRightInd w:val="0"/>
        <w:ind w:left="1276" w:hanging="709"/>
        <w:jc w:val="both"/>
        <w:textAlignment w:val="baseline"/>
        <w:outlineLvl w:val="0"/>
        <w:rPr>
          <w:rFonts w:ascii="Times New Roman" w:hAnsi="Times New Roman"/>
          <w:szCs w:val="24"/>
          <w:lang w:eastAsia="ar-SA"/>
        </w:rPr>
      </w:pPr>
      <w:r w:rsidRPr="008E2F4D">
        <w:rPr>
          <w:rFonts w:ascii="Times New Roman" w:hAnsi="Times New Roman"/>
          <w:szCs w:val="24"/>
          <w:lang w:eastAsia="ar-SA"/>
        </w:rPr>
        <w:t>piegādāt programmatūru un tās lietošanas tiesības apstiprinošas licences.</w:t>
      </w:r>
    </w:p>
    <w:p w14:paraId="3CFC9C7A" w14:textId="77777777" w:rsidR="00913AC4" w:rsidRPr="008E2F4D" w:rsidRDefault="00913AC4" w:rsidP="00913AC4">
      <w:pPr>
        <w:widowControl w:val="0"/>
        <w:numPr>
          <w:ilvl w:val="2"/>
          <w:numId w:val="16"/>
        </w:numPr>
        <w:suppressAutoHyphens/>
        <w:overflowPunct w:val="0"/>
        <w:autoSpaceDE w:val="0"/>
        <w:autoSpaceDN w:val="0"/>
        <w:adjustRightInd w:val="0"/>
        <w:ind w:left="1276" w:hanging="709"/>
        <w:jc w:val="both"/>
        <w:textAlignment w:val="baseline"/>
        <w:outlineLvl w:val="0"/>
        <w:rPr>
          <w:rFonts w:ascii="Times New Roman" w:hAnsi="Times New Roman"/>
          <w:szCs w:val="24"/>
          <w:lang w:eastAsia="ar-SA"/>
        </w:rPr>
      </w:pPr>
      <w:r w:rsidRPr="008E2F4D">
        <w:rPr>
          <w:rFonts w:ascii="Times New Roman" w:hAnsi="Times New Roman"/>
        </w:rPr>
        <w:t>nodrošināt Pasūtītāju ar nepieciešamo apmācību programmatūras lietošanā.</w:t>
      </w:r>
    </w:p>
    <w:p w14:paraId="420BCACA" w14:textId="43232EF4" w:rsidR="00913AC4" w:rsidRPr="008E2F4D" w:rsidRDefault="0033390B" w:rsidP="00913AC4">
      <w:pPr>
        <w:widowControl w:val="0"/>
        <w:numPr>
          <w:ilvl w:val="2"/>
          <w:numId w:val="16"/>
        </w:numPr>
        <w:suppressAutoHyphens/>
        <w:overflowPunct w:val="0"/>
        <w:autoSpaceDE w:val="0"/>
        <w:autoSpaceDN w:val="0"/>
        <w:adjustRightInd w:val="0"/>
        <w:ind w:left="1276" w:hanging="709"/>
        <w:jc w:val="both"/>
        <w:textAlignment w:val="baseline"/>
        <w:outlineLvl w:val="0"/>
        <w:rPr>
          <w:rFonts w:ascii="Times New Roman" w:hAnsi="Times New Roman"/>
          <w:szCs w:val="24"/>
          <w:lang w:eastAsia="ar-SA"/>
        </w:rPr>
      </w:pPr>
      <w:r w:rsidRPr="008E2F4D">
        <w:rPr>
          <w:rFonts w:ascii="Times New Roman" w:hAnsi="Times New Roman"/>
          <w:szCs w:val="24"/>
          <w:lang w:eastAsia="ar-SA"/>
        </w:rPr>
        <w:t xml:space="preserve">bez papildu maksas </w:t>
      </w:r>
      <w:r w:rsidR="00913AC4" w:rsidRPr="008E2F4D">
        <w:rPr>
          <w:rFonts w:ascii="Times New Roman" w:hAnsi="Times New Roman"/>
          <w:szCs w:val="24"/>
          <w:lang w:eastAsia="ar-SA"/>
        </w:rPr>
        <w:t>nodrošināt tehnisko atbalstu Pasūtītājam, ja programmatūra nedarbojas vai tās darbībā novērojamas kļūdas</w:t>
      </w:r>
      <w:r w:rsidR="0037475A" w:rsidRPr="008E2F4D">
        <w:rPr>
          <w:rFonts w:ascii="Times New Roman" w:hAnsi="Times New Roman"/>
          <w:szCs w:val="24"/>
          <w:lang w:eastAsia="ar-SA"/>
        </w:rPr>
        <w:t>,</w:t>
      </w:r>
      <w:r w:rsidR="00A02398" w:rsidRPr="008E2F4D">
        <w:rPr>
          <w:rFonts w:ascii="Times New Roman" w:hAnsi="Times New Roman"/>
          <w:szCs w:val="24"/>
          <w:lang w:eastAsia="ar-SA"/>
        </w:rPr>
        <w:t xml:space="preserve"> novēršot tās</w:t>
      </w:r>
      <w:r w:rsidR="00B16435" w:rsidRPr="008E2F4D">
        <w:rPr>
          <w:rFonts w:ascii="Times New Roman" w:hAnsi="Times New Roman"/>
          <w:szCs w:val="24"/>
          <w:lang w:eastAsia="ar-SA"/>
        </w:rPr>
        <w:t xml:space="preserve"> ne ilgāk kā 24 stundu laikā</w:t>
      </w:r>
      <w:r w:rsidR="00913AC4" w:rsidRPr="008E2F4D">
        <w:rPr>
          <w:rFonts w:ascii="Times New Roman" w:hAnsi="Times New Roman"/>
          <w:szCs w:val="24"/>
          <w:lang w:eastAsia="ar-SA"/>
        </w:rPr>
        <w:t>.</w:t>
      </w:r>
      <w:r w:rsidR="00052D1E" w:rsidRPr="008E2F4D">
        <w:rPr>
          <w:rFonts w:ascii="Times New Roman" w:hAnsi="Times New Roman"/>
          <w:szCs w:val="24"/>
        </w:rPr>
        <w:t xml:space="preserve"> Novēršanas laiks tiek skaitīts no pieteikuma nosūtīšanas brīža e-past</w:t>
      </w:r>
      <w:r w:rsidR="00DE62B4" w:rsidRPr="008E2F4D">
        <w:rPr>
          <w:rFonts w:ascii="Times New Roman" w:hAnsi="Times New Roman"/>
          <w:szCs w:val="24"/>
        </w:rPr>
        <w:t>ā</w:t>
      </w:r>
      <w:r w:rsidR="00052D1E" w:rsidRPr="008E2F4D">
        <w:rPr>
          <w:rFonts w:ascii="Times New Roman" w:hAnsi="Times New Roman"/>
          <w:szCs w:val="24"/>
        </w:rPr>
        <w:t xml:space="preserve"> vai, ja Pasūtītājs ir </w:t>
      </w:r>
      <w:r w:rsidR="0062497F" w:rsidRPr="008E2F4D">
        <w:rPr>
          <w:rFonts w:ascii="Times New Roman" w:hAnsi="Times New Roman"/>
          <w:szCs w:val="24"/>
        </w:rPr>
        <w:t xml:space="preserve">tādu </w:t>
      </w:r>
      <w:r w:rsidR="00052D1E" w:rsidRPr="008E2F4D">
        <w:rPr>
          <w:rFonts w:ascii="Times New Roman" w:hAnsi="Times New Roman"/>
          <w:szCs w:val="24"/>
        </w:rPr>
        <w:t xml:space="preserve">noteicis </w:t>
      </w:r>
      <w:r w:rsidR="0062497F" w:rsidRPr="008E2F4D">
        <w:rPr>
          <w:rFonts w:ascii="Times New Roman" w:hAnsi="Times New Roman"/>
          <w:szCs w:val="24"/>
        </w:rPr>
        <w:t>–</w:t>
      </w:r>
      <w:r w:rsidR="00052D1E" w:rsidRPr="008E2F4D">
        <w:rPr>
          <w:rFonts w:ascii="Times New Roman" w:hAnsi="Times New Roman"/>
          <w:szCs w:val="24"/>
        </w:rPr>
        <w:t xml:space="preserve"> </w:t>
      </w:r>
      <w:r w:rsidR="0062497F" w:rsidRPr="008E2F4D">
        <w:rPr>
          <w:rFonts w:ascii="Times New Roman" w:hAnsi="Times New Roman"/>
          <w:szCs w:val="24"/>
        </w:rPr>
        <w:t>pieteikumu reģistrā</w:t>
      </w:r>
      <w:r w:rsidR="00052D1E" w:rsidRPr="008E2F4D">
        <w:rPr>
          <w:rFonts w:ascii="Times New Roman" w:hAnsi="Times New Roman"/>
          <w:szCs w:val="24"/>
        </w:rPr>
        <w:t>.</w:t>
      </w:r>
    </w:p>
    <w:p w14:paraId="47ED1AD1" w14:textId="77777777" w:rsidR="00E47ADF" w:rsidRDefault="00913AC4" w:rsidP="00E47ADF">
      <w:pPr>
        <w:widowControl w:val="0"/>
        <w:numPr>
          <w:ilvl w:val="2"/>
          <w:numId w:val="16"/>
        </w:numPr>
        <w:suppressAutoHyphens/>
        <w:overflowPunct w:val="0"/>
        <w:autoSpaceDE w:val="0"/>
        <w:autoSpaceDN w:val="0"/>
        <w:adjustRightInd w:val="0"/>
        <w:ind w:left="1276" w:hanging="709"/>
        <w:jc w:val="both"/>
        <w:textAlignment w:val="baseline"/>
        <w:outlineLvl w:val="0"/>
        <w:rPr>
          <w:rFonts w:ascii="Times New Roman" w:hAnsi="Times New Roman"/>
          <w:szCs w:val="24"/>
          <w:lang w:eastAsia="ar-SA"/>
        </w:rPr>
      </w:pPr>
      <w:r w:rsidRPr="008E2F4D">
        <w:rPr>
          <w:rFonts w:ascii="Times New Roman" w:hAnsi="Times New Roman"/>
          <w:szCs w:val="24"/>
          <w:lang w:eastAsia="ar-SA"/>
        </w:rPr>
        <w:t>Izpildītājs sagatavo un iesniedz Pasūtītājam rēķinu.</w:t>
      </w:r>
    </w:p>
    <w:p w14:paraId="5D915D7C" w14:textId="0599F0B4" w:rsidR="00AA5BC7" w:rsidRPr="00E47ADF" w:rsidRDefault="00AA5BC7" w:rsidP="00E47ADF">
      <w:pPr>
        <w:widowControl w:val="0"/>
        <w:numPr>
          <w:ilvl w:val="2"/>
          <w:numId w:val="16"/>
        </w:numPr>
        <w:suppressAutoHyphens/>
        <w:overflowPunct w:val="0"/>
        <w:autoSpaceDE w:val="0"/>
        <w:autoSpaceDN w:val="0"/>
        <w:adjustRightInd w:val="0"/>
        <w:ind w:left="1276" w:hanging="709"/>
        <w:jc w:val="both"/>
        <w:textAlignment w:val="baseline"/>
        <w:outlineLvl w:val="0"/>
        <w:rPr>
          <w:rFonts w:ascii="Times New Roman" w:hAnsi="Times New Roman"/>
          <w:szCs w:val="24"/>
          <w:lang w:eastAsia="ar-SA"/>
        </w:rPr>
      </w:pPr>
      <w:r>
        <w:rPr>
          <w:rFonts w:ascii="Times New Roman" w:hAnsi="Times New Roman"/>
          <w:szCs w:val="24"/>
          <w:lang w:eastAsia="ar-SA"/>
        </w:rPr>
        <w:t>I</w:t>
      </w:r>
      <w:r w:rsidRPr="00AA5BC7">
        <w:rPr>
          <w:rFonts w:ascii="Times New Roman" w:hAnsi="Times New Roman"/>
          <w:szCs w:val="24"/>
          <w:lang w:eastAsia="ar-SA"/>
        </w:rPr>
        <w:t xml:space="preserve">zpildītājs nodrošina, ka speciālisti, kuri Līguma izpildes laikā </w:t>
      </w:r>
      <w:r w:rsidR="00C516DE">
        <w:rPr>
          <w:rFonts w:ascii="Times New Roman" w:hAnsi="Times New Roman"/>
          <w:szCs w:val="24"/>
          <w:lang w:eastAsia="ar-SA"/>
        </w:rPr>
        <w:t>sniedz</w:t>
      </w:r>
      <w:r w:rsidRPr="00AA5BC7">
        <w:rPr>
          <w:rFonts w:ascii="Times New Roman" w:hAnsi="Times New Roman"/>
          <w:szCs w:val="24"/>
          <w:lang w:eastAsia="ar-SA"/>
        </w:rPr>
        <w:t xml:space="preserve"> Pakalpojumus, ir apmācīti</w:t>
      </w:r>
      <w:r w:rsidR="00C516DE">
        <w:rPr>
          <w:rFonts w:ascii="Times New Roman" w:hAnsi="Times New Roman"/>
          <w:szCs w:val="24"/>
          <w:lang w:eastAsia="ar-SA"/>
        </w:rPr>
        <w:t>,</w:t>
      </w:r>
      <w:r w:rsidRPr="00AA5BC7">
        <w:rPr>
          <w:rFonts w:ascii="Times New Roman" w:hAnsi="Times New Roman"/>
          <w:szCs w:val="24"/>
          <w:lang w:eastAsia="ar-SA"/>
        </w:rPr>
        <w:t xml:space="preserve"> un vismaz vienam speciālistam ir izsniegts DIGIFORT sertifikāts, kas apliecina, ka attiecīgais speciālists ir pabeidzis  DIGIFORT sertifikāciju. Pēc Pasūtītāja pieprasījuma Izpildītājs iesniedz speciālistam izsniegtā DIGIFORT sertifikāta vai kompetenci apliecinošu dokumentu kopijas.</w:t>
      </w:r>
    </w:p>
    <w:p w14:paraId="1CD93147" w14:textId="77777777" w:rsidR="00913AC4" w:rsidRPr="008E2F4D" w:rsidRDefault="00913AC4" w:rsidP="00913AC4">
      <w:pPr>
        <w:widowControl w:val="0"/>
        <w:suppressAutoHyphens/>
        <w:overflowPunct w:val="0"/>
        <w:autoSpaceDE w:val="0"/>
        <w:autoSpaceDN w:val="0"/>
        <w:adjustRightInd w:val="0"/>
        <w:ind w:left="1276"/>
        <w:jc w:val="both"/>
        <w:textAlignment w:val="baseline"/>
        <w:outlineLvl w:val="0"/>
        <w:rPr>
          <w:rFonts w:ascii="Times New Roman" w:hAnsi="Times New Roman"/>
          <w:szCs w:val="24"/>
          <w:highlight w:val="yellow"/>
          <w:lang w:eastAsia="ar-SA"/>
        </w:rPr>
      </w:pPr>
    </w:p>
    <w:p w14:paraId="53444191" w14:textId="77777777"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Pasūtītāja pienākumi:</w:t>
      </w:r>
    </w:p>
    <w:p w14:paraId="7C942A2B" w14:textId="77777777" w:rsidR="00913AC4" w:rsidRPr="008E2F4D" w:rsidRDefault="00913AC4" w:rsidP="00913AC4">
      <w:pPr>
        <w:widowControl w:val="0"/>
        <w:numPr>
          <w:ilvl w:val="2"/>
          <w:numId w:val="16"/>
        </w:numPr>
        <w:suppressAutoHyphens/>
        <w:overflowPunct w:val="0"/>
        <w:autoSpaceDE w:val="0"/>
        <w:autoSpaceDN w:val="0"/>
        <w:adjustRightInd w:val="0"/>
        <w:ind w:left="1276" w:hanging="709"/>
        <w:jc w:val="both"/>
        <w:textAlignment w:val="baseline"/>
        <w:outlineLvl w:val="0"/>
        <w:rPr>
          <w:rFonts w:ascii="Times New Roman" w:hAnsi="Times New Roman"/>
          <w:szCs w:val="24"/>
          <w:lang w:eastAsia="ar-SA"/>
        </w:rPr>
      </w:pPr>
      <w:r w:rsidRPr="008E2F4D">
        <w:rPr>
          <w:rFonts w:ascii="Times New Roman" w:hAnsi="Times New Roman"/>
          <w:szCs w:val="24"/>
          <w:lang w:eastAsia="ar-SA"/>
        </w:rPr>
        <w:t>Pasūtītājs sniedz visu nepieciešamo informāciju, kas nepieciešama Izpildītājam Pakalpojuma pilnīgai un kvalitatīvai izpildei.</w:t>
      </w:r>
    </w:p>
    <w:p w14:paraId="5B22B34C" w14:textId="77777777" w:rsidR="00913AC4" w:rsidRPr="008E2F4D" w:rsidRDefault="00913AC4" w:rsidP="00913AC4">
      <w:pPr>
        <w:widowControl w:val="0"/>
        <w:numPr>
          <w:ilvl w:val="2"/>
          <w:numId w:val="16"/>
        </w:numPr>
        <w:suppressAutoHyphens/>
        <w:overflowPunct w:val="0"/>
        <w:autoSpaceDE w:val="0"/>
        <w:autoSpaceDN w:val="0"/>
        <w:adjustRightInd w:val="0"/>
        <w:ind w:left="1276" w:hanging="709"/>
        <w:jc w:val="both"/>
        <w:textAlignment w:val="baseline"/>
        <w:outlineLvl w:val="0"/>
        <w:rPr>
          <w:rFonts w:ascii="Times New Roman" w:hAnsi="Times New Roman"/>
          <w:szCs w:val="24"/>
          <w:lang w:eastAsia="ar-SA"/>
        </w:rPr>
      </w:pPr>
      <w:r w:rsidRPr="008E2F4D">
        <w:rPr>
          <w:rFonts w:ascii="Times New Roman" w:hAnsi="Times New Roman"/>
          <w:szCs w:val="24"/>
          <w:lang w:eastAsia="ar-SA"/>
        </w:rPr>
        <w:t>Pasūtītājs samaksā Izpildītājam par kvalitatīvi izpildītu Pakalpojumu saskaņā ar Līguma noteikumiem.</w:t>
      </w:r>
    </w:p>
    <w:p w14:paraId="5D45583A" w14:textId="19B7B96F" w:rsidR="00913AC4" w:rsidRDefault="004158D7" w:rsidP="00226FA2">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lastRenderedPageBreak/>
        <w:t xml:space="preserve">Pasūtītājam ir tiesības </w:t>
      </w:r>
      <w:r w:rsidR="00913AC4" w:rsidRPr="008E2F4D">
        <w:rPr>
          <w:rFonts w:ascii="Times New Roman" w:hAnsi="Times New Roman"/>
          <w:szCs w:val="24"/>
          <w:lang w:eastAsia="ar-SA"/>
        </w:rPr>
        <w:t>neparakstīt Izpildītāja sagatavotu un iesniegtu Pakalpojuma pieņemšanas un nodošanas aktu, iesniedzot Piegādātājam pretenziju Līgumā noteiktajā kārtībā, ja konstatē konfigurācijas un funkcionalitātes trūkumus vai neatbilstības no Piegādātāja puses saskaņā ar Līguma noteikumiem.</w:t>
      </w:r>
    </w:p>
    <w:p w14:paraId="5E9F0EC7" w14:textId="189668E4" w:rsidR="009F7BFD" w:rsidRPr="008E2F4D" w:rsidRDefault="009F7BFD" w:rsidP="00226FA2">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Pr>
          <w:rFonts w:ascii="Times New Roman" w:hAnsi="Times New Roman"/>
          <w:szCs w:val="24"/>
          <w:lang w:eastAsia="ar-SA"/>
        </w:rPr>
        <w:t xml:space="preserve">Pasūtītājam ir tiesības </w:t>
      </w:r>
      <w:r w:rsidR="00E47ADF">
        <w:rPr>
          <w:rFonts w:ascii="Times New Roman" w:hAnsi="Times New Roman"/>
          <w:szCs w:val="24"/>
          <w:lang w:eastAsia="ar-SA"/>
        </w:rPr>
        <w:t>pārbaudīt</w:t>
      </w:r>
    </w:p>
    <w:p w14:paraId="48569F4F" w14:textId="77777777" w:rsidR="00913AC4" w:rsidRPr="008E2F4D" w:rsidRDefault="00913AC4" w:rsidP="00913AC4">
      <w:pPr>
        <w:widowControl w:val="0"/>
        <w:suppressAutoHyphens/>
        <w:overflowPunct w:val="0"/>
        <w:autoSpaceDE w:val="0"/>
        <w:autoSpaceDN w:val="0"/>
        <w:adjustRightInd w:val="0"/>
        <w:ind w:left="1276"/>
        <w:jc w:val="both"/>
        <w:textAlignment w:val="baseline"/>
        <w:outlineLvl w:val="0"/>
        <w:rPr>
          <w:rFonts w:ascii="Times New Roman" w:hAnsi="Times New Roman"/>
          <w:szCs w:val="24"/>
          <w:lang w:eastAsia="ar-SA"/>
        </w:rPr>
      </w:pPr>
    </w:p>
    <w:p w14:paraId="3E2A654D" w14:textId="77777777" w:rsidR="00913AC4" w:rsidRPr="008E2F4D" w:rsidRDefault="00913AC4" w:rsidP="00913AC4">
      <w:pPr>
        <w:widowControl w:val="0"/>
        <w:numPr>
          <w:ilvl w:val="0"/>
          <w:numId w:val="16"/>
        </w:numPr>
        <w:suppressAutoHyphens/>
        <w:overflowPunct w:val="0"/>
        <w:autoSpaceDE w:val="0"/>
        <w:autoSpaceDN w:val="0"/>
        <w:adjustRightInd w:val="0"/>
        <w:jc w:val="center"/>
        <w:textAlignment w:val="baseline"/>
        <w:outlineLvl w:val="0"/>
        <w:rPr>
          <w:rFonts w:ascii="Times New Roman" w:hAnsi="Times New Roman"/>
          <w:b/>
          <w:szCs w:val="24"/>
          <w:lang w:eastAsia="ar-SA"/>
        </w:rPr>
      </w:pPr>
      <w:r w:rsidRPr="008E2F4D">
        <w:rPr>
          <w:rFonts w:ascii="Times New Roman" w:hAnsi="Times New Roman"/>
          <w:b/>
          <w:szCs w:val="24"/>
          <w:lang w:eastAsia="ar-SA"/>
        </w:rPr>
        <w:t>Pakalpojuma veikšana, pieņemšana un izmaiņu kārtība</w:t>
      </w:r>
    </w:p>
    <w:p w14:paraId="385C653A" w14:textId="36389297" w:rsidR="007607D8" w:rsidRPr="008E2F4D" w:rsidRDefault="00D95D60" w:rsidP="001434DF">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 xml:space="preserve">Pasūtītājs pasūta 1.1.punktā minētos Pakalpojumus </w:t>
      </w:r>
      <w:r w:rsidR="00DF01A9" w:rsidRPr="008E2F4D">
        <w:rPr>
          <w:rFonts w:ascii="Times New Roman" w:hAnsi="Times New Roman"/>
          <w:szCs w:val="24"/>
          <w:lang w:eastAsia="ar-SA"/>
        </w:rPr>
        <w:t xml:space="preserve">attiecībā uz “Digifort” programmatūras licenču piegādi </w:t>
      </w:r>
      <w:r w:rsidRPr="008E2F4D">
        <w:rPr>
          <w:rFonts w:ascii="Times New Roman" w:hAnsi="Times New Roman"/>
          <w:szCs w:val="24"/>
          <w:lang w:eastAsia="ar-SA"/>
        </w:rPr>
        <w:t>pakāpeniski</w:t>
      </w:r>
      <w:r w:rsidR="00C20320" w:rsidRPr="008E2F4D">
        <w:rPr>
          <w:rFonts w:ascii="Times New Roman" w:hAnsi="Times New Roman"/>
          <w:szCs w:val="24"/>
          <w:lang w:eastAsia="ar-SA"/>
        </w:rPr>
        <w:t xml:space="preserve"> (pa daļām)</w:t>
      </w:r>
      <w:r w:rsidRPr="008E2F4D">
        <w:rPr>
          <w:rFonts w:ascii="Times New Roman" w:hAnsi="Times New Roman"/>
          <w:szCs w:val="24"/>
          <w:lang w:eastAsia="ar-SA"/>
        </w:rPr>
        <w:t>, nosūtot Izpildītājam attiecīgo pasūtījumu</w:t>
      </w:r>
      <w:r w:rsidR="00F14954" w:rsidRPr="008E2F4D">
        <w:rPr>
          <w:rFonts w:ascii="Times New Roman" w:hAnsi="Times New Roman"/>
          <w:szCs w:val="24"/>
          <w:lang w:eastAsia="ar-SA"/>
        </w:rPr>
        <w:t xml:space="preserve"> (turpmāk – Pasūtījums)</w:t>
      </w:r>
      <w:r w:rsidRPr="008E2F4D">
        <w:rPr>
          <w:rFonts w:ascii="Times New Roman" w:hAnsi="Times New Roman"/>
          <w:szCs w:val="24"/>
          <w:lang w:eastAsia="ar-SA"/>
        </w:rPr>
        <w:t>.</w:t>
      </w:r>
      <w:r w:rsidR="001434DF" w:rsidRPr="008E2F4D">
        <w:rPr>
          <w:rFonts w:ascii="Times New Roman" w:hAnsi="Times New Roman"/>
          <w:szCs w:val="24"/>
          <w:lang w:eastAsia="ar-SA"/>
        </w:rPr>
        <w:t xml:space="preserve"> </w:t>
      </w:r>
      <w:r w:rsidR="00DE4806" w:rsidRPr="008E2F4D">
        <w:rPr>
          <w:rFonts w:ascii="Times New Roman" w:hAnsi="Times New Roman"/>
          <w:szCs w:val="24"/>
          <w:lang w:eastAsia="ar-SA"/>
        </w:rPr>
        <w:t xml:space="preserve">Pasūtītāja pilnvarotā persona pasūta un </w:t>
      </w:r>
      <w:r w:rsidR="00913AC4" w:rsidRPr="008E2F4D">
        <w:rPr>
          <w:rFonts w:ascii="Times New Roman" w:hAnsi="Times New Roman"/>
          <w:szCs w:val="24"/>
          <w:lang w:eastAsia="ar-SA"/>
        </w:rPr>
        <w:t>Izpildītājs</w:t>
      </w:r>
      <w:r w:rsidR="00475E16" w:rsidRPr="008E2F4D">
        <w:rPr>
          <w:rFonts w:ascii="Times New Roman" w:hAnsi="Times New Roman"/>
          <w:szCs w:val="24"/>
          <w:lang w:eastAsia="ar-SA"/>
        </w:rPr>
        <w:t xml:space="preserve"> izpilda</w:t>
      </w:r>
      <w:r w:rsidR="00913AC4" w:rsidRPr="008E2F4D">
        <w:rPr>
          <w:rFonts w:ascii="Times New Roman" w:hAnsi="Times New Roman"/>
          <w:szCs w:val="24"/>
          <w:lang w:eastAsia="ar-SA"/>
        </w:rPr>
        <w:t xml:space="preserve"> Līguma 1.1.punktā norādītos Pakalpojumus</w:t>
      </w:r>
      <w:r w:rsidR="00475E16" w:rsidRPr="008E2F4D">
        <w:rPr>
          <w:rFonts w:ascii="Times New Roman" w:hAnsi="Times New Roman"/>
          <w:szCs w:val="24"/>
          <w:lang w:eastAsia="ar-SA"/>
        </w:rPr>
        <w:t xml:space="preserve"> </w:t>
      </w:r>
      <w:r w:rsidR="00913AC4" w:rsidRPr="008E2F4D">
        <w:rPr>
          <w:rFonts w:ascii="Times New Roman" w:hAnsi="Times New Roman"/>
          <w:szCs w:val="24"/>
          <w:lang w:eastAsia="ar-SA"/>
        </w:rPr>
        <w:t xml:space="preserve">Līguma </w:t>
      </w:r>
      <w:r w:rsidR="00A01E89" w:rsidRPr="008E2F4D">
        <w:rPr>
          <w:rFonts w:ascii="Times New Roman" w:hAnsi="Times New Roman"/>
          <w:szCs w:val="24"/>
          <w:lang w:eastAsia="ar-SA"/>
        </w:rPr>
        <w:t>2</w:t>
      </w:r>
      <w:r w:rsidR="00913AC4" w:rsidRPr="008E2F4D">
        <w:rPr>
          <w:rFonts w:ascii="Times New Roman" w:hAnsi="Times New Roman"/>
          <w:szCs w:val="24"/>
          <w:lang w:eastAsia="ar-SA"/>
        </w:rPr>
        <w:t>.</w:t>
      </w:r>
      <w:r w:rsidR="00A01E89" w:rsidRPr="008E2F4D">
        <w:rPr>
          <w:rFonts w:ascii="Times New Roman" w:hAnsi="Times New Roman"/>
          <w:szCs w:val="24"/>
          <w:lang w:eastAsia="ar-SA"/>
        </w:rPr>
        <w:t>pielikumā</w:t>
      </w:r>
      <w:r w:rsidR="00475E16" w:rsidRPr="008E2F4D">
        <w:rPr>
          <w:rFonts w:ascii="Times New Roman" w:hAnsi="Times New Roman"/>
          <w:szCs w:val="24"/>
          <w:lang w:eastAsia="ar-SA"/>
        </w:rPr>
        <w:t xml:space="preserve"> “Tehniskais un finanšu piedāvājums”</w:t>
      </w:r>
      <w:r w:rsidR="00913AC4" w:rsidRPr="008E2F4D">
        <w:rPr>
          <w:rFonts w:ascii="Times New Roman" w:hAnsi="Times New Roman"/>
          <w:szCs w:val="24"/>
          <w:lang w:eastAsia="ar-SA"/>
        </w:rPr>
        <w:t xml:space="preserve"> noteiktā termiņā</w:t>
      </w:r>
      <w:r w:rsidR="00F14954" w:rsidRPr="008E2F4D">
        <w:rPr>
          <w:rFonts w:ascii="Times New Roman" w:hAnsi="Times New Roman"/>
          <w:szCs w:val="24"/>
          <w:lang w:eastAsia="ar-SA"/>
        </w:rPr>
        <w:t xml:space="preserve"> un Pasūtījumā noteiktā apjomā</w:t>
      </w:r>
      <w:r w:rsidR="00913AC4" w:rsidRPr="008E2F4D">
        <w:rPr>
          <w:rFonts w:ascii="Times New Roman" w:hAnsi="Times New Roman"/>
          <w:szCs w:val="24"/>
          <w:lang w:eastAsia="ar-SA"/>
        </w:rPr>
        <w:t>. Par gatavību veikt Pakalpojumu, Izpildītājs paziņo Līguma 1</w:t>
      </w:r>
      <w:r w:rsidR="00475E16" w:rsidRPr="008E2F4D">
        <w:rPr>
          <w:rFonts w:ascii="Times New Roman" w:hAnsi="Times New Roman"/>
          <w:szCs w:val="24"/>
          <w:lang w:eastAsia="ar-SA"/>
        </w:rPr>
        <w:t>1</w:t>
      </w:r>
      <w:r w:rsidR="00913AC4" w:rsidRPr="008E2F4D">
        <w:rPr>
          <w:rFonts w:ascii="Times New Roman" w:hAnsi="Times New Roman"/>
          <w:szCs w:val="24"/>
          <w:lang w:eastAsia="ar-SA"/>
        </w:rPr>
        <w:t>.5.1.punktā norādītajai Pasūtītāja pilnvarotajai personai e-pastā un saskaņo precīzu Pakalpojuma veikšanas (piegādes)</w:t>
      </w:r>
      <w:r w:rsidR="00D93AE2" w:rsidRPr="008E2F4D">
        <w:rPr>
          <w:rFonts w:ascii="Times New Roman" w:hAnsi="Times New Roman"/>
          <w:szCs w:val="24"/>
          <w:lang w:eastAsia="ar-SA"/>
        </w:rPr>
        <w:t xml:space="preserve"> </w:t>
      </w:r>
      <w:r w:rsidR="00913AC4" w:rsidRPr="008E2F4D">
        <w:rPr>
          <w:rFonts w:ascii="Times New Roman" w:hAnsi="Times New Roman"/>
          <w:szCs w:val="24"/>
          <w:lang w:eastAsia="ar-SA"/>
        </w:rPr>
        <w:t>dienu un laiku.</w:t>
      </w:r>
    </w:p>
    <w:p w14:paraId="4F353624" w14:textId="77777777" w:rsidR="002001BF" w:rsidRPr="008E2F4D" w:rsidRDefault="007607D8"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 xml:space="preserve">Pēc jebkuru Pakalpojumu sniegšanas pabeigšanas, Izpildītājs rakstveidā e-pastā informē Pasūtītāju par Pakalpojumu gatavību nodošanai. </w:t>
      </w:r>
    </w:p>
    <w:p w14:paraId="0A298F01" w14:textId="19B4FC06"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Pakalpojums ir uzskatāms par izpildītu ar brīdi, kad Pušu pilnvarotie pārstāvji ir parakstījuši pieņemšanas un nodošanas aktu.</w:t>
      </w:r>
    </w:p>
    <w:p w14:paraId="775FC6D7" w14:textId="77777777"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Pasūtītājs, pieņemot Pakalpojumu, 5 (piecu) darbdienu laikā veic kvalitātes atbilstības pārbaudi Līguma noteikumiem. Konstatējot neatbilstību, Pasūtītāja pilnvarotā persona iesniedz Izpildītājam pretenziju, tajā norādot trūkumus un vēlamos to novēršanas termiņus.</w:t>
      </w:r>
    </w:p>
    <w:p w14:paraId="305C3020" w14:textId="77777777"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Izpildītājam ir tiesības 2 (divu) darba dienu laikā pēc neatbilstības pieteikuma saņemšanas iesniegt savus paskaidrojumus par neatbilstības pieteikumā norādītajām neatbilstībām vai sniegt rakstisku paskaidrojumu par neatbilstības pieteikumā norādītajām neatbilstībām.</w:t>
      </w:r>
    </w:p>
    <w:p w14:paraId="5BAF0594" w14:textId="77777777"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 xml:space="preserve">Ja Izpildītājs nesniedz argumentētu skaidrojumu, vai pierādījumus, ka neatbilstības pieteikumā norādītās neatbilstības nav patiesas, tiek uzskatīts, ka Izpildītājs piekrīt neatbilstības pieteikumā minētajiem trūkumiem vai neatbilstībām. </w:t>
      </w:r>
    </w:p>
    <w:p w14:paraId="6475E351" w14:textId="43CDAAC4"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 xml:space="preserve">Ja Izpildītājs nepiekrīt Pasūtītāja neatbilstības pieteikumā norādītajiem Pakalpojuma trūkumiem vai neatbilstībām, Puses strīda izšķiršanā vai trūkuma konstatēšanai, vai neatbilstības konstatēšanai var pieaicināt neatkarīgu ekspertu ekspertīzes veikšanai. Ja ekspertīzē tiek konstatēts, ka </w:t>
      </w:r>
      <w:r w:rsidR="006304B7" w:rsidRPr="008E2F4D">
        <w:rPr>
          <w:rFonts w:ascii="Times New Roman" w:hAnsi="Times New Roman"/>
          <w:szCs w:val="24"/>
          <w:lang w:eastAsia="ar-SA"/>
        </w:rPr>
        <w:t>Pakalpojumam</w:t>
      </w:r>
      <w:r w:rsidRPr="008E2F4D">
        <w:rPr>
          <w:rFonts w:ascii="Times New Roman" w:hAnsi="Times New Roman"/>
          <w:szCs w:val="24"/>
          <w:lang w:eastAsia="ar-SA"/>
        </w:rPr>
        <w:t xml:space="preserve"> ir trūkumi vai neatbilstības, Izpildītājs sedz ekspertīzes izmaksas. </w:t>
      </w:r>
    </w:p>
    <w:p w14:paraId="199E917D" w14:textId="77777777"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Pasūtītāja pilnvarotā persona paraksta Pakalpojuma pieņemšanas – nodošanas aktu tikai pēc neatbilstības pieteikumā minēto trūkumu un neatbilstību novēršanas.</w:t>
      </w:r>
    </w:p>
    <w:p w14:paraId="18C26233" w14:textId="77777777" w:rsidR="00C64887" w:rsidRPr="008E2F4D" w:rsidRDefault="00913AC4" w:rsidP="00C64887">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Ja Līguma 4.</w:t>
      </w:r>
      <w:r w:rsidR="002001BF" w:rsidRPr="008E2F4D">
        <w:rPr>
          <w:rFonts w:ascii="Times New Roman" w:hAnsi="Times New Roman"/>
          <w:szCs w:val="24"/>
          <w:lang w:eastAsia="ar-SA"/>
        </w:rPr>
        <w:t>4</w:t>
      </w:r>
      <w:r w:rsidRPr="008E2F4D">
        <w:rPr>
          <w:rFonts w:ascii="Times New Roman" w:hAnsi="Times New Roman"/>
          <w:szCs w:val="24"/>
          <w:lang w:eastAsia="ar-SA"/>
        </w:rPr>
        <w:t>. punktā noteiktajā termiņā Pasūtītājs nav iesniedzis trūkumu aktu, tiek uzskatīts, ka Pasūtītājs ir pieņēmis Pakalpojumu un Pasūtītājam jāapmaksā Piegādātāja Līgumā noteiktajā kārtībā iesniegtais rēķins.</w:t>
      </w:r>
    </w:p>
    <w:p w14:paraId="01155BA1" w14:textId="77777777" w:rsidR="00913AC4" w:rsidRPr="008E2F4D" w:rsidRDefault="00913AC4" w:rsidP="00913AC4">
      <w:pPr>
        <w:widowControl w:val="0"/>
        <w:suppressAutoHyphens/>
        <w:overflowPunct w:val="0"/>
        <w:autoSpaceDE w:val="0"/>
        <w:autoSpaceDN w:val="0"/>
        <w:adjustRightInd w:val="0"/>
        <w:ind w:left="792"/>
        <w:jc w:val="both"/>
        <w:textAlignment w:val="baseline"/>
        <w:outlineLvl w:val="0"/>
        <w:rPr>
          <w:rFonts w:ascii="Times New Roman" w:hAnsi="Times New Roman"/>
          <w:szCs w:val="24"/>
          <w:lang w:eastAsia="ar-SA"/>
        </w:rPr>
      </w:pPr>
    </w:p>
    <w:p w14:paraId="40DF998F" w14:textId="197685E6" w:rsidR="008C37BA" w:rsidRPr="008E2F4D" w:rsidRDefault="008C37BA" w:rsidP="00226FA2">
      <w:pPr>
        <w:widowControl w:val="0"/>
        <w:numPr>
          <w:ilvl w:val="0"/>
          <w:numId w:val="16"/>
        </w:numPr>
        <w:suppressAutoHyphens/>
        <w:overflowPunct w:val="0"/>
        <w:autoSpaceDE w:val="0"/>
        <w:autoSpaceDN w:val="0"/>
        <w:adjustRightInd w:val="0"/>
        <w:jc w:val="center"/>
        <w:textAlignment w:val="baseline"/>
        <w:outlineLvl w:val="0"/>
        <w:rPr>
          <w:b/>
          <w:lang w:eastAsia="ar-SA"/>
        </w:rPr>
      </w:pPr>
      <w:r w:rsidRPr="008E2F4D">
        <w:rPr>
          <w:rFonts w:ascii="Times New Roman" w:hAnsi="Times New Roman"/>
          <w:b/>
          <w:szCs w:val="24"/>
          <w:lang w:eastAsia="ar-SA"/>
        </w:rPr>
        <w:t>Papildu darbi pēc pieprasījumi</w:t>
      </w:r>
    </w:p>
    <w:p w14:paraId="5D12E7F3" w14:textId="7094BC67" w:rsidR="008C37BA" w:rsidRPr="008E2F4D" w:rsidRDefault="008C37BA" w:rsidP="00226FA2">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rPr>
      </w:pPr>
      <w:r w:rsidRPr="008E2F4D">
        <w:rPr>
          <w:rFonts w:ascii="Times New Roman" w:hAnsi="Times New Roman"/>
          <w:szCs w:val="24"/>
        </w:rPr>
        <w:t>Izpildītājs sniedz Pasūtītājam Papildu darbus pēc Pasūtītāja</w:t>
      </w:r>
      <w:r w:rsidR="003213CD" w:rsidRPr="008E2F4D">
        <w:rPr>
          <w:rFonts w:ascii="Times New Roman" w:hAnsi="Times New Roman"/>
          <w:szCs w:val="24"/>
        </w:rPr>
        <w:t xml:space="preserve"> pieprasījuma</w:t>
      </w:r>
      <w:r w:rsidRPr="008E2F4D">
        <w:rPr>
          <w:rFonts w:ascii="Times New Roman" w:hAnsi="Times New Roman"/>
          <w:szCs w:val="24"/>
        </w:rPr>
        <w:t xml:space="preserve">. Puses vienojas par </w:t>
      </w:r>
      <w:r w:rsidR="003213CD" w:rsidRPr="008E2F4D">
        <w:rPr>
          <w:rFonts w:ascii="Times New Roman" w:hAnsi="Times New Roman"/>
          <w:szCs w:val="24"/>
          <w:lang w:eastAsia="ar-SA"/>
        </w:rPr>
        <w:t>Papildu</w:t>
      </w:r>
      <w:r w:rsidR="003213CD" w:rsidRPr="008E2F4D">
        <w:rPr>
          <w:rFonts w:ascii="Times New Roman" w:hAnsi="Times New Roman"/>
          <w:szCs w:val="24"/>
        </w:rPr>
        <w:t xml:space="preserve"> darbu</w:t>
      </w:r>
      <w:r w:rsidRPr="008E2F4D">
        <w:rPr>
          <w:rFonts w:ascii="Times New Roman" w:hAnsi="Times New Roman"/>
          <w:szCs w:val="24"/>
        </w:rPr>
        <w:t xml:space="preserve"> realizāciju, saskaņojot un parakstot atsevišķu Darba uzdevumu. </w:t>
      </w:r>
    </w:p>
    <w:p w14:paraId="39594FC9" w14:textId="186B49F8" w:rsidR="008C37BA" w:rsidRPr="008E2F4D" w:rsidRDefault="003213CD" w:rsidP="00226FA2">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 xml:space="preserve">Papildu darbu </w:t>
      </w:r>
      <w:r w:rsidR="008C37BA" w:rsidRPr="008E2F4D">
        <w:rPr>
          <w:rFonts w:ascii="Times New Roman" w:hAnsi="Times New Roman"/>
          <w:szCs w:val="24"/>
          <w:lang w:eastAsia="ar-SA"/>
        </w:rPr>
        <w:t xml:space="preserve">izpildes rezultātā Izpildītājs iesniedz Pasūtītājam saskaņošanai </w:t>
      </w:r>
      <w:r w:rsidR="00E866C5" w:rsidRPr="008E2F4D">
        <w:rPr>
          <w:rFonts w:ascii="Times New Roman" w:hAnsi="Times New Roman"/>
          <w:szCs w:val="24"/>
          <w:lang w:eastAsia="ar-SA"/>
        </w:rPr>
        <w:t xml:space="preserve">Papildu darbu </w:t>
      </w:r>
      <w:r w:rsidR="008C37BA" w:rsidRPr="008E2F4D">
        <w:rPr>
          <w:rFonts w:ascii="Times New Roman" w:hAnsi="Times New Roman"/>
          <w:szCs w:val="24"/>
          <w:lang w:eastAsia="ar-SA"/>
        </w:rPr>
        <w:t xml:space="preserve">pieņemšanas un nodošanas aktu. Izpildītājs </w:t>
      </w:r>
      <w:r w:rsidR="00E866C5" w:rsidRPr="008E2F4D">
        <w:rPr>
          <w:rFonts w:ascii="Times New Roman" w:hAnsi="Times New Roman"/>
          <w:szCs w:val="24"/>
          <w:lang w:eastAsia="ar-SA"/>
        </w:rPr>
        <w:t xml:space="preserve">Papildu darbu </w:t>
      </w:r>
      <w:r w:rsidR="008C37BA" w:rsidRPr="008E2F4D">
        <w:rPr>
          <w:rFonts w:ascii="Times New Roman" w:hAnsi="Times New Roman"/>
          <w:szCs w:val="24"/>
          <w:lang w:eastAsia="ar-SA"/>
        </w:rPr>
        <w:t xml:space="preserve">pieņemšanas un nodošanas aktā norāda sniegtos </w:t>
      </w:r>
      <w:r w:rsidR="00E866C5" w:rsidRPr="008E2F4D">
        <w:rPr>
          <w:rFonts w:ascii="Times New Roman" w:hAnsi="Times New Roman"/>
          <w:szCs w:val="24"/>
          <w:lang w:eastAsia="ar-SA"/>
        </w:rPr>
        <w:t>Papildu darbu</w:t>
      </w:r>
      <w:r w:rsidR="008C37BA" w:rsidRPr="008E2F4D">
        <w:rPr>
          <w:rFonts w:ascii="Times New Roman" w:hAnsi="Times New Roman"/>
          <w:szCs w:val="24"/>
          <w:lang w:eastAsia="ar-SA"/>
        </w:rPr>
        <w:t>.</w:t>
      </w:r>
    </w:p>
    <w:p w14:paraId="3256AB2F" w14:textId="0F3A2295" w:rsidR="008C37BA" w:rsidRPr="008E2F4D" w:rsidRDefault="00E866C5" w:rsidP="00226FA2">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 xml:space="preserve">Papildu darbi </w:t>
      </w:r>
      <w:r w:rsidR="008C37BA" w:rsidRPr="008E2F4D">
        <w:rPr>
          <w:rFonts w:ascii="Times New Roman" w:hAnsi="Times New Roman"/>
          <w:szCs w:val="24"/>
          <w:lang w:eastAsia="ar-SA"/>
        </w:rPr>
        <w:t>pilnībā ir sniegti ar to brīdi, kad Pasūtītāja pilnvarotais pārstāvis un Izpildītāja pilnvarotais pārstāvis ir parakstījuši attiecīgo pieņemšanas un nodošanas aktu.</w:t>
      </w:r>
    </w:p>
    <w:p w14:paraId="41F209C2" w14:textId="3A162319" w:rsidR="008C37BA" w:rsidRPr="008E2F4D" w:rsidRDefault="008C37BA" w:rsidP="00226FA2">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Pasūtītāja pilnvarotais pārstāvis 3 (trīs) darba dienu laikā pēc tam, kad Izpildītājs ir pabeidzis attiecīgo</w:t>
      </w:r>
      <w:r w:rsidR="00E866C5" w:rsidRPr="008E2F4D">
        <w:rPr>
          <w:rFonts w:ascii="Times New Roman" w:hAnsi="Times New Roman"/>
          <w:szCs w:val="24"/>
          <w:lang w:eastAsia="ar-SA"/>
        </w:rPr>
        <w:t>s</w:t>
      </w:r>
      <w:r w:rsidRPr="008E2F4D">
        <w:rPr>
          <w:rFonts w:ascii="Times New Roman" w:hAnsi="Times New Roman"/>
          <w:szCs w:val="24"/>
          <w:lang w:eastAsia="ar-SA"/>
        </w:rPr>
        <w:t xml:space="preserve"> </w:t>
      </w:r>
      <w:r w:rsidR="00E866C5" w:rsidRPr="008E2F4D">
        <w:rPr>
          <w:rFonts w:ascii="Times New Roman" w:hAnsi="Times New Roman"/>
          <w:szCs w:val="24"/>
          <w:lang w:eastAsia="ar-SA"/>
        </w:rPr>
        <w:t xml:space="preserve">Papildu darbus </w:t>
      </w:r>
      <w:r w:rsidRPr="008E2F4D">
        <w:rPr>
          <w:rFonts w:ascii="Times New Roman" w:hAnsi="Times New Roman"/>
          <w:szCs w:val="24"/>
          <w:lang w:eastAsia="ar-SA"/>
        </w:rPr>
        <w:t>un ir iesniedzis par to attiecīgo pieņemšanas un nodošanas aktu, veic pārbaudi. Ja Pasūtītāja pilnvarotais pārstāvis pārbaudot konstatē, ka 5.1.punkta kārtībā pasūtīt</w:t>
      </w:r>
      <w:r w:rsidR="001C2AF0" w:rsidRPr="008E2F4D">
        <w:rPr>
          <w:rFonts w:ascii="Times New Roman" w:hAnsi="Times New Roman"/>
          <w:szCs w:val="24"/>
          <w:lang w:eastAsia="ar-SA"/>
        </w:rPr>
        <w:t>ie</w:t>
      </w:r>
      <w:r w:rsidRPr="008E2F4D">
        <w:rPr>
          <w:rFonts w:ascii="Times New Roman" w:hAnsi="Times New Roman"/>
          <w:szCs w:val="24"/>
          <w:lang w:eastAsia="ar-SA"/>
        </w:rPr>
        <w:t xml:space="preserve"> un sniegt</w:t>
      </w:r>
      <w:r w:rsidR="001C2AF0" w:rsidRPr="008E2F4D">
        <w:rPr>
          <w:rFonts w:ascii="Times New Roman" w:hAnsi="Times New Roman"/>
          <w:szCs w:val="24"/>
          <w:lang w:eastAsia="ar-SA"/>
        </w:rPr>
        <w:t>ie</w:t>
      </w:r>
      <w:r w:rsidRPr="008E2F4D">
        <w:rPr>
          <w:rFonts w:ascii="Times New Roman" w:hAnsi="Times New Roman"/>
          <w:szCs w:val="24"/>
          <w:lang w:eastAsia="ar-SA"/>
        </w:rPr>
        <w:t xml:space="preserve"> tehniskā </w:t>
      </w:r>
      <w:r w:rsidR="001C2AF0" w:rsidRPr="008E2F4D">
        <w:rPr>
          <w:rFonts w:ascii="Times New Roman" w:hAnsi="Times New Roman"/>
          <w:szCs w:val="24"/>
          <w:lang w:eastAsia="ar-SA"/>
        </w:rPr>
        <w:t xml:space="preserve">Papildu darbi </w:t>
      </w:r>
      <w:r w:rsidRPr="008E2F4D">
        <w:rPr>
          <w:rFonts w:ascii="Times New Roman" w:hAnsi="Times New Roman"/>
          <w:szCs w:val="24"/>
          <w:lang w:eastAsia="ar-SA"/>
        </w:rPr>
        <w:t xml:space="preserve">atbilst Līguma noteikumiem, Pasūtītāja pilnvarotais pārstāvis paraksta pieņemšanas un nodošanas aktu. </w:t>
      </w:r>
      <w:r w:rsidRPr="008E2F4D">
        <w:rPr>
          <w:rFonts w:ascii="Times New Roman" w:hAnsi="Times New Roman"/>
          <w:szCs w:val="24"/>
          <w:lang w:eastAsia="ar-SA"/>
        </w:rPr>
        <w:lastRenderedPageBreak/>
        <w:t xml:space="preserve">Ja Pasūtītāja pilnvarotais pārstāvis pārbaudot konstatē, ka </w:t>
      </w:r>
      <w:r w:rsidR="001C2AF0" w:rsidRPr="008E2F4D">
        <w:rPr>
          <w:rFonts w:ascii="Times New Roman" w:hAnsi="Times New Roman"/>
          <w:szCs w:val="24"/>
          <w:lang w:eastAsia="ar-SA"/>
        </w:rPr>
        <w:t xml:space="preserve">Papildu darbi </w:t>
      </w:r>
      <w:r w:rsidRPr="008E2F4D">
        <w:rPr>
          <w:rFonts w:ascii="Times New Roman" w:hAnsi="Times New Roman"/>
          <w:szCs w:val="24"/>
          <w:lang w:eastAsia="ar-SA"/>
        </w:rPr>
        <w:t>neatbilst Līguma noteikumiem, Pasūtītāja pilnvarotais pārstāvis sagatavo un iesniedz Izpildītājam aktu, kurā norāda konstatētos trūkumus un nepilnības (turpmāk - Neatbilstības pieteikums), un nodod to Izpildītājam.</w:t>
      </w:r>
    </w:p>
    <w:p w14:paraId="7D6D2F97" w14:textId="77777777" w:rsidR="008C37BA" w:rsidRPr="008E2F4D" w:rsidRDefault="008C37BA" w:rsidP="00226FA2">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Pēc Neatbilstības pieteikuma saņemšanas Izpildītājs 5 (piecu) darba dienu laikā par saviem līdzekļiem novērš Neatbilstības pieteikumā norādītos trūkumus un nepilnības, ja tās abpusēji tiek atzītas par pamatotām, un atkārtoti iesniedz Pakalpojumu novērtējumu Pasūtītājam.</w:t>
      </w:r>
    </w:p>
    <w:p w14:paraId="4EDDDAFA" w14:textId="77777777" w:rsidR="008C37BA" w:rsidRPr="008E2F4D" w:rsidRDefault="008C37BA" w:rsidP="00913AC4">
      <w:pPr>
        <w:widowControl w:val="0"/>
        <w:suppressAutoHyphens/>
        <w:overflowPunct w:val="0"/>
        <w:autoSpaceDE w:val="0"/>
        <w:autoSpaceDN w:val="0"/>
        <w:adjustRightInd w:val="0"/>
        <w:ind w:left="792"/>
        <w:jc w:val="both"/>
        <w:textAlignment w:val="baseline"/>
        <w:outlineLvl w:val="0"/>
        <w:rPr>
          <w:rFonts w:ascii="Times New Roman" w:hAnsi="Times New Roman"/>
          <w:szCs w:val="24"/>
          <w:lang w:eastAsia="ar-SA"/>
        </w:rPr>
      </w:pPr>
    </w:p>
    <w:p w14:paraId="2B68D015" w14:textId="77777777" w:rsidR="00913AC4" w:rsidRPr="008E2F4D" w:rsidRDefault="00913AC4" w:rsidP="00913AC4">
      <w:pPr>
        <w:widowControl w:val="0"/>
        <w:numPr>
          <w:ilvl w:val="0"/>
          <w:numId w:val="16"/>
        </w:numPr>
        <w:suppressAutoHyphens/>
        <w:overflowPunct w:val="0"/>
        <w:autoSpaceDE w:val="0"/>
        <w:autoSpaceDN w:val="0"/>
        <w:adjustRightInd w:val="0"/>
        <w:jc w:val="center"/>
        <w:textAlignment w:val="baseline"/>
        <w:outlineLvl w:val="0"/>
        <w:rPr>
          <w:rFonts w:ascii="Times New Roman" w:hAnsi="Times New Roman"/>
          <w:b/>
          <w:szCs w:val="24"/>
          <w:lang w:eastAsia="ar-SA"/>
        </w:rPr>
      </w:pPr>
      <w:r w:rsidRPr="008E2F4D">
        <w:rPr>
          <w:rFonts w:ascii="Times New Roman" w:hAnsi="Times New Roman"/>
          <w:b/>
          <w:szCs w:val="24"/>
          <w:lang w:eastAsia="ar-SA"/>
        </w:rPr>
        <w:t>Līguma termiņš</w:t>
      </w:r>
    </w:p>
    <w:p w14:paraId="236605A1" w14:textId="2D3F9150" w:rsidR="00C8284E" w:rsidRPr="008E2F4D" w:rsidRDefault="00C8284E" w:rsidP="003A4186">
      <w:pPr>
        <w:pStyle w:val="ListParagraph"/>
        <w:widowControl w:val="0"/>
        <w:numPr>
          <w:ilvl w:val="1"/>
          <w:numId w:val="16"/>
        </w:numPr>
        <w:overflowPunct w:val="0"/>
        <w:autoSpaceDE w:val="0"/>
        <w:autoSpaceDN w:val="0"/>
        <w:adjustRightInd w:val="0"/>
        <w:jc w:val="both"/>
        <w:textAlignment w:val="baseline"/>
        <w:outlineLvl w:val="0"/>
        <w:rPr>
          <w:lang w:eastAsia="ar-SA"/>
        </w:rPr>
      </w:pPr>
      <w:r w:rsidRPr="008E2F4D">
        <w:rPr>
          <w:lang w:eastAsia="ar-SA"/>
        </w:rPr>
        <w:t>Līgums stājas spēkā tā abpusējas parakstīšanas dienā un ir spēkā līdz Pušu saistību pilnīgai izpildei. Ja Līgums ir parakstīts ar drošu elektronisko parakstu un tam ir laika zīmogs, Līguma parakstīšanas laiks ir Pušu pēdējā laika zīmoga pievienošanas datums un laiks.</w:t>
      </w:r>
    </w:p>
    <w:p w14:paraId="42C0A66E" w14:textId="6919F201" w:rsidR="003A4186" w:rsidRPr="008E2F4D" w:rsidRDefault="003A4186" w:rsidP="003A4186">
      <w:pPr>
        <w:pStyle w:val="ListParagraph"/>
        <w:widowControl w:val="0"/>
        <w:numPr>
          <w:ilvl w:val="1"/>
          <w:numId w:val="16"/>
        </w:numPr>
        <w:overflowPunct w:val="0"/>
        <w:autoSpaceDE w:val="0"/>
        <w:autoSpaceDN w:val="0"/>
        <w:adjustRightInd w:val="0"/>
        <w:jc w:val="both"/>
        <w:textAlignment w:val="baseline"/>
        <w:outlineLvl w:val="0"/>
        <w:rPr>
          <w:lang w:eastAsia="ar-SA"/>
        </w:rPr>
      </w:pPr>
      <w:r w:rsidRPr="008E2F4D">
        <w:rPr>
          <w:lang w:eastAsia="ar-SA"/>
        </w:rPr>
        <w:t xml:space="preserve">Pasūtītājs pasūta Preci līdz brīdim, kad ir pagājuši </w:t>
      </w:r>
      <w:r w:rsidRPr="008E2F4D">
        <w:rPr>
          <w:b/>
          <w:bCs/>
          <w:lang w:eastAsia="ar-SA"/>
        </w:rPr>
        <w:t>36 (trīsdesmit seši) mēneši</w:t>
      </w:r>
      <w:r w:rsidRPr="008E2F4D">
        <w:rPr>
          <w:lang w:eastAsia="ar-SA"/>
        </w:rPr>
        <w:t xml:space="preserve"> no Līguma spēkā stāšanās dienas vai Līguma kopējā summa ir sasniegusi Līguma 2.1. punktā minēto kopējo darījuma summu (atkarībā no tā, kurš no nosacījumiem iestājas pirmais). </w:t>
      </w:r>
    </w:p>
    <w:p w14:paraId="73BDA84B" w14:textId="5FF846CC" w:rsidR="003A4186" w:rsidRPr="008E2F4D" w:rsidRDefault="003A4186" w:rsidP="003A4186">
      <w:pPr>
        <w:pStyle w:val="ListParagraph"/>
        <w:widowControl w:val="0"/>
        <w:numPr>
          <w:ilvl w:val="1"/>
          <w:numId w:val="16"/>
        </w:numPr>
        <w:overflowPunct w:val="0"/>
        <w:autoSpaceDE w:val="0"/>
        <w:autoSpaceDN w:val="0"/>
        <w:adjustRightInd w:val="0"/>
        <w:jc w:val="both"/>
        <w:textAlignment w:val="baseline"/>
        <w:outlineLvl w:val="0"/>
        <w:rPr>
          <w:lang w:eastAsia="ar-SA"/>
        </w:rPr>
      </w:pPr>
      <w:r w:rsidRPr="008E2F4D">
        <w:rPr>
          <w:lang w:eastAsia="ar-SA"/>
        </w:rPr>
        <w:t>Ja iestājies Līguma 2.2.punktā minētais termiņš, bet samaksa par Līguma ietvaros piegādātajām Precēm vēl nav sasniegusi Līguma 2.1.punktā norādīto Līgumcena, Puses var vienoties, veicot rakstiskus Līguma grozījumus, par Līguma termiņa pagarināšanu līdz samaksa par Līguma ietvaros piegādātajām Precēm sasniegs Līguma 2.1.punktā norādīto Līgumcenu, bet ne ilgāk par 6 (sešiem) mēnešiem.</w:t>
      </w:r>
    </w:p>
    <w:p w14:paraId="76B7EADC" w14:textId="656795BD" w:rsidR="00913AC4" w:rsidRPr="008E2F4D" w:rsidRDefault="00913AC4" w:rsidP="00226FA2">
      <w:pPr>
        <w:pStyle w:val="ListParagraph"/>
        <w:widowControl w:val="0"/>
        <w:overflowPunct w:val="0"/>
        <w:autoSpaceDE w:val="0"/>
        <w:autoSpaceDN w:val="0"/>
        <w:adjustRightInd w:val="0"/>
        <w:ind w:left="792"/>
        <w:jc w:val="both"/>
        <w:textAlignment w:val="baseline"/>
        <w:outlineLvl w:val="0"/>
        <w:rPr>
          <w:lang w:eastAsia="ar-SA"/>
        </w:rPr>
      </w:pPr>
    </w:p>
    <w:p w14:paraId="08B9EB98" w14:textId="77777777" w:rsidR="00913AC4" w:rsidRPr="008E2F4D" w:rsidRDefault="00913AC4" w:rsidP="00913AC4">
      <w:pPr>
        <w:keepLines/>
        <w:numPr>
          <w:ilvl w:val="0"/>
          <w:numId w:val="16"/>
        </w:numPr>
        <w:suppressAutoHyphens/>
        <w:overflowPunct w:val="0"/>
        <w:autoSpaceDE w:val="0"/>
        <w:autoSpaceDN w:val="0"/>
        <w:adjustRightInd w:val="0"/>
        <w:jc w:val="center"/>
        <w:textAlignment w:val="baseline"/>
        <w:rPr>
          <w:rFonts w:ascii="Times New Roman" w:hAnsi="Times New Roman"/>
          <w:b/>
          <w:szCs w:val="24"/>
          <w:lang w:eastAsia="ar-SA"/>
        </w:rPr>
      </w:pPr>
      <w:r w:rsidRPr="008E2F4D">
        <w:rPr>
          <w:rFonts w:ascii="Times New Roman" w:hAnsi="Times New Roman"/>
          <w:b/>
          <w:szCs w:val="24"/>
          <w:lang w:eastAsia="ar-SA"/>
        </w:rPr>
        <w:t>Strīdu risināšana un atbildība</w:t>
      </w:r>
    </w:p>
    <w:p w14:paraId="5F8FC876" w14:textId="4F3DD7D6"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Par Līguma 2.</w:t>
      </w:r>
      <w:r w:rsidR="000D6523" w:rsidRPr="008E2F4D">
        <w:rPr>
          <w:rFonts w:ascii="Times New Roman" w:hAnsi="Times New Roman"/>
          <w:szCs w:val="24"/>
          <w:lang w:eastAsia="ar-SA"/>
        </w:rPr>
        <w:t>4</w:t>
      </w:r>
      <w:r w:rsidRPr="008E2F4D">
        <w:rPr>
          <w:rFonts w:ascii="Times New Roman" w:hAnsi="Times New Roman"/>
          <w:szCs w:val="24"/>
          <w:lang w:eastAsia="ar-SA"/>
        </w:rPr>
        <w:t xml:space="preserve">. punktā paredzētās norēķinu kārtības neievērošanu Izpildītājam ir tiesības aprēķināt Pasūtītajam līgumsodu 0,1% apmērā no neapmaksātā rēķina summas par katru nokavēto dienu, bet ne vairāk kā 10% no kavēto maksājumu summas. </w:t>
      </w:r>
    </w:p>
    <w:p w14:paraId="2A0A3115" w14:textId="6D44306E"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 xml:space="preserve">Gadījumā, ja Izpildītājs ir nokavējis kādu no Līgumā minēto saistību izpildes termiņiem, </w:t>
      </w:r>
      <w:r w:rsidR="006A2771" w:rsidRPr="008E2F4D">
        <w:rPr>
          <w:rFonts w:ascii="Times New Roman" w:hAnsi="Times New Roman"/>
          <w:szCs w:val="24"/>
          <w:lang w:eastAsia="ar-SA"/>
        </w:rPr>
        <w:t>Pasūtītājam</w:t>
      </w:r>
      <w:r w:rsidRPr="008E2F4D">
        <w:rPr>
          <w:rFonts w:ascii="Times New Roman" w:hAnsi="Times New Roman"/>
          <w:szCs w:val="24"/>
          <w:lang w:eastAsia="ar-SA"/>
        </w:rPr>
        <w:t xml:space="preserve"> ir tiesības aprēķināt</w:t>
      </w:r>
      <w:r w:rsidR="00434979" w:rsidRPr="008E2F4D">
        <w:rPr>
          <w:rFonts w:ascii="Times New Roman" w:hAnsi="Times New Roman"/>
          <w:szCs w:val="24"/>
          <w:lang w:eastAsia="ar-SA"/>
        </w:rPr>
        <w:t xml:space="preserve"> un piemērot</w:t>
      </w:r>
      <w:r w:rsidRPr="008E2F4D">
        <w:rPr>
          <w:rFonts w:ascii="Times New Roman" w:hAnsi="Times New Roman"/>
          <w:szCs w:val="24"/>
          <w:lang w:eastAsia="ar-SA"/>
        </w:rPr>
        <w:t xml:space="preserve"> Izpildītājam līgumsodu 0,1% apmērā no neizpildīto </w:t>
      </w:r>
      <w:r w:rsidR="006A2771" w:rsidRPr="008E2F4D">
        <w:rPr>
          <w:rFonts w:ascii="Times New Roman" w:hAnsi="Times New Roman"/>
          <w:szCs w:val="24"/>
          <w:lang w:eastAsia="ar-SA"/>
        </w:rPr>
        <w:t>saistību</w:t>
      </w:r>
      <w:r w:rsidRPr="008E2F4D">
        <w:rPr>
          <w:rFonts w:ascii="Times New Roman" w:hAnsi="Times New Roman"/>
          <w:szCs w:val="24"/>
          <w:lang w:eastAsia="ar-SA"/>
        </w:rPr>
        <w:t xml:space="preserve"> summas par katru nokavēto dienu, bet ne vairāk kā 10% no kavēto maksājumu summas.</w:t>
      </w:r>
    </w:p>
    <w:p w14:paraId="6815A8DB" w14:textId="73B22773" w:rsidR="00B753F3" w:rsidRPr="008E2F4D" w:rsidRDefault="00B753F3"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 xml:space="preserve">Gadījumā, ja Izpildītājs kavē </w:t>
      </w:r>
      <w:r w:rsidR="002063AC" w:rsidRPr="008E2F4D">
        <w:rPr>
          <w:rFonts w:ascii="Times New Roman" w:hAnsi="Times New Roman"/>
          <w:szCs w:val="24"/>
          <w:lang w:eastAsia="ar-SA"/>
        </w:rPr>
        <w:t xml:space="preserve">3.1.4.punktā noteikto atbalsta termiņu ilgāk kā </w:t>
      </w:r>
      <w:r w:rsidR="00F1487F" w:rsidRPr="008E2F4D">
        <w:rPr>
          <w:rFonts w:ascii="Times New Roman" w:hAnsi="Times New Roman"/>
          <w:szCs w:val="24"/>
          <w:lang w:eastAsia="ar-SA"/>
        </w:rPr>
        <w:t>48 stunda</w:t>
      </w:r>
      <w:r w:rsidR="001A3BCD" w:rsidRPr="008E2F4D">
        <w:rPr>
          <w:rFonts w:ascii="Times New Roman" w:hAnsi="Times New Roman"/>
          <w:szCs w:val="24"/>
          <w:lang w:eastAsia="ar-SA"/>
        </w:rPr>
        <w:t>s</w:t>
      </w:r>
      <w:r w:rsidRPr="008E2F4D">
        <w:rPr>
          <w:rFonts w:ascii="Times New Roman" w:hAnsi="Times New Roman"/>
          <w:szCs w:val="24"/>
          <w:lang w:eastAsia="ar-SA"/>
        </w:rPr>
        <w:t xml:space="preserve">, Pasūtītājam ir tiesības </w:t>
      </w:r>
      <w:r w:rsidR="00F1487F" w:rsidRPr="008E2F4D">
        <w:rPr>
          <w:rFonts w:ascii="Times New Roman" w:hAnsi="Times New Roman"/>
          <w:szCs w:val="24"/>
          <w:lang w:eastAsia="ar-SA"/>
        </w:rPr>
        <w:t>piemērot</w:t>
      </w:r>
      <w:r w:rsidRPr="008E2F4D">
        <w:rPr>
          <w:rFonts w:ascii="Times New Roman" w:hAnsi="Times New Roman"/>
          <w:szCs w:val="24"/>
          <w:lang w:eastAsia="ar-SA"/>
        </w:rPr>
        <w:t xml:space="preserve"> Izpildītājam līgumsodu </w:t>
      </w:r>
      <w:r w:rsidR="00F1487F" w:rsidRPr="008E2F4D">
        <w:rPr>
          <w:rFonts w:ascii="Times New Roman" w:hAnsi="Times New Roman"/>
          <w:szCs w:val="24"/>
          <w:lang w:eastAsia="ar-SA"/>
        </w:rPr>
        <w:t>150,00 EUR apmērā par katru gadījumu.</w:t>
      </w:r>
    </w:p>
    <w:p w14:paraId="6409C0C7" w14:textId="77777777"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65357D70" w14:textId="77777777"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501A2826" w14:textId="77777777"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 xml:space="preserve">Līgumsoda samaksa neatbrīvo Puses no Līguma saistību izpildes. </w:t>
      </w:r>
    </w:p>
    <w:p w14:paraId="16831A51" w14:textId="77777777"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rPr>
      </w:pPr>
      <w:r w:rsidRPr="008E2F4D">
        <w:rPr>
          <w:rFonts w:ascii="Times New Roman" w:hAnsi="Times New Roman"/>
          <w:szCs w:val="24"/>
          <w:lang w:eastAsia="ar-SA"/>
        </w:rPr>
        <w:t>Pasūtītājam</w:t>
      </w:r>
      <w:r w:rsidRPr="008E2F4D">
        <w:rPr>
          <w:rFonts w:ascii="Times New Roman" w:hAnsi="Times New Roman"/>
          <w:szCs w:val="24"/>
        </w:rPr>
        <w:t xml:space="preserve"> ir tiesības ieturēt līgumsodu no Izpildītājam izmaksājamās summas. Visas iemaksātās summas vispirms ieskaitāmas līgumsoda samaksai, par to īpaši nepaziņojot otrai Pusei.</w:t>
      </w:r>
    </w:p>
    <w:p w14:paraId="3E95471B" w14:textId="77777777"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 xml:space="preserve">Puses vienojas, ka neatkarīgi no līgumsoda samaksas Puses viena otrai atlīdzina zaudējumus, kas radušies šī Līguma pārkāpšanas rezultātā. </w:t>
      </w:r>
    </w:p>
    <w:p w14:paraId="7FD59AB1" w14:textId="77777777"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 xml:space="preserve">Visi strīdi un domstarpības, kas var izrietēt no Līguma vai sakarā ar to, tiks risināti savstarpēji vienojoties. Ja strīdu noregulēšana nav iespējama šādā ceļā viena mēneša laikā, strīdi tiks izšķirti saskaņā ar Latvijas Republikas normatīvajiem aktiem Latvijas </w:t>
      </w:r>
      <w:r w:rsidRPr="008E2F4D">
        <w:rPr>
          <w:rFonts w:ascii="Times New Roman" w:hAnsi="Times New Roman"/>
          <w:szCs w:val="24"/>
          <w:lang w:eastAsia="ar-SA"/>
        </w:rPr>
        <w:lastRenderedPageBreak/>
        <w:t>Republikas tiesās.</w:t>
      </w:r>
    </w:p>
    <w:p w14:paraId="409C67DF" w14:textId="51B57675"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rPr>
        <w:t>Ja Izpildītājs Pakalpojuma nodošanu kavē vairāk par 20 dienām vai atsakās no Līgumā noteikt</w:t>
      </w:r>
      <w:r w:rsidR="00421E96" w:rsidRPr="008E2F4D">
        <w:rPr>
          <w:rFonts w:ascii="Times New Roman" w:hAnsi="Times New Roman"/>
          <w:szCs w:val="24"/>
        </w:rPr>
        <w:t>ā Pakalpojuma</w:t>
      </w:r>
      <w:r w:rsidRPr="008E2F4D">
        <w:rPr>
          <w:rFonts w:ascii="Times New Roman" w:hAnsi="Times New Roman"/>
          <w:szCs w:val="24"/>
        </w:rPr>
        <w:t xml:space="preserve"> izpildes, Pasūtītājs ir tiesīgs vienpusēji izbeigt Līgumu. </w:t>
      </w:r>
    </w:p>
    <w:p w14:paraId="4B499B52" w14:textId="27C6CB86"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 xml:space="preserve">Izpildītājam ir pienākuma ievērot Sadarbības ar darījumu partneriem pamatprincipus, kuri publicēti Pasūtītāja mājaslapā </w:t>
      </w:r>
      <w:hyperlink r:id="rId20" w:history="1">
        <w:r w:rsidR="00550748">
          <w:rPr>
            <w:rStyle w:val="Hyperlink"/>
            <w:rFonts w:ascii="Times New Roman" w:hAnsi="Times New Roman"/>
            <w:szCs w:val="24"/>
            <w:lang w:eastAsia="ar-SA"/>
          </w:rPr>
          <w:t>https://www.rigassatiksme.lv/files/pamatprincipi_sadarbibas_partneriem_2025.pdf</w:t>
        </w:r>
      </w:hyperlink>
      <w:r w:rsidR="008B77EC" w:rsidRPr="008E2F4D">
        <w:rPr>
          <w:rFonts w:ascii="Times New Roman" w:hAnsi="Times New Roman"/>
          <w:szCs w:val="24"/>
          <w:lang w:eastAsia="ar-SA"/>
        </w:rPr>
        <w:t xml:space="preserve">. </w:t>
      </w:r>
      <w:r w:rsidRPr="008E2F4D">
        <w:rPr>
          <w:rFonts w:ascii="Times New Roman" w:hAnsi="Times New Roman"/>
          <w:szCs w:val="24"/>
          <w:lang w:eastAsia="ar-SA"/>
        </w:rPr>
        <w:t xml:space="preserve">Gadījumā, ja Izpildītājs neievēro šos pamatprincipus, Pasūtītājs ir tiesīgs </w:t>
      </w:r>
      <w:r w:rsidRPr="008E2F4D">
        <w:rPr>
          <w:rFonts w:ascii="Times New Roman" w:hAnsi="Times New Roman"/>
          <w:szCs w:val="24"/>
        </w:rPr>
        <w:t xml:space="preserve">izbeigt </w:t>
      </w:r>
      <w:r w:rsidRPr="008E2F4D">
        <w:rPr>
          <w:rFonts w:ascii="Times New Roman" w:hAnsi="Times New Roman"/>
          <w:szCs w:val="24"/>
          <w:lang w:eastAsia="ar-SA"/>
        </w:rPr>
        <w:t>Līgumu.</w:t>
      </w:r>
    </w:p>
    <w:p w14:paraId="61D8734D" w14:textId="77777777"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rPr>
        <w:t>Pasūtītājam ir tiesības vienpusēji izbeigt Līgumu šādos gadījumos:</w:t>
      </w:r>
    </w:p>
    <w:p w14:paraId="47CC3AFF" w14:textId="77777777" w:rsidR="00913AC4" w:rsidRPr="008E2F4D" w:rsidRDefault="00913AC4" w:rsidP="00913AC4">
      <w:pPr>
        <w:numPr>
          <w:ilvl w:val="2"/>
          <w:numId w:val="16"/>
        </w:numPr>
        <w:tabs>
          <w:tab w:val="left" w:pos="993"/>
        </w:tabs>
        <w:jc w:val="both"/>
        <w:rPr>
          <w:rFonts w:ascii="Times New Roman" w:hAnsi="Times New Roman"/>
          <w:szCs w:val="24"/>
        </w:rPr>
      </w:pPr>
      <w:r w:rsidRPr="008E2F4D">
        <w:rPr>
          <w:rFonts w:ascii="Times New Roman" w:hAnsi="Times New Roman"/>
          <w:szCs w:val="24"/>
        </w:rPr>
        <w:t>Izpildītājs ir patvaļīgi pārtraucis Līguma izpildi;</w:t>
      </w:r>
    </w:p>
    <w:p w14:paraId="0100234E" w14:textId="77777777" w:rsidR="00913AC4" w:rsidRPr="008E2F4D" w:rsidRDefault="00913AC4" w:rsidP="00913AC4">
      <w:pPr>
        <w:numPr>
          <w:ilvl w:val="2"/>
          <w:numId w:val="16"/>
        </w:numPr>
        <w:tabs>
          <w:tab w:val="left" w:pos="993"/>
        </w:tabs>
        <w:jc w:val="both"/>
        <w:rPr>
          <w:rFonts w:ascii="Times New Roman" w:hAnsi="Times New Roman"/>
          <w:szCs w:val="24"/>
        </w:rPr>
      </w:pPr>
      <w:r w:rsidRPr="008E2F4D">
        <w:rPr>
          <w:rFonts w:ascii="Times New Roman" w:hAnsi="Times New Roman"/>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7D571291" w14:textId="77777777" w:rsidR="00913AC4" w:rsidRPr="008E2F4D" w:rsidRDefault="00913AC4" w:rsidP="00913AC4">
      <w:pPr>
        <w:numPr>
          <w:ilvl w:val="2"/>
          <w:numId w:val="16"/>
        </w:numPr>
        <w:tabs>
          <w:tab w:val="left" w:pos="993"/>
        </w:tabs>
        <w:jc w:val="both"/>
        <w:rPr>
          <w:rFonts w:ascii="Times New Roman" w:hAnsi="Times New Roman"/>
          <w:szCs w:val="24"/>
        </w:rPr>
      </w:pPr>
      <w:r w:rsidRPr="008E2F4D">
        <w:rPr>
          <w:rFonts w:ascii="Times New Roman" w:hAnsi="Times New Roman"/>
          <w:szCs w:val="24"/>
        </w:rPr>
        <w:t>Izpildītājs saistībā ar Līguma noslēgšanu vai Līguma izpildes laikā ir sniedzis nepatiesas vai nepilnīgas ziņas vai apliecinājumus;</w:t>
      </w:r>
    </w:p>
    <w:p w14:paraId="10703D77" w14:textId="77777777" w:rsidR="00913AC4" w:rsidRPr="008E2F4D" w:rsidRDefault="00913AC4" w:rsidP="00913AC4">
      <w:pPr>
        <w:numPr>
          <w:ilvl w:val="2"/>
          <w:numId w:val="16"/>
        </w:numPr>
        <w:tabs>
          <w:tab w:val="left" w:pos="993"/>
        </w:tabs>
        <w:jc w:val="both"/>
        <w:rPr>
          <w:rFonts w:ascii="Times New Roman" w:hAnsi="Times New Roman"/>
          <w:szCs w:val="24"/>
        </w:rPr>
      </w:pPr>
      <w:r w:rsidRPr="008E2F4D">
        <w:rPr>
          <w:rFonts w:ascii="Times New Roman" w:hAnsi="Times New Roman"/>
          <w:szCs w:val="24"/>
        </w:rPr>
        <w:t>Izpildītājs saistībā ar Līguma noslēgšanu vai izpildi ir veicis prettiesisku darbību;</w:t>
      </w:r>
    </w:p>
    <w:p w14:paraId="3CF2B5C1" w14:textId="77777777" w:rsidR="00913AC4" w:rsidRPr="008E2F4D" w:rsidRDefault="00913AC4" w:rsidP="00913AC4">
      <w:pPr>
        <w:numPr>
          <w:ilvl w:val="2"/>
          <w:numId w:val="16"/>
        </w:numPr>
        <w:tabs>
          <w:tab w:val="left" w:pos="993"/>
        </w:tabs>
        <w:jc w:val="both"/>
        <w:rPr>
          <w:rFonts w:ascii="Times New Roman" w:hAnsi="Times New Roman"/>
          <w:szCs w:val="24"/>
        </w:rPr>
      </w:pPr>
      <w:r w:rsidRPr="008E2F4D">
        <w:rPr>
          <w:rFonts w:ascii="Times New Roman" w:hAnsi="Times New Roman"/>
          <w:szCs w:val="24"/>
        </w:rPr>
        <w:t>Ja tiek konstatēts, ka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947F155" w14:textId="77777777" w:rsidR="00BB5182" w:rsidRPr="008E2F4D" w:rsidRDefault="00913AC4" w:rsidP="00BB5182">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 xml:space="preserve">Gadījumā, ja Pasūtītājs konstatē, ka Izpildītājam ir izveidojušies nodokļu parādi (tai skaitā valsts sociālās apdrošināšanas obligāto iemaksu parādi), kas kopsummā pārsniedz EUR 150 (viens simts piecdesmit </w:t>
      </w:r>
      <w:r w:rsidRPr="008E2F4D">
        <w:rPr>
          <w:rFonts w:ascii="Times New Roman" w:hAnsi="Times New Roman"/>
          <w:i/>
          <w:iCs/>
          <w:szCs w:val="24"/>
          <w:lang w:eastAsia="ar-SA"/>
        </w:rPr>
        <w:t>euro</w:t>
      </w:r>
      <w:r w:rsidRPr="008E2F4D">
        <w:rPr>
          <w:rFonts w:ascii="Times New Roman" w:hAnsi="Times New Roman"/>
          <w:szCs w:val="24"/>
          <w:lang w:eastAsia="ar-SA"/>
        </w:rPr>
        <w:t xml:space="preserve"> un 00 centi), Pasūtītājs ir tiesīgs aizturēt no Līguma izrietošos maksājumus līdz brīdim, kad nodokļu parāds tiek samaksāts, vai tiek panākta vienošanās ar Valsts ieņēmumu dienestu par nodokļu parāda samaksas nosacījumiem.</w:t>
      </w:r>
    </w:p>
    <w:p w14:paraId="12AA610B" w14:textId="1CC39F04" w:rsidR="00BB5182" w:rsidRPr="008E2F4D" w:rsidRDefault="00BB5182" w:rsidP="00BB5182">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 xml:space="preserve">Pasūtītājam </w:t>
      </w:r>
      <w:r w:rsidRPr="008E2F4D">
        <w:rPr>
          <w:rFonts w:ascii="Times New Roman" w:hAnsi="Times New Roman"/>
          <w:szCs w:val="24"/>
        </w:rPr>
        <w:t xml:space="preserve">ir tiesības izbeigt Līgumu vienpusējā kārtā pirms termiņa, ja Piegādātājs vai Piegādātāja amatpersonas, Līguma izpildē iesaistītie Piegādātāja darbinieki ir atzīti par vainīgiem noziedzīgā nodarījumā vai konkurences tiesību pārkāpumā, kas saistīts ar šī līguma noslēgšanas procedūru vai izpildi. Ja Līgums tiek pārtraukts šajā punktā noteiktajā gadījumā, </w:t>
      </w:r>
      <w:r w:rsidRPr="008E2F4D">
        <w:rPr>
          <w:rFonts w:ascii="Times New Roman" w:hAnsi="Times New Roman"/>
          <w:szCs w:val="24"/>
          <w:lang w:eastAsia="ar-SA"/>
        </w:rPr>
        <w:t xml:space="preserve">Pasūtītājam </w:t>
      </w:r>
      <w:r w:rsidRPr="008E2F4D">
        <w:rPr>
          <w:rFonts w:ascii="Times New Roman" w:hAnsi="Times New Roman"/>
          <w:szCs w:val="24"/>
        </w:rPr>
        <w:t xml:space="preserve">ir tiesības pieprasīt no Piegādātāja līgumsodu 2 (divu) līgumcenu, kas noteikta Līguma 2.1.punktā, apmērā. </w:t>
      </w:r>
    </w:p>
    <w:p w14:paraId="3F7A0B15" w14:textId="77777777"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Pasūtītājam ir tiesības vienpusēja kārtā izbeigt Līgumu, rakstiski paziņojot Izpildītājam par Līguma izbeigšanu vismaz 30 (trīsdesmit) kalendārās dienas iepriekš, un veicot samaksu par faktiski izpildītajiem darbiem.</w:t>
      </w:r>
    </w:p>
    <w:p w14:paraId="48080716" w14:textId="77777777"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Līgums var tikt izbeigts pirms termiņa, Pusēm savstarpēji rakstiski vienojoties.</w:t>
      </w:r>
    </w:p>
    <w:p w14:paraId="447581F8" w14:textId="77777777" w:rsidR="00696E79" w:rsidRPr="008E2F4D" w:rsidRDefault="00696E79" w:rsidP="00696E79">
      <w:pPr>
        <w:widowControl w:val="0"/>
        <w:suppressAutoHyphens/>
        <w:overflowPunct w:val="0"/>
        <w:autoSpaceDE w:val="0"/>
        <w:autoSpaceDN w:val="0"/>
        <w:adjustRightInd w:val="0"/>
        <w:ind w:left="567"/>
        <w:jc w:val="both"/>
        <w:textAlignment w:val="baseline"/>
        <w:outlineLvl w:val="0"/>
        <w:rPr>
          <w:rFonts w:ascii="Times New Roman" w:hAnsi="Times New Roman"/>
          <w:szCs w:val="24"/>
          <w:lang w:eastAsia="ar-SA"/>
        </w:rPr>
      </w:pPr>
    </w:p>
    <w:p w14:paraId="5552FB43" w14:textId="77777777" w:rsidR="00913AC4" w:rsidRPr="008E2F4D" w:rsidRDefault="00913AC4" w:rsidP="00913AC4">
      <w:pPr>
        <w:numPr>
          <w:ilvl w:val="0"/>
          <w:numId w:val="16"/>
        </w:numPr>
        <w:suppressAutoHyphens/>
        <w:autoSpaceDE w:val="0"/>
        <w:autoSpaceDN w:val="0"/>
        <w:jc w:val="center"/>
        <w:rPr>
          <w:rFonts w:ascii="Times New Roman" w:hAnsi="Times New Roman"/>
          <w:b/>
          <w:szCs w:val="24"/>
          <w:lang w:eastAsia="ar-SA"/>
        </w:rPr>
      </w:pPr>
      <w:r w:rsidRPr="008E2F4D">
        <w:rPr>
          <w:rFonts w:ascii="Times New Roman" w:hAnsi="Times New Roman"/>
          <w:b/>
          <w:szCs w:val="24"/>
          <w:lang w:eastAsia="ar-SA"/>
        </w:rPr>
        <w:t>Konfidencialitātes nosacījumi</w:t>
      </w:r>
    </w:p>
    <w:p w14:paraId="6B7E1619" w14:textId="77777777"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5F22B856" w14:textId="77777777"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(preču piegādi, Līguma pirmstermiņa izbeigšanu, piemērotajiem līgumsodiem u.c.) nav uzskatāma par ierobežotas pieejamības informāciju.</w:t>
      </w:r>
    </w:p>
    <w:p w14:paraId="5206B3CD" w14:textId="77777777"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 xml:space="preserve">Informācijas neizpaušanas noteikumi neattiecas arī uz gadījumiem, kad normatīvie akti attiecīgo informāciju klasificē kā vispārpieejamu informāciju, kā arī gadījumos, ja šo </w:t>
      </w:r>
      <w:r w:rsidRPr="008E2F4D">
        <w:rPr>
          <w:rFonts w:ascii="Times New Roman" w:hAnsi="Times New Roman"/>
          <w:szCs w:val="24"/>
          <w:lang w:eastAsia="ar-SA"/>
        </w:rPr>
        <w:lastRenderedPageBreak/>
        <w:t>informāciju pieprasa normatīvajos aktos noteiktas kompetentas institūcijas vai organizācijas, kurām uz to ir likumīgas tiesības.</w:t>
      </w:r>
    </w:p>
    <w:p w14:paraId="662CA346" w14:textId="77777777" w:rsidR="00913AC4" w:rsidRPr="008E2F4D" w:rsidRDefault="00913AC4" w:rsidP="00913AC4">
      <w:pPr>
        <w:widowControl w:val="0"/>
        <w:overflowPunct w:val="0"/>
        <w:autoSpaceDE w:val="0"/>
        <w:autoSpaceDN w:val="0"/>
        <w:adjustRightInd w:val="0"/>
        <w:ind w:left="567"/>
        <w:jc w:val="both"/>
        <w:textAlignment w:val="baseline"/>
        <w:outlineLvl w:val="0"/>
        <w:rPr>
          <w:rFonts w:ascii="Times New Roman" w:hAnsi="Times New Roman"/>
          <w:szCs w:val="24"/>
          <w:lang w:eastAsia="ar-SA"/>
        </w:rPr>
      </w:pPr>
    </w:p>
    <w:p w14:paraId="5980B288" w14:textId="77777777" w:rsidR="00913AC4" w:rsidRPr="008E2F4D" w:rsidRDefault="00913AC4" w:rsidP="00913AC4">
      <w:pPr>
        <w:numPr>
          <w:ilvl w:val="0"/>
          <w:numId w:val="16"/>
        </w:numPr>
        <w:suppressAutoHyphens/>
        <w:contextualSpacing/>
        <w:jc w:val="center"/>
        <w:rPr>
          <w:rFonts w:ascii="Times New Roman" w:hAnsi="Times New Roman"/>
          <w:b/>
          <w:szCs w:val="24"/>
          <w:lang w:eastAsia="ar-SA"/>
        </w:rPr>
      </w:pPr>
      <w:r w:rsidRPr="008E2F4D">
        <w:rPr>
          <w:rFonts w:ascii="Times New Roman" w:hAnsi="Times New Roman"/>
          <w:b/>
          <w:szCs w:val="24"/>
          <w:lang w:eastAsia="ar-SA"/>
        </w:rPr>
        <w:t>Personas datu apstrāde</w:t>
      </w:r>
    </w:p>
    <w:p w14:paraId="394E0025" w14:textId="77777777"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color w:val="000000" w:themeColor="text1"/>
          <w:szCs w:val="24"/>
        </w:rPr>
      </w:pPr>
      <w:r w:rsidRPr="008E2F4D">
        <w:rPr>
          <w:rFonts w:ascii="Times New Roman" w:hAnsi="Times New Roman"/>
          <w:color w:val="000000" w:themeColor="text1"/>
          <w:szCs w:val="24"/>
        </w:rPr>
        <w:t>Ja Izpildītājs Pakalpojuma sniegšanas ietvaros Pasūtītāja vārdā apstrādā datus, kas attiecas uz identificētu vai identificējamu personu ("personas dati"), Izpildītājs apstrādā tikai tādus personas datus, tostarp attiecībā uz to, ka Izpildītājs izmanto apakšuzņēmējus vai apakšapstrādātājus, kādi noteikti šajā Līgumā un pielikumos, kā citādi rakstiski pilnvarojis Pasūtītājs vai kā to pieprasa piemērojamie tiesību akti, īstenot atbilstošus tehniskos un organizatoriskos pasākumus, lai aizsargātu personas datus, nekavējoties informēt Pasūtītāju par jebkuru incidentu, kura rezultātā ir apdraudēta personas datu konfidencialitāte, integritāte vai drošība, un sadarboties ar Pasūtītāju, kā to prasa piemērojamie tiesību akti vai Pasūtītāja lūgums dokumentēt personas datus, datu subjektus un apstrādes darbības, kas saistītas ar pakalpojumiem saskaņā ar šo Līgumu.</w:t>
      </w:r>
    </w:p>
    <w:p w14:paraId="00686523" w14:textId="77777777"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color w:val="000000" w:themeColor="text1"/>
          <w:szCs w:val="24"/>
        </w:rPr>
      </w:pPr>
      <w:r w:rsidRPr="008E2F4D">
        <w:rPr>
          <w:rFonts w:ascii="Times New Roman" w:hAnsi="Times New Roman"/>
          <w:color w:val="000000" w:themeColor="text1"/>
          <w:szCs w:val="24"/>
        </w:rPr>
        <w:t>Puses apņemas nodrošināt datu apstrādi (tajā skaitā, bet neaprobežojoties ar fizisko personu personas datu apstrādi) atbilstoši Latvijas Republikas spēkā esošajiem normatīvajiem aktiem un datu apstrādes politikai, kas uzskatāma par Līguma neatņemamu sastāvdaļu un ir pievienota Līguma 3.pielikumā.</w:t>
      </w:r>
    </w:p>
    <w:p w14:paraId="3FFC8D16" w14:textId="77777777"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color w:val="000000" w:themeColor="text1"/>
          <w:szCs w:val="24"/>
        </w:rPr>
      </w:pPr>
      <w:r w:rsidRPr="008E2F4D">
        <w:rPr>
          <w:rFonts w:ascii="Times New Roman" w:hAnsi="Times New Roman"/>
          <w:color w:val="000000" w:themeColor="text1"/>
          <w:szCs w:val="24"/>
        </w:rPr>
        <w:t>Izpildītājs ir informēts, ka Pakalpojuma realizācijā ietvertie personas dati ir Pasūtītāja ierobežotas pieejamības informācija, Izpildītājs apliecina, ka ievēros Pasūtītāja noteikumus „Par informācijas pieejamības ierobežošanu”, ar kuriem Izpildītāju iepazīstina Pasūtītāja atbildīgā persona.</w:t>
      </w:r>
    </w:p>
    <w:p w14:paraId="56BD66A0" w14:textId="77777777" w:rsidR="00913AC4" w:rsidRPr="008E2F4D" w:rsidRDefault="00913AC4" w:rsidP="00913AC4">
      <w:pPr>
        <w:widowControl w:val="0"/>
        <w:overflowPunct w:val="0"/>
        <w:autoSpaceDE w:val="0"/>
        <w:autoSpaceDN w:val="0"/>
        <w:adjustRightInd w:val="0"/>
        <w:jc w:val="both"/>
        <w:textAlignment w:val="baseline"/>
        <w:outlineLvl w:val="0"/>
        <w:rPr>
          <w:rFonts w:ascii="Times New Roman" w:hAnsi="Times New Roman"/>
          <w:szCs w:val="24"/>
          <w:lang w:eastAsia="ar-SA"/>
        </w:rPr>
      </w:pPr>
    </w:p>
    <w:p w14:paraId="3B16E3FD" w14:textId="77777777" w:rsidR="00913AC4" w:rsidRPr="008E2F4D" w:rsidRDefault="00913AC4" w:rsidP="00913AC4">
      <w:pPr>
        <w:numPr>
          <w:ilvl w:val="0"/>
          <w:numId w:val="16"/>
        </w:numPr>
        <w:suppressAutoHyphens/>
        <w:autoSpaceDE w:val="0"/>
        <w:autoSpaceDN w:val="0"/>
        <w:jc w:val="center"/>
        <w:rPr>
          <w:rFonts w:ascii="Times New Roman" w:hAnsi="Times New Roman"/>
          <w:b/>
          <w:szCs w:val="24"/>
          <w:lang w:eastAsia="ar-SA"/>
        </w:rPr>
      </w:pPr>
      <w:r w:rsidRPr="008E2F4D">
        <w:rPr>
          <w:rFonts w:ascii="Times New Roman" w:hAnsi="Times New Roman"/>
          <w:b/>
          <w:szCs w:val="24"/>
          <w:lang w:eastAsia="ar-SA"/>
        </w:rPr>
        <w:t>Nepārvarama vara</w:t>
      </w:r>
    </w:p>
    <w:p w14:paraId="78352EE8" w14:textId="77777777"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lang w:eastAsia="ar-SA"/>
        </w:rPr>
      </w:pPr>
      <w:r w:rsidRPr="008E2F4D">
        <w:rPr>
          <w:rFonts w:ascii="Times New Roman" w:hAnsi="Times New Roman"/>
          <w:lang w:eastAsia="ar-SA"/>
        </w:rPr>
        <w:t xml:space="preserve">Puse </w:t>
      </w:r>
      <w:r w:rsidRPr="008E2F4D">
        <w:rPr>
          <w:rFonts w:ascii="Times New Roman" w:hAnsi="Times New Roman"/>
          <w:szCs w:val="24"/>
          <w:lang w:eastAsia="ar-SA"/>
        </w:rPr>
        <w:t>tiek</w:t>
      </w:r>
      <w:r w:rsidRPr="008E2F4D">
        <w:rPr>
          <w:rFonts w:ascii="Times New Roman" w:hAnsi="Times New Roman"/>
          <w:lang w:eastAsia="ar-SA"/>
        </w:rPr>
        <w:t xml:space="preserve">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trešo personu vandālisms, karš un karadarbība, streiki, jauni valsts vai pašvaldības likumi vai kādi citi normatīvie akti un citi apstākļi, kas neiekļaujas Pušu iespējamās kontroles robežās).</w:t>
      </w:r>
    </w:p>
    <w:p w14:paraId="2B557DDB" w14:textId="77777777"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09CA12E7" w14:textId="77777777"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izbeigšanas rezultātā.</w:t>
      </w:r>
    </w:p>
    <w:p w14:paraId="788A4936" w14:textId="77777777" w:rsidR="00B07ABC" w:rsidRPr="008E2F4D" w:rsidRDefault="00B07ABC" w:rsidP="00B07ABC">
      <w:pPr>
        <w:widowControl w:val="0"/>
        <w:suppressAutoHyphens/>
        <w:overflowPunct w:val="0"/>
        <w:autoSpaceDE w:val="0"/>
        <w:autoSpaceDN w:val="0"/>
        <w:adjustRightInd w:val="0"/>
        <w:ind w:left="567"/>
        <w:jc w:val="both"/>
        <w:textAlignment w:val="baseline"/>
        <w:outlineLvl w:val="0"/>
        <w:rPr>
          <w:rFonts w:ascii="Times New Roman" w:hAnsi="Times New Roman"/>
          <w:szCs w:val="24"/>
          <w:lang w:eastAsia="ar-SA"/>
        </w:rPr>
      </w:pPr>
    </w:p>
    <w:p w14:paraId="64796F35" w14:textId="35CB5D34" w:rsidR="00B07ABC" w:rsidRPr="008E2F4D" w:rsidRDefault="008B77EC" w:rsidP="00B07ABC">
      <w:pPr>
        <w:pStyle w:val="Sarakstarindkopa1"/>
        <w:numPr>
          <w:ilvl w:val="0"/>
          <w:numId w:val="16"/>
        </w:numPr>
        <w:jc w:val="center"/>
        <w:rPr>
          <w:b/>
          <w:bCs/>
        </w:rPr>
      </w:pPr>
      <w:r w:rsidRPr="008E2F4D">
        <w:rPr>
          <w:b/>
          <w:bCs/>
        </w:rPr>
        <w:t>Apakšuzņēmēju piesaistīšana</w:t>
      </w:r>
    </w:p>
    <w:p w14:paraId="21AC1D92" w14:textId="0BA0D7E4" w:rsidR="00B07ABC" w:rsidRPr="008E2F4D" w:rsidRDefault="00B07ABC" w:rsidP="00B07ABC">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rPr>
      </w:pPr>
      <w:r w:rsidRPr="008E2F4D">
        <w:rPr>
          <w:rFonts w:ascii="Times New Roman" w:hAnsi="Times New Roman"/>
        </w:rPr>
        <w:t xml:space="preserve"> </w:t>
      </w:r>
      <w:r w:rsidRPr="008E2F4D">
        <w:rPr>
          <w:rFonts w:ascii="Times New Roman" w:hAnsi="Times New Roman"/>
          <w:szCs w:val="24"/>
          <w:lang w:eastAsia="ar-SA"/>
        </w:rPr>
        <w:t>Līguma</w:t>
      </w:r>
      <w:r w:rsidRPr="008E2F4D">
        <w:rPr>
          <w:rFonts w:ascii="Times New Roman" w:hAnsi="Times New Roman"/>
        </w:rPr>
        <w:t xml:space="preserve"> </w:t>
      </w:r>
      <w:r w:rsidRPr="008E2F4D">
        <w:rPr>
          <w:rFonts w:ascii="Times New Roman" w:hAnsi="Times New Roman"/>
          <w:szCs w:val="24"/>
          <w:lang w:eastAsia="ar-SA"/>
        </w:rPr>
        <w:t xml:space="preserve">izpildē iesaistītais iepirkuma piedāvājumā norādītais apakšuzņēmējs Līguma </w:t>
      </w:r>
      <w:r w:rsidR="0078791E" w:rsidRPr="008E2F4D">
        <w:rPr>
          <w:rFonts w:ascii="Times New Roman" w:hAnsi="Times New Roman"/>
          <w:szCs w:val="24"/>
          <w:lang w:eastAsia="ar-SA"/>
        </w:rPr>
        <w:t>___</w:t>
      </w:r>
      <w:r w:rsidRPr="008E2F4D">
        <w:rPr>
          <w:rFonts w:ascii="Times New Roman" w:hAnsi="Times New Roman"/>
          <w:szCs w:val="24"/>
          <w:lang w:eastAsia="ar-SA"/>
        </w:rPr>
        <w:t>.pielikumā.</w:t>
      </w:r>
    </w:p>
    <w:p w14:paraId="62F7314B" w14:textId="6A231096" w:rsidR="00B07ABC" w:rsidRPr="008E2F4D" w:rsidRDefault="00B07ABC" w:rsidP="00B07ABC">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rPr>
      </w:pPr>
      <w:r w:rsidRPr="008E2F4D">
        <w:rPr>
          <w:rFonts w:ascii="Times New Roman" w:hAnsi="Times New Roman"/>
        </w:rPr>
        <w:t xml:space="preserve"> </w:t>
      </w:r>
      <w:r w:rsidRPr="008E2F4D">
        <w:rPr>
          <w:rFonts w:ascii="Times New Roman" w:hAnsi="Times New Roman"/>
          <w:szCs w:val="24"/>
          <w:lang w:eastAsia="ar-SA"/>
        </w:rPr>
        <w:t xml:space="preserve">Izpildītājs ir tiesīgs bez saskaņošanas ar Pasūtītāju veikt apakšuzņēmēju nomaiņu, kā arī papildu apakšuzņēmēju iesaistīšanu Līguma izpildē, izņemot Līguma </w:t>
      </w:r>
      <w:r w:rsidR="0078791E" w:rsidRPr="008E2F4D">
        <w:rPr>
          <w:rFonts w:ascii="Times New Roman" w:hAnsi="Times New Roman"/>
          <w:szCs w:val="24"/>
          <w:lang w:eastAsia="ar-SA"/>
        </w:rPr>
        <w:t>1</w:t>
      </w:r>
      <w:r w:rsidR="006A6A5A" w:rsidRPr="008E2F4D">
        <w:rPr>
          <w:rFonts w:ascii="Times New Roman" w:hAnsi="Times New Roman"/>
          <w:szCs w:val="24"/>
          <w:lang w:eastAsia="ar-SA"/>
        </w:rPr>
        <w:t>1</w:t>
      </w:r>
      <w:r w:rsidRPr="008E2F4D">
        <w:rPr>
          <w:rFonts w:ascii="Times New Roman" w:hAnsi="Times New Roman"/>
          <w:szCs w:val="24"/>
          <w:lang w:eastAsia="ar-SA"/>
        </w:rPr>
        <w:t>.3.punktā minētos gadījumus.</w:t>
      </w:r>
      <w:r w:rsidRPr="008E2F4D">
        <w:rPr>
          <w:rFonts w:ascii="Times New Roman" w:hAnsi="Times New Roman"/>
        </w:rPr>
        <w:t xml:space="preserve"> </w:t>
      </w:r>
    </w:p>
    <w:p w14:paraId="402B007C" w14:textId="172514C6" w:rsidR="00B07ABC" w:rsidRPr="008E2F4D" w:rsidRDefault="00B07ABC" w:rsidP="00B07ABC">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rPr>
      </w:pPr>
      <w:r w:rsidRPr="008E2F4D">
        <w:rPr>
          <w:rFonts w:ascii="Times New Roman" w:hAnsi="Times New Roman"/>
        </w:rPr>
        <w:t xml:space="preserve"> </w:t>
      </w:r>
      <w:r w:rsidRPr="008E2F4D">
        <w:rPr>
          <w:rFonts w:ascii="Times New Roman" w:hAnsi="Times New Roman"/>
          <w:szCs w:val="24"/>
          <w:lang w:eastAsia="ar-SA"/>
        </w:rPr>
        <w:t>Izpildītāja piedāvājumā norādīto</w:t>
      </w:r>
      <w:r w:rsidR="00244902" w:rsidRPr="008E2F4D">
        <w:rPr>
          <w:rFonts w:ascii="Times New Roman" w:hAnsi="Times New Roman"/>
          <w:szCs w:val="24"/>
          <w:lang w:eastAsia="ar-SA"/>
        </w:rPr>
        <w:t>s</w:t>
      </w:r>
      <w:r w:rsidRPr="008E2F4D">
        <w:rPr>
          <w:rFonts w:ascii="Times New Roman" w:hAnsi="Times New Roman"/>
          <w:szCs w:val="24"/>
          <w:lang w:eastAsia="ar-SA"/>
        </w:rPr>
        <w:t xml:space="preserve"> apakšuzņēmējus pēc Līguma noslēgšanas drīkst nomainīt tikai ar Pasūtītāja rakstveida piekrišanu. Pasūtītājs nepiekrīt Apakšuzņēmēju nomaiņai, ja pastāv kāds no šādiem nosacījumiem:</w:t>
      </w:r>
    </w:p>
    <w:p w14:paraId="3E8EA4B6" w14:textId="77777777" w:rsidR="00B07ABC" w:rsidRPr="008E2F4D" w:rsidRDefault="00B07ABC" w:rsidP="00B07ABC">
      <w:pPr>
        <w:pStyle w:val="Sarakstarindkopa1"/>
        <w:numPr>
          <w:ilvl w:val="2"/>
          <w:numId w:val="16"/>
        </w:numPr>
        <w:jc w:val="both"/>
      </w:pPr>
      <w:r w:rsidRPr="008E2F4D">
        <w:t>piedāvātais apakšuzņēmējs neatbilst iepirkuma nolikumā izvirzītajam prasībām, kas attiecas uz apakšuzņēmējiem;</w:t>
      </w:r>
    </w:p>
    <w:p w14:paraId="01519CE2" w14:textId="77777777" w:rsidR="00B07ABC" w:rsidRPr="008E2F4D" w:rsidRDefault="00B07ABC" w:rsidP="00B07ABC">
      <w:pPr>
        <w:pStyle w:val="Sarakstarindkopa1"/>
        <w:numPr>
          <w:ilvl w:val="2"/>
          <w:numId w:val="16"/>
        </w:numPr>
        <w:jc w:val="both"/>
      </w:pPr>
      <w:r w:rsidRPr="008E2F4D">
        <w:lastRenderedPageBreak/>
        <w:t>tiek nomainīts Apakšuzņēmējs, uz kura iespējām iepirkuma procedūrā Izpildītājs balstījies, lai apliecinātu savas kvalifikācijas atbilstību iepirkuma nolikumā noteiktajām prasībām, un piedāvātajam apakšuzņēmējam nav vismaz tādas pašas kvalifikācija, uz kādu iepirkuma procedūrā Izpildītājs atsaucies, apliecinot savu atbilstību konkursa nolikumā noteiktajām prasībām, vai tas atbilst iepirkuma nolikumā minētajiem izslēgšanas nosacījumiem;</w:t>
      </w:r>
    </w:p>
    <w:p w14:paraId="32FC3782" w14:textId="77777777" w:rsidR="00B07ABC" w:rsidRPr="008E2F4D" w:rsidRDefault="00B07ABC" w:rsidP="00B07ABC">
      <w:pPr>
        <w:pStyle w:val="Sarakstarindkopa1"/>
        <w:numPr>
          <w:ilvl w:val="2"/>
          <w:numId w:val="16"/>
        </w:numPr>
        <w:jc w:val="both"/>
      </w:pPr>
      <w:r w:rsidRPr="008E2F4D">
        <w:t xml:space="preserve">piedāvātais Apakšuzņēmējs, kura veicamo darbu cena ir vismaz 10 000 </w:t>
      </w:r>
      <w:r w:rsidRPr="008E2F4D">
        <w:rPr>
          <w:i/>
          <w:iCs/>
        </w:rPr>
        <w:t>euro</w:t>
      </w:r>
      <w:r w:rsidRPr="008E2F4D">
        <w:t>, atbilst iepirkuma nolikumā minētajiem izslēgšanas nosacījumiem;</w:t>
      </w:r>
    </w:p>
    <w:p w14:paraId="10EA52EB" w14:textId="77777777" w:rsidR="00B07ABC" w:rsidRPr="008E2F4D" w:rsidRDefault="00B07ABC" w:rsidP="00B07ABC">
      <w:pPr>
        <w:pStyle w:val="Sarakstarindkopa1"/>
        <w:numPr>
          <w:ilvl w:val="2"/>
          <w:numId w:val="16"/>
        </w:numPr>
        <w:jc w:val="both"/>
      </w:pPr>
      <w:r w:rsidRPr="008E2F4D">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087BB470" w14:textId="65B6AAA2" w:rsidR="00B07ABC" w:rsidRPr="008E2F4D" w:rsidRDefault="00B07ABC" w:rsidP="00B07ABC">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 xml:space="preserve"> Pasūtītājs pieņem lēmumu atļaut vai atteikt Izpildītāja apakšuzņēmēja nomaiņu vai jauna apakšuzņēmēja iesaistīšanu Līguma izpildē Līguma </w:t>
      </w:r>
      <w:r w:rsidR="0078791E" w:rsidRPr="008E2F4D">
        <w:rPr>
          <w:rFonts w:ascii="Times New Roman" w:hAnsi="Times New Roman"/>
          <w:szCs w:val="24"/>
          <w:lang w:eastAsia="ar-SA"/>
        </w:rPr>
        <w:t>1</w:t>
      </w:r>
      <w:r w:rsidR="006A6A5A" w:rsidRPr="008E2F4D">
        <w:rPr>
          <w:rFonts w:ascii="Times New Roman" w:hAnsi="Times New Roman"/>
          <w:szCs w:val="24"/>
          <w:lang w:eastAsia="ar-SA"/>
        </w:rPr>
        <w:t>1</w:t>
      </w:r>
      <w:r w:rsidRPr="008E2F4D">
        <w:rPr>
          <w:rFonts w:ascii="Times New Roman" w:hAnsi="Times New Roman"/>
          <w:szCs w:val="24"/>
          <w:lang w:eastAsia="ar-SA"/>
        </w:rPr>
        <w:t xml:space="preserve">.3.punktā minētajos gadījumos 5 (piecu) darba dienu laikā pēc tam, kad ir saņēmis visu informāciju un dokumentus, kas nepieciešami lēmuma pieņemšanai saskaņā ar Līguma </w:t>
      </w:r>
      <w:r w:rsidR="0078791E" w:rsidRPr="008E2F4D">
        <w:rPr>
          <w:rFonts w:ascii="Times New Roman" w:hAnsi="Times New Roman"/>
          <w:szCs w:val="24"/>
          <w:lang w:eastAsia="ar-SA"/>
        </w:rPr>
        <w:t>1</w:t>
      </w:r>
      <w:r w:rsidR="006A6A5A" w:rsidRPr="008E2F4D">
        <w:rPr>
          <w:rFonts w:ascii="Times New Roman" w:hAnsi="Times New Roman"/>
          <w:szCs w:val="24"/>
          <w:lang w:eastAsia="ar-SA"/>
        </w:rPr>
        <w:t>1</w:t>
      </w:r>
      <w:r w:rsidRPr="008E2F4D">
        <w:rPr>
          <w:rFonts w:ascii="Times New Roman" w:hAnsi="Times New Roman"/>
          <w:szCs w:val="24"/>
          <w:lang w:eastAsia="ar-SA"/>
        </w:rPr>
        <w:t xml:space="preserve">.3.punktu. </w:t>
      </w:r>
    </w:p>
    <w:p w14:paraId="1FDD79DB" w14:textId="77777777" w:rsidR="00B07ABC" w:rsidRPr="008E2F4D" w:rsidRDefault="00B07ABC" w:rsidP="00B07ABC">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Pārbaudot jaunā apakšuzņēmēja atbilstību, Pasūtītājs piemēro Sabiedrisko pakalpojumu sniedzēju iepirkumu likuma </w:t>
      </w:r>
      <w:hyperlink r:id="rId21" w:anchor="p48" w:history="1">
        <w:r w:rsidRPr="008E2F4D">
          <w:rPr>
            <w:rFonts w:ascii="Times New Roman" w:hAnsi="Times New Roman"/>
            <w:szCs w:val="24"/>
            <w:lang w:eastAsia="ar-SA"/>
          </w:rPr>
          <w:t>48.</w:t>
        </w:r>
      </w:hyperlink>
      <w:r w:rsidRPr="008E2F4D">
        <w:rPr>
          <w:rFonts w:ascii="Times New Roman" w:hAnsi="Times New Roman"/>
          <w:szCs w:val="24"/>
          <w:lang w:eastAsia="ar-SA"/>
        </w:rPr>
        <w:t> panta noteikumus un izslēgšanas iemeslu pārbaudi veic tajā datumā, kad Pasūtītājs lemj par atļaujas sniegšanu Piegādātājam nomainīt apakšuzņēmēju vai piesaistīt jaunu apakšuzņēmēju Līguma izpildes nodrošināšanai. Sabiedrisko pakalpojumu sniedzēju iepirkumu likuma  </w:t>
      </w:r>
      <w:hyperlink r:id="rId22" w:anchor="p48" w:history="1">
        <w:r w:rsidRPr="008E2F4D">
          <w:rPr>
            <w:rFonts w:ascii="Times New Roman" w:hAnsi="Times New Roman"/>
            <w:szCs w:val="24"/>
            <w:lang w:eastAsia="ar-SA"/>
          </w:rPr>
          <w:t>48.</w:t>
        </w:r>
      </w:hyperlink>
      <w:r w:rsidRPr="008E2F4D">
        <w:rPr>
          <w:rFonts w:ascii="Times New Roman" w:hAnsi="Times New Roman"/>
          <w:szCs w:val="24"/>
          <w:lang w:eastAsia="ar-SA"/>
        </w:rPr>
        <w:t> panta ceturtās daļas 2., 3. un 4. punktā minētos termiņus skaita no dienas, kad lūgums par apakšuzņēmēja nomaiņu iesniegts Pasūtītājam.</w:t>
      </w:r>
    </w:p>
    <w:p w14:paraId="2843E151" w14:textId="77777777" w:rsidR="00913AC4" w:rsidRPr="008E2F4D" w:rsidRDefault="00913AC4" w:rsidP="00913AC4">
      <w:pPr>
        <w:widowControl w:val="0"/>
        <w:overflowPunct w:val="0"/>
        <w:autoSpaceDE w:val="0"/>
        <w:autoSpaceDN w:val="0"/>
        <w:adjustRightInd w:val="0"/>
        <w:ind w:left="567"/>
        <w:jc w:val="both"/>
        <w:textAlignment w:val="baseline"/>
        <w:outlineLvl w:val="0"/>
        <w:rPr>
          <w:rFonts w:ascii="Times New Roman" w:hAnsi="Times New Roman"/>
          <w:szCs w:val="24"/>
          <w:lang w:eastAsia="ar-SA"/>
        </w:rPr>
      </w:pPr>
    </w:p>
    <w:p w14:paraId="4F279925" w14:textId="77777777" w:rsidR="00913AC4" w:rsidRPr="008E2F4D" w:rsidRDefault="00913AC4" w:rsidP="00913AC4">
      <w:pPr>
        <w:keepLines/>
        <w:numPr>
          <w:ilvl w:val="0"/>
          <w:numId w:val="16"/>
        </w:numPr>
        <w:suppressAutoHyphens/>
        <w:overflowPunct w:val="0"/>
        <w:autoSpaceDE w:val="0"/>
        <w:autoSpaceDN w:val="0"/>
        <w:adjustRightInd w:val="0"/>
        <w:jc w:val="center"/>
        <w:textAlignment w:val="baseline"/>
        <w:rPr>
          <w:rFonts w:ascii="Times New Roman" w:hAnsi="Times New Roman"/>
          <w:b/>
          <w:szCs w:val="24"/>
          <w:lang w:eastAsia="ar-SA"/>
        </w:rPr>
      </w:pPr>
      <w:r w:rsidRPr="008E2F4D">
        <w:rPr>
          <w:rFonts w:ascii="Times New Roman" w:hAnsi="Times New Roman"/>
          <w:b/>
          <w:szCs w:val="24"/>
          <w:lang w:eastAsia="ar-SA"/>
        </w:rPr>
        <w:t>Citi noteikumi</w:t>
      </w:r>
    </w:p>
    <w:p w14:paraId="3D2B0D8A" w14:textId="77777777"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 xml:space="preserve">Grozījumi un papildinājumi šajā Līgumā ir spēkā, ja tie ir izteikti rakstveida formā un tos parakstījušas abas Puses. </w:t>
      </w:r>
    </w:p>
    <w:p w14:paraId="37B32C98" w14:textId="77777777"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Puses apņemas nenodot trešajām personām informāciju, kuru tās uzzinājušas sakarā ar līdzdalību Līgumā, izņemot gadījumus, kad tas nepieciešams Līgumā noteikto saistību izpildei.</w:t>
      </w:r>
    </w:p>
    <w:p w14:paraId="6FC2854E" w14:textId="77777777"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Pusēm nav tiesību nodot savas saistības un tiesības trešajām personām bez otras Puses rakstiskas piekrišanas.</w:t>
      </w:r>
    </w:p>
    <w:p w14:paraId="1480E31F" w14:textId="77777777"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szCs w:val="24"/>
          <w:lang w:eastAsia="ar-SA"/>
        </w:rPr>
        <w:t>Līgums ir saistošs Pušu tiesību un saistību pārņēmējiem.</w:t>
      </w:r>
    </w:p>
    <w:p w14:paraId="2F95D163" w14:textId="77777777"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szCs w:val="24"/>
          <w:lang w:eastAsia="ar-SA"/>
        </w:rPr>
      </w:pPr>
      <w:r w:rsidRPr="008E2F4D">
        <w:rPr>
          <w:rFonts w:ascii="Times New Roman" w:hAnsi="Times New Roman"/>
          <w:color w:val="000000"/>
          <w:szCs w:val="24"/>
          <w:lang w:eastAsia="ar-SA"/>
        </w:rPr>
        <w:t>Puses nosaka šādas personas, kuras ir pilnvarotas un atbildīgas par Līguma izpildes veiksmīgu norisi, uzraudzīšanu, tai skaitā, par</w:t>
      </w:r>
      <w:r w:rsidRPr="008E2F4D">
        <w:rPr>
          <w:rFonts w:ascii="Times New Roman" w:hAnsi="Times New Roman"/>
          <w:szCs w:val="24"/>
          <w:lang w:eastAsia="ar-SA"/>
        </w:rPr>
        <w:t xml:space="preserve"> komunikāciju par konkrēti veicamajiem Pakalpojumiem un to apjomu, informācijas sniegšanu, sniegto pakalpojumu pieņemšanas – nodošanas organizēšanu, pieņemšanas - nodošanas aktu (atskaišu), pretenziju noformēšanu, iesniegšanu un parakstīšanu atbilstoši Līguma prasībām, savlaicīgu rēķinu iesniegšanu un pieņemšanu, apstiprināšanu un nodošanu samaksas veikšanai:</w:t>
      </w:r>
    </w:p>
    <w:p w14:paraId="218E947D" w14:textId="4060B5BF" w:rsidR="00913AC4" w:rsidRPr="008E2F4D" w:rsidRDefault="00913AC4" w:rsidP="00913AC4">
      <w:pPr>
        <w:widowControl w:val="0"/>
        <w:numPr>
          <w:ilvl w:val="2"/>
          <w:numId w:val="16"/>
        </w:numPr>
        <w:suppressAutoHyphens/>
        <w:overflowPunct w:val="0"/>
        <w:autoSpaceDE w:val="0"/>
        <w:autoSpaceDN w:val="0"/>
        <w:adjustRightInd w:val="0"/>
        <w:ind w:left="1418" w:hanging="709"/>
        <w:jc w:val="both"/>
        <w:textAlignment w:val="baseline"/>
        <w:outlineLvl w:val="0"/>
        <w:rPr>
          <w:rFonts w:ascii="Times New Roman" w:hAnsi="Times New Roman"/>
          <w:szCs w:val="24"/>
          <w:lang w:eastAsia="ar-SA"/>
        </w:rPr>
      </w:pPr>
      <w:r w:rsidRPr="008E2F4D">
        <w:rPr>
          <w:rFonts w:ascii="Times New Roman" w:hAnsi="Times New Roman"/>
          <w:color w:val="000000"/>
          <w:szCs w:val="24"/>
          <w:lang w:eastAsia="ar-SA"/>
        </w:rPr>
        <w:t>no Pasūtītāja puses</w:t>
      </w:r>
      <w:r w:rsidRPr="008E2F4D">
        <w:rPr>
          <w:rFonts w:ascii="Times New Roman" w:hAnsi="Times New Roman"/>
          <w:szCs w:val="24"/>
          <w:lang w:eastAsia="ar-SA"/>
        </w:rPr>
        <w:t xml:space="preserve"> – </w:t>
      </w:r>
    </w:p>
    <w:p w14:paraId="75E34ADC" w14:textId="1FE5725A" w:rsidR="00913AC4" w:rsidRPr="008E2F4D" w:rsidRDefault="00913AC4" w:rsidP="00913AC4">
      <w:pPr>
        <w:widowControl w:val="0"/>
        <w:numPr>
          <w:ilvl w:val="2"/>
          <w:numId w:val="16"/>
        </w:numPr>
        <w:suppressAutoHyphens/>
        <w:overflowPunct w:val="0"/>
        <w:autoSpaceDE w:val="0"/>
        <w:autoSpaceDN w:val="0"/>
        <w:adjustRightInd w:val="0"/>
        <w:ind w:left="1418" w:hanging="709"/>
        <w:jc w:val="both"/>
        <w:textAlignment w:val="baseline"/>
        <w:outlineLvl w:val="0"/>
        <w:rPr>
          <w:rFonts w:ascii="Times New Roman" w:hAnsi="Times New Roman"/>
          <w:szCs w:val="24"/>
          <w:lang w:eastAsia="ar-SA"/>
        </w:rPr>
      </w:pPr>
      <w:r w:rsidRPr="008E2F4D">
        <w:rPr>
          <w:rFonts w:ascii="Times New Roman" w:hAnsi="Times New Roman"/>
          <w:color w:val="000000"/>
          <w:szCs w:val="24"/>
          <w:lang w:eastAsia="ar-SA"/>
        </w:rPr>
        <w:t>no</w:t>
      </w:r>
      <w:r w:rsidRPr="008E2F4D">
        <w:rPr>
          <w:rFonts w:ascii="Times New Roman" w:hAnsi="Times New Roman"/>
          <w:szCs w:val="24"/>
          <w:lang w:eastAsia="ar-SA"/>
        </w:rPr>
        <w:t xml:space="preserve"> Izpildītāja puses – </w:t>
      </w:r>
    </w:p>
    <w:p w14:paraId="2BBBD6C1" w14:textId="77777777"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color w:val="000000"/>
          <w:szCs w:val="24"/>
          <w:lang w:eastAsia="ar-SA"/>
        </w:rPr>
      </w:pPr>
      <w:r w:rsidRPr="008E2F4D">
        <w:rPr>
          <w:rFonts w:ascii="Times New Roman" w:hAnsi="Times New Roman"/>
          <w:color w:val="000000"/>
          <w:szCs w:val="24"/>
          <w:lang w:eastAsia="ar-SA"/>
        </w:rPr>
        <w:t>Līgumā noteiktie termiņi, kas aprēķināmi gados, mēnešos vai dienās, sākas nākamajā dienā pēc datuma vai pēc notikuma, kas nosaka tā sākumu. Korespondence, kas nosūtīta pa pastu, ir uzskatāma par saņemtu septītajā dienā no tās nosūtīšanas dienas. Korespondence, kas nosūtīta pa e-pastu, ir uzskatāma par saņemtu nākamajā darba dienā pēc tās nosūtīšanas dienas.</w:t>
      </w:r>
    </w:p>
    <w:p w14:paraId="602A7544" w14:textId="77777777" w:rsidR="00913AC4" w:rsidRPr="008E2F4D" w:rsidRDefault="00913AC4" w:rsidP="00913AC4">
      <w:pPr>
        <w:widowControl w:val="0"/>
        <w:numPr>
          <w:ilvl w:val="1"/>
          <w:numId w:val="16"/>
        </w:numPr>
        <w:suppressAutoHyphens/>
        <w:overflowPunct w:val="0"/>
        <w:autoSpaceDE w:val="0"/>
        <w:autoSpaceDN w:val="0"/>
        <w:adjustRightInd w:val="0"/>
        <w:ind w:left="567" w:hanging="567"/>
        <w:jc w:val="both"/>
        <w:textAlignment w:val="baseline"/>
        <w:outlineLvl w:val="0"/>
        <w:rPr>
          <w:rFonts w:ascii="Times New Roman" w:hAnsi="Times New Roman"/>
          <w:color w:val="000000"/>
          <w:szCs w:val="24"/>
          <w:lang w:eastAsia="ar-SA"/>
        </w:rPr>
      </w:pPr>
      <w:r w:rsidRPr="008E2F4D">
        <w:rPr>
          <w:rFonts w:ascii="Times New Roman" w:hAnsi="Times New Roman"/>
          <w:color w:val="000000"/>
          <w:szCs w:val="24"/>
          <w:lang w:eastAsia="ar-SA"/>
        </w:rPr>
        <w:t>Līgums ar pielikumiem ir sagatavots un parakstīts latviešu valodā. Puses Līgumu paraksta ar drošu elektronisko parakstu, kas satur laika zīmogu. Katrai Pusei ir pieejams abpusēji parakstīts Līgums elektroniskā formātā.</w:t>
      </w:r>
    </w:p>
    <w:p w14:paraId="57E192A9" w14:textId="77777777" w:rsidR="00913AC4" w:rsidRDefault="00913AC4" w:rsidP="00913AC4">
      <w:pPr>
        <w:widowControl w:val="0"/>
        <w:overflowPunct w:val="0"/>
        <w:autoSpaceDE w:val="0"/>
        <w:autoSpaceDN w:val="0"/>
        <w:adjustRightInd w:val="0"/>
        <w:ind w:left="567"/>
        <w:jc w:val="both"/>
        <w:textAlignment w:val="baseline"/>
        <w:outlineLvl w:val="0"/>
        <w:rPr>
          <w:rFonts w:ascii="Times New Roman" w:hAnsi="Times New Roman"/>
          <w:color w:val="000000"/>
          <w:szCs w:val="24"/>
          <w:lang w:eastAsia="ar-SA"/>
        </w:rPr>
      </w:pPr>
    </w:p>
    <w:p w14:paraId="2F279894" w14:textId="77777777" w:rsidR="00127A0C" w:rsidRDefault="00127A0C" w:rsidP="00913AC4">
      <w:pPr>
        <w:widowControl w:val="0"/>
        <w:overflowPunct w:val="0"/>
        <w:autoSpaceDE w:val="0"/>
        <w:autoSpaceDN w:val="0"/>
        <w:adjustRightInd w:val="0"/>
        <w:ind w:left="567"/>
        <w:jc w:val="both"/>
        <w:textAlignment w:val="baseline"/>
        <w:outlineLvl w:val="0"/>
        <w:rPr>
          <w:rFonts w:ascii="Times New Roman" w:hAnsi="Times New Roman"/>
          <w:color w:val="000000"/>
          <w:szCs w:val="24"/>
          <w:lang w:eastAsia="ar-SA"/>
        </w:rPr>
      </w:pPr>
    </w:p>
    <w:p w14:paraId="518C821F" w14:textId="77777777" w:rsidR="00127A0C" w:rsidRPr="008E2F4D" w:rsidRDefault="00127A0C" w:rsidP="00913AC4">
      <w:pPr>
        <w:widowControl w:val="0"/>
        <w:overflowPunct w:val="0"/>
        <w:autoSpaceDE w:val="0"/>
        <w:autoSpaceDN w:val="0"/>
        <w:adjustRightInd w:val="0"/>
        <w:ind w:left="567"/>
        <w:jc w:val="both"/>
        <w:textAlignment w:val="baseline"/>
        <w:outlineLvl w:val="0"/>
        <w:rPr>
          <w:rFonts w:ascii="Times New Roman" w:hAnsi="Times New Roman"/>
          <w:color w:val="000000"/>
          <w:szCs w:val="24"/>
          <w:lang w:eastAsia="ar-SA"/>
        </w:rPr>
      </w:pPr>
    </w:p>
    <w:p w14:paraId="03C438E3" w14:textId="77777777" w:rsidR="00913AC4" w:rsidRPr="008E2F4D" w:rsidRDefault="00913AC4" w:rsidP="00913AC4">
      <w:pPr>
        <w:keepLines/>
        <w:numPr>
          <w:ilvl w:val="0"/>
          <w:numId w:val="16"/>
        </w:numPr>
        <w:suppressAutoHyphens/>
        <w:overflowPunct w:val="0"/>
        <w:autoSpaceDE w:val="0"/>
        <w:autoSpaceDN w:val="0"/>
        <w:adjustRightInd w:val="0"/>
        <w:jc w:val="center"/>
        <w:textAlignment w:val="baseline"/>
        <w:rPr>
          <w:rFonts w:ascii="Times New Roman" w:hAnsi="Times New Roman"/>
          <w:b/>
          <w:szCs w:val="24"/>
          <w:lang w:eastAsia="ar-SA"/>
        </w:rPr>
      </w:pPr>
      <w:r w:rsidRPr="008E2F4D">
        <w:rPr>
          <w:rFonts w:ascii="Times New Roman" w:hAnsi="Times New Roman"/>
          <w:b/>
          <w:szCs w:val="24"/>
          <w:lang w:eastAsia="ar-SA"/>
        </w:rPr>
        <w:lastRenderedPageBreak/>
        <w:t>Pušu rekvizīti un paraksti</w:t>
      </w:r>
    </w:p>
    <w:p w14:paraId="19C707A0" w14:textId="77777777" w:rsidR="00913AC4" w:rsidRPr="008E2F4D" w:rsidRDefault="00913AC4" w:rsidP="00913AC4">
      <w:pPr>
        <w:keepLines/>
        <w:overflowPunct w:val="0"/>
        <w:autoSpaceDE w:val="0"/>
        <w:autoSpaceDN w:val="0"/>
        <w:adjustRightInd w:val="0"/>
        <w:ind w:left="360"/>
        <w:textAlignment w:val="baseline"/>
        <w:rPr>
          <w:rFonts w:ascii="Times New Roman" w:hAnsi="Times New Roman"/>
          <w:b/>
          <w:szCs w:val="24"/>
          <w:lang w:eastAsia="ar-SA"/>
        </w:rPr>
      </w:pPr>
    </w:p>
    <w:tbl>
      <w:tblPr>
        <w:tblW w:w="9640" w:type="dxa"/>
        <w:tblInd w:w="-284" w:type="dxa"/>
        <w:tblLayout w:type="fixed"/>
        <w:tblLook w:val="0000" w:firstRow="0" w:lastRow="0" w:firstColumn="0" w:lastColumn="0" w:noHBand="0" w:noVBand="0"/>
      </w:tblPr>
      <w:tblGrid>
        <w:gridCol w:w="4679"/>
        <w:gridCol w:w="4961"/>
      </w:tblGrid>
      <w:tr w:rsidR="00913AC4" w:rsidRPr="008E2F4D" w14:paraId="42F98BA6" w14:textId="77777777" w:rsidTr="004D1074">
        <w:tc>
          <w:tcPr>
            <w:tcW w:w="4679" w:type="dxa"/>
          </w:tcPr>
          <w:p w14:paraId="037C5095" w14:textId="77777777" w:rsidR="00913AC4" w:rsidRPr="008E2F4D" w:rsidRDefault="00913AC4" w:rsidP="004D1074">
            <w:pPr>
              <w:suppressAutoHyphens/>
              <w:rPr>
                <w:rFonts w:ascii="Times New Roman" w:hAnsi="Times New Roman"/>
                <w:b/>
                <w:szCs w:val="24"/>
                <w:lang w:eastAsia="ar-SA"/>
              </w:rPr>
            </w:pPr>
            <w:r w:rsidRPr="008E2F4D">
              <w:rPr>
                <w:rFonts w:ascii="Times New Roman" w:hAnsi="Times New Roman"/>
                <w:b/>
                <w:szCs w:val="24"/>
                <w:lang w:eastAsia="ar-SA"/>
              </w:rPr>
              <w:t xml:space="preserve">PASŪTĪTĀJS: </w:t>
            </w:r>
          </w:p>
          <w:p w14:paraId="532C143B" w14:textId="77777777" w:rsidR="00913AC4" w:rsidRPr="008E2F4D" w:rsidRDefault="00913AC4" w:rsidP="004D1074">
            <w:pPr>
              <w:keepNext/>
              <w:overflowPunct w:val="0"/>
              <w:autoSpaceDE w:val="0"/>
              <w:autoSpaceDN w:val="0"/>
              <w:adjustRightInd w:val="0"/>
              <w:spacing w:line="276" w:lineRule="auto"/>
              <w:jc w:val="both"/>
              <w:textAlignment w:val="baseline"/>
              <w:outlineLvl w:val="3"/>
              <w:rPr>
                <w:rFonts w:ascii="Times New Roman" w:hAnsi="Times New Roman"/>
                <w:b/>
                <w:bCs/>
                <w:szCs w:val="24"/>
              </w:rPr>
            </w:pPr>
            <w:r w:rsidRPr="008E2F4D">
              <w:rPr>
                <w:rFonts w:ascii="Times New Roman" w:hAnsi="Times New Roman"/>
                <w:b/>
                <w:bCs/>
                <w:szCs w:val="24"/>
              </w:rPr>
              <w:t>RP SIA “Rīgas satiksme”</w:t>
            </w:r>
          </w:p>
          <w:p w14:paraId="5D110CCC" w14:textId="77777777" w:rsidR="00913AC4" w:rsidRPr="008E2F4D" w:rsidRDefault="00913AC4" w:rsidP="004D1074">
            <w:pPr>
              <w:suppressAutoHyphens/>
              <w:spacing w:line="276" w:lineRule="auto"/>
              <w:rPr>
                <w:rFonts w:ascii="Times New Roman" w:hAnsi="Times New Roman"/>
                <w:szCs w:val="24"/>
                <w:lang w:eastAsia="ar-SA"/>
              </w:rPr>
            </w:pPr>
            <w:r w:rsidRPr="008E2F4D">
              <w:rPr>
                <w:rFonts w:ascii="Times New Roman" w:hAnsi="Times New Roman"/>
                <w:szCs w:val="24"/>
                <w:lang w:eastAsia="ar-SA"/>
              </w:rPr>
              <w:t xml:space="preserve">Jur. adrese: Kleistu iela 28, Rīga, LV1067 </w:t>
            </w:r>
          </w:p>
          <w:p w14:paraId="7224E77E" w14:textId="77777777" w:rsidR="00913AC4" w:rsidRPr="008E2F4D" w:rsidRDefault="00913AC4" w:rsidP="004D1074">
            <w:pPr>
              <w:suppressAutoHyphens/>
              <w:spacing w:line="276" w:lineRule="auto"/>
              <w:rPr>
                <w:rFonts w:ascii="Times New Roman" w:hAnsi="Times New Roman"/>
                <w:szCs w:val="24"/>
                <w:lang w:eastAsia="ar-SA"/>
              </w:rPr>
            </w:pPr>
            <w:r w:rsidRPr="008E2F4D">
              <w:rPr>
                <w:rFonts w:ascii="Times New Roman" w:hAnsi="Times New Roman"/>
                <w:szCs w:val="24"/>
                <w:lang w:eastAsia="ar-SA"/>
              </w:rPr>
              <w:t>Birojs: Vestienas iela 35, Rīga, LV1035</w:t>
            </w:r>
          </w:p>
          <w:p w14:paraId="0CD1B082" w14:textId="77777777" w:rsidR="00913AC4" w:rsidRPr="008E2F4D" w:rsidRDefault="00913AC4" w:rsidP="004D1074">
            <w:pPr>
              <w:suppressAutoHyphens/>
              <w:spacing w:line="276" w:lineRule="auto"/>
              <w:rPr>
                <w:rFonts w:ascii="Times New Roman" w:hAnsi="Times New Roman"/>
                <w:szCs w:val="24"/>
                <w:lang w:eastAsia="ar-SA"/>
              </w:rPr>
            </w:pPr>
            <w:r w:rsidRPr="008E2F4D">
              <w:rPr>
                <w:rFonts w:ascii="Times New Roman" w:hAnsi="Times New Roman"/>
                <w:szCs w:val="24"/>
                <w:lang w:eastAsia="ar-SA"/>
              </w:rPr>
              <w:t>Reģistrācijas Nr. 40003619950</w:t>
            </w:r>
          </w:p>
          <w:p w14:paraId="636D15B6" w14:textId="77777777" w:rsidR="00913AC4" w:rsidRPr="008E2F4D" w:rsidRDefault="00913AC4" w:rsidP="004D1074">
            <w:pPr>
              <w:suppressAutoHyphens/>
              <w:spacing w:line="276" w:lineRule="auto"/>
              <w:rPr>
                <w:rFonts w:ascii="Times New Roman" w:hAnsi="Times New Roman"/>
                <w:szCs w:val="24"/>
                <w:lang w:eastAsia="lv-LV"/>
              </w:rPr>
            </w:pPr>
            <w:r w:rsidRPr="008E2F4D">
              <w:rPr>
                <w:rFonts w:ascii="Times New Roman" w:hAnsi="Times New Roman"/>
                <w:szCs w:val="24"/>
                <w:lang w:eastAsia="ar-SA"/>
              </w:rPr>
              <w:t xml:space="preserve">Banka: </w:t>
            </w:r>
            <w:r w:rsidRPr="008E2F4D">
              <w:rPr>
                <w:rFonts w:ascii="Times New Roman" w:hAnsi="Times New Roman"/>
                <w:szCs w:val="24"/>
                <w:lang w:eastAsia="lv-LV"/>
              </w:rPr>
              <w:t>AS „Citadele banka”</w:t>
            </w:r>
          </w:p>
          <w:p w14:paraId="6AE6C094" w14:textId="77777777" w:rsidR="00913AC4" w:rsidRPr="008E2F4D" w:rsidRDefault="00913AC4" w:rsidP="004D1074">
            <w:pPr>
              <w:suppressAutoHyphens/>
              <w:spacing w:line="276" w:lineRule="auto"/>
              <w:rPr>
                <w:rFonts w:ascii="Times New Roman" w:hAnsi="Times New Roman"/>
                <w:szCs w:val="24"/>
                <w:lang w:eastAsia="ar-SA"/>
              </w:rPr>
            </w:pPr>
            <w:r w:rsidRPr="008E2F4D">
              <w:rPr>
                <w:rFonts w:ascii="Times New Roman" w:hAnsi="Times New Roman"/>
                <w:szCs w:val="24"/>
                <w:lang w:eastAsia="ar-SA"/>
              </w:rPr>
              <w:t>Kods: PARXLV22</w:t>
            </w:r>
            <w:r w:rsidRPr="008E2F4D">
              <w:rPr>
                <w:rFonts w:ascii="Times New Roman" w:hAnsi="Times New Roman"/>
                <w:szCs w:val="24"/>
                <w:lang w:eastAsia="ar-SA"/>
              </w:rPr>
              <w:tab/>
            </w:r>
          </w:p>
          <w:p w14:paraId="3176E953" w14:textId="77777777" w:rsidR="00913AC4" w:rsidRPr="008E2F4D" w:rsidRDefault="00913AC4" w:rsidP="004D1074">
            <w:pPr>
              <w:suppressAutoHyphens/>
              <w:spacing w:line="276" w:lineRule="auto"/>
              <w:rPr>
                <w:rFonts w:ascii="Times New Roman" w:hAnsi="Times New Roman"/>
                <w:szCs w:val="24"/>
                <w:lang w:eastAsia="ar-SA"/>
              </w:rPr>
            </w:pPr>
            <w:r w:rsidRPr="008E2F4D">
              <w:rPr>
                <w:rFonts w:ascii="Times New Roman" w:hAnsi="Times New Roman"/>
                <w:szCs w:val="24"/>
                <w:lang w:eastAsia="ar-SA"/>
              </w:rPr>
              <w:t>Konta Nr.: LV56PARX0006048641565</w:t>
            </w:r>
          </w:p>
          <w:p w14:paraId="39E1DCDC" w14:textId="77777777" w:rsidR="00913AC4" w:rsidRPr="008E2F4D" w:rsidRDefault="00913AC4" w:rsidP="004D1074">
            <w:pPr>
              <w:suppressAutoHyphens/>
              <w:spacing w:line="276" w:lineRule="auto"/>
              <w:rPr>
                <w:rFonts w:ascii="Times New Roman" w:hAnsi="Times New Roman"/>
                <w:szCs w:val="24"/>
                <w:lang w:eastAsia="ar-SA"/>
              </w:rPr>
            </w:pPr>
            <w:r w:rsidRPr="008E2F4D">
              <w:rPr>
                <w:rFonts w:ascii="Times New Roman" w:hAnsi="Times New Roman"/>
                <w:szCs w:val="24"/>
                <w:lang w:eastAsia="ar-SA"/>
              </w:rPr>
              <w:tab/>
            </w:r>
          </w:p>
        </w:tc>
        <w:tc>
          <w:tcPr>
            <w:tcW w:w="4961" w:type="dxa"/>
          </w:tcPr>
          <w:p w14:paraId="28E2B73E" w14:textId="77777777" w:rsidR="00913AC4" w:rsidRPr="008E2F4D" w:rsidRDefault="00913AC4" w:rsidP="004D1074">
            <w:pPr>
              <w:suppressAutoHyphens/>
              <w:rPr>
                <w:rFonts w:ascii="Times New Roman" w:hAnsi="Times New Roman"/>
                <w:b/>
                <w:szCs w:val="24"/>
                <w:lang w:eastAsia="ar-SA"/>
              </w:rPr>
            </w:pPr>
            <w:r w:rsidRPr="008E2F4D">
              <w:rPr>
                <w:rFonts w:ascii="Times New Roman" w:hAnsi="Times New Roman"/>
                <w:b/>
                <w:szCs w:val="24"/>
                <w:lang w:eastAsia="ar-SA"/>
              </w:rPr>
              <w:t>IZPILDĪTĀJS:</w:t>
            </w:r>
          </w:p>
          <w:p w14:paraId="1C9C9EC4" w14:textId="545A1BB3" w:rsidR="00913AC4" w:rsidRPr="008E2F4D" w:rsidRDefault="00913AC4" w:rsidP="004D1074">
            <w:pPr>
              <w:suppressAutoHyphens/>
              <w:rPr>
                <w:rFonts w:ascii="Times New Roman" w:hAnsi="Times New Roman"/>
                <w:b/>
                <w:bCs/>
                <w:szCs w:val="24"/>
                <w:lang w:eastAsia="ar-SA"/>
              </w:rPr>
            </w:pPr>
            <w:r w:rsidRPr="008E2F4D">
              <w:rPr>
                <w:rFonts w:ascii="Times New Roman" w:hAnsi="Times New Roman"/>
                <w:b/>
                <w:bCs/>
                <w:szCs w:val="24"/>
              </w:rPr>
              <w:t>“</w:t>
            </w:r>
            <w:r w:rsidRPr="008E2F4D">
              <w:rPr>
                <w:rFonts w:ascii="Times New Roman" w:hAnsi="Times New Roman"/>
                <w:b/>
                <w:bCs/>
                <w:szCs w:val="24"/>
                <w:lang w:eastAsia="ar-SA"/>
              </w:rPr>
              <w:t xml:space="preserve">” </w:t>
            </w:r>
          </w:p>
          <w:p w14:paraId="3F83857E" w14:textId="7AF28DBA" w:rsidR="00913AC4" w:rsidRPr="008E2F4D" w:rsidRDefault="00913AC4" w:rsidP="004D1074">
            <w:pPr>
              <w:suppressAutoHyphens/>
              <w:rPr>
                <w:rFonts w:ascii="Times New Roman" w:hAnsi="Times New Roman"/>
                <w:szCs w:val="24"/>
                <w:lang w:eastAsia="ar-SA"/>
              </w:rPr>
            </w:pPr>
            <w:r w:rsidRPr="008E2F4D">
              <w:rPr>
                <w:rFonts w:ascii="Times New Roman" w:hAnsi="Times New Roman"/>
                <w:szCs w:val="24"/>
                <w:lang w:eastAsia="ar-SA"/>
              </w:rPr>
              <w:t xml:space="preserve">Jur. adrese: </w:t>
            </w:r>
          </w:p>
          <w:p w14:paraId="33A506C5" w14:textId="3135E081" w:rsidR="00913AC4" w:rsidRPr="008E2F4D" w:rsidRDefault="00913AC4" w:rsidP="004D1074">
            <w:pPr>
              <w:suppressAutoHyphens/>
              <w:rPr>
                <w:rFonts w:ascii="Times New Roman" w:hAnsi="Times New Roman"/>
                <w:szCs w:val="24"/>
                <w:lang w:eastAsia="ar-SA"/>
              </w:rPr>
            </w:pPr>
            <w:r w:rsidRPr="008E2F4D">
              <w:rPr>
                <w:rFonts w:ascii="Times New Roman" w:hAnsi="Times New Roman"/>
                <w:szCs w:val="24"/>
                <w:lang w:eastAsia="ar-SA"/>
              </w:rPr>
              <w:t>Reģistrācijas Nr.</w:t>
            </w:r>
            <w:r w:rsidRPr="008E2F4D">
              <w:rPr>
                <w:rFonts w:ascii="Times New Roman" w:hAnsi="Times New Roman"/>
              </w:rPr>
              <w:t xml:space="preserve"> </w:t>
            </w:r>
          </w:p>
          <w:p w14:paraId="5D017ECB" w14:textId="49287C50" w:rsidR="00913AC4" w:rsidRPr="008E2F4D" w:rsidRDefault="00913AC4" w:rsidP="004D1074">
            <w:pPr>
              <w:suppressAutoHyphens/>
              <w:rPr>
                <w:rFonts w:ascii="Times New Roman" w:hAnsi="Times New Roman"/>
                <w:szCs w:val="24"/>
                <w:lang w:eastAsia="ar-SA"/>
              </w:rPr>
            </w:pPr>
            <w:r w:rsidRPr="008E2F4D">
              <w:rPr>
                <w:rFonts w:ascii="Times New Roman" w:hAnsi="Times New Roman"/>
                <w:szCs w:val="24"/>
                <w:lang w:eastAsia="ar-SA"/>
              </w:rPr>
              <w:t xml:space="preserve">Banka: AS </w:t>
            </w:r>
          </w:p>
          <w:p w14:paraId="1D6A19AD" w14:textId="738179BF" w:rsidR="00913AC4" w:rsidRPr="008E2F4D" w:rsidRDefault="00913AC4" w:rsidP="004D1074">
            <w:pPr>
              <w:suppressAutoHyphens/>
              <w:rPr>
                <w:rFonts w:ascii="Times New Roman" w:hAnsi="Times New Roman"/>
                <w:szCs w:val="24"/>
                <w:lang w:eastAsia="ar-SA"/>
              </w:rPr>
            </w:pPr>
            <w:r w:rsidRPr="008E2F4D">
              <w:rPr>
                <w:rFonts w:ascii="Times New Roman" w:hAnsi="Times New Roman"/>
                <w:szCs w:val="24"/>
                <w:lang w:eastAsia="ar-SA"/>
              </w:rPr>
              <w:t>Kods:</w:t>
            </w:r>
            <w:r w:rsidRPr="008E2F4D">
              <w:rPr>
                <w:rFonts w:ascii="Times New Roman" w:hAnsi="Times New Roman"/>
              </w:rPr>
              <w:t xml:space="preserve"> </w:t>
            </w:r>
          </w:p>
          <w:p w14:paraId="0A67B2DB" w14:textId="6438D648" w:rsidR="00913AC4" w:rsidRPr="008E2F4D" w:rsidRDefault="00913AC4" w:rsidP="004D1074">
            <w:pPr>
              <w:suppressAutoHyphens/>
              <w:rPr>
                <w:rFonts w:ascii="Times New Roman" w:hAnsi="Times New Roman"/>
                <w:szCs w:val="24"/>
                <w:lang w:eastAsia="ar-SA"/>
              </w:rPr>
            </w:pPr>
            <w:r w:rsidRPr="008E2F4D">
              <w:rPr>
                <w:rFonts w:ascii="Times New Roman" w:hAnsi="Times New Roman"/>
                <w:szCs w:val="24"/>
                <w:lang w:eastAsia="ar-SA"/>
              </w:rPr>
              <w:t xml:space="preserve">Konta Nr.: </w:t>
            </w:r>
            <w:r w:rsidRPr="008E2F4D">
              <w:rPr>
                <w:rFonts w:ascii="Times New Roman" w:hAnsi="Times New Roman"/>
                <w:szCs w:val="24"/>
                <w:lang w:eastAsia="ar-SA"/>
              </w:rPr>
              <w:br/>
            </w:r>
          </w:p>
          <w:p w14:paraId="47452718" w14:textId="77777777" w:rsidR="00913AC4" w:rsidRPr="008E2F4D" w:rsidRDefault="00913AC4" w:rsidP="004D1074">
            <w:pPr>
              <w:suppressAutoHyphens/>
              <w:rPr>
                <w:rFonts w:ascii="Times New Roman" w:hAnsi="Times New Roman"/>
                <w:szCs w:val="24"/>
                <w:lang w:eastAsia="lv-LV"/>
              </w:rPr>
            </w:pPr>
          </w:p>
        </w:tc>
      </w:tr>
      <w:tr w:rsidR="00913AC4" w:rsidRPr="008E2F4D" w14:paraId="73BBD6C6" w14:textId="77777777" w:rsidTr="004D1074">
        <w:tc>
          <w:tcPr>
            <w:tcW w:w="4679" w:type="dxa"/>
          </w:tcPr>
          <w:p w14:paraId="7A6F4787" w14:textId="77777777" w:rsidR="00913AC4" w:rsidRPr="008E2F4D" w:rsidRDefault="00913AC4" w:rsidP="004D1074">
            <w:pPr>
              <w:suppressAutoHyphens/>
              <w:rPr>
                <w:rFonts w:ascii="Times New Roman" w:hAnsi="Times New Roman"/>
                <w:szCs w:val="24"/>
                <w:lang w:eastAsia="ar-SA"/>
              </w:rPr>
            </w:pPr>
            <w:r w:rsidRPr="008E2F4D">
              <w:rPr>
                <w:rFonts w:ascii="Times New Roman" w:hAnsi="Times New Roman"/>
                <w:szCs w:val="24"/>
                <w:lang w:eastAsia="ar-SA"/>
              </w:rPr>
              <w:t xml:space="preserve">_____________________   </w:t>
            </w:r>
          </w:p>
          <w:p w14:paraId="1A17F949" w14:textId="052F6428" w:rsidR="00913AC4" w:rsidRPr="008E2F4D" w:rsidRDefault="00913AC4" w:rsidP="004D1074">
            <w:pPr>
              <w:suppressAutoHyphens/>
              <w:rPr>
                <w:rFonts w:ascii="Times New Roman" w:hAnsi="Times New Roman"/>
                <w:szCs w:val="24"/>
                <w:lang w:eastAsia="ar-SA"/>
              </w:rPr>
            </w:pPr>
            <w:r w:rsidRPr="008E2F4D">
              <w:rPr>
                <w:rFonts w:ascii="Times New Roman" w:hAnsi="Times New Roman"/>
                <w:szCs w:val="24"/>
                <w:lang w:eastAsia="ar-SA"/>
              </w:rPr>
              <w:t>*</w:t>
            </w:r>
          </w:p>
        </w:tc>
        <w:tc>
          <w:tcPr>
            <w:tcW w:w="4961" w:type="dxa"/>
          </w:tcPr>
          <w:p w14:paraId="24C32715" w14:textId="77777777" w:rsidR="00913AC4" w:rsidRPr="008E2F4D" w:rsidRDefault="00913AC4" w:rsidP="004D1074">
            <w:pPr>
              <w:suppressAutoHyphens/>
              <w:rPr>
                <w:rFonts w:ascii="Times New Roman" w:hAnsi="Times New Roman"/>
                <w:szCs w:val="24"/>
                <w:lang w:eastAsia="ar-SA"/>
              </w:rPr>
            </w:pPr>
            <w:r w:rsidRPr="008E2F4D">
              <w:rPr>
                <w:rFonts w:ascii="Times New Roman" w:hAnsi="Times New Roman"/>
                <w:szCs w:val="24"/>
                <w:lang w:eastAsia="ar-SA"/>
              </w:rPr>
              <w:t xml:space="preserve">_____________________  </w:t>
            </w:r>
          </w:p>
          <w:p w14:paraId="6DBF27FE" w14:textId="062212D3" w:rsidR="00913AC4" w:rsidRPr="008E2F4D" w:rsidRDefault="00913AC4" w:rsidP="004D1074">
            <w:pPr>
              <w:suppressAutoHyphens/>
              <w:rPr>
                <w:rFonts w:ascii="Times New Roman" w:hAnsi="Times New Roman"/>
                <w:szCs w:val="24"/>
                <w:lang w:eastAsia="ar-SA"/>
              </w:rPr>
            </w:pPr>
            <w:r w:rsidRPr="008E2F4D">
              <w:rPr>
                <w:rFonts w:ascii="Times New Roman" w:hAnsi="Times New Roman"/>
                <w:szCs w:val="24"/>
                <w:lang w:eastAsia="ar-SA"/>
              </w:rPr>
              <w:t>*</w:t>
            </w:r>
          </w:p>
          <w:p w14:paraId="596E3388" w14:textId="77777777" w:rsidR="00913AC4" w:rsidRPr="008E2F4D" w:rsidRDefault="00913AC4" w:rsidP="004D1074">
            <w:pPr>
              <w:suppressAutoHyphens/>
              <w:rPr>
                <w:rFonts w:ascii="Times New Roman" w:hAnsi="Times New Roman"/>
                <w:lang w:eastAsia="ar-SA"/>
              </w:rPr>
            </w:pPr>
          </w:p>
        </w:tc>
      </w:tr>
    </w:tbl>
    <w:p w14:paraId="0206E962" w14:textId="708CD92E" w:rsidR="00913AC4" w:rsidRPr="008E2F4D" w:rsidRDefault="00913AC4" w:rsidP="00913AC4">
      <w:pPr>
        <w:suppressAutoHyphens/>
        <w:jc w:val="center"/>
        <w:rPr>
          <w:rFonts w:ascii="Times New Roman" w:hAnsi="Times New Roman"/>
          <w:szCs w:val="24"/>
          <w:lang w:eastAsia="ar-SA"/>
        </w:rPr>
      </w:pPr>
      <w:r w:rsidRPr="008E2F4D">
        <w:rPr>
          <w:rFonts w:ascii="Times New Roman" w:hAnsi="Times New Roman"/>
          <w:szCs w:val="24"/>
          <w:lang w:eastAsia="ar-SA"/>
        </w:rPr>
        <w:t>*DOKUMENTS IR PARAKSTĪTS AR DROŠU ELEKTRONISKO PARAKSTU UN SATUR LAIKA ZĪMOGU</w:t>
      </w:r>
    </w:p>
    <w:p w14:paraId="239D7F55" w14:textId="77777777" w:rsidR="00C137FF" w:rsidRPr="008E2F4D" w:rsidRDefault="00C137FF" w:rsidP="00913AC4">
      <w:pPr>
        <w:suppressAutoHyphens/>
        <w:jc w:val="center"/>
        <w:rPr>
          <w:rFonts w:ascii="Times New Roman" w:hAnsi="Times New Roman"/>
          <w:szCs w:val="24"/>
          <w:lang w:eastAsia="ar-SA"/>
        </w:rPr>
      </w:pPr>
    </w:p>
    <w:p w14:paraId="38A03904" w14:textId="77777777" w:rsidR="00C137FF" w:rsidRPr="008E2F4D" w:rsidRDefault="00C137FF" w:rsidP="00913AC4">
      <w:pPr>
        <w:suppressAutoHyphens/>
        <w:jc w:val="center"/>
        <w:rPr>
          <w:rFonts w:ascii="Times New Roman" w:hAnsi="Times New Roman"/>
          <w:szCs w:val="24"/>
          <w:lang w:eastAsia="ar-SA"/>
        </w:rPr>
      </w:pPr>
    </w:p>
    <w:p w14:paraId="3367A882" w14:textId="77777777" w:rsidR="00C137FF" w:rsidRPr="008E2F4D" w:rsidRDefault="00C137FF" w:rsidP="00913AC4">
      <w:pPr>
        <w:suppressAutoHyphens/>
        <w:jc w:val="center"/>
        <w:rPr>
          <w:rFonts w:ascii="Times New Roman" w:hAnsi="Times New Roman"/>
          <w:szCs w:val="24"/>
          <w:lang w:eastAsia="ar-SA"/>
        </w:rPr>
      </w:pPr>
    </w:p>
    <w:p w14:paraId="5E341663" w14:textId="77777777" w:rsidR="00913AC4" w:rsidRPr="008E2F4D" w:rsidRDefault="00913AC4" w:rsidP="00913AC4">
      <w:pPr>
        <w:jc w:val="right"/>
        <w:rPr>
          <w:rFonts w:ascii="Times New Roman" w:hAnsi="Times New Roman"/>
          <w:b/>
          <w:bCs/>
          <w:position w:val="-4"/>
          <w:szCs w:val="24"/>
          <w:lang w:eastAsia="ar-SA"/>
        </w:rPr>
      </w:pPr>
      <w:r w:rsidRPr="008E2F4D">
        <w:rPr>
          <w:rFonts w:ascii="Times New Roman" w:hAnsi="Times New Roman"/>
          <w:b/>
          <w:bCs/>
          <w:position w:val="-4"/>
          <w:szCs w:val="24"/>
          <w:lang w:eastAsia="ar-SA"/>
        </w:rPr>
        <w:t>1.pielikums</w:t>
      </w:r>
      <w:r w:rsidRPr="008E2F4D">
        <w:rPr>
          <w:rFonts w:ascii="Times New Roman" w:hAnsi="Times New Roman"/>
          <w:position w:val="-4"/>
          <w:szCs w:val="24"/>
          <w:lang w:eastAsia="ar-SA"/>
        </w:rPr>
        <w:br/>
      </w:r>
    </w:p>
    <w:p w14:paraId="0F4BC03E" w14:textId="77777777" w:rsidR="00913AC4" w:rsidRPr="008E2F4D" w:rsidRDefault="00913AC4" w:rsidP="00913AC4">
      <w:pPr>
        <w:ind w:left="360"/>
        <w:jc w:val="center"/>
        <w:rPr>
          <w:rFonts w:ascii="Times New Roman" w:hAnsi="Times New Roman"/>
          <w:b/>
          <w:bCs/>
          <w:sz w:val="28"/>
          <w:szCs w:val="28"/>
          <w:lang w:eastAsia="lv-LV"/>
        </w:rPr>
      </w:pPr>
      <w:r w:rsidRPr="008E2F4D">
        <w:rPr>
          <w:rFonts w:ascii="Times New Roman" w:hAnsi="Times New Roman"/>
          <w:b/>
          <w:bCs/>
          <w:sz w:val="28"/>
          <w:szCs w:val="28"/>
          <w:lang w:eastAsia="lv-LV"/>
        </w:rPr>
        <w:t xml:space="preserve">TEHNISKĀ SPECIFIKĀCIJA </w:t>
      </w:r>
    </w:p>
    <w:p w14:paraId="59719CFB" w14:textId="77777777" w:rsidR="005046EE" w:rsidRPr="008E2F4D" w:rsidRDefault="005046EE" w:rsidP="00913AC4">
      <w:pPr>
        <w:jc w:val="right"/>
        <w:rPr>
          <w:rFonts w:ascii="Times New Roman" w:hAnsi="Times New Roman"/>
          <w:b/>
          <w:bCs/>
          <w:position w:val="-4"/>
          <w:szCs w:val="24"/>
          <w:lang w:eastAsia="ar-SA"/>
        </w:rPr>
      </w:pPr>
    </w:p>
    <w:p w14:paraId="7B8CC13A" w14:textId="77777777" w:rsidR="00C137FF" w:rsidRPr="008E2F4D" w:rsidRDefault="00C137FF" w:rsidP="00913AC4">
      <w:pPr>
        <w:jc w:val="right"/>
        <w:rPr>
          <w:rFonts w:ascii="Times New Roman" w:hAnsi="Times New Roman"/>
          <w:b/>
          <w:bCs/>
          <w:position w:val="-4"/>
          <w:szCs w:val="24"/>
          <w:lang w:eastAsia="ar-SA"/>
        </w:rPr>
      </w:pPr>
    </w:p>
    <w:p w14:paraId="14AF6BA5" w14:textId="77777777" w:rsidR="00C137FF" w:rsidRPr="008E2F4D" w:rsidRDefault="00C137FF" w:rsidP="00913AC4">
      <w:pPr>
        <w:jc w:val="right"/>
        <w:rPr>
          <w:rFonts w:ascii="Times New Roman" w:hAnsi="Times New Roman"/>
          <w:b/>
          <w:bCs/>
          <w:position w:val="-4"/>
          <w:szCs w:val="24"/>
          <w:lang w:eastAsia="ar-SA"/>
        </w:rPr>
      </w:pPr>
    </w:p>
    <w:p w14:paraId="1DB9B2B9" w14:textId="77777777" w:rsidR="00C137FF" w:rsidRPr="008E2F4D" w:rsidRDefault="00C137FF" w:rsidP="00913AC4">
      <w:pPr>
        <w:jc w:val="right"/>
        <w:rPr>
          <w:rFonts w:ascii="Times New Roman" w:hAnsi="Times New Roman"/>
          <w:b/>
          <w:bCs/>
          <w:position w:val="-4"/>
          <w:szCs w:val="24"/>
          <w:lang w:eastAsia="ar-SA"/>
        </w:rPr>
      </w:pPr>
    </w:p>
    <w:p w14:paraId="5B8C7DC7" w14:textId="77777777" w:rsidR="005046EE" w:rsidRPr="008E2F4D" w:rsidRDefault="005046EE" w:rsidP="00913AC4">
      <w:pPr>
        <w:jc w:val="right"/>
        <w:rPr>
          <w:rFonts w:ascii="Times New Roman" w:hAnsi="Times New Roman"/>
          <w:b/>
          <w:bCs/>
          <w:position w:val="-4"/>
          <w:szCs w:val="24"/>
          <w:lang w:eastAsia="ar-SA"/>
        </w:rPr>
      </w:pPr>
    </w:p>
    <w:p w14:paraId="2B4E6146" w14:textId="54C66E90" w:rsidR="00913AC4" w:rsidRPr="008E2F4D" w:rsidRDefault="00913AC4" w:rsidP="00913AC4">
      <w:pPr>
        <w:jc w:val="right"/>
        <w:rPr>
          <w:rFonts w:ascii="Times New Roman" w:hAnsi="Times New Roman"/>
          <w:b/>
          <w:bCs/>
          <w:position w:val="-4"/>
          <w:szCs w:val="24"/>
          <w:lang w:eastAsia="ar-SA"/>
        </w:rPr>
      </w:pPr>
      <w:r w:rsidRPr="008E2F4D">
        <w:rPr>
          <w:rFonts w:ascii="Times New Roman" w:hAnsi="Times New Roman"/>
          <w:b/>
          <w:bCs/>
          <w:position w:val="-4"/>
          <w:szCs w:val="24"/>
          <w:lang w:eastAsia="ar-SA"/>
        </w:rPr>
        <w:t>2.pielikums</w:t>
      </w:r>
      <w:r w:rsidRPr="008E2F4D">
        <w:rPr>
          <w:rFonts w:ascii="Times New Roman" w:hAnsi="Times New Roman"/>
          <w:position w:val="-4"/>
          <w:szCs w:val="24"/>
          <w:lang w:eastAsia="ar-SA"/>
        </w:rPr>
        <w:br/>
      </w:r>
    </w:p>
    <w:p w14:paraId="78F67F49" w14:textId="77777777" w:rsidR="00913AC4" w:rsidRPr="008E2F4D" w:rsidRDefault="00913AC4" w:rsidP="005046EE">
      <w:pPr>
        <w:ind w:left="360"/>
        <w:jc w:val="center"/>
        <w:rPr>
          <w:rFonts w:ascii="Times New Roman Bold" w:hAnsi="Times New Roman Bold"/>
          <w:b/>
          <w:bCs/>
          <w:caps/>
          <w:sz w:val="28"/>
          <w:szCs w:val="28"/>
          <w:lang w:eastAsia="lv-LV"/>
        </w:rPr>
      </w:pPr>
      <w:r w:rsidRPr="008E2F4D">
        <w:rPr>
          <w:rFonts w:ascii="Times New Roman Bold" w:hAnsi="Times New Roman Bold"/>
          <w:b/>
          <w:bCs/>
          <w:caps/>
          <w:sz w:val="28"/>
          <w:szCs w:val="28"/>
          <w:lang w:eastAsia="lv-LV"/>
        </w:rPr>
        <w:t>Finanšu piedāvājums</w:t>
      </w:r>
    </w:p>
    <w:p w14:paraId="237E10F4" w14:textId="77777777" w:rsidR="00913AC4" w:rsidRPr="008E2F4D" w:rsidRDefault="00913AC4" w:rsidP="00913AC4">
      <w:pPr>
        <w:jc w:val="center"/>
        <w:rPr>
          <w:rFonts w:ascii="Times New Roman" w:hAnsi="Times New Roman"/>
          <w:b/>
          <w:bCs/>
          <w:caps/>
          <w:szCs w:val="24"/>
        </w:rPr>
      </w:pPr>
    </w:p>
    <w:p w14:paraId="78636DDF" w14:textId="77777777" w:rsidR="00913AC4" w:rsidRPr="008E2F4D" w:rsidRDefault="00913AC4" w:rsidP="00913AC4">
      <w:pPr>
        <w:pStyle w:val="paragraph"/>
        <w:spacing w:before="0" w:beforeAutospacing="0" w:after="0" w:afterAutospacing="0"/>
        <w:ind w:left="360"/>
        <w:jc w:val="right"/>
        <w:textAlignment w:val="baseline"/>
        <w:rPr>
          <w:rStyle w:val="normaltextrun"/>
        </w:rPr>
        <w:sectPr w:rsidR="00913AC4" w:rsidRPr="008E2F4D" w:rsidSect="00913AC4">
          <w:footerReference w:type="even" r:id="rId23"/>
          <w:footerReference w:type="default" r:id="rId24"/>
          <w:pgSz w:w="11906" w:h="16838"/>
          <w:pgMar w:top="1134" w:right="1134" w:bottom="1134" w:left="1701" w:header="709" w:footer="709" w:gutter="0"/>
          <w:cols w:space="708"/>
          <w:docGrid w:linePitch="360"/>
        </w:sectPr>
      </w:pPr>
    </w:p>
    <w:p w14:paraId="197AF72E" w14:textId="77777777" w:rsidR="00913AC4" w:rsidRPr="008E2F4D" w:rsidRDefault="00913AC4" w:rsidP="00913AC4">
      <w:pPr>
        <w:pStyle w:val="paragraph"/>
        <w:spacing w:before="0" w:beforeAutospacing="0" w:after="0" w:afterAutospacing="0"/>
        <w:ind w:left="360"/>
        <w:jc w:val="right"/>
        <w:textAlignment w:val="baseline"/>
        <w:rPr>
          <w:sz w:val="18"/>
          <w:szCs w:val="18"/>
        </w:rPr>
      </w:pPr>
      <w:r w:rsidRPr="008E2F4D">
        <w:rPr>
          <w:rStyle w:val="normaltextrun"/>
        </w:rPr>
        <w:lastRenderedPageBreak/>
        <w:t>3.pielikums</w:t>
      </w:r>
      <w:r w:rsidRPr="008E2F4D">
        <w:rPr>
          <w:rStyle w:val="eop"/>
        </w:rPr>
        <w:t> </w:t>
      </w:r>
    </w:p>
    <w:p w14:paraId="1D695A3B" w14:textId="77777777" w:rsidR="00913AC4" w:rsidRPr="008E2F4D" w:rsidRDefault="00913AC4" w:rsidP="00913AC4">
      <w:pPr>
        <w:spacing w:after="5"/>
        <w:ind w:right="323"/>
        <w:jc w:val="center"/>
        <w:rPr>
          <w:rFonts w:ascii="Times New Roman" w:hAnsi="Times New Roman"/>
          <w:b/>
          <w:bCs/>
        </w:rPr>
      </w:pPr>
      <w:r w:rsidRPr="008E2F4D">
        <w:rPr>
          <w:rFonts w:ascii="Times New Roman" w:hAnsi="Times New Roman"/>
          <w:b/>
          <w:bCs/>
        </w:rPr>
        <w:t>Datu apstrādes politika</w:t>
      </w:r>
    </w:p>
    <w:p w14:paraId="6DB75DF3" w14:textId="77777777" w:rsidR="00913AC4" w:rsidRPr="008E2F4D" w:rsidRDefault="00913AC4" w:rsidP="00913AC4">
      <w:pPr>
        <w:tabs>
          <w:tab w:val="right" w:pos="9498"/>
        </w:tabs>
        <w:spacing w:before="240" w:after="240"/>
        <w:jc w:val="right"/>
        <w:rPr>
          <w:rFonts w:ascii="Times New Roman" w:hAnsi="Times New Roman"/>
        </w:rPr>
      </w:pPr>
      <w:r w:rsidRPr="008E2F4D">
        <w:rPr>
          <w:rFonts w:ascii="Times New Roman" w:hAnsi="Times New Roman"/>
        </w:rPr>
        <w:t>Rīgā</w:t>
      </w:r>
      <w:r w:rsidRPr="008E2F4D">
        <w:rPr>
          <w:rFonts w:ascii="Times New Roman" w:hAnsi="Times New Roman"/>
        </w:rPr>
        <w:tab/>
        <w:t>Dokuments datums ir tā elektroniskās</w:t>
      </w:r>
      <w:r w:rsidRPr="008E2F4D">
        <w:rPr>
          <w:rFonts w:ascii="Times New Roman" w:hAnsi="Times New Roman"/>
        </w:rPr>
        <w:br/>
        <w:t>parakstīšanas datums</w:t>
      </w:r>
    </w:p>
    <w:p w14:paraId="2E9C2F49" w14:textId="5AD0EC60" w:rsidR="00913AC4" w:rsidRPr="008E2F4D" w:rsidRDefault="00913AC4" w:rsidP="00913AC4">
      <w:pPr>
        <w:spacing w:before="240" w:after="240"/>
        <w:ind w:firstLine="720"/>
        <w:contextualSpacing/>
        <w:jc w:val="both"/>
        <w:rPr>
          <w:rFonts w:ascii="Times New Roman" w:hAnsi="Times New Roman"/>
          <w:b/>
        </w:rPr>
      </w:pPr>
      <w:r w:rsidRPr="008E2F4D">
        <w:rPr>
          <w:rFonts w:ascii="Times New Roman" w:hAnsi="Times New Roman"/>
          <w:b/>
        </w:rPr>
        <w:t>Rīgas pašvaldības sabiedrība ar ierobežotu atbildību „Rīgas satiksme”</w:t>
      </w:r>
      <w:r w:rsidRPr="008E2F4D">
        <w:rPr>
          <w:rFonts w:ascii="Times New Roman" w:hAnsi="Times New Roman"/>
        </w:rPr>
        <w:t xml:space="preserve">, tās </w:t>
      </w:r>
      <w:r w:rsidR="00976B3C" w:rsidRPr="008E2F4D">
        <w:rPr>
          <w:rFonts w:ascii="Times New Roman" w:hAnsi="Times New Roman"/>
        </w:rPr>
        <w:t>_________________</w:t>
      </w:r>
      <w:r w:rsidRPr="008E2F4D">
        <w:rPr>
          <w:rFonts w:ascii="Times New Roman" w:hAnsi="Times New Roman"/>
        </w:rPr>
        <w:t xml:space="preserve"> personā, kur</w:t>
      </w:r>
      <w:r w:rsidR="00976B3C" w:rsidRPr="008E2F4D">
        <w:rPr>
          <w:rFonts w:ascii="Times New Roman" w:hAnsi="Times New Roman"/>
        </w:rPr>
        <w:t>a</w:t>
      </w:r>
      <w:r w:rsidR="0087601C" w:rsidRPr="008E2F4D">
        <w:rPr>
          <w:rFonts w:ascii="Times New Roman" w:hAnsi="Times New Roman"/>
        </w:rPr>
        <w:t xml:space="preserve"> rīkojas</w:t>
      </w:r>
      <w:r w:rsidRPr="008E2F4D">
        <w:rPr>
          <w:rFonts w:ascii="Times New Roman" w:hAnsi="Times New Roman"/>
        </w:rPr>
        <w:t xml:space="preserve"> </w:t>
      </w:r>
      <w:r w:rsidRPr="008E2F4D">
        <w:rPr>
          <w:rFonts w:ascii="Times New Roman" w:hAnsi="Times New Roman"/>
          <w:bCs/>
        </w:rPr>
        <w:t>saskaņā ar</w:t>
      </w:r>
      <w:r w:rsidRPr="008E2F4D">
        <w:rPr>
          <w:rFonts w:ascii="Times New Roman" w:hAnsi="Times New Roman"/>
        </w:rPr>
        <w:t xml:space="preserve"> valdes pilnvarojumu, (turpmāk–</w:t>
      </w:r>
      <w:r w:rsidRPr="008E2F4D">
        <w:rPr>
          <w:rFonts w:ascii="Times New Roman" w:hAnsi="Times New Roman"/>
          <w:b/>
        </w:rPr>
        <w:t xml:space="preserve"> Pārzinis</w:t>
      </w:r>
      <w:r w:rsidRPr="008E2F4D">
        <w:rPr>
          <w:rFonts w:ascii="Times New Roman" w:hAnsi="Times New Roman"/>
          <w:bCs/>
        </w:rPr>
        <w:t>)</w:t>
      </w:r>
      <w:r w:rsidRPr="008E2F4D">
        <w:rPr>
          <w:rFonts w:ascii="Times New Roman" w:hAnsi="Times New Roman"/>
        </w:rPr>
        <w:t>, no vienas puses, un</w:t>
      </w:r>
    </w:p>
    <w:p w14:paraId="38CECEAC" w14:textId="679FA15A" w:rsidR="00913AC4" w:rsidRPr="008E2F4D" w:rsidRDefault="00913AC4" w:rsidP="00913AC4">
      <w:pPr>
        <w:ind w:firstLine="720"/>
        <w:jc w:val="both"/>
        <w:rPr>
          <w:rFonts w:ascii="Times New Roman" w:hAnsi="Times New Roman"/>
        </w:rPr>
      </w:pPr>
      <w:bookmarkStart w:id="5" w:name="_Hlk137480771"/>
      <w:r w:rsidRPr="008E2F4D">
        <w:rPr>
          <w:rFonts w:ascii="Times New Roman" w:hAnsi="Times New Roman"/>
          <w:b/>
          <w:bCs/>
        </w:rPr>
        <w:t xml:space="preserve"> “</w:t>
      </w:r>
      <w:r w:rsidR="00976B3C" w:rsidRPr="008E2F4D">
        <w:rPr>
          <w:rFonts w:ascii="Times New Roman" w:hAnsi="Times New Roman"/>
          <w:b/>
          <w:bCs/>
        </w:rPr>
        <w:t>___________</w:t>
      </w:r>
      <w:r w:rsidRPr="008E2F4D">
        <w:rPr>
          <w:rFonts w:ascii="Times New Roman" w:hAnsi="Times New Roman"/>
          <w:b/>
          <w:bCs/>
        </w:rPr>
        <w:t>”</w:t>
      </w:r>
      <w:r w:rsidRPr="008E2F4D">
        <w:rPr>
          <w:rFonts w:ascii="Times New Roman" w:hAnsi="Times New Roman"/>
          <w:bCs/>
        </w:rPr>
        <w:t xml:space="preserve">, tās </w:t>
      </w:r>
      <w:r w:rsidR="00976B3C" w:rsidRPr="008E2F4D">
        <w:rPr>
          <w:rFonts w:ascii="Times New Roman" w:hAnsi="Times New Roman"/>
        </w:rPr>
        <w:t>________________</w:t>
      </w:r>
      <w:r w:rsidRPr="008E2F4D">
        <w:rPr>
          <w:rFonts w:ascii="Times New Roman" w:hAnsi="Times New Roman"/>
        </w:rPr>
        <w:t xml:space="preserve"> </w:t>
      </w:r>
      <w:r w:rsidRPr="008E2F4D">
        <w:rPr>
          <w:rFonts w:ascii="Times New Roman" w:hAnsi="Times New Roman"/>
          <w:bCs/>
        </w:rPr>
        <w:t>personā, kur</w:t>
      </w:r>
      <w:r w:rsidR="00976B3C" w:rsidRPr="008E2F4D">
        <w:rPr>
          <w:rFonts w:ascii="Times New Roman" w:hAnsi="Times New Roman"/>
          <w:bCs/>
        </w:rPr>
        <w:t>a</w:t>
      </w:r>
      <w:r w:rsidRPr="008E2F4D">
        <w:rPr>
          <w:rFonts w:ascii="Times New Roman" w:hAnsi="Times New Roman"/>
          <w:bCs/>
        </w:rPr>
        <w:t xml:space="preserve"> rīkojas saskaņā ar </w:t>
      </w:r>
      <w:r w:rsidR="00976B3C" w:rsidRPr="008E2F4D">
        <w:rPr>
          <w:rFonts w:ascii="Times New Roman" w:hAnsi="Times New Roman"/>
          <w:bCs/>
        </w:rPr>
        <w:t>_____________</w:t>
      </w:r>
      <w:r w:rsidRPr="008E2F4D">
        <w:rPr>
          <w:rFonts w:ascii="Times New Roman" w:hAnsi="Times New Roman"/>
          <w:bCs/>
        </w:rPr>
        <w:t xml:space="preserve"> (turpmāk – Apstrādātājs)</w:t>
      </w:r>
      <w:r w:rsidRPr="008E2F4D">
        <w:rPr>
          <w:rFonts w:ascii="Times New Roman" w:hAnsi="Times New Roman"/>
        </w:rPr>
        <w:t>, no otras puses,</w:t>
      </w:r>
    </w:p>
    <w:bookmarkEnd w:id="5"/>
    <w:p w14:paraId="70DB7D70" w14:textId="77777777" w:rsidR="00913AC4" w:rsidRPr="008E2F4D" w:rsidRDefault="00913AC4" w:rsidP="00913AC4">
      <w:pPr>
        <w:rPr>
          <w:rFonts w:ascii="Times New Roman" w:hAnsi="Times New Roman"/>
        </w:rPr>
      </w:pPr>
      <w:r w:rsidRPr="008E2F4D">
        <w:rPr>
          <w:rFonts w:ascii="Times New Roman" w:hAnsi="Times New Roman"/>
        </w:rPr>
        <w:t xml:space="preserve">turpmāk tekstā - </w:t>
      </w:r>
      <w:r w:rsidRPr="008E2F4D">
        <w:rPr>
          <w:rFonts w:ascii="Times New Roman" w:hAnsi="Times New Roman"/>
          <w:b/>
        </w:rPr>
        <w:t>Puses</w:t>
      </w:r>
      <w:r w:rsidRPr="008E2F4D">
        <w:rPr>
          <w:rFonts w:ascii="Times New Roman" w:hAnsi="Times New Roman"/>
        </w:rPr>
        <w:t xml:space="preserve"> vai katra atsevišķi - </w:t>
      </w:r>
      <w:r w:rsidRPr="008E2F4D">
        <w:rPr>
          <w:rFonts w:ascii="Times New Roman" w:hAnsi="Times New Roman"/>
          <w:b/>
        </w:rPr>
        <w:t>Puse</w:t>
      </w:r>
      <w:r w:rsidRPr="008E2F4D">
        <w:rPr>
          <w:rFonts w:ascii="Times New Roman" w:hAnsi="Times New Roman"/>
        </w:rPr>
        <w:t xml:space="preserve">, </w:t>
      </w:r>
    </w:p>
    <w:p w14:paraId="2F68338A" w14:textId="77777777" w:rsidR="00913AC4" w:rsidRPr="008E2F4D" w:rsidRDefault="00913AC4" w:rsidP="00913AC4">
      <w:pPr>
        <w:rPr>
          <w:rFonts w:ascii="Times New Roman" w:hAnsi="Times New Roman"/>
        </w:rPr>
      </w:pPr>
    </w:p>
    <w:p w14:paraId="4B8E06BB" w14:textId="77777777" w:rsidR="00913AC4" w:rsidRPr="008E2F4D" w:rsidRDefault="00913AC4" w:rsidP="00913AC4">
      <w:pPr>
        <w:numPr>
          <w:ilvl w:val="0"/>
          <w:numId w:val="12"/>
        </w:numPr>
        <w:contextualSpacing/>
        <w:jc w:val="both"/>
        <w:rPr>
          <w:rFonts w:ascii="Times New Roman" w:hAnsi="Times New Roman"/>
        </w:rPr>
      </w:pPr>
      <w:r w:rsidRPr="008E2F4D">
        <w:rPr>
          <w:rFonts w:ascii="Times New Roman" w:hAnsi="Times New Roman"/>
        </w:rPr>
        <w:t xml:space="preserve">ņemot vērā to, ka </w:t>
      </w:r>
      <w:r w:rsidRPr="008E2F4D">
        <w:rPr>
          <w:rFonts w:ascii="Times New Roman" w:hAnsi="Times New Roman"/>
          <w:b/>
        </w:rPr>
        <w:t>Apstrādātājs,</w:t>
      </w:r>
      <w:r w:rsidRPr="008E2F4D">
        <w:rPr>
          <w:rFonts w:ascii="Times New Roman" w:hAnsi="Times New Roman"/>
        </w:rPr>
        <w:t xml:space="preserve"> pamatojoties uz Pušu starpā noslēgto līgumu </w:t>
      </w:r>
      <w:r w:rsidRPr="008E2F4D">
        <w:rPr>
          <w:rFonts w:ascii="Times New Roman" w:hAnsi="Times New Roman"/>
          <w:b/>
          <w:bCs/>
        </w:rPr>
        <w:t>par</w:t>
      </w:r>
      <w:r w:rsidRPr="008E2F4D">
        <w:rPr>
          <w:rFonts w:ascii="Times New Roman" w:hAnsi="Times New Roman"/>
        </w:rPr>
        <w:t xml:space="preserve">  </w:t>
      </w:r>
      <w:r w:rsidRPr="008E2F4D">
        <w:rPr>
          <w:rFonts w:ascii="Times New Roman" w:hAnsi="Times New Roman"/>
          <w:b/>
          <w:bCs/>
        </w:rPr>
        <w:t xml:space="preserve">“Video sistēmas “Digifort” programmatūras licenču iegāde zemās grīdas tramvajiem” </w:t>
      </w:r>
      <w:r w:rsidRPr="008E2F4D">
        <w:rPr>
          <w:rFonts w:ascii="Times New Roman" w:hAnsi="Times New Roman"/>
        </w:rPr>
        <w:t>(turpmāk – Līgums), veic P</w:t>
      </w:r>
      <w:bookmarkStart w:id="6" w:name="_Hlk128602426"/>
      <w:r w:rsidRPr="008E2F4D">
        <w:rPr>
          <w:rFonts w:ascii="Times New Roman" w:hAnsi="Times New Roman"/>
        </w:rPr>
        <w:t>ā</w:t>
      </w:r>
      <w:bookmarkEnd w:id="6"/>
      <w:r w:rsidRPr="008E2F4D">
        <w:rPr>
          <w:rFonts w:ascii="Times New Roman" w:hAnsi="Times New Roman"/>
        </w:rPr>
        <w:t xml:space="preserve">rziņa interesēs un uzdevumā fizisko personu datu (turpmāk – personas dati) apstrādi kā apstrādātājs Eiropas Parlamenta un padomes 2016.gada 27.aprīļa regulas </w:t>
      </w:r>
      <w:r w:rsidRPr="008E2F4D">
        <w:rPr>
          <w:rFonts w:ascii="Times New Roman" w:hAnsi="Times New Roman"/>
          <w:bCs/>
        </w:rPr>
        <w:t xml:space="preserve">2016/679 par fizisku personu aizsardzību attiecībā uz personas datu apstrādi un šādu datu brīvu apriti un ar ko atceļ Direktīvu 95/46/EK (Vispārīgā datu aizsardzības regula, turpmāk - Regula) </w:t>
      </w:r>
      <w:r w:rsidRPr="008E2F4D">
        <w:rPr>
          <w:rFonts w:ascii="Times New Roman" w:hAnsi="Times New Roman"/>
        </w:rPr>
        <w:t xml:space="preserve"> izpratn</w:t>
      </w:r>
      <w:bookmarkStart w:id="7" w:name="_Hlk128602483"/>
      <w:r w:rsidRPr="008E2F4D">
        <w:rPr>
          <w:rFonts w:ascii="Times New Roman" w:hAnsi="Times New Roman"/>
        </w:rPr>
        <w:t>ē</w:t>
      </w:r>
      <w:bookmarkEnd w:id="7"/>
      <w:r w:rsidRPr="008E2F4D">
        <w:rPr>
          <w:rFonts w:ascii="Times New Roman" w:hAnsi="Times New Roman"/>
        </w:rPr>
        <w:t xml:space="preserve"> </w:t>
      </w:r>
    </w:p>
    <w:p w14:paraId="22A5065B" w14:textId="77777777" w:rsidR="00913AC4" w:rsidRPr="008E2F4D" w:rsidRDefault="00913AC4" w:rsidP="00913AC4">
      <w:pPr>
        <w:rPr>
          <w:rFonts w:ascii="Times New Roman" w:hAnsi="Times New Roman"/>
        </w:rPr>
      </w:pPr>
      <w:r w:rsidRPr="008E2F4D">
        <w:rPr>
          <w:rFonts w:ascii="Times New Roman" w:hAnsi="Times New Roman"/>
        </w:rPr>
        <w:t>vienojas par turpmāko:</w:t>
      </w:r>
    </w:p>
    <w:p w14:paraId="2FF1A368" w14:textId="77777777" w:rsidR="00913AC4" w:rsidRPr="008E2F4D" w:rsidRDefault="00913AC4" w:rsidP="00913AC4">
      <w:pPr>
        <w:rPr>
          <w:rFonts w:ascii="Times New Roman" w:hAnsi="Times New Roman"/>
        </w:rPr>
      </w:pPr>
    </w:p>
    <w:p w14:paraId="64169828" w14:textId="77777777" w:rsidR="00913AC4" w:rsidRPr="008E2F4D" w:rsidRDefault="00913AC4" w:rsidP="00913AC4">
      <w:pPr>
        <w:numPr>
          <w:ilvl w:val="0"/>
          <w:numId w:val="11"/>
        </w:numPr>
        <w:contextualSpacing/>
        <w:jc w:val="both"/>
        <w:rPr>
          <w:rFonts w:ascii="Times New Roman" w:hAnsi="Times New Roman"/>
          <w:b/>
        </w:rPr>
      </w:pPr>
      <w:r w:rsidRPr="008E2F4D">
        <w:rPr>
          <w:rFonts w:ascii="Times New Roman" w:hAnsi="Times New Roman"/>
          <w:b/>
        </w:rPr>
        <w:t>Priekšmets</w:t>
      </w:r>
    </w:p>
    <w:p w14:paraId="51D82C65" w14:textId="77777777" w:rsidR="00913AC4" w:rsidRPr="008E2F4D" w:rsidRDefault="00913AC4" w:rsidP="00913AC4">
      <w:pPr>
        <w:numPr>
          <w:ilvl w:val="1"/>
          <w:numId w:val="13"/>
        </w:numPr>
        <w:jc w:val="both"/>
        <w:rPr>
          <w:rFonts w:ascii="Times New Roman" w:hAnsi="Times New Roman"/>
        </w:rPr>
      </w:pPr>
      <w:r w:rsidRPr="008E2F4D">
        <w:rPr>
          <w:rFonts w:ascii="Times New Roman" w:hAnsi="Times New Roman"/>
        </w:rPr>
        <w:t xml:space="preserve">Apstrādātājs veic Pārziņa interesēs un uzdevumā personas datu  apstrādi mērķim </w:t>
      </w:r>
      <w:r w:rsidRPr="008E2F4D">
        <w:rPr>
          <w:rFonts w:ascii="Times New Roman" w:hAnsi="Times New Roman"/>
          <w:b/>
          <w:bCs/>
        </w:rPr>
        <w:t>par</w:t>
      </w:r>
      <w:r w:rsidRPr="008E2F4D">
        <w:rPr>
          <w:rFonts w:ascii="Times New Roman" w:hAnsi="Times New Roman"/>
        </w:rPr>
        <w:t xml:space="preserve">  </w:t>
      </w:r>
      <w:r w:rsidRPr="008E2F4D">
        <w:rPr>
          <w:rFonts w:ascii="Times New Roman" w:hAnsi="Times New Roman"/>
          <w:b/>
          <w:bCs/>
        </w:rPr>
        <w:t xml:space="preserve">“Video sistēmas “Digifort” programmatūras licenču iegāde zemās grīdas tramvajiem” </w:t>
      </w:r>
      <w:r w:rsidRPr="008E2F4D">
        <w:rPr>
          <w:rFonts w:ascii="Times New Roman" w:hAnsi="Times New Roman"/>
        </w:rPr>
        <w:t xml:space="preserve"> saskaņā ar Līguma un Līguma tehniskās specifikācijas (1.pielikum) noteikumiem.</w:t>
      </w:r>
    </w:p>
    <w:p w14:paraId="6D2BEDD0" w14:textId="77777777" w:rsidR="00913AC4" w:rsidRPr="008E2F4D" w:rsidRDefault="00913AC4" w:rsidP="00913AC4">
      <w:pPr>
        <w:numPr>
          <w:ilvl w:val="1"/>
          <w:numId w:val="13"/>
        </w:numPr>
        <w:jc w:val="both"/>
        <w:rPr>
          <w:rFonts w:ascii="Times New Roman" w:hAnsi="Times New Roman"/>
        </w:rPr>
      </w:pPr>
      <w:r w:rsidRPr="008E2F4D">
        <w:rPr>
          <w:rFonts w:ascii="Times New Roman" w:hAnsi="Times New Roman"/>
        </w:rPr>
        <w:t>Attiecībā uz citiem no Līguma izrietošiem uzdevumiem un darbībām, kas nav minēti šā dokumenta 1.1.apakšpunktā, Puses rīkojas kā neatkarīgi pārziņi.</w:t>
      </w:r>
    </w:p>
    <w:p w14:paraId="494F3D92" w14:textId="77777777" w:rsidR="00913AC4" w:rsidRPr="008E2F4D" w:rsidRDefault="00913AC4" w:rsidP="00913AC4">
      <w:pPr>
        <w:numPr>
          <w:ilvl w:val="1"/>
          <w:numId w:val="13"/>
        </w:numPr>
        <w:ind w:left="357" w:hanging="357"/>
        <w:jc w:val="both"/>
        <w:rPr>
          <w:rFonts w:ascii="Times New Roman" w:hAnsi="Times New Roman"/>
          <w:b/>
        </w:rPr>
      </w:pPr>
      <w:r w:rsidRPr="008E2F4D">
        <w:rPr>
          <w:rFonts w:ascii="Times New Roman" w:hAnsi="Times New Roman"/>
        </w:rPr>
        <w:t>Apstrādātājs nodrošina šādu personas datu apstrādi Līguma ietvaros:</w:t>
      </w:r>
    </w:p>
    <w:p w14:paraId="7FF9F15D" w14:textId="77777777" w:rsidR="00913AC4" w:rsidRPr="008E2F4D" w:rsidRDefault="00913AC4" w:rsidP="00913AC4">
      <w:pPr>
        <w:numPr>
          <w:ilvl w:val="2"/>
          <w:numId w:val="13"/>
        </w:numPr>
        <w:ind w:left="1418"/>
        <w:jc w:val="both"/>
        <w:rPr>
          <w:rFonts w:ascii="Times New Roman" w:hAnsi="Times New Roman"/>
        </w:rPr>
      </w:pPr>
      <w:r w:rsidRPr="008E2F4D">
        <w:rPr>
          <w:rFonts w:ascii="Times New Roman" w:hAnsi="Times New Roman"/>
        </w:rPr>
        <w:t>Datu subjektu veidi: Pārziņa darbinieki saskaņā ar Pārziņa politikas dokumentu “Darbinieku privātuma politika” un Pārziņa klienti saskaņā ar Pārziņa politikas dokumentu “Klientu privātuma politika”,  kuru dati ir saglabāti sistēmā). Aktuālās politikas pieejamas Pārziņa mājas lapā www.rigassatiksme.lv.</w:t>
      </w:r>
    </w:p>
    <w:p w14:paraId="32AD6922" w14:textId="77777777" w:rsidR="00913AC4" w:rsidRPr="008E2F4D" w:rsidRDefault="00913AC4" w:rsidP="00913AC4">
      <w:pPr>
        <w:numPr>
          <w:ilvl w:val="2"/>
          <w:numId w:val="13"/>
        </w:numPr>
        <w:ind w:left="1418"/>
        <w:jc w:val="both"/>
        <w:rPr>
          <w:rFonts w:ascii="Times New Roman" w:hAnsi="Times New Roman"/>
        </w:rPr>
      </w:pPr>
      <w:r w:rsidRPr="008E2F4D">
        <w:rPr>
          <w:rFonts w:ascii="Times New Roman" w:hAnsi="Times New Roman"/>
        </w:rPr>
        <w:t xml:space="preserve">Datu veidi: personas identifikācijas dati, dzīvesvietas dati, kontaktinformācija un cita veida dati atbilstoši Pārziņa politikas dokumentam “Darbinieku privātuma politika” un “Klientu privātuma politika”. </w:t>
      </w:r>
    </w:p>
    <w:p w14:paraId="41A70A01" w14:textId="77777777" w:rsidR="00913AC4" w:rsidRPr="008E2F4D" w:rsidRDefault="00913AC4" w:rsidP="00913AC4">
      <w:pPr>
        <w:numPr>
          <w:ilvl w:val="2"/>
          <w:numId w:val="13"/>
        </w:numPr>
        <w:ind w:left="1418"/>
        <w:jc w:val="both"/>
        <w:rPr>
          <w:rFonts w:ascii="Times New Roman" w:hAnsi="Times New Roman"/>
        </w:rPr>
      </w:pPr>
      <w:r w:rsidRPr="008E2F4D">
        <w:rPr>
          <w:rFonts w:ascii="Times New Roman" w:hAnsi="Times New Roman"/>
        </w:rPr>
        <w:t>Apstrādes darbību veidi: piekļuve datiem, darbs ar datiem tādā apjomā, kas nepieciešams sistēmas darbības  nodrošināšanai un kļūdu novēršanai.</w:t>
      </w:r>
    </w:p>
    <w:p w14:paraId="40379B3C" w14:textId="77777777" w:rsidR="00913AC4" w:rsidRPr="008E2F4D" w:rsidRDefault="00913AC4" w:rsidP="00913AC4">
      <w:pPr>
        <w:numPr>
          <w:ilvl w:val="2"/>
          <w:numId w:val="13"/>
        </w:numPr>
        <w:ind w:left="1418"/>
        <w:jc w:val="both"/>
        <w:rPr>
          <w:rFonts w:ascii="Times New Roman" w:hAnsi="Times New Roman"/>
        </w:rPr>
      </w:pPr>
      <w:bookmarkStart w:id="8" w:name="_Hlk147932551"/>
      <w:r w:rsidRPr="008E2F4D">
        <w:rPr>
          <w:rFonts w:ascii="Times New Roman" w:hAnsi="Times New Roman"/>
        </w:rPr>
        <w:t xml:space="preserve">Datu glabāšanas un dzēšanas termiņi: </w:t>
      </w:r>
    </w:p>
    <w:p w14:paraId="304B2297" w14:textId="77777777" w:rsidR="00913AC4" w:rsidRPr="008E2F4D" w:rsidRDefault="00913AC4" w:rsidP="00913AC4">
      <w:pPr>
        <w:numPr>
          <w:ilvl w:val="3"/>
          <w:numId w:val="13"/>
        </w:numPr>
        <w:ind w:left="2127"/>
        <w:jc w:val="both"/>
        <w:rPr>
          <w:rFonts w:ascii="Times New Roman" w:hAnsi="Times New Roman"/>
        </w:rPr>
      </w:pPr>
      <w:r w:rsidRPr="008E2F4D">
        <w:rPr>
          <w:rFonts w:ascii="Times New Roman" w:hAnsi="Times New Roman"/>
        </w:rPr>
        <w:t xml:space="preserve"> no Pārziņa iegūtie personas dati tiek dzēsti 10 dienu laikā pēc līguma termiņa beigām vai 10 dienu laikā pēc tam, kad dati vairs nav nepieciešami Apstrādātājam (atkarībā no tā, kurš no apstākļiem iestājas pirmais).</w:t>
      </w:r>
    </w:p>
    <w:bookmarkEnd w:id="8"/>
    <w:p w14:paraId="4D7AD3DF" w14:textId="77777777" w:rsidR="00913AC4" w:rsidRPr="008E2F4D" w:rsidRDefault="00913AC4" w:rsidP="00913AC4">
      <w:pPr>
        <w:numPr>
          <w:ilvl w:val="3"/>
          <w:numId w:val="13"/>
        </w:numPr>
        <w:ind w:left="2127"/>
        <w:jc w:val="both"/>
        <w:rPr>
          <w:rFonts w:ascii="Times New Roman" w:hAnsi="Times New Roman"/>
        </w:rPr>
      </w:pPr>
      <w:r w:rsidRPr="008E2F4D">
        <w:rPr>
          <w:rFonts w:ascii="Times New Roman" w:hAnsi="Times New Roman"/>
        </w:rPr>
        <w:t>Līguma izpildes ietvaros dati no sistēmas netiek kopēti un netiek glabāti uz Apstrādātāja tehniskajiem resursiem.</w:t>
      </w:r>
    </w:p>
    <w:p w14:paraId="7C1EE3C1" w14:textId="77777777" w:rsidR="00913AC4" w:rsidRPr="008E2F4D" w:rsidRDefault="00913AC4" w:rsidP="00913AC4">
      <w:pPr>
        <w:ind w:left="720"/>
        <w:contextualSpacing/>
        <w:rPr>
          <w:rFonts w:ascii="Times New Roman" w:hAnsi="Times New Roman"/>
        </w:rPr>
      </w:pPr>
    </w:p>
    <w:p w14:paraId="481469D6" w14:textId="77777777" w:rsidR="00913AC4" w:rsidRPr="008E2F4D" w:rsidRDefault="00913AC4" w:rsidP="00913AC4">
      <w:pPr>
        <w:numPr>
          <w:ilvl w:val="0"/>
          <w:numId w:val="13"/>
        </w:numPr>
        <w:ind w:firstLine="66"/>
        <w:jc w:val="both"/>
        <w:rPr>
          <w:rFonts w:ascii="Times New Roman" w:hAnsi="Times New Roman"/>
          <w:b/>
        </w:rPr>
      </w:pPr>
      <w:r w:rsidRPr="008E2F4D">
        <w:rPr>
          <w:rFonts w:ascii="Times New Roman" w:hAnsi="Times New Roman"/>
          <w:b/>
        </w:rPr>
        <w:t>Datu apstrādes pamatnoteikumi</w:t>
      </w:r>
    </w:p>
    <w:p w14:paraId="522D00FF" w14:textId="77777777" w:rsidR="00913AC4" w:rsidRPr="008E2F4D" w:rsidRDefault="00913AC4" w:rsidP="00913AC4">
      <w:pPr>
        <w:numPr>
          <w:ilvl w:val="1"/>
          <w:numId w:val="13"/>
        </w:numPr>
        <w:jc w:val="both"/>
        <w:rPr>
          <w:rFonts w:ascii="Times New Roman" w:hAnsi="Times New Roman"/>
          <w:b/>
        </w:rPr>
      </w:pPr>
      <w:r w:rsidRPr="008E2F4D">
        <w:rPr>
          <w:rFonts w:ascii="Times New Roman" w:hAnsi="Times New Roman"/>
        </w:rPr>
        <w:t>Apstrādātājs veic Pārziņa personas datu apstrādi tikai Līgumā noteikto saistību izpildei.</w:t>
      </w:r>
    </w:p>
    <w:p w14:paraId="238C10B4" w14:textId="77777777" w:rsidR="00913AC4" w:rsidRPr="008E2F4D" w:rsidRDefault="00913AC4" w:rsidP="00913AC4">
      <w:pPr>
        <w:numPr>
          <w:ilvl w:val="1"/>
          <w:numId w:val="13"/>
        </w:numPr>
        <w:jc w:val="both"/>
        <w:rPr>
          <w:rFonts w:ascii="Times New Roman" w:hAnsi="Times New Roman"/>
          <w:b/>
        </w:rPr>
      </w:pPr>
      <w:r w:rsidRPr="008E2F4D">
        <w:rPr>
          <w:rFonts w:ascii="Times New Roman" w:hAnsi="Times New Roman"/>
        </w:rPr>
        <w:t>Apstrādātājs veic personas datu apstrādi saskaņā ar Līgumā, šajā dokumentā un normatīvajos aktos noteiktajām prasībām, kā arī, ņemot vērā Pārziņa rakstveida norādījumus.</w:t>
      </w:r>
    </w:p>
    <w:p w14:paraId="4F69899B" w14:textId="77777777" w:rsidR="00913AC4" w:rsidRPr="008E2F4D" w:rsidRDefault="00913AC4" w:rsidP="00913AC4">
      <w:pPr>
        <w:numPr>
          <w:ilvl w:val="1"/>
          <w:numId w:val="13"/>
        </w:numPr>
        <w:jc w:val="both"/>
        <w:rPr>
          <w:rFonts w:ascii="Times New Roman" w:hAnsi="Times New Roman"/>
        </w:rPr>
      </w:pPr>
      <w:r w:rsidRPr="008E2F4D">
        <w:rPr>
          <w:rFonts w:ascii="Times New Roman" w:hAnsi="Times New Roman"/>
        </w:rPr>
        <w:t xml:space="preserve">Līguma ietvaros iegūtos personas datus Apstrādātājs glabā un  apstrādā Eiropas Savienības (ES) un Eiropas Ekonomikas zonas (EEZ) teritorijā). </w:t>
      </w:r>
    </w:p>
    <w:p w14:paraId="1ED0CC56" w14:textId="77777777" w:rsidR="00913AC4" w:rsidRPr="008E2F4D" w:rsidRDefault="00913AC4" w:rsidP="00913AC4">
      <w:pPr>
        <w:ind w:left="360"/>
        <w:jc w:val="both"/>
        <w:rPr>
          <w:rFonts w:ascii="Times New Roman" w:hAnsi="Times New Roman"/>
        </w:rPr>
      </w:pPr>
    </w:p>
    <w:p w14:paraId="4B3BCE97" w14:textId="77777777" w:rsidR="00913AC4" w:rsidRPr="008E2F4D" w:rsidRDefault="00913AC4" w:rsidP="00913AC4">
      <w:pPr>
        <w:ind w:left="360"/>
        <w:jc w:val="both"/>
        <w:rPr>
          <w:rFonts w:ascii="Times New Roman" w:hAnsi="Times New Roman"/>
        </w:rPr>
      </w:pPr>
    </w:p>
    <w:p w14:paraId="50715E68" w14:textId="77777777" w:rsidR="00913AC4" w:rsidRPr="008E2F4D" w:rsidRDefault="00913AC4" w:rsidP="00913AC4">
      <w:pPr>
        <w:ind w:left="360"/>
        <w:jc w:val="both"/>
        <w:rPr>
          <w:rFonts w:ascii="Times New Roman" w:hAnsi="Times New Roman"/>
        </w:rPr>
      </w:pPr>
    </w:p>
    <w:p w14:paraId="283F96AC" w14:textId="77777777" w:rsidR="00913AC4" w:rsidRPr="008E2F4D" w:rsidRDefault="00913AC4" w:rsidP="00913AC4">
      <w:pPr>
        <w:numPr>
          <w:ilvl w:val="0"/>
          <w:numId w:val="13"/>
        </w:numPr>
        <w:ind w:firstLine="66"/>
        <w:contextualSpacing/>
        <w:jc w:val="both"/>
        <w:rPr>
          <w:rFonts w:ascii="Times New Roman" w:hAnsi="Times New Roman"/>
          <w:b/>
        </w:rPr>
      </w:pPr>
      <w:r w:rsidRPr="008E2F4D">
        <w:rPr>
          <w:rFonts w:ascii="Times New Roman" w:hAnsi="Times New Roman"/>
          <w:b/>
        </w:rPr>
        <w:t>Garantijas</w:t>
      </w:r>
    </w:p>
    <w:p w14:paraId="2A8404A0" w14:textId="77777777" w:rsidR="00913AC4" w:rsidRPr="008E2F4D" w:rsidRDefault="00913AC4" w:rsidP="00913AC4">
      <w:pPr>
        <w:numPr>
          <w:ilvl w:val="1"/>
          <w:numId w:val="13"/>
        </w:numPr>
        <w:contextualSpacing/>
        <w:jc w:val="both"/>
        <w:rPr>
          <w:rFonts w:ascii="Times New Roman" w:hAnsi="Times New Roman"/>
        </w:rPr>
      </w:pPr>
      <w:r w:rsidRPr="008E2F4D">
        <w:rPr>
          <w:rFonts w:ascii="Times New Roman" w:hAnsi="Times New Roman"/>
        </w:rPr>
        <w:t xml:space="preserve">Apstrādātājs apliecina, ka tā darbība attiecībā uz fizisko personu datu apstrādi pilnībā atbilst Regulas un nacionālajos normatīvajos aktos personas datu aizsardzības jomā  noteiktajām prasībām attiecībā uz personas datu apstrādi un aizsardzību. </w:t>
      </w:r>
    </w:p>
    <w:p w14:paraId="25B2342F" w14:textId="77777777" w:rsidR="00913AC4" w:rsidRPr="008E2F4D" w:rsidRDefault="00913AC4" w:rsidP="00913AC4">
      <w:pPr>
        <w:numPr>
          <w:ilvl w:val="1"/>
          <w:numId w:val="13"/>
        </w:numPr>
        <w:contextualSpacing/>
        <w:jc w:val="both"/>
        <w:rPr>
          <w:rFonts w:ascii="Times New Roman" w:hAnsi="Times New Roman"/>
          <w:lang w:eastAsia="lv-LV"/>
        </w:rPr>
      </w:pPr>
      <w:r w:rsidRPr="008E2F4D">
        <w:rPr>
          <w:rFonts w:ascii="Times New Roman" w:hAnsi="Times New Roman"/>
        </w:rPr>
        <w:t>Apstrādātājs ir ieviesis datu apstrādes un aizsardzības nodrošināšanai atbilstoši Regulas prasībām nepieciešamos iekšējos normatīvos aktus un procedūras, iecēlis fizisko personu datu aizsardzības speciālistu un uztur apstrāžu reģistru, ietverot tajā vismaz šādu informāciju p</w:t>
      </w:r>
      <w:r w:rsidRPr="008E2F4D">
        <w:rPr>
          <w:rFonts w:ascii="Times New Roman" w:hAnsi="Times New Roman"/>
          <w:lang w:eastAsia="lv-LV"/>
        </w:rPr>
        <w:t>ar Pārziņa vārdā veikto datu apstrādi:</w:t>
      </w:r>
    </w:p>
    <w:p w14:paraId="4088C28B" w14:textId="77777777" w:rsidR="00913AC4" w:rsidRPr="008E2F4D" w:rsidRDefault="00913AC4" w:rsidP="00913AC4">
      <w:pPr>
        <w:pStyle w:val="ListParagraph"/>
        <w:numPr>
          <w:ilvl w:val="2"/>
          <w:numId w:val="13"/>
        </w:numPr>
        <w:spacing w:line="276" w:lineRule="auto"/>
        <w:jc w:val="both"/>
      </w:pPr>
      <w:r w:rsidRPr="008E2F4D">
        <w:t xml:space="preserve">Pārziņa nosaukums un kontaktinformācija, kura vārdā Apstrādātājs darbojas, un attiecīgā gadījumā pārziņa vai apstrādātāja pārstāvja un datu aizsardzības speciālista vārds un uzvārds un kontaktinformācija. Aktuālo datu aizsardzības speciālistu kontaktinformāciju Apstrādātājs pieprasa pa e-pastu: </w:t>
      </w:r>
      <w:hyperlink r:id="rId25" w:history="1">
        <w:r w:rsidRPr="008E2F4D">
          <w:rPr>
            <w:rStyle w:val="Hyperlink"/>
          </w:rPr>
          <w:t>datuspecialists@rigassatiksme.lv</w:t>
        </w:r>
      </w:hyperlink>
    </w:p>
    <w:p w14:paraId="599C35AC" w14:textId="77777777" w:rsidR="00913AC4" w:rsidRPr="008E2F4D" w:rsidRDefault="00913AC4" w:rsidP="00913AC4">
      <w:pPr>
        <w:pStyle w:val="ListParagraph"/>
        <w:numPr>
          <w:ilvl w:val="2"/>
          <w:numId w:val="13"/>
        </w:numPr>
        <w:spacing w:line="276" w:lineRule="auto"/>
        <w:jc w:val="both"/>
      </w:pPr>
      <w:r w:rsidRPr="008E2F4D">
        <w:t xml:space="preserve">Pārziņa vārdā veiktās apstrādes kategorijas, t.i. šī pielikuma 1.1.punktā norādītais datu apstrādes mērķis; </w:t>
      </w:r>
    </w:p>
    <w:p w14:paraId="58C3E5E5" w14:textId="77777777" w:rsidR="00913AC4" w:rsidRPr="008E2F4D" w:rsidRDefault="00913AC4" w:rsidP="00913AC4">
      <w:pPr>
        <w:pStyle w:val="ListParagraph"/>
        <w:numPr>
          <w:ilvl w:val="2"/>
          <w:numId w:val="13"/>
        </w:numPr>
        <w:spacing w:line="276" w:lineRule="auto"/>
        <w:jc w:val="both"/>
      </w:pPr>
      <w:r w:rsidRPr="008E2F4D">
        <w:t>informācija par to, ka personas dati netiek nosūtīti uz trešo valsti vai starptautisku organizāciju.</w:t>
      </w:r>
    </w:p>
    <w:p w14:paraId="6E5756EF" w14:textId="77777777" w:rsidR="00913AC4" w:rsidRPr="008E2F4D" w:rsidRDefault="00913AC4" w:rsidP="00913AC4">
      <w:pPr>
        <w:ind w:left="360"/>
        <w:contextualSpacing/>
        <w:rPr>
          <w:rFonts w:ascii="Times New Roman" w:hAnsi="Times New Roman"/>
        </w:rPr>
      </w:pPr>
    </w:p>
    <w:p w14:paraId="27AEF960" w14:textId="77777777" w:rsidR="00913AC4" w:rsidRPr="008E2F4D" w:rsidRDefault="00913AC4" w:rsidP="00913AC4">
      <w:pPr>
        <w:numPr>
          <w:ilvl w:val="0"/>
          <w:numId w:val="13"/>
        </w:numPr>
        <w:ind w:firstLine="66"/>
        <w:contextualSpacing/>
        <w:jc w:val="both"/>
        <w:rPr>
          <w:rFonts w:ascii="Times New Roman" w:hAnsi="Times New Roman"/>
          <w:b/>
        </w:rPr>
      </w:pPr>
      <w:r w:rsidRPr="008E2F4D">
        <w:rPr>
          <w:rFonts w:ascii="Times New Roman" w:hAnsi="Times New Roman"/>
          <w:b/>
        </w:rPr>
        <w:t>Apstrādātāja pienākumi un tiesības</w:t>
      </w:r>
    </w:p>
    <w:p w14:paraId="7EA196BD" w14:textId="77777777" w:rsidR="00913AC4" w:rsidRPr="008E2F4D" w:rsidRDefault="00913AC4" w:rsidP="00913AC4">
      <w:pPr>
        <w:numPr>
          <w:ilvl w:val="1"/>
          <w:numId w:val="13"/>
        </w:numPr>
        <w:contextualSpacing/>
        <w:jc w:val="both"/>
        <w:rPr>
          <w:rFonts w:ascii="Times New Roman" w:hAnsi="Times New Roman"/>
          <w:b/>
        </w:rPr>
      </w:pPr>
      <w:r w:rsidRPr="008E2F4D">
        <w:rPr>
          <w:rFonts w:ascii="Times New Roman" w:hAnsi="Times New Roman"/>
        </w:rPr>
        <w:t>Apstrādātājs aizsargā no Pārziņa iegūtos personas datus pret jebkādu datu aizsardzības pārkāpumu, bet jo īpaši pret neatļautu izpaušanu, nosūtīšanu, iznīcināšanu vai to integritātes pārkāpumu.</w:t>
      </w:r>
    </w:p>
    <w:p w14:paraId="1820B9B6" w14:textId="77777777" w:rsidR="00913AC4" w:rsidRPr="008E2F4D" w:rsidRDefault="00913AC4" w:rsidP="00913AC4">
      <w:pPr>
        <w:numPr>
          <w:ilvl w:val="1"/>
          <w:numId w:val="13"/>
        </w:numPr>
        <w:contextualSpacing/>
        <w:jc w:val="both"/>
        <w:rPr>
          <w:rFonts w:ascii="Times New Roman" w:hAnsi="Times New Roman"/>
          <w:b/>
        </w:rPr>
      </w:pPr>
      <w:r w:rsidRPr="008E2F4D">
        <w:rPr>
          <w:rFonts w:ascii="Times New Roman" w:hAnsi="Times New Roman"/>
          <w:b/>
        </w:rPr>
        <w:t xml:space="preserve"> </w:t>
      </w:r>
      <w:r w:rsidRPr="008E2F4D">
        <w:rPr>
          <w:rFonts w:ascii="Times New Roman" w:hAnsi="Times New Roman"/>
        </w:rPr>
        <w:t>Apstrādātājs nodrošina, ka Pārziņa personas datu apstrādi veic un tiem var piekļūt tikai tie Apstrādātāja darbinieki vai pilnvarotās personas, kuras ir iesaistītas Līguma izpildē.</w:t>
      </w:r>
    </w:p>
    <w:p w14:paraId="3A814812" w14:textId="77777777" w:rsidR="00913AC4" w:rsidRPr="008E2F4D" w:rsidRDefault="00913AC4" w:rsidP="00913AC4">
      <w:pPr>
        <w:numPr>
          <w:ilvl w:val="1"/>
          <w:numId w:val="13"/>
        </w:numPr>
        <w:ind w:left="426" w:hanging="426"/>
        <w:jc w:val="both"/>
        <w:rPr>
          <w:rFonts w:ascii="Times New Roman" w:hAnsi="Times New Roman"/>
        </w:rPr>
      </w:pPr>
      <w:r w:rsidRPr="008E2F4D">
        <w:rPr>
          <w:rFonts w:ascii="Times New Roman" w:hAnsi="Times New Roman"/>
        </w:rPr>
        <w:t xml:space="preserve">Apstrādātājs nodrošina, ka tā personas datu apstrādē iesaistītajiem darbiniekiem un pilnvarotajām personām ir noteikts juridiski saistošs pienākums neizpaust personas datus trešajām personām gan savu darba tiesisko attiecību ar Pārzini vai pilnvarojuma laikā, gan pēc darba tiesisko attiecību vai pilnvarojuma izbeigšanās.  </w:t>
      </w:r>
    </w:p>
    <w:p w14:paraId="0CB6A2EC" w14:textId="77777777" w:rsidR="00913AC4" w:rsidRPr="008E2F4D" w:rsidRDefault="00913AC4" w:rsidP="00913AC4">
      <w:pPr>
        <w:numPr>
          <w:ilvl w:val="1"/>
          <w:numId w:val="13"/>
        </w:numPr>
        <w:ind w:left="426" w:hanging="426"/>
        <w:jc w:val="both"/>
        <w:rPr>
          <w:rFonts w:ascii="Times New Roman" w:hAnsi="Times New Roman"/>
        </w:rPr>
      </w:pPr>
      <w:r w:rsidRPr="008E2F4D">
        <w:rPr>
          <w:rFonts w:ascii="Times New Roman" w:hAnsi="Times New Roman"/>
        </w:rPr>
        <w:t xml:space="preserve"> Apstrādātājs nodrošina šā dokumenta 4.2.apakšpunktā minēto darbinieku un pilnvaroto personu uzskaiti un uzņemas visu atbildību par to darbībām, kas veiktas attiecībā uz Pārziņa personas datu apstrādi.</w:t>
      </w:r>
    </w:p>
    <w:p w14:paraId="5594FD0B" w14:textId="77777777" w:rsidR="00913AC4" w:rsidRPr="008E2F4D" w:rsidRDefault="00913AC4" w:rsidP="00913AC4">
      <w:pPr>
        <w:numPr>
          <w:ilvl w:val="1"/>
          <w:numId w:val="13"/>
        </w:numPr>
        <w:ind w:left="426" w:hanging="426"/>
        <w:jc w:val="both"/>
        <w:rPr>
          <w:rFonts w:ascii="Times New Roman" w:hAnsi="Times New Roman"/>
        </w:rPr>
      </w:pPr>
      <w:r w:rsidRPr="008E2F4D">
        <w:rPr>
          <w:rFonts w:ascii="Times New Roman" w:hAnsi="Times New Roman"/>
        </w:rPr>
        <w:t xml:space="preserve">Apstrādātājs īsteno tehniskus un organizatoriskus pasākumus attiecībā uz personas datu drošību. </w:t>
      </w:r>
    </w:p>
    <w:p w14:paraId="4FBC6982" w14:textId="77777777" w:rsidR="00913AC4" w:rsidRPr="008E2F4D" w:rsidRDefault="00913AC4" w:rsidP="00913AC4">
      <w:pPr>
        <w:numPr>
          <w:ilvl w:val="1"/>
          <w:numId w:val="13"/>
        </w:numPr>
        <w:jc w:val="both"/>
        <w:rPr>
          <w:rFonts w:ascii="Times New Roman" w:hAnsi="Times New Roman"/>
        </w:rPr>
      </w:pPr>
      <w:r w:rsidRPr="008E2F4D">
        <w:rPr>
          <w:rFonts w:ascii="Times New Roman" w:hAnsi="Times New Roman"/>
        </w:rPr>
        <w:t xml:space="preserve">Apstrādātājs nodrošina, ka tā IT sistēmas spēj nodrošināt visas funkcionalitātes, kuras paredz spēkā esošie normatīvie akti attiecībā uz to drošību un īpaši attiecībā uz aizsardzību pret ārēju ielaušanos Apstrādātāja elektroniskajās informācijas sistēmās. </w:t>
      </w:r>
    </w:p>
    <w:p w14:paraId="0A288A41" w14:textId="77777777" w:rsidR="00913AC4" w:rsidRPr="008E2F4D" w:rsidRDefault="00913AC4" w:rsidP="00913AC4">
      <w:pPr>
        <w:numPr>
          <w:ilvl w:val="1"/>
          <w:numId w:val="13"/>
        </w:numPr>
        <w:ind w:left="426"/>
        <w:jc w:val="both"/>
        <w:rPr>
          <w:rFonts w:ascii="Times New Roman" w:hAnsi="Times New Roman"/>
        </w:rPr>
      </w:pPr>
      <w:r w:rsidRPr="008E2F4D">
        <w:rPr>
          <w:rFonts w:ascii="Times New Roman" w:hAnsi="Times New Roman"/>
        </w:rPr>
        <w:t xml:space="preserve">Apstrādātājs, ņemot vērā datu apstrādes raksturu, apstrādājamo datu veidus un apjomu, datu pārkāpuma iespējamību un smagumu attiecībā uz datu subjekta tiesībām, kā arī, ņemot vērā Pārziņa tehniskās iespējas un tehnisko risinājumu izstrādes izmaksas, nodrošina: </w:t>
      </w:r>
    </w:p>
    <w:p w14:paraId="504C93EA" w14:textId="77777777" w:rsidR="00913AC4" w:rsidRPr="008E2F4D" w:rsidRDefault="00913AC4" w:rsidP="00913AC4">
      <w:pPr>
        <w:numPr>
          <w:ilvl w:val="2"/>
          <w:numId w:val="14"/>
        </w:numPr>
        <w:ind w:left="851" w:hanging="441"/>
        <w:jc w:val="both"/>
        <w:rPr>
          <w:rFonts w:ascii="Times New Roman" w:hAnsi="Times New Roman"/>
        </w:rPr>
      </w:pPr>
      <w:r w:rsidRPr="008E2F4D">
        <w:rPr>
          <w:rFonts w:ascii="Times New Roman" w:hAnsi="Times New Roman"/>
        </w:rPr>
        <w:t>personas datu pseidonimizāciju un šifrēšanu;</w:t>
      </w:r>
    </w:p>
    <w:p w14:paraId="24D3499B" w14:textId="77777777" w:rsidR="00913AC4" w:rsidRPr="008E2F4D" w:rsidRDefault="00913AC4" w:rsidP="00913AC4">
      <w:pPr>
        <w:numPr>
          <w:ilvl w:val="2"/>
          <w:numId w:val="14"/>
        </w:numPr>
        <w:ind w:left="851" w:hanging="441"/>
        <w:jc w:val="both"/>
        <w:rPr>
          <w:rFonts w:ascii="Times New Roman" w:hAnsi="Times New Roman"/>
        </w:rPr>
      </w:pPr>
      <w:r w:rsidRPr="008E2F4D">
        <w:rPr>
          <w:rFonts w:ascii="Times New Roman" w:hAnsi="Times New Roman"/>
        </w:rPr>
        <w:t>spēju nodrošināt apstrādes sistēmu un pakalpojumu nepārtrauktu konfidencialitāti, integritāti, pieejamību un noturību;</w:t>
      </w:r>
    </w:p>
    <w:p w14:paraId="58BB91BB" w14:textId="77777777" w:rsidR="00913AC4" w:rsidRPr="008E2F4D" w:rsidRDefault="00913AC4" w:rsidP="00913AC4">
      <w:pPr>
        <w:numPr>
          <w:ilvl w:val="2"/>
          <w:numId w:val="14"/>
        </w:numPr>
        <w:ind w:left="851" w:hanging="441"/>
        <w:jc w:val="both"/>
        <w:rPr>
          <w:rFonts w:ascii="Times New Roman" w:hAnsi="Times New Roman"/>
        </w:rPr>
      </w:pPr>
      <w:r w:rsidRPr="008E2F4D">
        <w:rPr>
          <w:rFonts w:ascii="Times New Roman" w:hAnsi="Times New Roman"/>
        </w:rPr>
        <w:t>spēju laicīgi atjaunot personas datu pieejamību un piekļuvi tiem gadījumā, ja ir noticis fizisks vai tehnisks negadījums;</w:t>
      </w:r>
    </w:p>
    <w:p w14:paraId="2ED28548" w14:textId="77777777" w:rsidR="00913AC4" w:rsidRPr="008E2F4D" w:rsidRDefault="00913AC4" w:rsidP="00913AC4">
      <w:pPr>
        <w:numPr>
          <w:ilvl w:val="2"/>
          <w:numId w:val="14"/>
        </w:numPr>
        <w:ind w:left="851" w:hanging="441"/>
        <w:jc w:val="both"/>
        <w:rPr>
          <w:rFonts w:ascii="Times New Roman" w:hAnsi="Times New Roman"/>
        </w:rPr>
      </w:pPr>
      <w:r w:rsidRPr="008E2F4D">
        <w:rPr>
          <w:rFonts w:ascii="Times New Roman" w:hAnsi="Times New Roman"/>
        </w:rPr>
        <w:t>procesu regulārai tehnisko un organizatorisko pasākumu efektivitātes testēšanai, izvērtēšanai un novērtēšanai, lai nodrošinātu apstrādes drošību.</w:t>
      </w:r>
    </w:p>
    <w:p w14:paraId="5D4FE688" w14:textId="77777777" w:rsidR="00913AC4" w:rsidRPr="008E2F4D" w:rsidRDefault="00913AC4" w:rsidP="00913AC4">
      <w:pPr>
        <w:numPr>
          <w:ilvl w:val="1"/>
          <w:numId w:val="13"/>
        </w:numPr>
        <w:jc w:val="both"/>
        <w:rPr>
          <w:rFonts w:ascii="Times New Roman" w:hAnsi="Times New Roman"/>
        </w:rPr>
      </w:pPr>
      <w:r w:rsidRPr="008E2F4D">
        <w:rPr>
          <w:rFonts w:ascii="Times New Roman" w:hAnsi="Times New Roman"/>
        </w:rPr>
        <w:t xml:space="preserve">Pārzinis, parakstot šo dokumentu, dod Apstrādātājam atļauju piesaistīt Līguma izpildei papildus datu apstrādāju šādu datu apstrādes darbību veikšanai. Ja Apstrādātājs plāno piesaistīt citus apakšapstradātājus, vai piesaistīt papildus apakšaptradātājus, tad pirms </w:t>
      </w:r>
      <w:r w:rsidRPr="008E2F4D">
        <w:rPr>
          <w:rFonts w:ascii="Times New Roman" w:hAnsi="Times New Roman"/>
        </w:rPr>
        <w:lastRenderedPageBreak/>
        <w:t>apakšapstrādātāja piesaistes, par to informē Pārzini uz Līgumā norādīto kontaktinformācijas e-pasta adresi. Ja Pārzinis piecu darba dienu laikā no e-pasta nosūtīšanas dienas neizsaka iebildumus pret apakšapstrādātāju, uzskatāms, ka tas ir saskaņojis apakšapstrādātāju.</w:t>
      </w:r>
    </w:p>
    <w:p w14:paraId="5D4BE544" w14:textId="77777777" w:rsidR="00913AC4" w:rsidRPr="008E2F4D" w:rsidRDefault="00913AC4" w:rsidP="00913AC4">
      <w:pPr>
        <w:numPr>
          <w:ilvl w:val="1"/>
          <w:numId w:val="13"/>
        </w:numPr>
        <w:jc w:val="both"/>
        <w:rPr>
          <w:rFonts w:ascii="Times New Roman" w:hAnsi="Times New Roman"/>
        </w:rPr>
      </w:pPr>
      <w:r w:rsidRPr="008E2F4D">
        <w:rPr>
          <w:rFonts w:ascii="Times New Roman" w:hAnsi="Times New Roman"/>
        </w:rPr>
        <w:t>Līdz šā dokumenta  parakstīšanas datumam Apstrādātāja piesaistītie papildus apstrādātāji ir uzskatāmi par saskaņotiem  ar šā dokumenta parakstīšanas dienu.</w:t>
      </w:r>
    </w:p>
    <w:p w14:paraId="43A75731" w14:textId="77777777" w:rsidR="00913AC4" w:rsidRPr="008E2F4D" w:rsidRDefault="00913AC4" w:rsidP="00913AC4">
      <w:pPr>
        <w:numPr>
          <w:ilvl w:val="1"/>
          <w:numId w:val="13"/>
        </w:numPr>
        <w:jc w:val="both"/>
        <w:rPr>
          <w:rFonts w:ascii="Times New Roman" w:hAnsi="Times New Roman"/>
        </w:rPr>
      </w:pPr>
      <w:r w:rsidRPr="008E2F4D">
        <w:rPr>
          <w:rFonts w:ascii="Times New Roman" w:hAnsi="Times New Roman"/>
        </w:rPr>
        <w:t>Apstrādātājs papildus piesaistītajiem apstrādātājiem uzliek par pienākumu nodrošināt datu aizsardzības līmeni, kas nav zemāks par Apstrādātāja nodrošināto datu aizsardzības līmeni attiecībā uz Pārziņa datiem.</w:t>
      </w:r>
    </w:p>
    <w:p w14:paraId="05C8C573" w14:textId="77777777" w:rsidR="00913AC4" w:rsidRPr="008E2F4D" w:rsidRDefault="00913AC4" w:rsidP="00913AC4">
      <w:pPr>
        <w:numPr>
          <w:ilvl w:val="1"/>
          <w:numId w:val="13"/>
        </w:numPr>
        <w:jc w:val="both"/>
        <w:rPr>
          <w:rFonts w:ascii="Times New Roman" w:hAnsi="Times New Roman"/>
        </w:rPr>
      </w:pPr>
      <w:r w:rsidRPr="008E2F4D">
        <w:rPr>
          <w:rFonts w:ascii="Times New Roman" w:hAnsi="Times New Roman"/>
        </w:rPr>
        <w:t>Apstrādātājs Līguma darbības laikā palīdz Pārzinim nodrošināt Regulas 32.-36.pantā noteiktos pienākumus, bet iespējamu personas datu aizsardzības pārkāpumu gadījumā sniedz informāciju Pārzinim vai personas datu aizsardzības speciālistam 48 stundu laikā, ciktāl tie attiecas uz Līguma ietvaros veicamo personas datu apstrādi.</w:t>
      </w:r>
    </w:p>
    <w:p w14:paraId="024B8DAB" w14:textId="77777777" w:rsidR="00913AC4" w:rsidRPr="008E2F4D" w:rsidRDefault="00913AC4" w:rsidP="00913AC4">
      <w:pPr>
        <w:numPr>
          <w:ilvl w:val="1"/>
          <w:numId w:val="13"/>
        </w:numPr>
        <w:tabs>
          <w:tab w:val="left" w:pos="0"/>
          <w:tab w:val="left" w:pos="426"/>
          <w:tab w:val="left" w:pos="567"/>
        </w:tabs>
        <w:jc w:val="both"/>
        <w:rPr>
          <w:rFonts w:ascii="Times New Roman" w:hAnsi="Times New Roman"/>
        </w:rPr>
      </w:pPr>
      <w:r w:rsidRPr="008E2F4D">
        <w:rPr>
          <w:rFonts w:ascii="Times New Roman" w:hAnsi="Times New Roman"/>
        </w:rPr>
        <w:t>Pēc Līguma termiņa beigām vai beidzoties nepieciešamībai apstrādāt personas datus kāda no Līguma izrietoša pienākuma izpildei (atkarībā no tā, kurš no apstākļiem iestājas pirmais) Apstrādātājs pēc Pārziņa pieprasījuma atgriež no Pārziņa saņemtos personas datus un/vai dzēš tos no visiem saviem tehniskajiem resursiem saskaņā ar šā dokumenta 1.3.4.apakšpunktā noteiktajiem termiņiem, kā arī iznīcina rakstveidā saglabātos personas datus un iznīcina visas kopijas, kas satur no Pārziņa saņemtos personas datus, izņemot gadījumus, kad normatīvie akti nosaka citu attiecīgo personas datu glabāšanas termiņu.</w:t>
      </w:r>
    </w:p>
    <w:p w14:paraId="27869823" w14:textId="77777777" w:rsidR="00913AC4" w:rsidRPr="008E2F4D" w:rsidRDefault="00913AC4" w:rsidP="00913AC4">
      <w:pPr>
        <w:numPr>
          <w:ilvl w:val="1"/>
          <w:numId w:val="13"/>
        </w:numPr>
        <w:tabs>
          <w:tab w:val="left" w:pos="426"/>
          <w:tab w:val="left" w:pos="567"/>
        </w:tabs>
        <w:ind w:left="426"/>
        <w:jc w:val="both"/>
        <w:rPr>
          <w:rFonts w:ascii="Times New Roman" w:hAnsi="Times New Roman"/>
        </w:rPr>
      </w:pPr>
      <w:r w:rsidRPr="008E2F4D">
        <w:rPr>
          <w:rFonts w:ascii="Times New Roman" w:hAnsi="Times New Roman"/>
        </w:rPr>
        <w:t>Apstrādātājs nekavējoties informē Pārzini, ja, viņaprāt, kāds Pārziņa norādījums pārkāpj Regulu, citos Eiropas Savienības vai nacionālajos normatīvajos aktos noteiktos personas datu aizsardzības noteikumus, kā arī par jebkādām izmaiņām piemērojamajos normatīvos aktos, kas var ietekmēt Apstrādātāja tiesības veikt Līgumā noteikto pienākumu izpildi un attiecīgo personas datu apstrādi.</w:t>
      </w:r>
    </w:p>
    <w:p w14:paraId="71874756" w14:textId="77777777" w:rsidR="00913AC4" w:rsidRPr="008E2F4D" w:rsidRDefault="00913AC4" w:rsidP="00913AC4">
      <w:pPr>
        <w:numPr>
          <w:ilvl w:val="1"/>
          <w:numId w:val="13"/>
        </w:numPr>
        <w:tabs>
          <w:tab w:val="left" w:pos="426"/>
          <w:tab w:val="left" w:pos="567"/>
        </w:tabs>
        <w:ind w:left="426" w:hanging="426"/>
        <w:jc w:val="both"/>
        <w:rPr>
          <w:rFonts w:ascii="Times New Roman" w:hAnsi="Times New Roman"/>
        </w:rPr>
      </w:pPr>
      <w:r w:rsidRPr="008E2F4D">
        <w:rPr>
          <w:rFonts w:ascii="Times New Roman" w:hAnsi="Times New Roman"/>
        </w:rPr>
        <w:t>Apstrādātājs informē Pārzini par jebkuru datu subjekta pieprasījumu attiecībā uz tā personas datiem un, ciktāl tas ir iespējams, ņemot vērā apstrādes būtību, palīdz Pārzinim ar atbilstīgiem tehniskiem un organizatoriskiem pasākumiem nodrošināt Regulā noteikto datu subjekta tiesību īstenošanu, bet pastāvīgi neatbild uz datu subjektu pieprasījumiem.</w:t>
      </w:r>
    </w:p>
    <w:p w14:paraId="6DC8B02A" w14:textId="77777777" w:rsidR="00913AC4" w:rsidRPr="008E2F4D" w:rsidRDefault="00913AC4" w:rsidP="00913AC4">
      <w:pPr>
        <w:numPr>
          <w:ilvl w:val="1"/>
          <w:numId w:val="13"/>
        </w:numPr>
        <w:tabs>
          <w:tab w:val="left" w:pos="426"/>
          <w:tab w:val="left" w:pos="567"/>
        </w:tabs>
        <w:ind w:left="426" w:hanging="426"/>
        <w:jc w:val="both"/>
        <w:rPr>
          <w:rFonts w:ascii="Times New Roman" w:hAnsi="Times New Roman"/>
        </w:rPr>
      </w:pPr>
      <w:r w:rsidRPr="008E2F4D">
        <w:rPr>
          <w:rFonts w:ascii="Times New Roman" w:hAnsi="Times New Roman"/>
        </w:rPr>
        <w:t>Apstrādātājs nekavējoties informē Pārzini par jebkuru uzraudzības iestādes vai tiesību aizsardzības iestādes pieprasījumu saistībā ar Līguma ietvaros veikto personas datu apstrādi, kā arī par gadījumiem, kad uzraugošās valsts institūcijas attiecībā uz Līgumā paredzēto personas datu apstrādi uzsāk vai plāno uzsākt pārbaudi Apstrādātāja teritorijā, telpās un/vai informācijas sistēmās, izņemot, ja šādu informēšanu aizliedz Apstrādātājam saistoši normatīvie akti vai valsts pārvaldes iestāžu lēmumi.</w:t>
      </w:r>
    </w:p>
    <w:p w14:paraId="471B3A43" w14:textId="77777777" w:rsidR="00913AC4" w:rsidRPr="008E2F4D" w:rsidRDefault="00913AC4" w:rsidP="00913AC4">
      <w:pPr>
        <w:numPr>
          <w:ilvl w:val="1"/>
          <w:numId w:val="13"/>
        </w:numPr>
        <w:tabs>
          <w:tab w:val="left" w:pos="426"/>
          <w:tab w:val="left" w:pos="567"/>
        </w:tabs>
        <w:ind w:left="426" w:hanging="426"/>
        <w:jc w:val="both"/>
        <w:rPr>
          <w:rFonts w:ascii="Times New Roman" w:hAnsi="Times New Roman"/>
        </w:rPr>
      </w:pPr>
      <w:r w:rsidRPr="008E2F4D">
        <w:rPr>
          <w:rFonts w:ascii="Times New Roman" w:hAnsi="Times New Roman"/>
        </w:rPr>
        <w:t>Apstrādātājs dod atļauju iepriekš saskaņotā laikā nodrošināt Pārzinim iespēju veikt Apstrādātāja datu apstrādes auditu, ciktāl tas saistīts ar Līguma ietvaros veikto datu apstrādi. Minētais audits tiek veikts par Pārziņa līdzekļiem.</w:t>
      </w:r>
    </w:p>
    <w:p w14:paraId="7A96F1AE" w14:textId="77777777" w:rsidR="00913AC4" w:rsidRPr="008E2F4D" w:rsidRDefault="00913AC4" w:rsidP="00913AC4">
      <w:pPr>
        <w:tabs>
          <w:tab w:val="left" w:pos="426"/>
          <w:tab w:val="left" w:pos="567"/>
        </w:tabs>
        <w:ind w:left="426"/>
        <w:contextualSpacing/>
        <w:rPr>
          <w:rFonts w:ascii="Times New Roman" w:hAnsi="Times New Roman"/>
        </w:rPr>
      </w:pPr>
    </w:p>
    <w:p w14:paraId="0BC29C25" w14:textId="77777777" w:rsidR="00913AC4" w:rsidRPr="008E2F4D" w:rsidRDefault="00913AC4" w:rsidP="00913AC4">
      <w:pPr>
        <w:numPr>
          <w:ilvl w:val="0"/>
          <w:numId w:val="13"/>
        </w:numPr>
        <w:contextualSpacing/>
        <w:jc w:val="both"/>
        <w:rPr>
          <w:rFonts w:ascii="Times New Roman" w:hAnsi="Times New Roman"/>
          <w:b/>
        </w:rPr>
      </w:pPr>
      <w:r w:rsidRPr="008E2F4D">
        <w:rPr>
          <w:rFonts w:ascii="Times New Roman" w:hAnsi="Times New Roman"/>
          <w:b/>
        </w:rPr>
        <w:t>Pārziņa pienākumi un tiesības</w:t>
      </w:r>
    </w:p>
    <w:p w14:paraId="43ECFBB3" w14:textId="77777777" w:rsidR="00913AC4" w:rsidRPr="008E2F4D" w:rsidRDefault="00913AC4" w:rsidP="00913AC4">
      <w:pPr>
        <w:numPr>
          <w:ilvl w:val="1"/>
          <w:numId w:val="15"/>
        </w:numPr>
        <w:jc w:val="both"/>
        <w:rPr>
          <w:rFonts w:ascii="Times New Roman" w:hAnsi="Times New Roman"/>
        </w:rPr>
      </w:pPr>
      <w:r w:rsidRPr="008E2F4D">
        <w:rPr>
          <w:rFonts w:ascii="Times New Roman" w:hAnsi="Times New Roman"/>
        </w:rPr>
        <w:t>Pārzinis atbild par Līgumā paredzētās personas datu apstrādes tiesisko pamatu.</w:t>
      </w:r>
    </w:p>
    <w:p w14:paraId="7580EE12" w14:textId="77777777" w:rsidR="00913AC4" w:rsidRPr="008E2F4D" w:rsidRDefault="00913AC4" w:rsidP="00913AC4">
      <w:pPr>
        <w:numPr>
          <w:ilvl w:val="1"/>
          <w:numId w:val="15"/>
        </w:numPr>
        <w:jc w:val="both"/>
        <w:rPr>
          <w:rFonts w:ascii="Times New Roman" w:hAnsi="Times New Roman"/>
        </w:rPr>
      </w:pPr>
      <w:r w:rsidRPr="008E2F4D">
        <w:rPr>
          <w:rFonts w:ascii="Times New Roman" w:hAnsi="Times New Roman"/>
        </w:rPr>
        <w:t xml:space="preserve">Pārzinis Līguma izpildes laikā sniedz visu nepieciešamo informāciju Apstrādātājam, kas ir nepieciešama, lai nodrošinātu Līgumam, normatīvajiem aktiem un Pārziņa norādījumiem un prasībām atbilstošu personas datu apstrādes un aizsardzības procesu. </w:t>
      </w:r>
    </w:p>
    <w:p w14:paraId="6E3A25E4" w14:textId="77777777" w:rsidR="00913AC4" w:rsidRPr="008E2F4D" w:rsidRDefault="00913AC4" w:rsidP="00913AC4">
      <w:pPr>
        <w:numPr>
          <w:ilvl w:val="1"/>
          <w:numId w:val="15"/>
        </w:numPr>
        <w:ind w:left="426"/>
        <w:jc w:val="both"/>
        <w:rPr>
          <w:rFonts w:ascii="Times New Roman" w:hAnsi="Times New Roman"/>
        </w:rPr>
      </w:pPr>
      <w:r w:rsidRPr="008E2F4D">
        <w:rPr>
          <w:rFonts w:ascii="Times New Roman" w:hAnsi="Times New Roman"/>
        </w:rPr>
        <w:t>Pārzinis Regulas piemērošanas laikā īsteno atbilstošus tehniskus un organizatoriskus pasākumus, lai nodrošinātu apstrādājamo personas datu drošību un nodrošinātu, ka pēc noklusējuma tiek apstrādāti tikai tādi personas dati, kas ir nepieciešami katram konkrētajam apstrādes nolūkam.</w:t>
      </w:r>
    </w:p>
    <w:p w14:paraId="47CC97AF" w14:textId="77777777" w:rsidR="00913AC4" w:rsidRPr="008E2F4D" w:rsidRDefault="00913AC4" w:rsidP="00913AC4">
      <w:pPr>
        <w:ind w:left="426"/>
        <w:jc w:val="both"/>
        <w:rPr>
          <w:rFonts w:ascii="Times New Roman" w:hAnsi="Times New Roman"/>
        </w:rPr>
      </w:pPr>
    </w:p>
    <w:p w14:paraId="0EE3F828" w14:textId="77777777" w:rsidR="00913AC4" w:rsidRPr="008E2F4D" w:rsidRDefault="00913AC4" w:rsidP="00913AC4">
      <w:pPr>
        <w:numPr>
          <w:ilvl w:val="0"/>
          <w:numId w:val="15"/>
        </w:numPr>
        <w:contextualSpacing/>
        <w:jc w:val="both"/>
        <w:rPr>
          <w:rFonts w:ascii="Times New Roman" w:hAnsi="Times New Roman"/>
          <w:b/>
        </w:rPr>
      </w:pPr>
      <w:r w:rsidRPr="008E2F4D">
        <w:rPr>
          <w:rFonts w:ascii="Times New Roman" w:hAnsi="Times New Roman"/>
          <w:b/>
        </w:rPr>
        <w:t>Sadarbība un atbildība</w:t>
      </w:r>
    </w:p>
    <w:p w14:paraId="5AB3D95E" w14:textId="77777777" w:rsidR="00913AC4" w:rsidRPr="008E2F4D" w:rsidRDefault="00913AC4" w:rsidP="00913AC4">
      <w:pPr>
        <w:numPr>
          <w:ilvl w:val="1"/>
          <w:numId w:val="15"/>
        </w:numPr>
        <w:ind w:left="426"/>
        <w:jc w:val="both"/>
        <w:rPr>
          <w:rFonts w:ascii="Times New Roman" w:hAnsi="Times New Roman"/>
        </w:rPr>
      </w:pPr>
      <w:r w:rsidRPr="008E2F4D">
        <w:rPr>
          <w:rFonts w:ascii="Times New Roman" w:hAnsi="Times New Roman"/>
        </w:rPr>
        <w:t xml:space="preserve">Apstrādātājs sadarbojas ar Pārzini un/vai uzraudzības iestādi saistībā ar datu incidentu izmeklēšanu un novēršanu, </w:t>
      </w:r>
    </w:p>
    <w:p w14:paraId="40A6C5E3" w14:textId="77777777" w:rsidR="00913AC4" w:rsidRPr="008E2F4D" w:rsidRDefault="00913AC4" w:rsidP="00913AC4">
      <w:pPr>
        <w:numPr>
          <w:ilvl w:val="1"/>
          <w:numId w:val="15"/>
        </w:numPr>
        <w:ind w:left="426"/>
        <w:jc w:val="both"/>
        <w:rPr>
          <w:rFonts w:ascii="Times New Roman" w:hAnsi="Times New Roman"/>
        </w:rPr>
      </w:pPr>
      <w:r w:rsidRPr="008E2F4D">
        <w:rPr>
          <w:rFonts w:ascii="Times New Roman" w:hAnsi="Times New Roman"/>
        </w:rPr>
        <w:lastRenderedPageBreak/>
        <w:t>Puses vienojas, ka datu subjektu un iestāžu prasījumus Puses primāri nodod viena otrai risināšanā atbilstoši pienākumiem, kas Pusēm izriet no Līguma, šā dokumenta, spēkā esošajiem normatīvajiem aktiem vai Pārziņa likumīgajām norādēm. Puses šādu prasījumu gadījumā izmanto visus saprātīgi iespējamos un samērīgos tiesiskos līdzekļus savu interešu aizstāvībai un prasījumu risināšanai un lai izvairītos no zaudējumiem sev un/otrai Pusei.</w:t>
      </w:r>
    </w:p>
    <w:p w14:paraId="59026E07" w14:textId="77777777" w:rsidR="00913AC4" w:rsidRPr="008E2F4D" w:rsidRDefault="00913AC4" w:rsidP="00913AC4">
      <w:pPr>
        <w:numPr>
          <w:ilvl w:val="1"/>
          <w:numId w:val="15"/>
        </w:numPr>
        <w:ind w:left="426"/>
        <w:jc w:val="both"/>
        <w:rPr>
          <w:rFonts w:ascii="Times New Roman" w:hAnsi="Times New Roman"/>
        </w:rPr>
      </w:pPr>
      <w:r w:rsidRPr="008E2F4D">
        <w:rPr>
          <w:rFonts w:ascii="Times New Roman" w:hAnsi="Times New Roman"/>
        </w:rPr>
        <w:t>Apstrādātājs atbild par Apstrādātāja Līgumā, šajā dokumentā, spēkā esošajos normatīvajos aktos vai Pārziņa likumīgajās norādēs noteikto pienākumu neatbilstošu īstenošanu vai pārkāpumu, vai apstrādi, kas pārsniedz šajos dokumentos noteikto personas datu apstrādes apjomu un pilnvarojumu.</w:t>
      </w:r>
    </w:p>
    <w:p w14:paraId="4D43F735" w14:textId="77777777" w:rsidR="00913AC4" w:rsidRPr="008E2F4D" w:rsidRDefault="00913AC4" w:rsidP="00913AC4">
      <w:pPr>
        <w:ind w:left="426"/>
        <w:contextualSpacing/>
        <w:rPr>
          <w:rFonts w:ascii="Times New Roman" w:hAnsi="Times New Roman"/>
        </w:rPr>
      </w:pPr>
    </w:p>
    <w:p w14:paraId="436F7EFA" w14:textId="77777777" w:rsidR="00913AC4" w:rsidRPr="008E2F4D" w:rsidRDefault="00913AC4" w:rsidP="00913AC4">
      <w:pPr>
        <w:numPr>
          <w:ilvl w:val="0"/>
          <w:numId w:val="15"/>
        </w:numPr>
        <w:contextualSpacing/>
        <w:jc w:val="both"/>
        <w:rPr>
          <w:rFonts w:ascii="Times New Roman" w:hAnsi="Times New Roman"/>
          <w:b/>
        </w:rPr>
      </w:pPr>
      <w:r w:rsidRPr="008E2F4D">
        <w:rPr>
          <w:rFonts w:ascii="Times New Roman" w:hAnsi="Times New Roman"/>
          <w:b/>
        </w:rPr>
        <w:t>Citi noteikumi</w:t>
      </w:r>
    </w:p>
    <w:p w14:paraId="276704AE" w14:textId="77777777" w:rsidR="00913AC4" w:rsidRPr="008E2F4D" w:rsidRDefault="00913AC4" w:rsidP="00913AC4">
      <w:pPr>
        <w:numPr>
          <w:ilvl w:val="1"/>
          <w:numId w:val="15"/>
        </w:numPr>
        <w:ind w:left="426"/>
        <w:jc w:val="both"/>
        <w:rPr>
          <w:rFonts w:ascii="Times New Roman" w:hAnsi="Times New Roman"/>
        </w:rPr>
      </w:pPr>
      <w:r w:rsidRPr="008E2F4D">
        <w:rPr>
          <w:rFonts w:ascii="Times New Roman" w:hAnsi="Times New Roman"/>
        </w:rPr>
        <w:t>Normatīvo aktu grozījumu gadījumā Puses sadarbojas, lai papildinātu un/vai grozītu šo dokumentu, nosakot tajā Pušu saistības atbilstoši spēkā esošajam regulējumam, Līgumā un šajā dokumentā noteiktajai Pušu atbildību sadalījuma būtībai.</w:t>
      </w:r>
    </w:p>
    <w:p w14:paraId="362B421B" w14:textId="77777777" w:rsidR="00913AC4" w:rsidRPr="008E2F4D" w:rsidRDefault="00913AC4" w:rsidP="00913AC4">
      <w:pPr>
        <w:numPr>
          <w:ilvl w:val="1"/>
          <w:numId w:val="15"/>
        </w:numPr>
        <w:ind w:left="426"/>
        <w:jc w:val="both"/>
        <w:rPr>
          <w:rFonts w:ascii="Times New Roman" w:hAnsi="Times New Roman"/>
        </w:rPr>
      </w:pPr>
      <w:r w:rsidRPr="008E2F4D">
        <w:rPr>
          <w:rFonts w:ascii="Times New Roman" w:hAnsi="Times New Roman"/>
        </w:rPr>
        <w:t>Puses neatbild par saistību neizpildi, ja tās iemesls ir nepārvaramas varas apstākļi.</w:t>
      </w:r>
    </w:p>
    <w:p w14:paraId="3493D6CF" w14:textId="77777777" w:rsidR="00913AC4" w:rsidRPr="008E2F4D" w:rsidRDefault="00913AC4" w:rsidP="00913AC4">
      <w:pPr>
        <w:numPr>
          <w:ilvl w:val="1"/>
          <w:numId w:val="15"/>
        </w:numPr>
        <w:ind w:left="426"/>
        <w:jc w:val="both"/>
        <w:rPr>
          <w:rFonts w:ascii="Times New Roman" w:hAnsi="Times New Roman"/>
          <w:bCs/>
          <w:szCs w:val="24"/>
        </w:rPr>
      </w:pPr>
      <w:r w:rsidRPr="008E2F4D">
        <w:rPr>
          <w:rFonts w:ascii="Times New Roman" w:hAnsi="Times New Roman"/>
        </w:rPr>
        <w:t>Šis pielikums ir neatņemama Līguma sastāvdaļa un ir spēkā visā laika periodā, kamēr Apstrādātājs veic Pārziņa personu datu apstrādi un laika periodā pēc tās pabeigšanas, kamēr var tikt celti jebkādi prasījumi par saskaņā ar šajā pielikumā veikto personu datu apstrādi.</w:t>
      </w:r>
    </w:p>
    <w:p w14:paraId="0AFCA2C6" w14:textId="77777777" w:rsidR="00565800" w:rsidRPr="008E2F4D" w:rsidRDefault="00565800" w:rsidP="00565800">
      <w:pPr>
        <w:tabs>
          <w:tab w:val="left" w:pos="5844"/>
        </w:tabs>
        <w:rPr>
          <w:rFonts w:ascii="Times New Roman" w:hAnsi="Times New Roman"/>
        </w:rPr>
      </w:pPr>
    </w:p>
    <w:sectPr w:rsidR="00565800" w:rsidRPr="008E2F4D" w:rsidSect="00045250">
      <w:footnotePr>
        <w:numRestart w:val="eachPage"/>
      </w:footnotePr>
      <w:pgSz w:w="11906" w:h="16838" w:code="9"/>
      <w:pgMar w:top="1134" w:right="1134" w:bottom="1134" w:left="1701" w:header="720" w:footer="601"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B8E6" w14:textId="77777777" w:rsidR="00FC4A59" w:rsidRDefault="00FC4A59" w:rsidP="0002020D">
      <w:r>
        <w:separator/>
      </w:r>
    </w:p>
  </w:endnote>
  <w:endnote w:type="continuationSeparator" w:id="0">
    <w:p w14:paraId="1C12E5D6" w14:textId="77777777" w:rsidR="00FC4A59" w:rsidRDefault="00FC4A59" w:rsidP="00020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Belwe Lt TL">
    <w:charset w:val="BA"/>
    <w:family w:val="roman"/>
    <w:pitch w:val="variable"/>
    <w:sig w:usb0="800002AF" w:usb1="5000204A" w:usb2="00000000" w:usb3="00000000" w:csb0="0000009F" w:csb1="00000000"/>
  </w:font>
  <w:font w:name="Agency FB">
    <w:panose1 w:val="020B0503020202020204"/>
    <w:charset w:val="00"/>
    <w:family w:val="swiss"/>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843D" w14:textId="77777777" w:rsidR="00913AC4" w:rsidRDefault="00913AC4"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1071E51D" w14:textId="77777777" w:rsidR="00913AC4" w:rsidRDefault="00913AC4">
    <w:pPr>
      <w:pStyle w:val="Footer"/>
    </w:pPr>
  </w:p>
  <w:p w14:paraId="7C6F51EA" w14:textId="77777777" w:rsidR="00913AC4" w:rsidRDefault="00913A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86524183"/>
      <w:docPartObj>
        <w:docPartGallery w:val="Page Numbers (Bottom of Page)"/>
        <w:docPartUnique/>
      </w:docPartObj>
    </w:sdtPr>
    <w:sdtEndPr>
      <w:rPr>
        <w:noProof/>
      </w:rPr>
    </w:sdtEndPr>
    <w:sdtContent>
      <w:p w14:paraId="6C3112CC" w14:textId="77777777" w:rsidR="00913AC4" w:rsidRPr="00D63BAD" w:rsidRDefault="00913AC4">
        <w:pPr>
          <w:pStyle w:val="Footer"/>
          <w:jc w:val="right"/>
          <w:rPr>
            <w:rFonts w:ascii="Times New Roman" w:hAnsi="Times New Roman"/>
          </w:rPr>
        </w:pPr>
        <w:r w:rsidRPr="00D63BAD">
          <w:rPr>
            <w:rFonts w:ascii="Times New Roman" w:hAnsi="Times New Roman"/>
          </w:rPr>
          <w:fldChar w:fldCharType="begin"/>
        </w:r>
        <w:r w:rsidRPr="00D63BAD">
          <w:rPr>
            <w:rFonts w:ascii="Times New Roman" w:hAnsi="Times New Roman"/>
          </w:rPr>
          <w:instrText xml:space="preserve"> PAGE   \* MERGEFORMAT </w:instrText>
        </w:r>
        <w:r w:rsidRPr="00D63BAD">
          <w:rPr>
            <w:rFonts w:ascii="Times New Roman" w:hAnsi="Times New Roman"/>
          </w:rPr>
          <w:fldChar w:fldCharType="separate"/>
        </w:r>
        <w:r>
          <w:rPr>
            <w:rFonts w:ascii="Times New Roman" w:hAnsi="Times New Roman"/>
            <w:noProof/>
          </w:rPr>
          <w:t>4</w:t>
        </w:r>
        <w:r w:rsidRPr="00D63BAD">
          <w:rPr>
            <w:rFonts w:ascii="Times New Roman" w:hAnsi="Times New Roman"/>
            <w:noProof/>
          </w:rPr>
          <w:fldChar w:fldCharType="end"/>
        </w:r>
      </w:p>
    </w:sdtContent>
  </w:sdt>
  <w:p w14:paraId="31AB0D1A" w14:textId="77777777" w:rsidR="00913AC4" w:rsidRPr="00D63BAD" w:rsidRDefault="00913AC4">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9B31B" w14:textId="77777777" w:rsidR="00FC4A59" w:rsidRDefault="00FC4A59" w:rsidP="0002020D">
      <w:r>
        <w:separator/>
      </w:r>
    </w:p>
  </w:footnote>
  <w:footnote w:type="continuationSeparator" w:id="0">
    <w:p w14:paraId="5ED76E2A" w14:textId="77777777" w:rsidR="00FC4A59" w:rsidRDefault="00FC4A59" w:rsidP="0002020D">
      <w:r>
        <w:continuationSeparator/>
      </w:r>
    </w:p>
  </w:footnote>
  <w:footnote w:id="1">
    <w:p w14:paraId="3F6E791A" w14:textId="77777777" w:rsidR="006529D8" w:rsidRPr="006529D8" w:rsidRDefault="006529D8" w:rsidP="006529D8">
      <w:pPr>
        <w:spacing w:before="120"/>
        <w:ind w:right="-6"/>
        <w:rPr>
          <w:rFonts w:ascii="Times New Roman" w:hAnsi="Times New Roman"/>
          <w:i/>
          <w:iCs/>
          <w:sz w:val="20"/>
          <w14:ligatures w14:val="standardContextual"/>
        </w:rPr>
      </w:pPr>
      <w:r w:rsidRPr="007518B9">
        <w:rPr>
          <w:rStyle w:val="FootnoteReference"/>
          <w:rFonts w:ascii="Times New Roman" w:hAnsi="Times New Roman"/>
        </w:rPr>
        <w:footnoteRef/>
      </w:r>
      <w:r w:rsidRPr="007518B9">
        <w:rPr>
          <w:rFonts w:ascii="Times New Roman" w:hAnsi="Times New Roman"/>
        </w:rPr>
        <w:t xml:space="preserve"> </w:t>
      </w:r>
      <w:r w:rsidRPr="006529D8">
        <w:rPr>
          <w:rFonts w:ascii="Times New Roman" w:hAnsi="Times New Roman"/>
          <w:i/>
          <w:iCs/>
          <w:sz w:val="20"/>
          <w14:ligatures w14:val="standardContextual"/>
        </w:rPr>
        <w:t>Tehniskā specifikācija aktualizēta 16.12.2024.</w:t>
      </w:r>
    </w:p>
    <w:p w14:paraId="55086EEE" w14:textId="0C28AFA4" w:rsidR="006529D8" w:rsidRPr="007518B9" w:rsidRDefault="006529D8">
      <w:pPr>
        <w:pStyle w:val="FootnoteText"/>
        <w:rPr>
          <w:rFonts w:ascii="Times New Roman" w:hAnsi="Times New Roman"/>
          <w:lang w:val="lv-LV"/>
        </w:rPr>
      </w:pPr>
    </w:p>
  </w:footnote>
  <w:footnote w:id="2">
    <w:p w14:paraId="5977FACE" w14:textId="71C1C102" w:rsidR="006529D8" w:rsidRPr="007518B9" w:rsidRDefault="006529D8" w:rsidP="006529D8">
      <w:pPr>
        <w:pStyle w:val="FootnoteText"/>
        <w:rPr>
          <w:rFonts w:ascii="Times New Roman" w:hAnsi="Times New Roman"/>
        </w:rPr>
      </w:pPr>
      <w:r w:rsidRPr="007518B9">
        <w:rPr>
          <w:rStyle w:val="FootnoteReference"/>
          <w:rFonts w:ascii="Times New Roman" w:hAnsi="Times New Roman"/>
        </w:rPr>
        <w:footnoteRef/>
      </w:r>
      <w:r w:rsidRPr="007518B9">
        <w:rPr>
          <w:rFonts w:ascii="Times New Roman" w:hAnsi="Times New Roman"/>
        </w:rPr>
        <w:t xml:space="preserve"> </w:t>
      </w:r>
      <w:r w:rsidR="00177579">
        <w:rPr>
          <w:rFonts w:ascii="Times New Roman" w:hAnsi="Times New Roman"/>
        </w:rPr>
        <w:t xml:space="preserve">Pieejams Pasūtītāja interneta vietnē: </w:t>
      </w:r>
      <w:hyperlink r:id="rId1" w:history="1">
        <w:r w:rsidR="00177579" w:rsidRPr="00372825">
          <w:rPr>
            <w:rStyle w:val="Hyperlink"/>
            <w:rFonts w:ascii="Times New Roman" w:hAnsi="Times New Roman"/>
          </w:rPr>
          <w:t>https://www.rigassatiksme.lv/files/videonoverosanas_politika_2024-02-05_c552e.pdf</w:t>
        </w:r>
      </w:hyperlink>
    </w:p>
    <w:p w14:paraId="6ADD856D" w14:textId="77777777" w:rsidR="006529D8" w:rsidRPr="007518B9" w:rsidRDefault="006529D8" w:rsidP="006529D8">
      <w:pPr>
        <w:pStyle w:val="FootnoteText"/>
        <w:rPr>
          <w:rFonts w:ascii="Times New Roman" w:hAnsi="Times New Roman"/>
        </w:rPr>
      </w:pPr>
    </w:p>
  </w:footnote>
  <w:footnote w:id="3">
    <w:p w14:paraId="34452EC0" w14:textId="77777777" w:rsidR="00565800" w:rsidRPr="007518B9" w:rsidRDefault="00565800" w:rsidP="00565800">
      <w:pPr>
        <w:pStyle w:val="FootnoteText"/>
        <w:jc w:val="both"/>
        <w:rPr>
          <w:rFonts w:ascii="Times New Roman" w:hAnsi="Times New Roman"/>
          <w:lang w:val="lv-LV"/>
        </w:rPr>
      </w:pPr>
      <w:r w:rsidRPr="007518B9">
        <w:rPr>
          <w:rStyle w:val="FootnoteReference"/>
          <w:rFonts w:ascii="Times New Roman" w:hAnsi="Times New Roman"/>
          <w:lang w:val="lv-LV"/>
        </w:rPr>
        <w:footnoteRef/>
      </w:r>
      <w:r w:rsidRPr="007518B9">
        <w:rPr>
          <w:rFonts w:ascii="Times New Roman" w:hAnsi="Times New Roman"/>
          <w:lang w:val="lv-LV"/>
        </w:rPr>
        <w:t xml:space="preserve"> Pretendentam pieteikumā jānorāda tā patiesais labuma guvējs saskaņā ar Noziedzīgi iegūtu līdzekļu legalizācijas un terorisma un proliferācijas finansēšanas novēršanas likuma regulējumu. </w:t>
      </w:r>
    </w:p>
    <w:p w14:paraId="5D1F3DFC" w14:textId="77777777" w:rsidR="00565800" w:rsidRPr="007518B9" w:rsidRDefault="00565800" w:rsidP="00565800">
      <w:pPr>
        <w:pStyle w:val="FootnoteText"/>
        <w:jc w:val="both"/>
        <w:rPr>
          <w:rFonts w:ascii="Times New Roman" w:hAnsi="Times New Roman"/>
          <w:lang w:val="lv-LV"/>
        </w:rPr>
      </w:pPr>
    </w:p>
  </w:footnote>
  <w:footnote w:id="4">
    <w:p w14:paraId="33A3EFE0" w14:textId="59537961" w:rsidR="00565800" w:rsidRPr="007518B9" w:rsidRDefault="00565800" w:rsidP="002C7EAC">
      <w:pPr>
        <w:pStyle w:val="FootnoteText"/>
        <w:jc w:val="both"/>
        <w:rPr>
          <w:rFonts w:ascii="Times New Roman" w:hAnsi="Times New Roman"/>
          <w:lang w:val="lv-LV"/>
        </w:rPr>
      </w:pPr>
      <w:r w:rsidRPr="007518B9">
        <w:rPr>
          <w:rStyle w:val="FootnoteReference"/>
          <w:rFonts w:ascii="Times New Roman" w:hAnsi="Times New Roman"/>
          <w:lang w:val="lv-LV"/>
        </w:rPr>
        <w:footnoteRef/>
      </w:r>
      <w:r w:rsidRPr="007518B9">
        <w:rPr>
          <w:rFonts w:ascii="Times New Roman" w:hAnsi="Times New Roman"/>
          <w:lang w:val="lv-LV"/>
        </w:rPr>
        <w:t xml:space="preserve"> Norāda, ja pretendents ir atkarīgā sabiedrība Koncernu likuma izpratnē.</w:t>
      </w:r>
    </w:p>
  </w:footnote>
  <w:footnote w:id="5">
    <w:p w14:paraId="50B8BD4C" w14:textId="05BD022F" w:rsidR="00C516DE" w:rsidRPr="002C7EAC" w:rsidRDefault="00C516DE" w:rsidP="00C516DE">
      <w:pPr>
        <w:jc w:val="both"/>
        <w:rPr>
          <w:rFonts w:ascii="Times New Roman" w:hAnsi="Times New Roman"/>
          <w:sz w:val="20"/>
        </w:rPr>
      </w:pPr>
      <w:r w:rsidRPr="002C7EAC">
        <w:rPr>
          <w:rStyle w:val="FootnoteReference"/>
          <w:sz w:val="20"/>
        </w:rPr>
        <w:footnoteRef/>
      </w:r>
      <w:r w:rsidRPr="002C7EAC">
        <w:rPr>
          <w:rFonts w:ascii="Times New Roman" w:hAnsi="Times New Roman"/>
          <w:sz w:val="20"/>
        </w:rPr>
        <w:t>Apliecinājumā minētā informācija ir nepieciešama RP</w:t>
      </w:r>
      <w:r>
        <w:rPr>
          <w:rFonts w:ascii="Times New Roman" w:hAnsi="Times New Roman"/>
          <w:sz w:val="20"/>
        </w:rPr>
        <w:t xml:space="preserve"> </w:t>
      </w:r>
      <w:r w:rsidRPr="002C7EAC">
        <w:rPr>
          <w:rFonts w:ascii="Times New Roman" w:hAnsi="Times New Roman"/>
          <w:sz w:val="20"/>
        </w:rPr>
        <w:t>SIA “Rīgas satiksme”, lai izpildītu Noziedzīgi iegūtu līdzekļu legalizācijas un terorisma un proliferācijas finansēšanas novēršanas un Starptautisko un Latvijas Republikas nacionālo sankciju likumu un ES Padomes Regulas Nr. 833/2014 “Par ierobežojošiem pasākumiem saistībā ar Krievijas darbībām, kas destabilizē situāciju Ukrainā” prasības, un, ja RP</w:t>
      </w:r>
      <w:r>
        <w:rPr>
          <w:rFonts w:ascii="Times New Roman" w:hAnsi="Times New Roman"/>
          <w:sz w:val="20"/>
        </w:rPr>
        <w:t xml:space="preserve"> </w:t>
      </w:r>
      <w:r w:rsidRPr="002C7EAC">
        <w:rPr>
          <w:rFonts w:ascii="Times New Roman" w:hAnsi="Times New Roman"/>
          <w:sz w:val="20"/>
        </w:rPr>
        <w:t>SIA “Rīgas satiksme” neiegūst likumā noteikto klienta izpētes prasību izpildei nepieciešamo patieso informāciju un dokumentus apjomā, kas ļauj veikt pārbaudi pēc būtības, RP</w:t>
      </w:r>
      <w:r>
        <w:rPr>
          <w:rFonts w:ascii="Times New Roman" w:hAnsi="Times New Roman"/>
          <w:sz w:val="20"/>
        </w:rPr>
        <w:t xml:space="preserve"> </w:t>
      </w:r>
      <w:r w:rsidRPr="002C7EAC">
        <w:rPr>
          <w:rFonts w:ascii="Times New Roman" w:hAnsi="Times New Roman"/>
          <w:sz w:val="20"/>
        </w:rPr>
        <w:t xml:space="preserve">SIA “Rīgas satiksme”  ir tiesīgā neuzsākt vai izbeigt darījuma attiecības ar darījuma partneri. </w:t>
      </w:r>
    </w:p>
    <w:p w14:paraId="5A42EADE" w14:textId="77777777" w:rsidR="00C516DE" w:rsidRPr="002C7EAC" w:rsidRDefault="00C516DE" w:rsidP="00C516DE">
      <w:pPr>
        <w:pStyle w:val="FootnoteText"/>
        <w:rPr>
          <w:lang w:val="lv-LV"/>
        </w:rPr>
      </w:pPr>
    </w:p>
  </w:footnote>
  <w:footnote w:id="6">
    <w:p w14:paraId="70ED56FA" w14:textId="596F7FB9" w:rsidR="00063CA6" w:rsidRPr="00226FA2" w:rsidRDefault="00063CA6">
      <w:pPr>
        <w:pStyle w:val="FootnoteText"/>
        <w:rPr>
          <w:rFonts w:ascii="Times New Roman" w:hAnsi="Times New Roman"/>
          <w:lang w:val="lv-LV"/>
        </w:rPr>
      </w:pPr>
      <w:r w:rsidRPr="00226FA2">
        <w:rPr>
          <w:rStyle w:val="FootnoteReference"/>
          <w:rFonts w:ascii="Times New Roman" w:hAnsi="Times New Roman"/>
        </w:rPr>
        <w:footnoteRef/>
      </w:r>
      <w:r w:rsidRPr="00226FA2">
        <w:rPr>
          <w:rFonts w:ascii="Times New Roman" w:hAnsi="Times New Roman"/>
        </w:rPr>
        <w:t xml:space="preserve"> </w:t>
      </w:r>
      <w:r w:rsidRPr="00226FA2">
        <w:rPr>
          <w:rFonts w:ascii="Times New Roman" w:hAnsi="Times New Roman"/>
          <w:lang w:val="lv-LV"/>
        </w:rPr>
        <w:t>Pretendents var piedāvāt īsāku termiņu</w:t>
      </w:r>
      <w:r w:rsidR="009660C6" w:rsidRPr="00226FA2">
        <w:rPr>
          <w:rFonts w:ascii="Times New Roman" w:hAnsi="Times New Roman"/>
          <w:lang w:val="lv-LV"/>
        </w:rPr>
        <w:t>.</w:t>
      </w:r>
    </w:p>
  </w:footnote>
  <w:footnote w:id="7">
    <w:p w14:paraId="6D0EBBB6" w14:textId="76822DEB" w:rsidR="00FB6526" w:rsidRPr="00226FA2" w:rsidRDefault="00FB6526">
      <w:pPr>
        <w:pStyle w:val="FootnoteText"/>
        <w:rPr>
          <w:rFonts w:ascii="Times New Roman" w:hAnsi="Times New Roman"/>
          <w:lang w:val="lv-LV"/>
        </w:rPr>
      </w:pPr>
      <w:r w:rsidRPr="00547ED2">
        <w:rPr>
          <w:rStyle w:val="FootnoteReference"/>
          <w:rFonts w:ascii="Times New Roman" w:hAnsi="Times New Roman"/>
        </w:rPr>
        <w:footnoteRef/>
      </w:r>
      <w:r w:rsidRPr="00547ED2">
        <w:rPr>
          <w:rFonts w:ascii="Times New Roman" w:hAnsi="Times New Roman"/>
        </w:rPr>
        <w:t xml:space="preserve"> </w:t>
      </w:r>
      <w:r w:rsidR="00547ED2" w:rsidRPr="00547ED2">
        <w:rPr>
          <w:rFonts w:ascii="Times New Roman" w:hAnsi="Times New Roman"/>
          <w:lang w:val="lv-LV"/>
        </w:rPr>
        <w:t>Orientējošais apjoms un Pasūtītājam ir tiesības līguma darbības laikā palielināt vai samazināt apjomu.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9E9"/>
    <w:multiLevelType w:val="multilevel"/>
    <w:tmpl w:val="F7AAE7A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sz w:val="24"/>
        <w:szCs w:val="24"/>
      </w:r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D03876"/>
    <w:multiLevelType w:val="multilevel"/>
    <w:tmpl w:val="BF1E816E"/>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09260A7"/>
    <w:multiLevelType w:val="multilevel"/>
    <w:tmpl w:val="CF604D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1B32B7C"/>
    <w:multiLevelType w:val="hybridMultilevel"/>
    <w:tmpl w:val="906CF3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7537C8"/>
    <w:multiLevelType w:val="multilevel"/>
    <w:tmpl w:val="A762F83E"/>
    <w:lvl w:ilvl="0">
      <w:start w:val="1"/>
      <w:numFmt w:val="decimal"/>
      <w:lvlText w:val="%1."/>
      <w:lvlJc w:val="left"/>
      <w:pPr>
        <w:ind w:left="786"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BA53857"/>
    <w:multiLevelType w:val="multilevel"/>
    <w:tmpl w:val="5610186E"/>
    <w:lvl w:ilvl="0">
      <w:start w:val="4"/>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b/>
        <w:bCs/>
      </w:rPr>
    </w:lvl>
    <w:lvl w:ilvl="2">
      <w:start w:val="1"/>
      <w:numFmt w:val="decimal"/>
      <w:pStyle w:val="h3body1"/>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851B95"/>
    <w:multiLevelType w:val="multilevel"/>
    <w:tmpl w:val="89CAA190"/>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3)"/>
      <w:lvlJc w:val="left"/>
      <w:pPr>
        <w:ind w:left="1434" w:hanging="720"/>
      </w:pPr>
      <w:rPr>
        <w:rFonts w:ascii="Times New Roman" w:eastAsia="Times New Roman" w:hAnsi="Times New Roman" w:cs="Times New Roman"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1FC27D5A"/>
    <w:multiLevelType w:val="multilevel"/>
    <w:tmpl w:val="E3FA83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strike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571744"/>
    <w:multiLevelType w:val="hybridMultilevel"/>
    <w:tmpl w:val="107258DE"/>
    <w:lvl w:ilvl="0" w:tplc="DE4818D6">
      <w:start w:val="1"/>
      <w:numFmt w:val="lowerLetter"/>
      <w:lvlText w:val="%1)"/>
      <w:lvlJc w:val="left"/>
      <w:pPr>
        <w:ind w:left="1069" w:hanging="360"/>
      </w:pPr>
      <w:rPr>
        <w:rFonts w:cs="Times New Roman" w:hint="default"/>
      </w:rPr>
    </w:lvl>
    <w:lvl w:ilvl="1" w:tplc="CB9A8F20">
      <w:start w:val="1"/>
      <w:numFmt w:val="decimal"/>
      <w:lvlText w:val="%2."/>
      <w:lvlJc w:val="left"/>
      <w:pPr>
        <w:tabs>
          <w:tab w:val="num" w:pos="1789"/>
        </w:tabs>
        <w:ind w:left="1789" w:hanging="360"/>
      </w:pPr>
      <w:rPr>
        <w:rFonts w:cs="Times New Roman" w:hint="default"/>
      </w:rPr>
    </w:lvl>
    <w:lvl w:ilvl="2" w:tplc="0426001B" w:tentative="1">
      <w:start w:val="1"/>
      <w:numFmt w:val="lowerRoman"/>
      <w:lvlText w:val="%3."/>
      <w:lvlJc w:val="right"/>
      <w:pPr>
        <w:ind w:left="2509" w:hanging="180"/>
      </w:pPr>
      <w:rPr>
        <w:rFonts w:cs="Times New Roman"/>
      </w:rPr>
    </w:lvl>
    <w:lvl w:ilvl="3" w:tplc="0426000F" w:tentative="1">
      <w:start w:val="1"/>
      <w:numFmt w:val="decimal"/>
      <w:lvlText w:val="%4."/>
      <w:lvlJc w:val="left"/>
      <w:pPr>
        <w:ind w:left="3229" w:hanging="360"/>
      </w:pPr>
      <w:rPr>
        <w:rFonts w:cs="Times New Roman"/>
      </w:rPr>
    </w:lvl>
    <w:lvl w:ilvl="4" w:tplc="04260019" w:tentative="1">
      <w:start w:val="1"/>
      <w:numFmt w:val="lowerLetter"/>
      <w:lvlText w:val="%5."/>
      <w:lvlJc w:val="left"/>
      <w:pPr>
        <w:ind w:left="3949" w:hanging="360"/>
      </w:pPr>
      <w:rPr>
        <w:rFonts w:cs="Times New Roman"/>
      </w:rPr>
    </w:lvl>
    <w:lvl w:ilvl="5" w:tplc="0426001B" w:tentative="1">
      <w:start w:val="1"/>
      <w:numFmt w:val="lowerRoman"/>
      <w:lvlText w:val="%6."/>
      <w:lvlJc w:val="right"/>
      <w:pPr>
        <w:ind w:left="4669" w:hanging="180"/>
      </w:pPr>
      <w:rPr>
        <w:rFonts w:cs="Times New Roman"/>
      </w:rPr>
    </w:lvl>
    <w:lvl w:ilvl="6" w:tplc="0426000F" w:tentative="1">
      <w:start w:val="1"/>
      <w:numFmt w:val="decimal"/>
      <w:lvlText w:val="%7."/>
      <w:lvlJc w:val="left"/>
      <w:pPr>
        <w:ind w:left="5389" w:hanging="360"/>
      </w:pPr>
      <w:rPr>
        <w:rFonts w:cs="Times New Roman"/>
      </w:rPr>
    </w:lvl>
    <w:lvl w:ilvl="7" w:tplc="04260019" w:tentative="1">
      <w:start w:val="1"/>
      <w:numFmt w:val="lowerLetter"/>
      <w:lvlText w:val="%8."/>
      <w:lvlJc w:val="left"/>
      <w:pPr>
        <w:ind w:left="6109" w:hanging="360"/>
      </w:pPr>
      <w:rPr>
        <w:rFonts w:cs="Times New Roman"/>
      </w:rPr>
    </w:lvl>
    <w:lvl w:ilvl="8" w:tplc="0426001B" w:tentative="1">
      <w:start w:val="1"/>
      <w:numFmt w:val="lowerRoman"/>
      <w:lvlText w:val="%9."/>
      <w:lvlJc w:val="right"/>
      <w:pPr>
        <w:ind w:left="6829" w:hanging="180"/>
      </w:pPr>
      <w:rPr>
        <w:rFonts w:cs="Times New Roman"/>
      </w:rPr>
    </w:lvl>
  </w:abstractNum>
  <w:abstractNum w:abstractNumId="9" w15:restartNumberingAfterBreak="0">
    <w:nsid w:val="25CA6E47"/>
    <w:multiLevelType w:val="multilevel"/>
    <w:tmpl w:val="579EBF74"/>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F365AD"/>
    <w:multiLevelType w:val="multilevel"/>
    <w:tmpl w:val="A736778C"/>
    <w:lvl w:ilvl="0">
      <w:start w:val="1"/>
      <w:numFmt w:val="decimal"/>
      <w:lvlText w:val="%1."/>
      <w:lvlJc w:val="left"/>
      <w:pPr>
        <w:ind w:left="720" w:hanging="360"/>
      </w:pPr>
      <w:rPr>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403205E"/>
    <w:multiLevelType w:val="multilevel"/>
    <w:tmpl w:val="950C5756"/>
    <w:styleLink w:val="WWNum1"/>
    <w:lvl w:ilvl="0">
      <w:start w:val="1"/>
      <w:numFmt w:val="decimal"/>
      <w:lvlText w:val="%1."/>
      <w:lvlJc w:val="left"/>
      <w:pPr>
        <w:ind w:left="720" w:hanging="360"/>
      </w:pPr>
      <w:rPr>
        <w:rFonts w:ascii="Times New Roman" w:hAnsi="Times New Roman" w:cs="Times New Roman"/>
        <w:b/>
        <w:bCs/>
        <w:sz w:val="24"/>
        <w:szCs w:val="24"/>
      </w:rPr>
    </w:lvl>
    <w:lvl w:ilvl="1">
      <w:start w:val="1"/>
      <w:numFmt w:val="decimal"/>
      <w:lvlText w:val="%1.%2."/>
      <w:lvlJc w:val="left"/>
      <w:pPr>
        <w:ind w:left="720" w:hanging="360"/>
      </w:pPr>
      <w:rPr>
        <w:rFonts w:ascii="Times New Roman" w:hAnsi="Times New Roman" w:cs="Times New Roman"/>
        <w:b w:val="0"/>
        <w:bCs w:val="0"/>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3" w15:restartNumberingAfterBreak="0">
    <w:nsid w:val="341E27D4"/>
    <w:multiLevelType w:val="hybridMultilevel"/>
    <w:tmpl w:val="DA1028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4373795"/>
    <w:multiLevelType w:val="multilevel"/>
    <w:tmpl w:val="1434646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435353"/>
    <w:multiLevelType w:val="multilevel"/>
    <w:tmpl w:val="ACE423E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510F7896"/>
    <w:multiLevelType w:val="multilevel"/>
    <w:tmpl w:val="31E0EC5E"/>
    <w:lvl w:ilvl="0">
      <w:start w:val="1"/>
      <w:numFmt w:val="decimal"/>
      <w:lvlText w:val="%1."/>
      <w:lvlJc w:val="left"/>
      <w:pPr>
        <w:ind w:left="720" w:hanging="360"/>
      </w:pPr>
    </w:lvl>
    <w:lvl w:ilvl="1">
      <w:start w:val="9"/>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7" w15:restartNumberingAfterBreak="0">
    <w:nsid w:val="529C6804"/>
    <w:multiLevelType w:val="multilevel"/>
    <w:tmpl w:val="09F09D9C"/>
    <w:lvl w:ilvl="0">
      <w:start w:val="1"/>
      <w:numFmt w:val="decimal"/>
      <w:lvlText w:val="%1"/>
      <w:lvlJc w:val="left"/>
      <w:pPr>
        <w:ind w:left="432" w:hanging="432"/>
      </w:pPr>
      <w:rPr>
        <w:rFonts w:hint="default"/>
      </w:rPr>
    </w:lvl>
    <w:lvl w:ilvl="1">
      <w:start w:val="1"/>
      <w:numFmt w:val="decimal"/>
      <w:lvlText w:val="5.%2."/>
      <w:lvlJc w:val="left"/>
      <w:pPr>
        <w:ind w:left="576" w:hanging="576"/>
      </w:pPr>
      <w:rPr>
        <w:rFonts w:hint="default"/>
      </w:rPr>
    </w:lvl>
    <w:lvl w:ilvl="2">
      <w:start w:val="1"/>
      <w:numFmt w:val="decimal"/>
      <w:lvlText w:val="5.%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D874220"/>
    <w:multiLevelType w:val="multilevel"/>
    <w:tmpl w:val="CBB4723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20" w15:restartNumberingAfterBreak="0">
    <w:nsid w:val="602116C8"/>
    <w:multiLevelType w:val="multilevel"/>
    <w:tmpl w:val="FB26A3B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62BE6E63"/>
    <w:multiLevelType w:val="multilevel"/>
    <w:tmpl w:val="DD328B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F93146"/>
    <w:multiLevelType w:val="multilevel"/>
    <w:tmpl w:val="EC446AB0"/>
    <w:lvl w:ilvl="0">
      <w:start w:val="5"/>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87007B"/>
    <w:multiLevelType w:val="multilevel"/>
    <w:tmpl w:val="1624A45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4E145A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D6E617A"/>
    <w:multiLevelType w:val="multilevel"/>
    <w:tmpl w:val="BC5829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71115946"/>
    <w:multiLevelType w:val="hybridMultilevel"/>
    <w:tmpl w:val="EA149C94"/>
    <w:lvl w:ilvl="0" w:tplc="6CEE5B58">
      <w:numFmt w:val="bullet"/>
      <w:lvlText w:val="-"/>
      <w:lvlJc w:val="left"/>
      <w:pPr>
        <w:ind w:left="1069" w:hanging="360"/>
      </w:pPr>
      <w:rPr>
        <w:rFonts w:ascii="Arial" w:eastAsiaTheme="minorHAnsi" w:hAnsi="Arial" w:cs="Arial" w:hint="default"/>
      </w:rPr>
    </w:lvl>
    <w:lvl w:ilvl="1" w:tplc="04260003">
      <w:start w:val="1"/>
      <w:numFmt w:val="bullet"/>
      <w:lvlText w:val="o"/>
      <w:lvlJc w:val="left"/>
      <w:pPr>
        <w:ind w:left="1789" w:hanging="360"/>
      </w:pPr>
      <w:rPr>
        <w:rFonts w:ascii="Courier New" w:hAnsi="Courier New" w:cs="Courier New" w:hint="default"/>
      </w:rPr>
    </w:lvl>
    <w:lvl w:ilvl="2" w:tplc="04260005">
      <w:start w:val="1"/>
      <w:numFmt w:val="bullet"/>
      <w:lvlText w:val=""/>
      <w:lvlJc w:val="left"/>
      <w:pPr>
        <w:ind w:left="2509" w:hanging="360"/>
      </w:pPr>
      <w:rPr>
        <w:rFonts w:ascii="Wingdings" w:hAnsi="Wingdings" w:hint="default"/>
      </w:rPr>
    </w:lvl>
    <w:lvl w:ilvl="3" w:tplc="04260001">
      <w:start w:val="1"/>
      <w:numFmt w:val="bullet"/>
      <w:lvlText w:val=""/>
      <w:lvlJc w:val="left"/>
      <w:pPr>
        <w:ind w:left="3229" w:hanging="360"/>
      </w:pPr>
      <w:rPr>
        <w:rFonts w:ascii="Symbol" w:hAnsi="Symbol" w:hint="default"/>
      </w:rPr>
    </w:lvl>
    <w:lvl w:ilvl="4" w:tplc="04260003">
      <w:start w:val="1"/>
      <w:numFmt w:val="bullet"/>
      <w:lvlText w:val="o"/>
      <w:lvlJc w:val="left"/>
      <w:pPr>
        <w:ind w:left="3949" w:hanging="360"/>
      </w:pPr>
      <w:rPr>
        <w:rFonts w:ascii="Courier New" w:hAnsi="Courier New" w:cs="Courier New" w:hint="default"/>
      </w:rPr>
    </w:lvl>
    <w:lvl w:ilvl="5" w:tplc="04260005">
      <w:start w:val="1"/>
      <w:numFmt w:val="bullet"/>
      <w:lvlText w:val=""/>
      <w:lvlJc w:val="left"/>
      <w:pPr>
        <w:ind w:left="4669" w:hanging="360"/>
      </w:pPr>
      <w:rPr>
        <w:rFonts w:ascii="Wingdings" w:hAnsi="Wingdings" w:hint="default"/>
      </w:rPr>
    </w:lvl>
    <w:lvl w:ilvl="6" w:tplc="04260001">
      <w:start w:val="1"/>
      <w:numFmt w:val="bullet"/>
      <w:lvlText w:val=""/>
      <w:lvlJc w:val="left"/>
      <w:pPr>
        <w:ind w:left="5389" w:hanging="360"/>
      </w:pPr>
      <w:rPr>
        <w:rFonts w:ascii="Symbol" w:hAnsi="Symbol" w:hint="default"/>
      </w:rPr>
    </w:lvl>
    <w:lvl w:ilvl="7" w:tplc="04260003">
      <w:start w:val="1"/>
      <w:numFmt w:val="bullet"/>
      <w:lvlText w:val="o"/>
      <w:lvlJc w:val="left"/>
      <w:pPr>
        <w:ind w:left="6109" w:hanging="360"/>
      </w:pPr>
      <w:rPr>
        <w:rFonts w:ascii="Courier New" w:hAnsi="Courier New" w:cs="Courier New" w:hint="default"/>
      </w:rPr>
    </w:lvl>
    <w:lvl w:ilvl="8" w:tplc="04260005">
      <w:start w:val="1"/>
      <w:numFmt w:val="bullet"/>
      <w:lvlText w:val=""/>
      <w:lvlJc w:val="left"/>
      <w:pPr>
        <w:ind w:left="6829" w:hanging="360"/>
      </w:pPr>
      <w:rPr>
        <w:rFonts w:ascii="Wingdings" w:hAnsi="Wingdings" w:hint="default"/>
      </w:rPr>
    </w:lvl>
  </w:abstractNum>
  <w:abstractNum w:abstractNumId="28" w15:restartNumberingAfterBreak="0">
    <w:nsid w:val="7D3A61A3"/>
    <w:multiLevelType w:val="multilevel"/>
    <w:tmpl w:val="34BEDF5C"/>
    <w:lvl w:ilvl="0">
      <w:start w:val="5"/>
      <w:numFmt w:val="decimal"/>
      <w:lvlText w:val="%1."/>
      <w:lvlJc w:val="left"/>
      <w:pPr>
        <w:tabs>
          <w:tab w:val="num" w:pos="360"/>
        </w:tabs>
        <w:ind w:left="360" w:hanging="360"/>
      </w:pPr>
      <w:rPr>
        <w:rFonts w:cs="Times New Roman" w:hint="default"/>
        <w:b/>
        <w:i w:val="0"/>
        <w:color w:val="auto"/>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sz w:val="24"/>
        <w:szCs w:val="24"/>
      </w:rPr>
    </w:lvl>
    <w:lvl w:ilvl="2">
      <w:start w:val="1"/>
      <w:numFmt w:val="decimal"/>
      <w:isLgl/>
      <w:lvlText w:val="%1.%2.%3."/>
      <w:lvlJc w:val="left"/>
      <w:pPr>
        <w:tabs>
          <w:tab w:val="num" w:pos="1430"/>
        </w:tabs>
        <w:ind w:left="1430" w:hanging="720"/>
      </w:pPr>
      <w:rPr>
        <w:rFonts w:cs="Times New Roman" w:hint="default"/>
        <w:b w:val="0"/>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16cid:durableId="429737697">
    <w:abstractNumId w:val="19"/>
  </w:num>
  <w:num w:numId="2" w16cid:durableId="954556860">
    <w:abstractNumId w:val="28"/>
  </w:num>
  <w:num w:numId="3" w16cid:durableId="1926837940">
    <w:abstractNumId w:val="4"/>
  </w:num>
  <w:num w:numId="4" w16cid:durableId="761031044">
    <w:abstractNumId w:val="18"/>
  </w:num>
  <w:num w:numId="5" w16cid:durableId="239872820">
    <w:abstractNumId w:val="8"/>
  </w:num>
  <w:num w:numId="6" w16cid:durableId="1982926493">
    <w:abstractNumId w:val="15"/>
  </w:num>
  <w:num w:numId="7" w16cid:durableId="1391154322">
    <w:abstractNumId w:val="26"/>
  </w:num>
  <w:num w:numId="8" w16cid:durableId="582647750">
    <w:abstractNumId w:val="5"/>
  </w:num>
  <w:num w:numId="9" w16cid:durableId="1102533069">
    <w:abstractNumId w:val="13"/>
  </w:num>
  <w:num w:numId="10" w16cid:durableId="493494989">
    <w:abstractNumId w:val="9"/>
  </w:num>
  <w:num w:numId="11" w16cid:durableId="380904711">
    <w:abstractNumId w:val="1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40011919">
    <w:abstractNumId w:val="27"/>
  </w:num>
  <w:num w:numId="13" w16cid:durableId="141508996">
    <w:abstractNumId w:val="2"/>
  </w:num>
  <w:num w:numId="14" w16cid:durableId="615796589">
    <w:abstractNumId w:val="6"/>
  </w:num>
  <w:num w:numId="15" w16cid:durableId="1487942394">
    <w:abstractNumId w:val="25"/>
  </w:num>
  <w:num w:numId="16" w16cid:durableId="883643572">
    <w:abstractNumId w:val="0"/>
  </w:num>
  <w:num w:numId="17" w16cid:durableId="2054648140">
    <w:abstractNumId w:val="3"/>
  </w:num>
  <w:num w:numId="18" w16cid:durableId="1869367754">
    <w:abstractNumId w:val="1"/>
  </w:num>
  <w:num w:numId="19" w16cid:durableId="1978761133">
    <w:abstractNumId w:val="20"/>
  </w:num>
  <w:num w:numId="20" w16cid:durableId="1420785750">
    <w:abstractNumId w:val="17"/>
  </w:num>
  <w:num w:numId="21" w16cid:durableId="2113698018">
    <w:abstractNumId w:val="24"/>
  </w:num>
  <w:num w:numId="22" w16cid:durableId="1702971015">
    <w:abstractNumId w:val="23"/>
  </w:num>
  <w:num w:numId="23" w16cid:durableId="1056053083">
    <w:abstractNumId w:val="22"/>
  </w:num>
  <w:num w:numId="24" w16cid:durableId="1681539194">
    <w:abstractNumId w:val="14"/>
  </w:num>
  <w:num w:numId="25" w16cid:durableId="1695616770">
    <w:abstractNumId w:val="7"/>
  </w:num>
  <w:num w:numId="26" w16cid:durableId="148599538">
    <w:abstractNumId w:val="21"/>
  </w:num>
  <w:num w:numId="27" w16cid:durableId="1126973588">
    <w:abstractNumId w:val="12"/>
  </w:num>
  <w:num w:numId="28" w16cid:durableId="1657298466">
    <w:abstractNumId w:val="12"/>
    <w:lvlOverride w:ilvl="0">
      <w:lvl w:ilvl="0">
        <w:start w:val="1"/>
        <w:numFmt w:val="decimal"/>
        <w:lvlText w:val="%1."/>
        <w:lvlJc w:val="left"/>
        <w:pPr>
          <w:ind w:left="720" w:hanging="360"/>
        </w:pPr>
        <w:rPr>
          <w:rFonts w:ascii="Times New Roman" w:hAnsi="Times New Roman" w:cs="Times New Roman"/>
          <w:b/>
          <w:bCs/>
          <w:sz w:val="24"/>
          <w:szCs w:val="24"/>
        </w:rPr>
      </w:lvl>
    </w:lvlOverride>
    <w:lvlOverride w:ilvl="1">
      <w:lvl w:ilvl="1">
        <w:start w:val="1"/>
        <w:numFmt w:val="decimal"/>
        <w:lvlText w:val="%1.%2."/>
        <w:lvlJc w:val="left"/>
        <w:pPr>
          <w:ind w:left="720" w:hanging="360"/>
        </w:pPr>
        <w:rPr>
          <w:rFonts w:ascii="Times New Roman" w:hAnsi="Times New Roman" w:cs="Times New Roman"/>
          <w:b w:val="0"/>
          <w:bCs w:val="0"/>
          <w:sz w:val="24"/>
          <w:szCs w:val="24"/>
        </w:rPr>
      </w:lvl>
    </w:lvlOverride>
    <w:lvlOverride w:ilvl="2">
      <w:lvl w:ilvl="2">
        <w:start w:val="1"/>
        <w:numFmt w:val="decimal"/>
        <w:lvlText w:val="%1.%2.%3."/>
        <w:lvlJc w:val="left"/>
        <w:pPr>
          <w:ind w:left="1080" w:hanging="720"/>
        </w:pPr>
      </w:lvl>
    </w:lvlOverride>
    <w:lvlOverride w:ilvl="3">
      <w:lvl w:ilvl="3">
        <w:start w:val="1"/>
        <w:numFmt w:val="decimal"/>
        <w:lvlText w:val="%1.%2.%3.%4."/>
        <w:lvlJc w:val="left"/>
        <w:pPr>
          <w:ind w:left="1080" w:hanging="720"/>
        </w:pPr>
      </w:lvl>
    </w:lvlOverride>
    <w:lvlOverride w:ilvl="4">
      <w:lvl w:ilvl="4">
        <w:start w:val="1"/>
        <w:numFmt w:val="decimal"/>
        <w:lvlText w:val="%1.%2.%3.%4.%5."/>
        <w:lvlJc w:val="left"/>
        <w:pPr>
          <w:ind w:left="1440" w:hanging="1080"/>
        </w:pPr>
      </w:lvl>
    </w:lvlOverride>
    <w:lvlOverride w:ilvl="5">
      <w:lvl w:ilvl="5">
        <w:start w:val="1"/>
        <w:numFmt w:val="decimal"/>
        <w:lvlText w:val="%1.%2.%3.%4.%5.%6."/>
        <w:lvlJc w:val="left"/>
        <w:pPr>
          <w:ind w:left="1440" w:hanging="1080"/>
        </w:pPr>
      </w:lvl>
    </w:lvlOverride>
    <w:lvlOverride w:ilvl="6">
      <w:lvl w:ilvl="6">
        <w:start w:val="1"/>
        <w:numFmt w:val="decimal"/>
        <w:lvlText w:val="%1.%2.%3.%4.%5.%6.%7."/>
        <w:lvlJc w:val="left"/>
        <w:pPr>
          <w:ind w:left="1800" w:hanging="1440"/>
        </w:pPr>
      </w:lvl>
    </w:lvlOverride>
    <w:lvlOverride w:ilvl="7">
      <w:lvl w:ilvl="7">
        <w:start w:val="1"/>
        <w:numFmt w:val="decimal"/>
        <w:lvlText w:val="%1.%2.%3.%4.%5.%6.%7.%8."/>
        <w:lvlJc w:val="left"/>
        <w:pPr>
          <w:ind w:left="1800" w:hanging="1440"/>
        </w:pPr>
      </w:lvl>
    </w:lvlOverride>
    <w:lvlOverride w:ilvl="8">
      <w:lvl w:ilvl="8">
        <w:start w:val="1"/>
        <w:numFmt w:val="decimal"/>
        <w:lvlText w:val="%1.%2.%3.%4.%5.%6.%7.%8.%9."/>
        <w:lvlJc w:val="left"/>
        <w:pPr>
          <w:ind w:left="2160" w:hanging="1800"/>
        </w:pPr>
      </w:lvl>
    </w:lvlOverride>
  </w:num>
  <w:num w:numId="29" w16cid:durableId="2061129837">
    <w:abstractNumId w:val="10"/>
  </w:num>
  <w:num w:numId="30" w16cid:durableId="1270899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4C"/>
    <w:rsid w:val="00004429"/>
    <w:rsid w:val="0002020D"/>
    <w:rsid w:val="00020212"/>
    <w:rsid w:val="00022D55"/>
    <w:rsid w:val="00040B36"/>
    <w:rsid w:val="00042826"/>
    <w:rsid w:val="00045250"/>
    <w:rsid w:val="00052D1E"/>
    <w:rsid w:val="00054832"/>
    <w:rsid w:val="00063CA6"/>
    <w:rsid w:val="00086D9D"/>
    <w:rsid w:val="00093A70"/>
    <w:rsid w:val="000A4E18"/>
    <w:rsid w:val="000A56A5"/>
    <w:rsid w:val="000B254B"/>
    <w:rsid w:val="000B4C57"/>
    <w:rsid w:val="000B69D4"/>
    <w:rsid w:val="000B75A0"/>
    <w:rsid w:val="000D6523"/>
    <w:rsid w:val="000E5ED9"/>
    <w:rsid w:val="000F2310"/>
    <w:rsid w:val="001103CF"/>
    <w:rsid w:val="00110BE4"/>
    <w:rsid w:val="00112FF0"/>
    <w:rsid w:val="001171CE"/>
    <w:rsid w:val="00121038"/>
    <w:rsid w:val="0012202C"/>
    <w:rsid w:val="00127A0C"/>
    <w:rsid w:val="00133B2A"/>
    <w:rsid w:val="00135B80"/>
    <w:rsid w:val="00142ECB"/>
    <w:rsid w:val="001434DF"/>
    <w:rsid w:val="00143B53"/>
    <w:rsid w:val="00152BD6"/>
    <w:rsid w:val="00153591"/>
    <w:rsid w:val="00155C4C"/>
    <w:rsid w:val="001640CC"/>
    <w:rsid w:val="00177579"/>
    <w:rsid w:val="001827B8"/>
    <w:rsid w:val="00184034"/>
    <w:rsid w:val="001856E9"/>
    <w:rsid w:val="00191734"/>
    <w:rsid w:val="00197BE4"/>
    <w:rsid w:val="001A3BCD"/>
    <w:rsid w:val="001A53BA"/>
    <w:rsid w:val="001B167E"/>
    <w:rsid w:val="001B53B9"/>
    <w:rsid w:val="001C2AF0"/>
    <w:rsid w:val="001E1CBE"/>
    <w:rsid w:val="001F029A"/>
    <w:rsid w:val="002001BF"/>
    <w:rsid w:val="002063AC"/>
    <w:rsid w:val="002233E6"/>
    <w:rsid w:val="002262BB"/>
    <w:rsid w:val="00226FA2"/>
    <w:rsid w:val="00241252"/>
    <w:rsid w:val="00243B1F"/>
    <w:rsid w:val="00244902"/>
    <w:rsid w:val="00245087"/>
    <w:rsid w:val="00247501"/>
    <w:rsid w:val="00252C6B"/>
    <w:rsid w:val="00262ED1"/>
    <w:rsid w:val="00283EAA"/>
    <w:rsid w:val="002844A0"/>
    <w:rsid w:val="00296754"/>
    <w:rsid w:val="00297531"/>
    <w:rsid w:val="002C5374"/>
    <w:rsid w:val="002C7EAC"/>
    <w:rsid w:val="002D7477"/>
    <w:rsid w:val="002E0044"/>
    <w:rsid w:val="002F0F0A"/>
    <w:rsid w:val="002F686A"/>
    <w:rsid w:val="00305FE0"/>
    <w:rsid w:val="003136CF"/>
    <w:rsid w:val="003213CD"/>
    <w:rsid w:val="0033244C"/>
    <w:rsid w:val="00332F1B"/>
    <w:rsid w:val="0033390B"/>
    <w:rsid w:val="00342C1C"/>
    <w:rsid w:val="0035521F"/>
    <w:rsid w:val="00356E2C"/>
    <w:rsid w:val="0037475A"/>
    <w:rsid w:val="00384566"/>
    <w:rsid w:val="00386D79"/>
    <w:rsid w:val="00394C53"/>
    <w:rsid w:val="003A4186"/>
    <w:rsid w:val="003A57E1"/>
    <w:rsid w:val="003B0FF8"/>
    <w:rsid w:val="003B7449"/>
    <w:rsid w:val="003C2E81"/>
    <w:rsid w:val="003D33EF"/>
    <w:rsid w:val="003E33A4"/>
    <w:rsid w:val="00410AFA"/>
    <w:rsid w:val="004158D7"/>
    <w:rsid w:val="00416D30"/>
    <w:rsid w:val="00421E96"/>
    <w:rsid w:val="00422343"/>
    <w:rsid w:val="00424048"/>
    <w:rsid w:val="00434979"/>
    <w:rsid w:val="00437079"/>
    <w:rsid w:val="00442FC9"/>
    <w:rsid w:val="00445CF2"/>
    <w:rsid w:val="00446147"/>
    <w:rsid w:val="0045409E"/>
    <w:rsid w:val="00456BAB"/>
    <w:rsid w:val="00461F83"/>
    <w:rsid w:val="00475E16"/>
    <w:rsid w:val="004A13C4"/>
    <w:rsid w:val="004C030F"/>
    <w:rsid w:val="004C0630"/>
    <w:rsid w:val="004C12A1"/>
    <w:rsid w:val="004E0FA9"/>
    <w:rsid w:val="005046EE"/>
    <w:rsid w:val="005107AC"/>
    <w:rsid w:val="00515558"/>
    <w:rsid w:val="00547ED2"/>
    <w:rsid w:val="0055021F"/>
    <w:rsid w:val="00550748"/>
    <w:rsid w:val="00552C9C"/>
    <w:rsid w:val="00565800"/>
    <w:rsid w:val="00591AFB"/>
    <w:rsid w:val="00594ACE"/>
    <w:rsid w:val="005A5FBC"/>
    <w:rsid w:val="005A6B5D"/>
    <w:rsid w:val="005B4519"/>
    <w:rsid w:val="005C58FE"/>
    <w:rsid w:val="005C6880"/>
    <w:rsid w:val="005D6B90"/>
    <w:rsid w:val="005E170A"/>
    <w:rsid w:val="005E5DCB"/>
    <w:rsid w:val="005F107E"/>
    <w:rsid w:val="00600EE9"/>
    <w:rsid w:val="00621367"/>
    <w:rsid w:val="0062497F"/>
    <w:rsid w:val="006251CA"/>
    <w:rsid w:val="006304B7"/>
    <w:rsid w:val="006437D9"/>
    <w:rsid w:val="00647F5C"/>
    <w:rsid w:val="006529D8"/>
    <w:rsid w:val="00670D69"/>
    <w:rsid w:val="006713CE"/>
    <w:rsid w:val="0068503B"/>
    <w:rsid w:val="00691E5A"/>
    <w:rsid w:val="0069459C"/>
    <w:rsid w:val="00696E79"/>
    <w:rsid w:val="006A2771"/>
    <w:rsid w:val="006A6A5A"/>
    <w:rsid w:val="006B0361"/>
    <w:rsid w:val="006B2222"/>
    <w:rsid w:val="006C3D00"/>
    <w:rsid w:val="006C535F"/>
    <w:rsid w:val="006C54A4"/>
    <w:rsid w:val="006D17BD"/>
    <w:rsid w:val="006D3EDC"/>
    <w:rsid w:val="006E1857"/>
    <w:rsid w:val="006F772B"/>
    <w:rsid w:val="0070352D"/>
    <w:rsid w:val="00716F33"/>
    <w:rsid w:val="00727074"/>
    <w:rsid w:val="00734CF2"/>
    <w:rsid w:val="00735A9A"/>
    <w:rsid w:val="00744E26"/>
    <w:rsid w:val="007518B9"/>
    <w:rsid w:val="007607D8"/>
    <w:rsid w:val="00762704"/>
    <w:rsid w:val="00766E6C"/>
    <w:rsid w:val="00774D1C"/>
    <w:rsid w:val="0078791E"/>
    <w:rsid w:val="00794095"/>
    <w:rsid w:val="007966C6"/>
    <w:rsid w:val="007A4AC6"/>
    <w:rsid w:val="007A6A90"/>
    <w:rsid w:val="007B27A9"/>
    <w:rsid w:val="007C1C4C"/>
    <w:rsid w:val="007D010D"/>
    <w:rsid w:val="007D4DEA"/>
    <w:rsid w:val="007D7725"/>
    <w:rsid w:val="008109F5"/>
    <w:rsid w:val="00815562"/>
    <w:rsid w:val="008165F7"/>
    <w:rsid w:val="008261E3"/>
    <w:rsid w:val="00852DC1"/>
    <w:rsid w:val="00853BEB"/>
    <w:rsid w:val="0085487A"/>
    <w:rsid w:val="00856FD6"/>
    <w:rsid w:val="00867162"/>
    <w:rsid w:val="0087601C"/>
    <w:rsid w:val="00892318"/>
    <w:rsid w:val="00893C8A"/>
    <w:rsid w:val="008A2D36"/>
    <w:rsid w:val="008A401A"/>
    <w:rsid w:val="008A4FF2"/>
    <w:rsid w:val="008A685A"/>
    <w:rsid w:val="008B0697"/>
    <w:rsid w:val="008B77EC"/>
    <w:rsid w:val="008C37BA"/>
    <w:rsid w:val="008C382D"/>
    <w:rsid w:val="008D42C5"/>
    <w:rsid w:val="008D774F"/>
    <w:rsid w:val="008E2F4D"/>
    <w:rsid w:val="008E3468"/>
    <w:rsid w:val="008F19C2"/>
    <w:rsid w:val="008F3520"/>
    <w:rsid w:val="00912ED6"/>
    <w:rsid w:val="00913AC4"/>
    <w:rsid w:val="00923D3E"/>
    <w:rsid w:val="00925370"/>
    <w:rsid w:val="00932D58"/>
    <w:rsid w:val="009652CC"/>
    <w:rsid w:val="00965DF9"/>
    <w:rsid w:val="009660C6"/>
    <w:rsid w:val="0096718A"/>
    <w:rsid w:val="00971A40"/>
    <w:rsid w:val="0097592F"/>
    <w:rsid w:val="00976B3C"/>
    <w:rsid w:val="00982A2F"/>
    <w:rsid w:val="009A39DC"/>
    <w:rsid w:val="009D0AF0"/>
    <w:rsid w:val="009D20BA"/>
    <w:rsid w:val="009D3CF5"/>
    <w:rsid w:val="009D5F88"/>
    <w:rsid w:val="009E6590"/>
    <w:rsid w:val="009F46CF"/>
    <w:rsid w:val="009F6387"/>
    <w:rsid w:val="009F7BFD"/>
    <w:rsid w:val="00A01982"/>
    <w:rsid w:val="00A01E89"/>
    <w:rsid w:val="00A02398"/>
    <w:rsid w:val="00A03C11"/>
    <w:rsid w:val="00A155AC"/>
    <w:rsid w:val="00A213BC"/>
    <w:rsid w:val="00A248AF"/>
    <w:rsid w:val="00A524AF"/>
    <w:rsid w:val="00A53DC7"/>
    <w:rsid w:val="00A72E5C"/>
    <w:rsid w:val="00A835F0"/>
    <w:rsid w:val="00A85035"/>
    <w:rsid w:val="00A86DEC"/>
    <w:rsid w:val="00A87DBB"/>
    <w:rsid w:val="00A95A6E"/>
    <w:rsid w:val="00AA208F"/>
    <w:rsid w:val="00AA5BC7"/>
    <w:rsid w:val="00AC7F4C"/>
    <w:rsid w:val="00AD6021"/>
    <w:rsid w:val="00AE15A5"/>
    <w:rsid w:val="00AE6DD6"/>
    <w:rsid w:val="00AF3B05"/>
    <w:rsid w:val="00AF48D4"/>
    <w:rsid w:val="00AF6707"/>
    <w:rsid w:val="00B00D70"/>
    <w:rsid w:val="00B07ABC"/>
    <w:rsid w:val="00B11535"/>
    <w:rsid w:val="00B1187E"/>
    <w:rsid w:val="00B12509"/>
    <w:rsid w:val="00B1387B"/>
    <w:rsid w:val="00B16435"/>
    <w:rsid w:val="00B22830"/>
    <w:rsid w:val="00B2453C"/>
    <w:rsid w:val="00B333FC"/>
    <w:rsid w:val="00B36857"/>
    <w:rsid w:val="00B451A6"/>
    <w:rsid w:val="00B54A41"/>
    <w:rsid w:val="00B63959"/>
    <w:rsid w:val="00B753F3"/>
    <w:rsid w:val="00B8264A"/>
    <w:rsid w:val="00B93400"/>
    <w:rsid w:val="00B95495"/>
    <w:rsid w:val="00BA42AD"/>
    <w:rsid w:val="00BA66D6"/>
    <w:rsid w:val="00BB5182"/>
    <w:rsid w:val="00BE46E1"/>
    <w:rsid w:val="00BF0A90"/>
    <w:rsid w:val="00BF1B22"/>
    <w:rsid w:val="00C137FF"/>
    <w:rsid w:val="00C20320"/>
    <w:rsid w:val="00C2059A"/>
    <w:rsid w:val="00C219AD"/>
    <w:rsid w:val="00C35C83"/>
    <w:rsid w:val="00C4758F"/>
    <w:rsid w:val="00C516DE"/>
    <w:rsid w:val="00C62156"/>
    <w:rsid w:val="00C64887"/>
    <w:rsid w:val="00C70055"/>
    <w:rsid w:val="00C71218"/>
    <w:rsid w:val="00C8284E"/>
    <w:rsid w:val="00C9069A"/>
    <w:rsid w:val="00CB489E"/>
    <w:rsid w:val="00CB654F"/>
    <w:rsid w:val="00CD4E12"/>
    <w:rsid w:val="00CF196F"/>
    <w:rsid w:val="00CF2F8A"/>
    <w:rsid w:val="00D00260"/>
    <w:rsid w:val="00D0090E"/>
    <w:rsid w:val="00D04EC6"/>
    <w:rsid w:val="00D3177D"/>
    <w:rsid w:val="00D4377B"/>
    <w:rsid w:val="00D534FD"/>
    <w:rsid w:val="00D81D12"/>
    <w:rsid w:val="00D81E87"/>
    <w:rsid w:val="00D93AE2"/>
    <w:rsid w:val="00D95D60"/>
    <w:rsid w:val="00D96CD0"/>
    <w:rsid w:val="00D976D2"/>
    <w:rsid w:val="00DB19B5"/>
    <w:rsid w:val="00DE4806"/>
    <w:rsid w:val="00DE62B4"/>
    <w:rsid w:val="00DE7F05"/>
    <w:rsid w:val="00DF01A9"/>
    <w:rsid w:val="00DF6AD5"/>
    <w:rsid w:val="00DF79D3"/>
    <w:rsid w:val="00DF7A48"/>
    <w:rsid w:val="00E11871"/>
    <w:rsid w:val="00E24BCB"/>
    <w:rsid w:val="00E32A6A"/>
    <w:rsid w:val="00E3436B"/>
    <w:rsid w:val="00E47ADF"/>
    <w:rsid w:val="00E57441"/>
    <w:rsid w:val="00E57876"/>
    <w:rsid w:val="00E60DEC"/>
    <w:rsid w:val="00E77411"/>
    <w:rsid w:val="00E866C5"/>
    <w:rsid w:val="00E940B6"/>
    <w:rsid w:val="00E967D0"/>
    <w:rsid w:val="00EA48E1"/>
    <w:rsid w:val="00EA5FB8"/>
    <w:rsid w:val="00EB11F7"/>
    <w:rsid w:val="00EC7EFC"/>
    <w:rsid w:val="00EF0498"/>
    <w:rsid w:val="00EF0D46"/>
    <w:rsid w:val="00EF580A"/>
    <w:rsid w:val="00F00865"/>
    <w:rsid w:val="00F028D5"/>
    <w:rsid w:val="00F034F3"/>
    <w:rsid w:val="00F1487F"/>
    <w:rsid w:val="00F14954"/>
    <w:rsid w:val="00F16541"/>
    <w:rsid w:val="00F2138C"/>
    <w:rsid w:val="00F47BC0"/>
    <w:rsid w:val="00F51655"/>
    <w:rsid w:val="00F5272D"/>
    <w:rsid w:val="00F726ED"/>
    <w:rsid w:val="00F807A2"/>
    <w:rsid w:val="00F81378"/>
    <w:rsid w:val="00F87443"/>
    <w:rsid w:val="00FB637F"/>
    <w:rsid w:val="00FB6526"/>
    <w:rsid w:val="00FC4A59"/>
    <w:rsid w:val="00FE5A21"/>
    <w:rsid w:val="00FF6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8F44FBE"/>
  <w15:chartTrackingRefBased/>
  <w15:docId w15:val="{82C39E75-2366-4E95-959B-A5DEC8A74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44C"/>
    <w:pPr>
      <w:spacing w:after="0" w:line="240" w:lineRule="auto"/>
    </w:pPr>
    <w:rPr>
      <w:rFonts w:ascii="Arial" w:eastAsia="Times New Roman" w:hAnsi="Arial" w:cs="Times New Roman"/>
      <w:kern w:val="0"/>
      <w:sz w:val="24"/>
      <w:szCs w:val="20"/>
      <w:lang w:val="lv-LV"/>
      <w14:ligatures w14:val="none"/>
    </w:rPr>
  </w:style>
  <w:style w:type="paragraph" w:styleId="Heading1">
    <w:name w:val="heading 1"/>
    <w:basedOn w:val="Normal"/>
    <w:next w:val="Normal"/>
    <w:link w:val="Heading1Char"/>
    <w:uiPriority w:val="9"/>
    <w:qFormat/>
    <w:rsid w:val="00D81E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9"/>
    <w:qFormat/>
    <w:rsid w:val="001A53BA"/>
    <w:pPr>
      <w:keepNext/>
      <w:keepLines/>
      <w:spacing w:before="40"/>
      <w:outlineLvl w:val="4"/>
    </w:pPr>
    <w:rPr>
      <w:rFonts w:ascii="Calibri Light" w:hAnsi="Calibri Light"/>
      <w:color w:val="2E74B5"/>
    </w:rPr>
  </w:style>
  <w:style w:type="paragraph" w:styleId="Heading7">
    <w:name w:val="heading 7"/>
    <w:basedOn w:val="Normal"/>
    <w:next w:val="Normal"/>
    <w:link w:val="Heading7Char"/>
    <w:uiPriority w:val="99"/>
    <w:qFormat/>
    <w:rsid w:val="001A53BA"/>
    <w:pPr>
      <w:keepNext/>
      <w:keepLines/>
      <w:spacing w:before="40"/>
      <w:outlineLvl w:val="6"/>
    </w:pPr>
    <w:rPr>
      <w:rFonts w:ascii="Calibri Light" w:hAnsi="Calibri Light"/>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Message"/>
    <w:basedOn w:val="Normal"/>
    <w:link w:val="HeaderChar"/>
    <w:uiPriority w:val="99"/>
    <w:rsid w:val="0033244C"/>
    <w:pPr>
      <w:tabs>
        <w:tab w:val="center" w:pos="4153"/>
        <w:tab w:val="right" w:pos="8306"/>
      </w:tabs>
    </w:pPr>
    <w:rPr>
      <w:rFonts w:ascii="Belwe Lt TL" w:hAnsi="Belwe Lt TL"/>
      <w:lang w:val="en-AU"/>
    </w:rPr>
  </w:style>
  <w:style w:type="character" w:customStyle="1" w:styleId="HeaderChar">
    <w:name w:val="Header Char"/>
    <w:aliases w:val="HD Char,Message Char"/>
    <w:basedOn w:val="DefaultParagraphFont"/>
    <w:link w:val="Header"/>
    <w:uiPriority w:val="99"/>
    <w:rsid w:val="0033244C"/>
    <w:rPr>
      <w:rFonts w:ascii="Belwe Lt TL" w:eastAsia="Times New Roman" w:hAnsi="Belwe Lt TL" w:cs="Times New Roman"/>
      <w:kern w:val="0"/>
      <w:sz w:val="24"/>
      <w:szCs w:val="20"/>
      <w:lang w:val="en-AU"/>
      <w14:ligatures w14:val="none"/>
    </w:rPr>
  </w:style>
  <w:style w:type="paragraph" w:styleId="BodyTextIndent">
    <w:name w:val="Body Text Indent"/>
    <w:basedOn w:val="Normal"/>
    <w:link w:val="BodyTextIndentChar"/>
    <w:uiPriority w:val="99"/>
    <w:rsid w:val="0033244C"/>
    <w:pPr>
      <w:tabs>
        <w:tab w:val="num" w:pos="0"/>
      </w:tabs>
      <w:jc w:val="both"/>
      <w:outlineLvl w:val="0"/>
    </w:pPr>
    <w:rPr>
      <w:rFonts w:ascii="Belwe Lt TL" w:hAnsi="Belwe Lt TL"/>
    </w:rPr>
  </w:style>
  <w:style w:type="character" w:customStyle="1" w:styleId="BodyTextIndentChar">
    <w:name w:val="Body Text Indent Char"/>
    <w:basedOn w:val="DefaultParagraphFont"/>
    <w:link w:val="BodyTextIndent"/>
    <w:uiPriority w:val="99"/>
    <w:rsid w:val="0033244C"/>
    <w:rPr>
      <w:rFonts w:ascii="Belwe Lt TL" w:eastAsia="Times New Roman" w:hAnsi="Belwe Lt TL" w:cs="Times New Roman"/>
      <w:kern w:val="0"/>
      <w:sz w:val="24"/>
      <w:szCs w:val="20"/>
      <w:lang w:val="lv-LV"/>
      <w14:ligatures w14:val="none"/>
    </w:rPr>
  </w:style>
  <w:style w:type="paragraph" w:customStyle="1" w:styleId="BodyTextBodyText1">
    <w:name w:val="Body Text.Body Text1"/>
    <w:basedOn w:val="Normal"/>
    <w:uiPriority w:val="99"/>
    <w:rsid w:val="0033244C"/>
    <w:pPr>
      <w:jc w:val="right"/>
    </w:pPr>
    <w:rPr>
      <w:rFonts w:ascii="Belwe Lt TL" w:hAnsi="Belwe Lt TL"/>
    </w:rPr>
  </w:style>
  <w:style w:type="paragraph" w:styleId="Caption">
    <w:name w:val="caption"/>
    <w:basedOn w:val="Normal"/>
    <w:next w:val="Normal"/>
    <w:uiPriority w:val="99"/>
    <w:qFormat/>
    <w:rsid w:val="0033244C"/>
    <w:pPr>
      <w:jc w:val="center"/>
    </w:pPr>
    <w:rPr>
      <w:rFonts w:ascii="Times New Roman" w:hAnsi="Times New Roman"/>
      <w:b/>
      <w:sz w:val="28"/>
    </w:rPr>
  </w:style>
  <w:style w:type="character" w:styleId="Hyperlink">
    <w:name w:val="Hyperlink"/>
    <w:basedOn w:val="DefaultParagraphFont"/>
    <w:uiPriority w:val="99"/>
    <w:rsid w:val="0033244C"/>
    <w:rPr>
      <w:rFonts w:cs="Times New Roman"/>
      <w:color w:val="0000FF"/>
      <w:u w:val="single"/>
    </w:rPr>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Dot pt"/>
    <w:basedOn w:val="Normal"/>
    <w:link w:val="ListParagraphChar"/>
    <w:uiPriority w:val="34"/>
    <w:qFormat/>
    <w:rsid w:val="0033244C"/>
    <w:pPr>
      <w:ind w:left="720"/>
      <w:contextualSpacing/>
    </w:pPr>
    <w:rPr>
      <w:rFonts w:ascii="Times New Roman" w:hAnsi="Times New Roman"/>
      <w:szCs w:val="24"/>
      <w:lang w:eastAsia="lv-LV"/>
    </w:rPr>
  </w:style>
  <w:style w:type="paragraph" w:styleId="ListNumber2">
    <w:name w:val="List Number 2"/>
    <w:basedOn w:val="Normal"/>
    <w:uiPriority w:val="99"/>
    <w:semiHidden/>
    <w:rsid w:val="0033244C"/>
    <w:pPr>
      <w:numPr>
        <w:numId w:val="1"/>
      </w:numPr>
      <w:tabs>
        <w:tab w:val="clear" w:pos="510"/>
        <w:tab w:val="num" w:pos="643"/>
      </w:tabs>
      <w:spacing w:before="120" w:after="120"/>
      <w:ind w:left="643" w:hanging="360"/>
      <w:contextualSpacing/>
      <w:jc w:val="both"/>
    </w:pPr>
    <w:rPr>
      <w:rFonts w:ascii="Times New Roman" w:hAnsi="Times New Roman"/>
      <w:szCs w:val="22"/>
      <w:lang w:eastAsia="en-GB"/>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33244C"/>
    <w:rPr>
      <w:rFonts w:ascii="Times New Roman" w:eastAsia="Times New Roman" w:hAnsi="Times New Roman" w:cs="Times New Roman"/>
      <w:kern w:val="0"/>
      <w:sz w:val="24"/>
      <w:szCs w:val="24"/>
      <w:lang w:val="lv-LV" w:eastAsia="lv-LV"/>
      <w14:ligatures w14:val="none"/>
    </w:rPr>
  </w:style>
  <w:style w:type="paragraph" w:styleId="Footer">
    <w:name w:val="footer"/>
    <w:basedOn w:val="Normal"/>
    <w:link w:val="FooterChar"/>
    <w:uiPriority w:val="99"/>
    <w:unhideWhenUsed/>
    <w:rsid w:val="0002020D"/>
    <w:pPr>
      <w:tabs>
        <w:tab w:val="center" w:pos="4320"/>
        <w:tab w:val="right" w:pos="8640"/>
      </w:tabs>
    </w:pPr>
  </w:style>
  <w:style w:type="character" w:customStyle="1" w:styleId="FooterChar">
    <w:name w:val="Footer Char"/>
    <w:basedOn w:val="DefaultParagraphFont"/>
    <w:link w:val="Footer"/>
    <w:uiPriority w:val="99"/>
    <w:rsid w:val="0002020D"/>
    <w:rPr>
      <w:rFonts w:ascii="Arial" w:eastAsia="Times New Roman" w:hAnsi="Arial" w:cs="Times New Roman"/>
      <w:kern w:val="0"/>
      <w:sz w:val="24"/>
      <w:szCs w:val="20"/>
      <w:lang w:val="lv-LV"/>
      <w14:ligatures w14:val="none"/>
    </w:rPr>
  </w:style>
  <w:style w:type="character" w:customStyle="1" w:styleId="CharStyle4">
    <w:name w:val="Char Style 4"/>
    <w:rsid w:val="0002020D"/>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BodyText2">
    <w:name w:val="Body Text 2"/>
    <w:basedOn w:val="Normal"/>
    <w:link w:val="BodyText2Char"/>
    <w:uiPriority w:val="99"/>
    <w:semiHidden/>
    <w:unhideWhenUsed/>
    <w:rsid w:val="007A4AC6"/>
    <w:pPr>
      <w:spacing w:after="120" w:line="480" w:lineRule="auto"/>
    </w:pPr>
  </w:style>
  <w:style w:type="character" w:customStyle="1" w:styleId="BodyText2Char">
    <w:name w:val="Body Text 2 Char"/>
    <w:basedOn w:val="DefaultParagraphFont"/>
    <w:link w:val="BodyText2"/>
    <w:uiPriority w:val="99"/>
    <w:semiHidden/>
    <w:rsid w:val="007A4AC6"/>
    <w:rPr>
      <w:rFonts w:ascii="Arial" w:eastAsia="Times New Roman" w:hAnsi="Arial" w:cs="Times New Roman"/>
      <w:kern w:val="0"/>
      <w:sz w:val="24"/>
      <w:szCs w:val="20"/>
      <w:lang w:val="lv-LV"/>
      <w14:ligatures w14:val="none"/>
    </w:rPr>
  </w:style>
  <w:style w:type="paragraph" w:customStyle="1" w:styleId="DefinitionList">
    <w:name w:val="Definition List"/>
    <w:basedOn w:val="Normal"/>
    <w:next w:val="Normal"/>
    <w:uiPriority w:val="99"/>
    <w:rsid w:val="00565800"/>
    <w:pPr>
      <w:ind w:left="360"/>
    </w:pPr>
    <w:rPr>
      <w:rFonts w:ascii="Times New Roman" w:hAnsi="Times New Roman"/>
    </w:rPr>
  </w:style>
  <w:style w:type="paragraph" w:customStyle="1" w:styleId="DefinitionTerm">
    <w:name w:val="Definition Term"/>
    <w:basedOn w:val="Normal"/>
    <w:next w:val="DefinitionList"/>
    <w:uiPriority w:val="99"/>
    <w:rsid w:val="00565800"/>
    <w:rPr>
      <w:rFonts w:ascii="Times New Roman" w:hAnsi="Times New Roman"/>
    </w:rPr>
  </w:style>
  <w:style w:type="paragraph" w:styleId="FootnoteText">
    <w:name w:val="footnote text"/>
    <w:basedOn w:val="Normal"/>
    <w:link w:val="FootnoteTextChar"/>
    <w:uiPriority w:val="99"/>
    <w:rsid w:val="00565800"/>
    <w:rPr>
      <w:sz w:val="20"/>
      <w:lang w:val="en-US"/>
    </w:rPr>
  </w:style>
  <w:style w:type="character" w:customStyle="1" w:styleId="FootnoteTextChar">
    <w:name w:val="Footnote Text Char"/>
    <w:basedOn w:val="DefaultParagraphFont"/>
    <w:link w:val="FootnoteText"/>
    <w:uiPriority w:val="99"/>
    <w:rsid w:val="00565800"/>
    <w:rPr>
      <w:rFonts w:ascii="Arial" w:eastAsia="Times New Roman" w:hAnsi="Arial" w:cs="Times New Roman"/>
      <w:kern w:val="0"/>
      <w:sz w:val="20"/>
      <w:szCs w:val="20"/>
      <w14:ligatures w14:val="none"/>
    </w:rPr>
  </w:style>
  <w:style w:type="character" w:styleId="FootnoteReference">
    <w:name w:val="footnote reference"/>
    <w:basedOn w:val="DefaultParagraphFont"/>
    <w:uiPriority w:val="99"/>
    <w:rsid w:val="00565800"/>
    <w:rPr>
      <w:rFonts w:cs="Times New Roman"/>
      <w:vertAlign w:val="superscript"/>
    </w:rPr>
  </w:style>
  <w:style w:type="table" w:customStyle="1" w:styleId="TableGrid1">
    <w:name w:val="Table Grid1"/>
    <w:basedOn w:val="TableNormal"/>
    <w:next w:val="TableGrid"/>
    <w:uiPriority w:val="39"/>
    <w:rsid w:val="00565800"/>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CV table"/>
    <w:basedOn w:val="TableNormal"/>
    <w:uiPriority w:val="59"/>
    <w:rsid w:val="00565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9"/>
    <w:rsid w:val="001A53BA"/>
    <w:rPr>
      <w:rFonts w:ascii="Calibri Light" w:eastAsia="Times New Roman" w:hAnsi="Calibri Light" w:cs="Times New Roman"/>
      <w:color w:val="2E74B5"/>
      <w:kern w:val="0"/>
      <w:sz w:val="24"/>
      <w:szCs w:val="20"/>
      <w:lang w:val="lv-LV"/>
      <w14:ligatures w14:val="none"/>
    </w:rPr>
  </w:style>
  <w:style w:type="character" w:customStyle="1" w:styleId="Heading7Char">
    <w:name w:val="Heading 7 Char"/>
    <w:basedOn w:val="DefaultParagraphFont"/>
    <w:link w:val="Heading7"/>
    <w:uiPriority w:val="99"/>
    <w:rsid w:val="001A53BA"/>
    <w:rPr>
      <w:rFonts w:ascii="Calibri Light" w:eastAsia="Times New Roman" w:hAnsi="Calibri Light" w:cs="Times New Roman"/>
      <w:i/>
      <w:iCs/>
      <w:color w:val="1F4D78"/>
      <w:kern w:val="0"/>
      <w:sz w:val="24"/>
      <w:szCs w:val="20"/>
      <w:lang w:val="lv-LV"/>
      <w14:ligatures w14:val="none"/>
    </w:rPr>
  </w:style>
  <w:style w:type="table" w:customStyle="1" w:styleId="TableGrid2">
    <w:name w:val="Table Grid2"/>
    <w:basedOn w:val="TableNormal"/>
    <w:next w:val="TableGrid"/>
    <w:uiPriority w:val="39"/>
    <w:rsid w:val="00B93400"/>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7074"/>
    <w:pPr>
      <w:spacing w:after="0" w:line="240" w:lineRule="auto"/>
    </w:pPr>
    <w:rPr>
      <w:rFonts w:ascii="Arial" w:eastAsia="Times New Roman" w:hAnsi="Arial" w:cs="Times New Roman"/>
      <w:kern w:val="0"/>
      <w:sz w:val="24"/>
      <w:szCs w:val="20"/>
      <w:lang w:val="lv-LV"/>
      <w14:ligatures w14:val="none"/>
    </w:rPr>
  </w:style>
  <w:style w:type="character" w:styleId="CommentReference">
    <w:name w:val="annotation reference"/>
    <w:basedOn w:val="DefaultParagraphFont"/>
    <w:uiPriority w:val="99"/>
    <w:semiHidden/>
    <w:unhideWhenUsed/>
    <w:rsid w:val="00727074"/>
    <w:rPr>
      <w:sz w:val="16"/>
      <w:szCs w:val="16"/>
    </w:rPr>
  </w:style>
  <w:style w:type="paragraph" w:styleId="CommentText">
    <w:name w:val="annotation text"/>
    <w:basedOn w:val="Normal"/>
    <w:link w:val="CommentTextChar"/>
    <w:uiPriority w:val="99"/>
    <w:unhideWhenUsed/>
    <w:rsid w:val="00727074"/>
    <w:rPr>
      <w:sz w:val="20"/>
    </w:rPr>
  </w:style>
  <w:style w:type="character" w:customStyle="1" w:styleId="CommentTextChar">
    <w:name w:val="Comment Text Char"/>
    <w:basedOn w:val="DefaultParagraphFont"/>
    <w:link w:val="CommentText"/>
    <w:uiPriority w:val="99"/>
    <w:rsid w:val="00727074"/>
    <w:rPr>
      <w:rFonts w:ascii="Arial" w:eastAsia="Times New Roman" w:hAnsi="Arial" w:cs="Times New Roman"/>
      <w:kern w:val="0"/>
      <w:sz w:val="20"/>
      <w:szCs w:val="20"/>
      <w:lang w:val="lv-LV"/>
      <w14:ligatures w14:val="none"/>
    </w:rPr>
  </w:style>
  <w:style w:type="paragraph" w:styleId="CommentSubject">
    <w:name w:val="annotation subject"/>
    <w:basedOn w:val="CommentText"/>
    <w:next w:val="CommentText"/>
    <w:link w:val="CommentSubjectChar"/>
    <w:uiPriority w:val="99"/>
    <w:semiHidden/>
    <w:unhideWhenUsed/>
    <w:rsid w:val="00727074"/>
    <w:rPr>
      <w:b/>
      <w:bCs/>
    </w:rPr>
  </w:style>
  <w:style w:type="character" w:customStyle="1" w:styleId="CommentSubjectChar">
    <w:name w:val="Comment Subject Char"/>
    <w:basedOn w:val="CommentTextChar"/>
    <w:link w:val="CommentSubject"/>
    <w:uiPriority w:val="99"/>
    <w:semiHidden/>
    <w:rsid w:val="00727074"/>
    <w:rPr>
      <w:rFonts w:ascii="Arial" w:eastAsia="Times New Roman" w:hAnsi="Arial" w:cs="Times New Roman"/>
      <w:b/>
      <w:bCs/>
      <w:kern w:val="0"/>
      <w:sz w:val="20"/>
      <w:szCs w:val="20"/>
      <w:lang w:val="lv-LV"/>
      <w14:ligatures w14:val="none"/>
    </w:rPr>
  </w:style>
  <w:style w:type="character" w:customStyle="1" w:styleId="Heading1Char">
    <w:name w:val="Heading 1 Char"/>
    <w:basedOn w:val="DefaultParagraphFont"/>
    <w:link w:val="Heading1"/>
    <w:uiPriority w:val="9"/>
    <w:rsid w:val="00D81E87"/>
    <w:rPr>
      <w:rFonts w:asciiTheme="majorHAnsi" w:eastAsiaTheme="majorEastAsia" w:hAnsiTheme="majorHAnsi" w:cstheme="majorBidi"/>
      <w:color w:val="2F5496" w:themeColor="accent1" w:themeShade="BF"/>
      <w:kern w:val="0"/>
      <w:sz w:val="32"/>
      <w:szCs w:val="32"/>
      <w:lang w:val="lv-LV"/>
      <w14:ligatures w14:val="none"/>
    </w:rPr>
  </w:style>
  <w:style w:type="paragraph" w:customStyle="1" w:styleId="h3body1">
    <w:name w:val="h3_body_1"/>
    <w:autoRedefine/>
    <w:uiPriority w:val="99"/>
    <w:qFormat/>
    <w:rsid w:val="007B27A9"/>
    <w:pPr>
      <w:numPr>
        <w:ilvl w:val="2"/>
        <w:numId w:val="8"/>
      </w:numPr>
      <w:spacing w:after="0" w:line="240" w:lineRule="auto"/>
      <w:ind w:left="1418" w:hanging="851"/>
      <w:jc w:val="both"/>
    </w:pPr>
    <w:rPr>
      <w:rFonts w:ascii="Times New Roman" w:eastAsia="Times New Roman" w:hAnsi="Times New Roman" w:cs="Times New Roman"/>
      <w:bCs/>
      <w:kern w:val="0"/>
      <w:sz w:val="24"/>
      <w:szCs w:val="24"/>
      <w:lang w:val="lv-LV"/>
      <w14:ligatures w14:val="none"/>
    </w:rPr>
  </w:style>
  <w:style w:type="character" w:styleId="FollowedHyperlink">
    <w:name w:val="FollowedHyperlink"/>
    <w:basedOn w:val="DefaultParagraphFont"/>
    <w:uiPriority w:val="99"/>
    <w:semiHidden/>
    <w:unhideWhenUsed/>
    <w:rsid w:val="007518B9"/>
    <w:rPr>
      <w:color w:val="954F72" w:themeColor="followedHyperlink"/>
      <w:u w:val="single"/>
    </w:rPr>
  </w:style>
  <w:style w:type="character" w:styleId="UnresolvedMention">
    <w:name w:val="Unresolved Mention"/>
    <w:basedOn w:val="DefaultParagraphFont"/>
    <w:uiPriority w:val="99"/>
    <w:semiHidden/>
    <w:unhideWhenUsed/>
    <w:rsid w:val="00177579"/>
    <w:rPr>
      <w:color w:val="605E5C"/>
      <w:shd w:val="clear" w:color="auto" w:fill="E1DFDD"/>
    </w:rPr>
  </w:style>
  <w:style w:type="paragraph" w:styleId="ListBullet4">
    <w:name w:val="List Bullet 4"/>
    <w:basedOn w:val="Normal"/>
    <w:uiPriority w:val="99"/>
    <w:semiHidden/>
    <w:rsid w:val="00913AC4"/>
    <w:pPr>
      <w:numPr>
        <w:numId w:val="10"/>
      </w:numPr>
      <w:spacing w:before="120" w:after="120"/>
      <w:contextualSpacing/>
      <w:jc w:val="both"/>
    </w:pPr>
    <w:rPr>
      <w:rFonts w:ascii="Times New Roman" w:hAnsi="Times New Roman"/>
      <w:szCs w:val="22"/>
      <w:lang w:eastAsia="en-GB"/>
    </w:rPr>
  </w:style>
  <w:style w:type="character" w:styleId="PageNumber">
    <w:name w:val="page number"/>
    <w:basedOn w:val="DefaultParagraphFont"/>
    <w:uiPriority w:val="99"/>
    <w:rsid w:val="00913AC4"/>
  </w:style>
  <w:style w:type="paragraph" w:customStyle="1" w:styleId="paragraph">
    <w:name w:val="paragraph"/>
    <w:basedOn w:val="Normal"/>
    <w:rsid w:val="00913AC4"/>
    <w:pPr>
      <w:spacing w:before="100" w:beforeAutospacing="1" w:after="100" w:afterAutospacing="1"/>
    </w:pPr>
    <w:rPr>
      <w:rFonts w:ascii="Times New Roman" w:hAnsi="Times New Roman"/>
      <w:szCs w:val="24"/>
      <w:lang w:eastAsia="lv-LV"/>
    </w:rPr>
  </w:style>
  <w:style w:type="character" w:customStyle="1" w:styleId="normaltextrun">
    <w:name w:val="normaltextrun"/>
    <w:basedOn w:val="DefaultParagraphFont"/>
    <w:rsid w:val="00913AC4"/>
  </w:style>
  <w:style w:type="character" w:customStyle="1" w:styleId="eop">
    <w:name w:val="eop"/>
    <w:basedOn w:val="DefaultParagraphFont"/>
    <w:rsid w:val="00913AC4"/>
  </w:style>
  <w:style w:type="paragraph" w:customStyle="1" w:styleId="Sarakstarindkopa1">
    <w:name w:val="Saraksta rindkopa1"/>
    <w:basedOn w:val="Normal"/>
    <w:uiPriority w:val="34"/>
    <w:qFormat/>
    <w:rsid w:val="00B07ABC"/>
    <w:pPr>
      <w:widowControl w:val="0"/>
      <w:suppressAutoHyphens/>
      <w:ind w:left="720"/>
      <w:contextualSpacing/>
    </w:pPr>
    <w:rPr>
      <w:rFonts w:ascii="Times New Roman" w:hAnsi="Times New Roman"/>
      <w:szCs w:val="24"/>
      <w:lang w:eastAsia="ar-SA"/>
    </w:rPr>
  </w:style>
  <w:style w:type="numbering" w:customStyle="1" w:styleId="WWNum1">
    <w:name w:val="WWNum1"/>
    <w:rsid w:val="00D00260"/>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s@rigassatiksme.lv" TargetMode="External"/><Relationship Id="rId18" Type="http://schemas.openxmlformats.org/officeDocument/2006/relationships/hyperlink" Target="http://espd.eis.gov.lv/filter?lang=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ikumi.lv/ta/id/288730" TargetMode="External"/><Relationship Id="rId7" Type="http://schemas.openxmlformats.org/officeDocument/2006/relationships/settings" Target="settings.xml"/><Relationship Id="rId12" Type="http://schemas.openxmlformats.org/officeDocument/2006/relationships/hyperlink" Target="http://www.iub.gov.lv" TargetMode="External"/><Relationship Id="rId17" Type="http://schemas.openxmlformats.org/officeDocument/2006/relationships/hyperlink" Target="https://www.eis.gov.lv/EKEIS/Supplier/Organizer/1706" TargetMode="External"/><Relationship Id="rId25" Type="http://schemas.openxmlformats.org/officeDocument/2006/relationships/hyperlink" Target="mailto:datuspecialists@rigassatiksme.lv" TargetMode="External"/><Relationship Id="rId2" Type="http://schemas.openxmlformats.org/officeDocument/2006/relationships/customXml" Target="../customXml/item2.xml"/><Relationship Id="rId16" Type="http://schemas.openxmlformats.org/officeDocument/2006/relationships/hyperlink" Target="http://www.rigassatiksme.lv" TargetMode="External"/><Relationship Id="rId20" Type="http://schemas.openxmlformats.org/officeDocument/2006/relationships/hyperlink" Target="https://www.rigassatiksme.lv/files/pamatrincipi_sadarbibas_partneriem_202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eis.gov.lv"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rekini@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is.gov.lv/EKEIS/Supplier/Organizer/1706" TargetMode="External"/><Relationship Id="rId22" Type="http://schemas.openxmlformats.org/officeDocument/2006/relationships/hyperlink" Target="https://likumi.lv/ta/id/288730"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gassatiksme.lv/files/videonoverosanas_politika_2024-02-05_c552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TURABIAN.XSL" StyleName="Turabian"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93EDFE-5661-49AA-8AA3-E68C2CFDD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24F53-8381-4AE9-98FC-1D367693A50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9D51F852-B5F2-4C10-8EF3-814E2B29C864}">
  <ds:schemaRefs>
    <ds:schemaRef ds:uri="http://schemas.openxmlformats.org/officeDocument/2006/bibliography"/>
  </ds:schemaRefs>
</ds:datastoreItem>
</file>

<file path=customXml/itemProps4.xml><?xml version="1.0" encoding="utf-8"?>
<ds:datastoreItem xmlns:ds="http://schemas.openxmlformats.org/officeDocument/2006/customXml" ds:itemID="{4277691A-B49D-46EB-A139-DC4C16020D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45878</Words>
  <Characters>26151</Characters>
  <Application>Microsoft Office Word</Application>
  <DocSecurity>0</DocSecurity>
  <Lines>217</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dc:description/>
  <cp:lastModifiedBy>Alena Kamisarova</cp:lastModifiedBy>
  <cp:revision>5</cp:revision>
  <dcterms:created xsi:type="dcterms:W3CDTF">2025-02-12T11:26:00Z</dcterms:created>
  <dcterms:modified xsi:type="dcterms:W3CDTF">2025-02-13T12:53:00Z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