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D914" w14:textId="77777777" w:rsidR="009729EC" w:rsidRPr="008C70E8" w:rsidRDefault="009729EC" w:rsidP="009729EC">
      <w:pPr>
        <w:rPr>
          <w:lang w:val="lv-LV"/>
        </w:rPr>
      </w:pPr>
    </w:p>
    <w:p w14:paraId="1374CDBA" w14:textId="77777777" w:rsidR="009729EC" w:rsidRPr="008C70E8" w:rsidRDefault="009729EC" w:rsidP="009729EC">
      <w:pPr>
        <w:tabs>
          <w:tab w:val="left" w:pos="1603"/>
        </w:tabs>
        <w:rPr>
          <w:lang w:val="lv-LV"/>
        </w:rPr>
      </w:pPr>
      <w:r w:rsidRPr="008C70E8">
        <w:rPr>
          <w:lang w:val="lv-LV"/>
        </w:rPr>
        <w:tab/>
      </w:r>
    </w:p>
    <w:p w14:paraId="03051CFC" w14:textId="77777777" w:rsidR="009729EC" w:rsidRPr="008C70E8" w:rsidRDefault="009729EC" w:rsidP="009729EC">
      <w:pPr>
        <w:jc w:val="right"/>
        <w:rPr>
          <w:b/>
          <w:lang w:val="lv-LV"/>
        </w:rPr>
      </w:pPr>
      <w:r w:rsidRPr="008C70E8">
        <w:rPr>
          <w:b/>
          <w:lang w:val="lv-LV"/>
        </w:rPr>
        <w:t>APSTIPRINĀTS</w:t>
      </w:r>
    </w:p>
    <w:p w14:paraId="76359CCD" w14:textId="1BFB4CF7" w:rsidR="009729EC" w:rsidRPr="008C70E8" w:rsidRDefault="009729EC" w:rsidP="009729EC">
      <w:pPr>
        <w:jc w:val="right"/>
        <w:rPr>
          <w:lang w:val="lv-LV"/>
        </w:rPr>
      </w:pPr>
      <w:r w:rsidRPr="008C70E8">
        <w:rPr>
          <w:lang w:val="lv-LV"/>
        </w:rPr>
        <w:t xml:space="preserve">ar 2024. gada </w:t>
      </w:r>
      <w:r w:rsidR="00191952">
        <w:rPr>
          <w:lang w:val="lv-LV"/>
        </w:rPr>
        <w:t>2.augusta</w:t>
      </w:r>
      <w:r w:rsidRPr="008C70E8">
        <w:rPr>
          <w:lang w:val="lv-LV"/>
        </w:rPr>
        <w:t xml:space="preserve"> </w:t>
      </w:r>
    </w:p>
    <w:p w14:paraId="01CD5998" w14:textId="77777777" w:rsidR="009729EC" w:rsidRPr="008C70E8" w:rsidRDefault="009729EC" w:rsidP="009729EC">
      <w:pPr>
        <w:jc w:val="right"/>
        <w:rPr>
          <w:lang w:val="lv-LV"/>
        </w:rPr>
      </w:pPr>
      <w:r w:rsidRPr="008C70E8">
        <w:rPr>
          <w:lang w:val="lv-LV"/>
        </w:rPr>
        <w:t>Iepirkuma komisijas lēmumu</w:t>
      </w:r>
    </w:p>
    <w:p w14:paraId="3DF2BCAA" w14:textId="77777777" w:rsidR="009729EC" w:rsidRPr="008C70E8" w:rsidRDefault="009729EC" w:rsidP="009729EC">
      <w:pPr>
        <w:ind w:hanging="284"/>
        <w:jc w:val="center"/>
        <w:rPr>
          <w:b/>
          <w:lang w:val="lv-LV"/>
        </w:rPr>
      </w:pPr>
    </w:p>
    <w:p w14:paraId="243C9230" w14:textId="77777777" w:rsidR="009729EC" w:rsidRPr="008C70E8" w:rsidRDefault="009729EC" w:rsidP="009729EC">
      <w:pPr>
        <w:ind w:hanging="284"/>
        <w:jc w:val="center"/>
        <w:rPr>
          <w:b/>
          <w:lang w:val="lv-LV"/>
        </w:rPr>
      </w:pPr>
    </w:p>
    <w:p w14:paraId="42C11068" w14:textId="77777777" w:rsidR="009729EC" w:rsidRPr="008C70E8" w:rsidRDefault="009729EC" w:rsidP="009729EC">
      <w:pPr>
        <w:ind w:hanging="284"/>
        <w:jc w:val="center"/>
        <w:rPr>
          <w:b/>
          <w:lang w:val="lv-LV"/>
        </w:rPr>
      </w:pPr>
      <w:r w:rsidRPr="008C70E8">
        <w:rPr>
          <w:b/>
          <w:lang w:val="lv-LV"/>
        </w:rPr>
        <w:t>GROZĪJUMI</w:t>
      </w:r>
    </w:p>
    <w:p w14:paraId="039F3EE0" w14:textId="77777777" w:rsidR="009729EC" w:rsidRPr="008C70E8" w:rsidRDefault="009729EC" w:rsidP="009729EC">
      <w:pPr>
        <w:spacing w:line="259" w:lineRule="auto"/>
        <w:jc w:val="center"/>
        <w:rPr>
          <w:rFonts w:eastAsiaTheme="minorHAnsi"/>
          <w:b/>
          <w:lang w:val="lv-LV"/>
        </w:rPr>
      </w:pPr>
      <w:r w:rsidRPr="008C70E8">
        <w:rPr>
          <w:rFonts w:eastAsiaTheme="minorHAnsi"/>
          <w:b/>
          <w:lang w:val="lv-LV"/>
        </w:rPr>
        <w:t xml:space="preserve">iepirkuma procedūras </w:t>
      </w:r>
    </w:p>
    <w:p w14:paraId="123A0391" w14:textId="56A78048" w:rsidR="00837BC6" w:rsidRPr="008C70E8" w:rsidRDefault="009729EC" w:rsidP="00837BC6">
      <w:pPr>
        <w:pStyle w:val="TableContents"/>
        <w:jc w:val="center"/>
        <w:rPr>
          <w:b/>
          <w:bCs/>
          <w:lang w:val="lv-LV"/>
        </w:rPr>
      </w:pPr>
      <w:r w:rsidRPr="008C70E8">
        <w:rPr>
          <w:b/>
          <w:color w:val="000000"/>
          <w:lang w:val="lv-LV"/>
        </w:rPr>
        <w:t>“</w:t>
      </w:r>
      <w:r w:rsidR="00837BC6" w:rsidRPr="008C70E8">
        <w:rPr>
          <w:b/>
          <w:bCs/>
          <w:lang w:val="lv-LV"/>
        </w:rPr>
        <w:t>Tiesības noslēgt vispārīgo vienošanos par būvju remontdarbiem un remontdarbiem elektroapgādes sistēmās”</w:t>
      </w:r>
    </w:p>
    <w:p w14:paraId="150F8FAE" w14:textId="7734058D" w:rsidR="009729EC" w:rsidRPr="008C70E8" w:rsidRDefault="009729EC" w:rsidP="00837BC6">
      <w:pPr>
        <w:pStyle w:val="TableContents"/>
        <w:jc w:val="center"/>
        <w:rPr>
          <w:bCs/>
          <w:lang w:val="lv-LV"/>
        </w:rPr>
      </w:pPr>
      <w:r w:rsidRPr="008C70E8">
        <w:rPr>
          <w:bCs/>
          <w:color w:val="000000"/>
          <w:lang w:val="lv-LV"/>
        </w:rPr>
        <w:t>(</w:t>
      </w:r>
      <w:r w:rsidRPr="008C70E8">
        <w:rPr>
          <w:rFonts w:eastAsiaTheme="minorHAnsi"/>
          <w:bCs/>
          <w:lang w:val="lv-LV"/>
        </w:rPr>
        <w:t>I</w:t>
      </w:r>
      <w:r w:rsidR="00837BC6" w:rsidRPr="008C70E8">
        <w:rPr>
          <w:rFonts w:eastAsiaTheme="minorHAnsi"/>
          <w:bCs/>
          <w:lang w:val="lv-LV"/>
        </w:rPr>
        <w:t xml:space="preserve">D </w:t>
      </w:r>
      <w:r w:rsidRPr="008C70E8">
        <w:rPr>
          <w:rFonts w:eastAsiaTheme="minorHAnsi"/>
          <w:bCs/>
          <w:lang w:val="lv-LV"/>
        </w:rPr>
        <w:t>Nr. RS/2024/4</w:t>
      </w:r>
      <w:r w:rsidR="00837BC6" w:rsidRPr="008C70E8">
        <w:rPr>
          <w:rFonts w:eastAsiaTheme="minorHAnsi"/>
          <w:bCs/>
          <w:lang w:val="lv-LV"/>
        </w:rPr>
        <w:t>6</w:t>
      </w:r>
      <w:r w:rsidRPr="008C70E8">
        <w:rPr>
          <w:rFonts w:eastAsiaTheme="minorHAnsi"/>
          <w:bCs/>
          <w:lang w:val="lv-LV"/>
        </w:rPr>
        <w:t>) nolikumā</w:t>
      </w:r>
    </w:p>
    <w:p w14:paraId="1107CED2" w14:textId="77777777" w:rsidR="009729EC" w:rsidRPr="008C70E8" w:rsidRDefault="009729EC" w:rsidP="009729EC">
      <w:pPr>
        <w:jc w:val="center"/>
        <w:rPr>
          <w:lang w:val="lv-LV"/>
        </w:rPr>
      </w:pPr>
    </w:p>
    <w:p w14:paraId="73960223" w14:textId="5080A673" w:rsidR="009729EC" w:rsidRPr="008C4B72" w:rsidRDefault="009729EC" w:rsidP="009729EC">
      <w:pPr>
        <w:jc w:val="both"/>
        <w:rPr>
          <w:rFonts w:eastAsiaTheme="minorHAnsi"/>
          <w:lang w:val="lv-LV"/>
        </w:rPr>
      </w:pPr>
      <w:r w:rsidRPr="008C70E8">
        <w:rPr>
          <w:lang w:val="lv-LV"/>
        </w:rPr>
        <w:t xml:space="preserve">Pamatojoties uz </w:t>
      </w:r>
      <w:bookmarkStart w:id="0" w:name="_Hlk101530575"/>
      <w:r w:rsidRPr="008C70E8">
        <w:rPr>
          <w:lang w:val="lv-LV"/>
        </w:rPr>
        <w:t>iepirkuma procedūras “</w:t>
      </w:r>
      <w:r w:rsidR="00452AFF" w:rsidRPr="008C70E8">
        <w:rPr>
          <w:lang w:val="lv-LV"/>
        </w:rPr>
        <w:t xml:space="preserve">Tiesības noslēgt vispārīgo vienošanos par būvju remontdarbiem un remontdarbiem elektroapgādes sistēmās”, </w:t>
      </w:r>
      <w:r w:rsidRPr="008C70E8">
        <w:rPr>
          <w:lang w:val="lv-LV"/>
        </w:rPr>
        <w:t>identifikācijas Nr.RS/2024/4</w:t>
      </w:r>
      <w:r w:rsidR="00452AFF" w:rsidRPr="008C70E8">
        <w:rPr>
          <w:lang w:val="lv-LV"/>
        </w:rPr>
        <w:t>6</w:t>
      </w:r>
      <w:r w:rsidRPr="008C70E8">
        <w:rPr>
          <w:lang w:val="lv-LV"/>
        </w:rPr>
        <w:t xml:space="preserve">, </w:t>
      </w:r>
      <w:bookmarkEnd w:id="0"/>
      <w:r w:rsidRPr="008C4B72">
        <w:rPr>
          <w:lang w:val="lv-LV"/>
        </w:rPr>
        <w:t xml:space="preserve">Iepirkuma komisijas 2024. gada </w:t>
      </w:r>
      <w:r w:rsidR="00191952">
        <w:rPr>
          <w:lang w:val="lv-LV"/>
        </w:rPr>
        <w:t xml:space="preserve">2.augusta </w:t>
      </w:r>
      <w:r w:rsidRPr="008C4B72">
        <w:rPr>
          <w:lang w:val="lv-LV"/>
        </w:rPr>
        <w:t xml:space="preserve"> lēmumu, izdarīt iepirkuma procedūras “</w:t>
      </w:r>
      <w:r w:rsidR="001F6339" w:rsidRPr="008C4B72">
        <w:rPr>
          <w:lang w:val="lv-LV"/>
        </w:rPr>
        <w:t xml:space="preserve">Tiesības noslēgt vispārīgo vienošanos par būvju remontdarbiem un remontdarbiem elektroapgādes sistēmās”, </w:t>
      </w:r>
      <w:r w:rsidRPr="008C4B72">
        <w:rPr>
          <w:lang w:val="lv-LV"/>
        </w:rPr>
        <w:t>identifikācijas Nr.RS/2024/4</w:t>
      </w:r>
      <w:r w:rsidR="001F6339" w:rsidRPr="008C4B72">
        <w:rPr>
          <w:lang w:val="lv-LV"/>
        </w:rPr>
        <w:t>6</w:t>
      </w:r>
      <w:r w:rsidRPr="008C4B72">
        <w:rPr>
          <w:lang w:val="lv-LV"/>
        </w:rPr>
        <w:t>, nolikumā (turpmāk - nolikums) šādus grozījumus:</w:t>
      </w:r>
    </w:p>
    <w:p w14:paraId="5CDCED3A" w14:textId="77777777" w:rsidR="009729EC" w:rsidRPr="00EB0677" w:rsidRDefault="009729EC" w:rsidP="009729EC">
      <w:pPr>
        <w:jc w:val="both"/>
        <w:rPr>
          <w:lang w:val="lv-LV"/>
        </w:rPr>
      </w:pPr>
    </w:p>
    <w:p w14:paraId="2285B54B" w14:textId="034DB82F" w:rsidR="009729EC" w:rsidRDefault="009729EC" w:rsidP="005A14E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B0677">
        <w:rPr>
          <w:rFonts w:ascii="Times New Roman" w:hAnsi="Times New Roman"/>
          <w:sz w:val="24"/>
          <w:szCs w:val="24"/>
        </w:rPr>
        <w:t xml:space="preserve">Aizstāt visā nolikuma tekstā </w:t>
      </w:r>
      <w:r w:rsidRPr="00266B21">
        <w:rPr>
          <w:rFonts w:ascii="Times New Roman" w:hAnsi="Times New Roman"/>
          <w:sz w:val="24"/>
          <w:szCs w:val="24"/>
        </w:rPr>
        <w:t xml:space="preserve">vārdus un ciparus “2024.gada </w:t>
      </w:r>
      <w:r w:rsidR="004C1C0E">
        <w:rPr>
          <w:rFonts w:ascii="Times New Roman" w:hAnsi="Times New Roman"/>
          <w:sz w:val="24"/>
          <w:szCs w:val="24"/>
        </w:rPr>
        <w:t>12.augusts</w:t>
      </w:r>
      <w:r w:rsidRPr="00266B21">
        <w:rPr>
          <w:rFonts w:ascii="Times New Roman" w:hAnsi="Times New Roman"/>
          <w:sz w:val="24"/>
          <w:szCs w:val="24"/>
        </w:rPr>
        <w:t xml:space="preserve">” attiecīgajā locījumā ar </w:t>
      </w:r>
      <w:r w:rsidRPr="005A14EB">
        <w:rPr>
          <w:rFonts w:ascii="Times New Roman" w:hAnsi="Times New Roman"/>
          <w:sz w:val="24"/>
          <w:szCs w:val="24"/>
        </w:rPr>
        <w:t xml:space="preserve">vārdiem un cipariem “2024.gada </w:t>
      </w:r>
      <w:r w:rsidR="00EF10C2" w:rsidRPr="005A14EB">
        <w:rPr>
          <w:rFonts w:ascii="Times New Roman" w:hAnsi="Times New Roman"/>
          <w:sz w:val="24"/>
          <w:szCs w:val="24"/>
        </w:rPr>
        <w:t>1</w:t>
      </w:r>
      <w:r w:rsidR="003F7C55" w:rsidRPr="005A14EB">
        <w:rPr>
          <w:rFonts w:ascii="Times New Roman" w:hAnsi="Times New Roman"/>
          <w:sz w:val="24"/>
          <w:szCs w:val="24"/>
        </w:rPr>
        <w:t>5</w:t>
      </w:r>
      <w:r w:rsidRPr="005A14EB">
        <w:rPr>
          <w:rFonts w:ascii="Times New Roman" w:hAnsi="Times New Roman"/>
          <w:sz w:val="24"/>
          <w:szCs w:val="24"/>
        </w:rPr>
        <w:t>.</w:t>
      </w:r>
      <w:r w:rsidR="00EF10C2" w:rsidRPr="005A14EB">
        <w:rPr>
          <w:rFonts w:ascii="Times New Roman" w:hAnsi="Times New Roman"/>
          <w:sz w:val="24"/>
          <w:szCs w:val="24"/>
        </w:rPr>
        <w:t>augusts</w:t>
      </w:r>
      <w:r w:rsidRPr="005A14EB">
        <w:rPr>
          <w:rFonts w:ascii="Times New Roman" w:hAnsi="Times New Roman"/>
          <w:sz w:val="24"/>
          <w:szCs w:val="24"/>
        </w:rPr>
        <w:t xml:space="preserve">” attiecīgajā locījumā. </w:t>
      </w:r>
    </w:p>
    <w:p w14:paraId="6565F811" w14:textId="77777777" w:rsidR="0038671F" w:rsidRDefault="0038671F" w:rsidP="0038671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5E0F21B" w14:textId="4FA62A1B" w:rsidR="00B92A76" w:rsidRPr="00B92A76" w:rsidRDefault="003F7C55" w:rsidP="003516AF">
      <w:pPr>
        <w:pStyle w:val="ListParagraph"/>
        <w:numPr>
          <w:ilvl w:val="0"/>
          <w:numId w:val="6"/>
        </w:numPr>
        <w:tabs>
          <w:tab w:val="left" w:pos="0"/>
          <w:tab w:val="left" w:pos="3206"/>
        </w:tabs>
        <w:ind w:right="140"/>
        <w:jc w:val="both"/>
        <w:rPr>
          <w:rFonts w:ascii="Times New Roman" w:hAnsi="Times New Roman"/>
          <w:sz w:val="24"/>
          <w:szCs w:val="24"/>
        </w:rPr>
      </w:pPr>
      <w:bookmarkStart w:id="1" w:name="_Hlk91661235"/>
      <w:r w:rsidRPr="005A14EB">
        <w:rPr>
          <w:rFonts w:ascii="Times New Roman" w:eastAsiaTheme="minorHAnsi" w:hAnsi="Times New Roman"/>
          <w:sz w:val="24"/>
          <w:szCs w:val="24"/>
        </w:rPr>
        <w:t xml:space="preserve">Grozīt nolikuma </w:t>
      </w:r>
      <w:r w:rsidR="00B92A76" w:rsidRPr="005A14EB">
        <w:rPr>
          <w:rFonts w:ascii="Times New Roman" w:eastAsiaTheme="minorHAnsi" w:hAnsi="Times New Roman"/>
          <w:sz w:val="24"/>
          <w:szCs w:val="24"/>
        </w:rPr>
        <w:t>7</w:t>
      </w:r>
      <w:r w:rsidR="00EC5EC5" w:rsidRPr="005A14EB">
        <w:rPr>
          <w:rFonts w:ascii="Times New Roman" w:eastAsiaTheme="minorHAnsi" w:hAnsi="Times New Roman"/>
          <w:sz w:val="24"/>
          <w:szCs w:val="24"/>
        </w:rPr>
        <w:t>.</w:t>
      </w:r>
      <w:r w:rsidR="00EC5EC5" w:rsidRPr="0038671F">
        <w:rPr>
          <w:rFonts w:ascii="Times New Roman" w:eastAsiaTheme="minorHAnsi" w:hAnsi="Times New Roman"/>
          <w:sz w:val="24"/>
          <w:szCs w:val="24"/>
        </w:rPr>
        <w:t>pielikum</w:t>
      </w:r>
      <w:r w:rsidR="00B92A76" w:rsidRPr="0038671F">
        <w:rPr>
          <w:rFonts w:ascii="Times New Roman" w:eastAsiaTheme="minorHAnsi" w:hAnsi="Times New Roman"/>
          <w:sz w:val="24"/>
          <w:szCs w:val="24"/>
        </w:rPr>
        <w:t xml:space="preserve">u </w:t>
      </w:r>
      <w:r w:rsidR="005A14EB" w:rsidRPr="0038671F">
        <w:rPr>
          <w:rFonts w:ascii="Times New Roman" w:eastAsiaTheme="minorHAnsi" w:hAnsi="Times New Roman"/>
          <w:sz w:val="24"/>
          <w:szCs w:val="24"/>
        </w:rPr>
        <w:t>“</w:t>
      </w:r>
      <w:r w:rsidR="00B92A76" w:rsidRPr="0038671F">
        <w:rPr>
          <w:rFonts w:ascii="Times New Roman" w:hAnsi="Times New Roman"/>
          <w:sz w:val="24"/>
          <w:szCs w:val="24"/>
        </w:rPr>
        <w:t>Darba daudzumu un izmaksu saraksts</w:t>
      </w:r>
      <w:r w:rsidR="005A14EB" w:rsidRPr="0038671F">
        <w:rPr>
          <w:rFonts w:ascii="Times New Roman" w:hAnsi="Times New Roman"/>
          <w:sz w:val="24"/>
          <w:szCs w:val="24"/>
        </w:rPr>
        <w:t xml:space="preserve"> </w:t>
      </w:r>
      <w:r w:rsidR="00B92A76" w:rsidRPr="00B92A76">
        <w:rPr>
          <w:rFonts w:ascii="Times New Roman" w:hAnsi="Times New Roman"/>
          <w:sz w:val="24"/>
          <w:szCs w:val="24"/>
        </w:rPr>
        <w:t xml:space="preserve">Būvobjektam “Ceļu saimniecības dienesta palīgēkas atjaunošana (kad. </w:t>
      </w:r>
      <w:proofErr w:type="spellStart"/>
      <w:r w:rsidR="00B92A76" w:rsidRPr="00B92A76">
        <w:rPr>
          <w:rFonts w:ascii="Times New Roman" w:hAnsi="Times New Roman"/>
          <w:sz w:val="24"/>
          <w:szCs w:val="24"/>
        </w:rPr>
        <w:t>apz</w:t>
      </w:r>
      <w:proofErr w:type="spellEnd"/>
      <w:r w:rsidR="00B92A76" w:rsidRPr="00B92A76">
        <w:rPr>
          <w:rFonts w:ascii="Times New Roman" w:hAnsi="Times New Roman"/>
          <w:sz w:val="24"/>
          <w:szCs w:val="24"/>
        </w:rPr>
        <w:t>. 01000260006008)” Brīvības ielā 189, Rīgā</w:t>
      </w:r>
      <w:r w:rsidR="005A14EB" w:rsidRPr="0038671F">
        <w:rPr>
          <w:rFonts w:ascii="Times New Roman" w:hAnsi="Times New Roman"/>
          <w:sz w:val="24"/>
          <w:szCs w:val="24"/>
        </w:rPr>
        <w:t>”</w:t>
      </w:r>
      <w:r w:rsidR="00821FA6">
        <w:rPr>
          <w:rFonts w:ascii="Times New Roman" w:hAnsi="Times New Roman"/>
          <w:sz w:val="24"/>
          <w:szCs w:val="24"/>
        </w:rPr>
        <w:t>,</w:t>
      </w:r>
      <w:r w:rsidR="005A14EB" w:rsidRPr="0038671F">
        <w:rPr>
          <w:rFonts w:ascii="Times New Roman" w:hAnsi="Times New Roman"/>
          <w:sz w:val="24"/>
          <w:szCs w:val="24"/>
        </w:rPr>
        <w:t xml:space="preserve"> iz</w:t>
      </w:r>
      <w:r w:rsidR="0038671F" w:rsidRPr="0038671F">
        <w:rPr>
          <w:rFonts w:ascii="Times New Roman" w:hAnsi="Times New Roman"/>
          <w:sz w:val="24"/>
          <w:szCs w:val="24"/>
        </w:rPr>
        <w:t xml:space="preserve">sakot to jaunā redakcijā saskaņā ar </w:t>
      </w:r>
      <w:r w:rsidR="0038671F">
        <w:rPr>
          <w:rFonts w:ascii="Times New Roman" w:hAnsi="Times New Roman"/>
          <w:sz w:val="24"/>
          <w:szCs w:val="24"/>
        </w:rPr>
        <w:t>šo grozījumu pielikumu.</w:t>
      </w:r>
    </w:p>
    <w:p w14:paraId="7079DA34" w14:textId="51B4DBEF" w:rsidR="00B92A76" w:rsidRPr="0038671F" w:rsidRDefault="00B92A76" w:rsidP="0038671F">
      <w:pPr>
        <w:pStyle w:val="ListParagraph"/>
        <w:spacing w:after="1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0DB4ED49" w14:textId="77777777" w:rsidR="00B92A76" w:rsidRPr="0038671F" w:rsidRDefault="00B92A76" w:rsidP="00B92A76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bookmarkEnd w:id="1"/>
    <w:p w14:paraId="5B58929B" w14:textId="77777777" w:rsidR="009729EC" w:rsidRPr="008C70E8" w:rsidRDefault="009729EC" w:rsidP="009729EC">
      <w:pPr>
        <w:tabs>
          <w:tab w:val="left" w:pos="5103"/>
        </w:tabs>
        <w:ind w:right="89" w:hanging="142"/>
        <w:rPr>
          <w:lang w:val="lv-LV"/>
        </w:rPr>
      </w:pPr>
    </w:p>
    <w:p w14:paraId="6FFD1E4B" w14:textId="212E2061" w:rsidR="009729EC" w:rsidRPr="008C70E8" w:rsidRDefault="009729EC" w:rsidP="009729EC">
      <w:pPr>
        <w:tabs>
          <w:tab w:val="left" w:pos="5103"/>
        </w:tabs>
        <w:ind w:right="89" w:hanging="142"/>
        <w:rPr>
          <w:lang w:val="lv-LV"/>
        </w:rPr>
      </w:pPr>
      <w:r w:rsidRPr="008C70E8">
        <w:rPr>
          <w:lang w:val="lv-LV"/>
        </w:rPr>
        <w:t xml:space="preserve">Iepirkumu komisijas priekšsēdētāja                                  </w:t>
      </w:r>
      <w:r w:rsidR="00266B21">
        <w:rPr>
          <w:lang w:val="lv-LV"/>
        </w:rPr>
        <w:t xml:space="preserve">                        </w:t>
      </w:r>
      <w:r w:rsidRPr="008C70E8">
        <w:rPr>
          <w:lang w:val="lv-LV"/>
        </w:rPr>
        <w:t xml:space="preserve">      </w:t>
      </w:r>
      <w:r w:rsidR="0038671F">
        <w:rPr>
          <w:lang w:val="lv-LV"/>
        </w:rPr>
        <w:t xml:space="preserve">                  </w:t>
      </w:r>
      <w:r w:rsidRPr="008C70E8">
        <w:rPr>
          <w:lang w:val="lv-LV"/>
        </w:rPr>
        <w:t xml:space="preserve">   </w:t>
      </w:r>
      <w:proofErr w:type="spellStart"/>
      <w:r w:rsidR="004D505F" w:rsidRPr="008C70E8">
        <w:rPr>
          <w:lang w:val="lv-LV"/>
        </w:rPr>
        <w:t>I.</w:t>
      </w:r>
      <w:r w:rsidR="0038671F">
        <w:rPr>
          <w:lang w:val="lv-LV"/>
        </w:rPr>
        <w:t>Novika</w:t>
      </w:r>
      <w:proofErr w:type="spellEnd"/>
    </w:p>
    <w:p w14:paraId="5C802937" w14:textId="77777777" w:rsidR="009729EC" w:rsidRPr="008C70E8" w:rsidRDefault="009729EC" w:rsidP="009729EC">
      <w:pPr>
        <w:rPr>
          <w:lang w:val="lv-LV"/>
        </w:rPr>
      </w:pPr>
    </w:p>
    <w:p w14:paraId="3BBA1A7E" w14:textId="77777777" w:rsidR="009729EC" w:rsidRPr="008C70E8" w:rsidRDefault="009729EC" w:rsidP="009729EC">
      <w:pPr>
        <w:rPr>
          <w:lang w:val="lv-LV"/>
        </w:rPr>
      </w:pPr>
    </w:p>
    <w:p w14:paraId="6D9722BF" w14:textId="77777777" w:rsidR="009729EC" w:rsidRPr="008C70E8" w:rsidRDefault="009729EC" w:rsidP="009729EC">
      <w:pPr>
        <w:rPr>
          <w:lang w:val="lv-LV"/>
        </w:rPr>
      </w:pPr>
    </w:p>
    <w:p w14:paraId="2BF43A23" w14:textId="77777777" w:rsidR="009729EC" w:rsidRPr="008C70E8" w:rsidRDefault="009729EC" w:rsidP="009729EC">
      <w:pPr>
        <w:rPr>
          <w:lang w:val="lv-LV"/>
        </w:rPr>
      </w:pPr>
    </w:p>
    <w:p w14:paraId="53170D8D" w14:textId="77777777" w:rsidR="009729EC" w:rsidRPr="008C70E8" w:rsidRDefault="009729EC" w:rsidP="009729EC">
      <w:pPr>
        <w:rPr>
          <w:rFonts w:ascii="Times New Roman Bold" w:hAnsi="Times New Roman Bold"/>
          <w:sz w:val="16"/>
          <w:szCs w:val="16"/>
          <w:lang w:val="lv-LV"/>
        </w:rPr>
      </w:pPr>
    </w:p>
    <w:p w14:paraId="366FAF58" w14:textId="77777777" w:rsidR="009729EC" w:rsidRPr="008C70E8" w:rsidRDefault="009729EC" w:rsidP="009729EC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8C70E8" w:rsidRDefault="00AD6E80" w:rsidP="00EE15BF">
      <w:pPr>
        <w:rPr>
          <w:lang w:val="lv-LV"/>
        </w:rPr>
      </w:pPr>
    </w:p>
    <w:sectPr w:rsidR="00AD6E80" w:rsidRPr="008C70E8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2316" w14:textId="77777777" w:rsidR="00D258F1" w:rsidRDefault="00D258F1">
      <w:r>
        <w:separator/>
      </w:r>
    </w:p>
  </w:endnote>
  <w:endnote w:type="continuationSeparator" w:id="0">
    <w:p w14:paraId="5EEA0012" w14:textId="77777777" w:rsidR="00D258F1" w:rsidRDefault="00D2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03E6" w14:textId="77777777" w:rsidR="00D258F1" w:rsidRDefault="00D258F1">
      <w:r>
        <w:separator/>
      </w:r>
    </w:p>
  </w:footnote>
  <w:footnote w:type="continuationSeparator" w:id="0">
    <w:p w14:paraId="57798470" w14:textId="77777777" w:rsidR="00D258F1" w:rsidRDefault="00D2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0166C54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6B4D1A79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2" w:name="docDate"/>
    <w:bookmarkEnd w:id="2"/>
    <w:r>
      <w:t xml:space="preserve"> </w:t>
    </w:r>
    <w:bookmarkStart w:id="3" w:name="docNr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76F53"/>
    <w:multiLevelType w:val="hybridMultilevel"/>
    <w:tmpl w:val="FC8049BC"/>
    <w:lvl w:ilvl="0" w:tplc="24FAF8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D226F"/>
    <w:multiLevelType w:val="hybridMultilevel"/>
    <w:tmpl w:val="F30E21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F269DF"/>
    <w:multiLevelType w:val="hybridMultilevel"/>
    <w:tmpl w:val="BD421DCA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83CDF"/>
    <w:multiLevelType w:val="hybridMultilevel"/>
    <w:tmpl w:val="075A813A"/>
    <w:lvl w:ilvl="0" w:tplc="B79678A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81201043">
    <w:abstractNumId w:val="0"/>
  </w:num>
  <w:num w:numId="2" w16cid:durableId="13556184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6"/>
  </w:num>
  <w:num w:numId="4" w16cid:durableId="621426782">
    <w:abstractNumId w:val="3"/>
  </w:num>
  <w:num w:numId="5" w16cid:durableId="1634366437">
    <w:abstractNumId w:val="7"/>
  </w:num>
  <w:num w:numId="6" w16cid:durableId="866793613">
    <w:abstractNumId w:val="1"/>
  </w:num>
  <w:num w:numId="7" w16cid:durableId="1408071642">
    <w:abstractNumId w:val="5"/>
  </w:num>
  <w:num w:numId="8" w16cid:durableId="1609049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BB1"/>
    <w:rsid w:val="0004286D"/>
    <w:rsid w:val="000525F0"/>
    <w:rsid w:val="00083E27"/>
    <w:rsid w:val="00176AEB"/>
    <w:rsid w:val="00191952"/>
    <w:rsid w:val="001B000D"/>
    <w:rsid w:val="001C1098"/>
    <w:rsid w:val="001D43D0"/>
    <w:rsid w:val="001F6339"/>
    <w:rsid w:val="00225602"/>
    <w:rsid w:val="00233FCE"/>
    <w:rsid w:val="00266B21"/>
    <w:rsid w:val="00280FA8"/>
    <w:rsid w:val="002E0214"/>
    <w:rsid w:val="002E786C"/>
    <w:rsid w:val="00325A6F"/>
    <w:rsid w:val="00384C24"/>
    <w:rsid w:val="0038671F"/>
    <w:rsid w:val="003877B2"/>
    <w:rsid w:val="003A76FA"/>
    <w:rsid w:val="003C2FBA"/>
    <w:rsid w:val="003F7C55"/>
    <w:rsid w:val="004124BC"/>
    <w:rsid w:val="00446224"/>
    <w:rsid w:val="00452AFF"/>
    <w:rsid w:val="00454D63"/>
    <w:rsid w:val="00495061"/>
    <w:rsid w:val="004A0D6C"/>
    <w:rsid w:val="004A231C"/>
    <w:rsid w:val="004C1C0E"/>
    <w:rsid w:val="004C2F01"/>
    <w:rsid w:val="004C4EA1"/>
    <w:rsid w:val="004D505F"/>
    <w:rsid w:val="004F581B"/>
    <w:rsid w:val="0054525F"/>
    <w:rsid w:val="00561727"/>
    <w:rsid w:val="005A14EB"/>
    <w:rsid w:val="005D3F37"/>
    <w:rsid w:val="00611305"/>
    <w:rsid w:val="006339F1"/>
    <w:rsid w:val="00681D93"/>
    <w:rsid w:val="006874A7"/>
    <w:rsid w:val="00697421"/>
    <w:rsid w:val="006A672C"/>
    <w:rsid w:val="00712459"/>
    <w:rsid w:val="00756CAE"/>
    <w:rsid w:val="007857EA"/>
    <w:rsid w:val="007875D1"/>
    <w:rsid w:val="007A34BE"/>
    <w:rsid w:val="007D62F7"/>
    <w:rsid w:val="008034ED"/>
    <w:rsid w:val="00821FA6"/>
    <w:rsid w:val="00832355"/>
    <w:rsid w:val="00837BC6"/>
    <w:rsid w:val="008533C8"/>
    <w:rsid w:val="008C4B72"/>
    <w:rsid w:val="008C70E8"/>
    <w:rsid w:val="008E3092"/>
    <w:rsid w:val="008E4C93"/>
    <w:rsid w:val="008F2CF3"/>
    <w:rsid w:val="00901C98"/>
    <w:rsid w:val="00904B48"/>
    <w:rsid w:val="009134FF"/>
    <w:rsid w:val="00931737"/>
    <w:rsid w:val="009729EC"/>
    <w:rsid w:val="00A075D3"/>
    <w:rsid w:val="00A3285A"/>
    <w:rsid w:val="00A52673"/>
    <w:rsid w:val="00A55640"/>
    <w:rsid w:val="00A90154"/>
    <w:rsid w:val="00AA0E4F"/>
    <w:rsid w:val="00AB152E"/>
    <w:rsid w:val="00AD43F3"/>
    <w:rsid w:val="00AD6E80"/>
    <w:rsid w:val="00B04CE3"/>
    <w:rsid w:val="00B17037"/>
    <w:rsid w:val="00B67B48"/>
    <w:rsid w:val="00B92A76"/>
    <w:rsid w:val="00BA1D4B"/>
    <w:rsid w:val="00C2117D"/>
    <w:rsid w:val="00C84969"/>
    <w:rsid w:val="00C950CD"/>
    <w:rsid w:val="00C96B4F"/>
    <w:rsid w:val="00CA73ED"/>
    <w:rsid w:val="00D258F1"/>
    <w:rsid w:val="00D43D83"/>
    <w:rsid w:val="00D53E4D"/>
    <w:rsid w:val="00D81F1C"/>
    <w:rsid w:val="00D86507"/>
    <w:rsid w:val="00DA0C26"/>
    <w:rsid w:val="00DC6352"/>
    <w:rsid w:val="00E3203C"/>
    <w:rsid w:val="00EB0677"/>
    <w:rsid w:val="00EB089E"/>
    <w:rsid w:val="00EC2146"/>
    <w:rsid w:val="00EC5EC5"/>
    <w:rsid w:val="00ED6551"/>
    <w:rsid w:val="00EE15BF"/>
    <w:rsid w:val="00EF10C2"/>
    <w:rsid w:val="00F01C15"/>
    <w:rsid w:val="00F213A8"/>
    <w:rsid w:val="00F527AA"/>
    <w:rsid w:val="00F631D4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9729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9729EC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Normal"/>
    <w:rsid w:val="00837BC6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B9DEE5-42FB-4369-9A91-EBB2E626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Inta Novika</cp:lastModifiedBy>
  <cp:revision>9</cp:revision>
  <cp:lastPrinted>2021-09-09T02:05:00Z</cp:lastPrinted>
  <dcterms:created xsi:type="dcterms:W3CDTF">2024-08-02T06:01:00Z</dcterms:created>
  <dcterms:modified xsi:type="dcterms:W3CDTF">2024-08-02T06:07:00Z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