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128E" w14:textId="77777777" w:rsidR="005E60B5" w:rsidRPr="008E5BB2" w:rsidRDefault="005E60B5" w:rsidP="005E60B5">
      <w:pPr>
        <w:ind w:right="378"/>
        <w:jc w:val="right"/>
        <w:rPr>
          <w:b/>
          <w:lang w:val="lv-LV"/>
        </w:rPr>
      </w:pPr>
      <w:r w:rsidRPr="008E5BB2">
        <w:rPr>
          <w:b/>
          <w:lang w:val="lv-LV"/>
        </w:rPr>
        <w:t>APSTIPRINĀTS</w:t>
      </w:r>
    </w:p>
    <w:p w14:paraId="7D6BC605" w14:textId="01ABC5C2" w:rsidR="005E60B5" w:rsidRPr="008E5BB2" w:rsidRDefault="005E60B5" w:rsidP="005E60B5">
      <w:pPr>
        <w:ind w:right="378"/>
        <w:jc w:val="right"/>
        <w:rPr>
          <w:lang w:val="lv-LV"/>
        </w:rPr>
      </w:pPr>
      <w:r w:rsidRPr="008E5BB2">
        <w:rPr>
          <w:lang w:val="lv-LV"/>
        </w:rPr>
        <w:t xml:space="preserve">ar 2023. gada </w:t>
      </w:r>
      <w:r>
        <w:rPr>
          <w:lang w:val="lv-LV"/>
        </w:rPr>
        <w:t>8. decembra</w:t>
      </w:r>
      <w:r w:rsidRPr="008E5BB2">
        <w:rPr>
          <w:lang w:val="lv-LV"/>
        </w:rPr>
        <w:t xml:space="preserve">  </w:t>
      </w:r>
    </w:p>
    <w:p w14:paraId="2A98B85C" w14:textId="77777777" w:rsidR="005E60B5" w:rsidRPr="008E5BB2" w:rsidRDefault="005E60B5" w:rsidP="005E60B5">
      <w:pPr>
        <w:ind w:right="378"/>
        <w:jc w:val="right"/>
        <w:rPr>
          <w:lang w:val="lv-LV"/>
        </w:rPr>
      </w:pPr>
      <w:r w:rsidRPr="008E5BB2">
        <w:rPr>
          <w:lang w:val="lv-LV"/>
        </w:rPr>
        <w:t>Iepirkuma komisijas lēmumu</w:t>
      </w:r>
    </w:p>
    <w:p w14:paraId="3FE575B7" w14:textId="77777777" w:rsidR="005E60B5" w:rsidRPr="008E5BB2" w:rsidRDefault="005E60B5" w:rsidP="005E60B5">
      <w:pPr>
        <w:ind w:right="378"/>
        <w:jc w:val="center"/>
        <w:rPr>
          <w:b/>
          <w:lang w:val="lv-LV"/>
        </w:rPr>
      </w:pPr>
    </w:p>
    <w:p w14:paraId="60E1D495" w14:textId="77777777" w:rsidR="005E60B5" w:rsidRPr="008E5BB2" w:rsidRDefault="005E60B5" w:rsidP="005E60B5">
      <w:pPr>
        <w:ind w:right="378" w:hanging="284"/>
        <w:jc w:val="center"/>
        <w:rPr>
          <w:b/>
          <w:lang w:val="lv-LV"/>
        </w:rPr>
      </w:pPr>
    </w:p>
    <w:p w14:paraId="52A52F92" w14:textId="77777777" w:rsidR="005E60B5" w:rsidRDefault="005E60B5" w:rsidP="005E60B5">
      <w:pPr>
        <w:ind w:right="378" w:hanging="284"/>
        <w:jc w:val="center"/>
        <w:rPr>
          <w:b/>
          <w:lang w:val="lv-LV"/>
        </w:rPr>
      </w:pPr>
      <w:r w:rsidRPr="008E5BB2">
        <w:rPr>
          <w:b/>
          <w:lang w:val="lv-LV"/>
        </w:rPr>
        <w:t>GROZĪJUMI</w:t>
      </w:r>
    </w:p>
    <w:p w14:paraId="261ECCE8" w14:textId="77777777" w:rsidR="005E60B5" w:rsidRPr="008E5BB2" w:rsidRDefault="005E60B5" w:rsidP="005E60B5">
      <w:pPr>
        <w:ind w:right="378" w:hanging="284"/>
        <w:jc w:val="center"/>
        <w:rPr>
          <w:b/>
          <w:lang w:val="lv-LV"/>
        </w:rPr>
      </w:pPr>
    </w:p>
    <w:p w14:paraId="06A7A418" w14:textId="77777777" w:rsidR="005E60B5" w:rsidRPr="008E5BB2" w:rsidRDefault="005E60B5" w:rsidP="005E60B5">
      <w:pPr>
        <w:ind w:right="378"/>
        <w:jc w:val="center"/>
        <w:rPr>
          <w:b/>
          <w:lang w:val="lv-LV"/>
        </w:rPr>
      </w:pPr>
      <w:r w:rsidRPr="008E5BB2">
        <w:rPr>
          <w:b/>
          <w:lang w:val="lv-LV"/>
        </w:rPr>
        <w:t xml:space="preserve">Iepirkuma procedūras </w:t>
      </w:r>
    </w:p>
    <w:p w14:paraId="684EEEF4" w14:textId="45B4CB46" w:rsidR="005E60B5" w:rsidRPr="008E5BB2" w:rsidRDefault="005E60B5" w:rsidP="005E60B5">
      <w:pPr>
        <w:ind w:right="378"/>
        <w:jc w:val="center"/>
        <w:rPr>
          <w:rFonts w:eastAsia="Calibri"/>
          <w:b/>
          <w:lang w:val="lv-LV"/>
        </w:rPr>
      </w:pPr>
      <w:r w:rsidRPr="008E5BB2">
        <w:rPr>
          <w:b/>
          <w:lang w:val="lv-LV"/>
        </w:rPr>
        <w:t>“</w:t>
      </w:r>
      <w:r w:rsidRPr="005E60B5">
        <w:rPr>
          <w:b/>
          <w:bCs/>
          <w:lang w:val="lv-LV"/>
        </w:rPr>
        <w:t>Traktoru 100-120 ZS ar aprīkojumu piegāde</w:t>
      </w:r>
      <w:r w:rsidRPr="008E5BB2">
        <w:rPr>
          <w:b/>
          <w:lang w:val="lv-LV"/>
        </w:rPr>
        <w:t>”</w:t>
      </w:r>
    </w:p>
    <w:p w14:paraId="3731F65C" w14:textId="47D68138" w:rsidR="005E60B5" w:rsidRPr="008E5BB2" w:rsidRDefault="005E60B5" w:rsidP="005E60B5">
      <w:pPr>
        <w:ind w:right="378"/>
        <w:jc w:val="center"/>
        <w:rPr>
          <w:lang w:val="lv-LV"/>
        </w:rPr>
      </w:pPr>
      <w:r w:rsidRPr="008E5BB2">
        <w:rPr>
          <w:rFonts w:eastAsia="Calibri"/>
          <w:bCs/>
          <w:lang w:val="lv-LV"/>
        </w:rPr>
        <w:t>(</w:t>
      </w:r>
      <w:r w:rsidRPr="008E5BB2">
        <w:rPr>
          <w:lang w:val="lv-LV"/>
        </w:rPr>
        <w:t>Identifikācijas Nr. RS/2023/7</w:t>
      </w:r>
      <w:r>
        <w:rPr>
          <w:lang w:val="lv-LV"/>
        </w:rPr>
        <w:t>9</w:t>
      </w:r>
      <w:r w:rsidRPr="008E5BB2">
        <w:rPr>
          <w:lang w:val="lv-LV"/>
        </w:rPr>
        <w:t>)</w:t>
      </w:r>
    </w:p>
    <w:p w14:paraId="12C4FA98" w14:textId="77777777" w:rsidR="005E60B5" w:rsidRPr="008E5BB2" w:rsidRDefault="005E60B5" w:rsidP="005E60B5">
      <w:pPr>
        <w:ind w:right="378"/>
        <w:jc w:val="center"/>
        <w:rPr>
          <w:rFonts w:eastAsia="Calibri"/>
          <w:b/>
          <w:lang w:val="lv-LV"/>
        </w:rPr>
      </w:pPr>
      <w:r w:rsidRPr="008E5BB2">
        <w:rPr>
          <w:b/>
          <w:lang w:val="lv-LV"/>
        </w:rPr>
        <w:t xml:space="preserve"> </w:t>
      </w:r>
      <w:r w:rsidRPr="008E5BB2">
        <w:rPr>
          <w:bCs/>
          <w:lang w:val="lv-LV"/>
        </w:rPr>
        <w:t>nolikumā</w:t>
      </w:r>
    </w:p>
    <w:p w14:paraId="29CE6486" w14:textId="77777777" w:rsidR="005E60B5" w:rsidRPr="008E5BB2" w:rsidRDefault="005E60B5" w:rsidP="005E60B5">
      <w:pPr>
        <w:ind w:right="378"/>
        <w:jc w:val="center"/>
        <w:rPr>
          <w:rFonts w:eastAsia="Calibri"/>
          <w:lang w:val="lv-LV"/>
        </w:rPr>
      </w:pPr>
    </w:p>
    <w:p w14:paraId="6DF33135" w14:textId="77777777" w:rsidR="005E60B5" w:rsidRPr="008E5BB2" w:rsidRDefault="005E60B5" w:rsidP="005E60B5">
      <w:pPr>
        <w:ind w:right="378"/>
        <w:jc w:val="center"/>
        <w:rPr>
          <w:lang w:val="lv-LV"/>
        </w:rPr>
      </w:pPr>
    </w:p>
    <w:p w14:paraId="25B3B7DD" w14:textId="24FD2650" w:rsidR="005E60B5" w:rsidRPr="008E5BB2" w:rsidRDefault="005E60B5" w:rsidP="005E60B5">
      <w:pPr>
        <w:ind w:right="378"/>
        <w:jc w:val="both"/>
        <w:rPr>
          <w:lang w:val="lv-LV"/>
        </w:rPr>
      </w:pPr>
      <w:r w:rsidRPr="008E5BB2">
        <w:rPr>
          <w:lang w:val="lv-LV"/>
        </w:rPr>
        <w:t xml:space="preserve">Pamatojoties uz </w:t>
      </w:r>
      <w:bookmarkStart w:id="0" w:name="_Hlk101530575"/>
      <w:r w:rsidRPr="008E5BB2">
        <w:rPr>
          <w:lang w:val="lv-LV"/>
        </w:rPr>
        <w:t>iepirkuma procedūras “</w:t>
      </w:r>
      <w:r w:rsidRPr="005E60B5">
        <w:rPr>
          <w:lang w:val="lv-LV"/>
        </w:rPr>
        <w:t>Traktoru 100-120 ZS ar aprīkojumu piegāde”</w:t>
      </w:r>
      <w:r w:rsidRPr="008E5BB2">
        <w:rPr>
          <w:lang w:val="lv-LV"/>
        </w:rPr>
        <w:t>, Identifikācijas Nr. RS/2023/</w:t>
      </w:r>
      <w:bookmarkEnd w:id="0"/>
      <w:r w:rsidRPr="008E5BB2">
        <w:rPr>
          <w:lang w:val="lv-LV"/>
        </w:rPr>
        <w:t>7</w:t>
      </w:r>
      <w:r>
        <w:rPr>
          <w:lang w:val="lv-LV"/>
        </w:rPr>
        <w:t>9</w:t>
      </w:r>
      <w:r w:rsidRPr="008E5BB2">
        <w:rPr>
          <w:lang w:val="lv-LV"/>
        </w:rPr>
        <w:t xml:space="preserve">, Iepirkuma komisijas 2023. gada </w:t>
      </w:r>
      <w:r>
        <w:rPr>
          <w:lang w:val="lv-LV"/>
        </w:rPr>
        <w:t>8. decembra</w:t>
      </w:r>
      <w:r w:rsidRPr="008E5BB2">
        <w:rPr>
          <w:lang w:val="lv-LV"/>
        </w:rPr>
        <w:t xml:space="preserve"> lēmumu, izdarīt iepirkuma procedūras “</w:t>
      </w:r>
      <w:r w:rsidRPr="005E60B5">
        <w:rPr>
          <w:lang w:val="lv-LV"/>
        </w:rPr>
        <w:t>Traktoru 100-120 ZS ar aprīkojumu piegāde”</w:t>
      </w:r>
      <w:r w:rsidRPr="008E5BB2">
        <w:rPr>
          <w:lang w:val="lv-LV"/>
        </w:rPr>
        <w:t>, Identifikācijas Nr. RS/2023/7</w:t>
      </w:r>
      <w:r>
        <w:rPr>
          <w:lang w:val="lv-LV"/>
        </w:rPr>
        <w:t>9</w:t>
      </w:r>
      <w:r w:rsidRPr="008E5BB2">
        <w:rPr>
          <w:lang w:val="lv-LV"/>
        </w:rPr>
        <w:t>, nolikumā (turpmāk - nolikums) šādus grozījumus:</w:t>
      </w:r>
    </w:p>
    <w:p w14:paraId="7AA16BA1" w14:textId="77777777" w:rsidR="005E60B5" w:rsidRPr="008E5BB2" w:rsidRDefault="005E60B5" w:rsidP="005E60B5">
      <w:pPr>
        <w:ind w:right="378"/>
        <w:jc w:val="both"/>
        <w:rPr>
          <w:lang w:val="lv-LV"/>
        </w:rPr>
      </w:pPr>
    </w:p>
    <w:p w14:paraId="41B7E49B" w14:textId="7A7EDC5C" w:rsidR="00A2373D" w:rsidRPr="00BF2B0C" w:rsidRDefault="002648DA" w:rsidP="00BF2B0C">
      <w:pPr>
        <w:pStyle w:val="ListParagraph"/>
        <w:numPr>
          <w:ilvl w:val="0"/>
          <w:numId w:val="3"/>
        </w:numPr>
        <w:spacing w:after="0" w:line="240" w:lineRule="auto"/>
        <w:ind w:right="380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BF2B0C">
        <w:rPr>
          <w:rFonts w:ascii="Times New Roman" w:eastAsiaTheme="minorHAnsi" w:hAnsi="Times New Roman"/>
          <w:sz w:val="24"/>
          <w:szCs w:val="24"/>
          <w:lang w:val="lv-LV"/>
        </w:rPr>
        <w:t>Aizstāt visā nolikuma tekstā vārdus un ciparus “</w:t>
      </w:r>
      <w:r w:rsidRPr="00BF2B0C">
        <w:rPr>
          <w:rFonts w:ascii="Times New Roman" w:hAnsi="Times New Roman"/>
          <w:sz w:val="24"/>
          <w:szCs w:val="24"/>
          <w:lang w:val="lv-LV"/>
        </w:rPr>
        <w:t>2023.</w:t>
      </w:r>
      <w:r w:rsidR="00BF2B0C" w:rsidRPr="00BF2B0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F2B0C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2A7176" w:rsidRPr="00BF2B0C">
        <w:rPr>
          <w:rFonts w:ascii="Times New Roman" w:hAnsi="Times New Roman"/>
          <w:sz w:val="24"/>
          <w:szCs w:val="24"/>
          <w:lang w:val="lv-LV"/>
        </w:rPr>
        <w:t>11.</w:t>
      </w:r>
      <w:r w:rsidR="00BF2B0C" w:rsidRPr="00BF2B0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A7176" w:rsidRPr="00BF2B0C">
        <w:rPr>
          <w:rFonts w:ascii="Times New Roman" w:hAnsi="Times New Roman"/>
          <w:sz w:val="24"/>
          <w:szCs w:val="24"/>
          <w:lang w:val="lv-LV"/>
        </w:rPr>
        <w:t>decembris</w:t>
      </w:r>
      <w:r w:rsidRPr="00BF2B0C">
        <w:rPr>
          <w:rFonts w:ascii="Times New Roman" w:hAnsi="Times New Roman"/>
          <w:sz w:val="24"/>
          <w:szCs w:val="24"/>
          <w:lang w:val="lv-LV"/>
        </w:rPr>
        <w:t>” attiecīgajā locījumā ar vārdiem un cipariem “2023.</w:t>
      </w:r>
      <w:r w:rsidR="00BF2B0C" w:rsidRPr="00BF2B0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F2B0C">
        <w:rPr>
          <w:rFonts w:ascii="Times New Roman" w:hAnsi="Times New Roman"/>
          <w:sz w:val="24"/>
          <w:szCs w:val="24"/>
          <w:lang w:val="lv-LV"/>
        </w:rPr>
        <w:t>gada 2</w:t>
      </w:r>
      <w:r w:rsidR="00A2373D" w:rsidRPr="00BF2B0C">
        <w:rPr>
          <w:rFonts w:ascii="Times New Roman" w:hAnsi="Times New Roman"/>
          <w:sz w:val="24"/>
          <w:szCs w:val="24"/>
          <w:lang w:val="lv-LV"/>
        </w:rPr>
        <w:t>1.</w:t>
      </w:r>
      <w:r w:rsidR="00BF2B0C" w:rsidRPr="00BF2B0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373D" w:rsidRPr="00BF2B0C">
        <w:rPr>
          <w:rFonts w:ascii="Times New Roman" w:hAnsi="Times New Roman"/>
          <w:sz w:val="24"/>
          <w:szCs w:val="24"/>
          <w:lang w:val="lv-LV"/>
        </w:rPr>
        <w:t>decembris</w:t>
      </w:r>
      <w:r w:rsidRPr="00BF2B0C">
        <w:rPr>
          <w:rFonts w:ascii="Times New Roman" w:hAnsi="Times New Roman"/>
          <w:sz w:val="24"/>
          <w:szCs w:val="24"/>
          <w:lang w:val="lv-LV"/>
        </w:rPr>
        <w:t>” attiecīgajā locījumā.</w:t>
      </w:r>
    </w:p>
    <w:p w14:paraId="68F2FEE7" w14:textId="77777777" w:rsidR="00BF2B0C" w:rsidRPr="00BF2B0C" w:rsidRDefault="00BF2B0C" w:rsidP="00BF2B0C">
      <w:pPr>
        <w:pStyle w:val="ListParagraph"/>
        <w:spacing w:after="0" w:line="240" w:lineRule="auto"/>
        <w:ind w:right="380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</w:p>
    <w:p w14:paraId="1DAAF13B" w14:textId="05E4EDAF" w:rsidR="005E60B5" w:rsidRPr="00BF2B0C" w:rsidRDefault="005E60B5" w:rsidP="00A2373D">
      <w:pPr>
        <w:pStyle w:val="ListParagraph"/>
        <w:numPr>
          <w:ilvl w:val="0"/>
          <w:numId w:val="3"/>
        </w:numPr>
        <w:spacing w:after="0" w:line="240" w:lineRule="auto"/>
        <w:ind w:right="380"/>
        <w:rPr>
          <w:rFonts w:ascii="Times New Roman" w:hAnsi="Times New Roman"/>
          <w:sz w:val="24"/>
          <w:szCs w:val="24"/>
          <w:lang w:val="lv-LV"/>
        </w:rPr>
      </w:pPr>
      <w:r w:rsidRPr="00BF2B0C">
        <w:rPr>
          <w:rFonts w:ascii="Times New Roman" w:hAnsi="Times New Roman"/>
          <w:sz w:val="24"/>
          <w:szCs w:val="24"/>
          <w:lang w:val="lv-LV"/>
        </w:rPr>
        <w:t>Izteikt nolikuma 2.pielikumu “Tehniskā specifikācija” jaunā redakcijā.</w:t>
      </w:r>
    </w:p>
    <w:p w14:paraId="41F53415" w14:textId="77777777" w:rsidR="005E60B5" w:rsidRDefault="005E60B5" w:rsidP="005E60B5">
      <w:pPr>
        <w:ind w:right="378"/>
        <w:jc w:val="both"/>
        <w:rPr>
          <w:lang w:val="lv-LV"/>
        </w:rPr>
      </w:pPr>
    </w:p>
    <w:p w14:paraId="76DBE6B0" w14:textId="77777777" w:rsidR="005E60B5" w:rsidRPr="008E5BB2" w:rsidRDefault="005E60B5" w:rsidP="005E60B5">
      <w:pPr>
        <w:ind w:right="378"/>
        <w:jc w:val="both"/>
        <w:rPr>
          <w:lang w:val="lv-LV"/>
        </w:rPr>
      </w:pPr>
    </w:p>
    <w:p w14:paraId="6D2DDEB4" w14:textId="2DE9FA0A" w:rsidR="005E60B5" w:rsidRPr="008E5BB2" w:rsidRDefault="005E60B5" w:rsidP="005E60B5">
      <w:pPr>
        <w:ind w:right="378"/>
        <w:jc w:val="both"/>
        <w:rPr>
          <w:rFonts w:eastAsia="Calibri"/>
          <w:lang w:val="lv-LV"/>
        </w:rPr>
      </w:pPr>
      <w:r w:rsidRPr="008E5BB2">
        <w:rPr>
          <w:lang w:val="lv-LV"/>
        </w:rPr>
        <w:t>Iepirkumu komisijas priekšsēdētāja</w:t>
      </w:r>
      <w:r w:rsidRPr="008E5BB2">
        <w:rPr>
          <w:i/>
          <w:lang w:val="lv-LV"/>
        </w:rPr>
        <w:t xml:space="preserve">                                                                  </w:t>
      </w:r>
      <w:r w:rsidRPr="008E5BB2">
        <w:rPr>
          <w:i/>
          <w:lang w:val="lv-LV"/>
        </w:rPr>
        <w:tab/>
        <w:t xml:space="preserve">  </w:t>
      </w:r>
      <w:proofErr w:type="spellStart"/>
      <w:r w:rsidRPr="008E5BB2">
        <w:rPr>
          <w:lang w:val="lv-LV"/>
        </w:rPr>
        <w:t>K.Meiberga</w:t>
      </w:r>
      <w:proofErr w:type="spellEnd"/>
    </w:p>
    <w:p w14:paraId="13C58778" w14:textId="77777777" w:rsidR="005E60B5" w:rsidRPr="008E5BB2" w:rsidRDefault="005E60B5" w:rsidP="005E60B5">
      <w:pPr>
        <w:ind w:right="378"/>
        <w:jc w:val="both"/>
        <w:rPr>
          <w:lang w:val="lv-LV"/>
        </w:rPr>
      </w:pPr>
    </w:p>
    <w:p w14:paraId="53D50438" w14:textId="77777777" w:rsidR="005E60B5" w:rsidRPr="008E5BB2" w:rsidRDefault="005E60B5" w:rsidP="005E60B5">
      <w:pPr>
        <w:ind w:right="378"/>
        <w:jc w:val="both"/>
        <w:rPr>
          <w:lang w:val="lv-LV"/>
        </w:rPr>
      </w:pPr>
    </w:p>
    <w:sectPr w:rsidR="005E60B5" w:rsidRPr="008E5BB2">
      <w:headerReference w:type="default" r:id="rId11"/>
      <w:headerReference w:type="first" r:id="rId12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EE07" w14:textId="77777777" w:rsidR="001B66F1" w:rsidRDefault="001B66F1">
      <w:r>
        <w:separator/>
      </w:r>
    </w:p>
  </w:endnote>
  <w:endnote w:type="continuationSeparator" w:id="0">
    <w:p w14:paraId="4983DFB6" w14:textId="77777777" w:rsidR="001B66F1" w:rsidRDefault="001B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B19B" w14:textId="77777777" w:rsidR="001B66F1" w:rsidRDefault="001B66F1">
      <w:r>
        <w:separator/>
      </w:r>
    </w:p>
  </w:footnote>
  <w:footnote w:type="continuationSeparator" w:id="0">
    <w:p w14:paraId="1FC503E6" w14:textId="77777777" w:rsidR="001B66F1" w:rsidRDefault="001B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298ADB31" w:rsidR="00ED7AA3" w:rsidRDefault="00ED7AA3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445"/>
    <w:multiLevelType w:val="hybridMultilevel"/>
    <w:tmpl w:val="1B34216E"/>
    <w:lvl w:ilvl="0" w:tplc="CD0E32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E328B"/>
    <w:multiLevelType w:val="hybridMultilevel"/>
    <w:tmpl w:val="78E675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2161">
    <w:abstractNumId w:val="0"/>
  </w:num>
  <w:num w:numId="2" w16cid:durableId="1998336768">
    <w:abstractNumId w:val="1"/>
  </w:num>
  <w:num w:numId="3" w16cid:durableId="147213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1B66F1"/>
    <w:rsid w:val="002648DA"/>
    <w:rsid w:val="002A7176"/>
    <w:rsid w:val="00442906"/>
    <w:rsid w:val="005E60B5"/>
    <w:rsid w:val="00772325"/>
    <w:rsid w:val="00A2373D"/>
    <w:rsid w:val="00B54042"/>
    <w:rsid w:val="00BF2B0C"/>
    <w:rsid w:val="00D610FA"/>
    <w:rsid w:val="00ED7A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E60B5"/>
    <w:rPr>
      <w:rFonts w:ascii="Calibri" w:eastAsia="Calibri" w:hAnsi="Calibri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5E60B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25B7AD-3D10-4AEE-A35B-F66D7D22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DD93D-8672-4BBC-9BAB-1249F4C221F7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316</Characters>
  <Application>Microsoft Office Word</Application>
  <DocSecurity>0</DocSecurity>
  <Lines>2</Lines>
  <Paragraphs>1</Paragraphs>
  <ScaleCrop>false</ScaleCrop>
  <Company>Rigas Satiksme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8</cp:revision>
  <cp:lastPrinted>2021-09-09T02:05:00Z</cp:lastPrinted>
  <dcterms:created xsi:type="dcterms:W3CDTF">2023-12-08T08:45:00Z</dcterms:created>
  <dcterms:modified xsi:type="dcterms:W3CDTF">2023-12-08T09:02:00Z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