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727E" w14:textId="77777777" w:rsidR="00651BF6" w:rsidRPr="00EA62EA" w:rsidRDefault="00651BF6" w:rsidP="00EA62EA">
      <w:pPr>
        <w:jc w:val="right"/>
        <w:rPr>
          <w:b/>
          <w:lang w:val="lv-LV"/>
        </w:rPr>
      </w:pPr>
      <w:r w:rsidRPr="00EA62EA">
        <w:rPr>
          <w:b/>
          <w:lang w:val="lv-LV"/>
        </w:rPr>
        <w:t>APSTIPRINĀTS</w:t>
      </w:r>
    </w:p>
    <w:p w14:paraId="68492D1A" w14:textId="4564BE64" w:rsidR="00651BF6" w:rsidRPr="00EA62EA" w:rsidRDefault="00651BF6" w:rsidP="00EA62EA">
      <w:pPr>
        <w:jc w:val="right"/>
        <w:rPr>
          <w:lang w:val="lv-LV"/>
        </w:rPr>
      </w:pPr>
      <w:r w:rsidRPr="00EA62EA">
        <w:rPr>
          <w:lang w:val="lv-LV"/>
        </w:rPr>
        <w:t xml:space="preserve">ar 2024. gada </w:t>
      </w:r>
      <w:r w:rsidRPr="00EA62EA">
        <w:rPr>
          <w:lang w:val="lv-LV"/>
        </w:rPr>
        <w:t>13. maija</w:t>
      </w:r>
      <w:r w:rsidRPr="00EA62EA">
        <w:rPr>
          <w:lang w:val="lv-LV"/>
        </w:rPr>
        <w:t xml:space="preserve"> </w:t>
      </w:r>
    </w:p>
    <w:p w14:paraId="5A543CC6" w14:textId="77777777" w:rsidR="00651BF6" w:rsidRPr="00EA62EA" w:rsidRDefault="00651BF6" w:rsidP="00EA62EA">
      <w:pPr>
        <w:jc w:val="right"/>
        <w:rPr>
          <w:lang w:val="lv-LV"/>
        </w:rPr>
      </w:pPr>
      <w:r w:rsidRPr="00EA62EA">
        <w:rPr>
          <w:lang w:val="lv-LV"/>
        </w:rPr>
        <w:t>Iepirkuma komisijas lēmumu</w:t>
      </w:r>
    </w:p>
    <w:p w14:paraId="0DCA237C" w14:textId="77777777" w:rsidR="00651BF6" w:rsidRPr="00EA62EA" w:rsidRDefault="00651BF6" w:rsidP="00EA62EA">
      <w:pPr>
        <w:jc w:val="right"/>
        <w:rPr>
          <w:lang w:val="lv-LV"/>
        </w:rPr>
      </w:pPr>
    </w:p>
    <w:p w14:paraId="6CAC5B35" w14:textId="77777777" w:rsidR="00651BF6" w:rsidRPr="00EA62EA" w:rsidRDefault="00651BF6" w:rsidP="00EA62EA">
      <w:pPr>
        <w:ind w:hanging="284"/>
        <w:jc w:val="center"/>
        <w:rPr>
          <w:b/>
          <w:lang w:val="lv-LV"/>
        </w:rPr>
      </w:pPr>
      <w:r w:rsidRPr="00EA62EA">
        <w:rPr>
          <w:b/>
          <w:lang w:val="lv-LV"/>
        </w:rPr>
        <w:t>GROZĪJUMI</w:t>
      </w:r>
    </w:p>
    <w:p w14:paraId="2B33F3F2" w14:textId="77777777" w:rsidR="00651BF6" w:rsidRPr="00EA62EA" w:rsidRDefault="00651BF6" w:rsidP="00EA62EA">
      <w:pPr>
        <w:jc w:val="center"/>
        <w:rPr>
          <w:bCs/>
          <w:lang w:val="lv-LV"/>
        </w:rPr>
      </w:pPr>
      <w:r w:rsidRPr="00EA62EA">
        <w:rPr>
          <w:bCs/>
          <w:lang w:val="lv-LV"/>
        </w:rPr>
        <w:t xml:space="preserve">Iepirkuma procedūras </w:t>
      </w:r>
    </w:p>
    <w:p w14:paraId="03224FC7" w14:textId="078CEA5A" w:rsidR="00651BF6" w:rsidRPr="00EA62EA" w:rsidRDefault="00651BF6" w:rsidP="00EA62EA">
      <w:pPr>
        <w:jc w:val="center"/>
        <w:rPr>
          <w:b/>
          <w:lang w:val="lv-LV"/>
        </w:rPr>
      </w:pPr>
      <w:r w:rsidRPr="00EA62EA">
        <w:rPr>
          <w:b/>
          <w:lang w:val="lv-LV"/>
        </w:rPr>
        <w:t>“</w:t>
      </w:r>
      <w:r w:rsidR="005A0354" w:rsidRPr="00EA62EA">
        <w:rPr>
          <w:b/>
          <w:lang w:val="lv-LV"/>
        </w:rPr>
        <w:t>Divasmeņu pārmiju, krusteņu un krustojumu piegāde</w:t>
      </w:r>
      <w:r w:rsidRPr="00EA62EA">
        <w:rPr>
          <w:b/>
          <w:lang w:val="lv-LV"/>
        </w:rPr>
        <w:t>”</w:t>
      </w:r>
    </w:p>
    <w:p w14:paraId="565B35FF" w14:textId="480AFB7A" w:rsidR="00651BF6" w:rsidRPr="00EA62EA" w:rsidRDefault="00651BF6" w:rsidP="00EA62EA">
      <w:pPr>
        <w:jc w:val="center"/>
        <w:rPr>
          <w:lang w:val="lv-LV"/>
        </w:rPr>
      </w:pPr>
      <w:r w:rsidRPr="00EA62EA">
        <w:rPr>
          <w:lang w:val="lv-LV"/>
        </w:rPr>
        <w:t>Identifikācijas Nr. RS/2024/</w:t>
      </w:r>
      <w:r w:rsidR="005A0354" w:rsidRPr="00EA62EA">
        <w:rPr>
          <w:lang w:val="lv-LV"/>
        </w:rPr>
        <w:t>31</w:t>
      </w:r>
    </w:p>
    <w:p w14:paraId="04335408" w14:textId="77777777" w:rsidR="00651BF6" w:rsidRPr="00EA62EA" w:rsidRDefault="00651BF6" w:rsidP="00EA62EA">
      <w:pPr>
        <w:jc w:val="center"/>
        <w:rPr>
          <w:rFonts w:eastAsiaTheme="minorHAnsi"/>
          <w:b/>
          <w:lang w:val="lv-LV"/>
        </w:rPr>
      </w:pPr>
      <w:r w:rsidRPr="00EA62EA">
        <w:rPr>
          <w:rFonts w:eastAsiaTheme="minorHAnsi"/>
          <w:b/>
          <w:lang w:val="lv-LV"/>
        </w:rPr>
        <w:t xml:space="preserve">  nolikumā </w:t>
      </w:r>
    </w:p>
    <w:p w14:paraId="402B5999" w14:textId="77777777" w:rsidR="00651BF6" w:rsidRPr="00EA62EA" w:rsidRDefault="00651BF6" w:rsidP="00EA62EA">
      <w:pPr>
        <w:jc w:val="both"/>
        <w:rPr>
          <w:lang w:val="lv-LV"/>
        </w:rPr>
      </w:pPr>
    </w:p>
    <w:p w14:paraId="5A19203E" w14:textId="30448F87" w:rsidR="00651BF6" w:rsidRPr="00EA62EA" w:rsidRDefault="00651BF6" w:rsidP="00EA62EA">
      <w:pPr>
        <w:jc w:val="both"/>
        <w:rPr>
          <w:lang w:val="lv-LV"/>
        </w:rPr>
      </w:pPr>
      <w:r w:rsidRPr="00EA62EA">
        <w:rPr>
          <w:lang w:val="lv-LV"/>
        </w:rPr>
        <w:t xml:space="preserve">Pamatojoties uz </w:t>
      </w:r>
      <w:bookmarkStart w:id="0" w:name="_Hlk101530575"/>
      <w:r w:rsidRPr="00EA62EA">
        <w:rPr>
          <w:lang w:val="lv-LV"/>
        </w:rPr>
        <w:t>iepirkuma procedūras “</w:t>
      </w:r>
      <w:r w:rsidR="005A0354" w:rsidRPr="00EA62EA">
        <w:rPr>
          <w:bCs/>
          <w:lang w:val="lv-LV"/>
        </w:rPr>
        <w:t>Divasmeņu pārmiju, krusteņu un krustojumu piegāde</w:t>
      </w:r>
      <w:r w:rsidRPr="00EA62EA">
        <w:rPr>
          <w:lang w:val="lv-LV"/>
        </w:rPr>
        <w:t>”,</w:t>
      </w:r>
      <w:r w:rsidRPr="00EA62EA">
        <w:rPr>
          <w:bCs/>
          <w:lang w:val="lv-LV"/>
        </w:rPr>
        <w:t xml:space="preserve"> </w:t>
      </w:r>
      <w:r w:rsidRPr="00EA62EA">
        <w:rPr>
          <w:lang w:val="lv-LV"/>
        </w:rPr>
        <w:t>identifikācijas Nr. RS/2024/</w:t>
      </w:r>
      <w:r w:rsidR="005A0354" w:rsidRPr="00EA62EA">
        <w:rPr>
          <w:lang w:val="lv-LV"/>
        </w:rPr>
        <w:t>31</w:t>
      </w:r>
      <w:r w:rsidRPr="00EA62EA">
        <w:rPr>
          <w:lang w:val="lv-LV"/>
        </w:rPr>
        <w:t xml:space="preserve">, </w:t>
      </w:r>
      <w:bookmarkEnd w:id="0"/>
      <w:r w:rsidRPr="00EA62EA">
        <w:rPr>
          <w:lang w:val="lv-LV"/>
        </w:rPr>
        <w:t xml:space="preserve">Iepirkuma komisijas 2024. gada </w:t>
      </w:r>
      <w:r w:rsidR="005A0354" w:rsidRPr="00EA62EA">
        <w:rPr>
          <w:lang w:val="lv-LV"/>
        </w:rPr>
        <w:t>13. maija</w:t>
      </w:r>
      <w:r w:rsidRPr="00EA62EA">
        <w:rPr>
          <w:lang w:val="lv-LV"/>
        </w:rPr>
        <w:t xml:space="preserve"> lēmumu, izdarīt iepirkuma procedūras “</w:t>
      </w:r>
      <w:r w:rsidR="005A0354" w:rsidRPr="00EA62EA">
        <w:rPr>
          <w:lang w:val="lv-LV"/>
        </w:rPr>
        <w:t>Divasmeņu pārmiju, krusteņu un krustojumu piegāde</w:t>
      </w:r>
      <w:r w:rsidRPr="00EA62EA">
        <w:rPr>
          <w:color w:val="000000"/>
          <w:lang w:val="lv-LV"/>
        </w:rPr>
        <w:t xml:space="preserve">” </w:t>
      </w:r>
      <w:r w:rsidRPr="00EA62EA">
        <w:rPr>
          <w:lang w:val="lv-LV"/>
        </w:rPr>
        <w:t>identifikācijas Nr. RS/2024/</w:t>
      </w:r>
      <w:r w:rsidR="005A0354" w:rsidRPr="00EA62EA">
        <w:rPr>
          <w:lang w:val="lv-LV"/>
        </w:rPr>
        <w:t>31</w:t>
      </w:r>
      <w:r w:rsidRPr="00EA62EA">
        <w:rPr>
          <w:lang w:val="lv-LV"/>
        </w:rPr>
        <w:t>, nolikumā (turpmāk - nolikums) šādus grozījumus:</w:t>
      </w:r>
    </w:p>
    <w:p w14:paraId="10F6C650" w14:textId="77777777" w:rsidR="00651BF6" w:rsidRPr="00EA62EA" w:rsidRDefault="00651BF6" w:rsidP="00EA62EA">
      <w:pPr>
        <w:jc w:val="both"/>
        <w:rPr>
          <w:lang w:val="lv-LV"/>
        </w:rPr>
      </w:pPr>
    </w:p>
    <w:p w14:paraId="6622B218" w14:textId="24A25925" w:rsidR="00651BF6" w:rsidRPr="00EC3ADC" w:rsidRDefault="00651BF6" w:rsidP="00EC3ADC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EA62EA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EA62EA">
        <w:rPr>
          <w:rFonts w:ascii="Times New Roman" w:hAnsi="Times New Roman"/>
          <w:sz w:val="24"/>
          <w:szCs w:val="24"/>
        </w:rPr>
        <w:t xml:space="preserve">2024. gada </w:t>
      </w:r>
      <w:r w:rsidR="00645F03" w:rsidRPr="00EA62EA">
        <w:rPr>
          <w:rFonts w:ascii="Times New Roman" w:hAnsi="Times New Roman"/>
          <w:sz w:val="24"/>
          <w:szCs w:val="24"/>
        </w:rPr>
        <w:t>21</w:t>
      </w:r>
      <w:r w:rsidRPr="00EA62EA">
        <w:rPr>
          <w:rFonts w:ascii="Times New Roman" w:hAnsi="Times New Roman"/>
          <w:sz w:val="24"/>
          <w:szCs w:val="24"/>
        </w:rPr>
        <w:t xml:space="preserve">. maijs” attiecīgajā locījumā ar vārdiem un cipariem “2024. gada </w:t>
      </w:r>
      <w:r w:rsidR="00645F03" w:rsidRPr="00EA62EA">
        <w:rPr>
          <w:rFonts w:ascii="Times New Roman" w:hAnsi="Times New Roman"/>
          <w:sz w:val="24"/>
          <w:szCs w:val="24"/>
        </w:rPr>
        <w:t>27</w:t>
      </w:r>
      <w:r w:rsidRPr="00EA62EA">
        <w:rPr>
          <w:rFonts w:ascii="Times New Roman" w:hAnsi="Times New Roman"/>
          <w:sz w:val="24"/>
          <w:szCs w:val="24"/>
        </w:rPr>
        <w:t>. maijs” attiecīgajā locījumā.</w:t>
      </w:r>
    </w:p>
    <w:p w14:paraId="4FC17D4E" w14:textId="77777777" w:rsidR="00EC3ADC" w:rsidRPr="00EA62EA" w:rsidRDefault="00EC3ADC" w:rsidP="00EC3ADC">
      <w:pPr>
        <w:pStyle w:val="ListParagraph"/>
        <w:spacing w:after="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</w:p>
    <w:p w14:paraId="3526F7A0" w14:textId="45A56564" w:rsidR="00EB211D" w:rsidRPr="00EC3ADC" w:rsidRDefault="00651BF6" w:rsidP="00EC3ADC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>Izteikt nolikuma 2.pielikuma “Tehniskā specifikācij</w:t>
      </w:r>
      <w:r w:rsidR="008301EC" w:rsidRPr="00EA62EA">
        <w:rPr>
          <w:rFonts w:ascii="Times New Roman" w:hAnsi="Times New Roman"/>
          <w:color w:val="000000"/>
          <w:sz w:val="24"/>
          <w:szCs w:val="24"/>
          <w:lang w:eastAsia="lv-LV"/>
        </w:rPr>
        <w:t>a</w:t>
      </w: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 xml:space="preserve">” </w:t>
      </w:r>
      <w:r w:rsidR="008301EC" w:rsidRPr="00EA62EA">
        <w:rPr>
          <w:rFonts w:ascii="Times New Roman" w:hAnsi="Times New Roman"/>
          <w:color w:val="000000"/>
          <w:sz w:val="24"/>
          <w:szCs w:val="24"/>
          <w:lang w:eastAsia="lv-LV"/>
        </w:rPr>
        <w:t>1.pielikumu jaunā redakcijā.</w:t>
      </w:r>
    </w:p>
    <w:p w14:paraId="53EA08CB" w14:textId="77777777" w:rsidR="00EC3ADC" w:rsidRPr="00EC3ADC" w:rsidRDefault="00EC3ADC" w:rsidP="00EC3ADC">
      <w:pPr>
        <w:ind w:left="567" w:hanging="283"/>
        <w:jc w:val="both"/>
        <w:rPr>
          <w:rFonts w:eastAsiaTheme="minorHAnsi"/>
        </w:rPr>
      </w:pPr>
    </w:p>
    <w:p w14:paraId="3F1F9989" w14:textId="25B1C89A" w:rsidR="002846E8" w:rsidRPr="00EC3ADC" w:rsidRDefault="002846E8" w:rsidP="00EC3ADC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 xml:space="preserve">Grozīt un izteikt </w:t>
      </w: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>nolikuma 4.pielikum</w:t>
      </w:r>
      <w:r w:rsidR="0092257A">
        <w:rPr>
          <w:rFonts w:ascii="Times New Roman" w:hAnsi="Times New Roman"/>
          <w:color w:val="000000"/>
          <w:sz w:val="24"/>
          <w:szCs w:val="24"/>
          <w:lang w:eastAsia="lv-LV"/>
        </w:rPr>
        <w:t xml:space="preserve">a </w:t>
      </w: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 xml:space="preserve">“Līguma projekts” </w:t>
      </w: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>2.2</w:t>
      </w: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>.punktu</w:t>
      </w:r>
      <w:r w:rsidRPr="00EA62EA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šādā redakcijā:</w:t>
      </w:r>
    </w:p>
    <w:p w14:paraId="35C9267F" w14:textId="77777777" w:rsidR="00EC3ADC" w:rsidRPr="00EC3ADC" w:rsidRDefault="00EC3ADC" w:rsidP="00EC3ADC">
      <w:pPr>
        <w:jc w:val="both"/>
        <w:rPr>
          <w:rFonts w:eastAsiaTheme="minorHAnsi"/>
        </w:rPr>
      </w:pPr>
    </w:p>
    <w:p w14:paraId="295A1CCE" w14:textId="3EF1E66C" w:rsidR="002846E8" w:rsidRPr="00EA62EA" w:rsidRDefault="002846E8" w:rsidP="0092257A">
      <w:pPr>
        <w:suppressAutoHyphens/>
        <w:ind w:left="142" w:hanging="142"/>
        <w:jc w:val="both"/>
        <w:rPr>
          <w:lang w:val="lv-LV" w:eastAsia="ar-SA"/>
        </w:rPr>
      </w:pPr>
      <w:r w:rsidRPr="00EA62EA">
        <w:rPr>
          <w:lang w:val="lv-LV" w:eastAsia="ar-SA"/>
        </w:rPr>
        <w:t xml:space="preserve">“2.2. </w:t>
      </w:r>
      <w:r w:rsidRPr="00EA62EA">
        <w:rPr>
          <w:lang w:val="lv-LV" w:eastAsia="ar-SA"/>
        </w:rPr>
        <w:t xml:space="preserve">Izpildītājs veic Preču piegādi </w:t>
      </w:r>
      <w:r w:rsidRPr="00EA62EA">
        <w:rPr>
          <w:b/>
          <w:bCs/>
          <w:lang w:val="lv-LV" w:eastAsia="ar-SA"/>
        </w:rPr>
        <w:t>6</w:t>
      </w:r>
      <w:r w:rsidRPr="00EA62EA">
        <w:rPr>
          <w:b/>
          <w:bCs/>
          <w:lang w:val="lv-LV" w:eastAsia="ar-SA"/>
        </w:rPr>
        <w:t xml:space="preserve"> (</w:t>
      </w:r>
      <w:r w:rsidRPr="00EA62EA">
        <w:rPr>
          <w:b/>
          <w:bCs/>
          <w:lang w:val="lv-LV" w:eastAsia="ar-SA"/>
        </w:rPr>
        <w:t>sešu</w:t>
      </w:r>
      <w:r w:rsidRPr="00EA62EA">
        <w:rPr>
          <w:b/>
          <w:bCs/>
          <w:lang w:val="lv-LV" w:eastAsia="ar-SA"/>
        </w:rPr>
        <w:t>) mēnešu laikā</w:t>
      </w:r>
      <w:r w:rsidRPr="00EA62EA">
        <w:rPr>
          <w:lang w:val="lv-LV" w:eastAsia="ar-SA"/>
        </w:rPr>
        <w:t xml:space="preserve"> no Līguma spēkā stāšanās dienas un 30 (trīsdesmit) dienu laikā pēc </w:t>
      </w:r>
      <w:r w:rsidRPr="00EA62EA">
        <w:rPr>
          <w:lang w:val="lv-LV"/>
        </w:rPr>
        <w:t>Preces uzstādīšanas</w:t>
      </w:r>
      <w:r w:rsidRPr="00EA62EA">
        <w:rPr>
          <w:lang w:val="lv-LV" w:eastAsia="ar-SA"/>
        </w:rPr>
        <w:t xml:space="preserve">, Pasūtītāja uzdevumā, veic </w:t>
      </w:r>
      <w:r w:rsidRPr="00EA62EA">
        <w:rPr>
          <w:lang w:val="lv-LV"/>
        </w:rPr>
        <w:t>regulēšanu/nodošanu ekspluatācijā (pārmiju apsildes vadības iekārta) un nodrošina</w:t>
      </w:r>
      <w:r w:rsidRPr="00EA62EA">
        <w:rPr>
          <w:lang w:val="lv-LV" w:eastAsia="ar-SA"/>
        </w:rPr>
        <w:t xml:space="preserve"> </w:t>
      </w:r>
      <w:r w:rsidRPr="00EA62EA">
        <w:rPr>
          <w:rFonts w:eastAsia="Calibri"/>
          <w:lang w:val="lv-LV" w:eastAsia="lv-LV"/>
        </w:rPr>
        <w:t xml:space="preserve">apmācības Pasūtītāja apkalpojošajam personālam par pārmijas vadības iekārtu un datu iegūšanu, un apstrādi, </w:t>
      </w:r>
      <w:r w:rsidRPr="00EA62EA">
        <w:rPr>
          <w:lang w:val="lv-LV" w:eastAsia="ar-SA"/>
        </w:rPr>
        <w:t xml:space="preserve">nodrošinot  </w:t>
      </w:r>
      <w:r w:rsidRPr="00EA62EA">
        <w:rPr>
          <w:rFonts w:eastAsia="Calibri"/>
          <w:lang w:val="lv-LV" w:eastAsia="lv-LV"/>
        </w:rPr>
        <w:t>programmatūru.</w:t>
      </w:r>
      <w:r w:rsidRPr="00EA62EA">
        <w:rPr>
          <w:rFonts w:eastAsia="Calibri"/>
          <w:lang w:val="lv-LV" w:eastAsia="lv-LV"/>
        </w:rPr>
        <w:t>”</w:t>
      </w:r>
    </w:p>
    <w:p w14:paraId="778AF807" w14:textId="77777777" w:rsidR="002846E8" w:rsidRPr="00EA62EA" w:rsidRDefault="002846E8" w:rsidP="00EA62EA">
      <w:pPr>
        <w:jc w:val="both"/>
        <w:rPr>
          <w:rFonts w:eastAsiaTheme="minorHAnsi"/>
          <w:lang w:val="lv-LV"/>
        </w:rPr>
      </w:pPr>
    </w:p>
    <w:p w14:paraId="7448AC04" w14:textId="3255E443" w:rsidR="00186E28" w:rsidRDefault="00186E28" w:rsidP="004B05E1">
      <w:pPr>
        <w:pStyle w:val="ListParagraph"/>
        <w:numPr>
          <w:ilvl w:val="0"/>
          <w:numId w:val="4"/>
        </w:numPr>
        <w:spacing w:after="0" w:line="240" w:lineRule="auto"/>
        <w:ind w:left="567" w:hanging="283"/>
        <w:rPr>
          <w:rFonts w:ascii="Times New Roman" w:eastAsiaTheme="minorHAnsi" w:hAnsi="Times New Roman" w:cs="Times New Roman"/>
          <w:sz w:val="24"/>
          <w:szCs w:val="24"/>
        </w:rPr>
      </w:pPr>
      <w:r w:rsidRPr="00EA62EA">
        <w:rPr>
          <w:rFonts w:ascii="Times New Roman" w:eastAsiaTheme="minorHAnsi" w:hAnsi="Times New Roman" w:cs="Times New Roman"/>
          <w:sz w:val="24"/>
          <w:szCs w:val="24"/>
        </w:rPr>
        <w:t>Grozīt un izteikt nolikuma 4.pielikum</w:t>
      </w:r>
      <w:r w:rsidR="004B05E1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EA62EA">
        <w:rPr>
          <w:rFonts w:ascii="Times New Roman" w:eastAsiaTheme="minorHAnsi" w:hAnsi="Times New Roman" w:cs="Times New Roman"/>
          <w:sz w:val="24"/>
          <w:szCs w:val="24"/>
        </w:rPr>
        <w:t xml:space="preserve"> “Līguma projekts” </w:t>
      </w:r>
      <w:r w:rsidR="00EB211D" w:rsidRPr="00EA62EA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A62EA">
        <w:rPr>
          <w:rFonts w:ascii="Times New Roman" w:eastAsiaTheme="minorHAnsi" w:hAnsi="Times New Roman" w:cs="Times New Roman"/>
          <w:sz w:val="24"/>
          <w:szCs w:val="24"/>
        </w:rPr>
        <w:t>.2.punktu šādā redakcijā:</w:t>
      </w:r>
    </w:p>
    <w:p w14:paraId="33B0D9ED" w14:textId="77777777" w:rsidR="004B05E1" w:rsidRPr="00EA62EA" w:rsidRDefault="004B05E1" w:rsidP="004B05E1">
      <w:pPr>
        <w:pStyle w:val="ListParagraph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</w:rPr>
      </w:pPr>
    </w:p>
    <w:p w14:paraId="7F9169AC" w14:textId="4F681904" w:rsidR="00186E28" w:rsidRPr="00EA62EA" w:rsidRDefault="0087237A" w:rsidP="00EA62EA">
      <w:pPr>
        <w:jc w:val="both"/>
        <w:rPr>
          <w:rFonts w:eastAsiaTheme="minorHAnsi"/>
          <w:lang w:val="lv-LV"/>
        </w:rPr>
      </w:pPr>
      <w:r w:rsidRPr="00EA62EA">
        <w:rPr>
          <w:rFonts w:eastAsiaTheme="minorHAnsi"/>
          <w:lang w:val="lv-LV"/>
        </w:rPr>
        <w:t xml:space="preserve">“4.2. </w:t>
      </w:r>
      <w:r w:rsidRPr="00EA62EA">
        <w:rPr>
          <w:rFonts w:eastAsiaTheme="minorHAnsi"/>
          <w:lang w:val="lv-LV"/>
        </w:rPr>
        <w:t xml:space="preserve">Izpildītājs piegādā Preci </w:t>
      </w:r>
      <w:r w:rsidRPr="00EA62EA">
        <w:rPr>
          <w:rFonts w:eastAsiaTheme="minorHAnsi"/>
          <w:lang w:val="lv-LV"/>
        </w:rPr>
        <w:t>6</w:t>
      </w:r>
      <w:r w:rsidRPr="00EA62EA">
        <w:rPr>
          <w:rFonts w:eastAsiaTheme="minorHAnsi"/>
          <w:lang w:val="lv-LV"/>
        </w:rPr>
        <w:t xml:space="preserve"> mēnešu laikā no Pasūtījuma veikšanas dienas Pasūtījumā norādītajā piegādes vietā - Rīgā, kuru noteikusi Pasūtītāja pilnvarotā persona.</w:t>
      </w:r>
      <w:r w:rsidRPr="00EA62EA">
        <w:rPr>
          <w:rFonts w:eastAsiaTheme="minorHAnsi"/>
          <w:lang w:val="lv-LV"/>
        </w:rPr>
        <w:t>”</w:t>
      </w:r>
    </w:p>
    <w:p w14:paraId="4BBE4E91" w14:textId="77777777" w:rsidR="0087237A" w:rsidRPr="00EA62EA" w:rsidRDefault="0087237A" w:rsidP="00EA62EA">
      <w:pPr>
        <w:jc w:val="both"/>
        <w:rPr>
          <w:rFonts w:eastAsiaTheme="minorHAnsi"/>
          <w:lang w:val="lv-LV"/>
        </w:rPr>
      </w:pPr>
    </w:p>
    <w:p w14:paraId="200C661A" w14:textId="63230CD4" w:rsidR="002846E8" w:rsidRPr="00EA62EA" w:rsidRDefault="002846E8" w:rsidP="00EA62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A62EA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Svītrot nolikuma 4.pielikum</w:t>
      </w:r>
      <w:r w:rsidR="004B05E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EA62EA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“Līguma projekts” 4.4.punktu.</w:t>
      </w:r>
    </w:p>
    <w:p w14:paraId="4F62E588" w14:textId="77777777" w:rsidR="002846E8" w:rsidRPr="00EA62EA" w:rsidRDefault="002846E8" w:rsidP="00EA62EA">
      <w:pPr>
        <w:jc w:val="both"/>
        <w:rPr>
          <w:rFonts w:eastAsiaTheme="minorHAnsi"/>
          <w:lang w:val="lv-LV"/>
        </w:rPr>
      </w:pPr>
    </w:p>
    <w:p w14:paraId="0AD92F47" w14:textId="77777777" w:rsidR="008301EC" w:rsidRPr="00EA62EA" w:rsidRDefault="008301EC" w:rsidP="00EA62EA">
      <w:pPr>
        <w:jc w:val="both"/>
        <w:rPr>
          <w:rFonts w:eastAsiaTheme="minorHAnsi"/>
          <w:lang w:val="lv-LV"/>
        </w:rPr>
      </w:pPr>
    </w:p>
    <w:p w14:paraId="0F88A035" w14:textId="77777777" w:rsidR="00DD3D9E" w:rsidRPr="00EA62EA" w:rsidRDefault="00DD3D9E" w:rsidP="00EA62EA">
      <w:pPr>
        <w:jc w:val="both"/>
        <w:rPr>
          <w:rFonts w:eastAsiaTheme="minorHAnsi"/>
          <w:lang w:val="lv-LV"/>
        </w:rPr>
      </w:pPr>
    </w:p>
    <w:p w14:paraId="2C83311C" w14:textId="77777777" w:rsidR="007C2E9E" w:rsidRPr="00480C11" w:rsidRDefault="007C2E9E" w:rsidP="007C2E9E">
      <w:pPr>
        <w:tabs>
          <w:tab w:val="left" w:pos="5103"/>
        </w:tabs>
        <w:ind w:right="89" w:hanging="142"/>
        <w:rPr>
          <w:rFonts w:ascii="Times New Roman Bold" w:hAnsi="Times New Roman Bold"/>
          <w:sz w:val="16"/>
          <w:szCs w:val="16"/>
          <w:lang w:val="lv-LV"/>
        </w:rPr>
      </w:pPr>
      <w:r w:rsidRPr="00480C11">
        <w:rPr>
          <w:lang w:val="lv-LV"/>
        </w:rPr>
        <w:t>Iepirkumu komisijas priekšsēdētāja                                                                          K. Meiberga</w:t>
      </w:r>
    </w:p>
    <w:p w14:paraId="2EE61468" w14:textId="26660D9A" w:rsidR="00AD6E80" w:rsidRPr="00EA62EA" w:rsidRDefault="00AD6E80" w:rsidP="00EA62EA">
      <w:pPr>
        <w:tabs>
          <w:tab w:val="left" w:pos="1995"/>
        </w:tabs>
        <w:rPr>
          <w:rFonts w:ascii="Times New Roman Bold" w:hAnsi="Times New Roman Bold"/>
          <w:lang w:val="lv-LV"/>
        </w:rPr>
      </w:pPr>
    </w:p>
    <w:sectPr w:rsidR="00AD6E80" w:rsidRPr="00EA62EA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477424AB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C8C"/>
    <w:multiLevelType w:val="multilevel"/>
    <w:tmpl w:val="7BBC3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8CB3DB7"/>
    <w:multiLevelType w:val="multilevel"/>
    <w:tmpl w:val="A6B63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A08B5"/>
    <w:multiLevelType w:val="hybridMultilevel"/>
    <w:tmpl w:val="178811A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3320"/>
    <w:multiLevelType w:val="hybridMultilevel"/>
    <w:tmpl w:val="178811A0"/>
    <w:lvl w:ilvl="0" w:tplc="A640847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6"/>
  </w:num>
  <w:num w:numId="4" w16cid:durableId="698702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060578">
    <w:abstractNumId w:val="1"/>
  </w:num>
  <w:num w:numId="6" w16cid:durableId="433289818">
    <w:abstractNumId w:val="2"/>
  </w:num>
  <w:num w:numId="7" w16cid:durableId="102850900">
    <w:abstractNumId w:val="5"/>
  </w:num>
  <w:num w:numId="8" w16cid:durableId="945120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86E28"/>
    <w:rsid w:val="001B000D"/>
    <w:rsid w:val="001C1098"/>
    <w:rsid w:val="001D43D0"/>
    <w:rsid w:val="00233FCE"/>
    <w:rsid w:val="00280FA8"/>
    <w:rsid w:val="002846E8"/>
    <w:rsid w:val="002E0214"/>
    <w:rsid w:val="002E786C"/>
    <w:rsid w:val="0032146E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B05E1"/>
    <w:rsid w:val="004C2F01"/>
    <w:rsid w:val="004C4EA1"/>
    <w:rsid w:val="004F581B"/>
    <w:rsid w:val="0054525F"/>
    <w:rsid w:val="005A0354"/>
    <w:rsid w:val="005D3F37"/>
    <w:rsid w:val="00611305"/>
    <w:rsid w:val="006339F1"/>
    <w:rsid w:val="00645F03"/>
    <w:rsid w:val="00651BF6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C2E9E"/>
    <w:rsid w:val="007C5745"/>
    <w:rsid w:val="007D62F7"/>
    <w:rsid w:val="008034ED"/>
    <w:rsid w:val="008301EC"/>
    <w:rsid w:val="00832355"/>
    <w:rsid w:val="008533C8"/>
    <w:rsid w:val="0087237A"/>
    <w:rsid w:val="008E3092"/>
    <w:rsid w:val="008E4C93"/>
    <w:rsid w:val="00901C98"/>
    <w:rsid w:val="00904B48"/>
    <w:rsid w:val="009134FF"/>
    <w:rsid w:val="0092257A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BD7CD9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B29E6"/>
    <w:rsid w:val="00DC6352"/>
    <w:rsid w:val="00DD3D9E"/>
    <w:rsid w:val="00E3203C"/>
    <w:rsid w:val="00EA62EA"/>
    <w:rsid w:val="00EB089E"/>
    <w:rsid w:val="00EB211D"/>
    <w:rsid w:val="00EC3ADC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51BF6"/>
    <w:rPr>
      <w:rFonts w:ascii="Calibri" w:eastAsia="Calibri" w:hAnsi="Calibri" w:cs="Calibri"/>
      <w:sz w:val="22"/>
      <w:szCs w:val="22"/>
      <w:lang w:val="lv-LV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51BF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3.xml><?xml version="1.0" encoding="utf-8"?>
<ds:datastoreItem xmlns:ds="http://schemas.openxmlformats.org/officeDocument/2006/customXml" ds:itemID="{B184F14E-0473-4809-BD21-34AD912B41C7}"/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19</cp:revision>
  <cp:lastPrinted>2021-09-09T02:05:00Z</cp:lastPrinted>
  <dcterms:created xsi:type="dcterms:W3CDTF">2024-05-13T08:29:00Z</dcterms:created>
  <dcterms:modified xsi:type="dcterms:W3CDTF">2024-05-13T08:48:00Z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