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AABBB4" w14:textId="685B0C1D" w:rsidR="00EC1BA5" w:rsidRPr="00EC1BA5" w:rsidRDefault="00EC1BA5" w:rsidP="00592F94">
      <w:pPr>
        <w:ind w:left="720" w:right="372" w:hanging="720"/>
        <w:jc w:val="center"/>
        <w:rPr>
          <w:rFonts w:ascii="Times New Roman Bold" w:hAnsi="Times New Roman Bold"/>
          <w:lang w:val="lv-LV"/>
        </w:rPr>
      </w:pPr>
    </w:p>
    <w:p w14:paraId="6342E415" w14:textId="77777777" w:rsidR="007C5E89" w:rsidRPr="007C5E89" w:rsidRDefault="00EC1BA5" w:rsidP="00592F94">
      <w:pPr>
        <w:ind w:right="372"/>
        <w:jc w:val="right"/>
        <w:rPr>
          <w:b/>
          <w:sz w:val="23"/>
          <w:szCs w:val="23"/>
          <w:lang w:val="lv-LV" w:eastAsia="ar-SA"/>
        </w:rPr>
      </w:pPr>
      <w:r w:rsidRPr="00E80785">
        <w:rPr>
          <w:lang w:val="lv-LV"/>
        </w:rPr>
        <w:t xml:space="preserve">                                                                                            </w:t>
      </w:r>
      <w:r w:rsidR="007C5E89" w:rsidRPr="007C5E89">
        <w:rPr>
          <w:b/>
          <w:sz w:val="23"/>
          <w:szCs w:val="23"/>
          <w:lang w:val="lv-LV" w:eastAsia="ar-SA"/>
        </w:rPr>
        <w:t>APSTIPRINĀTS</w:t>
      </w:r>
    </w:p>
    <w:p w14:paraId="1834DAD0" w14:textId="67BE9A78" w:rsidR="007C5E89" w:rsidRPr="007C5E89" w:rsidRDefault="007C5E89" w:rsidP="00592F94">
      <w:pPr>
        <w:ind w:right="372"/>
        <w:jc w:val="right"/>
        <w:rPr>
          <w:sz w:val="23"/>
          <w:szCs w:val="23"/>
          <w:lang w:val="lv-LV" w:eastAsia="ar-SA"/>
        </w:rPr>
      </w:pPr>
      <w:r w:rsidRPr="007C5E89">
        <w:rPr>
          <w:sz w:val="23"/>
          <w:szCs w:val="23"/>
          <w:lang w:val="lv-LV" w:eastAsia="ar-SA"/>
        </w:rPr>
        <w:t xml:space="preserve">ar 2021. gada </w:t>
      </w:r>
      <w:r w:rsidR="00FA7BFF">
        <w:rPr>
          <w:sz w:val="23"/>
          <w:szCs w:val="23"/>
          <w:lang w:val="lv-LV" w:eastAsia="ar-SA"/>
        </w:rPr>
        <w:t>25</w:t>
      </w:r>
      <w:r w:rsidR="00C94E9F">
        <w:rPr>
          <w:sz w:val="23"/>
          <w:szCs w:val="23"/>
          <w:lang w:val="lv-LV" w:eastAsia="ar-SA"/>
        </w:rPr>
        <w:t>.</w:t>
      </w:r>
      <w:r w:rsidR="00592F94">
        <w:rPr>
          <w:sz w:val="23"/>
          <w:szCs w:val="23"/>
          <w:lang w:val="lv-LV" w:eastAsia="ar-SA"/>
        </w:rPr>
        <w:t xml:space="preserve"> </w:t>
      </w:r>
      <w:r w:rsidR="000E556F">
        <w:rPr>
          <w:sz w:val="23"/>
          <w:szCs w:val="23"/>
          <w:lang w:val="lv-LV" w:eastAsia="ar-SA"/>
        </w:rPr>
        <w:t>novembrī</w:t>
      </w:r>
    </w:p>
    <w:p w14:paraId="3EBB2798" w14:textId="77777777" w:rsidR="007C5E89" w:rsidRPr="007C5E89" w:rsidRDefault="007C5E89" w:rsidP="00592F94">
      <w:pPr>
        <w:ind w:right="372"/>
        <w:jc w:val="right"/>
        <w:rPr>
          <w:sz w:val="23"/>
          <w:szCs w:val="23"/>
          <w:lang w:val="lv-LV" w:eastAsia="ar-SA"/>
        </w:rPr>
      </w:pPr>
      <w:r w:rsidRPr="007C5E89">
        <w:rPr>
          <w:sz w:val="23"/>
          <w:szCs w:val="23"/>
          <w:lang w:val="lv-LV" w:eastAsia="ar-SA"/>
        </w:rPr>
        <w:t>Iepirkuma komisijas lēmumu</w:t>
      </w:r>
    </w:p>
    <w:p w14:paraId="2CEAB761" w14:textId="77777777" w:rsidR="007C5E89" w:rsidRPr="007C5E89" w:rsidRDefault="007C5E89" w:rsidP="00592F94">
      <w:pPr>
        <w:ind w:right="372"/>
        <w:jc w:val="center"/>
        <w:rPr>
          <w:b/>
          <w:sz w:val="23"/>
          <w:szCs w:val="23"/>
          <w:lang w:val="lv-LV" w:eastAsia="ar-SA"/>
        </w:rPr>
      </w:pPr>
    </w:p>
    <w:p w14:paraId="4389D0D1" w14:textId="77777777" w:rsidR="007C5E89" w:rsidRPr="007C5E89" w:rsidRDefault="007C5E89" w:rsidP="00592F94">
      <w:pPr>
        <w:ind w:right="372" w:hanging="284"/>
        <w:jc w:val="center"/>
        <w:rPr>
          <w:b/>
          <w:sz w:val="23"/>
          <w:szCs w:val="23"/>
          <w:lang w:val="lv-LV" w:eastAsia="ar-SA"/>
        </w:rPr>
      </w:pPr>
      <w:r w:rsidRPr="007C5E89">
        <w:rPr>
          <w:b/>
          <w:sz w:val="23"/>
          <w:szCs w:val="23"/>
          <w:lang w:val="lv-LV" w:eastAsia="ar-SA"/>
        </w:rPr>
        <w:t>GROZĪJUMI</w:t>
      </w:r>
    </w:p>
    <w:p w14:paraId="191CADD5" w14:textId="1AFAE19D" w:rsidR="007C5E89" w:rsidRPr="007C5E89" w:rsidRDefault="00780334" w:rsidP="00592F94">
      <w:pPr>
        <w:ind w:right="372"/>
        <w:jc w:val="center"/>
        <w:rPr>
          <w:b/>
          <w:sz w:val="23"/>
          <w:szCs w:val="23"/>
          <w:lang w:val="lv-LV" w:eastAsia="ar-SA"/>
        </w:rPr>
      </w:pPr>
      <w:r>
        <w:rPr>
          <w:b/>
          <w:sz w:val="23"/>
          <w:szCs w:val="23"/>
          <w:lang w:val="lv-LV" w:eastAsia="ar-SA"/>
        </w:rPr>
        <w:t>Iepirkuma procedūras</w:t>
      </w:r>
    </w:p>
    <w:p w14:paraId="7C4577ED" w14:textId="34EC0E17" w:rsidR="007C5E89" w:rsidRPr="007C5E89" w:rsidRDefault="007C5E89" w:rsidP="00592F94">
      <w:pPr>
        <w:ind w:left="-142" w:right="372"/>
        <w:jc w:val="center"/>
        <w:rPr>
          <w:b/>
          <w:bCs/>
          <w:color w:val="000000"/>
          <w:sz w:val="23"/>
          <w:szCs w:val="23"/>
          <w:lang w:val="lv-LV" w:eastAsia="ar-SA"/>
        </w:rPr>
      </w:pPr>
      <w:r w:rsidRPr="007C5E89">
        <w:rPr>
          <w:b/>
          <w:sz w:val="23"/>
          <w:szCs w:val="23"/>
          <w:lang w:val="lv-LV" w:eastAsia="ar-SA"/>
        </w:rPr>
        <w:t>“</w:t>
      </w:r>
      <w:r w:rsidR="00D87575" w:rsidRPr="00712595">
        <w:rPr>
          <w:b/>
          <w:bCs/>
          <w:color w:val="000000"/>
          <w:lang w:val="lv-LV"/>
        </w:rPr>
        <w:t>Kabeļu līniju avārijas darbu veikšana</w:t>
      </w:r>
      <w:r w:rsidRPr="007C5E89">
        <w:rPr>
          <w:b/>
          <w:bCs/>
          <w:color w:val="000000"/>
          <w:sz w:val="23"/>
          <w:szCs w:val="23"/>
          <w:lang w:val="lv-LV" w:eastAsia="ar-SA"/>
        </w:rPr>
        <w:t>”</w:t>
      </w:r>
    </w:p>
    <w:p w14:paraId="1016BE1B" w14:textId="78F3F622" w:rsidR="007C5E89" w:rsidRPr="007C5E89" w:rsidRDefault="007C5E89" w:rsidP="00592F94">
      <w:pPr>
        <w:ind w:right="372"/>
        <w:jc w:val="center"/>
        <w:rPr>
          <w:sz w:val="23"/>
          <w:szCs w:val="23"/>
          <w:lang w:val="lv-LV" w:eastAsia="ar-SA"/>
        </w:rPr>
      </w:pPr>
      <w:r w:rsidRPr="007C5E89">
        <w:rPr>
          <w:sz w:val="23"/>
          <w:szCs w:val="23"/>
          <w:lang w:val="lv-LV" w:eastAsia="ar-SA"/>
        </w:rPr>
        <w:t>identifikācijas Nr. RS/2021/</w:t>
      </w:r>
      <w:r w:rsidR="00712595">
        <w:rPr>
          <w:sz w:val="23"/>
          <w:szCs w:val="23"/>
          <w:lang w:val="lv-LV" w:eastAsia="ar-SA"/>
        </w:rPr>
        <w:t>65</w:t>
      </w:r>
    </w:p>
    <w:p w14:paraId="5387C0CA" w14:textId="77777777" w:rsidR="007C5E89" w:rsidRPr="007C5E89" w:rsidRDefault="007C5E89" w:rsidP="00592F94">
      <w:pPr>
        <w:ind w:right="372"/>
        <w:jc w:val="center"/>
        <w:rPr>
          <w:sz w:val="23"/>
          <w:szCs w:val="23"/>
          <w:lang w:val="lv-LV" w:eastAsia="ar-SA"/>
        </w:rPr>
      </w:pPr>
    </w:p>
    <w:p w14:paraId="19FBDAF4" w14:textId="77777777" w:rsidR="007C5E89" w:rsidRPr="007C5E89" w:rsidRDefault="007C5E89" w:rsidP="00592F94">
      <w:pPr>
        <w:ind w:right="372"/>
        <w:jc w:val="center"/>
        <w:rPr>
          <w:sz w:val="23"/>
          <w:szCs w:val="23"/>
          <w:lang w:val="lv-LV" w:eastAsia="ar-SA"/>
        </w:rPr>
      </w:pPr>
      <w:r w:rsidRPr="007C5E89">
        <w:rPr>
          <w:sz w:val="23"/>
          <w:szCs w:val="23"/>
          <w:lang w:val="lv-LV" w:eastAsia="ar-SA"/>
        </w:rPr>
        <w:t>NOLIKUMĀ</w:t>
      </w:r>
    </w:p>
    <w:p w14:paraId="6E0B86BF" w14:textId="77777777" w:rsidR="007C5E89" w:rsidRPr="007C5E89" w:rsidRDefault="007C5E89" w:rsidP="00592F94">
      <w:pPr>
        <w:ind w:right="372"/>
        <w:jc w:val="both"/>
        <w:rPr>
          <w:sz w:val="23"/>
          <w:szCs w:val="23"/>
          <w:lang w:val="lv-LV" w:eastAsia="ar-SA"/>
        </w:rPr>
      </w:pPr>
    </w:p>
    <w:p w14:paraId="4B3D51DC" w14:textId="6371A07B" w:rsidR="007C5E89" w:rsidRPr="00712595" w:rsidRDefault="007C5E89" w:rsidP="008B293D">
      <w:pPr>
        <w:ind w:left="-142" w:right="-53"/>
        <w:jc w:val="both"/>
        <w:rPr>
          <w:sz w:val="23"/>
          <w:szCs w:val="23"/>
          <w:lang w:val="lv-LV" w:eastAsia="ar-SA"/>
        </w:rPr>
      </w:pPr>
      <w:r w:rsidRPr="00712595">
        <w:rPr>
          <w:sz w:val="23"/>
          <w:szCs w:val="23"/>
          <w:lang w:val="lv-LV" w:eastAsia="ar-SA"/>
        </w:rPr>
        <w:t xml:space="preserve">Pamatojoties uz </w:t>
      </w:r>
      <w:r w:rsidR="00712595" w:rsidRPr="00712595">
        <w:rPr>
          <w:sz w:val="23"/>
          <w:szCs w:val="23"/>
          <w:lang w:val="lv-LV" w:eastAsia="ar-SA"/>
        </w:rPr>
        <w:t>iepirkuma procedūras</w:t>
      </w:r>
      <w:r w:rsidRPr="00712595">
        <w:rPr>
          <w:sz w:val="23"/>
          <w:szCs w:val="23"/>
          <w:lang w:val="lv-LV" w:eastAsia="ar-SA"/>
        </w:rPr>
        <w:t xml:space="preserve"> “</w:t>
      </w:r>
      <w:r w:rsidR="00712595" w:rsidRPr="00712595">
        <w:rPr>
          <w:color w:val="000000"/>
          <w:sz w:val="23"/>
          <w:szCs w:val="23"/>
          <w:lang w:val="lv-LV"/>
        </w:rPr>
        <w:t>Kabeļu līniju avārijas darbu veikšana</w:t>
      </w:r>
      <w:r w:rsidRPr="00712595">
        <w:rPr>
          <w:sz w:val="23"/>
          <w:szCs w:val="23"/>
          <w:lang w:val="lv-LV" w:eastAsia="ar-SA"/>
        </w:rPr>
        <w:t>” (iepirkuma identifikācijas Nr.RS/2021/</w:t>
      </w:r>
      <w:r w:rsidR="003B05BD">
        <w:rPr>
          <w:sz w:val="23"/>
          <w:szCs w:val="23"/>
          <w:lang w:val="lv-LV" w:eastAsia="ar-SA"/>
        </w:rPr>
        <w:t>65</w:t>
      </w:r>
      <w:r w:rsidR="000E556F" w:rsidRPr="00712595">
        <w:rPr>
          <w:sz w:val="23"/>
          <w:szCs w:val="23"/>
          <w:lang w:val="lv-LV" w:eastAsia="ar-SA"/>
        </w:rPr>
        <w:t>)</w:t>
      </w:r>
      <w:r w:rsidRPr="00712595">
        <w:rPr>
          <w:sz w:val="23"/>
          <w:szCs w:val="23"/>
          <w:lang w:val="lv-LV" w:eastAsia="ar-SA"/>
        </w:rPr>
        <w:t xml:space="preserve"> Iepirkumu komisijas 2021. gada </w:t>
      </w:r>
      <w:r w:rsidR="00FA7BFF">
        <w:rPr>
          <w:sz w:val="23"/>
          <w:szCs w:val="23"/>
          <w:lang w:val="lv-LV" w:eastAsia="ar-SA"/>
        </w:rPr>
        <w:t>25</w:t>
      </w:r>
      <w:r w:rsidR="000E556F" w:rsidRPr="00712595">
        <w:rPr>
          <w:sz w:val="23"/>
          <w:szCs w:val="23"/>
          <w:lang w:val="lv-LV" w:eastAsia="ar-SA"/>
        </w:rPr>
        <w:t>.</w:t>
      </w:r>
      <w:r w:rsidR="00592F94" w:rsidRPr="00712595">
        <w:rPr>
          <w:sz w:val="23"/>
          <w:szCs w:val="23"/>
          <w:lang w:val="lv-LV" w:eastAsia="ar-SA"/>
        </w:rPr>
        <w:t xml:space="preserve"> </w:t>
      </w:r>
      <w:r w:rsidR="000E556F" w:rsidRPr="00712595">
        <w:rPr>
          <w:sz w:val="23"/>
          <w:szCs w:val="23"/>
          <w:lang w:val="lv-LV" w:eastAsia="ar-SA"/>
        </w:rPr>
        <w:t>novembra</w:t>
      </w:r>
      <w:r w:rsidRPr="00712595">
        <w:rPr>
          <w:sz w:val="23"/>
          <w:szCs w:val="23"/>
          <w:lang w:val="lv-LV" w:eastAsia="ar-SA"/>
        </w:rPr>
        <w:t xml:space="preserve"> lēmumu, izdarīt </w:t>
      </w:r>
      <w:r w:rsidR="003B05BD">
        <w:rPr>
          <w:sz w:val="23"/>
          <w:szCs w:val="23"/>
          <w:lang w:val="lv-LV" w:eastAsia="ar-SA"/>
        </w:rPr>
        <w:t>iepirkuma procedūras</w:t>
      </w:r>
      <w:r w:rsidRPr="00712595">
        <w:rPr>
          <w:sz w:val="23"/>
          <w:szCs w:val="23"/>
          <w:lang w:val="lv-LV" w:eastAsia="ar-SA"/>
        </w:rPr>
        <w:t xml:space="preserve"> “</w:t>
      </w:r>
      <w:r w:rsidR="003B05BD" w:rsidRPr="00712595">
        <w:rPr>
          <w:color w:val="000000"/>
          <w:sz w:val="23"/>
          <w:szCs w:val="23"/>
          <w:lang w:val="lv-LV"/>
        </w:rPr>
        <w:t>Kabeļu līniju avārijas darbu veikšana</w:t>
      </w:r>
      <w:r w:rsidRPr="00712595">
        <w:rPr>
          <w:sz w:val="23"/>
          <w:szCs w:val="23"/>
          <w:lang w:val="lv-LV" w:eastAsia="ar-SA"/>
        </w:rPr>
        <w:t>” (identifikācijas Nr.RS/2021/</w:t>
      </w:r>
      <w:r w:rsidR="003B05BD">
        <w:rPr>
          <w:sz w:val="23"/>
          <w:szCs w:val="23"/>
          <w:lang w:val="lv-LV" w:eastAsia="ar-SA"/>
        </w:rPr>
        <w:t>65</w:t>
      </w:r>
      <w:r w:rsidRPr="00712595">
        <w:rPr>
          <w:sz w:val="23"/>
          <w:szCs w:val="23"/>
          <w:lang w:val="lv-LV" w:eastAsia="ar-SA"/>
        </w:rPr>
        <w:t>) no</w:t>
      </w:r>
      <w:bookmarkStart w:id="0" w:name="_GoBack"/>
      <w:bookmarkEnd w:id="0"/>
      <w:r w:rsidRPr="00712595">
        <w:rPr>
          <w:sz w:val="23"/>
          <w:szCs w:val="23"/>
          <w:lang w:val="lv-LV" w:eastAsia="ar-SA"/>
        </w:rPr>
        <w:t>likumā (turpmāk - nolikums) šādus grozījumus:</w:t>
      </w:r>
    </w:p>
    <w:p w14:paraId="0A7A4429" w14:textId="77777777" w:rsidR="007C5E89" w:rsidRPr="00712595" w:rsidRDefault="007C5E89" w:rsidP="00592F94">
      <w:pPr>
        <w:ind w:right="372" w:firstLine="720"/>
        <w:jc w:val="both"/>
        <w:rPr>
          <w:sz w:val="23"/>
          <w:szCs w:val="23"/>
          <w:lang w:val="lv-LV" w:eastAsia="ar-SA"/>
        </w:rPr>
      </w:pPr>
    </w:p>
    <w:p w14:paraId="0F958734" w14:textId="1CBE4AFD" w:rsidR="007C5E89" w:rsidRPr="007C5E89" w:rsidRDefault="007C5E89" w:rsidP="008B293D">
      <w:pPr>
        <w:ind w:left="720" w:right="-53"/>
        <w:contextualSpacing/>
        <w:jc w:val="both"/>
        <w:rPr>
          <w:rFonts w:eastAsia="Calibri" w:cs="Arial"/>
          <w:i/>
          <w:sz w:val="23"/>
          <w:szCs w:val="23"/>
          <w:lang w:val="lv-LV"/>
        </w:rPr>
      </w:pPr>
      <w:r w:rsidRPr="00712595">
        <w:rPr>
          <w:rFonts w:eastAsiaTheme="minorHAnsi"/>
          <w:i/>
          <w:iCs/>
          <w:sz w:val="23"/>
          <w:szCs w:val="23"/>
          <w:lang w:val="lv-LV"/>
        </w:rPr>
        <w:t xml:space="preserve">1. </w:t>
      </w:r>
      <w:r w:rsidRPr="00712595">
        <w:rPr>
          <w:rFonts w:eastAsia="Calibri"/>
          <w:i/>
          <w:sz w:val="23"/>
          <w:szCs w:val="23"/>
          <w:lang w:val="lv-LV"/>
        </w:rPr>
        <w:t>Aizstāt</w:t>
      </w:r>
      <w:r w:rsidRPr="00712595">
        <w:rPr>
          <w:rFonts w:eastAsia="Calibri" w:cs="Arial"/>
          <w:i/>
          <w:sz w:val="23"/>
          <w:szCs w:val="23"/>
          <w:lang w:val="lv-LV"/>
        </w:rPr>
        <w:t xml:space="preserve"> nolikuma tekstā ciparus un vārdus “2021. gada </w:t>
      </w:r>
      <w:r w:rsidR="003B05BD">
        <w:rPr>
          <w:rFonts w:eastAsia="Calibri" w:cs="Arial"/>
          <w:i/>
          <w:sz w:val="23"/>
          <w:szCs w:val="23"/>
          <w:lang w:val="lv-LV"/>
        </w:rPr>
        <w:t>30</w:t>
      </w:r>
      <w:r w:rsidR="00171F96" w:rsidRPr="00712595">
        <w:rPr>
          <w:rFonts w:eastAsia="Calibri" w:cs="Arial"/>
          <w:i/>
          <w:sz w:val="23"/>
          <w:szCs w:val="23"/>
          <w:lang w:val="lv-LV"/>
        </w:rPr>
        <w:t>.</w:t>
      </w:r>
      <w:r w:rsidR="00592F94" w:rsidRPr="00712595">
        <w:rPr>
          <w:rFonts w:eastAsia="Calibri" w:cs="Arial"/>
          <w:i/>
          <w:sz w:val="23"/>
          <w:szCs w:val="23"/>
          <w:lang w:val="lv-LV"/>
        </w:rPr>
        <w:t xml:space="preserve"> </w:t>
      </w:r>
      <w:r w:rsidR="00171F96" w:rsidRPr="00712595">
        <w:rPr>
          <w:rFonts w:eastAsia="Calibri" w:cs="Arial"/>
          <w:i/>
          <w:sz w:val="23"/>
          <w:szCs w:val="23"/>
          <w:lang w:val="lv-LV"/>
        </w:rPr>
        <w:t>novembris</w:t>
      </w:r>
      <w:r w:rsidR="009D2CFE" w:rsidRPr="00712595">
        <w:rPr>
          <w:rFonts w:eastAsia="Calibri" w:cs="Arial"/>
          <w:i/>
          <w:sz w:val="23"/>
          <w:szCs w:val="23"/>
          <w:lang w:val="lv-LV"/>
        </w:rPr>
        <w:t xml:space="preserve"> plkst.15.00</w:t>
      </w:r>
      <w:r w:rsidRPr="00712595">
        <w:rPr>
          <w:rFonts w:eastAsia="Calibri" w:cs="Arial"/>
          <w:i/>
          <w:sz w:val="23"/>
          <w:szCs w:val="23"/>
          <w:lang w:val="lv-LV"/>
        </w:rPr>
        <w:t>” attiecīgajā locījumā</w:t>
      </w:r>
      <w:r w:rsidRPr="007C5E89">
        <w:rPr>
          <w:rFonts w:eastAsia="Calibri" w:cs="Arial"/>
          <w:i/>
          <w:sz w:val="23"/>
          <w:szCs w:val="23"/>
          <w:lang w:val="lv-LV"/>
        </w:rPr>
        <w:t xml:space="preserve"> ar cipariem un vārdiem “2021. gada </w:t>
      </w:r>
      <w:r w:rsidR="00D876E8">
        <w:rPr>
          <w:rFonts w:eastAsia="Calibri" w:cs="Arial"/>
          <w:i/>
          <w:sz w:val="23"/>
          <w:szCs w:val="23"/>
          <w:lang w:val="lv-LV"/>
        </w:rPr>
        <w:t>7</w:t>
      </w:r>
      <w:r w:rsidR="00171F96">
        <w:rPr>
          <w:rFonts w:eastAsia="Calibri" w:cs="Arial"/>
          <w:i/>
          <w:sz w:val="23"/>
          <w:szCs w:val="23"/>
          <w:lang w:val="lv-LV"/>
        </w:rPr>
        <w:t>.</w:t>
      </w:r>
      <w:r w:rsidR="00592F94">
        <w:rPr>
          <w:rFonts w:eastAsia="Calibri" w:cs="Arial"/>
          <w:i/>
          <w:sz w:val="23"/>
          <w:szCs w:val="23"/>
          <w:lang w:val="lv-LV"/>
        </w:rPr>
        <w:t xml:space="preserve"> </w:t>
      </w:r>
      <w:r w:rsidR="00171F96">
        <w:rPr>
          <w:rFonts w:eastAsia="Calibri" w:cs="Arial"/>
          <w:i/>
          <w:sz w:val="23"/>
          <w:szCs w:val="23"/>
          <w:lang w:val="lv-LV"/>
        </w:rPr>
        <w:t>decembris</w:t>
      </w:r>
      <w:r w:rsidR="009D2CFE">
        <w:rPr>
          <w:rFonts w:eastAsia="Calibri" w:cs="Arial"/>
          <w:i/>
          <w:sz w:val="23"/>
          <w:szCs w:val="23"/>
          <w:lang w:val="lv-LV"/>
        </w:rPr>
        <w:t xml:space="preserve"> plkst. </w:t>
      </w:r>
      <w:r w:rsidR="00D876E8">
        <w:rPr>
          <w:rFonts w:eastAsia="Calibri" w:cs="Arial"/>
          <w:i/>
          <w:sz w:val="23"/>
          <w:szCs w:val="23"/>
          <w:lang w:val="lv-LV"/>
        </w:rPr>
        <w:t>15</w:t>
      </w:r>
      <w:r w:rsidR="009D2CFE">
        <w:rPr>
          <w:rFonts w:eastAsia="Calibri" w:cs="Arial"/>
          <w:i/>
          <w:sz w:val="23"/>
          <w:szCs w:val="23"/>
          <w:lang w:val="lv-LV"/>
        </w:rPr>
        <w:t>.00</w:t>
      </w:r>
      <w:r w:rsidRPr="007C5E89">
        <w:rPr>
          <w:rFonts w:eastAsia="Calibri" w:cs="Arial"/>
          <w:i/>
          <w:sz w:val="23"/>
          <w:szCs w:val="23"/>
          <w:lang w:val="lv-LV"/>
        </w:rPr>
        <w:t xml:space="preserve">” attiecīgajā locījumā. </w:t>
      </w:r>
    </w:p>
    <w:p w14:paraId="7670931B" w14:textId="77777777" w:rsidR="007C5E89" w:rsidRPr="007C5E89" w:rsidRDefault="007C5E89" w:rsidP="00592F94">
      <w:pPr>
        <w:spacing w:after="160" w:line="259" w:lineRule="auto"/>
        <w:ind w:left="720" w:right="372"/>
        <w:contextualSpacing/>
        <w:jc w:val="both"/>
        <w:rPr>
          <w:rFonts w:eastAsiaTheme="minorHAnsi"/>
          <w:i/>
          <w:iCs/>
          <w:sz w:val="23"/>
          <w:szCs w:val="23"/>
          <w:lang w:val="lv-LV"/>
        </w:rPr>
      </w:pPr>
    </w:p>
    <w:p w14:paraId="21ECFFF9" w14:textId="40B15097" w:rsidR="007C5E89" w:rsidRPr="008B293D" w:rsidRDefault="007C5E89" w:rsidP="00755BB9">
      <w:pPr>
        <w:ind w:left="644"/>
        <w:jc w:val="both"/>
        <w:rPr>
          <w:rFonts w:eastAsiaTheme="minorHAnsi"/>
          <w:i/>
          <w:iCs/>
          <w:sz w:val="23"/>
          <w:szCs w:val="23"/>
          <w:lang w:val="lv-LV"/>
        </w:rPr>
      </w:pPr>
      <w:r w:rsidRPr="007C5E89">
        <w:rPr>
          <w:rFonts w:eastAsiaTheme="minorHAnsi"/>
          <w:i/>
          <w:iCs/>
          <w:sz w:val="23"/>
          <w:szCs w:val="23"/>
          <w:lang w:val="lv-LV"/>
        </w:rPr>
        <w:t>2.</w:t>
      </w:r>
      <w:r w:rsidRPr="008B293D">
        <w:rPr>
          <w:rFonts w:eastAsiaTheme="minorHAnsi"/>
          <w:i/>
          <w:iCs/>
          <w:sz w:val="23"/>
          <w:szCs w:val="23"/>
          <w:lang w:val="lv-LV"/>
        </w:rPr>
        <w:t>Grozīt nolikuma</w:t>
      </w:r>
      <w:r w:rsidR="001562FD" w:rsidRPr="008B293D">
        <w:rPr>
          <w:rFonts w:eastAsiaTheme="minorHAnsi"/>
          <w:i/>
          <w:iCs/>
          <w:sz w:val="23"/>
          <w:szCs w:val="23"/>
          <w:lang w:val="lv-LV"/>
        </w:rPr>
        <w:t xml:space="preserve"> </w:t>
      </w:r>
      <w:r w:rsidRPr="008B293D">
        <w:rPr>
          <w:rFonts w:eastAsiaTheme="minorHAnsi"/>
          <w:i/>
          <w:iCs/>
          <w:sz w:val="23"/>
          <w:szCs w:val="23"/>
          <w:lang w:val="lv-LV"/>
        </w:rPr>
        <w:t xml:space="preserve"> </w:t>
      </w:r>
      <w:r w:rsidR="00755BB9" w:rsidRPr="008B293D">
        <w:rPr>
          <w:i/>
          <w:iCs/>
          <w:sz w:val="23"/>
          <w:szCs w:val="23"/>
          <w:lang w:val="lv-LV"/>
        </w:rPr>
        <w:t>Pielikum</w:t>
      </w:r>
      <w:r w:rsidR="00E76F61" w:rsidRPr="008B293D">
        <w:rPr>
          <w:i/>
          <w:iCs/>
          <w:sz w:val="23"/>
          <w:szCs w:val="23"/>
          <w:lang w:val="lv-LV"/>
        </w:rPr>
        <w:t>u</w:t>
      </w:r>
      <w:r w:rsidR="00755BB9" w:rsidRPr="008B293D">
        <w:rPr>
          <w:i/>
          <w:iCs/>
          <w:sz w:val="23"/>
          <w:szCs w:val="23"/>
          <w:lang w:val="lv-LV"/>
        </w:rPr>
        <w:t xml:space="preserve"> Nr.3.1. </w:t>
      </w:r>
      <w:r w:rsidR="008B293D" w:rsidRPr="008B293D">
        <w:rPr>
          <w:i/>
          <w:iCs/>
          <w:sz w:val="23"/>
          <w:szCs w:val="23"/>
          <w:lang w:val="lv-LV"/>
        </w:rPr>
        <w:t xml:space="preserve">“Lokālā tāme un cenu piedāvājums paredzētajiem avārijas darbiem” un </w:t>
      </w:r>
      <w:r w:rsidR="008B293D">
        <w:rPr>
          <w:i/>
          <w:iCs/>
          <w:sz w:val="23"/>
          <w:szCs w:val="23"/>
          <w:lang w:val="lv-LV"/>
        </w:rPr>
        <w:t xml:space="preserve">Pielikumu </w:t>
      </w:r>
      <w:r w:rsidR="008B293D" w:rsidRPr="008B293D">
        <w:rPr>
          <w:i/>
          <w:iCs/>
          <w:sz w:val="23"/>
          <w:szCs w:val="23"/>
          <w:lang w:val="lv-LV"/>
        </w:rPr>
        <w:t>Nr.3.2. “L</w:t>
      </w:r>
      <w:r w:rsidR="008B293D" w:rsidRPr="008B293D">
        <w:rPr>
          <w:i/>
          <w:iCs/>
          <w:color w:val="000000"/>
          <w:sz w:val="23"/>
          <w:szCs w:val="23"/>
          <w:lang w:val="lv-LV"/>
        </w:rPr>
        <w:t xml:space="preserve">okālā tāme un cenu piedāvājums neparedzētiem avārijas darbiem”, </w:t>
      </w:r>
      <w:r w:rsidR="00537DE5" w:rsidRPr="008B293D">
        <w:rPr>
          <w:rFonts w:eastAsiaTheme="minorHAnsi"/>
          <w:i/>
          <w:iCs/>
          <w:sz w:val="23"/>
          <w:szCs w:val="23"/>
          <w:lang w:val="lv-LV"/>
        </w:rPr>
        <w:t xml:space="preserve">atbilstoši šo grozījumu pielikumam. </w:t>
      </w:r>
    </w:p>
    <w:p w14:paraId="1C24C103" w14:textId="77777777" w:rsidR="007C5E89" w:rsidRPr="007C5E89" w:rsidRDefault="007C5E89" w:rsidP="00592F94">
      <w:pPr>
        <w:spacing w:after="160" w:line="259" w:lineRule="auto"/>
        <w:ind w:left="720" w:right="372"/>
        <w:contextualSpacing/>
        <w:jc w:val="both"/>
        <w:rPr>
          <w:rFonts w:eastAsiaTheme="minorHAnsi"/>
          <w:i/>
          <w:iCs/>
          <w:sz w:val="23"/>
          <w:szCs w:val="23"/>
          <w:lang w:val="lv-LV"/>
        </w:rPr>
      </w:pPr>
    </w:p>
    <w:p w14:paraId="15FCB9C6" w14:textId="22D257EA" w:rsidR="00537DE5" w:rsidRDefault="008B293D" w:rsidP="00592F94">
      <w:pPr>
        <w:spacing w:line="360" w:lineRule="auto"/>
        <w:ind w:right="372"/>
        <w:jc w:val="both"/>
        <w:rPr>
          <w:sz w:val="23"/>
          <w:szCs w:val="23"/>
          <w:lang w:val="lv-LV" w:eastAsia="ar-SA"/>
        </w:rPr>
      </w:pPr>
      <w:r>
        <w:rPr>
          <w:sz w:val="23"/>
          <w:szCs w:val="23"/>
          <w:lang w:val="lv-LV" w:eastAsia="ar-SA"/>
        </w:rPr>
        <w:t xml:space="preserve">   </w:t>
      </w:r>
    </w:p>
    <w:p w14:paraId="4C093CD5" w14:textId="04AA60B9" w:rsidR="007C5E89" w:rsidRPr="007C5E89" w:rsidRDefault="007C5E89" w:rsidP="008B293D">
      <w:pPr>
        <w:spacing w:line="360" w:lineRule="auto"/>
        <w:ind w:right="-53"/>
        <w:jc w:val="both"/>
        <w:rPr>
          <w:sz w:val="23"/>
          <w:szCs w:val="23"/>
          <w:lang w:val="lv-LV" w:eastAsia="ar-SA"/>
        </w:rPr>
      </w:pPr>
      <w:r w:rsidRPr="007C5E89">
        <w:rPr>
          <w:sz w:val="23"/>
          <w:szCs w:val="23"/>
          <w:lang w:val="lv-LV" w:eastAsia="ar-SA"/>
        </w:rPr>
        <w:t>Iepirkumu komisijas priekšsēdētāja</w:t>
      </w:r>
      <w:r w:rsidRPr="007C5E89">
        <w:rPr>
          <w:i/>
          <w:sz w:val="23"/>
          <w:szCs w:val="23"/>
          <w:lang w:val="lv-LV" w:eastAsia="ar-SA"/>
        </w:rPr>
        <w:t xml:space="preserve">                                                                </w:t>
      </w:r>
      <w:r w:rsidRPr="007C5E89">
        <w:rPr>
          <w:i/>
          <w:sz w:val="23"/>
          <w:szCs w:val="23"/>
          <w:lang w:val="lv-LV" w:eastAsia="ar-SA"/>
        </w:rPr>
        <w:tab/>
        <w:t xml:space="preserve">    </w:t>
      </w:r>
      <w:r w:rsidR="00537DE5">
        <w:rPr>
          <w:i/>
          <w:sz w:val="23"/>
          <w:szCs w:val="23"/>
          <w:lang w:val="lv-LV" w:eastAsia="ar-SA"/>
        </w:rPr>
        <w:t xml:space="preserve">  </w:t>
      </w:r>
      <w:r w:rsidR="008B293D">
        <w:rPr>
          <w:i/>
          <w:sz w:val="23"/>
          <w:szCs w:val="23"/>
          <w:lang w:val="lv-LV" w:eastAsia="ar-SA"/>
        </w:rPr>
        <w:t xml:space="preserve">                 </w:t>
      </w:r>
      <w:r w:rsidRPr="007C5E89">
        <w:rPr>
          <w:i/>
          <w:sz w:val="23"/>
          <w:szCs w:val="23"/>
          <w:lang w:val="lv-LV" w:eastAsia="ar-SA"/>
        </w:rPr>
        <w:t xml:space="preserve"> </w:t>
      </w:r>
      <w:proofErr w:type="spellStart"/>
      <w:r w:rsidRPr="007C5E89">
        <w:rPr>
          <w:sz w:val="23"/>
          <w:szCs w:val="23"/>
          <w:lang w:val="lv-LV" w:eastAsia="ar-SA"/>
        </w:rPr>
        <w:t>K.Meiberga</w:t>
      </w:r>
      <w:proofErr w:type="spellEnd"/>
    </w:p>
    <w:p w14:paraId="55ADFC89" w14:textId="4BF72492" w:rsidR="00684FF7" w:rsidRPr="00E80785" w:rsidRDefault="00684FF7" w:rsidP="00592F94">
      <w:pPr>
        <w:tabs>
          <w:tab w:val="left" w:pos="6237"/>
        </w:tabs>
        <w:ind w:right="372"/>
        <w:jc w:val="right"/>
        <w:rPr>
          <w:rFonts w:ascii="Times New Roman Bold" w:hAnsi="Times New Roman Bold"/>
          <w:lang w:val="lv-LV"/>
        </w:rPr>
      </w:pPr>
    </w:p>
    <w:sectPr w:rsidR="00684FF7" w:rsidRPr="00E80785" w:rsidSect="00E80785">
      <w:headerReference w:type="even" r:id="rId12"/>
      <w:headerReference w:type="default" r:id="rId13"/>
      <w:headerReference w:type="first" r:id="rId14"/>
      <w:pgSz w:w="11900" w:h="16840" w:code="9"/>
      <w:pgMar w:top="1134" w:right="567" w:bottom="1276" w:left="1605" w:header="0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F7EF41" w14:textId="77777777" w:rsidR="00DF15ED" w:rsidRDefault="00DF15ED">
      <w:r>
        <w:separator/>
      </w:r>
    </w:p>
  </w:endnote>
  <w:endnote w:type="continuationSeparator" w:id="0">
    <w:p w14:paraId="3CA36A3B" w14:textId="77777777" w:rsidR="00DF15ED" w:rsidRDefault="00DF15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ヒラギノ角ゴ Pro W3">
    <w:altName w:val="Yu Gothic"/>
    <w:charset w:val="80"/>
    <w:family w:val="swiss"/>
    <w:pitch w:val="variable"/>
    <w:sig w:usb0="E00002FF" w:usb1="7AC7FFFF" w:usb2="00000012" w:usb3="00000000" w:csb0="0002000D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Belwe Lt TL">
    <w:altName w:val="Cambria"/>
    <w:charset w:val="BA"/>
    <w:family w:val="roman"/>
    <w:pitch w:val="variable"/>
    <w:sig w:usb0="800002AF" w:usb1="5000204A" w:usb2="00000000" w:usb3="00000000" w:csb0="0000009F" w:csb1="00000000"/>
  </w:font>
  <w:font w:name="ZapfCalligr TL">
    <w:altName w:val="Cambria"/>
    <w:charset w:val="BA"/>
    <w:family w:val="roman"/>
    <w:pitch w:val="variable"/>
    <w:sig w:usb0="800002AF" w:usb1="5000204A" w:usb2="00000000" w:usb3="00000000" w:csb0="0000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Times New Roman Bold">
    <w:altName w:val="Times New Roman"/>
    <w:panose1 w:val="020208030705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D10AF5" w14:textId="77777777" w:rsidR="00DF15ED" w:rsidRDefault="00DF15ED">
      <w:r>
        <w:separator/>
      </w:r>
    </w:p>
  </w:footnote>
  <w:footnote w:type="continuationSeparator" w:id="0">
    <w:p w14:paraId="0398CB16" w14:textId="77777777" w:rsidR="00DF15ED" w:rsidRDefault="00DF15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073E58" w14:textId="77777777" w:rsidR="00756CAE" w:rsidRDefault="00CA73ED">
    <w:pPr>
      <w:pStyle w:val="HeaderFooterA"/>
      <w:tabs>
        <w:tab w:val="clear" w:pos="9360"/>
        <w:tab w:val="right" w:pos="8782"/>
      </w:tabs>
      <w:rPr>
        <w:rFonts w:ascii="Times New Roman" w:eastAsia="Times New Roman" w:hAnsi="Times New Roman"/>
        <w:color w:val="auto"/>
        <w:lang w:bidi="x-none"/>
      </w:rPr>
    </w:pPr>
    <w:r>
      <w:rPr>
        <w:noProof/>
        <w:lang w:val="lv-LV"/>
      </w:rPr>
      <mc:AlternateContent>
        <mc:Choice Requires="wps">
          <w:drawing>
            <wp:inline distT="0" distB="0" distL="0" distR="0" wp14:anchorId="61073E5E" wp14:editId="61073E5F">
              <wp:extent cx="5575935" cy="2012950"/>
              <wp:effectExtent l="0" t="0" r="0" b="0"/>
              <wp:docPr id="1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575935" cy="20129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49899942" id="AutoShape 1" o:spid="_x0000_s1026" style="width:439.05pt;height:158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" filled="f" stroked="f">
              <v:path arrowok="t"/>
              <w10:anchorlock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073E59" w14:textId="77777777" w:rsidR="00756CAE" w:rsidRDefault="00756CAE">
    <w:pPr>
      <w:pStyle w:val="HeaderFooterA"/>
      <w:tabs>
        <w:tab w:val="clear" w:pos="9360"/>
        <w:tab w:val="right" w:pos="8782"/>
      </w:tabs>
      <w:rPr>
        <w:rFonts w:ascii="Times New Roman" w:eastAsia="Times New Roman" w:hAnsi="Times New Roman"/>
        <w:color w:val="auto"/>
        <w:lang w:bidi="x-none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073E5C" w14:textId="65FAD9F3" w:rsidR="00756CAE" w:rsidRDefault="009B03BA" w:rsidP="00F631D4">
    <w:pPr>
      <w:pStyle w:val="Header"/>
      <w:tabs>
        <w:tab w:val="left" w:pos="426"/>
        <w:tab w:val="left" w:pos="1418"/>
      </w:tabs>
    </w:pPr>
    <w:r>
      <w:rPr>
        <w:noProof/>
        <w:lang w:val="lv-LV" w:eastAsia="lv-LV"/>
      </w:rPr>
      <w:drawing>
        <wp:inline distT="0" distB="0" distL="0" distR="0" wp14:anchorId="61073E60" wp14:editId="61073E61">
          <wp:extent cx="5529600" cy="1587600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okumentu_parvaldibas_dalas_veidlapa_TEMPLATE-39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529600" cy="1587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3881D3C" w14:textId="1E833A80" w:rsidR="001B6FD9" w:rsidRDefault="001B6FD9" w:rsidP="001B6FD9">
    <w:pPr>
      <w:pStyle w:val="Header"/>
      <w:tabs>
        <w:tab w:val="left" w:pos="426"/>
        <w:tab w:val="left" w:pos="1418"/>
      </w:tabs>
      <w:jc w:val="center"/>
      <w:rPr>
        <w:lang w:val="lv-LV"/>
      </w:rPr>
    </w:pPr>
    <w:r w:rsidRPr="001B6FD9">
      <w:rPr>
        <w:lang w:val="lv-LV"/>
      </w:rPr>
      <w:t>Rīgā</w:t>
    </w:r>
  </w:p>
  <w:p w14:paraId="2B680643" w14:textId="50C4EFF0" w:rsidR="001B6FD9" w:rsidRDefault="001B6FD9" w:rsidP="001B6FD9">
    <w:pPr>
      <w:pStyle w:val="Header"/>
      <w:tabs>
        <w:tab w:val="left" w:pos="426"/>
        <w:tab w:val="left" w:pos="1418"/>
      </w:tabs>
      <w:jc w:val="center"/>
      <w:rPr>
        <w:lang w:val="lv-LV"/>
      </w:rPr>
    </w:pPr>
  </w:p>
  <w:p w14:paraId="6A38C24F" w14:textId="0470B4D2" w:rsidR="001B6FD9" w:rsidRDefault="001B6FD9" w:rsidP="00477D5C">
    <w:pPr>
      <w:pStyle w:val="Header"/>
      <w:tabs>
        <w:tab w:val="left" w:pos="426"/>
        <w:tab w:val="left" w:pos="1418"/>
      </w:tabs>
      <w:jc w:val="both"/>
    </w:pPr>
    <w:bookmarkStart w:id="1" w:name="docDate"/>
    <w:bookmarkStart w:id="2" w:name="docNr"/>
    <w:bookmarkEnd w:id="1"/>
    <w:bookmarkEnd w:id="2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42C6185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911B2A"/>
    <w:multiLevelType w:val="hybridMultilevel"/>
    <w:tmpl w:val="9DE27578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90177D"/>
    <w:multiLevelType w:val="hybridMultilevel"/>
    <w:tmpl w:val="B3A8A63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E500D5"/>
    <w:multiLevelType w:val="multilevel"/>
    <w:tmpl w:val="1F72C968"/>
    <w:lvl w:ilvl="0">
      <w:start w:val="14"/>
      <w:numFmt w:val="decimal"/>
      <w:lvlText w:val="%1."/>
      <w:lvlJc w:val="left"/>
      <w:pPr>
        <w:ind w:left="480" w:hanging="480"/>
      </w:pPr>
      <w:rPr>
        <w:rFonts w:hint="default"/>
        <w:i w:val="0"/>
        <w:iCs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  <w:b w:val="0"/>
        <w:bCs/>
        <w:i w:val="0"/>
        <w:iCs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bCs/>
        <w:i w:val="0"/>
        <w:iCs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2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0" w:top3HeadingStyles="1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3F37"/>
    <w:rsid w:val="00004F0D"/>
    <w:rsid w:val="000107AF"/>
    <w:rsid w:val="00011A1E"/>
    <w:rsid w:val="00012860"/>
    <w:rsid w:val="0001357B"/>
    <w:rsid w:val="0004076F"/>
    <w:rsid w:val="0004286D"/>
    <w:rsid w:val="00044AEE"/>
    <w:rsid w:val="000525F0"/>
    <w:rsid w:val="00072933"/>
    <w:rsid w:val="000B0105"/>
    <w:rsid w:val="000C2F69"/>
    <w:rsid w:val="000E1AA8"/>
    <w:rsid w:val="000E556F"/>
    <w:rsid w:val="00127A43"/>
    <w:rsid w:val="001562FD"/>
    <w:rsid w:val="00171F96"/>
    <w:rsid w:val="00185A7E"/>
    <w:rsid w:val="00191138"/>
    <w:rsid w:val="001A6133"/>
    <w:rsid w:val="001A6A27"/>
    <w:rsid w:val="001B000D"/>
    <w:rsid w:val="001B2AD7"/>
    <w:rsid w:val="001B6FD9"/>
    <w:rsid w:val="001E666D"/>
    <w:rsid w:val="00233FCE"/>
    <w:rsid w:val="00234157"/>
    <w:rsid w:val="00234C11"/>
    <w:rsid w:val="002519F8"/>
    <w:rsid w:val="0026220C"/>
    <w:rsid w:val="002671CE"/>
    <w:rsid w:val="002747E5"/>
    <w:rsid w:val="002B1A94"/>
    <w:rsid w:val="002C178C"/>
    <w:rsid w:val="002E10DC"/>
    <w:rsid w:val="002E43A6"/>
    <w:rsid w:val="002E786C"/>
    <w:rsid w:val="00300D5F"/>
    <w:rsid w:val="00301EF1"/>
    <w:rsid w:val="003130A2"/>
    <w:rsid w:val="00325A6F"/>
    <w:rsid w:val="003351CC"/>
    <w:rsid w:val="00336D5E"/>
    <w:rsid w:val="0034617A"/>
    <w:rsid w:val="00364BA7"/>
    <w:rsid w:val="00365003"/>
    <w:rsid w:val="00375769"/>
    <w:rsid w:val="00384C24"/>
    <w:rsid w:val="003877B2"/>
    <w:rsid w:val="00390AA0"/>
    <w:rsid w:val="003A76FA"/>
    <w:rsid w:val="003B05BD"/>
    <w:rsid w:val="003C19BB"/>
    <w:rsid w:val="003C47E5"/>
    <w:rsid w:val="003C50A5"/>
    <w:rsid w:val="003D5F72"/>
    <w:rsid w:val="003F3681"/>
    <w:rsid w:val="003F5509"/>
    <w:rsid w:val="0042756D"/>
    <w:rsid w:val="00433E36"/>
    <w:rsid w:val="00446224"/>
    <w:rsid w:val="00454749"/>
    <w:rsid w:val="00454D63"/>
    <w:rsid w:val="00455984"/>
    <w:rsid w:val="00477D5C"/>
    <w:rsid w:val="00495061"/>
    <w:rsid w:val="004A0D6C"/>
    <w:rsid w:val="004B0AF2"/>
    <w:rsid w:val="004B17EF"/>
    <w:rsid w:val="004B761C"/>
    <w:rsid w:val="004C2F01"/>
    <w:rsid w:val="004F0DA4"/>
    <w:rsid w:val="004F581B"/>
    <w:rsid w:val="00514C32"/>
    <w:rsid w:val="00517B44"/>
    <w:rsid w:val="00521B07"/>
    <w:rsid w:val="0052581A"/>
    <w:rsid w:val="00537DE5"/>
    <w:rsid w:val="0054525F"/>
    <w:rsid w:val="00570E1F"/>
    <w:rsid w:val="00574553"/>
    <w:rsid w:val="00576EBE"/>
    <w:rsid w:val="00592F94"/>
    <w:rsid w:val="005D3F37"/>
    <w:rsid w:val="005D47D5"/>
    <w:rsid w:val="005F3ACE"/>
    <w:rsid w:val="00605FE2"/>
    <w:rsid w:val="006075F6"/>
    <w:rsid w:val="00620886"/>
    <w:rsid w:val="006312F4"/>
    <w:rsid w:val="006339F1"/>
    <w:rsid w:val="006414CC"/>
    <w:rsid w:val="00663534"/>
    <w:rsid w:val="00684FF7"/>
    <w:rsid w:val="006874A7"/>
    <w:rsid w:val="006A3C1B"/>
    <w:rsid w:val="006A672C"/>
    <w:rsid w:val="006B0D98"/>
    <w:rsid w:val="006C4115"/>
    <w:rsid w:val="006D3BDA"/>
    <w:rsid w:val="00706549"/>
    <w:rsid w:val="00712459"/>
    <w:rsid w:val="00712595"/>
    <w:rsid w:val="0071685A"/>
    <w:rsid w:val="00720501"/>
    <w:rsid w:val="00735447"/>
    <w:rsid w:val="00741397"/>
    <w:rsid w:val="0075033F"/>
    <w:rsid w:val="00755BB9"/>
    <w:rsid w:val="00756CAE"/>
    <w:rsid w:val="00780334"/>
    <w:rsid w:val="00781423"/>
    <w:rsid w:val="007875D1"/>
    <w:rsid w:val="007A34BE"/>
    <w:rsid w:val="007B1AFB"/>
    <w:rsid w:val="007C5E89"/>
    <w:rsid w:val="007D343F"/>
    <w:rsid w:val="007D4DAC"/>
    <w:rsid w:val="007D62F7"/>
    <w:rsid w:val="007E1B98"/>
    <w:rsid w:val="007F411B"/>
    <w:rsid w:val="00803A1A"/>
    <w:rsid w:val="00825FA6"/>
    <w:rsid w:val="00830C0F"/>
    <w:rsid w:val="008533C8"/>
    <w:rsid w:val="00857D3F"/>
    <w:rsid w:val="00872B40"/>
    <w:rsid w:val="008A1BCE"/>
    <w:rsid w:val="008A3C61"/>
    <w:rsid w:val="008B293D"/>
    <w:rsid w:val="008C4EFF"/>
    <w:rsid w:val="008C672B"/>
    <w:rsid w:val="008D5DA8"/>
    <w:rsid w:val="008E13DB"/>
    <w:rsid w:val="008E4C93"/>
    <w:rsid w:val="008F37EE"/>
    <w:rsid w:val="00904B48"/>
    <w:rsid w:val="00940EF4"/>
    <w:rsid w:val="009500D0"/>
    <w:rsid w:val="00964FE8"/>
    <w:rsid w:val="00975730"/>
    <w:rsid w:val="00984992"/>
    <w:rsid w:val="00996DDD"/>
    <w:rsid w:val="009B03BA"/>
    <w:rsid w:val="009D2CFE"/>
    <w:rsid w:val="009D4658"/>
    <w:rsid w:val="00A075D3"/>
    <w:rsid w:val="00A14F6B"/>
    <w:rsid w:val="00A3285A"/>
    <w:rsid w:val="00A435F3"/>
    <w:rsid w:val="00A470A8"/>
    <w:rsid w:val="00A52673"/>
    <w:rsid w:val="00A555AB"/>
    <w:rsid w:val="00A55640"/>
    <w:rsid w:val="00A771E3"/>
    <w:rsid w:val="00A83D90"/>
    <w:rsid w:val="00A842D4"/>
    <w:rsid w:val="00A90154"/>
    <w:rsid w:val="00AA0015"/>
    <w:rsid w:val="00AA0E4F"/>
    <w:rsid w:val="00AA180C"/>
    <w:rsid w:val="00AA3A2C"/>
    <w:rsid w:val="00AB152E"/>
    <w:rsid w:val="00AB1ED9"/>
    <w:rsid w:val="00AB3115"/>
    <w:rsid w:val="00AB61DF"/>
    <w:rsid w:val="00AC3F0C"/>
    <w:rsid w:val="00AD44B9"/>
    <w:rsid w:val="00AF6DD2"/>
    <w:rsid w:val="00B05C16"/>
    <w:rsid w:val="00B120E3"/>
    <w:rsid w:val="00B12BD6"/>
    <w:rsid w:val="00B17037"/>
    <w:rsid w:val="00B36E79"/>
    <w:rsid w:val="00B40C08"/>
    <w:rsid w:val="00B45069"/>
    <w:rsid w:val="00B6333C"/>
    <w:rsid w:val="00B67B48"/>
    <w:rsid w:val="00B84DE7"/>
    <w:rsid w:val="00BB402A"/>
    <w:rsid w:val="00BC2E48"/>
    <w:rsid w:val="00BE279A"/>
    <w:rsid w:val="00BE690F"/>
    <w:rsid w:val="00BE69EA"/>
    <w:rsid w:val="00BE6EB3"/>
    <w:rsid w:val="00BF56E0"/>
    <w:rsid w:val="00BF7D80"/>
    <w:rsid w:val="00C20551"/>
    <w:rsid w:val="00C234E1"/>
    <w:rsid w:val="00C27E7A"/>
    <w:rsid w:val="00C52E8C"/>
    <w:rsid w:val="00C82B02"/>
    <w:rsid w:val="00C94E9F"/>
    <w:rsid w:val="00C950CD"/>
    <w:rsid w:val="00CA73ED"/>
    <w:rsid w:val="00CC5B28"/>
    <w:rsid w:val="00CD01E0"/>
    <w:rsid w:val="00D317EC"/>
    <w:rsid w:val="00D35504"/>
    <w:rsid w:val="00D43D83"/>
    <w:rsid w:val="00D56440"/>
    <w:rsid w:val="00D77F55"/>
    <w:rsid w:val="00D81F1C"/>
    <w:rsid w:val="00D86507"/>
    <w:rsid w:val="00D87575"/>
    <w:rsid w:val="00D876E8"/>
    <w:rsid w:val="00DB2C78"/>
    <w:rsid w:val="00DB6249"/>
    <w:rsid w:val="00DC6EAE"/>
    <w:rsid w:val="00DD6FE2"/>
    <w:rsid w:val="00DE6FD5"/>
    <w:rsid w:val="00DF0040"/>
    <w:rsid w:val="00DF0270"/>
    <w:rsid w:val="00DF14C4"/>
    <w:rsid w:val="00DF15ED"/>
    <w:rsid w:val="00E43013"/>
    <w:rsid w:val="00E718B5"/>
    <w:rsid w:val="00E71B3D"/>
    <w:rsid w:val="00E76F61"/>
    <w:rsid w:val="00E80785"/>
    <w:rsid w:val="00E842ED"/>
    <w:rsid w:val="00E874EE"/>
    <w:rsid w:val="00E959CF"/>
    <w:rsid w:val="00EB089E"/>
    <w:rsid w:val="00EC1BA5"/>
    <w:rsid w:val="00ED0F5E"/>
    <w:rsid w:val="00ED1C42"/>
    <w:rsid w:val="00ED287C"/>
    <w:rsid w:val="00EE2231"/>
    <w:rsid w:val="00F01C15"/>
    <w:rsid w:val="00F213A8"/>
    <w:rsid w:val="00F2385E"/>
    <w:rsid w:val="00F321BF"/>
    <w:rsid w:val="00F627F4"/>
    <w:rsid w:val="00F631D4"/>
    <w:rsid w:val="00F63849"/>
    <w:rsid w:val="00F74039"/>
    <w:rsid w:val="00F92ACD"/>
    <w:rsid w:val="00F96A7A"/>
    <w:rsid w:val="00FA7BFF"/>
    <w:rsid w:val="00FC4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;"/>
  <w14:docId w14:val="61073E53"/>
  <w14:defaultImageDpi w14:val="300"/>
  <w15:chartTrackingRefBased/>
  <w15:docId w15:val="{02A70549-52A5-42D4-9845-6B6A55CAFC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GB" w:bidi="ar-SA"/>
      </w:rPr>
    </w:rPrDefault>
    <w:pPrDefault/>
  </w:docDefaults>
  <w:latentStyles w:defLockedState="0" w:defUIPriority="0" w:defSemiHidden="0" w:defUnhideWhenUsed="0" w:defQFormat="0" w:count="37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Default Paragraph Font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locked="1" w:uiPriority="22" w:qFormat="1"/>
    <w:lsdException w:name="Emphasis" w:locked="1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 w:semiHidden="1" w:unhideWhenUsed="1"/>
    <w:lsdException w:name="HTML Preformatted" w:locked="1"/>
    <w:lsdException w:name="HTML Sample" w:locked="1"/>
    <w:lsdException w:name="HTML Typewriter" w:lock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A3285A"/>
    <w:rPr>
      <w:sz w:val="24"/>
      <w:szCs w:val="24"/>
      <w:lang w:val="en-GB" w:eastAsia="en-US"/>
    </w:rPr>
  </w:style>
  <w:style w:type="paragraph" w:styleId="Heading2">
    <w:name w:val="heading 2"/>
    <w:basedOn w:val="Normal"/>
    <w:next w:val="Normal"/>
    <w:link w:val="Heading2Char"/>
    <w:unhideWhenUsed/>
    <w:qFormat/>
    <w:locked/>
    <w:rsid w:val="0001357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erFooterA">
    <w:name w:val="Header &amp; Footer A"/>
    <w:pPr>
      <w:tabs>
        <w:tab w:val="right" w:pos="9360"/>
      </w:tabs>
    </w:pPr>
    <w:rPr>
      <w:rFonts w:ascii="Helvetica" w:eastAsia="ヒラギノ角ゴ Pro W3" w:hAnsi="Helvetica"/>
      <w:color w:val="000000"/>
      <w:u w:color="000000"/>
      <w:lang w:eastAsia="lv-LV"/>
    </w:rPr>
  </w:style>
  <w:style w:type="paragraph" w:customStyle="1" w:styleId="HeaderFooter">
    <w:name w:val="Header &amp; Footer"/>
    <w:pPr>
      <w:tabs>
        <w:tab w:val="right" w:pos="9360"/>
      </w:tabs>
    </w:pPr>
    <w:rPr>
      <w:rFonts w:ascii="Helvetica" w:eastAsia="ヒラギノ角ゴ Pro W3" w:hAnsi="Helvetica"/>
      <w:color w:val="000000"/>
      <w:lang w:eastAsia="lv-LV"/>
    </w:rPr>
  </w:style>
  <w:style w:type="paragraph" w:customStyle="1" w:styleId="Body">
    <w:name w:val="Body"/>
    <w:pPr>
      <w:spacing w:after="240"/>
    </w:pPr>
    <w:rPr>
      <w:rFonts w:ascii="Helvetica" w:eastAsia="ヒラギノ角ゴ Pro W3" w:hAnsi="Helvetica"/>
      <w:color w:val="000000"/>
      <w:sz w:val="24"/>
      <w:lang w:eastAsia="lv-LV"/>
    </w:rPr>
  </w:style>
  <w:style w:type="paragraph" w:styleId="Header">
    <w:name w:val="header"/>
    <w:basedOn w:val="Normal"/>
    <w:locked/>
    <w:rsid w:val="00756CAE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ocked/>
    <w:rsid w:val="00756CAE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link w:val="BodyTextChar"/>
    <w:locked/>
    <w:rsid w:val="00A842D4"/>
    <w:pPr>
      <w:spacing w:after="120"/>
    </w:pPr>
    <w:rPr>
      <w:lang w:val="en-US" w:eastAsia="ar-SA"/>
    </w:rPr>
  </w:style>
  <w:style w:type="character" w:customStyle="1" w:styleId="BodyTextChar">
    <w:name w:val="Body Text Char"/>
    <w:basedOn w:val="DefaultParagraphFont"/>
    <w:link w:val="BodyText"/>
    <w:rsid w:val="00A842D4"/>
    <w:rPr>
      <w:sz w:val="24"/>
      <w:szCs w:val="24"/>
      <w:lang w:eastAsia="ar-SA"/>
    </w:rPr>
  </w:style>
  <w:style w:type="character" w:styleId="Hyperlink">
    <w:name w:val="Hyperlink"/>
    <w:unhideWhenUsed/>
    <w:locked/>
    <w:rsid w:val="00A842D4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A842D4"/>
    <w:pPr>
      <w:ind w:left="720"/>
    </w:pPr>
    <w:rPr>
      <w:rFonts w:ascii="Calibri" w:eastAsiaTheme="minorHAnsi" w:hAnsi="Calibri" w:cs="Calibri"/>
      <w:sz w:val="22"/>
      <w:szCs w:val="22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D35504"/>
    <w:rPr>
      <w:color w:val="605E5C"/>
      <w:shd w:val="clear" w:color="auto" w:fill="E1DFDD"/>
    </w:rPr>
  </w:style>
  <w:style w:type="paragraph" w:customStyle="1" w:styleId="tv213">
    <w:name w:val="tv213"/>
    <w:basedOn w:val="Normal"/>
    <w:rsid w:val="00C27E7A"/>
    <w:pPr>
      <w:spacing w:before="100" w:beforeAutospacing="1" w:after="100" w:afterAutospacing="1"/>
    </w:pPr>
    <w:rPr>
      <w:lang w:val="lv-LV" w:eastAsia="lv-LV"/>
    </w:rPr>
  </w:style>
  <w:style w:type="paragraph" w:styleId="Title">
    <w:name w:val="Title"/>
    <w:basedOn w:val="Normal"/>
    <w:link w:val="TitleChar"/>
    <w:qFormat/>
    <w:locked/>
    <w:rsid w:val="00F63849"/>
    <w:pPr>
      <w:jc w:val="center"/>
    </w:pPr>
    <w:rPr>
      <w:rFonts w:ascii="Belwe Lt TL" w:hAnsi="Belwe Lt TL"/>
      <w:sz w:val="22"/>
      <w:szCs w:val="20"/>
      <w:lang w:val="lv-LV"/>
    </w:rPr>
  </w:style>
  <w:style w:type="character" w:customStyle="1" w:styleId="TitleChar">
    <w:name w:val="Title Char"/>
    <w:basedOn w:val="DefaultParagraphFont"/>
    <w:link w:val="Title"/>
    <w:rsid w:val="00F63849"/>
    <w:rPr>
      <w:rFonts w:ascii="Belwe Lt TL" w:hAnsi="Belwe Lt TL"/>
      <w:sz w:val="22"/>
      <w:lang w:val="lv-LV" w:eastAsia="en-US"/>
    </w:rPr>
  </w:style>
  <w:style w:type="paragraph" w:styleId="Subtitle">
    <w:name w:val="Subtitle"/>
    <w:basedOn w:val="Normal"/>
    <w:link w:val="SubtitleChar"/>
    <w:qFormat/>
    <w:locked/>
    <w:rsid w:val="00F63849"/>
    <w:pPr>
      <w:jc w:val="center"/>
    </w:pPr>
    <w:rPr>
      <w:rFonts w:ascii="ZapfCalligr TL" w:hAnsi="ZapfCalligr TL"/>
      <w:b/>
      <w:sz w:val="28"/>
      <w:szCs w:val="20"/>
      <w:lang w:val="en-US"/>
    </w:rPr>
  </w:style>
  <w:style w:type="character" w:customStyle="1" w:styleId="SubtitleChar">
    <w:name w:val="Subtitle Char"/>
    <w:basedOn w:val="DefaultParagraphFont"/>
    <w:link w:val="Subtitle"/>
    <w:rsid w:val="00F63849"/>
    <w:rPr>
      <w:rFonts w:ascii="ZapfCalligr TL" w:hAnsi="ZapfCalligr TL"/>
      <w:b/>
      <w:sz w:val="28"/>
      <w:lang w:eastAsia="en-US"/>
    </w:rPr>
  </w:style>
  <w:style w:type="character" w:styleId="Strong">
    <w:name w:val="Strong"/>
    <w:basedOn w:val="DefaultParagraphFont"/>
    <w:uiPriority w:val="22"/>
    <w:qFormat/>
    <w:locked/>
    <w:rsid w:val="003C19BB"/>
    <w:rPr>
      <w:b/>
      <w:bCs/>
    </w:rPr>
  </w:style>
  <w:style w:type="paragraph" w:styleId="BodyText2">
    <w:name w:val="Body Text 2"/>
    <w:basedOn w:val="Normal"/>
    <w:link w:val="BodyText2Char"/>
    <w:locked/>
    <w:rsid w:val="00CC5B2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CC5B28"/>
    <w:rPr>
      <w:sz w:val="24"/>
      <w:szCs w:val="24"/>
      <w:lang w:val="en-GB" w:eastAsia="en-US"/>
    </w:rPr>
  </w:style>
  <w:style w:type="paragraph" w:styleId="BalloonText">
    <w:name w:val="Balloon Text"/>
    <w:basedOn w:val="Normal"/>
    <w:link w:val="BalloonTextChar"/>
    <w:semiHidden/>
    <w:unhideWhenUsed/>
    <w:locked/>
    <w:rsid w:val="00364BA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64BA7"/>
    <w:rPr>
      <w:rFonts w:ascii="Segoe UI" w:hAnsi="Segoe UI" w:cs="Segoe UI"/>
      <w:sz w:val="18"/>
      <w:szCs w:val="18"/>
      <w:lang w:val="en-GB" w:eastAsia="en-US"/>
    </w:rPr>
  </w:style>
  <w:style w:type="character" w:customStyle="1" w:styleId="Heading2Char">
    <w:name w:val="Heading 2 Char"/>
    <w:basedOn w:val="DefaultParagraphFont"/>
    <w:link w:val="Heading2"/>
    <w:rsid w:val="0001357B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725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LongProperties xmlns="http://schemas.microsoft.com/office/2006/metadata/longPropertie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58B02F2B4EA6E74D9E0F0E8683CC6557" ma:contentTypeVersion="13" ma:contentTypeDescription="Izveidot jaunu dokumentu." ma:contentTypeScope="" ma:versionID="0b6d0d107c3cf57cfede952225cc7427">
  <xsd:schema xmlns:xsd="http://www.w3.org/2001/XMLSchema" xmlns:xs="http://www.w3.org/2001/XMLSchema" xmlns:p="http://schemas.microsoft.com/office/2006/metadata/properties" xmlns:ns3="6e8af54f-37a3-4179-b2ce-85d568299097" xmlns:ns4="407fae41-c47b-43cc-966a-01b838070d44" targetNamespace="http://schemas.microsoft.com/office/2006/metadata/properties" ma:root="true" ma:fieldsID="1d7167a27e317e2d8d92977588d1adf7" ns3:_="" ns4:_="">
    <xsd:import namespace="6e8af54f-37a3-4179-b2ce-85d568299097"/>
    <xsd:import namespace="407fae41-c47b-43cc-966a-01b838070d4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8af54f-37a3-4179-b2ce-85d5682990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7fae41-c47b-43cc-966a-01b838070d44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Koplietots a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Koplietots ar: detalizēt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Koplietošanas norādes jaucējkods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F302C7-45B4-4A52-9D08-EAD3BBB3A90E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FAF2A956-4309-4737-9521-87551925E7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8af54f-37a3-4179-b2ce-85d568299097"/>
    <ds:schemaRef ds:uri="407fae41-c47b-43cc-966a-01b838070d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906B6DA-ADE9-4347-A76C-432D1F4CC25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A2E68B2D-5A9A-4BC7-B342-391C8871E400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CEF6CFBB-9C55-4EC0-AAD8-BDCD3B02F9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733</Words>
  <Characters>419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Rigas Satiksme</Company>
  <LinksUpToDate>false</LinksUpToDate>
  <CharactersWithSpaces>1150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aiga.apsite</dc:creator>
  <cp:keywords/>
  <cp:lastModifiedBy>Inta Novika</cp:lastModifiedBy>
  <cp:revision>12</cp:revision>
  <cp:lastPrinted>2021-09-09T02:05:00Z</cp:lastPrinted>
  <dcterms:created xsi:type="dcterms:W3CDTF">2021-11-24T10:05:00Z</dcterms:created>
  <dcterms:modified xsi:type="dcterms:W3CDTF">2021-11-25T09:41:00Z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JK72EMXWKVUQ-10-969</vt:lpwstr>
  </property>
  <property fmtid="{D5CDD505-2E9C-101B-9397-08002B2CF9AE}" pid="3" name="_dlc_DocIdItemGuid">
    <vt:lpwstr>b413f596-b108-404b-8e0d-f45c45d4f46c</vt:lpwstr>
  </property>
  <property fmtid="{D5CDD505-2E9C-101B-9397-08002B2CF9AE}" pid="4" name="_dlc_DocIdUrl">
    <vt:lpwstr>http://mansrs/ADR/_layouts/DocIdRedir.aspx?ID=JK72EMXWKVUQ-10-969, JK72EMXWKVUQ-10-969</vt:lpwstr>
  </property>
  <property fmtid="{D5CDD505-2E9C-101B-9397-08002B2CF9AE}" pid="5" name="Jānodod arhīvā">
    <vt:lpwstr>0</vt:lpwstr>
  </property>
  <property fmtid="{D5CDD505-2E9C-101B-9397-08002B2CF9AE}" pid="6" name="Piezīmes">
    <vt:lpwstr/>
  </property>
  <property fmtid="{D5CDD505-2E9C-101B-9397-08002B2CF9AE}" pid="7" name="Glabāšanas laiks str-bā">
    <vt:lpwstr>Aktuālā versija</vt:lpwstr>
  </property>
  <property fmtid="{D5CDD505-2E9C-101B-9397-08002B2CF9AE}" pid="8" name="Par glabāšanu atbildīgais (vieta)">
    <vt:lpwstr/>
  </property>
  <property fmtid="{D5CDD505-2E9C-101B-9397-08002B2CF9AE}" pid="9" name="Veids">
    <vt:lpwstr>Veidlapa</vt:lpwstr>
  </property>
  <property fmtid="{D5CDD505-2E9C-101B-9397-08002B2CF9AE}" pid="10" name="Numurs">
    <vt:lpwstr/>
  </property>
  <property fmtid="{D5CDD505-2E9C-101B-9397-08002B2CF9AE}" pid="11" name="Apstiprināts ar INA">
    <vt:lpwstr/>
  </property>
  <property fmtid="{D5CDD505-2E9C-101B-9397-08002B2CF9AE}" pid="12" name="Procedūras Nr:">
    <vt:lpwstr>166</vt:lpwstr>
  </property>
  <property fmtid="{D5CDD505-2E9C-101B-9397-08002B2CF9AE}" pid="13" name="NrProc">
    <vt:lpwstr/>
  </property>
  <property fmtid="{D5CDD505-2E9C-101B-9397-08002B2CF9AE}" pid="14" name="Stājas spēkā">
    <vt:lpwstr/>
  </property>
  <property fmtid="{D5CDD505-2E9C-101B-9397-08002B2CF9AE}" pid="15" name="Grozīts">
    <vt:lpwstr/>
  </property>
  <property fmtid="{D5CDD505-2E9C-101B-9397-08002B2CF9AE}" pid="16" name="ContentTypeId">
    <vt:lpwstr>0x01010058B02F2B4EA6E74D9E0F0E8683CC6557</vt:lpwstr>
  </property>
</Properties>
</file>