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18019" w14:textId="476DED30" w:rsidR="00712FA2" w:rsidRPr="00A93C34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Default="0043026C" w:rsidP="000770F4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384D9EF3" w14:textId="14B52AB7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APSTIPRINĀTS</w:t>
      </w:r>
    </w:p>
    <w:p w14:paraId="14D79A16" w14:textId="5DEF7ED5" w:rsidR="00333093" w:rsidRPr="0062335A" w:rsidRDefault="00333093" w:rsidP="000770F4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ar 202</w:t>
      </w:r>
      <w:r w:rsidR="00E13434">
        <w:rPr>
          <w:rFonts w:ascii="Times New Roman" w:hAnsi="Times New Roman"/>
        </w:rPr>
        <w:t>3</w:t>
      </w:r>
      <w:r w:rsidRPr="0062335A">
        <w:rPr>
          <w:rFonts w:ascii="Times New Roman" w:hAnsi="Times New Roman"/>
        </w:rPr>
        <w:t>. gada</w:t>
      </w:r>
      <w:r w:rsidR="00EE026C" w:rsidRPr="0062335A">
        <w:rPr>
          <w:rFonts w:ascii="Times New Roman" w:hAnsi="Times New Roman"/>
        </w:rPr>
        <w:t xml:space="preserve"> </w:t>
      </w:r>
      <w:r w:rsidR="002F0128">
        <w:rPr>
          <w:rFonts w:ascii="Times New Roman" w:hAnsi="Times New Roman"/>
        </w:rPr>
        <w:t>1</w:t>
      </w:r>
      <w:r w:rsidR="002A07C7">
        <w:rPr>
          <w:rFonts w:ascii="Times New Roman" w:hAnsi="Times New Roman"/>
        </w:rPr>
        <w:t>5</w:t>
      </w:r>
      <w:r w:rsidR="002F0128">
        <w:rPr>
          <w:rFonts w:ascii="Times New Roman" w:hAnsi="Times New Roman"/>
        </w:rPr>
        <w:t>.marta</w:t>
      </w:r>
      <w:r w:rsidRPr="0062335A">
        <w:rPr>
          <w:rFonts w:ascii="Times New Roman" w:hAnsi="Times New Roman"/>
        </w:rPr>
        <w:t xml:space="preserve"> </w:t>
      </w:r>
    </w:p>
    <w:p w14:paraId="76DE977A" w14:textId="7ECA1252" w:rsidR="00F77CD4" w:rsidRPr="0062335A" w:rsidRDefault="00333093" w:rsidP="003F6A9B">
      <w:pPr>
        <w:spacing w:after="0" w:line="240" w:lineRule="auto"/>
        <w:jc w:val="right"/>
        <w:rPr>
          <w:rFonts w:ascii="Times New Roman" w:hAnsi="Times New Roman"/>
        </w:rPr>
      </w:pPr>
      <w:r w:rsidRPr="0062335A">
        <w:rPr>
          <w:rFonts w:ascii="Times New Roman" w:hAnsi="Times New Roman"/>
        </w:rPr>
        <w:t>Iepirkuma komisijas lēmumu</w:t>
      </w:r>
    </w:p>
    <w:p w14:paraId="74F1B91D" w14:textId="77777777" w:rsidR="00C22FCD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</w:p>
    <w:p w14:paraId="1839F2CC" w14:textId="622D0A51" w:rsidR="00333093" w:rsidRPr="0062335A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</w:rPr>
      </w:pPr>
      <w:r w:rsidRPr="0062335A">
        <w:rPr>
          <w:rFonts w:ascii="Times New Roman" w:hAnsi="Times New Roman"/>
          <w:b/>
        </w:rPr>
        <w:t>GROZĪJUMI</w:t>
      </w:r>
    </w:p>
    <w:p w14:paraId="0ACA4D34" w14:textId="1017F3D7" w:rsidR="00501F59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266A2992" w14:textId="4AC771AF" w:rsidR="005F4AE3" w:rsidRDefault="005F4AE3" w:rsidP="003A291D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</w:t>
      </w:r>
      <w:r w:rsidR="00C96DE9" w:rsidRPr="0084547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4.apakšstacijas Abrenes ielā 13 ēkas pārbūve, 10kV elektrolīniju atjaunošana un elektroiekārtu nomaiņa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1AECFC2" w:rsidR="005F4AE3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BF6B4F">
        <w:rPr>
          <w:rFonts w:ascii="Times New Roman" w:hAnsi="Times New Roman"/>
          <w:sz w:val="24"/>
          <w:szCs w:val="24"/>
        </w:rPr>
        <w:t>Identifikācijas Nr. RS/202</w:t>
      </w:r>
      <w:r>
        <w:rPr>
          <w:rFonts w:ascii="Times New Roman" w:hAnsi="Times New Roman"/>
          <w:sz w:val="24"/>
          <w:szCs w:val="24"/>
        </w:rPr>
        <w:t>3/</w:t>
      </w:r>
      <w:r w:rsidR="00C96DE9">
        <w:rPr>
          <w:rFonts w:ascii="Times New Roman" w:hAnsi="Times New Roman"/>
          <w:sz w:val="24"/>
          <w:szCs w:val="24"/>
        </w:rPr>
        <w:t>9</w:t>
      </w:r>
    </w:p>
    <w:p w14:paraId="62D2E119" w14:textId="77777777" w:rsidR="008D750B" w:rsidRPr="00BF6B4F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693AA84C" w:rsidR="00333093" w:rsidRPr="00210C63" w:rsidRDefault="00333093" w:rsidP="00FC4D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D750B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8D750B">
        <w:rPr>
          <w:rFonts w:ascii="Times New Roman" w:hAnsi="Times New Roman"/>
          <w:sz w:val="24"/>
          <w:szCs w:val="24"/>
        </w:rPr>
        <w:t xml:space="preserve">iepirkuma </w:t>
      </w:r>
      <w:r w:rsidR="00352FE4" w:rsidRPr="00210C63">
        <w:rPr>
          <w:rFonts w:ascii="Times New Roman" w:hAnsi="Times New Roman"/>
          <w:sz w:val="24"/>
          <w:szCs w:val="24"/>
        </w:rPr>
        <w:t>procedūras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352FE4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210C63">
        <w:rPr>
          <w:rFonts w:ascii="Times New Roman" w:eastAsia="Times New Roman" w:hAnsi="Times New Roman"/>
          <w:sz w:val="24"/>
          <w:szCs w:val="24"/>
        </w:rPr>
        <w:t>i</w:t>
      </w:r>
      <w:r w:rsidRPr="00210C63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210C63">
        <w:rPr>
          <w:rFonts w:ascii="Times New Roman" w:eastAsia="Times New Roman" w:hAnsi="Times New Roman"/>
          <w:sz w:val="24"/>
          <w:szCs w:val="24"/>
        </w:rPr>
        <w:t>3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9240FD" w:rsidRPr="00210C63">
        <w:rPr>
          <w:rFonts w:ascii="Times New Roman" w:eastAsia="Times New Roman" w:hAnsi="Times New Roman"/>
          <w:sz w:val="24"/>
          <w:szCs w:val="24"/>
        </w:rPr>
        <w:t>,</w:t>
      </w:r>
      <w:r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210C63">
        <w:rPr>
          <w:rFonts w:ascii="Times New Roman" w:hAnsi="Times New Roman"/>
          <w:sz w:val="24"/>
          <w:szCs w:val="24"/>
        </w:rPr>
        <w:t>I</w:t>
      </w:r>
      <w:r w:rsidRPr="00210C63">
        <w:rPr>
          <w:rFonts w:ascii="Times New Roman" w:hAnsi="Times New Roman"/>
          <w:sz w:val="24"/>
          <w:szCs w:val="24"/>
        </w:rPr>
        <w:t>epirkuma komisijas 202</w:t>
      </w:r>
      <w:r w:rsidR="008C16E9" w:rsidRPr="00210C63">
        <w:rPr>
          <w:rFonts w:ascii="Times New Roman" w:hAnsi="Times New Roman"/>
          <w:sz w:val="24"/>
          <w:szCs w:val="24"/>
        </w:rPr>
        <w:t>3</w:t>
      </w:r>
      <w:r w:rsidRPr="00210C63">
        <w:rPr>
          <w:rFonts w:ascii="Times New Roman" w:hAnsi="Times New Roman"/>
          <w:sz w:val="24"/>
          <w:szCs w:val="24"/>
        </w:rPr>
        <w:t>. gada</w:t>
      </w:r>
      <w:r w:rsidR="00EE026C" w:rsidRPr="00210C63">
        <w:rPr>
          <w:rFonts w:ascii="Times New Roman" w:hAnsi="Times New Roman"/>
          <w:sz w:val="24"/>
          <w:szCs w:val="24"/>
        </w:rPr>
        <w:t xml:space="preserve"> </w:t>
      </w:r>
      <w:r w:rsidR="00C01D36">
        <w:rPr>
          <w:rFonts w:ascii="Times New Roman" w:hAnsi="Times New Roman"/>
          <w:sz w:val="24"/>
          <w:szCs w:val="24"/>
        </w:rPr>
        <w:t>1</w:t>
      </w:r>
      <w:r w:rsidR="00206C2C">
        <w:rPr>
          <w:rFonts w:ascii="Times New Roman" w:hAnsi="Times New Roman"/>
          <w:sz w:val="24"/>
          <w:szCs w:val="24"/>
        </w:rPr>
        <w:t>5</w:t>
      </w:r>
      <w:r w:rsidR="00C01D36">
        <w:rPr>
          <w:rFonts w:ascii="Times New Roman" w:hAnsi="Times New Roman"/>
          <w:sz w:val="24"/>
          <w:szCs w:val="24"/>
        </w:rPr>
        <w:t>.marta</w:t>
      </w:r>
      <w:r w:rsidRPr="00210C63">
        <w:rPr>
          <w:rFonts w:ascii="Times New Roman" w:hAnsi="Times New Roman"/>
          <w:sz w:val="24"/>
          <w:szCs w:val="24"/>
        </w:rPr>
        <w:t xml:space="preserve"> lēmumu, </w:t>
      </w:r>
      <w:r w:rsidR="000B2E88" w:rsidRPr="00210C63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C96DE9" w:rsidRPr="00210C63">
        <w:rPr>
          <w:rFonts w:ascii="Times New Roman" w:eastAsia="Times New Roman" w:hAnsi="Times New Roman"/>
          <w:color w:val="000000"/>
          <w:sz w:val="24"/>
          <w:szCs w:val="24"/>
        </w:rPr>
        <w:t>4.apakšstacijas Abrenes ielā 13 ēkas pārbūve, 10kV elektrolīniju atjaunošana un elektroiekārtu nomaiņa</w:t>
      </w:r>
      <w:r w:rsidR="000B2E88" w:rsidRPr="00210C63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210C6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210C63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C96DE9" w:rsidRPr="00210C63">
        <w:rPr>
          <w:rFonts w:ascii="Times New Roman" w:eastAsia="Times New Roman" w:hAnsi="Times New Roman"/>
          <w:sz w:val="24"/>
          <w:szCs w:val="24"/>
        </w:rPr>
        <w:t>9</w:t>
      </w:r>
      <w:r w:rsidR="00796437" w:rsidRPr="00210C63">
        <w:rPr>
          <w:rFonts w:ascii="Times New Roman" w:eastAsia="Times New Roman" w:hAnsi="Times New Roman"/>
          <w:sz w:val="24"/>
          <w:szCs w:val="24"/>
        </w:rPr>
        <w:t>,</w:t>
      </w:r>
      <w:r w:rsidR="007623BB" w:rsidRPr="00210C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nolikumā (turpmāk</w:t>
      </w:r>
      <w:r w:rsidR="00B50501" w:rsidRPr="00210C63">
        <w:rPr>
          <w:rFonts w:ascii="Times New Roman" w:hAnsi="Times New Roman"/>
          <w:sz w:val="24"/>
          <w:szCs w:val="24"/>
        </w:rPr>
        <w:t xml:space="preserve"> </w:t>
      </w:r>
      <w:r w:rsidRPr="00210C63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07E92E86" w:rsidR="00333093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A7145" w14:textId="77777777" w:rsidR="00C96DE9" w:rsidRPr="008B3224" w:rsidRDefault="00C96DE9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92F5B7" w14:textId="0B0EB091" w:rsidR="00C96DE9" w:rsidRPr="00C96DE9" w:rsidRDefault="00D04704" w:rsidP="00C01D36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8B3224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8B3224">
        <w:rPr>
          <w:rFonts w:ascii="Times New Roman" w:hAnsi="Times New Roman"/>
          <w:sz w:val="24"/>
          <w:szCs w:val="24"/>
        </w:rPr>
        <w:t xml:space="preserve">2023.gada </w:t>
      </w:r>
      <w:r w:rsidR="00206C2C">
        <w:rPr>
          <w:rFonts w:ascii="Times New Roman" w:hAnsi="Times New Roman"/>
          <w:sz w:val="24"/>
          <w:szCs w:val="24"/>
        </w:rPr>
        <w:t>24</w:t>
      </w:r>
      <w:r w:rsidRPr="008B3224">
        <w:rPr>
          <w:rFonts w:ascii="Times New Roman" w:hAnsi="Times New Roman"/>
          <w:sz w:val="24"/>
          <w:szCs w:val="24"/>
        </w:rPr>
        <w:t xml:space="preserve">. </w:t>
      </w:r>
      <w:r w:rsidR="00FC4DD2">
        <w:rPr>
          <w:rFonts w:ascii="Times New Roman" w:hAnsi="Times New Roman"/>
          <w:sz w:val="24"/>
          <w:szCs w:val="24"/>
        </w:rPr>
        <w:t>marts</w:t>
      </w:r>
      <w:r w:rsidRPr="008B3224">
        <w:rPr>
          <w:rFonts w:ascii="Times New Roman" w:hAnsi="Times New Roman"/>
          <w:sz w:val="24"/>
          <w:szCs w:val="24"/>
        </w:rPr>
        <w:t xml:space="preserve">” </w:t>
      </w:r>
      <w:r w:rsidR="000B7FE0" w:rsidRPr="008B3224">
        <w:rPr>
          <w:rFonts w:ascii="Times New Roman" w:hAnsi="Times New Roman"/>
          <w:sz w:val="24"/>
          <w:szCs w:val="24"/>
        </w:rPr>
        <w:t xml:space="preserve">attiecīgajā locījumā </w:t>
      </w:r>
    </w:p>
    <w:p w14:paraId="6B8A358F" w14:textId="674D07C3" w:rsidR="007623BB" w:rsidRDefault="00D04704" w:rsidP="00C96DE9">
      <w:pPr>
        <w:pStyle w:val="ListParagrap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C01D36">
        <w:rPr>
          <w:rFonts w:ascii="Times New Roman" w:hAnsi="Times New Roman"/>
          <w:sz w:val="24"/>
          <w:szCs w:val="24"/>
        </w:rPr>
        <w:t>2</w:t>
      </w:r>
      <w:r w:rsidR="00206C2C">
        <w:rPr>
          <w:rFonts w:ascii="Times New Roman" w:hAnsi="Times New Roman"/>
          <w:sz w:val="24"/>
          <w:szCs w:val="24"/>
        </w:rPr>
        <w:t>8</w:t>
      </w:r>
      <w:r w:rsidR="00FC4DD2">
        <w:rPr>
          <w:rFonts w:ascii="Times New Roman" w:hAnsi="Times New Roman"/>
          <w:sz w:val="24"/>
          <w:szCs w:val="24"/>
        </w:rPr>
        <w:t>.marts</w:t>
      </w:r>
      <w:r w:rsidRPr="008B3224">
        <w:rPr>
          <w:rFonts w:ascii="Times New Roman" w:hAnsi="Times New Roman"/>
          <w:sz w:val="24"/>
          <w:szCs w:val="24"/>
        </w:rPr>
        <w:t>”</w:t>
      </w:r>
      <w:r w:rsidR="000B7FE0" w:rsidRPr="008B3224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00B36DA7" w14:textId="77777777" w:rsidR="007C3EF8" w:rsidRDefault="007C3EF8" w:rsidP="00C96DE9">
      <w:pPr>
        <w:pStyle w:val="ListParagraph"/>
        <w:rPr>
          <w:rFonts w:ascii="Times New Roman" w:hAnsi="Times New Roman"/>
          <w:sz w:val="24"/>
          <w:szCs w:val="24"/>
        </w:rPr>
      </w:pPr>
    </w:p>
    <w:p w14:paraId="650F03C7" w14:textId="714869B8" w:rsidR="007C3EF8" w:rsidRPr="00D5667C" w:rsidRDefault="00206C2C" w:rsidP="007C3EF8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</w:t>
      </w:r>
      <w:r w:rsidR="007C3EF8" w:rsidRPr="00D5667C">
        <w:rPr>
          <w:rFonts w:ascii="Times New Roman" w:eastAsiaTheme="minorHAnsi" w:hAnsi="Times New Roman"/>
          <w:sz w:val="24"/>
          <w:szCs w:val="24"/>
        </w:rPr>
        <w:t xml:space="preserve">rozīt nolikuma 6.pielikumu “Būvprojekts”, aizstājot tajā </w:t>
      </w:r>
      <w:r w:rsidR="009C753B">
        <w:rPr>
          <w:rFonts w:ascii="Times New Roman" w:eastAsiaTheme="minorHAnsi" w:hAnsi="Times New Roman"/>
          <w:sz w:val="24"/>
          <w:szCs w:val="24"/>
        </w:rPr>
        <w:t>rasējumu lap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7C3EF8" w:rsidRPr="00D5667C">
        <w:rPr>
          <w:rFonts w:ascii="Times New Roman" w:hAnsi="Times New Roman"/>
          <w:sz w:val="24"/>
          <w:szCs w:val="24"/>
        </w:rPr>
        <w:t xml:space="preserve"> ar grozījumu </w:t>
      </w:r>
      <w:r>
        <w:rPr>
          <w:rFonts w:ascii="Times New Roman" w:hAnsi="Times New Roman"/>
          <w:sz w:val="24"/>
          <w:szCs w:val="24"/>
        </w:rPr>
        <w:t>1</w:t>
      </w:r>
      <w:r w:rsidR="007C3EF8" w:rsidRPr="00D5667C">
        <w:rPr>
          <w:rFonts w:ascii="Times New Roman" w:hAnsi="Times New Roman"/>
          <w:sz w:val="24"/>
          <w:szCs w:val="24"/>
        </w:rPr>
        <w:t>.pielikumā esoš</w:t>
      </w:r>
      <w:r>
        <w:rPr>
          <w:rFonts w:ascii="Times New Roman" w:hAnsi="Times New Roman"/>
          <w:sz w:val="24"/>
          <w:szCs w:val="24"/>
        </w:rPr>
        <w:t>o</w:t>
      </w:r>
      <w:r w:rsidR="007C3EF8" w:rsidRPr="00D5667C">
        <w:rPr>
          <w:rFonts w:ascii="Times New Roman" w:hAnsi="Times New Roman"/>
          <w:sz w:val="24"/>
          <w:szCs w:val="24"/>
        </w:rPr>
        <w:t xml:space="preserve"> attiecīg</w:t>
      </w:r>
      <w:r>
        <w:rPr>
          <w:rFonts w:ascii="Times New Roman" w:hAnsi="Times New Roman"/>
          <w:sz w:val="24"/>
          <w:szCs w:val="24"/>
        </w:rPr>
        <w:t>o</w:t>
      </w:r>
      <w:r w:rsidR="00EE2B6C">
        <w:rPr>
          <w:rFonts w:ascii="Times New Roman" w:hAnsi="Times New Roman"/>
          <w:sz w:val="24"/>
          <w:szCs w:val="24"/>
        </w:rPr>
        <w:t xml:space="preserve"> rasējumu lap</w:t>
      </w:r>
      <w:r>
        <w:rPr>
          <w:rFonts w:ascii="Times New Roman" w:hAnsi="Times New Roman"/>
          <w:sz w:val="24"/>
          <w:szCs w:val="24"/>
        </w:rPr>
        <w:t>u</w:t>
      </w:r>
      <w:r w:rsidR="00EE2B6C">
        <w:rPr>
          <w:rFonts w:ascii="Times New Roman" w:hAnsi="Times New Roman"/>
          <w:sz w:val="24"/>
          <w:szCs w:val="24"/>
        </w:rPr>
        <w:t>.</w:t>
      </w:r>
    </w:p>
    <w:p w14:paraId="0C10D4E5" w14:textId="77777777" w:rsidR="007C3EF8" w:rsidRPr="00D5667C" w:rsidRDefault="007C3EF8" w:rsidP="007C3EF8">
      <w:pPr>
        <w:pStyle w:val="ListParagraph"/>
        <w:rPr>
          <w:rFonts w:ascii="Times New Roman" w:hAnsi="Times New Roman"/>
          <w:sz w:val="24"/>
          <w:szCs w:val="24"/>
        </w:rPr>
      </w:pPr>
    </w:p>
    <w:p w14:paraId="560C30D8" w14:textId="77777777" w:rsidR="00961676" w:rsidRPr="00C22FCD" w:rsidRDefault="00961676" w:rsidP="00F77CD4">
      <w:pPr>
        <w:spacing w:after="0" w:line="240" w:lineRule="auto"/>
        <w:ind w:firstLine="360"/>
        <w:jc w:val="both"/>
        <w:rPr>
          <w:rFonts w:ascii="Times New Roman" w:hAnsi="Times New Roman"/>
        </w:rPr>
      </w:pPr>
      <w:bookmarkStart w:id="1" w:name="_GoBack"/>
      <w:bookmarkEnd w:id="1"/>
    </w:p>
    <w:p w14:paraId="04917E52" w14:textId="04E4ECA5" w:rsidR="00333093" w:rsidRPr="008B3224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224">
        <w:rPr>
          <w:rFonts w:ascii="Times New Roman" w:hAnsi="Times New Roman"/>
          <w:sz w:val="24"/>
          <w:szCs w:val="24"/>
        </w:rPr>
        <w:t>I</w:t>
      </w:r>
      <w:r w:rsidR="00333093" w:rsidRPr="008B3224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8B3224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8B3224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8B3224">
        <w:rPr>
          <w:rFonts w:ascii="Times New Roman" w:hAnsi="Times New Roman"/>
          <w:i/>
          <w:sz w:val="24"/>
          <w:szCs w:val="24"/>
        </w:rPr>
        <w:tab/>
      </w:r>
      <w:r w:rsidRPr="008B3224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8B3224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r w:rsidR="008B3224">
        <w:rPr>
          <w:rFonts w:ascii="Times New Roman" w:hAnsi="Times New Roman"/>
          <w:i/>
          <w:sz w:val="24"/>
          <w:szCs w:val="24"/>
        </w:rPr>
        <w:t xml:space="preserve">         </w:t>
      </w:r>
      <w:r w:rsidRPr="008B322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8B3224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14:paraId="1F05A07D" w14:textId="32AC92BC" w:rsidR="00712FA2" w:rsidRPr="003A27E2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 w:rsidR="003C4915">
        <w:rPr>
          <w:rFonts w:ascii="Times New Roman" w:hAnsi="Times New Roman"/>
          <w:iCs/>
          <w:sz w:val="24"/>
          <w:szCs w:val="24"/>
        </w:rPr>
        <w:tab/>
      </w:r>
    </w:p>
    <w:sectPr w:rsidR="00712FA2" w:rsidRPr="003A27E2" w:rsidSect="005E168E">
      <w:headerReference w:type="even" r:id="rId11"/>
      <w:footerReference w:type="default" r:id="rId12"/>
      <w:headerReference w:type="first" r:id="rId13"/>
      <w:pgSz w:w="11900" w:h="16840" w:code="9"/>
      <w:pgMar w:top="1134" w:right="851" w:bottom="28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FBD1A" w14:textId="77777777" w:rsidR="00270B91" w:rsidRDefault="00270B91">
      <w:pPr>
        <w:spacing w:after="0" w:line="240" w:lineRule="auto"/>
      </w:pPr>
      <w:r>
        <w:separator/>
      </w:r>
    </w:p>
  </w:endnote>
  <w:endnote w:type="continuationSeparator" w:id="0">
    <w:p w14:paraId="7747AB69" w14:textId="77777777" w:rsidR="00270B91" w:rsidRDefault="002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206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286F6" w14:textId="77777777" w:rsidR="00270B91" w:rsidRDefault="00270B91">
      <w:pPr>
        <w:spacing w:after="0" w:line="240" w:lineRule="auto"/>
      </w:pPr>
      <w:r>
        <w:separator/>
      </w:r>
    </w:p>
  </w:footnote>
  <w:footnote w:type="continuationSeparator" w:id="0">
    <w:p w14:paraId="66576DEC" w14:textId="77777777" w:rsidR="00270B91" w:rsidRDefault="00270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206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8E4199"/>
    <w:multiLevelType w:val="hybridMultilevel"/>
    <w:tmpl w:val="ECE49A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0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4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5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6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7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2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0"/>
  </w:num>
  <w:num w:numId="3">
    <w:abstractNumId w:val="37"/>
  </w:num>
  <w:num w:numId="4">
    <w:abstractNumId w:val="27"/>
  </w:num>
  <w:num w:numId="5">
    <w:abstractNumId w:val="20"/>
  </w:num>
  <w:num w:numId="6">
    <w:abstractNumId w:val="17"/>
  </w:num>
  <w:num w:numId="7">
    <w:abstractNumId w:val="3"/>
  </w:num>
  <w:num w:numId="8">
    <w:abstractNumId w:val="12"/>
  </w:num>
  <w:num w:numId="9">
    <w:abstractNumId w:val="5"/>
  </w:num>
  <w:num w:numId="10">
    <w:abstractNumId w:val="33"/>
  </w:num>
  <w:num w:numId="11">
    <w:abstractNumId w:val="35"/>
  </w:num>
  <w:num w:numId="12">
    <w:abstractNumId w:val="10"/>
  </w:num>
  <w:num w:numId="13">
    <w:abstractNumId w:val="39"/>
  </w:num>
  <w:num w:numId="14">
    <w:abstractNumId w:val="25"/>
  </w:num>
  <w:num w:numId="15">
    <w:abstractNumId w:val="15"/>
  </w:num>
  <w:num w:numId="16">
    <w:abstractNumId w:val="36"/>
  </w:num>
  <w:num w:numId="17">
    <w:abstractNumId w:val="38"/>
  </w:num>
  <w:num w:numId="18">
    <w:abstractNumId w:val="30"/>
  </w:num>
  <w:num w:numId="19">
    <w:abstractNumId w:val="22"/>
  </w:num>
  <w:num w:numId="20">
    <w:abstractNumId w:val="34"/>
  </w:num>
  <w:num w:numId="21">
    <w:abstractNumId w:val="16"/>
  </w:num>
  <w:num w:numId="22">
    <w:abstractNumId w:val="2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9"/>
  </w:num>
  <w:num w:numId="29">
    <w:abstractNumId w:val="23"/>
  </w:num>
  <w:num w:numId="30">
    <w:abstractNumId w:val="19"/>
  </w:num>
  <w:num w:numId="31">
    <w:abstractNumId w:val="32"/>
  </w:num>
  <w:num w:numId="32">
    <w:abstractNumId w:val="32"/>
  </w:num>
  <w:num w:numId="33">
    <w:abstractNumId w:val="31"/>
  </w:num>
  <w:num w:numId="34">
    <w:abstractNumId w:val="28"/>
  </w:num>
  <w:num w:numId="35">
    <w:abstractNumId w:val="11"/>
  </w:num>
  <w:num w:numId="36">
    <w:abstractNumId w:val="1"/>
  </w:num>
  <w:num w:numId="37">
    <w:abstractNumId w:val="18"/>
  </w:num>
  <w:num w:numId="38">
    <w:abstractNumId w:val="13"/>
  </w:num>
  <w:num w:numId="39">
    <w:abstractNumId w:val="14"/>
  </w:num>
  <w:num w:numId="40">
    <w:abstractNumId w:val="24"/>
  </w:num>
  <w:num w:numId="41">
    <w:abstractNumId w:val="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1B8F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E1B"/>
    <w:rsid w:val="001D4A44"/>
    <w:rsid w:val="001E46D9"/>
    <w:rsid w:val="001F2C06"/>
    <w:rsid w:val="001F771B"/>
    <w:rsid w:val="00201151"/>
    <w:rsid w:val="00206C2C"/>
    <w:rsid w:val="00210C63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0B91"/>
    <w:rsid w:val="00271FC9"/>
    <w:rsid w:val="0027726B"/>
    <w:rsid w:val="002804A5"/>
    <w:rsid w:val="00296938"/>
    <w:rsid w:val="002A07C7"/>
    <w:rsid w:val="002A1180"/>
    <w:rsid w:val="002B1DB0"/>
    <w:rsid w:val="002B3194"/>
    <w:rsid w:val="002C11A5"/>
    <w:rsid w:val="002C54EA"/>
    <w:rsid w:val="002E262C"/>
    <w:rsid w:val="002E3CC2"/>
    <w:rsid w:val="002E6215"/>
    <w:rsid w:val="002F0128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23C6B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911D2"/>
    <w:rsid w:val="00397484"/>
    <w:rsid w:val="003A27E2"/>
    <w:rsid w:val="003A291D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7A4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20849"/>
    <w:rsid w:val="00521A4E"/>
    <w:rsid w:val="00524E5C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8025B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3EF8"/>
    <w:rsid w:val="007C6D54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67C1"/>
    <w:rsid w:val="009577F4"/>
    <w:rsid w:val="0096046D"/>
    <w:rsid w:val="00961676"/>
    <w:rsid w:val="00963FD8"/>
    <w:rsid w:val="009733E7"/>
    <w:rsid w:val="00974431"/>
    <w:rsid w:val="00974D74"/>
    <w:rsid w:val="00981063"/>
    <w:rsid w:val="00984F4F"/>
    <w:rsid w:val="00991306"/>
    <w:rsid w:val="00997C85"/>
    <w:rsid w:val="009A2C56"/>
    <w:rsid w:val="009A6F0B"/>
    <w:rsid w:val="009B0084"/>
    <w:rsid w:val="009B3089"/>
    <w:rsid w:val="009C22CE"/>
    <w:rsid w:val="009C48C0"/>
    <w:rsid w:val="009C753B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86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C4DEF"/>
    <w:rsid w:val="00BD3859"/>
    <w:rsid w:val="00BE44A2"/>
    <w:rsid w:val="00BE514D"/>
    <w:rsid w:val="00C01D36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6021E"/>
    <w:rsid w:val="00C67F50"/>
    <w:rsid w:val="00C7537A"/>
    <w:rsid w:val="00C84852"/>
    <w:rsid w:val="00C84DAE"/>
    <w:rsid w:val="00C92EF4"/>
    <w:rsid w:val="00C93AD2"/>
    <w:rsid w:val="00C96DE9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3480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2B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purl.org/dc/terms/"/>
    <ds:schemaRef ds:uri="http://purl.org/dc/elements/1.1/"/>
    <ds:schemaRef ds:uri="http://schemas.microsoft.com/office/2006/metadata/properties"/>
    <ds:schemaRef ds:uri="407fae41-c47b-43cc-966a-01b838070d4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e8af54f-37a3-4179-b2ce-85d56829909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8E6716-F8E5-4405-8EFB-AABF2EDA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3</cp:revision>
  <cp:lastPrinted>2022-04-28T09:51:00Z</cp:lastPrinted>
  <dcterms:created xsi:type="dcterms:W3CDTF">2023-03-15T03:25:00Z</dcterms:created>
  <dcterms:modified xsi:type="dcterms:W3CDTF">2023-03-15T03:26:00Z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