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C7E31" w14:textId="77777777" w:rsidR="005B1E02" w:rsidRPr="00E5087F" w:rsidRDefault="005B1E02" w:rsidP="005B1E02">
      <w:pPr>
        <w:spacing w:after="0" w:line="276" w:lineRule="auto"/>
        <w:jc w:val="center"/>
        <w:rPr>
          <w:rFonts w:ascii="Times New Roman" w:hAnsi="Times New Roman" w:cs="Times New Roman"/>
          <w:b/>
          <w:bCs/>
          <w:sz w:val="24"/>
          <w:szCs w:val="24"/>
        </w:rPr>
      </w:pPr>
      <w:r w:rsidRPr="00E5087F">
        <w:rPr>
          <w:rFonts w:ascii="Times New Roman" w:hAnsi="Times New Roman" w:cs="Times New Roman"/>
          <w:b/>
          <w:bCs/>
          <w:sz w:val="24"/>
          <w:szCs w:val="24"/>
        </w:rPr>
        <w:t>Rīgas pašvaldības sabiedrība ar ierobežotu atbildību „Rīgas satiksme”</w:t>
      </w:r>
    </w:p>
    <w:p w14:paraId="3C41EC40" w14:textId="77777777" w:rsidR="005B1E02" w:rsidRDefault="005B1E02" w:rsidP="005B1E02">
      <w:pPr>
        <w:spacing w:after="0" w:line="276" w:lineRule="auto"/>
        <w:jc w:val="both"/>
        <w:rPr>
          <w:rFonts w:ascii="Times New Roman" w:hAnsi="Times New Roman" w:cs="Times New Roman"/>
          <w:sz w:val="24"/>
          <w:szCs w:val="24"/>
        </w:rPr>
      </w:pPr>
    </w:p>
    <w:p w14:paraId="481133E8" w14:textId="77777777" w:rsidR="005B1E02" w:rsidRPr="0007761A" w:rsidRDefault="005B1E02" w:rsidP="005B1E02">
      <w:pPr>
        <w:spacing w:after="0" w:line="276" w:lineRule="auto"/>
        <w:jc w:val="both"/>
        <w:rPr>
          <w:rFonts w:ascii="Times New Roman" w:hAnsi="Times New Roman" w:cs="Times New Roman"/>
          <w:i/>
          <w:iCs/>
        </w:rPr>
      </w:pPr>
      <w:r w:rsidRPr="0007761A">
        <w:rPr>
          <w:rFonts w:ascii="Times New Roman" w:hAnsi="Times New Roman" w:cs="Times New Roman"/>
          <w:i/>
          <w:iCs/>
        </w:rPr>
        <w:t>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energopārvaldības sistēmu.</w:t>
      </w:r>
    </w:p>
    <w:p w14:paraId="3CEC27CC" w14:textId="77777777" w:rsidR="005B1E02" w:rsidRDefault="005B1E02" w:rsidP="008C023B">
      <w:pPr>
        <w:spacing w:after="0" w:line="300" w:lineRule="auto"/>
        <w:jc w:val="center"/>
        <w:rPr>
          <w:rFonts w:ascii="Times New Roman" w:hAnsi="Times New Roman" w:cs="Times New Roman"/>
          <w:b/>
          <w:bCs/>
          <w:sz w:val="24"/>
          <w:szCs w:val="24"/>
        </w:rPr>
      </w:pPr>
    </w:p>
    <w:p w14:paraId="42AEBE29" w14:textId="64570AAF" w:rsidR="00353ABB" w:rsidRPr="00ED6E3C" w:rsidRDefault="005D1BC8" w:rsidP="00ED6E3C">
      <w:pPr>
        <w:spacing w:after="0" w:line="300" w:lineRule="auto"/>
        <w:jc w:val="center"/>
        <w:rPr>
          <w:rFonts w:ascii="Times New Roman" w:hAnsi="Times New Roman" w:cs="Times New Roman"/>
          <w:b/>
          <w:bCs/>
          <w:sz w:val="24"/>
          <w:szCs w:val="24"/>
        </w:rPr>
      </w:pPr>
      <w:r w:rsidRPr="00353ABB">
        <w:rPr>
          <w:rFonts w:ascii="Times New Roman" w:hAnsi="Times New Roman" w:cs="Times New Roman"/>
          <w:b/>
          <w:bCs/>
          <w:sz w:val="24"/>
          <w:szCs w:val="24"/>
        </w:rPr>
        <w:t>PIETEIKUMS</w:t>
      </w:r>
      <w:r w:rsidR="004D50E8" w:rsidRPr="00353ABB">
        <w:rPr>
          <w:rFonts w:ascii="Times New Roman" w:hAnsi="Times New Roman" w:cs="Times New Roman"/>
          <w:b/>
          <w:bCs/>
          <w:sz w:val="24"/>
          <w:szCs w:val="24"/>
        </w:rPr>
        <w:t xml:space="preserve"> </w:t>
      </w:r>
      <w:r w:rsidR="0016005B" w:rsidRPr="00353ABB">
        <w:rPr>
          <w:rFonts w:ascii="Times New Roman" w:hAnsi="Times New Roman" w:cs="Times New Roman"/>
          <w:b/>
          <w:bCs/>
          <w:sz w:val="24"/>
          <w:szCs w:val="24"/>
        </w:rPr>
        <w:t xml:space="preserve">UN PIEDĀVĀJUMS </w:t>
      </w:r>
      <w:r w:rsidRPr="00353ABB">
        <w:rPr>
          <w:rFonts w:ascii="Times New Roman" w:hAnsi="Times New Roman" w:cs="Times New Roman"/>
          <w:b/>
          <w:bCs/>
          <w:sz w:val="24"/>
          <w:szCs w:val="24"/>
        </w:rPr>
        <w:t>TIRGUS IZPĒTEI</w:t>
      </w:r>
      <w:bookmarkStart w:id="0" w:name="_Hlk86310528"/>
    </w:p>
    <w:p w14:paraId="6936A0BE" w14:textId="15BDF1DA" w:rsidR="008D3B24" w:rsidRPr="00ED6E3C" w:rsidRDefault="00E57733" w:rsidP="00ED6E3C">
      <w:pPr>
        <w:jc w:val="center"/>
        <w:rPr>
          <w:rFonts w:ascii="Times New Roman" w:hAnsi="Times New Roman" w:cs="Times New Roman"/>
          <w:b/>
          <w:sz w:val="28"/>
          <w:szCs w:val="28"/>
        </w:rPr>
      </w:pPr>
      <w:r w:rsidRPr="00ED6E3C">
        <w:rPr>
          <w:rFonts w:ascii="Times New Roman" w:hAnsi="Times New Roman" w:cs="Times New Roman"/>
          <w:b/>
          <w:sz w:val="28"/>
          <w:szCs w:val="28"/>
        </w:rPr>
        <w:t>“</w:t>
      </w:r>
      <w:r w:rsidR="00ED6E3C" w:rsidRPr="00ED6E3C">
        <w:rPr>
          <w:rFonts w:ascii="Times New Roman" w:hAnsi="Times New Roman" w:cs="Times New Roman"/>
          <w:b/>
          <w:i/>
          <w:iCs/>
          <w:sz w:val="28"/>
          <w:szCs w:val="28"/>
        </w:rPr>
        <w:t>Vestienas ielā 35 un 37 teritorijas grunts un gruntsūdens vēsturiskā piesārņojuma detalizēta izpēte</w:t>
      </w:r>
      <w:r w:rsidR="00530F6F" w:rsidRPr="00ED6E3C">
        <w:rPr>
          <w:rFonts w:ascii="Times New Roman" w:hAnsi="Times New Roman" w:cs="Times New Roman"/>
          <w:b/>
          <w:sz w:val="28"/>
          <w:szCs w:val="28"/>
        </w:rPr>
        <w:t>”</w:t>
      </w:r>
      <w:bookmarkEnd w:id="0"/>
    </w:p>
    <w:p w14:paraId="437648C3" w14:textId="3D365A65" w:rsidR="005D1BC8" w:rsidRPr="003D4054" w:rsidRDefault="005D1BC8" w:rsidP="00060C4B">
      <w:pPr>
        <w:spacing w:after="0" w:line="300" w:lineRule="auto"/>
        <w:rPr>
          <w:rFonts w:ascii="Times New Roman" w:hAnsi="Times New Roman" w:cs="Times New Roman"/>
          <w:sz w:val="24"/>
          <w:szCs w:val="24"/>
        </w:rPr>
      </w:pPr>
      <w:r w:rsidRPr="003D4054">
        <w:rPr>
          <w:rFonts w:ascii="Times New Roman" w:hAnsi="Times New Roman" w:cs="Times New Roman"/>
          <w:sz w:val="24"/>
          <w:szCs w:val="24"/>
        </w:rPr>
        <w:t>Datums:</w:t>
      </w:r>
      <w:r w:rsidR="00D21F98">
        <w:rPr>
          <w:rFonts w:ascii="Times New Roman" w:hAnsi="Times New Roman" w:cs="Times New Roman"/>
          <w:sz w:val="24"/>
          <w:szCs w:val="24"/>
        </w:rPr>
        <w:t>………………</w:t>
      </w:r>
    </w:p>
    <w:p w14:paraId="2BD2276D" w14:textId="77777777" w:rsidR="005D1BC8" w:rsidRPr="003D4054" w:rsidRDefault="005D1BC8" w:rsidP="008C023B">
      <w:pPr>
        <w:numPr>
          <w:ilvl w:val="0"/>
          <w:numId w:val="2"/>
        </w:numPr>
        <w:spacing w:before="160" w:line="300" w:lineRule="auto"/>
        <w:ind w:left="0" w:firstLine="0"/>
        <w:rPr>
          <w:rFonts w:ascii="Times New Roman" w:hAnsi="Times New Roman" w:cs="Times New Roman"/>
          <w:b/>
          <w:sz w:val="24"/>
          <w:szCs w:val="24"/>
        </w:rPr>
      </w:pPr>
      <w:r w:rsidRPr="003D4054">
        <w:rPr>
          <w:rFonts w:ascii="Times New Roman" w:hAnsi="Times New Roman" w:cs="Times New Roman"/>
          <w:b/>
          <w:sz w:val="24"/>
          <w:szCs w:val="24"/>
        </w:rPr>
        <w:t>IESNIEDZA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6"/>
        <w:gridCol w:w="5577"/>
      </w:tblGrid>
      <w:tr w:rsidR="009213FC" w:rsidRPr="003D4054" w14:paraId="6C58C797" w14:textId="12D8B537" w:rsidTr="000A25F6">
        <w:trPr>
          <w:cantSplit/>
        </w:trPr>
        <w:tc>
          <w:tcPr>
            <w:tcW w:w="1970" w:type="pct"/>
            <w:shd w:val="clear" w:color="auto" w:fill="D9E2F3" w:themeFill="accent1" w:themeFillTint="33"/>
          </w:tcPr>
          <w:p w14:paraId="383F381F" w14:textId="01CE5EAD" w:rsidR="009213FC" w:rsidRPr="000103EA" w:rsidRDefault="009213FC" w:rsidP="008C023B">
            <w:pPr>
              <w:spacing w:after="0" w:line="300" w:lineRule="auto"/>
              <w:rPr>
                <w:rFonts w:ascii="Times New Roman" w:hAnsi="Times New Roman" w:cs="Times New Roman"/>
                <w:b/>
              </w:rPr>
            </w:pPr>
            <w:r w:rsidRPr="000103EA">
              <w:rPr>
                <w:rFonts w:ascii="Times New Roman" w:hAnsi="Times New Roman" w:cs="Times New Roman"/>
                <w:b/>
              </w:rPr>
              <w:t>Uzņēmuma pilns nosaukums</w:t>
            </w:r>
          </w:p>
        </w:tc>
        <w:tc>
          <w:tcPr>
            <w:tcW w:w="3030" w:type="pct"/>
            <w:shd w:val="clear" w:color="auto" w:fill="FFFFFF" w:themeFill="background1"/>
          </w:tcPr>
          <w:p w14:paraId="1EACBBE6" w14:textId="77777777" w:rsidR="009213FC" w:rsidRPr="000103EA" w:rsidRDefault="009213FC" w:rsidP="008C023B">
            <w:pPr>
              <w:spacing w:after="0" w:line="300" w:lineRule="auto"/>
              <w:rPr>
                <w:rFonts w:ascii="Times New Roman" w:hAnsi="Times New Roman" w:cs="Times New Roman"/>
                <w:b/>
              </w:rPr>
            </w:pPr>
          </w:p>
        </w:tc>
      </w:tr>
      <w:tr w:rsidR="009213FC" w:rsidRPr="003D4054" w14:paraId="51DA02FF" w14:textId="12640851" w:rsidTr="000A25F6">
        <w:trPr>
          <w:cantSplit/>
          <w:trHeight w:val="242"/>
        </w:trPr>
        <w:tc>
          <w:tcPr>
            <w:tcW w:w="1970" w:type="pct"/>
            <w:shd w:val="clear" w:color="auto" w:fill="D9E2F3" w:themeFill="accent1" w:themeFillTint="33"/>
          </w:tcPr>
          <w:p w14:paraId="24EDCCE4" w14:textId="6512C499" w:rsidR="009213FC" w:rsidRPr="000103EA" w:rsidRDefault="009213FC" w:rsidP="008C023B">
            <w:pPr>
              <w:spacing w:after="0" w:line="300" w:lineRule="auto"/>
              <w:rPr>
                <w:rFonts w:ascii="Times New Roman" w:hAnsi="Times New Roman" w:cs="Times New Roman"/>
                <w:b/>
              </w:rPr>
            </w:pPr>
            <w:r w:rsidRPr="000103EA">
              <w:rPr>
                <w:rFonts w:ascii="Times New Roman" w:hAnsi="Times New Roman" w:cs="Times New Roman"/>
                <w:b/>
              </w:rPr>
              <w:t>Uzņēmuma reģistrācijas numurs</w:t>
            </w:r>
          </w:p>
        </w:tc>
        <w:tc>
          <w:tcPr>
            <w:tcW w:w="3030" w:type="pct"/>
          </w:tcPr>
          <w:p w14:paraId="229FD28A" w14:textId="77777777" w:rsidR="009213FC" w:rsidRPr="000103EA" w:rsidRDefault="009213FC" w:rsidP="008C023B">
            <w:pPr>
              <w:spacing w:after="0" w:line="300" w:lineRule="auto"/>
              <w:rPr>
                <w:rFonts w:ascii="Times New Roman" w:hAnsi="Times New Roman" w:cs="Times New Roman"/>
                <w:b/>
              </w:rPr>
            </w:pPr>
          </w:p>
        </w:tc>
      </w:tr>
    </w:tbl>
    <w:p w14:paraId="45DFA56F" w14:textId="77777777" w:rsidR="005D1BC8" w:rsidRPr="003D4054" w:rsidRDefault="005D1BC8" w:rsidP="008C023B">
      <w:pPr>
        <w:numPr>
          <w:ilvl w:val="0"/>
          <w:numId w:val="2"/>
        </w:numPr>
        <w:spacing w:before="160" w:line="300" w:lineRule="auto"/>
        <w:ind w:left="0" w:firstLine="0"/>
        <w:rPr>
          <w:rFonts w:ascii="Times New Roman" w:hAnsi="Times New Roman" w:cs="Times New Roman"/>
          <w:b/>
          <w:sz w:val="24"/>
          <w:szCs w:val="24"/>
        </w:rPr>
      </w:pPr>
      <w:r w:rsidRPr="003D4054">
        <w:rPr>
          <w:rFonts w:ascii="Times New Roman" w:hAnsi="Times New Roman" w:cs="Times New Roman"/>
          <w:b/>
          <w:sz w:val="24"/>
          <w:szCs w:val="24"/>
        </w:rPr>
        <w:t>KONTAKTPERSONA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6"/>
        <w:gridCol w:w="5577"/>
      </w:tblGrid>
      <w:tr w:rsidR="005D1BC8" w:rsidRPr="003D4054" w14:paraId="7554485C" w14:textId="77777777" w:rsidTr="000A25F6">
        <w:trPr>
          <w:cantSplit/>
        </w:trPr>
        <w:tc>
          <w:tcPr>
            <w:tcW w:w="1970" w:type="pct"/>
            <w:shd w:val="clear" w:color="auto" w:fill="D9E2F3" w:themeFill="accent1" w:themeFillTint="33"/>
          </w:tcPr>
          <w:p w14:paraId="2FDA66A5" w14:textId="77777777" w:rsidR="005D1BC8" w:rsidRPr="000103EA" w:rsidRDefault="005D1BC8" w:rsidP="008C023B">
            <w:pPr>
              <w:spacing w:after="0" w:line="300" w:lineRule="auto"/>
              <w:rPr>
                <w:rFonts w:ascii="Times New Roman" w:hAnsi="Times New Roman" w:cs="Times New Roman"/>
                <w:b/>
              </w:rPr>
            </w:pPr>
            <w:r w:rsidRPr="000103EA">
              <w:rPr>
                <w:rFonts w:ascii="Times New Roman" w:hAnsi="Times New Roman" w:cs="Times New Roman"/>
                <w:b/>
              </w:rPr>
              <w:t>Vārds, uzvārds</w:t>
            </w:r>
          </w:p>
        </w:tc>
        <w:tc>
          <w:tcPr>
            <w:tcW w:w="3030" w:type="pct"/>
          </w:tcPr>
          <w:p w14:paraId="68A0A12E" w14:textId="77777777" w:rsidR="005D1BC8" w:rsidRPr="000103EA" w:rsidRDefault="005D1BC8" w:rsidP="008C023B">
            <w:pPr>
              <w:spacing w:after="0" w:line="300" w:lineRule="auto"/>
              <w:rPr>
                <w:rFonts w:ascii="Times New Roman" w:hAnsi="Times New Roman" w:cs="Times New Roman"/>
                <w:b/>
              </w:rPr>
            </w:pPr>
          </w:p>
        </w:tc>
      </w:tr>
      <w:tr w:rsidR="005452BC" w:rsidRPr="003D4054" w14:paraId="53CDB130" w14:textId="77777777" w:rsidTr="000A25F6">
        <w:trPr>
          <w:cantSplit/>
        </w:trPr>
        <w:tc>
          <w:tcPr>
            <w:tcW w:w="1970" w:type="pct"/>
            <w:shd w:val="clear" w:color="auto" w:fill="D9E2F3" w:themeFill="accent1" w:themeFillTint="33"/>
          </w:tcPr>
          <w:p w14:paraId="4A4D3FA1" w14:textId="4A3EE573" w:rsidR="005452BC" w:rsidRPr="000103EA" w:rsidRDefault="005452BC" w:rsidP="008C023B">
            <w:pPr>
              <w:spacing w:after="0" w:line="300" w:lineRule="auto"/>
              <w:rPr>
                <w:rFonts w:ascii="Times New Roman" w:hAnsi="Times New Roman" w:cs="Times New Roman"/>
                <w:b/>
              </w:rPr>
            </w:pPr>
            <w:r w:rsidRPr="000103EA">
              <w:rPr>
                <w:rFonts w:ascii="Times New Roman" w:hAnsi="Times New Roman" w:cs="Times New Roman"/>
                <w:b/>
              </w:rPr>
              <w:t>Amats</w:t>
            </w:r>
          </w:p>
        </w:tc>
        <w:tc>
          <w:tcPr>
            <w:tcW w:w="3030" w:type="pct"/>
          </w:tcPr>
          <w:p w14:paraId="108EDD55" w14:textId="77777777" w:rsidR="005452BC" w:rsidRPr="000103EA" w:rsidRDefault="005452BC" w:rsidP="008C023B">
            <w:pPr>
              <w:spacing w:after="0" w:line="300" w:lineRule="auto"/>
              <w:rPr>
                <w:rFonts w:ascii="Times New Roman" w:hAnsi="Times New Roman" w:cs="Times New Roman"/>
                <w:b/>
              </w:rPr>
            </w:pPr>
          </w:p>
        </w:tc>
      </w:tr>
      <w:tr w:rsidR="005D1BC8" w:rsidRPr="003D4054" w14:paraId="548BFFE6" w14:textId="77777777" w:rsidTr="000A25F6">
        <w:trPr>
          <w:cantSplit/>
          <w:trHeight w:val="130"/>
        </w:trPr>
        <w:tc>
          <w:tcPr>
            <w:tcW w:w="1970" w:type="pct"/>
            <w:shd w:val="clear" w:color="auto" w:fill="D9E2F3" w:themeFill="accent1" w:themeFillTint="33"/>
          </w:tcPr>
          <w:p w14:paraId="3D68EBC8" w14:textId="77777777" w:rsidR="005D1BC8" w:rsidRPr="000103EA" w:rsidRDefault="005D1BC8" w:rsidP="008C023B">
            <w:pPr>
              <w:spacing w:after="0" w:line="300" w:lineRule="auto"/>
              <w:rPr>
                <w:rFonts w:ascii="Times New Roman" w:hAnsi="Times New Roman" w:cs="Times New Roman"/>
                <w:b/>
              </w:rPr>
            </w:pPr>
            <w:r w:rsidRPr="000103EA">
              <w:rPr>
                <w:rFonts w:ascii="Times New Roman" w:hAnsi="Times New Roman" w:cs="Times New Roman"/>
                <w:b/>
              </w:rPr>
              <w:t>Tālr.</w:t>
            </w:r>
          </w:p>
        </w:tc>
        <w:tc>
          <w:tcPr>
            <w:tcW w:w="3030" w:type="pct"/>
          </w:tcPr>
          <w:p w14:paraId="7D2A22F5" w14:textId="77777777" w:rsidR="005D1BC8" w:rsidRPr="000103EA" w:rsidRDefault="005D1BC8" w:rsidP="008C023B">
            <w:pPr>
              <w:spacing w:after="0" w:line="300" w:lineRule="auto"/>
              <w:rPr>
                <w:rFonts w:ascii="Times New Roman" w:hAnsi="Times New Roman" w:cs="Times New Roman"/>
                <w:b/>
              </w:rPr>
            </w:pPr>
          </w:p>
        </w:tc>
      </w:tr>
      <w:tr w:rsidR="005D1BC8" w:rsidRPr="003D4054" w14:paraId="1B2D9ACD" w14:textId="77777777" w:rsidTr="000A25F6">
        <w:trPr>
          <w:cantSplit/>
          <w:trHeight w:val="130"/>
        </w:trPr>
        <w:tc>
          <w:tcPr>
            <w:tcW w:w="1970" w:type="pct"/>
            <w:shd w:val="clear" w:color="auto" w:fill="D9E2F3" w:themeFill="accent1" w:themeFillTint="33"/>
          </w:tcPr>
          <w:p w14:paraId="19E4EDCD" w14:textId="77777777" w:rsidR="005D1BC8" w:rsidRPr="000103EA" w:rsidRDefault="005D1BC8" w:rsidP="008C023B">
            <w:pPr>
              <w:spacing w:after="0" w:line="300" w:lineRule="auto"/>
              <w:rPr>
                <w:rFonts w:ascii="Times New Roman" w:hAnsi="Times New Roman" w:cs="Times New Roman"/>
                <w:b/>
              </w:rPr>
            </w:pPr>
            <w:r w:rsidRPr="000103EA">
              <w:rPr>
                <w:rFonts w:ascii="Times New Roman" w:hAnsi="Times New Roman" w:cs="Times New Roman"/>
                <w:b/>
              </w:rPr>
              <w:t>e-pasta adrese</w:t>
            </w:r>
          </w:p>
        </w:tc>
        <w:tc>
          <w:tcPr>
            <w:tcW w:w="3030" w:type="pct"/>
          </w:tcPr>
          <w:p w14:paraId="7E83A3BE" w14:textId="77777777" w:rsidR="005D1BC8" w:rsidRPr="000103EA" w:rsidRDefault="005D1BC8" w:rsidP="008C023B">
            <w:pPr>
              <w:spacing w:after="0" w:line="300" w:lineRule="auto"/>
              <w:rPr>
                <w:rFonts w:ascii="Times New Roman" w:hAnsi="Times New Roman" w:cs="Times New Roman"/>
                <w:b/>
              </w:rPr>
            </w:pPr>
          </w:p>
        </w:tc>
      </w:tr>
    </w:tbl>
    <w:p w14:paraId="55BF6292" w14:textId="77777777" w:rsidR="005B1E02" w:rsidRPr="00E21230" w:rsidRDefault="005B1E02" w:rsidP="005B1E02">
      <w:pPr>
        <w:pStyle w:val="ListBullet4"/>
        <w:tabs>
          <w:tab w:val="clear" w:pos="1209"/>
          <w:tab w:val="num" w:pos="360"/>
        </w:tabs>
        <w:spacing w:after="0"/>
        <w:ind w:left="360"/>
        <w:contextualSpacing w:val="0"/>
        <w:rPr>
          <w:b/>
          <w:bCs/>
        </w:rPr>
      </w:pPr>
      <w:r w:rsidRPr="00E21230">
        <w:rPr>
          <w:b/>
          <w:bCs/>
        </w:rPr>
        <w:t>TIRGUS IZPĒTES NOTEIKUMI</w:t>
      </w:r>
    </w:p>
    <w:p w14:paraId="2A35552E" w14:textId="4C22778B" w:rsidR="005B1E02" w:rsidRDefault="005B1E02" w:rsidP="005B1E02">
      <w:pPr>
        <w:pStyle w:val="ListBullet4"/>
        <w:numPr>
          <w:ilvl w:val="1"/>
          <w:numId w:val="2"/>
        </w:numPr>
        <w:spacing w:after="0"/>
        <w:ind w:left="567" w:hanging="567"/>
        <w:contextualSpacing w:val="0"/>
      </w:pPr>
      <w:r w:rsidRPr="004A1867">
        <w:t xml:space="preserve">Tirgus izpētes mērķis ir </w:t>
      </w:r>
      <w:r w:rsidRPr="000F387B">
        <w:rPr>
          <w:szCs w:val="24"/>
        </w:rPr>
        <w:t xml:space="preserve"> līguma noslēgšana par tirgus izpētes priekšmetu</w:t>
      </w:r>
      <w:r>
        <w:t>.</w:t>
      </w:r>
    </w:p>
    <w:p w14:paraId="008A6582" w14:textId="40D983AC" w:rsidR="005B1E02" w:rsidRPr="000F387B" w:rsidRDefault="005B1E02" w:rsidP="005B1E02">
      <w:pPr>
        <w:pStyle w:val="ListBullet4"/>
        <w:numPr>
          <w:ilvl w:val="1"/>
          <w:numId w:val="2"/>
        </w:numPr>
        <w:spacing w:after="0"/>
        <w:ind w:left="567" w:hanging="567"/>
        <w:contextualSpacing w:val="0"/>
        <w:rPr>
          <w:szCs w:val="24"/>
        </w:rPr>
      </w:pPr>
      <w:r w:rsidRPr="000F387B">
        <w:rPr>
          <w:szCs w:val="24"/>
        </w:rPr>
        <w:t>Pasūtītājam, vērtējot piedāvājumus, ir tiesības pieprasīt papildus informāciju par piedāvājumu, pretendenta pieredzi un kvalifikāciju</w:t>
      </w:r>
      <w:r w:rsidR="008408FE">
        <w:rPr>
          <w:szCs w:val="24"/>
        </w:rPr>
        <w:t>.</w:t>
      </w:r>
    </w:p>
    <w:p w14:paraId="5864EA91" w14:textId="77777777" w:rsidR="005B1E02" w:rsidRPr="000F387B" w:rsidRDefault="005B1E02" w:rsidP="005B1E02">
      <w:pPr>
        <w:pStyle w:val="ListBullet4"/>
        <w:numPr>
          <w:ilvl w:val="1"/>
          <w:numId w:val="2"/>
        </w:numPr>
        <w:spacing w:after="0"/>
        <w:ind w:left="567" w:hanging="567"/>
        <w:contextualSpacing w:val="0"/>
        <w:rPr>
          <w:szCs w:val="24"/>
        </w:rPr>
      </w:pPr>
      <w:r w:rsidRPr="000F387B">
        <w:rPr>
          <w:szCs w:val="24"/>
        </w:rPr>
        <w:t>Vērtējot pretendenta piedāvājumu, Pasūtītājs pārbaudīs piedāvājuma atbilstību Tirgus izpētē noteiktajām prasībām un no piedāvājumiem, kas atbilst prasībām, izvēlēsies piedāvājumu atbilstoši noteiktajam vērtēšanas kritērijam.</w:t>
      </w:r>
    </w:p>
    <w:p w14:paraId="32879B50" w14:textId="2BD2824B" w:rsidR="005B1E02" w:rsidRDefault="005B1E02" w:rsidP="005B1E02">
      <w:pPr>
        <w:pStyle w:val="ListBullet4"/>
        <w:numPr>
          <w:ilvl w:val="1"/>
          <w:numId w:val="2"/>
        </w:numPr>
        <w:spacing w:after="0"/>
        <w:ind w:left="567" w:hanging="567"/>
        <w:contextualSpacing w:val="0"/>
        <w:rPr>
          <w:szCs w:val="24"/>
        </w:rPr>
      </w:pPr>
      <w:r w:rsidRPr="000F387B">
        <w:rPr>
          <w:szCs w:val="24"/>
        </w:rPr>
        <w:t xml:space="preserve">Piedāvājumu vērtēšanas kritērijs ir </w:t>
      </w:r>
      <w:r w:rsidRPr="000F387B">
        <w:rPr>
          <w:b/>
          <w:bCs/>
          <w:szCs w:val="24"/>
        </w:rPr>
        <w:t>piedāvājums ar kopējo zemāko piedāvāto cenu</w:t>
      </w:r>
      <w:r w:rsidR="008408FE">
        <w:rPr>
          <w:szCs w:val="24"/>
        </w:rPr>
        <w:t>.</w:t>
      </w:r>
    </w:p>
    <w:p w14:paraId="56658BB3" w14:textId="21A8C2FB" w:rsidR="00A25147" w:rsidRPr="00A25147" w:rsidRDefault="00A25147" w:rsidP="00A25147">
      <w:pPr>
        <w:pStyle w:val="ListBullet4"/>
        <w:numPr>
          <w:ilvl w:val="0"/>
          <w:numId w:val="0"/>
        </w:numPr>
        <w:spacing w:after="0"/>
        <w:contextualSpacing w:val="0"/>
        <w:rPr>
          <w:i/>
          <w:iCs/>
        </w:rPr>
      </w:pPr>
      <w:r w:rsidRPr="00A25147">
        <w:rPr>
          <w:i/>
          <w:iCs/>
        </w:rPr>
        <w:t xml:space="preserve">Ja diviem vai vairākiem pretendentiem būs vienāda piedāvājuma kopējā cena, līguma slēgšanas tiesības tiks piešķirtas pretendentam, </w:t>
      </w:r>
      <w:r w:rsidR="00BC22C6">
        <w:rPr>
          <w:i/>
          <w:iCs/>
        </w:rPr>
        <w:t xml:space="preserve">kuram izpildās </w:t>
      </w:r>
      <w:r w:rsidR="003435F6">
        <w:rPr>
          <w:i/>
          <w:iCs/>
        </w:rPr>
        <w:t xml:space="preserve">vismaz viens no pieteikumā 6.4.1. punkta nosacījumiem. Ja abiem vai vairākiem pretendentiem izpildās vismaz viens no nosacījumiem, priekšroka tam pretendentam, kam izpildās </w:t>
      </w:r>
      <w:r w:rsidR="003B32D4">
        <w:rPr>
          <w:i/>
          <w:iCs/>
        </w:rPr>
        <w:t>vairāki</w:t>
      </w:r>
      <w:r w:rsidR="00BC22C6">
        <w:rPr>
          <w:i/>
          <w:iCs/>
        </w:rPr>
        <w:t xml:space="preserve"> no 6.4.1. punktā minētajiem nosacījumiem</w:t>
      </w:r>
      <w:r w:rsidR="003B32D4">
        <w:rPr>
          <w:i/>
          <w:iCs/>
        </w:rPr>
        <w:t>.</w:t>
      </w:r>
    </w:p>
    <w:p w14:paraId="0E97D0EF" w14:textId="75751111" w:rsidR="005B1E02" w:rsidRPr="005B1E02" w:rsidRDefault="005B1E02" w:rsidP="005B1E02">
      <w:pPr>
        <w:pStyle w:val="ListBullet4"/>
        <w:numPr>
          <w:ilvl w:val="1"/>
          <w:numId w:val="2"/>
        </w:numPr>
        <w:spacing w:after="0"/>
        <w:ind w:left="567" w:hanging="567"/>
        <w:contextualSpacing w:val="0"/>
        <w:rPr>
          <w:szCs w:val="24"/>
        </w:rPr>
      </w:pPr>
      <w:r w:rsidRPr="004A1867">
        <w:rPr>
          <w:bCs/>
          <w:szCs w:val="24"/>
        </w:rPr>
        <w:t>Pasūtītājam ir tiesības neizvēlēties nevienu piedāvājumu, pārtraukt vai izbeigt tirgus izpēti bez rezultāta</w:t>
      </w:r>
      <w:r w:rsidR="008408FE">
        <w:rPr>
          <w:bCs/>
          <w:szCs w:val="24"/>
        </w:rPr>
        <w:t>.</w:t>
      </w:r>
    </w:p>
    <w:p w14:paraId="29DC6739" w14:textId="77777777" w:rsidR="00ED6E3C" w:rsidRPr="001D21C1" w:rsidRDefault="00ED6E3C" w:rsidP="00ED6E3C">
      <w:pPr>
        <w:pStyle w:val="ListParagraph"/>
        <w:numPr>
          <w:ilvl w:val="1"/>
          <w:numId w:val="2"/>
        </w:numPr>
        <w:spacing w:before="120"/>
        <w:ind w:left="567" w:hanging="567"/>
        <w:contextualSpacing w:val="0"/>
        <w:jc w:val="both"/>
        <w:rPr>
          <w:bCs/>
          <w:lang w:val="lv-LV"/>
        </w:rPr>
      </w:pPr>
      <w:r w:rsidRPr="001D21C1">
        <w:rPr>
          <w:bCs/>
          <w:lang w:val="lv-LV"/>
        </w:rPr>
        <w:t>Pasūtītājam ir tiesības atbilstības pārbaudi kvalifikācijas prasībām un tehnisko piedāvājumu pārbaudi veikt tikai Pretendentam, kura piedāvājums ir ar kopējo zemāko piedāvāto cenu, pārbaudot, vai finanšu piedāvājumā nav aritmētiskas kļūdas.</w:t>
      </w:r>
    </w:p>
    <w:p w14:paraId="71D1B635" w14:textId="77777777" w:rsidR="005B1E02" w:rsidRPr="000F387B" w:rsidRDefault="005B1E02" w:rsidP="005B1E02">
      <w:pPr>
        <w:pStyle w:val="ListBullet4"/>
        <w:numPr>
          <w:ilvl w:val="1"/>
          <w:numId w:val="2"/>
        </w:numPr>
        <w:spacing w:after="0"/>
        <w:ind w:left="567" w:hanging="567"/>
        <w:contextualSpacing w:val="0"/>
        <w:rPr>
          <w:szCs w:val="24"/>
        </w:rPr>
      </w:pPr>
      <w:r w:rsidRPr="000F387B">
        <w:rPr>
          <w:bCs/>
          <w:szCs w:val="24"/>
        </w:rPr>
        <w:t>Pasūtītājam ir tiesības labot aritmētiskās kļūdas, kas konstatētas piedāvājumu izvērtēšanas laikā, paziņojot pretendentam par visiem labojumiem. Aritmētiskās kļūdas tiek labotas šādā kārtībā:</w:t>
      </w:r>
    </w:p>
    <w:p w14:paraId="15480951" w14:textId="77777777" w:rsidR="005B1E02" w:rsidRPr="001D21C1" w:rsidRDefault="005B1E02" w:rsidP="005B1E02">
      <w:pPr>
        <w:pStyle w:val="ListParagraph"/>
        <w:numPr>
          <w:ilvl w:val="2"/>
          <w:numId w:val="2"/>
        </w:numPr>
        <w:spacing w:before="120"/>
        <w:ind w:left="1134" w:hanging="567"/>
        <w:contextualSpacing w:val="0"/>
        <w:jc w:val="both"/>
        <w:rPr>
          <w:bCs/>
          <w:lang w:val="lv-LV"/>
        </w:rPr>
      </w:pPr>
      <w:r w:rsidRPr="001D21C1">
        <w:rPr>
          <w:bCs/>
          <w:lang w:val="lv-LV"/>
        </w:rPr>
        <w:lastRenderedPageBreak/>
        <w:t>pārrēķinot pretendenta finanšu piedāvājumu, aprēķins tiek veikts, ievērojot pretendenta parakstītajā piedāvājumā norādītās vienību cenas;</w:t>
      </w:r>
    </w:p>
    <w:p w14:paraId="079A17DC" w14:textId="77777777" w:rsidR="005B1E02" w:rsidRPr="001D21C1" w:rsidRDefault="005B1E02" w:rsidP="005B1E02">
      <w:pPr>
        <w:pStyle w:val="ListParagraph"/>
        <w:numPr>
          <w:ilvl w:val="2"/>
          <w:numId w:val="2"/>
        </w:numPr>
        <w:spacing w:before="120"/>
        <w:ind w:left="1134" w:hanging="567"/>
        <w:contextualSpacing w:val="0"/>
        <w:jc w:val="both"/>
        <w:rPr>
          <w:bCs/>
          <w:lang w:val="lv-LV"/>
        </w:rPr>
      </w:pPr>
      <w:r w:rsidRPr="001D21C1">
        <w:rPr>
          <w:bCs/>
          <w:lang w:val="lv-LV"/>
        </w:rPr>
        <w:t>novērtējot un salīdzinot piedāvājumus, kuros bijušas aritmētiskās kļūdas, Pasūtītājs ņem vērā tikai izlabotās cenas.</w:t>
      </w:r>
    </w:p>
    <w:p w14:paraId="2E905320" w14:textId="1A5F1F6F" w:rsidR="005B1E02" w:rsidRPr="00E85321" w:rsidRDefault="005B1E02" w:rsidP="00910F07">
      <w:pPr>
        <w:pStyle w:val="ListParagraph"/>
        <w:numPr>
          <w:ilvl w:val="1"/>
          <w:numId w:val="2"/>
        </w:numPr>
        <w:spacing w:before="120"/>
        <w:ind w:left="567" w:hanging="567"/>
        <w:contextualSpacing w:val="0"/>
        <w:jc w:val="both"/>
        <w:rPr>
          <w:bCs/>
          <w:lang w:val="lv-LV"/>
        </w:rPr>
      </w:pPr>
      <w:r w:rsidRPr="00E85321">
        <w:rPr>
          <w:bCs/>
          <w:lang w:val="lv-LV"/>
        </w:rPr>
        <w:t>Pasūtītājam ir tiesības noraidīt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iepirkuma līgumu, vispārīgo vienošanos un tādēļ Pasūtītājs ir vienpusēji atkāpies no iepirkuma līguma, vispārīgās vienošanās un līdz pieteikuma vai piedāvājuma iesniegšanas dienai nav pagājuši trīs gadi.</w:t>
      </w:r>
    </w:p>
    <w:p w14:paraId="455D6A2E" w14:textId="77777777" w:rsidR="005B1E02" w:rsidRPr="00E85321" w:rsidRDefault="005B1E02" w:rsidP="005B1E02">
      <w:pPr>
        <w:numPr>
          <w:ilvl w:val="0"/>
          <w:numId w:val="2"/>
        </w:numPr>
        <w:spacing w:before="240" w:after="120" w:line="240" w:lineRule="auto"/>
        <w:ind w:left="357" w:hanging="357"/>
        <w:rPr>
          <w:rFonts w:ascii="Times New Roman" w:hAnsi="Times New Roman" w:cs="Times New Roman"/>
          <w:b/>
          <w:sz w:val="24"/>
          <w:szCs w:val="24"/>
        </w:rPr>
      </w:pPr>
      <w:r w:rsidRPr="00E85321">
        <w:rPr>
          <w:rFonts w:ascii="Times New Roman" w:hAnsi="Times New Roman" w:cs="Times New Roman"/>
          <w:b/>
          <w:sz w:val="24"/>
          <w:szCs w:val="24"/>
        </w:rPr>
        <w:t>PIETEIKUMS</w:t>
      </w:r>
    </w:p>
    <w:p w14:paraId="3344398F" w14:textId="77777777" w:rsidR="00910F07" w:rsidRPr="000F387B" w:rsidRDefault="00910F07" w:rsidP="00910F07">
      <w:pPr>
        <w:pStyle w:val="ListBullet4"/>
        <w:numPr>
          <w:ilvl w:val="1"/>
          <w:numId w:val="2"/>
        </w:numPr>
        <w:spacing w:after="0"/>
        <w:ind w:left="567" w:hanging="567"/>
        <w:contextualSpacing w:val="0"/>
        <w:rPr>
          <w:szCs w:val="24"/>
        </w:rPr>
      </w:pPr>
      <w:r w:rsidRPr="000F387B">
        <w:rPr>
          <w:szCs w:val="24"/>
        </w:rPr>
        <w:t>Apliecinām, ka pretendents nav maksātnespējīgs, netiek likvidēts, tam nav apturēta saimnieciskā darbība, tam nav nodokļu parādi, kas pārsniedz 150,00 euro un tas nav izslēgts no pievienotās vērtības nodokļa maksātāju reģistra (ja persona ir pievienotās vērtības nodokļa maksātājs).</w:t>
      </w:r>
    </w:p>
    <w:p w14:paraId="5B60E675" w14:textId="77777777" w:rsidR="00910F07" w:rsidRPr="000F387B" w:rsidRDefault="00910F07" w:rsidP="00910F07">
      <w:pPr>
        <w:pStyle w:val="ListBullet4"/>
        <w:numPr>
          <w:ilvl w:val="1"/>
          <w:numId w:val="2"/>
        </w:numPr>
        <w:spacing w:after="0"/>
        <w:ind w:left="567" w:hanging="567"/>
        <w:contextualSpacing w:val="0"/>
        <w:rPr>
          <w:szCs w:val="24"/>
        </w:rPr>
      </w:pPr>
      <w:r w:rsidRPr="000F387B">
        <w:rPr>
          <w:szCs w:val="24"/>
        </w:rPr>
        <w:t>Apliecinām, ka uz pretendentu neattiecas Starptautisko un Latvijas Republikas nacionālo sankciju likuma 11.</w:t>
      </w:r>
      <w:r w:rsidRPr="000F387B">
        <w:rPr>
          <w:szCs w:val="24"/>
          <w:vertAlign w:val="superscript"/>
        </w:rPr>
        <w:t>1</w:t>
      </w:r>
      <w:r w:rsidRPr="000F387B">
        <w:rPr>
          <w:szCs w:val="24"/>
        </w:rPr>
        <w:t xml:space="preserve"> panta pirmajā daļā un otrajā daļā minētie izslēgšanas noteikumi.</w:t>
      </w:r>
    </w:p>
    <w:p w14:paraId="5E5AE60E" w14:textId="77777777" w:rsidR="00910F07" w:rsidRPr="000F387B" w:rsidRDefault="00910F07" w:rsidP="00910F07">
      <w:pPr>
        <w:pStyle w:val="ListBullet4"/>
        <w:numPr>
          <w:ilvl w:val="1"/>
          <w:numId w:val="2"/>
        </w:numPr>
        <w:spacing w:after="0"/>
        <w:ind w:left="567" w:hanging="567"/>
        <w:contextualSpacing w:val="0"/>
        <w:rPr>
          <w:szCs w:val="24"/>
        </w:rPr>
      </w:pPr>
      <w:r w:rsidRPr="000F387B">
        <w:rPr>
          <w:szCs w:val="24"/>
        </w:rPr>
        <w:t xml:space="preserve">Apliecinām, ka uz pretendentu neattiecas  Padomes Regula (ES) 2022/576 (2022. gada 8. aprīlis), ar kuru groza Regulu (ES) Nr. 833/2014 par ierobežojošiem pasākumiem saistībā ar Krievijas darbībām, kas destabilizē situāciju Ukrainā 5.k. panta 1.punktā noteiktais, proti, pretendents (tai skaitā pretendenta apakšuzņēmējs/-i) nav: </w:t>
      </w:r>
    </w:p>
    <w:p w14:paraId="60389F1F" w14:textId="03A47C17" w:rsidR="00910F07" w:rsidRPr="000F387B" w:rsidRDefault="00910F07" w:rsidP="00910F07">
      <w:pPr>
        <w:pStyle w:val="BodyText2"/>
        <w:tabs>
          <w:tab w:val="clear" w:pos="0"/>
          <w:tab w:val="num" w:pos="709"/>
        </w:tabs>
        <w:spacing w:before="120"/>
        <w:ind w:left="1134" w:hanging="567"/>
        <w:rPr>
          <w:rFonts w:ascii="Times New Roman" w:hAnsi="Times New Roman"/>
          <w:szCs w:val="24"/>
        </w:rPr>
      </w:pPr>
      <w:r w:rsidRPr="000F387B">
        <w:rPr>
          <w:rFonts w:ascii="Times New Roman" w:hAnsi="Times New Roman"/>
          <w:szCs w:val="24"/>
        </w:rPr>
        <w:t>4.</w:t>
      </w:r>
      <w:r w:rsidR="00963B93">
        <w:rPr>
          <w:rFonts w:ascii="Times New Roman" w:hAnsi="Times New Roman"/>
          <w:szCs w:val="24"/>
        </w:rPr>
        <w:t>3</w:t>
      </w:r>
      <w:r w:rsidRPr="000F387B">
        <w:rPr>
          <w:rFonts w:ascii="Times New Roman" w:hAnsi="Times New Roman"/>
          <w:szCs w:val="24"/>
        </w:rPr>
        <w:t>.1. Krievijas valstspiederīgais vai fiziska, vai juridiska persona, vienība vai struktūra, kas veic uzņēmējdarbību Krievijā;</w:t>
      </w:r>
    </w:p>
    <w:p w14:paraId="773D41A6" w14:textId="27C04CF4" w:rsidR="00910F07" w:rsidRPr="000F387B" w:rsidRDefault="00910F07" w:rsidP="00910F07">
      <w:pPr>
        <w:pStyle w:val="BodyText2"/>
        <w:tabs>
          <w:tab w:val="clear" w:pos="0"/>
          <w:tab w:val="num" w:pos="709"/>
        </w:tabs>
        <w:spacing w:before="120"/>
        <w:ind w:left="1134" w:hanging="567"/>
        <w:rPr>
          <w:rFonts w:ascii="Times New Roman" w:hAnsi="Times New Roman"/>
          <w:szCs w:val="24"/>
        </w:rPr>
      </w:pPr>
      <w:r w:rsidRPr="000F387B">
        <w:rPr>
          <w:rFonts w:ascii="Times New Roman" w:hAnsi="Times New Roman"/>
          <w:szCs w:val="24"/>
        </w:rPr>
        <w:t>4.</w:t>
      </w:r>
      <w:r w:rsidR="00963B93">
        <w:rPr>
          <w:rFonts w:ascii="Times New Roman" w:hAnsi="Times New Roman"/>
          <w:szCs w:val="24"/>
        </w:rPr>
        <w:t>3</w:t>
      </w:r>
      <w:r w:rsidRPr="000F387B">
        <w:rPr>
          <w:rFonts w:ascii="Times New Roman" w:hAnsi="Times New Roman"/>
          <w:szCs w:val="24"/>
        </w:rPr>
        <w:t>.2. juridiska persona, vienība vai struktūra, kuras īpašumtiesības vairāk nekā 50 % apmērā tieši vai netieši pieder šā punkta a) apakšpunktā minētajai vienībai;</w:t>
      </w:r>
    </w:p>
    <w:p w14:paraId="040C71E6" w14:textId="3D48FA94" w:rsidR="00910F07" w:rsidRPr="000F387B" w:rsidRDefault="00910F07" w:rsidP="00910F07">
      <w:pPr>
        <w:pStyle w:val="BodyText2"/>
        <w:tabs>
          <w:tab w:val="clear" w:pos="0"/>
          <w:tab w:val="num" w:pos="709"/>
        </w:tabs>
        <w:spacing w:before="120"/>
        <w:ind w:left="1134" w:hanging="567"/>
        <w:rPr>
          <w:rFonts w:ascii="Times New Roman" w:hAnsi="Times New Roman"/>
          <w:szCs w:val="24"/>
        </w:rPr>
      </w:pPr>
      <w:r w:rsidRPr="000F387B">
        <w:rPr>
          <w:rFonts w:ascii="Times New Roman" w:hAnsi="Times New Roman"/>
          <w:szCs w:val="24"/>
        </w:rPr>
        <w:t>4.</w:t>
      </w:r>
      <w:r w:rsidR="00963B93">
        <w:rPr>
          <w:rFonts w:ascii="Times New Roman" w:hAnsi="Times New Roman"/>
          <w:szCs w:val="24"/>
        </w:rPr>
        <w:t>3</w:t>
      </w:r>
      <w:r w:rsidRPr="000F387B">
        <w:rPr>
          <w:rFonts w:ascii="Times New Roman" w:hAnsi="Times New Roman"/>
          <w:szCs w:val="24"/>
        </w:rPr>
        <w:t>.3. fiziska vai juridiska persona, vienība vai struktūra, kas darbojas kādas šā punkta 4.</w:t>
      </w:r>
      <w:r w:rsidR="00963B93">
        <w:rPr>
          <w:rFonts w:ascii="Times New Roman" w:hAnsi="Times New Roman"/>
          <w:szCs w:val="24"/>
        </w:rPr>
        <w:t>3</w:t>
      </w:r>
      <w:r w:rsidRPr="000F387B">
        <w:rPr>
          <w:rFonts w:ascii="Times New Roman" w:hAnsi="Times New Roman"/>
          <w:szCs w:val="24"/>
        </w:rPr>
        <w:t>.1. vai 4.</w:t>
      </w:r>
      <w:r w:rsidR="00963B93">
        <w:rPr>
          <w:rFonts w:ascii="Times New Roman" w:hAnsi="Times New Roman"/>
          <w:szCs w:val="24"/>
        </w:rPr>
        <w:t>3</w:t>
      </w:r>
      <w:r w:rsidRPr="000F387B">
        <w:rPr>
          <w:rFonts w:ascii="Times New Roman" w:hAnsi="Times New Roman"/>
          <w:szCs w:val="24"/>
        </w:rPr>
        <w:t>.2. apakšpunktā minētās vienības vārdā vai saskaņā ar tās norādēm, tostarp, ja uz tām attiecas vairāk nekā 10 % no līguma vērtības, apakšuzņēmējiem, piegādātājiem vai vienībām, uz kuru spējām paļaujas publiskā iepirkuma direktīvu nozīmē.</w:t>
      </w:r>
    </w:p>
    <w:p w14:paraId="6C7A29F1" w14:textId="3B5346A3" w:rsidR="00910F07" w:rsidRPr="000F387B" w:rsidRDefault="00910F07" w:rsidP="00910F07">
      <w:pPr>
        <w:pStyle w:val="BodyText2"/>
        <w:spacing w:before="120"/>
        <w:rPr>
          <w:rFonts w:ascii="Times New Roman" w:hAnsi="Times New Roman"/>
          <w:szCs w:val="24"/>
        </w:rPr>
      </w:pPr>
      <w:r w:rsidRPr="000F387B">
        <w:rPr>
          <w:rFonts w:ascii="Times New Roman" w:hAnsi="Times New Roman"/>
          <w:b/>
          <w:bCs/>
          <w:szCs w:val="24"/>
        </w:rPr>
        <w:t>4.</w:t>
      </w:r>
      <w:r w:rsidR="00963B93">
        <w:rPr>
          <w:rFonts w:ascii="Times New Roman" w:hAnsi="Times New Roman"/>
          <w:b/>
          <w:bCs/>
          <w:szCs w:val="24"/>
        </w:rPr>
        <w:t>4</w:t>
      </w:r>
      <w:r w:rsidRPr="000F387B">
        <w:rPr>
          <w:rFonts w:ascii="Times New Roman" w:hAnsi="Times New Roman"/>
          <w:b/>
          <w:bCs/>
          <w:szCs w:val="24"/>
        </w:rPr>
        <w:t xml:space="preserve">. </w:t>
      </w:r>
      <w:r w:rsidRPr="000F387B">
        <w:rPr>
          <w:rFonts w:ascii="Times New Roman" w:hAnsi="Times New Roman"/>
          <w:szCs w:val="24"/>
        </w:rPr>
        <w:t>Esam iepazinušies ar tehnisko specifikāciju un atzīstam to par:</w:t>
      </w:r>
    </w:p>
    <w:p w14:paraId="25A7F4E5" w14:textId="77777777" w:rsidR="00910F07" w:rsidRPr="000F387B" w:rsidRDefault="00910F07" w:rsidP="00910F07">
      <w:pPr>
        <w:pStyle w:val="BodyText2"/>
        <w:spacing w:before="120"/>
        <w:ind w:firstLine="567"/>
        <w:rPr>
          <w:rFonts w:ascii="Times New Roman" w:hAnsi="Times New Roman"/>
          <w:szCs w:val="24"/>
        </w:rPr>
      </w:pPr>
      <w:r w:rsidRPr="000F387B">
        <w:rPr>
          <w:rFonts w:ascii="Segoe UI Symbol" w:hAnsi="Segoe UI Symbol" w:cs="Segoe UI Symbol"/>
          <w:szCs w:val="24"/>
        </w:rPr>
        <w:t>☐</w:t>
      </w:r>
      <w:r w:rsidRPr="000F387B">
        <w:rPr>
          <w:rFonts w:ascii="Times New Roman" w:hAnsi="Times New Roman"/>
          <w:szCs w:val="24"/>
        </w:rPr>
        <w:t xml:space="preserve"> izpildāmu un tās saturs ir pietiekams, lai iesniegtu piedāvājumu;</w:t>
      </w:r>
    </w:p>
    <w:p w14:paraId="376AAFDC" w14:textId="77777777" w:rsidR="00910F07" w:rsidRPr="000F387B" w:rsidRDefault="00910F07" w:rsidP="00910F07">
      <w:pPr>
        <w:pStyle w:val="BodyText2"/>
        <w:tabs>
          <w:tab w:val="clear" w:pos="0"/>
        </w:tabs>
        <w:spacing w:before="120"/>
        <w:ind w:firstLine="567"/>
        <w:outlineLvl w:val="9"/>
        <w:rPr>
          <w:rFonts w:ascii="Times New Roman" w:hAnsi="Times New Roman"/>
          <w:szCs w:val="24"/>
        </w:rPr>
      </w:pPr>
      <w:r w:rsidRPr="000F387B">
        <w:rPr>
          <w:rFonts w:ascii="Segoe UI Symbol" w:hAnsi="Segoe UI Symbol" w:cs="Segoe UI Symbol"/>
          <w:szCs w:val="24"/>
        </w:rPr>
        <w:t>☐</w:t>
      </w:r>
      <w:r w:rsidRPr="000F387B">
        <w:rPr>
          <w:rFonts w:ascii="Times New Roman" w:hAnsi="Times New Roman"/>
          <w:szCs w:val="24"/>
        </w:rPr>
        <w:t xml:space="preserve"> pilnveidojamu:</w:t>
      </w:r>
    </w:p>
    <w:tbl>
      <w:tblPr>
        <w:tblStyle w:val="TableGrid"/>
        <w:tblW w:w="9209" w:type="dxa"/>
        <w:tblLook w:val="04A0" w:firstRow="1" w:lastRow="0" w:firstColumn="1" w:lastColumn="0" w:noHBand="0" w:noVBand="1"/>
      </w:tblPr>
      <w:tblGrid>
        <w:gridCol w:w="9209"/>
      </w:tblGrid>
      <w:tr w:rsidR="00910F07" w:rsidRPr="000F387B" w14:paraId="04973269" w14:textId="77777777" w:rsidTr="001A0F29">
        <w:trPr>
          <w:trHeight w:val="841"/>
        </w:trPr>
        <w:tc>
          <w:tcPr>
            <w:tcW w:w="9209" w:type="dxa"/>
            <w:vAlign w:val="center"/>
          </w:tcPr>
          <w:p w14:paraId="12E96D61" w14:textId="77777777" w:rsidR="00910F07" w:rsidRPr="000F387B" w:rsidRDefault="00910F07" w:rsidP="00466215">
            <w:pPr>
              <w:pStyle w:val="BodyText2"/>
              <w:spacing w:before="120"/>
              <w:jc w:val="center"/>
              <w:rPr>
                <w:rFonts w:ascii="Times New Roman" w:hAnsi="Times New Roman"/>
                <w:i/>
                <w:iCs/>
                <w:szCs w:val="24"/>
              </w:rPr>
            </w:pPr>
            <w:r w:rsidRPr="000F387B">
              <w:rPr>
                <w:rFonts w:ascii="Times New Roman" w:hAnsi="Times New Roman"/>
                <w:i/>
                <w:iCs/>
                <w:szCs w:val="24"/>
              </w:rPr>
              <w:t>Ja atzīmējāt, ka tehniskā dokumentācija ir pilnveidojama, lūdzu norādiet, ko tieši nepieciešams pilnveidot vai kāda informācija ir neskaidra vai nepietiekoša.</w:t>
            </w:r>
          </w:p>
          <w:p w14:paraId="2015EFA4" w14:textId="77777777" w:rsidR="00910F07" w:rsidRPr="000F387B" w:rsidRDefault="00910F07" w:rsidP="00466215">
            <w:pPr>
              <w:pStyle w:val="BodyText2"/>
              <w:tabs>
                <w:tab w:val="clear" w:pos="0"/>
              </w:tabs>
              <w:spacing w:before="120"/>
              <w:jc w:val="center"/>
              <w:outlineLvl w:val="9"/>
              <w:rPr>
                <w:rFonts w:ascii="Times New Roman" w:hAnsi="Times New Roman"/>
                <w:b/>
                <w:bCs/>
                <w:szCs w:val="24"/>
              </w:rPr>
            </w:pPr>
            <w:r w:rsidRPr="000F387B">
              <w:rPr>
                <w:rFonts w:ascii="Times New Roman" w:hAnsi="Times New Roman"/>
                <w:i/>
                <w:iCs/>
                <w:color w:val="FF0000"/>
                <w:szCs w:val="24"/>
              </w:rPr>
              <w:t>Aicinām neskaidros jautājumus uzdot jau pirms pieteikuma iesniegšanas.</w:t>
            </w:r>
          </w:p>
        </w:tc>
      </w:tr>
    </w:tbl>
    <w:p w14:paraId="07E3F41C" w14:textId="2CDEFBEA" w:rsidR="00910F07" w:rsidRDefault="00910F07" w:rsidP="00910F07">
      <w:pPr>
        <w:tabs>
          <w:tab w:val="left" w:pos="426"/>
        </w:tabs>
        <w:autoSpaceDE w:val="0"/>
        <w:autoSpaceDN w:val="0"/>
        <w:adjustRightInd w:val="0"/>
        <w:spacing w:before="120" w:after="0" w:line="240" w:lineRule="auto"/>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5. KVALIFIKĀCIJAS PRASĪBAS</w:t>
      </w:r>
    </w:p>
    <w:p w14:paraId="105682CD" w14:textId="2D0406DF" w:rsidR="00910F07" w:rsidRPr="000F387B" w:rsidRDefault="00910F07" w:rsidP="00910F07">
      <w:pPr>
        <w:tabs>
          <w:tab w:val="left" w:pos="426"/>
        </w:tabs>
        <w:autoSpaceDE w:val="0"/>
        <w:autoSpaceDN w:val="0"/>
        <w:adjustRightInd w:val="0"/>
        <w:spacing w:before="120" w:after="0" w:line="240" w:lineRule="auto"/>
        <w:jc w:val="both"/>
        <w:rPr>
          <w:rFonts w:ascii="Times New Roman" w:hAnsi="Times New Roman" w:cs="Times New Roman"/>
          <w:bCs/>
          <w:sz w:val="24"/>
          <w:szCs w:val="24"/>
          <w:lang w:eastAsia="ar-SA"/>
        </w:rPr>
      </w:pPr>
      <w:r>
        <w:rPr>
          <w:rFonts w:ascii="Times New Roman" w:hAnsi="Times New Roman" w:cs="Times New Roman"/>
          <w:b/>
          <w:sz w:val="24"/>
          <w:szCs w:val="24"/>
          <w:lang w:eastAsia="ar-SA"/>
        </w:rPr>
        <w:t>5.1</w:t>
      </w:r>
      <w:r w:rsidRPr="000F387B">
        <w:rPr>
          <w:rFonts w:ascii="Times New Roman" w:hAnsi="Times New Roman" w:cs="Times New Roman"/>
          <w:b/>
          <w:sz w:val="24"/>
          <w:szCs w:val="24"/>
          <w:lang w:eastAsia="ar-SA"/>
        </w:rPr>
        <w:t>.</w:t>
      </w:r>
      <w:r w:rsidRPr="000F387B">
        <w:rPr>
          <w:rFonts w:ascii="Times New Roman" w:hAnsi="Times New Roman" w:cs="Times New Roman"/>
          <w:bCs/>
          <w:sz w:val="24"/>
          <w:szCs w:val="24"/>
          <w:lang w:eastAsia="ar-SA"/>
        </w:rPr>
        <w:t xml:space="preserve"> Apakšuzņēmēju piesaiste:</w:t>
      </w:r>
    </w:p>
    <w:p w14:paraId="61E4B276" w14:textId="77777777" w:rsidR="00910F07" w:rsidRPr="000F387B" w:rsidRDefault="00C5668F" w:rsidP="00910F07">
      <w:pPr>
        <w:pStyle w:val="BodyText2"/>
        <w:tabs>
          <w:tab w:val="clear" w:pos="0"/>
        </w:tabs>
        <w:spacing w:before="120"/>
        <w:ind w:firstLine="567"/>
        <w:outlineLvl w:val="9"/>
        <w:rPr>
          <w:rFonts w:ascii="Times New Roman" w:hAnsi="Times New Roman"/>
          <w:szCs w:val="24"/>
        </w:rPr>
      </w:pPr>
      <w:sdt>
        <w:sdtPr>
          <w:rPr>
            <w:rFonts w:ascii="Times New Roman" w:hAnsi="Times New Roman"/>
            <w:szCs w:val="24"/>
          </w:rPr>
          <w:id w:val="906339935"/>
          <w14:checkbox>
            <w14:checked w14:val="0"/>
            <w14:checkedState w14:val="2612" w14:font="MS Gothic"/>
            <w14:uncheckedState w14:val="2610" w14:font="MS Gothic"/>
          </w14:checkbox>
        </w:sdtPr>
        <w:sdtEndPr/>
        <w:sdtContent>
          <w:r w:rsidR="00910F07" w:rsidRPr="000F387B">
            <w:rPr>
              <w:rFonts w:ascii="Segoe UI Symbol" w:eastAsia="MS Gothic" w:hAnsi="Segoe UI Symbol" w:cs="Segoe UI Symbol"/>
              <w:szCs w:val="24"/>
            </w:rPr>
            <w:t>☐</w:t>
          </w:r>
        </w:sdtContent>
      </w:sdt>
      <w:r w:rsidR="00910F07" w:rsidRPr="000F387B">
        <w:rPr>
          <w:rFonts w:ascii="Times New Roman" w:hAnsi="Times New Roman"/>
          <w:szCs w:val="24"/>
        </w:rPr>
        <w:t xml:space="preserve">  Apliecinām, ka pakalpojumu sniegsim patstāvīgi, nepiesaistot apakšuzņēmējus;</w:t>
      </w:r>
    </w:p>
    <w:p w14:paraId="1D9F375B" w14:textId="77777777" w:rsidR="00910F07" w:rsidRPr="000F387B" w:rsidRDefault="00C5668F" w:rsidP="00910F07">
      <w:pPr>
        <w:pStyle w:val="BodyText2"/>
        <w:tabs>
          <w:tab w:val="clear" w:pos="0"/>
        </w:tabs>
        <w:spacing w:before="120"/>
        <w:ind w:left="567"/>
        <w:outlineLvl w:val="9"/>
        <w:rPr>
          <w:rFonts w:ascii="Times New Roman" w:hAnsi="Times New Roman"/>
          <w:bCs/>
          <w:szCs w:val="24"/>
          <w:lang w:eastAsia="ar-SA"/>
        </w:rPr>
      </w:pPr>
      <w:sdt>
        <w:sdtPr>
          <w:rPr>
            <w:rFonts w:ascii="Times New Roman" w:hAnsi="Times New Roman"/>
            <w:szCs w:val="24"/>
          </w:rPr>
          <w:id w:val="-113831321"/>
          <w14:checkbox>
            <w14:checked w14:val="0"/>
            <w14:checkedState w14:val="2612" w14:font="MS Gothic"/>
            <w14:uncheckedState w14:val="2610" w14:font="MS Gothic"/>
          </w14:checkbox>
        </w:sdtPr>
        <w:sdtEndPr/>
        <w:sdtContent>
          <w:r w:rsidR="00910F07" w:rsidRPr="000F387B">
            <w:rPr>
              <w:rFonts w:ascii="Segoe UI Symbol" w:eastAsia="MS Gothic" w:hAnsi="Segoe UI Symbol" w:cs="Segoe UI Symbol"/>
              <w:szCs w:val="24"/>
            </w:rPr>
            <w:t>☐</w:t>
          </w:r>
        </w:sdtContent>
      </w:sdt>
      <w:r w:rsidR="00910F07" w:rsidRPr="000F387B">
        <w:rPr>
          <w:rFonts w:ascii="Times New Roman" w:hAnsi="Times New Roman"/>
          <w:szCs w:val="24"/>
        </w:rPr>
        <w:t xml:space="preserve"> </w:t>
      </w:r>
      <w:r w:rsidR="00910F07" w:rsidRPr="000F387B">
        <w:rPr>
          <w:rFonts w:ascii="Times New Roman" w:hAnsi="Times New Roman"/>
          <w:bCs/>
          <w:szCs w:val="24"/>
          <w:lang w:eastAsia="ar-SA"/>
        </w:rPr>
        <w:t>Pakalpojuma sniegšanā ir plānots piesaistīt apakšuzņēmējus (t.sk., pašnodarbinātas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3352"/>
        <w:gridCol w:w="2928"/>
        <w:gridCol w:w="2231"/>
      </w:tblGrid>
      <w:tr w:rsidR="00910F07" w:rsidRPr="000F387B" w14:paraId="29ECEDF1" w14:textId="77777777" w:rsidTr="00AD4AD4">
        <w:trPr>
          <w:cantSplit/>
          <w:trHeight w:val="898"/>
        </w:trPr>
        <w:tc>
          <w:tcPr>
            <w:tcW w:w="376" w:type="pct"/>
            <w:shd w:val="clear" w:color="auto" w:fill="D9E2F3" w:themeFill="accent1" w:themeFillTint="33"/>
            <w:vAlign w:val="center"/>
          </w:tcPr>
          <w:p w14:paraId="001B5369" w14:textId="77777777" w:rsidR="00910F07" w:rsidRPr="000F387B" w:rsidRDefault="00910F07" w:rsidP="00466215">
            <w:pPr>
              <w:tabs>
                <w:tab w:val="left" w:pos="426"/>
              </w:tabs>
              <w:autoSpaceDE w:val="0"/>
              <w:autoSpaceDN w:val="0"/>
              <w:adjustRightInd w:val="0"/>
              <w:spacing w:before="120" w:after="0" w:line="240" w:lineRule="auto"/>
              <w:ind w:left="-142"/>
              <w:jc w:val="center"/>
              <w:rPr>
                <w:rFonts w:ascii="Times New Roman" w:hAnsi="Times New Roman" w:cs="Times New Roman"/>
                <w:b/>
                <w:sz w:val="24"/>
                <w:szCs w:val="24"/>
                <w:lang w:eastAsia="ar-SA"/>
              </w:rPr>
            </w:pPr>
            <w:r w:rsidRPr="000F387B">
              <w:rPr>
                <w:rFonts w:ascii="Times New Roman" w:hAnsi="Times New Roman" w:cs="Times New Roman"/>
                <w:b/>
                <w:sz w:val="24"/>
                <w:szCs w:val="24"/>
                <w:lang w:eastAsia="ar-SA"/>
              </w:rPr>
              <w:lastRenderedPageBreak/>
              <w:t>Nr.</w:t>
            </w:r>
          </w:p>
        </w:tc>
        <w:tc>
          <w:tcPr>
            <w:tcW w:w="1821" w:type="pct"/>
            <w:shd w:val="clear" w:color="auto" w:fill="D9E2F3" w:themeFill="accent1" w:themeFillTint="33"/>
            <w:vAlign w:val="center"/>
          </w:tcPr>
          <w:p w14:paraId="335BA336" w14:textId="77777777" w:rsidR="00910F07" w:rsidRPr="000F387B" w:rsidRDefault="00910F07" w:rsidP="00466215">
            <w:pPr>
              <w:tabs>
                <w:tab w:val="left" w:pos="426"/>
              </w:tabs>
              <w:autoSpaceDE w:val="0"/>
              <w:autoSpaceDN w:val="0"/>
              <w:adjustRightInd w:val="0"/>
              <w:spacing w:before="120" w:after="0" w:line="240" w:lineRule="auto"/>
              <w:jc w:val="center"/>
              <w:rPr>
                <w:rFonts w:ascii="Times New Roman" w:hAnsi="Times New Roman" w:cs="Times New Roman"/>
                <w:b/>
                <w:sz w:val="24"/>
                <w:szCs w:val="24"/>
                <w:lang w:eastAsia="ar-SA"/>
              </w:rPr>
            </w:pPr>
            <w:r w:rsidRPr="000F387B">
              <w:rPr>
                <w:rFonts w:ascii="Times New Roman" w:hAnsi="Times New Roman" w:cs="Times New Roman"/>
                <w:b/>
                <w:sz w:val="24"/>
                <w:szCs w:val="24"/>
                <w:lang w:eastAsia="ar-SA"/>
              </w:rPr>
              <w:t>Nosaukums un reģistrācijas numurs/ vārds, uzvārds</w:t>
            </w:r>
          </w:p>
        </w:tc>
        <w:tc>
          <w:tcPr>
            <w:tcW w:w="1591" w:type="pct"/>
            <w:shd w:val="clear" w:color="auto" w:fill="D9E2F3" w:themeFill="accent1" w:themeFillTint="33"/>
            <w:vAlign w:val="center"/>
          </w:tcPr>
          <w:p w14:paraId="5D910DB5" w14:textId="77777777" w:rsidR="00910F07" w:rsidRPr="000F387B" w:rsidRDefault="00910F07" w:rsidP="00004D76">
            <w:pPr>
              <w:tabs>
                <w:tab w:val="left" w:pos="426"/>
              </w:tabs>
              <w:autoSpaceDE w:val="0"/>
              <w:autoSpaceDN w:val="0"/>
              <w:adjustRightInd w:val="0"/>
              <w:spacing w:before="120" w:after="0" w:line="240" w:lineRule="auto"/>
              <w:ind w:left="-21" w:firstLine="21"/>
              <w:jc w:val="center"/>
              <w:rPr>
                <w:rFonts w:ascii="Times New Roman" w:hAnsi="Times New Roman" w:cs="Times New Roman"/>
                <w:b/>
                <w:sz w:val="24"/>
                <w:szCs w:val="24"/>
                <w:lang w:eastAsia="ar-SA"/>
              </w:rPr>
            </w:pPr>
            <w:r w:rsidRPr="000F387B">
              <w:rPr>
                <w:rFonts w:ascii="Times New Roman" w:hAnsi="Times New Roman" w:cs="Times New Roman"/>
                <w:b/>
                <w:sz w:val="24"/>
                <w:szCs w:val="24"/>
                <w:lang w:eastAsia="ar-SA"/>
              </w:rPr>
              <w:t>Nododamie darba uzdevumi</w:t>
            </w:r>
          </w:p>
        </w:tc>
        <w:tc>
          <w:tcPr>
            <w:tcW w:w="1212" w:type="pct"/>
            <w:shd w:val="clear" w:color="auto" w:fill="D9E2F3" w:themeFill="accent1" w:themeFillTint="33"/>
            <w:vAlign w:val="center"/>
          </w:tcPr>
          <w:p w14:paraId="20C7BEBC" w14:textId="77777777" w:rsidR="00910F07" w:rsidRPr="000F387B" w:rsidRDefault="00910F07" w:rsidP="00466215">
            <w:pPr>
              <w:tabs>
                <w:tab w:val="left" w:pos="169"/>
              </w:tabs>
              <w:autoSpaceDE w:val="0"/>
              <w:autoSpaceDN w:val="0"/>
              <w:adjustRightInd w:val="0"/>
              <w:spacing w:before="120" w:after="0" w:line="240" w:lineRule="auto"/>
              <w:jc w:val="center"/>
              <w:rPr>
                <w:rFonts w:ascii="Times New Roman" w:hAnsi="Times New Roman" w:cs="Times New Roman"/>
                <w:b/>
                <w:sz w:val="24"/>
                <w:szCs w:val="24"/>
                <w:lang w:eastAsia="ar-SA"/>
              </w:rPr>
            </w:pPr>
            <w:r w:rsidRPr="000F387B">
              <w:rPr>
                <w:rFonts w:ascii="Times New Roman" w:hAnsi="Times New Roman" w:cs="Times New Roman"/>
                <w:b/>
                <w:sz w:val="24"/>
                <w:szCs w:val="24"/>
                <w:lang w:eastAsia="ar-SA"/>
              </w:rPr>
              <w:t>Veicamo darbu apjoms, EUR bez PVN</w:t>
            </w:r>
          </w:p>
        </w:tc>
      </w:tr>
      <w:tr w:rsidR="00910F07" w:rsidRPr="000F387B" w14:paraId="6E405E52" w14:textId="77777777" w:rsidTr="00910F07">
        <w:trPr>
          <w:trHeight w:val="239"/>
        </w:trPr>
        <w:tc>
          <w:tcPr>
            <w:tcW w:w="376" w:type="pct"/>
            <w:shd w:val="clear" w:color="auto" w:fill="auto"/>
            <w:vAlign w:val="center"/>
          </w:tcPr>
          <w:p w14:paraId="01710082" w14:textId="77777777" w:rsidR="00910F07" w:rsidRPr="000F387B" w:rsidRDefault="00910F07" w:rsidP="00466215">
            <w:pPr>
              <w:tabs>
                <w:tab w:val="left" w:pos="426"/>
              </w:tabs>
              <w:autoSpaceDE w:val="0"/>
              <w:autoSpaceDN w:val="0"/>
              <w:adjustRightInd w:val="0"/>
              <w:spacing w:before="120" w:after="0" w:line="240" w:lineRule="auto"/>
              <w:ind w:left="-142"/>
              <w:jc w:val="center"/>
              <w:rPr>
                <w:rFonts w:ascii="Times New Roman" w:hAnsi="Times New Roman" w:cs="Times New Roman"/>
                <w:sz w:val="24"/>
                <w:szCs w:val="24"/>
                <w:lang w:eastAsia="ar-SA"/>
              </w:rPr>
            </w:pPr>
          </w:p>
        </w:tc>
        <w:tc>
          <w:tcPr>
            <w:tcW w:w="1821" w:type="pct"/>
            <w:shd w:val="clear" w:color="auto" w:fill="auto"/>
          </w:tcPr>
          <w:p w14:paraId="672D396A" w14:textId="77777777" w:rsidR="00910F07" w:rsidRPr="000F387B" w:rsidRDefault="00910F07" w:rsidP="00466215">
            <w:pPr>
              <w:tabs>
                <w:tab w:val="left" w:pos="426"/>
              </w:tabs>
              <w:autoSpaceDE w:val="0"/>
              <w:autoSpaceDN w:val="0"/>
              <w:adjustRightInd w:val="0"/>
              <w:spacing w:before="120" w:after="0" w:line="240" w:lineRule="auto"/>
              <w:ind w:left="-142"/>
              <w:jc w:val="center"/>
              <w:rPr>
                <w:rFonts w:ascii="Times New Roman" w:hAnsi="Times New Roman" w:cs="Times New Roman"/>
                <w:bCs/>
                <w:sz w:val="24"/>
                <w:szCs w:val="24"/>
                <w:lang w:eastAsia="ar-SA"/>
              </w:rPr>
            </w:pPr>
          </w:p>
        </w:tc>
        <w:tc>
          <w:tcPr>
            <w:tcW w:w="1591" w:type="pct"/>
            <w:shd w:val="clear" w:color="auto" w:fill="auto"/>
          </w:tcPr>
          <w:p w14:paraId="4D008E92" w14:textId="77777777" w:rsidR="00910F07" w:rsidRPr="000F387B" w:rsidRDefault="00910F07" w:rsidP="00466215">
            <w:pPr>
              <w:tabs>
                <w:tab w:val="left" w:pos="426"/>
              </w:tabs>
              <w:autoSpaceDE w:val="0"/>
              <w:autoSpaceDN w:val="0"/>
              <w:adjustRightInd w:val="0"/>
              <w:spacing w:before="120" w:after="0" w:line="240" w:lineRule="auto"/>
              <w:ind w:left="-142"/>
              <w:jc w:val="center"/>
              <w:rPr>
                <w:rFonts w:ascii="Times New Roman" w:hAnsi="Times New Roman" w:cs="Times New Roman"/>
                <w:bCs/>
                <w:sz w:val="24"/>
                <w:szCs w:val="24"/>
                <w:lang w:eastAsia="ar-SA"/>
              </w:rPr>
            </w:pPr>
          </w:p>
        </w:tc>
        <w:tc>
          <w:tcPr>
            <w:tcW w:w="1212" w:type="pct"/>
            <w:shd w:val="clear" w:color="auto" w:fill="auto"/>
          </w:tcPr>
          <w:p w14:paraId="296A4E08" w14:textId="77777777" w:rsidR="00910F07" w:rsidRPr="000F387B" w:rsidRDefault="00910F07" w:rsidP="00466215">
            <w:pPr>
              <w:tabs>
                <w:tab w:val="left" w:pos="426"/>
              </w:tabs>
              <w:autoSpaceDE w:val="0"/>
              <w:autoSpaceDN w:val="0"/>
              <w:adjustRightInd w:val="0"/>
              <w:spacing w:before="120" w:after="0" w:line="240" w:lineRule="auto"/>
              <w:ind w:left="-142"/>
              <w:jc w:val="center"/>
              <w:rPr>
                <w:rFonts w:ascii="Times New Roman" w:hAnsi="Times New Roman" w:cs="Times New Roman"/>
                <w:bCs/>
                <w:sz w:val="24"/>
                <w:szCs w:val="24"/>
                <w:lang w:eastAsia="ar-SA"/>
              </w:rPr>
            </w:pPr>
          </w:p>
        </w:tc>
      </w:tr>
      <w:tr w:rsidR="00910F07" w:rsidRPr="000F387B" w14:paraId="280E484B" w14:textId="77777777" w:rsidTr="00910F07">
        <w:trPr>
          <w:trHeight w:val="239"/>
        </w:trPr>
        <w:tc>
          <w:tcPr>
            <w:tcW w:w="376" w:type="pct"/>
            <w:shd w:val="clear" w:color="auto" w:fill="auto"/>
            <w:vAlign w:val="center"/>
          </w:tcPr>
          <w:p w14:paraId="366F72B1" w14:textId="77777777" w:rsidR="00910F07" w:rsidRPr="000F387B" w:rsidRDefault="00910F07" w:rsidP="00466215">
            <w:pPr>
              <w:tabs>
                <w:tab w:val="left" w:pos="426"/>
              </w:tabs>
              <w:autoSpaceDE w:val="0"/>
              <w:autoSpaceDN w:val="0"/>
              <w:adjustRightInd w:val="0"/>
              <w:spacing w:before="120" w:after="0" w:line="240" w:lineRule="auto"/>
              <w:ind w:left="-142"/>
              <w:jc w:val="center"/>
              <w:rPr>
                <w:rFonts w:ascii="Times New Roman" w:hAnsi="Times New Roman" w:cs="Times New Roman"/>
                <w:sz w:val="24"/>
                <w:szCs w:val="24"/>
                <w:lang w:eastAsia="ar-SA"/>
              </w:rPr>
            </w:pPr>
          </w:p>
        </w:tc>
        <w:tc>
          <w:tcPr>
            <w:tcW w:w="1821" w:type="pct"/>
            <w:shd w:val="clear" w:color="auto" w:fill="auto"/>
          </w:tcPr>
          <w:p w14:paraId="6C8FB05D" w14:textId="77777777" w:rsidR="00910F07" w:rsidRPr="000F387B" w:rsidRDefault="00910F07" w:rsidP="00466215">
            <w:pPr>
              <w:tabs>
                <w:tab w:val="left" w:pos="426"/>
              </w:tabs>
              <w:autoSpaceDE w:val="0"/>
              <w:autoSpaceDN w:val="0"/>
              <w:adjustRightInd w:val="0"/>
              <w:spacing w:before="120" w:after="0" w:line="240" w:lineRule="auto"/>
              <w:ind w:left="-142"/>
              <w:jc w:val="center"/>
              <w:rPr>
                <w:rFonts w:ascii="Times New Roman" w:hAnsi="Times New Roman" w:cs="Times New Roman"/>
                <w:bCs/>
                <w:sz w:val="24"/>
                <w:szCs w:val="24"/>
                <w:lang w:eastAsia="ar-SA"/>
              </w:rPr>
            </w:pPr>
          </w:p>
        </w:tc>
        <w:tc>
          <w:tcPr>
            <w:tcW w:w="1591" w:type="pct"/>
            <w:shd w:val="clear" w:color="auto" w:fill="auto"/>
          </w:tcPr>
          <w:p w14:paraId="5F6DC53D" w14:textId="77777777" w:rsidR="00910F07" w:rsidRPr="000F387B" w:rsidRDefault="00910F07" w:rsidP="00466215">
            <w:pPr>
              <w:tabs>
                <w:tab w:val="left" w:pos="426"/>
              </w:tabs>
              <w:autoSpaceDE w:val="0"/>
              <w:autoSpaceDN w:val="0"/>
              <w:adjustRightInd w:val="0"/>
              <w:spacing w:before="120" w:after="0" w:line="240" w:lineRule="auto"/>
              <w:ind w:left="-142"/>
              <w:jc w:val="center"/>
              <w:rPr>
                <w:rFonts w:ascii="Times New Roman" w:hAnsi="Times New Roman" w:cs="Times New Roman"/>
                <w:bCs/>
                <w:sz w:val="24"/>
                <w:szCs w:val="24"/>
                <w:lang w:eastAsia="ar-SA"/>
              </w:rPr>
            </w:pPr>
          </w:p>
        </w:tc>
        <w:tc>
          <w:tcPr>
            <w:tcW w:w="1212" w:type="pct"/>
            <w:shd w:val="clear" w:color="auto" w:fill="auto"/>
          </w:tcPr>
          <w:p w14:paraId="11348CE8" w14:textId="77777777" w:rsidR="00910F07" w:rsidRPr="000F387B" w:rsidRDefault="00910F07" w:rsidP="00466215">
            <w:pPr>
              <w:tabs>
                <w:tab w:val="left" w:pos="426"/>
              </w:tabs>
              <w:autoSpaceDE w:val="0"/>
              <w:autoSpaceDN w:val="0"/>
              <w:adjustRightInd w:val="0"/>
              <w:spacing w:before="120" w:after="0" w:line="240" w:lineRule="auto"/>
              <w:ind w:left="-142"/>
              <w:jc w:val="center"/>
              <w:rPr>
                <w:rFonts w:ascii="Times New Roman" w:hAnsi="Times New Roman" w:cs="Times New Roman"/>
                <w:bCs/>
                <w:sz w:val="24"/>
                <w:szCs w:val="24"/>
                <w:lang w:eastAsia="ar-SA"/>
              </w:rPr>
            </w:pPr>
          </w:p>
        </w:tc>
      </w:tr>
    </w:tbl>
    <w:p w14:paraId="6D556035" w14:textId="1587D2F0" w:rsidR="00910F07" w:rsidRPr="000F387B" w:rsidRDefault="00910F07" w:rsidP="008408FE">
      <w:pPr>
        <w:pStyle w:val="BodyText2"/>
        <w:tabs>
          <w:tab w:val="clear" w:pos="0"/>
        </w:tabs>
        <w:spacing w:before="120"/>
        <w:outlineLvl w:val="9"/>
        <w:rPr>
          <w:rFonts w:ascii="Times New Roman" w:hAnsi="Times New Roman"/>
          <w:b/>
          <w:bCs/>
          <w:szCs w:val="24"/>
        </w:rPr>
      </w:pPr>
      <w:r>
        <w:rPr>
          <w:rFonts w:ascii="Times New Roman" w:hAnsi="Times New Roman"/>
          <w:b/>
          <w:bCs/>
          <w:szCs w:val="24"/>
        </w:rPr>
        <w:t>5.2</w:t>
      </w:r>
      <w:r w:rsidRPr="000F387B">
        <w:rPr>
          <w:rFonts w:ascii="Times New Roman" w:hAnsi="Times New Roman"/>
          <w:b/>
          <w:bCs/>
          <w:szCs w:val="24"/>
        </w:rPr>
        <w:t>. Pretendents apliecina, ka:</w:t>
      </w:r>
    </w:p>
    <w:p w14:paraId="29AC2524" w14:textId="34AEAF4C" w:rsidR="00910F07" w:rsidRDefault="00C5668F" w:rsidP="008408FE">
      <w:pPr>
        <w:spacing w:before="120" w:after="0" w:line="240" w:lineRule="auto"/>
        <w:ind w:left="567"/>
        <w:jc w:val="both"/>
        <w:rPr>
          <w:rFonts w:ascii="Times New Roman" w:hAnsi="Times New Roman"/>
          <w:szCs w:val="24"/>
        </w:rPr>
      </w:pPr>
      <w:sdt>
        <w:sdtPr>
          <w:rPr>
            <w:rFonts w:ascii="Times New Roman" w:hAnsi="Times New Roman"/>
            <w:szCs w:val="24"/>
          </w:rPr>
          <w:id w:val="-1942370691"/>
          <w14:checkbox>
            <w14:checked w14:val="0"/>
            <w14:checkedState w14:val="2612" w14:font="MS Gothic"/>
            <w14:uncheckedState w14:val="2610" w14:font="MS Gothic"/>
          </w14:checkbox>
        </w:sdtPr>
        <w:sdtEndPr/>
        <w:sdtContent>
          <w:r w:rsidR="00910F07" w:rsidRPr="002442E1">
            <w:rPr>
              <w:rFonts w:ascii="Segoe UI Symbol" w:eastAsia="MS Gothic" w:hAnsi="Segoe UI Symbol" w:cs="Segoe UI Symbol"/>
              <w:szCs w:val="24"/>
            </w:rPr>
            <w:t>☐</w:t>
          </w:r>
        </w:sdtContent>
      </w:sdt>
      <w:r w:rsidR="00910F07" w:rsidRPr="002442E1">
        <w:rPr>
          <w:rFonts w:ascii="Times New Roman" w:hAnsi="Times New Roman"/>
          <w:szCs w:val="24"/>
        </w:rPr>
        <w:t xml:space="preserve"> - tam ir tiesības sniegt pasūtītājam nepieciešamos pakalpojumus pilnā apjomā</w:t>
      </w:r>
      <w:r w:rsidR="00A85A7C">
        <w:rPr>
          <w:rFonts w:ascii="Times New Roman" w:hAnsi="Times New Roman"/>
          <w:szCs w:val="24"/>
        </w:rPr>
        <w:t xml:space="preserve"> saskaņā ar </w:t>
      </w:r>
      <w:r w:rsidR="00A85A7C" w:rsidRPr="003D6BFA">
        <w:rPr>
          <w:rFonts w:ascii="Times New Roman" w:eastAsia="Times New Roman" w:hAnsi="Times New Roman" w:cs="Times New Roman"/>
          <w:sz w:val="24"/>
          <w:szCs w:val="24"/>
        </w:rPr>
        <w:t>likuma “Par zemes dzīlēm”</w:t>
      </w:r>
      <w:r w:rsidR="00A85A7C">
        <w:rPr>
          <w:rStyle w:val="FootnoteReference"/>
          <w:rFonts w:ascii="Times New Roman" w:eastAsia="Times New Roman" w:hAnsi="Times New Roman" w:cs="Times New Roman"/>
          <w:sz w:val="24"/>
          <w:szCs w:val="24"/>
        </w:rPr>
        <w:footnoteReference w:id="1"/>
      </w:r>
      <w:r w:rsidR="00A85A7C" w:rsidRPr="003D6BFA">
        <w:rPr>
          <w:rFonts w:ascii="Times New Roman" w:eastAsia="Times New Roman" w:hAnsi="Times New Roman" w:cs="Times New Roman"/>
          <w:sz w:val="24"/>
          <w:szCs w:val="24"/>
        </w:rPr>
        <w:t xml:space="preserve"> 7.-10. pantu</w:t>
      </w:r>
      <w:r w:rsidR="00910F07" w:rsidRPr="002442E1">
        <w:rPr>
          <w:rFonts w:ascii="Times New Roman" w:hAnsi="Times New Roman"/>
          <w:szCs w:val="24"/>
        </w:rPr>
        <w:t xml:space="preserve">, ko apliecina </w:t>
      </w:r>
      <w:r w:rsidR="00004D76">
        <w:rPr>
          <w:rFonts w:ascii="Times New Roman" w:hAnsi="Times New Roman"/>
          <w:szCs w:val="24"/>
        </w:rPr>
        <w:t>Valsts vides dienesta</w:t>
      </w:r>
      <w:r w:rsidR="00741099">
        <w:rPr>
          <w:rFonts w:ascii="Times New Roman" w:hAnsi="Times New Roman"/>
          <w:szCs w:val="24"/>
        </w:rPr>
        <w:t xml:space="preserve"> (VVD) </w:t>
      </w:r>
      <w:r w:rsidR="00004D76">
        <w:rPr>
          <w:rFonts w:ascii="Times New Roman" w:hAnsi="Times New Roman"/>
          <w:szCs w:val="24"/>
        </w:rPr>
        <w:t xml:space="preserve">izsniegta </w:t>
      </w:r>
      <w:r w:rsidR="00CF4859">
        <w:rPr>
          <w:rFonts w:ascii="Times New Roman" w:hAnsi="Times New Roman"/>
          <w:szCs w:val="24"/>
        </w:rPr>
        <w:t>spēkā eso</w:t>
      </w:r>
      <w:r w:rsidR="00B17F50">
        <w:rPr>
          <w:rFonts w:ascii="Times New Roman" w:hAnsi="Times New Roman"/>
          <w:szCs w:val="24"/>
        </w:rPr>
        <w:t>š</w:t>
      </w:r>
      <w:r w:rsidR="00CF4859">
        <w:rPr>
          <w:rFonts w:ascii="Times New Roman" w:hAnsi="Times New Roman"/>
          <w:szCs w:val="24"/>
        </w:rPr>
        <w:t xml:space="preserve">a </w:t>
      </w:r>
      <w:r w:rsidR="00004D76">
        <w:rPr>
          <w:rFonts w:ascii="Times New Roman" w:hAnsi="Times New Roman"/>
          <w:szCs w:val="24"/>
        </w:rPr>
        <w:t xml:space="preserve">licence ar </w:t>
      </w:r>
      <w:r w:rsidR="009045FA">
        <w:rPr>
          <w:rFonts w:ascii="Times New Roman" w:hAnsi="Times New Roman"/>
          <w:szCs w:val="24"/>
        </w:rPr>
        <w:t xml:space="preserve">norādītu </w:t>
      </w:r>
      <w:r w:rsidR="00004D76">
        <w:rPr>
          <w:rFonts w:ascii="Times New Roman" w:hAnsi="Times New Roman"/>
          <w:szCs w:val="24"/>
        </w:rPr>
        <w:t>Zemes dzīļu izmantošanas veidu: ģeoekoloģiska izpēte</w:t>
      </w:r>
      <w:r w:rsidR="00741099">
        <w:rPr>
          <w:rFonts w:ascii="Times New Roman" w:hAnsi="Times New Roman"/>
          <w:szCs w:val="24"/>
        </w:rPr>
        <w:t xml:space="preserve"> </w:t>
      </w:r>
      <w:r w:rsidR="00CF4859">
        <w:rPr>
          <w:rFonts w:ascii="Times New Roman" w:hAnsi="Times New Roman"/>
          <w:szCs w:val="24"/>
        </w:rPr>
        <w:t xml:space="preserve">ar tiesībām pakalpojumus sniegt Rīgas administratīvajā iedalījumā </w:t>
      </w:r>
      <w:r w:rsidR="00741099">
        <w:rPr>
          <w:rFonts w:ascii="Times New Roman" w:hAnsi="Times New Roman"/>
          <w:szCs w:val="24"/>
        </w:rPr>
        <w:t xml:space="preserve">(licences spēkā esamību apliecina </w:t>
      </w:r>
      <w:r w:rsidR="008408FE">
        <w:rPr>
          <w:rFonts w:ascii="Times New Roman" w:hAnsi="Times New Roman"/>
          <w:szCs w:val="24"/>
        </w:rPr>
        <w:t xml:space="preserve">pievienota </w:t>
      </w:r>
      <w:r w:rsidR="00741099">
        <w:rPr>
          <w:rFonts w:ascii="Times New Roman" w:hAnsi="Times New Roman"/>
          <w:szCs w:val="24"/>
        </w:rPr>
        <w:t>interneta saite uz VVD mājas lapu, kur atrodama informācija, kas apliecina licences spēkā esamību pretendentam</w:t>
      </w:r>
      <w:r w:rsidR="008408FE">
        <w:rPr>
          <w:rFonts w:ascii="Times New Roman" w:hAnsi="Times New Roman"/>
          <w:szCs w:val="24"/>
        </w:rPr>
        <w:t>)</w:t>
      </w:r>
      <w:r w:rsidR="00B072FF">
        <w:rPr>
          <w:rFonts w:ascii="Times New Roman" w:hAnsi="Times New Roman"/>
          <w:szCs w:val="24"/>
        </w:rP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7"/>
        <w:gridCol w:w="5076"/>
      </w:tblGrid>
      <w:tr w:rsidR="001D21C1" w:rsidRPr="002737BF" w14:paraId="1EE1C254" w14:textId="77777777" w:rsidTr="00532C69">
        <w:trPr>
          <w:cantSplit/>
          <w:trHeight w:val="556"/>
        </w:trPr>
        <w:tc>
          <w:tcPr>
            <w:tcW w:w="2242" w:type="pct"/>
            <w:shd w:val="clear" w:color="auto" w:fill="D9E2F3" w:themeFill="accent1" w:themeFillTint="33"/>
            <w:vAlign w:val="center"/>
          </w:tcPr>
          <w:p w14:paraId="1DDB4E4E" w14:textId="77777777" w:rsidR="001D21C1" w:rsidRPr="002737BF" w:rsidRDefault="001D21C1" w:rsidP="00BB5EBE">
            <w:pPr>
              <w:tabs>
                <w:tab w:val="left" w:pos="426"/>
              </w:tabs>
              <w:autoSpaceDE w:val="0"/>
              <w:autoSpaceDN w:val="0"/>
              <w:adjustRightInd w:val="0"/>
              <w:spacing w:after="120" w:line="240" w:lineRule="auto"/>
              <w:jc w:val="center"/>
              <w:rPr>
                <w:rFonts w:ascii="Times New Roman" w:hAnsi="Times New Roman" w:cs="Times New Roman"/>
                <w:b/>
                <w:lang w:eastAsia="ar-SA"/>
              </w:rPr>
            </w:pPr>
            <w:r>
              <w:rPr>
                <w:rFonts w:ascii="Times New Roman" w:hAnsi="Times New Roman" w:cs="Times New Roman"/>
                <w:b/>
                <w:lang w:eastAsia="ar-SA"/>
              </w:rPr>
              <w:t>Pretendenta nosaukums</w:t>
            </w:r>
          </w:p>
        </w:tc>
        <w:tc>
          <w:tcPr>
            <w:tcW w:w="2758" w:type="pct"/>
            <w:shd w:val="clear" w:color="auto" w:fill="D9E2F3" w:themeFill="accent1" w:themeFillTint="33"/>
            <w:vAlign w:val="center"/>
          </w:tcPr>
          <w:p w14:paraId="0157C308" w14:textId="01E99831" w:rsidR="001D21C1" w:rsidRPr="002737BF" w:rsidRDefault="001D21C1" w:rsidP="00BB5EBE">
            <w:pPr>
              <w:tabs>
                <w:tab w:val="left" w:pos="426"/>
              </w:tabs>
              <w:autoSpaceDE w:val="0"/>
              <w:autoSpaceDN w:val="0"/>
              <w:adjustRightInd w:val="0"/>
              <w:spacing w:after="120" w:line="240" w:lineRule="auto"/>
              <w:jc w:val="center"/>
              <w:rPr>
                <w:rFonts w:ascii="Times New Roman" w:hAnsi="Times New Roman" w:cs="Times New Roman"/>
                <w:b/>
                <w:lang w:eastAsia="ar-SA"/>
              </w:rPr>
            </w:pPr>
            <w:r>
              <w:rPr>
                <w:rFonts w:ascii="Times New Roman" w:hAnsi="Times New Roman" w:cs="Times New Roman"/>
                <w:b/>
                <w:lang w:eastAsia="ar-SA"/>
              </w:rPr>
              <w:t>Licences</w:t>
            </w:r>
            <w:r w:rsidRPr="002737BF">
              <w:rPr>
                <w:rFonts w:ascii="Times New Roman" w:hAnsi="Times New Roman" w:cs="Times New Roman"/>
                <w:b/>
                <w:lang w:eastAsia="ar-SA"/>
              </w:rPr>
              <w:t xml:space="preserve"> numurs</w:t>
            </w:r>
            <w:r>
              <w:rPr>
                <w:rFonts w:ascii="Times New Roman" w:hAnsi="Times New Roman" w:cs="Times New Roman"/>
                <w:b/>
                <w:lang w:eastAsia="ar-SA"/>
              </w:rPr>
              <w:t xml:space="preserve">, licences izsniegšanas termiņš, zemes dzīļu izmantošanas veids </w:t>
            </w:r>
            <w:r w:rsidR="00532C69">
              <w:rPr>
                <w:rFonts w:ascii="Times New Roman" w:hAnsi="Times New Roman" w:cs="Times New Roman"/>
                <w:b/>
                <w:lang w:eastAsia="ar-SA"/>
              </w:rPr>
              <w:t>u</w:t>
            </w:r>
            <w:r w:rsidR="00460164">
              <w:rPr>
                <w:rFonts w:ascii="Times New Roman" w:hAnsi="Times New Roman" w:cs="Times New Roman"/>
                <w:b/>
                <w:lang w:eastAsia="ar-SA"/>
              </w:rPr>
              <w:t>n</w:t>
            </w:r>
            <w:r w:rsidR="00532C69">
              <w:rPr>
                <w:rFonts w:ascii="Times New Roman" w:hAnsi="Times New Roman" w:cs="Times New Roman"/>
                <w:b/>
                <w:lang w:eastAsia="ar-SA"/>
              </w:rPr>
              <w:t xml:space="preserve"> interneta saite uz VVD izsniegto licenci</w:t>
            </w:r>
          </w:p>
        </w:tc>
      </w:tr>
      <w:tr w:rsidR="001D21C1" w:rsidRPr="00C56E21" w14:paraId="57B66815" w14:textId="77777777" w:rsidTr="00532C69">
        <w:trPr>
          <w:trHeight w:val="210"/>
        </w:trPr>
        <w:tc>
          <w:tcPr>
            <w:tcW w:w="2242" w:type="pct"/>
            <w:shd w:val="clear" w:color="auto" w:fill="auto"/>
            <w:vAlign w:val="bottom"/>
          </w:tcPr>
          <w:p w14:paraId="55E8E1BD" w14:textId="77777777" w:rsidR="001D21C1" w:rsidRPr="00C56E21" w:rsidRDefault="001D21C1" w:rsidP="00BB5EBE">
            <w:pPr>
              <w:tabs>
                <w:tab w:val="left" w:pos="426"/>
              </w:tabs>
              <w:autoSpaceDE w:val="0"/>
              <w:autoSpaceDN w:val="0"/>
              <w:adjustRightInd w:val="0"/>
              <w:spacing w:after="120" w:line="240" w:lineRule="auto"/>
              <w:jc w:val="center"/>
              <w:rPr>
                <w:rFonts w:ascii="Times New Roman" w:hAnsi="Times New Roman" w:cs="Times New Roman"/>
                <w:sz w:val="24"/>
                <w:szCs w:val="24"/>
                <w:lang w:eastAsia="ar-SA"/>
              </w:rPr>
            </w:pPr>
          </w:p>
        </w:tc>
        <w:tc>
          <w:tcPr>
            <w:tcW w:w="2758" w:type="pct"/>
          </w:tcPr>
          <w:p w14:paraId="6228F11A" w14:textId="77777777" w:rsidR="001D21C1" w:rsidRPr="00C56E21" w:rsidRDefault="001D21C1" w:rsidP="00BB5EBE">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p>
        </w:tc>
      </w:tr>
    </w:tbl>
    <w:p w14:paraId="2BD9EDCB" w14:textId="77777777" w:rsidR="005A7ADC" w:rsidRDefault="00C5668F" w:rsidP="005A7ADC">
      <w:pPr>
        <w:pStyle w:val="BodyText2"/>
        <w:tabs>
          <w:tab w:val="clear" w:pos="0"/>
        </w:tabs>
        <w:spacing w:before="120"/>
        <w:ind w:left="567"/>
        <w:outlineLvl w:val="9"/>
        <w:rPr>
          <w:rFonts w:ascii="Times New Roman" w:hAnsi="Times New Roman"/>
          <w:szCs w:val="24"/>
        </w:rPr>
      </w:pPr>
      <w:sdt>
        <w:sdtPr>
          <w:rPr>
            <w:rFonts w:ascii="Times New Roman" w:hAnsi="Times New Roman"/>
            <w:szCs w:val="24"/>
          </w:rPr>
          <w:id w:val="1977490898"/>
          <w14:checkbox>
            <w14:checked w14:val="0"/>
            <w14:checkedState w14:val="2612" w14:font="MS Gothic"/>
            <w14:uncheckedState w14:val="2610" w14:font="MS Gothic"/>
          </w14:checkbox>
        </w:sdtPr>
        <w:sdtEndPr/>
        <w:sdtContent>
          <w:r w:rsidR="00E85321">
            <w:rPr>
              <w:rFonts w:ascii="MS Gothic" w:eastAsia="MS Gothic" w:hAnsi="MS Gothic" w:hint="eastAsia"/>
              <w:szCs w:val="24"/>
            </w:rPr>
            <w:t>☐</w:t>
          </w:r>
        </w:sdtContent>
      </w:sdt>
      <w:r w:rsidR="00741099" w:rsidRPr="002442E1">
        <w:rPr>
          <w:rFonts w:ascii="Times New Roman" w:hAnsi="Times New Roman"/>
          <w:szCs w:val="24"/>
        </w:rPr>
        <w:t xml:space="preserve"> - tā rīcībā ir tehniskais nodrošinājums pakalpojuma sniegšanai</w:t>
      </w:r>
      <w:r w:rsidR="002142FD">
        <w:rPr>
          <w:rFonts w:ascii="Times New Roman" w:hAnsi="Times New Roman"/>
          <w:szCs w:val="24"/>
        </w:rPr>
        <w:t>;</w:t>
      </w:r>
    </w:p>
    <w:p w14:paraId="5C90EEB6" w14:textId="68686AF1" w:rsidR="005A7ADC" w:rsidRDefault="00C5668F" w:rsidP="005A7ADC">
      <w:pPr>
        <w:pStyle w:val="BodyText2"/>
        <w:tabs>
          <w:tab w:val="clear" w:pos="0"/>
        </w:tabs>
        <w:spacing w:before="120"/>
        <w:ind w:left="567"/>
        <w:outlineLvl w:val="9"/>
        <w:rPr>
          <w:rFonts w:ascii="Times New Roman" w:hAnsi="Times New Roman"/>
          <w:szCs w:val="24"/>
        </w:rPr>
      </w:pPr>
      <w:sdt>
        <w:sdtPr>
          <w:rPr>
            <w:rFonts w:ascii="MS Gothic" w:eastAsia="MS Gothic" w:hAnsi="MS Gothic"/>
            <w:szCs w:val="24"/>
          </w:rPr>
          <w:id w:val="-415328223"/>
          <w14:checkbox>
            <w14:checked w14:val="0"/>
            <w14:checkedState w14:val="2612" w14:font="MS Gothic"/>
            <w14:uncheckedState w14:val="2610" w14:font="MS Gothic"/>
          </w14:checkbox>
        </w:sdtPr>
        <w:sdtEndPr/>
        <w:sdtContent>
          <w:r w:rsidR="005A7ADC">
            <w:rPr>
              <w:rFonts w:ascii="MS Gothic" w:eastAsia="MS Gothic" w:hAnsi="MS Gothic" w:hint="eastAsia"/>
              <w:szCs w:val="24"/>
            </w:rPr>
            <w:t>☐</w:t>
          </w:r>
        </w:sdtContent>
      </w:sdt>
      <w:r w:rsidR="005A7ADC">
        <w:rPr>
          <w:rFonts w:ascii="MS Gothic" w:eastAsia="MS Gothic" w:hAnsi="MS Gothic"/>
          <w:szCs w:val="24"/>
        </w:rPr>
        <w:t xml:space="preserve"> - </w:t>
      </w:r>
      <w:r w:rsidR="005A7ADC">
        <w:rPr>
          <w:rFonts w:ascii="Times New Roman" w:hAnsi="Times New Roman"/>
          <w:szCs w:val="24"/>
        </w:rPr>
        <w:t xml:space="preserve">tas </w:t>
      </w:r>
      <w:r w:rsidR="005A7ADC" w:rsidRPr="00034135">
        <w:rPr>
          <w:rFonts w:ascii="Times New Roman" w:hAnsi="Times New Roman"/>
          <w:szCs w:val="24"/>
        </w:rPr>
        <w:t>nodrošina</w:t>
      </w:r>
      <w:r w:rsidR="005A7ADC">
        <w:rPr>
          <w:rFonts w:ascii="Times New Roman" w:hAnsi="Times New Roman"/>
          <w:szCs w:val="24"/>
        </w:rPr>
        <w:t xml:space="preserve">, ka </w:t>
      </w:r>
      <w:r w:rsidR="005A7ADC" w:rsidRPr="00034135">
        <w:rPr>
          <w:rFonts w:ascii="Times New Roman" w:hAnsi="Times New Roman"/>
          <w:szCs w:val="24"/>
        </w:rPr>
        <w:t>darbiniek</w:t>
      </w:r>
      <w:r w:rsidR="005A7ADC">
        <w:rPr>
          <w:rFonts w:ascii="Times New Roman" w:hAnsi="Times New Roman"/>
          <w:szCs w:val="24"/>
        </w:rPr>
        <w:t>i</w:t>
      </w:r>
      <w:r w:rsidR="005A7ADC" w:rsidRPr="00034135">
        <w:rPr>
          <w:rFonts w:ascii="Times New Roman" w:hAnsi="Times New Roman"/>
          <w:szCs w:val="24"/>
        </w:rPr>
        <w:t xml:space="preserve"> regulāri atjauno zināšanas par darba drošību</w:t>
      </w:r>
      <w:r w:rsidR="00B802AA">
        <w:rPr>
          <w:rFonts w:ascii="Times New Roman" w:hAnsi="Times New Roman"/>
          <w:szCs w:val="24"/>
        </w:rPr>
        <w:t>;</w:t>
      </w:r>
    </w:p>
    <w:p w14:paraId="47ED5C28" w14:textId="5A4A1421" w:rsidR="001D21C1" w:rsidRPr="001D21C1" w:rsidRDefault="00C5668F" w:rsidP="002142FD">
      <w:pPr>
        <w:pStyle w:val="ListParagraph"/>
        <w:spacing w:before="120"/>
        <w:ind w:left="567"/>
        <w:contextualSpacing w:val="0"/>
        <w:jc w:val="both"/>
        <w:rPr>
          <w:lang w:val="lv-LV"/>
        </w:rPr>
      </w:pPr>
      <w:sdt>
        <w:sdtPr>
          <w:rPr>
            <w:lang w:val="lv-LV"/>
          </w:rPr>
          <w:id w:val="-115600389"/>
          <w14:checkbox>
            <w14:checked w14:val="0"/>
            <w14:checkedState w14:val="2612" w14:font="MS Gothic"/>
            <w14:uncheckedState w14:val="2610" w14:font="MS Gothic"/>
          </w14:checkbox>
        </w:sdtPr>
        <w:sdtEndPr/>
        <w:sdtContent>
          <w:r w:rsidR="002142FD" w:rsidRPr="00C5668F">
            <w:rPr>
              <w:rFonts w:ascii="MS Gothic" w:eastAsia="MS Gothic" w:hAnsi="MS Gothic" w:hint="eastAsia"/>
              <w:lang w:val="lv-LV"/>
            </w:rPr>
            <w:t>☐</w:t>
          </w:r>
        </w:sdtContent>
      </w:sdt>
      <w:r w:rsidR="002142FD" w:rsidRPr="00C5668F">
        <w:rPr>
          <w:lang w:val="lv-LV"/>
        </w:rPr>
        <w:t xml:space="preserve"> - </w:t>
      </w:r>
      <w:r w:rsidR="008408FE" w:rsidRPr="00C5668F">
        <w:rPr>
          <w:lang w:val="lv-LV"/>
        </w:rPr>
        <w:t xml:space="preserve">tam </w:t>
      </w:r>
      <w:r w:rsidR="002142FD" w:rsidRPr="001D21C1">
        <w:rPr>
          <w:lang w:val="lv-LV"/>
        </w:rPr>
        <w:t xml:space="preserve">ir sadarbība ar akreditētu testēšanas laboratoriju, kurā var veikt pakalpojuma ietvaros </w:t>
      </w:r>
      <w:r w:rsidR="008408FE">
        <w:rPr>
          <w:lang w:val="lv-LV"/>
        </w:rPr>
        <w:t xml:space="preserve">nepieciešamās </w:t>
      </w:r>
      <w:r w:rsidR="002142FD" w:rsidRPr="001D21C1">
        <w:rPr>
          <w:lang w:val="lv-LV"/>
        </w:rPr>
        <w:t>ķīmiskās analīzes, sadarbības iestāde (nosaukums, reģistrācijas nosaukums):</w:t>
      </w:r>
    </w:p>
    <w:p w14:paraId="696A6F25" w14:textId="1213C088" w:rsidR="001D21C1" w:rsidRPr="008408FE" w:rsidRDefault="002142FD" w:rsidP="008408FE">
      <w:pPr>
        <w:spacing w:before="120"/>
        <w:ind w:left="567"/>
        <w:jc w:val="both"/>
      </w:pPr>
      <w:r>
        <w:t>_________________________________________________________________________</w:t>
      </w:r>
    </w:p>
    <w:p w14:paraId="7A8C656F" w14:textId="7D534D05" w:rsidR="00BE52B9" w:rsidRPr="00825C06" w:rsidRDefault="00BE52B9" w:rsidP="00BE52B9">
      <w:pPr>
        <w:pStyle w:val="ListBullet4"/>
        <w:numPr>
          <w:ilvl w:val="0"/>
          <w:numId w:val="0"/>
        </w:numPr>
        <w:rPr>
          <w:szCs w:val="24"/>
        </w:rPr>
      </w:pPr>
      <w:r>
        <w:rPr>
          <w:b/>
          <w:szCs w:val="24"/>
        </w:rPr>
        <w:t>5</w:t>
      </w:r>
      <w:r w:rsidRPr="00825C06">
        <w:rPr>
          <w:b/>
          <w:szCs w:val="24"/>
        </w:rPr>
        <w:t>.</w:t>
      </w:r>
      <w:r>
        <w:rPr>
          <w:b/>
          <w:szCs w:val="24"/>
        </w:rPr>
        <w:t>3</w:t>
      </w:r>
      <w:r w:rsidRPr="00825C06">
        <w:rPr>
          <w:b/>
          <w:szCs w:val="24"/>
        </w:rPr>
        <w:t xml:space="preserve">. </w:t>
      </w:r>
      <w:r w:rsidRPr="00825C06">
        <w:rPr>
          <w:szCs w:val="24"/>
        </w:rPr>
        <w:t>Saimnieciskās un finanšu spējas:</w:t>
      </w:r>
    </w:p>
    <w:tbl>
      <w:tblPr>
        <w:tblStyle w:val="TableGrid"/>
        <w:tblW w:w="9209" w:type="dxa"/>
        <w:tblLook w:val="04A0" w:firstRow="1" w:lastRow="0" w:firstColumn="1" w:lastColumn="0" w:noHBand="0" w:noVBand="1"/>
      </w:tblPr>
      <w:tblGrid>
        <w:gridCol w:w="4540"/>
        <w:gridCol w:w="2310"/>
        <w:gridCol w:w="2359"/>
      </w:tblGrid>
      <w:tr w:rsidR="00BE52B9" w:rsidRPr="00825C06" w14:paraId="376FCBC6" w14:textId="77777777" w:rsidTr="001A0F29">
        <w:trPr>
          <w:trHeight w:val="306"/>
        </w:trPr>
        <w:tc>
          <w:tcPr>
            <w:tcW w:w="4540" w:type="dxa"/>
            <w:shd w:val="clear" w:color="auto" w:fill="D9E2F3" w:themeFill="accent1" w:themeFillTint="33"/>
            <w:vAlign w:val="center"/>
          </w:tcPr>
          <w:p w14:paraId="771C55B2" w14:textId="77777777" w:rsidR="00BE52B9" w:rsidRPr="00825C06" w:rsidRDefault="00BE52B9" w:rsidP="00466215">
            <w:pPr>
              <w:rPr>
                <w:rFonts w:ascii="Times New Roman" w:hAnsi="Times New Roman" w:cs="Times New Roman"/>
                <w:b/>
                <w:sz w:val="24"/>
                <w:szCs w:val="24"/>
              </w:rPr>
            </w:pPr>
            <w:r w:rsidRPr="00825C06">
              <w:rPr>
                <w:rFonts w:ascii="Times New Roman" w:hAnsi="Times New Roman" w:cs="Times New Roman"/>
                <w:b/>
                <w:sz w:val="24"/>
                <w:szCs w:val="24"/>
              </w:rPr>
              <w:t>Kopējais apgrozījums</w:t>
            </w:r>
          </w:p>
        </w:tc>
        <w:tc>
          <w:tcPr>
            <w:tcW w:w="4669" w:type="dxa"/>
            <w:gridSpan w:val="2"/>
            <w:shd w:val="clear" w:color="auto" w:fill="D9E2F3" w:themeFill="accent1" w:themeFillTint="33"/>
            <w:vAlign w:val="center"/>
          </w:tcPr>
          <w:p w14:paraId="15108FF8" w14:textId="77777777" w:rsidR="00BE52B9" w:rsidRPr="00825C06" w:rsidRDefault="00BE52B9" w:rsidP="00466215">
            <w:pPr>
              <w:rPr>
                <w:rFonts w:ascii="Times New Roman" w:hAnsi="Times New Roman" w:cs="Times New Roman"/>
                <w:b/>
                <w:sz w:val="24"/>
                <w:szCs w:val="24"/>
              </w:rPr>
            </w:pPr>
            <w:r w:rsidRPr="00825C06">
              <w:rPr>
                <w:rFonts w:ascii="Times New Roman" w:hAnsi="Times New Roman" w:cs="Times New Roman"/>
                <w:b/>
                <w:sz w:val="24"/>
                <w:szCs w:val="24"/>
              </w:rPr>
              <w:t>Gads</w:t>
            </w:r>
          </w:p>
        </w:tc>
      </w:tr>
      <w:tr w:rsidR="00BE52B9" w:rsidRPr="00825C06" w14:paraId="3390517A" w14:textId="77777777" w:rsidTr="001A0F29">
        <w:trPr>
          <w:trHeight w:val="396"/>
        </w:trPr>
        <w:tc>
          <w:tcPr>
            <w:tcW w:w="4540" w:type="dxa"/>
            <w:vAlign w:val="center"/>
          </w:tcPr>
          <w:p w14:paraId="56E94AFD" w14:textId="77777777" w:rsidR="00BE52B9" w:rsidRPr="00825C06" w:rsidRDefault="00BE52B9" w:rsidP="00466215">
            <w:pPr>
              <w:rPr>
                <w:rFonts w:ascii="Times New Roman" w:hAnsi="Times New Roman" w:cs="Times New Roman"/>
                <w:b/>
                <w:bCs/>
                <w:sz w:val="24"/>
                <w:szCs w:val="24"/>
              </w:rPr>
            </w:pPr>
          </w:p>
        </w:tc>
        <w:tc>
          <w:tcPr>
            <w:tcW w:w="4669" w:type="dxa"/>
            <w:gridSpan w:val="2"/>
            <w:vAlign w:val="center"/>
          </w:tcPr>
          <w:p w14:paraId="4EEEA081" w14:textId="77777777" w:rsidR="00BE52B9" w:rsidRPr="00825C06" w:rsidRDefault="00BE52B9" w:rsidP="00466215">
            <w:pPr>
              <w:rPr>
                <w:rFonts w:ascii="Times New Roman" w:hAnsi="Times New Roman" w:cs="Times New Roman"/>
                <w:sz w:val="24"/>
                <w:szCs w:val="24"/>
              </w:rPr>
            </w:pPr>
            <w:r w:rsidRPr="00825C06">
              <w:rPr>
                <w:rFonts w:ascii="Times New Roman" w:hAnsi="Times New Roman" w:cs="Times New Roman"/>
                <w:sz w:val="24"/>
                <w:szCs w:val="24"/>
              </w:rPr>
              <w:t>202</w:t>
            </w:r>
            <w:r>
              <w:rPr>
                <w:rFonts w:ascii="Times New Roman" w:hAnsi="Times New Roman" w:cs="Times New Roman"/>
                <w:sz w:val="24"/>
                <w:szCs w:val="24"/>
              </w:rPr>
              <w:t>4.</w:t>
            </w:r>
          </w:p>
        </w:tc>
      </w:tr>
      <w:tr w:rsidR="00BE52B9" w:rsidRPr="00825C06" w14:paraId="5DDEFC9E" w14:textId="77777777" w:rsidTr="001A0F29">
        <w:trPr>
          <w:trHeight w:val="415"/>
        </w:trPr>
        <w:tc>
          <w:tcPr>
            <w:tcW w:w="4540" w:type="dxa"/>
            <w:vAlign w:val="center"/>
          </w:tcPr>
          <w:p w14:paraId="42927C47" w14:textId="77777777" w:rsidR="00BE52B9" w:rsidRPr="00825C06" w:rsidRDefault="00BE52B9" w:rsidP="00466215">
            <w:pPr>
              <w:rPr>
                <w:rFonts w:ascii="Times New Roman" w:hAnsi="Times New Roman" w:cs="Times New Roman"/>
                <w:b/>
                <w:bCs/>
                <w:sz w:val="24"/>
                <w:szCs w:val="24"/>
              </w:rPr>
            </w:pPr>
          </w:p>
        </w:tc>
        <w:tc>
          <w:tcPr>
            <w:tcW w:w="4669" w:type="dxa"/>
            <w:gridSpan w:val="2"/>
            <w:vAlign w:val="center"/>
          </w:tcPr>
          <w:p w14:paraId="08B68A29" w14:textId="77777777" w:rsidR="00BE52B9" w:rsidRPr="00825C06" w:rsidRDefault="00BE52B9" w:rsidP="00466215">
            <w:pPr>
              <w:rPr>
                <w:rFonts w:ascii="Times New Roman" w:hAnsi="Times New Roman" w:cs="Times New Roman"/>
                <w:sz w:val="24"/>
                <w:szCs w:val="24"/>
              </w:rPr>
            </w:pPr>
            <w:r w:rsidRPr="00825C06">
              <w:rPr>
                <w:rFonts w:ascii="Times New Roman" w:hAnsi="Times New Roman" w:cs="Times New Roman"/>
                <w:sz w:val="24"/>
                <w:szCs w:val="24"/>
              </w:rPr>
              <w:t>202</w:t>
            </w:r>
            <w:r>
              <w:rPr>
                <w:rFonts w:ascii="Times New Roman" w:hAnsi="Times New Roman" w:cs="Times New Roman"/>
                <w:sz w:val="24"/>
                <w:szCs w:val="24"/>
              </w:rPr>
              <w:t>3</w:t>
            </w:r>
            <w:r w:rsidRPr="00825C06">
              <w:rPr>
                <w:rFonts w:ascii="Times New Roman" w:hAnsi="Times New Roman" w:cs="Times New Roman"/>
                <w:sz w:val="24"/>
                <w:szCs w:val="24"/>
              </w:rPr>
              <w:t>.</w:t>
            </w:r>
          </w:p>
        </w:tc>
      </w:tr>
      <w:tr w:rsidR="00BE52B9" w:rsidRPr="00825C06" w14:paraId="1260BD8B" w14:textId="77777777" w:rsidTr="001A0F29">
        <w:trPr>
          <w:trHeight w:val="421"/>
        </w:trPr>
        <w:tc>
          <w:tcPr>
            <w:tcW w:w="4540" w:type="dxa"/>
            <w:vAlign w:val="center"/>
          </w:tcPr>
          <w:p w14:paraId="4E8E1C4E" w14:textId="77777777" w:rsidR="00BE52B9" w:rsidRPr="00825C06" w:rsidRDefault="00BE52B9" w:rsidP="00466215">
            <w:pPr>
              <w:rPr>
                <w:rFonts w:ascii="Times New Roman" w:hAnsi="Times New Roman" w:cs="Times New Roman"/>
                <w:b/>
                <w:bCs/>
                <w:sz w:val="24"/>
                <w:szCs w:val="24"/>
              </w:rPr>
            </w:pPr>
          </w:p>
        </w:tc>
        <w:tc>
          <w:tcPr>
            <w:tcW w:w="4669" w:type="dxa"/>
            <w:gridSpan w:val="2"/>
            <w:vAlign w:val="center"/>
          </w:tcPr>
          <w:p w14:paraId="3CE0AD2F" w14:textId="77777777" w:rsidR="00BE52B9" w:rsidRPr="00825C06" w:rsidRDefault="00BE52B9" w:rsidP="00466215">
            <w:pPr>
              <w:rPr>
                <w:rFonts w:ascii="Times New Roman" w:hAnsi="Times New Roman" w:cs="Times New Roman"/>
                <w:sz w:val="24"/>
                <w:szCs w:val="24"/>
              </w:rPr>
            </w:pPr>
            <w:r w:rsidRPr="00825C06">
              <w:rPr>
                <w:rFonts w:ascii="Times New Roman" w:hAnsi="Times New Roman" w:cs="Times New Roman"/>
                <w:sz w:val="24"/>
                <w:szCs w:val="24"/>
              </w:rPr>
              <w:t>202</w:t>
            </w:r>
            <w:r>
              <w:rPr>
                <w:rFonts w:ascii="Times New Roman" w:hAnsi="Times New Roman" w:cs="Times New Roman"/>
                <w:sz w:val="24"/>
                <w:szCs w:val="24"/>
              </w:rPr>
              <w:t>2</w:t>
            </w:r>
            <w:r w:rsidRPr="00825C06">
              <w:rPr>
                <w:rFonts w:ascii="Times New Roman" w:hAnsi="Times New Roman" w:cs="Times New Roman"/>
                <w:sz w:val="24"/>
                <w:szCs w:val="24"/>
              </w:rPr>
              <w:t>.</w:t>
            </w:r>
          </w:p>
        </w:tc>
      </w:tr>
      <w:tr w:rsidR="00BE52B9" w:rsidRPr="00825C06" w14:paraId="0ED44BE5" w14:textId="77777777" w:rsidTr="001A0F29">
        <w:trPr>
          <w:trHeight w:val="710"/>
        </w:trPr>
        <w:tc>
          <w:tcPr>
            <w:tcW w:w="6850" w:type="dxa"/>
            <w:gridSpan w:val="2"/>
            <w:shd w:val="clear" w:color="auto" w:fill="D9E2F3" w:themeFill="accent1" w:themeFillTint="33"/>
            <w:vAlign w:val="center"/>
          </w:tcPr>
          <w:p w14:paraId="24542C54" w14:textId="77777777" w:rsidR="00BE52B9" w:rsidRPr="00825C06" w:rsidRDefault="00BE52B9" w:rsidP="00466215">
            <w:pPr>
              <w:rPr>
                <w:rFonts w:ascii="Times New Roman" w:hAnsi="Times New Roman" w:cs="Times New Roman"/>
                <w:b/>
                <w:sz w:val="24"/>
                <w:szCs w:val="24"/>
              </w:rPr>
            </w:pPr>
            <w:r w:rsidRPr="00825C06">
              <w:rPr>
                <w:rFonts w:ascii="Times New Roman" w:hAnsi="Times New Roman" w:cs="Times New Roman"/>
                <w:b/>
                <w:color w:val="000000" w:themeColor="text1"/>
                <w:sz w:val="24"/>
                <w:szCs w:val="24"/>
              </w:rPr>
              <w:t>Pozitīvs pašu kapitāls 202</w:t>
            </w:r>
            <w:r>
              <w:rPr>
                <w:rFonts w:ascii="Times New Roman" w:hAnsi="Times New Roman" w:cs="Times New Roman"/>
                <w:b/>
                <w:color w:val="000000" w:themeColor="text1"/>
                <w:sz w:val="24"/>
                <w:szCs w:val="24"/>
              </w:rPr>
              <w:t>4</w:t>
            </w:r>
            <w:r w:rsidRPr="00825C06">
              <w:rPr>
                <w:rFonts w:ascii="Times New Roman" w:hAnsi="Times New Roman" w:cs="Times New Roman"/>
                <w:b/>
                <w:color w:val="000000" w:themeColor="text1"/>
                <w:sz w:val="24"/>
                <w:szCs w:val="24"/>
              </w:rPr>
              <w:t>. gadā</w:t>
            </w:r>
          </w:p>
        </w:tc>
        <w:tc>
          <w:tcPr>
            <w:tcW w:w="2359" w:type="dxa"/>
            <w:vAlign w:val="center"/>
          </w:tcPr>
          <w:p w14:paraId="4C355A26" w14:textId="77777777" w:rsidR="00BE52B9" w:rsidRPr="00825C06" w:rsidRDefault="00C5668F" w:rsidP="00466215">
            <w:pPr>
              <w:rPr>
                <w:rFonts w:ascii="Times New Roman" w:hAnsi="Times New Roman" w:cs="Times New Roman"/>
                <w:sz w:val="24"/>
                <w:szCs w:val="24"/>
              </w:rPr>
            </w:pPr>
            <w:sdt>
              <w:sdtPr>
                <w:rPr>
                  <w:rFonts w:ascii="Times New Roman" w:hAnsi="Times New Roman" w:cs="Times New Roman"/>
                  <w:sz w:val="24"/>
                  <w:szCs w:val="24"/>
                </w:rPr>
                <w:id w:val="-703242809"/>
                <w14:checkbox>
                  <w14:checked w14:val="0"/>
                  <w14:checkedState w14:val="2612" w14:font="MS Gothic"/>
                  <w14:uncheckedState w14:val="2610" w14:font="MS Gothic"/>
                </w14:checkbox>
              </w:sdtPr>
              <w:sdtEndPr/>
              <w:sdtContent>
                <w:r w:rsidR="00BE52B9" w:rsidRPr="00825C06">
                  <w:rPr>
                    <w:rFonts w:ascii="Segoe UI Symbol" w:hAnsi="Segoe UI Symbol" w:cs="Segoe UI Symbol"/>
                    <w:sz w:val="24"/>
                    <w:szCs w:val="24"/>
                  </w:rPr>
                  <w:t>☐</w:t>
                </w:r>
              </w:sdtContent>
            </w:sdt>
            <w:r w:rsidR="00BE52B9" w:rsidRPr="00825C06">
              <w:rPr>
                <w:rFonts w:ascii="Times New Roman" w:hAnsi="Times New Roman" w:cs="Times New Roman"/>
                <w:sz w:val="24"/>
                <w:szCs w:val="24"/>
              </w:rPr>
              <w:t xml:space="preserve">  Atbilst</w:t>
            </w:r>
          </w:p>
          <w:p w14:paraId="35D03028" w14:textId="77777777" w:rsidR="00BE52B9" w:rsidRPr="00825C06" w:rsidRDefault="00C5668F" w:rsidP="00466215">
            <w:pPr>
              <w:rPr>
                <w:rFonts w:ascii="Times New Roman" w:hAnsi="Times New Roman" w:cs="Times New Roman"/>
                <w:sz w:val="24"/>
                <w:szCs w:val="24"/>
              </w:rPr>
            </w:pPr>
            <w:sdt>
              <w:sdtPr>
                <w:rPr>
                  <w:rFonts w:ascii="Times New Roman" w:hAnsi="Times New Roman" w:cs="Times New Roman"/>
                  <w:sz w:val="24"/>
                  <w:szCs w:val="24"/>
                </w:rPr>
                <w:id w:val="-106199125"/>
                <w14:checkbox>
                  <w14:checked w14:val="0"/>
                  <w14:checkedState w14:val="2612" w14:font="MS Gothic"/>
                  <w14:uncheckedState w14:val="2610" w14:font="MS Gothic"/>
                </w14:checkbox>
              </w:sdtPr>
              <w:sdtEndPr/>
              <w:sdtContent>
                <w:r w:rsidR="00BE52B9" w:rsidRPr="00825C06">
                  <w:rPr>
                    <w:rFonts w:ascii="Segoe UI Symbol" w:hAnsi="Segoe UI Symbol" w:cs="Segoe UI Symbol"/>
                    <w:sz w:val="24"/>
                    <w:szCs w:val="24"/>
                  </w:rPr>
                  <w:t>☐</w:t>
                </w:r>
              </w:sdtContent>
            </w:sdt>
            <w:r w:rsidR="00BE52B9" w:rsidRPr="00825C06">
              <w:rPr>
                <w:rFonts w:ascii="Times New Roman" w:hAnsi="Times New Roman" w:cs="Times New Roman"/>
                <w:sz w:val="24"/>
                <w:szCs w:val="24"/>
              </w:rPr>
              <w:t xml:space="preserve">  Neatbilst</w:t>
            </w:r>
          </w:p>
        </w:tc>
      </w:tr>
      <w:tr w:rsidR="00BE52B9" w:rsidRPr="00825C06" w14:paraId="7FA9330F" w14:textId="77777777" w:rsidTr="001A0F29">
        <w:trPr>
          <w:trHeight w:val="836"/>
        </w:trPr>
        <w:tc>
          <w:tcPr>
            <w:tcW w:w="6850" w:type="dxa"/>
            <w:gridSpan w:val="2"/>
            <w:shd w:val="clear" w:color="auto" w:fill="D9E2F3" w:themeFill="accent1" w:themeFillTint="33"/>
            <w:vAlign w:val="center"/>
          </w:tcPr>
          <w:p w14:paraId="0170501C" w14:textId="77777777" w:rsidR="00BE52B9" w:rsidRPr="00825C06" w:rsidRDefault="00BE52B9" w:rsidP="00466215">
            <w:pPr>
              <w:spacing w:before="120"/>
              <w:rPr>
                <w:rFonts w:ascii="Times New Roman" w:hAnsi="Times New Roman" w:cs="Times New Roman"/>
                <w:b/>
                <w:sz w:val="24"/>
                <w:szCs w:val="24"/>
              </w:rPr>
            </w:pPr>
            <w:r w:rsidRPr="00825C06">
              <w:rPr>
                <w:rFonts w:ascii="Times New Roman" w:hAnsi="Times New Roman" w:cs="Times New Roman"/>
                <w:b/>
                <w:sz w:val="24"/>
                <w:szCs w:val="24"/>
              </w:rPr>
              <w:t xml:space="preserve">Likviditātes koeficients </w:t>
            </w:r>
            <w:r w:rsidRPr="00825C06">
              <w:rPr>
                <w:rFonts w:ascii="Times New Roman" w:hAnsi="Times New Roman" w:cs="Times New Roman"/>
                <w:sz w:val="24"/>
                <w:szCs w:val="24"/>
              </w:rPr>
              <w:t>(“Apgrozāmie līdzekļi kopā” dalījums ar bilances rindu “Īstermiņa kreditori kopā”)</w:t>
            </w:r>
            <w:r w:rsidRPr="00825C06">
              <w:rPr>
                <w:rFonts w:ascii="Times New Roman" w:hAnsi="Times New Roman" w:cs="Times New Roman"/>
                <w:b/>
                <w:sz w:val="24"/>
                <w:szCs w:val="24"/>
              </w:rPr>
              <w:t xml:space="preserve">  </w:t>
            </w:r>
            <w:r w:rsidRPr="00825C06">
              <w:rPr>
                <w:rFonts w:ascii="Times New Roman" w:hAnsi="Times New Roman" w:cs="Times New Roman"/>
                <w:b/>
                <w:color w:val="000000" w:themeColor="text1"/>
                <w:sz w:val="24"/>
                <w:szCs w:val="24"/>
              </w:rPr>
              <w:t>202</w:t>
            </w:r>
            <w:r>
              <w:rPr>
                <w:rFonts w:ascii="Times New Roman" w:hAnsi="Times New Roman" w:cs="Times New Roman"/>
                <w:b/>
                <w:color w:val="000000" w:themeColor="text1"/>
                <w:sz w:val="24"/>
                <w:szCs w:val="24"/>
              </w:rPr>
              <w:t>4</w:t>
            </w:r>
            <w:r w:rsidRPr="00825C06">
              <w:rPr>
                <w:rFonts w:ascii="Times New Roman" w:hAnsi="Times New Roman" w:cs="Times New Roman"/>
                <w:b/>
                <w:color w:val="000000" w:themeColor="text1"/>
                <w:sz w:val="24"/>
                <w:szCs w:val="24"/>
              </w:rPr>
              <w:t>. gadā ir vismaz 1</w:t>
            </w:r>
          </w:p>
        </w:tc>
        <w:tc>
          <w:tcPr>
            <w:tcW w:w="2359" w:type="dxa"/>
            <w:vAlign w:val="center"/>
          </w:tcPr>
          <w:p w14:paraId="4CBDF353" w14:textId="77777777" w:rsidR="00BE52B9" w:rsidRPr="00825C06" w:rsidRDefault="00C5668F" w:rsidP="00466215">
            <w:pPr>
              <w:rPr>
                <w:rFonts w:ascii="Times New Roman" w:hAnsi="Times New Roman" w:cs="Times New Roman"/>
                <w:sz w:val="24"/>
                <w:szCs w:val="24"/>
              </w:rPr>
            </w:pPr>
            <w:sdt>
              <w:sdtPr>
                <w:rPr>
                  <w:rFonts w:ascii="Times New Roman" w:hAnsi="Times New Roman" w:cs="Times New Roman"/>
                  <w:sz w:val="24"/>
                  <w:szCs w:val="24"/>
                </w:rPr>
                <w:id w:val="1920217687"/>
                <w14:checkbox>
                  <w14:checked w14:val="0"/>
                  <w14:checkedState w14:val="2612" w14:font="MS Gothic"/>
                  <w14:uncheckedState w14:val="2610" w14:font="MS Gothic"/>
                </w14:checkbox>
              </w:sdtPr>
              <w:sdtEndPr/>
              <w:sdtContent>
                <w:r w:rsidR="00BE52B9" w:rsidRPr="00825C06">
                  <w:rPr>
                    <w:rFonts w:ascii="Segoe UI Symbol" w:hAnsi="Segoe UI Symbol" w:cs="Segoe UI Symbol"/>
                    <w:sz w:val="24"/>
                    <w:szCs w:val="24"/>
                  </w:rPr>
                  <w:t>☐</w:t>
                </w:r>
              </w:sdtContent>
            </w:sdt>
            <w:r w:rsidR="00BE52B9" w:rsidRPr="00825C06">
              <w:rPr>
                <w:rFonts w:ascii="Times New Roman" w:hAnsi="Times New Roman" w:cs="Times New Roman"/>
                <w:sz w:val="24"/>
                <w:szCs w:val="24"/>
              </w:rPr>
              <w:t xml:space="preserve">  Atbilst</w:t>
            </w:r>
          </w:p>
          <w:p w14:paraId="2E2C96FD" w14:textId="77777777" w:rsidR="00BE52B9" w:rsidRPr="00825C06" w:rsidRDefault="00C5668F" w:rsidP="00466215">
            <w:pPr>
              <w:rPr>
                <w:rFonts w:ascii="Times New Roman" w:hAnsi="Times New Roman" w:cs="Times New Roman"/>
                <w:sz w:val="24"/>
                <w:szCs w:val="24"/>
              </w:rPr>
            </w:pPr>
            <w:sdt>
              <w:sdtPr>
                <w:rPr>
                  <w:rFonts w:ascii="Times New Roman" w:hAnsi="Times New Roman" w:cs="Times New Roman"/>
                  <w:sz w:val="24"/>
                  <w:szCs w:val="24"/>
                </w:rPr>
                <w:id w:val="1958291558"/>
                <w14:checkbox>
                  <w14:checked w14:val="0"/>
                  <w14:checkedState w14:val="2612" w14:font="MS Gothic"/>
                  <w14:uncheckedState w14:val="2610" w14:font="MS Gothic"/>
                </w14:checkbox>
              </w:sdtPr>
              <w:sdtEndPr/>
              <w:sdtContent>
                <w:r w:rsidR="00BE52B9" w:rsidRPr="00825C06">
                  <w:rPr>
                    <w:rFonts w:ascii="Segoe UI Symbol" w:hAnsi="Segoe UI Symbol" w:cs="Segoe UI Symbol"/>
                    <w:sz w:val="24"/>
                    <w:szCs w:val="24"/>
                  </w:rPr>
                  <w:t>☐</w:t>
                </w:r>
              </w:sdtContent>
            </w:sdt>
            <w:r w:rsidR="00BE52B9" w:rsidRPr="00825C06">
              <w:rPr>
                <w:rFonts w:ascii="Times New Roman" w:hAnsi="Times New Roman" w:cs="Times New Roman"/>
                <w:sz w:val="24"/>
                <w:szCs w:val="24"/>
              </w:rPr>
              <w:t xml:space="preserve">  Neatbilst</w:t>
            </w:r>
          </w:p>
        </w:tc>
      </w:tr>
    </w:tbl>
    <w:p w14:paraId="2BD0D10E" w14:textId="33323652" w:rsidR="00952A85" w:rsidRPr="00223686" w:rsidRDefault="00BE52B9" w:rsidP="00952A85">
      <w:pPr>
        <w:spacing w:before="240" w:after="120" w:line="240" w:lineRule="auto"/>
        <w:jc w:val="both"/>
        <w:rPr>
          <w:rFonts w:ascii="Times New Roman" w:eastAsia="Times New Roman" w:hAnsi="Times New Roman" w:cs="Times New Roman"/>
          <w:sz w:val="24"/>
          <w:szCs w:val="24"/>
        </w:rPr>
      </w:pPr>
      <w:r w:rsidRPr="00223686">
        <w:rPr>
          <w:rFonts w:ascii="Times New Roman" w:hAnsi="Times New Roman"/>
          <w:b/>
          <w:bCs/>
          <w:sz w:val="24"/>
          <w:szCs w:val="24"/>
        </w:rPr>
        <w:t>5.4</w:t>
      </w:r>
      <w:r w:rsidR="00910F07" w:rsidRPr="00223686">
        <w:rPr>
          <w:rFonts w:ascii="Times New Roman" w:hAnsi="Times New Roman"/>
          <w:b/>
          <w:bCs/>
          <w:sz w:val="24"/>
          <w:szCs w:val="24"/>
        </w:rPr>
        <w:t>.</w:t>
      </w:r>
      <w:r w:rsidR="00910F07" w:rsidRPr="00223686">
        <w:rPr>
          <w:rFonts w:ascii="Times New Roman" w:hAnsi="Times New Roman"/>
          <w:sz w:val="24"/>
          <w:szCs w:val="24"/>
        </w:rPr>
        <w:t xml:space="preserve"> Pretendentam ne vairāk kā 3 (trijos) </w:t>
      </w:r>
      <w:r w:rsidR="00910F07" w:rsidRPr="00223686">
        <w:rPr>
          <w:rFonts w:ascii="Times New Roman" w:hAnsi="Times New Roman" w:cs="Times New Roman"/>
          <w:sz w:val="24"/>
          <w:szCs w:val="24"/>
        </w:rPr>
        <w:t>iepriekšējos gados (kā arī periodā līdz piedāvājumu iesniegšanas brīdim</w:t>
      </w:r>
      <w:r w:rsidR="00910F07" w:rsidRPr="0069053B">
        <w:rPr>
          <w:rFonts w:ascii="Times New Roman" w:hAnsi="Times New Roman" w:cs="Times New Roman"/>
          <w:sz w:val="24"/>
          <w:szCs w:val="24"/>
        </w:rPr>
        <w:t xml:space="preserve">) ir pieredze </w:t>
      </w:r>
      <w:r w:rsidR="00952A85" w:rsidRPr="0069053B">
        <w:rPr>
          <w:rFonts w:ascii="Times New Roman" w:hAnsi="Times New Roman" w:cs="Times New Roman"/>
          <w:sz w:val="24"/>
          <w:szCs w:val="24"/>
        </w:rPr>
        <w:t>vismaz 2 veiksmīgi īstenotu līgumu par ģeoekoloģiskās</w:t>
      </w:r>
      <w:r w:rsidR="00952A85" w:rsidRPr="00223686">
        <w:rPr>
          <w:rFonts w:ascii="Times New Roman" w:hAnsi="Times New Roman" w:cs="Times New Roman"/>
          <w:sz w:val="24"/>
          <w:szCs w:val="24"/>
        </w:rPr>
        <w:t xml:space="preserve"> izpētes darbu veikšanu, kuru ietvaros ir veikts augsnes/grunts/nogulumu stāvokļa novērtējums un </w:t>
      </w:r>
      <w:r w:rsidR="00532C69" w:rsidRPr="00223686">
        <w:rPr>
          <w:rFonts w:ascii="Times New Roman" w:hAnsi="Times New Roman" w:cs="Times New Roman"/>
          <w:sz w:val="24"/>
          <w:szCs w:val="24"/>
        </w:rPr>
        <w:t>sagatavots pārskats par vides (grunts un gruntsūdens) stāvokli izpētes objektā</w:t>
      </w:r>
      <w:r w:rsidR="00FA2DF7" w:rsidRPr="00223686">
        <w:rPr>
          <w:rFonts w:ascii="Times New Roman" w:hAnsi="Times New Roman" w:cs="Times New Roman"/>
          <w:sz w:val="24"/>
          <w:szCs w:val="24"/>
        </w:rPr>
        <w:t xml:space="preserve"> un sniegtas rekomendācijas turpmākajai rīcībai.</w:t>
      </w:r>
      <w:r w:rsidR="00952A85" w:rsidRPr="00223686">
        <w:rPr>
          <w:rFonts w:ascii="Times New Roman" w:hAnsi="Times New Roman" w:cs="Times New Roman"/>
          <w:sz w:val="24"/>
          <w:szCs w:val="24"/>
        </w:rPr>
        <w:t xml:space="preserve"> Lūdzu norādīt vismaz 2 </w:t>
      </w:r>
      <w:r w:rsidR="00B73A3B" w:rsidRPr="00223686">
        <w:rPr>
          <w:rFonts w:ascii="Times New Roman" w:hAnsi="Times New Roman" w:cs="Times New Roman"/>
          <w:sz w:val="24"/>
          <w:szCs w:val="24"/>
        </w:rPr>
        <w:t>īstenotus</w:t>
      </w:r>
      <w:r w:rsidR="00952A85" w:rsidRPr="00223686">
        <w:rPr>
          <w:rFonts w:ascii="Times New Roman" w:hAnsi="Times New Roman" w:cs="Times New Roman"/>
          <w:sz w:val="24"/>
          <w:szCs w:val="24"/>
        </w:rPr>
        <w:t xml:space="preserve"> projektus: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2216"/>
        <w:gridCol w:w="4321"/>
        <w:gridCol w:w="2089"/>
      </w:tblGrid>
      <w:tr w:rsidR="00910F07" w:rsidRPr="000F387B" w14:paraId="3A8CE222" w14:textId="77777777" w:rsidTr="00E800B6">
        <w:trPr>
          <w:cantSplit/>
          <w:trHeight w:val="888"/>
        </w:trPr>
        <w:tc>
          <w:tcPr>
            <w:tcW w:w="321" w:type="pct"/>
            <w:shd w:val="clear" w:color="auto" w:fill="D9E2F3" w:themeFill="accent1" w:themeFillTint="33"/>
            <w:vAlign w:val="center"/>
          </w:tcPr>
          <w:p w14:paraId="7401B28F" w14:textId="77777777" w:rsidR="00910F07" w:rsidRPr="000F387B" w:rsidRDefault="00910F07" w:rsidP="00466215">
            <w:pPr>
              <w:tabs>
                <w:tab w:val="left" w:pos="426"/>
              </w:tabs>
              <w:autoSpaceDE w:val="0"/>
              <w:autoSpaceDN w:val="0"/>
              <w:adjustRightInd w:val="0"/>
              <w:spacing w:before="120" w:after="0" w:line="240" w:lineRule="auto"/>
              <w:jc w:val="center"/>
              <w:rPr>
                <w:rFonts w:ascii="Times New Roman" w:hAnsi="Times New Roman" w:cs="Times New Roman"/>
                <w:b/>
                <w:sz w:val="24"/>
                <w:szCs w:val="24"/>
                <w:lang w:eastAsia="ar-SA"/>
              </w:rPr>
            </w:pPr>
            <w:r w:rsidRPr="000F387B">
              <w:rPr>
                <w:rFonts w:ascii="Times New Roman" w:hAnsi="Times New Roman" w:cs="Times New Roman"/>
                <w:b/>
                <w:sz w:val="24"/>
                <w:szCs w:val="24"/>
                <w:lang w:eastAsia="ar-SA"/>
              </w:rPr>
              <w:lastRenderedPageBreak/>
              <w:t>Nr.</w:t>
            </w:r>
          </w:p>
        </w:tc>
        <w:tc>
          <w:tcPr>
            <w:tcW w:w="1191" w:type="pct"/>
            <w:shd w:val="clear" w:color="auto" w:fill="D9E2F3" w:themeFill="accent1" w:themeFillTint="33"/>
            <w:vAlign w:val="center"/>
          </w:tcPr>
          <w:p w14:paraId="002BFF94" w14:textId="27102AE2" w:rsidR="00910F07" w:rsidRPr="000F387B" w:rsidRDefault="00910F07" w:rsidP="00466215">
            <w:pPr>
              <w:tabs>
                <w:tab w:val="left" w:pos="426"/>
              </w:tabs>
              <w:autoSpaceDE w:val="0"/>
              <w:autoSpaceDN w:val="0"/>
              <w:adjustRightInd w:val="0"/>
              <w:spacing w:before="120" w:after="0" w:line="240" w:lineRule="auto"/>
              <w:jc w:val="center"/>
              <w:rPr>
                <w:rFonts w:ascii="Times New Roman" w:hAnsi="Times New Roman" w:cs="Times New Roman"/>
                <w:b/>
                <w:sz w:val="24"/>
                <w:szCs w:val="24"/>
                <w:lang w:eastAsia="ar-SA"/>
              </w:rPr>
            </w:pPr>
            <w:r w:rsidRPr="000F387B">
              <w:rPr>
                <w:rFonts w:ascii="Times New Roman" w:hAnsi="Times New Roman" w:cs="Times New Roman"/>
                <w:b/>
                <w:sz w:val="24"/>
                <w:szCs w:val="24"/>
                <w:lang w:eastAsia="ar-SA"/>
              </w:rPr>
              <w:t>Klients</w:t>
            </w:r>
            <w:r w:rsidR="00FA2DF7">
              <w:rPr>
                <w:rFonts w:ascii="Times New Roman" w:hAnsi="Times New Roman" w:cs="Times New Roman"/>
                <w:b/>
                <w:sz w:val="24"/>
                <w:szCs w:val="24"/>
                <w:lang w:eastAsia="ar-SA"/>
              </w:rPr>
              <w:t>, kontaktinformācija</w:t>
            </w:r>
          </w:p>
        </w:tc>
        <w:tc>
          <w:tcPr>
            <w:tcW w:w="2350" w:type="pct"/>
            <w:shd w:val="clear" w:color="auto" w:fill="D9E2F3" w:themeFill="accent1" w:themeFillTint="33"/>
            <w:vAlign w:val="center"/>
          </w:tcPr>
          <w:p w14:paraId="32F88C56" w14:textId="43D3E498" w:rsidR="00910F07" w:rsidRPr="000F387B" w:rsidRDefault="00910F07" w:rsidP="00466215">
            <w:pPr>
              <w:tabs>
                <w:tab w:val="left" w:pos="426"/>
              </w:tabs>
              <w:autoSpaceDE w:val="0"/>
              <w:autoSpaceDN w:val="0"/>
              <w:adjustRightInd w:val="0"/>
              <w:spacing w:before="120" w:after="0" w:line="240" w:lineRule="auto"/>
              <w:jc w:val="center"/>
              <w:rPr>
                <w:rFonts w:ascii="Times New Roman" w:hAnsi="Times New Roman" w:cs="Times New Roman"/>
                <w:b/>
                <w:sz w:val="24"/>
                <w:szCs w:val="24"/>
                <w:lang w:eastAsia="ar-SA"/>
              </w:rPr>
            </w:pPr>
            <w:r w:rsidRPr="000F387B">
              <w:rPr>
                <w:rFonts w:ascii="Times New Roman" w:hAnsi="Times New Roman" w:cs="Times New Roman"/>
                <w:b/>
                <w:sz w:val="24"/>
                <w:szCs w:val="24"/>
                <w:lang w:eastAsia="ar-SA"/>
              </w:rPr>
              <w:t>Pakalpojuma apjoms</w:t>
            </w:r>
            <w:r w:rsidR="00CC3613">
              <w:rPr>
                <w:rFonts w:ascii="Times New Roman" w:hAnsi="Times New Roman" w:cs="Times New Roman"/>
                <w:b/>
                <w:sz w:val="24"/>
                <w:szCs w:val="24"/>
                <w:lang w:eastAsia="ar-SA"/>
              </w:rPr>
              <w:t xml:space="preserve"> un īss apraksts</w:t>
            </w:r>
            <w:r w:rsidRPr="000F387B">
              <w:rPr>
                <w:rFonts w:ascii="Times New Roman" w:hAnsi="Times New Roman" w:cs="Times New Roman"/>
                <w:b/>
                <w:sz w:val="24"/>
                <w:szCs w:val="24"/>
                <w:lang w:eastAsia="ar-SA"/>
              </w:rPr>
              <w:t>, tā izpildes periods (gads, mēnesis), pakalpojuma sniegšanas vieta</w:t>
            </w:r>
          </w:p>
        </w:tc>
        <w:tc>
          <w:tcPr>
            <w:tcW w:w="1138" w:type="pct"/>
            <w:shd w:val="clear" w:color="auto" w:fill="D9E2F3" w:themeFill="accent1" w:themeFillTint="33"/>
          </w:tcPr>
          <w:p w14:paraId="042C823C" w14:textId="77777777" w:rsidR="00910F07" w:rsidRPr="000F387B" w:rsidRDefault="00910F07" w:rsidP="00466215">
            <w:pPr>
              <w:tabs>
                <w:tab w:val="left" w:pos="426"/>
              </w:tabs>
              <w:autoSpaceDE w:val="0"/>
              <w:autoSpaceDN w:val="0"/>
              <w:adjustRightInd w:val="0"/>
              <w:spacing w:before="120" w:after="0" w:line="240" w:lineRule="auto"/>
              <w:jc w:val="center"/>
              <w:rPr>
                <w:rFonts w:ascii="Times New Roman" w:hAnsi="Times New Roman" w:cs="Times New Roman"/>
                <w:b/>
                <w:sz w:val="24"/>
                <w:szCs w:val="24"/>
                <w:lang w:eastAsia="ar-SA"/>
              </w:rPr>
            </w:pPr>
            <w:r w:rsidRPr="000F387B">
              <w:rPr>
                <w:rFonts w:ascii="Times New Roman" w:hAnsi="Times New Roman" w:cs="Times New Roman"/>
                <w:b/>
                <w:sz w:val="24"/>
                <w:szCs w:val="24"/>
                <w:lang w:eastAsia="ar-SA"/>
              </w:rPr>
              <w:t>Sniegtā pakalpojuma finanšu apjoms (EUR bez PVN)</w:t>
            </w:r>
          </w:p>
        </w:tc>
      </w:tr>
      <w:tr w:rsidR="00910F07" w:rsidRPr="000F387B" w14:paraId="3D714A39" w14:textId="77777777" w:rsidTr="00466215">
        <w:trPr>
          <w:trHeight w:val="210"/>
        </w:trPr>
        <w:tc>
          <w:tcPr>
            <w:tcW w:w="321" w:type="pct"/>
            <w:shd w:val="clear" w:color="auto" w:fill="auto"/>
            <w:vAlign w:val="bottom"/>
          </w:tcPr>
          <w:p w14:paraId="49CBFDE1" w14:textId="77777777" w:rsidR="00910F07" w:rsidRPr="000F387B" w:rsidRDefault="00910F07" w:rsidP="00466215">
            <w:pPr>
              <w:tabs>
                <w:tab w:val="left" w:pos="426"/>
              </w:tabs>
              <w:autoSpaceDE w:val="0"/>
              <w:autoSpaceDN w:val="0"/>
              <w:adjustRightInd w:val="0"/>
              <w:spacing w:before="120" w:after="0" w:line="240" w:lineRule="auto"/>
              <w:jc w:val="center"/>
              <w:rPr>
                <w:rFonts w:ascii="Times New Roman" w:hAnsi="Times New Roman" w:cs="Times New Roman"/>
                <w:sz w:val="24"/>
                <w:szCs w:val="24"/>
                <w:lang w:eastAsia="ar-SA"/>
              </w:rPr>
            </w:pPr>
          </w:p>
        </w:tc>
        <w:tc>
          <w:tcPr>
            <w:tcW w:w="1191" w:type="pct"/>
            <w:shd w:val="clear" w:color="auto" w:fill="auto"/>
            <w:vAlign w:val="bottom"/>
          </w:tcPr>
          <w:p w14:paraId="31D77E2D" w14:textId="77777777" w:rsidR="00910F07" w:rsidRPr="000F387B" w:rsidRDefault="00910F07" w:rsidP="00466215">
            <w:pPr>
              <w:tabs>
                <w:tab w:val="left" w:pos="426"/>
              </w:tabs>
              <w:autoSpaceDE w:val="0"/>
              <w:autoSpaceDN w:val="0"/>
              <w:adjustRightInd w:val="0"/>
              <w:spacing w:before="120" w:after="0" w:line="240" w:lineRule="auto"/>
              <w:jc w:val="center"/>
              <w:rPr>
                <w:rFonts w:ascii="Times New Roman" w:hAnsi="Times New Roman" w:cs="Times New Roman"/>
                <w:sz w:val="24"/>
                <w:szCs w:val="24"/>
                <w:lang w:eastAsia="ar-SA"/>
              </w:rPr>
            </w:pPr>
          </w:p>
        </w:tc>
        <w:tc>
          <w:tcPr>
            <w:tcW w:w="2350" w:type="pct"/>
          </w:tcPr>
          <w:p w14:paraId="33104B3B" w14:textId="77777777" w:rsidR="00910F07" w:rsidRPr="000F387B" w:rsidRDefault="00910F07" w:rsidP="00466215">
            <w:pPr>
              <w:tabs>
                <w:tab w:val="left" w:pos="426"/>
              </w:tabs>
              <w:autoSpaceDE w:val="0"/>
              <w:autoSpaceDN w:val="0"/>
              <w:adjustRightInd w:val="0"/>
              <w:spacing w:before="120" w:after="0" w:line="240" w:lineRule="auto"/>
              <w:jc w:val="center"/>
              <w:rPr>
                <w:rFonts w:ascii="Times New Roman" w:hAnsi="Times New Roman" w:cs="Times New Roman"/>
                <w:sz w:val="24"/>
                <w:szCs w:val="24"/>
                <w:lang w:eastAsia="ar-SA"/>
              </w:rPr>
            </w:pPr>
          </w:p>
        </w:tc>
        <w:tc>
          <w:tcPr>
            <w:tcW w:w="1138" w:type="pct"/>
          </w:tcPr>
          <w:p w14:paraId="1322E9D5" w14:textId="77777777" w:rsidR="00910F07" w:rsidRPr="000F387B" w:rsidRDefault="00910F07" w:rsidP="00466215">
            <w:pPr>
              <w:tabs>
                <w:tab w:val="left" w:pos="426"/>
              </w:tabs>
              <w:autoSpaceDE w:val="0"/>
              <w:autoSpaceDN w:val="0"/>
              <w:adjustRightInd w:val="0"/>
              <w:spacing w:before="120" w:after="0" w:line="240" w:lineRule="auto"/>
              <w:jc w:val="center"/>
              <w:rPr>
                <w:rFonts w:ascii="Times New Roman" w:hAnsi="Times New Roman" w:cs="Times New Roman"/>
                <w:sz w:val="24"/>
                <w:szCs w:val="24"/>
                <w:lang w:eastAsia="ar-SA"/>
              </w:rPr>
            </w:pPr>
          </w:p>
        </w:tc>
      </w:tr>
      <w:tr w:rsidR="00910F07" w:rsidRPr="000F387B" w14:paraId="30DAD1CD" w14:textId="77777777" w:rsidTr="00466215">
        <w:trPr>
          <w:trHeight w:val="210"/>
        </w:trPr>
        <w:tc>
          <w:tcPr>
            <w:tcW w:w="321" w:type="pct"/>
            <w:shd w:val="clear" w:color="auto" w:fill="auto"/>
            <w:vAlign w:val="bottom"/>
          </w:tcPr>
          <w:p w14:paraId="3E394F3D" w14:textId="77777777" w:rsidR="00910F07" w:rsidRPr="000F387B" w:rsidRDefault="00910F07" w:rsidP="00466215">
            <w:pPr>
              <w:tabs>
                <w:tab w:val="left" w:pos="426"/>
              </w:tabs>
              <w:autoSpaceDE w:val="0"/>
              <w:autoSpaceDN w:val="0"/>
              <w:adjustRightInd w:val="0"/>
              <w:spacing w:before="120" w:after="0" w:line="240" w:lineRule="auto"/>
              <w:jc w:val="center"/>
              <w:rPr>
                <w:rFonts w:ascii="Times New Roman" w:hAnsi="Times New Roman" w:cs="Times New Roman"/>
                <w:sz w:val="24"/>
                <w:szCs w:val="24"/>
                <w:lang w:eastAsia="ar-SA"/>
              </w:rPr>
            </w:pPr>
          </w:p>
        </w:tc>
        <w:tc>
          <w:tcPr>
            <w:tcW w:w="1191" w:type="pct"/>
            <w:shd w:val="clear" w:color="auto" w:fill="auto"/>
            <w:vAlign w:val="bottom"/>
          </w:tcPr>
          <w:p w14:paraId="37A1AB88" w14:textId="77777777" w:rsidR="00910F07" w:rsidRPr="000F387B" w:rsidRDefault="00910F07" w:rsidP="00466215">
            <w:pPr>
              <w:tabs>
                <w:tab w:val="left" w:pos="426"/>
              </w:tabs>
              <w:autoSpaceDE w:val="0"/>
              <w:autoSpaceDN w:val="0"/>
              <w:adjustRightInd w:val="0"/>
              <w:spacing w:before="120" w:after="0" w:line="240" w:lineRule="auto"/>
              <w:jc w:val="center"/>
              <w:rPr>
                <w:rFonts w:ascii="Times New Roman" w:hAnsi="Times New Roman" w:cs="Times New Roman"/>
                <w:sz w:val="24"/>
                <w:szCs w:val="24"/>
                <w:lang w:eastAsia="ar-SA"/>
              </w:rPr>
            </w:pPr>
          </w:p>
        </w:tc>
        <w:tc>
          <w:tcPr>
            <w:tcW w:w="2350" w:type="pct"/>
          </w:tcPr>
          <w:p w14:paraId="503E481D" w14:textId="77777777" w:rsidR="00910F07" w:rsidRPr="000F387B" w:rsidRDefault="00910F07" w:rsidP="00466215">
            <w:pPr>
              <w:tabs>
                <w:tab w:val="left" w:pos="426"/>
              </w:tabs>
              <w:autoSpaceDE w:val="0"/>
              <w:autoSpaceDN w:val="0"/>
              <w:adjustRightInd w:val="0"/>
              <w:spacing w:before="120" w:after="0" w:line="240" w:lineRule="auto"/>
              <w:jc w:val="center"/>
              <w:rPr>
                <w:rFonts w:ascii="Times New Roman" w:hAnsi="Times New Roman" w:cs="Times New Roman"/>
                <w:sz w:val="24"/>
                <w:szCs w:val="24"/>
                <w:lang w:eastAsia="ar-SA"/>
              </w:rPr>
            </w:pPr>
          </w:p>
        </w:tc>
        <w:tc>
          <w:tcPr>
            <w:tcW w:w="1138" w:type="pct"/>
          </w:tcPr>
          <w:p w14:paraId="006153DC" w14:textId="77777777" w:rsidR="00910F07" w:rsidRPr="000F387B" w:rsidRDefault="00910F07" w:rsidP="00466215">
            <w:pPr>
              <w:tabs>
                <w:tab w:val="left" w:pos="426"/>
              </w:tabs>
              <w:autoSpaceDE w:val="0"/>
              <w:autoSpaceDN w:val="0"/>
              <w:adjustRightInd w:val="0"/>
              <w:spacing w:before="120" w:after="0" w:line="240" w:lineRule="auto"/>
              <w:jc w:val="center"/>
              <w:rPr>
                <w:rFonts w:ascii="Times New Roman" w:hAnsi="Times New Roman" w:cs="Times New Roman"/>
                <w:sz w:val="24"/>
                <w:szCs w:val="24"/>
                <w:lang w:eastAsia="ar-SA"/>
              </w:rPr>
            </w:pPr>
          </w:p>
        </w:tc>
      </w:tr>
    </w:tbl>
    <w:p w14:paraId="11B842BC" w14:textId="11394333" w:rsidR="00910F07" w:rsidRPr="000F387B" w:rsidRDefault="00BE52B9" w:rsidP="00910F07">
      <w:pPr>
        <w:pStyle w:val="ListBullet4"/>
        <w:numPr>
          <w:ilvl w:val="0"/>
          <w:numId w:val="0"/>
        </w:numPr>
        <w:spacing w:after="0"/>
        <w:ind w:left="360" w:hanging="360"/>
        <w:contextualSpacing w:val="0"/>
        <w:rPr>
          <w:b/>
          <w:bCs/>
          <w:szCs w:val="24"/>
        </w:rPr>
      </w:pPr>
      <w:r>
        <w:rPr>
          <w:b/>
          <w:bCs/>
          <w:szCs w:val="24"/>
        </w:rPr>
        <w:t>6</w:t>
      </w:r>
      <w:r w:rsidR="00910F07" w:rsidRPr="000F387B">
        <w:rPr>
          <w:b/>
          <w:bCs/>
          <w:szCs w:val="24"/>
        </w:rPr>
        <w:t>. PIEDĀVĀJUMS</w:t>
      </w:r>
    </w:p>
    <w:p w14:paraId="0998FDE2" w14:textId="790613D7" w:rsidR="00D1073B" w:rsidRDefault="00BE52B9" w:rsidP="00910F07">
      <w:pPr>
        <w:pStyle w:val="BodyText2"/>
        <w:tabs>
          <w:tab w:val="clear" w:pos="0"/>
        </w:tabs>
        <w:spacing w:before="120"/>
        <w:jc w:val="left"/>
        <w:outlineLvl w:val="9"/>
        <w:rPr>
          <w:i/>
          <w:iCs/>
        </w:rPr>
      </w:pPr>
      <w:r>
        <w:rPr>
          <w:rFonts w:ascii="Times New Roman" w:hAnsi="Times New Roman"/>
          <w:b/>
          <w:bCs/>
          <w:szCs w:val="24"/>
        </w:rPr>
        <w:t>6</w:t>
      </w:r>
      <w:r w:rsidR="00910F07" w:rsidRPr="000F387B">
        <w:rPr>
          <w:rFonts w:ascii="Times New Roman" w:hAnsi="Times New Roman"/>
          <w:b/>
          <w:bCs/>
          <w:szCs w:val="24"/>
        </w:rPr>
        <w:t>.1.</w:t>
      </w:r>
      <w:r w:rsidR="00910F07" w:rsidRPr="000F387B">
        <w:rPr>
          <w:rFonts w:ascii="Times New Roman" w:hAnsi="Times New Roman"/>
          <w:szCs w:val="24"/>
        </w:rPr>
        <w:t xml:space="preserve"> </w:t>
      </w:r>
      <w:r w:rsidR="00ED6E3C">
        <w:rPr>
          <w:rFonts w:ascii="Times New Roman" w:hAnsi="Times New Roman"/>
          <w:szCs w:val="24"/>
        </w:rPr>
        <w:t xml:space="preserve">Iepirkuma priekšmets: </w:t>
      </w:r>
      <w:r w:rsidR="00D1073B" w:rsidRPr="00D1073B">
        <w:rPr>
          <w:rFonts w:ascii="Times New Roman" w:hAnsi="Times New Roman"/>
          <w:bCs/>
          <w:szCs w:val="24"/>
        </w:rPr>
        <w:t>Vestienas ielā 35 un 37 teritorijas grunts un gruntsūdens vēsturiskā piesārņojuma detalizēta izpēte</w:t>
      </w:r>
      <w:r w:rsidR="00D1073B">
        <w:rPr>
          <w:i/>
          <w:iCs/>
        </w:rPr>
        <w:t>.</w:t>
      </w:r>
      <w:r w:rsidR="0092672D">
        <w:rPr>
          <w:i/>
          <w:iCs/>
        </w:rPr>
        <w:t xml:space="preserve"> </w:t>
      </w:r>
    </w:p>
    <w:p w14:paraId="3C74DD40" w14:textId="1E8EB7D4" w:rsidR="0092672D" w:rsidRPr="0092672D" w:rsidRDefault="00D1073B" w:rsidP="0092672D">
      <w:pPr>
        <w:pStyle w:val="BodyText2"/>
        <w:numPr>
          <w:ilvl w:val="0"/>
          <w:numId w:val="29"/>
        </w:numPr>
        <w:spacing w:before="120"/>
        <w:jc w:val="left"/>
        <w:outlineLvl w:val="9"/>
        <w:rPr>
          <w:rFonts w:ascii="Times New Roman" w:hAnsi="Times New Roman"/>
          <w:i/>
          <w:iCs/>
        </w:rPr>
      </w:pPr>
      <w:r w:rsidRPr="0092672D">
        <w:rPr>
          <w:rFonts w:ascii="Times New Roman" w:hAnsi="Times New Roman"/>
          <w:i/>
          <w:iCs/>
        </w:rPr>
        <w:t>Detalizētā izpēte jāveic 2. pielikumā norādītajai teritorijai, kuras platība ir 4,56 ha.</w:t>
      </w:r>
      <w:r w:rsidR="0092672D" w:rsidRPr="0092672D">
        <w:rPr>
          <w:rFonts w:ascii="Times New Roman" w:hAnsi="Times New Roman"/>
          <w:i/>
          <w:iCs/>
        </w:rPr>
        <w:t xml:space="preserve"> </w:t>
      </w:r>
    </w:p>
    <w:p w14:paraId="41F66CA5" w14:textId="09DF58DF" w:rsidR="00ED6E3C" w:rsidRPr="0092672D" w:rsidRDefault="0092672D" w:rsidP="0092672D">
      <w:pPr>
        <w:pStyle w:val="BodyText2"/>
        <w:numPr>
          <w:ilvl w:val="0"/>
          <w:numId w:val="29"/>
        </w:numPr>
        <w:spacing w:before="120"/>
        <w:outlineLvl w:val="9"/>
        <w:rPr>
          <w:rFonts w:ascii="Times New Roman" w:hAnsi="Times New Roman"/>
          <w:i/>
          <w:iCs/>
          <w:szCs w:val="24"/>
        </w:rPr>
      </w:pPr>
      <w:r w:rsidRPr="0092672D">
        <w:rPr>
          <w:rFonts w:ascii="Times New Roman" w:hAnsi="Times New Roman"/>
          <w:i/>
          <w:iCs/>
        </w:rPr>
        <w:t>Pakalpojuma sniegšanās laikā jāievēro 3. pielikumā “</w:t>
      </w:r>
      <w:r w:rsidRPr="0092672D">
        <w:rPr>
          <w:rFonts w:ascii="Times New Roman" w:hAnsi="Times New Roman"/>
          <w:i/>
          <w:iCs/>
          <w:szCs w:val="24"/>
        </w:rPr>
        <w:t>Darba drošības un vides aizsardzības noteikumi pakalpojumu noteikumi pakalpojumu sniedzējiem, piegādātājiem un būvdarbu veicējiem” minētie nosacījumi.</w:t>
      </w:r>
    </w:p>
    <w:p w14:paraId="64E4DD98" w14:textId="2C1E911E" w:rsidR="00910F07" w:rsidRDefault="00ED6E3C" w:rsidP="00910F07">
      <w:pPr>
        <w:pStyle w:val="BodyText2"/>
        <w:tabs>
          <w:tab w:val="clear" w:pos="0"/>
        </w:tabs>
        <w:spacing w:before="120"/>
        <w:jc w:val="left"/>
        <w:outlineLvl w:val="9"/>
        <w:rPr>
          <w:rFonts w:ascii="Times New Roman" w:hAnsi="Times New Roman"/>
          <w:b/>
          <w:iCs/>
          <w:szCs w:val="24"/>
        </w:rPr>
      </w:pPr>
      <w:r w:rsidRPr="00ED6E3C">
        <w:rPr>
          <w:rFonts w:ascii="Times New Roman" w:hAnsi="Times New Roman"/>
          <w:b/>
          <w:bCs/>
          <w:szCs w:val="24"/>
        </w:rPr>
        <w:t>6.2.</w:t>
      </w:r>
      <w:r>
        <w:rPr>
          <w:rFonts w:ascii="Times New Roman" w:hAnsi="Times New Roman"/>
          <w:szCs w:val="24"/>
        </w:rPr>
        <w:t xml:space="preserve"> </w:t>
      </w:r>
      <w:r w:rsidR="00BE52B9">
        <w:rPr>
          <w:rFonts w:ascii="Times New Roman" w:hAnsi="Times New Roman"/>
          <w:b/>
          <w:iCs/>
          <w:szCs w:val="24"/>
        </w:rPr>
        <w:t>Piedāvājuma saturs: aizpildīta pieteikuma forma</w:t>
      </w:r>
      <w:r w:rsidR="00910F07" w:rsidRPr="000F387B">
        <w:rPr>
          <w:rFonts w:ascii="Times New Roman" w:hAnsi="Times New Roman"/>
          <w:b/>
          <w:iCs/>
          <w:szCs w:val="24"/>
        </w:rPr>
        <w:t>.</w:t>
      </w:r>
    </w:p>
    <w:p w14:paraId="3B15EC02" w14:textId="4BA99D67" w:rsidR="00910F07" w:rsidRDefault="00BE52B9" w:rsidP="00910F07">
      <w:pPr>
        <w:spacing w:before="120" w:after="0" w:line="240" w:lineRule="auto"/>
        <w:jc w:val="both"/>
        <w:rPr>
          <w:rFonts w:ascii="Times New Roman" w:hAnsi="Times New Roman" w:cs="Times New Roman"/>
          <w:sz w:val="24"/>
          <w:szCs w:val="24"/>
        </w:rPr>
      </w:pPr>
      <w:r>
        <w:rPr>
          <w:rFonts w:ascii="Times New Roman" w:hAnsi="Times New Roman" w:cs="Times New Roman"/>
          <w:b/>
          <w:bCs/>
          <w:sz w:val="24"/>
          <w:szCs w:val="24"/>
        </w:rPr>
        <w:t>6</w:t>
      </w:r>
      <w:r w:rsidR="00910F07" w:rsidRPr="000F387B">
        <w:rPr>
          <w:rFonts w:ascii="Times New Roman" w:hAnsi="Times New Roman" w:cs="Times New Roman"/>
          <w:b/>
          <w:bCs/>
          <w:sz w:val="24"/>
          <w:szCs w:val="24"/>
        </w:rPr>
        <w:t>.</w:t>
      </w:r>
      <w:r w:rsidR="00B95EA8">
        <w:rPr>
          <w:rFonts w:ascii="Times New Roman" w:hAnsi="Times New Roman" w:cs="Times New Roman"/>
          <w:b/>
          <w:bCs/>
          <w:sz w:val="24"/>
          <w:szCs w:val="24"/>
        </w:rPr>
        <w:t>3</w:t>
      </w:r>
      <w:r w:rsidR="00910F07" w:rsidRPr="000F387B">
        <w:rPr>
          <w:rFonts w:ascii="Times New Roman" w:hAnsi="Times New Roman" w:cs="Times New Roman"/>
          <w:b/>
          <w:bCs/>
          <w:sz w:val="24"/>
          <w:szCs w:val="24"/>
        </w:rPr>
        <w:t>.</w:t>
      </w:r>
      <w:r w:rsidR="00910F07" w:rsidRPr="000F387B">
        <w:rPr>
          <w:rFonts w:ascii="Times New Roman" w:hAnsi="Times New Roman" w:cs="Times New Roman"/>
          <w:sz w:val="24"/>
          <w:szCs w:val="24"/>
        </w:rPr>
        <w:t xml:space="preserve"> Plānotais līguma izpildes termiņš: – </w:t>
      </w:r>
      <w:r w:rsidR="00ED6E3C" w:rsidRPr="00A554C7">
        <w:rPr>
          <w:rFonts w:ascii="Times New Roman" w:hAnsi="Times New Roman" w:cs="Times New Roman"/>
          <w:sz w:val="24"/>
          <w:szCs w:val="24"/>
        </w:rPr>
        <w:t>3</w:t>
      </w:r>
      <w:r w:rsidR="00910F07" w:rsidRPr="00A554C7">
        <w:rPr>
          <w:rFonts w:ascii="Times New Roman" w:hAnsi="Times New Roman" w:cs="Times New Roman"/>
          <w:sz w:val="24"/>
          <w:szCs w:val="24"/>
        </w:rPr>
        <w:t xml:space="preserve"> mēneši </w:t>
      </w:r>
      <w:r w:rsidRPr="00A554C7">
        <w:rPr>
          <w:rFonts w:ascii="Times New Roman" w:hAnsi="Times New Roman" w:cs="Times New Roman"/>
          <w:sz w:val="24"/>
          <w:szCs w:val="24"/>
        </w:rPr>
        <w:t>no līguma noslēgšanas datuma</w:t>
      </w:r>
      <w:r w:rsidR="00ED6E3C" w:rsidRPr="00A554C7">
        <w:rPr>
          <w:rFonts w:ascii="Times New Roman" w:hAnsi="Times New Roman" w:cs="Times New Roman"/>
          <w:sz w:val="24"/>
          <w:szCs w:val="24"/>
        </w:rPr>
        <w:t>.</w:t>
      </w:r>
      <w:r w:rsidR="00ED6E3C">
        <w:rPr>
          <w:rFonts w:ascii="Times New Roman" w:hAnsi="Times New Roman" w:cs="Times New Roman"/>
          <w:sz w:val="24"/>
          <w:szCs w:val="24"/>
        </w:rPr>
        <w:t xml:space="preserve"> </w:t>
      </w:r>
      <w:r w:rsidR="00223686">
        <w:rPr>
          <w:rFonts w:ascii="Times New Roman" w:hAnsi="Times New Roman" w:cs="Times New Roman"/>
          <w:sz w:val="24"/>
          <w:szCs w:val="24"/>
        </w:rPr>
        <w:t>Tehniskajā specifikācijā norādītie darbu izpildes termiņi ir tikai informatīvi.</w:t>
      </w:r>
    </w:p>
    <w:p w14:paraId="6856A71B" w14:textId="77777777" w:rsidR="00D1146F" w:rsidRPr="007A045D" w:rsidRDefault="00D1146F" w:rsidP="00D1146F">
      <w:pPr>
        <w:pStyle w:val="BodyText2"/>
        <w:tabs>
          <w:tab w:val="clear" w:pos="0"/>
        </w:tabs>
        <w:spacing w:before="120"/>
        <w:outlineLvl w:val="9"/>
        <w:rPr>
          <w:rFonts w:ascii="Times New Roman" w:eastAsia="MS Gothic" w:hAnsi="Times New Roman"/>
          <w:szCs w:val="24"/>
        </w:rPr>
      </w:pPr>
      <w:r w:rsidRPr="007A045D">
        <w:rPr>
          <w:rFonts w:ascii="Times New Roman" w:eastAsia="MS Gothic" w:hAnsi="Times New Roman"/>
          <w:szCs w:val="24"/>
        </w:rPr>
        <w:t xml:space="preserve">Lūdzu norādīt: </w:t>
      </w:r>
    </w:p>
    <w:p w14:paraId="5F55B3DD" w14:textId="6B8FB103" w:rsidR="00D1146F" w:rsidRPr="0049166B" w:rsidRDefault="00C5668F" w:rsidP="00D1146F">
      <w:pPr>
        <w:pStyle w:val="BodyText2"/>
        <w:tabs>
          <w:tab w:val="clear" w:pos="0"/>
        </w:tabs>
        <w:spacing w:before="120"/>
        <w:outlineLvl w:val="9"/>
        <w:rPr>
          <w:rFonts w:ascii="Times New Roman" w:hAnsi="Times New Roman"/>
          <w:szCs w:val="24"/>
        </w:rPr>
      </w:pPr>
      <w:sdt>
        <w:sdtPr>
          <w:rPr>
            <w:rFonts w:ascii="Times New Roman" w:hAnsi="Times New Roman"/>
            <w:szCs w:val="24"/>
          </w:rPr>
          <w:id w:val="1167755071"/>
          <w14:checkbox>
            <w14:checked w14:val="0"/>
            <w14:checkedState w14:val="2612" w14:font="MS Gothic"/>
            <w14:uncheckedState w14:val="2610" w14:font="MS Gothic"/>
          </w14:checkbox>
        </w:sdtPr>
        <w:sdtEndPr/>
        <w:sdtContent>
          <w:r w:rsidR="00D1146F" w:rsidRPr="0049166B">
            <w:rPr>
              <w:rFonts w:ascii="MS Gothic" w:eastAsia="MS Gothic" w:hAnsi="MS Gothic"/>
              <w:szCs w:val="24"/>
            </w:rPr>
            <w:t>☐</w:t>
          </w:r>
        </w:sdtContent>
      </w:sdt>
      <w:r w:rsidR="00D1146F" w:rsidRPr="0049166B">
        <w:rPr>
          <w:rFonts w:ascii="Times New Roman" w:hAnsi="Times New Roman"/>
          <w:szCs w:val="24"/>
        </w:rPr>
        <w:t xml:space="preserve"> </w:t>
      </w:r>
      <w:r w:rsidR="00D1146F">
        <w:rPr>
          <w:rFonts w:ascii="Times New Roman" w:hAnsi="Times New Roman"/>
          <w:szCs w:val="24"/>
        </w:rPr>
        <w:t>pakalpojuma izpildes termiņš ir izpildāms;</w:t>
      </w:r>
    </w:p>
    <w:p w14:paraId="6879E889" w14:textId="14578162" w:rsidR="002D092E" w:rsidRDefault="00C5668F" w:rsidP="00D1146F">
      <w:pPr>
        <w:pStyle w:val="BodyText2"/>
        <w:tabs>
          <w:tab w:val="clear" w:pos="0"/>
        </w:tabs>
        <w:spacing w:before="120"/>
        <w:jc w:val="left"/>
        <w:outlineLvl w:val="9"/>
        <w:rPr>
          <w:rFonts w:ascii="Times New Roman" w:hAnsi="Times New Roman"/>
          <w:szCs w:val="24"/>
        </w:rPr>
      </w:pPr>
      <w:sdt>
        <w:sdtPr>
          <w:rPr>
            <w:rFonts w:ascii="Times New Roman" w:hAnsi="Times New Roman"/>
            <w:szCs w:val="24"/>
          </w:rPr>
          <w:id w:val="408507269"/>
          <w14:checkbox>
            <w14:checked w14:val="0"/>
            <w14:checkedState w14:val="2612" w14:font="MS Gothic"/>
            <w14:uncheckedState w14:val="2610" w14:font="MS Gothic"/>
          </w14:checkbox>
        </w:sdtPr>
        <w:sdtEndPr/>
        <w:sdtContent>
          <w:r w:rsidR="00D1146F" w:rsidRPr="0049166B">
            <w:rPr>
              <w:rFonts w:ascii="MS Gothic" w:eastAsia="MS Gothic" w:hAnsi="MS Gothic"/>
              <w:szCs w:val="24"/>
            </w:rPr>
            <w:t>☐</w:t>
          </w:r>
        </w:sdtContent>
      </w:sdt>
      <w:r w:rsidR="00D1146F" w:rsidRPr="0049166B">
        <w:rPr>
          <w:rFonts w:ascii="Times New Roman" w:hAnsi="Times New Roman"/>
          <w:szCs w:val="24"/>
        </w:rPr>
        <w:t xml:space="preserve"> </w:t>
      </w:r>
      <w:r w:rsidR="00D1146F">
        <w:rPr>
          <w:rFonts w:ascii="Times New Roman" w:hAnsi="Times New Roman"/>
          <w:szCs w:val="24"/>
        </w:rPr>
        <w:t xml:space="preserve">pakalpojuma izpildes termiņš nav izpildāms, jo ____________________________________, tādejādi pretendenta piedāvātais termiņš ir: </w:t>
      </w:r>
      <w:r w:rsidR="00D1146F" w:rsidRPr="00F0720F">
        <w:rPr>
          <w:rFonts w:ascii="Times New Roman" w:hAnsi="Times New Roman"/>
          <w:szCs w:val="24"/>
        </w:rPr>
        <w:t xml:space="preserve">_____ </w:t>
      </w:r>
      <w:r w:rsidR="00D1146F">
        <w:rPr>
          <w:rFonts w:ascii="Times New Roman" w:hAnsi="Times New Roman"/>
          <w:szCs w:val="24"/>
        </w:rPr>
        <w:t>mēneši</w:t>
      </w:r>
      <w:r w:rsidR="002C257B">
        <w:rPr>
          <w:rFonts w:ascii="Times New Roman" w:hAnsi="Times New Roman"/>
          <w:szCs w:val="24"/>
        </w:rPr>
        <w:t xml:space="preserve"> no līguma noslēgšanas datuma.</w:t>
      </w:r>
    </w:p>
    <w:p w14:paraId="3A0C59D1" w14:textId="69265838" w:rsidR="00C12B5C" w:rsidRDefault="00A25147" w:rsidP="00D1146F">
      <w:pPr>
        <w:pStyle w:val="BodyText2"/>
        <w:tabs>
          <w:tab w:val="clear" w:pos="0"/>
        </w:tabs>
        <w:spacing w:before="120"/>
        <w:jc w:val="left"/>
        <w:outlineLvl w:val="9"/>
        <w:rPr>
          <w:rFonts w:ascii="Times New Roman" w:hAnsi="Times New Roman"/>
          <w:szCs w:val="24"/>
        </w:rPr>
      </w:pPr>
      <w:r w:rsidRPr="00A25147">
        <w:rPr>
          <w:rFonts w:ascii="Times New Roman" w:hAnsi="Times New Roman"/>
          <w:b/>
          <w:bCs/>
          <w:szCs w:val="24"/>
        </w:rPr>
        <w:t>6.</w:t>
      </w:r>
      <w:r w:rsidR="00B95EA8">
        <w:rPr>
          <w:rFonts w:ascii="Times New Roman" w:hAnsi="Times New Roman"/>
          <w:b/>
          <w:bCs/>
          <w:szCs w:val="24"/>
        </w:rPr>
        <w:t>4</w:t>
      </w:r>
      <w:r w:rsidR="00C12B5C" w:rsidRPr="00A25147">
        <w:rPr>
          <w:rFonts w:ascii="Times New Roman" w:hAnsi="Times New Roman"/>
          <w:b/>
          <w:bCs/>
          <w:szCs w:val="24"/>
        </w:rPr>
        <w:t>.</w:t>
      </w:r>
      <w:r w:rsidR="00C12B5C">
        <w:rPr>
          <w:rFonts w:ascii="Times New Roman" w:hAnsi="Times New Roman"/>
          <w:szCs w:val="24"/>
        </w:rPr>
        <w:t xml:space="preserve"> Lūdzu sniegt sekojošu informāciju (nav izšķiroši līguma slēgšanas tiesību piešķiršanai):</w:t>
      </w:r>
    </w:p>
    <w:p w14:paraId="7FD3FE52" w14:textId="51D89180" w:rsidR="00DD2E9C" w:rsidRDefault="00C12B5C" w:rsidP="00D1146F">
      <w:pPr>
        <w:pStyle w:val="BodyText2"/>
        <w:tabs>
          <w:tab w:val="clear" w:pos="0"/>
        </w:tabs>
        <w:spacing w:before="120"/>
        <w:jc w:val="left"/>
        <w:outlineLvl w:val="9"/>
        <w:rPr>
          <w:rFonts w:ascii="Times New Roman" w:hAnsi="Times New Roman"/>
          <w:szCs w:val="24"/>
        </w:rPr>
      </w:pPr>
      <w:r w:rsidRPr="00A25147">
        <w:rPr>
          <w:rFonts w:ascii="Times New Roman" w:hAnsi="Times New Roman"/>
          <w:b/>
          <w:bCs/>
          <w:szCs w:val="24"/>
        </w:rPr>
        <w:t>6.</w:t>
      </w:r>
      <w:r w:rsidR="00B95EA8">
        <w:rPr>
          <w:rFonts w:ascii="Times New Roman" w:hAnsi="Times New Roman"/>
          <w:b/>
          <w:bCs/>
          <w:szCs w:val="24"/>
        </w:rPr>
        <w:t>4</w:t>
      </w:r>
      <w:r w:rsidRPr="00A25147">
        <w:rPr>
          <w:rFonts w:ascii="Times New Roman" w:hAnsi="Times New Roman"/>
          <w:b/>
          <w:bCs/>
          <w:szCs w:val="24"/>
        </w:rPr>
        <w:t>.1.</w:t>
      </w:r>
      <w:r>
        <w:rPr>
          <w:rFonts w:ascii="Times New Roman" w:hAnsi="Times New Roman"/>
          <w:szCs w:val="24"/>
        </w:rPr>
        <w:t xml:space="preserve"> </w:t>
      </w:r>
      <w:r w:rsidR="00AF5397">
        <w:rPr>
          <w:rFonts w:ascii="Times New Roman" w:hAnsi="Times New Roman"/>
          <w:szCs w:val="24"/>
        </w:rPr>
        <w:t>Lūdzam norādīt</w:t>
      </w:r>
      <w:r w:rsidR="001A3F9A">
        <w:rPr>
          <w:rFonts w:ascii="Times New Roman" w:hAnsi="Times New Roman"/>
          <w:szCs w:val="24"/>
        </w:rPr>
        <w:t xml:space="preserve"> (izšķiroša loma saskaņā ar pieteikuma 3.4. punktu)</w:t>
      </w:r>
      <w:r w:rsidRPr="00034135">
        <w:rPr>
          <w:rFonts w:ascii="Times New Roman" w:hAnsi="Times New Roman"/>
          <w:szCs w:val="24"/>
        </w:rPr>
        <w:t>:</w:t>
      </w:r>
    </w:p>
    <w:p w14:paraId="0B9A3EA9" w14:textId="26D2086B" w:rsidR="00DD2E9C" w:rsidRPr="00DD2E9C" w:rsidRDefault="00DD2E9C" w:rsidP="00DD2E9C">
      <w:pPr>
        <w:pStyle w:val="BodyText2"/>
        <w:tabs>
          <w:tab w:val="clear" w:pos="0"/>
        </w:tabs>
        <w:spacing w:before="120"/>
        <w:rPr>
          <w:rFonts w:ascii="Times New Roman" w:hAnsi="Times New Roman"/>
          <w:szCs w:val="24"/>
        </w:rPr>
      </w:pPr>
      <w:r>
        <w:rPr>
          <w:rFonts w:ascii="Times New Roman" w:hAnsi="Times New Roman"/>
          <w:szCs w:val="24"/>
        </w:rPr>
        <w:t xml:space="preserve">a) </w:t>
      </w:r>
      <w:r w:rsidRPr="00DD2E9C">
        <w:rPr>
          <w:rFonts w:ascii="Times New Roman" w:hAnsi="Times New Roman"/>
          <w:szCs w:val="24"/>
        </w:rPr>
        <w:t>Pretendents nodarbina darbinieku no sociālā riska grupām (piemēram, personas ar invaliditāti, ilgstoši bezdarbnieki, jaunieši bez kvalifikācijas, pirmspensijas vecuma personas u.c.).</w:t>
      </w:r>
    </w:p>
    <w:p w14:paraId="376290C4" w14:textId="77777777" w:rsidR="00DD2E9C" w:rsidRPr="00DD2E9C" w:rsidRDefault="00DD2E9C" w:rsidP="00DD2E9C">
      <w:pPr>
        <w:pStyle w:val="BodyText2"/>
        <w:tabs>
          <w:tab w:val="clear" w:pos="0"/>
        </w:tabs>
        <w:spacing w:before="120"/>
        <w:ind w:left="720"/>
        <w:rPr>
          <w:rFonts w:ascii="Times New Roman" w:hAnsi="Times New Roman"/>
          <w:szCs w:val="24"/>
        </w:rPr>
      </w:pPr>
      <w:r w:rsidRPr="00DD2E9C">
        <w:rPr>
          <w:rFonts w:ascii="Segoe UI Symbol" w:hAnsi="Segoe UI Symbol" w:cs="Segoe UI Symbol"/>
          <w:szCs w:val="24"/>
        </w:rPr>
        <w:t>☐</w:t>
      </w:r>
      <w:r w:rsidRPr="00DD2E9C">
        <w:rPr>
          <w:rFonts w:ascii="Times New Roman" w:hAnsi="Times New Roman"/>
          <w:szCs w:val="24"/>
        </w:rPr>
        <w:t>    Jā</w:t>
      </w:r>
    </w:p>
    <w:p w14:paraId="5B5891F5" w14:textId="77777777" w:rsidR="00DD2E9C" w:rsidRDefault="00DD2E9C" w:rsidP="00DD2E9C">
      <w:pPr>
        <w:pStyle w:val="BodyText2"/>
        <w:tabs>
          <w:tab w:val="clear" w:pos="0"/>
        </w:tabs>
        <w:spacing w:before="120"/>
        <w:ind w:left="720"/>
        <w:rPr>
          <w:rFonts w:ascii="Times New Roman" w:hAnsi="Times New Roman"/>
          <w:szCs w:val="24"/>
        </w:rPr>
      </w:pPr>
      <w:r w:rsidRPr="00DD2E9C">
        <w:rPr>
          <w:rFonts w:ascii="Segoe UI Symbol" w:hAnsi="Segoe UI Symbol" w:cs="Segoe UI Symbol"/>
          <w:szCs w:val="24"/>
        </w:rPr>
        <w:t>☐</w:t>
      </w:r>
      <w:r w:rsidRPr="00DD2E9C">
        <w:rPr>
          <w:rFonts w:ascii="Times New Roman" w:hAnsi="Times New Roman"/>
          <w:szCs w:val="24"/>
        </w:rPr>
        <w:t>    Nē</w:t>
      </w:r>
    </w:p>
    <w:p w14:paraId="3092926C" w14:textId="3FAFA5C7" w:rsidR="009D06FB" w:rsidRPr="00DD2E9C" w:rsidRDefault="009D06FB" w:rsidP="00DD2E9C">
      <w:pPr>
        <w:pStyle w:val="BodyText2"/>
        <w:tabs>
          <w:tab w:val="clear" w:pos="0"/>
        </w:tabs>
        <w:spacing w:before="120"/>
        <w:ind w:left="720"/>
        <w:rPr>
          <w:rFonts w:ascii="Times New Roman" w:hAnsi="Times New Roman"/>
          <w:szCs w:val="24"/>
        </w:rPr>
      </w:pPr>
      <w:r>
        <w:rPr>
          <w:rFonts w:ascii="Times New Roman" w:hAnsi="Times New Roman"/>
          <w:szCs w:val="24"/>
        </w:rPr>
        <w:t>VAI</w:t>
      </w:r>
    </w:p>
    <w:p w14:paraId="6FE44D47" w14:textId="350040F0" w:rsidR="00DD2E9C" w:rsidRPr="00DD2E9C" w:rsidRDefault="00DD2E9C" w:rsidP="00DD2E9C">
      <w:pPr>
        <w:pStyle w:val="BodyText2"/>
        <w:tabs>
          <w:tab w:val="clear" w:pos="0"/>
        </w:tabs>
        <w:spacing w:before="120"/>
        <w:rPr>
          <w:rFonts w:ascii="Times New Roman" w:hAnsi="Times New Roman"/>
          <w:szCs w:val="24"/>
        </w:rPr>
      </w:pPr>
      <w:r>
        <w:rPr>
          <w:rFonts w:ascii="Times New Roman" w:hAnsi="Times New Roman"/>
          <w:szCs w:val="24"/>
        </w:rPr>
        <w:t xml:space="preserve">b) </w:t>
      </w:r>
      <w:r w:rsidRPr="00DD2E9C">
        <w:rPr>
          <w:rFonts w:ascii="Times New Roman" w:hAnsi="Times New Roman"/>
          <w:szCs w:val="24"/>
        </w:rPr>
        <w:t xml:space="preserve">Pretendents nodarbina jauniešus </w:t>
      </w:r>
      <w:r w:rsidR="002B4720">
        <w:rPr>
          <w:rFonts w:ascii="Times New Roman" w:hAnsi="Times New Roman"/>
          <w:szCs w:val="24"/>
        </w:rPr>
        <w:t>un</w:t>
      </w:r>
      <w:r w:rsidRPr="00DD2E9C">
        <w:rPr>
          <w:rFonts w:ascii="Times New Roman" w:hAnsi="Times New Roman"/>
          <w:szCs w:val="24"/>
        </w:rPr>
        <w:t xml:space="preserve"> pirmspensijas vecuma personas:</w:t>
      </w:r>
    </w:p>
    <w:p w14:paraId="24757E80" w14:textId="77777777" w:rsidR="00DD2E9C" w:rsidRPr="00DD2E9C" w:rsidRDefault="00DD2E9C" w:rsidP="00DD2E9C">
      <w:pPr>
        <w:pStyle w:val="BodyText2"/>
        <w:tabs>
          <w:tab w:val="clear" w:pos="0"/>
        </w:tabs>
        <w:spacing w:before="120"/>
        <w:ind w:left="720"/>
        <w:rPr>
          <w:rFonts w:ascii="Times New Roman" w:hAnsi="Times New Roman"/>
          <w:szCs w:val="24"/>
        </w:rPr>
      </w:pPr>
      <w:r w:rsidRPr="00DD2E9C">
        <w:rPr>
          <w:rFonts w:ascii="Segoe UI Symbol" w:hAnsi="Segoe UI Symbol" w:cs="Segoe UI Symbol"/>
          <w:szCs w:val="24"/>
        </w:rPr>
        <w:t>☐</w:t>
      </w:r>
      <w:r w:rsidRPr="00DD2E9C">
        <w:rPr>
          <w:rFonts w:ascii="Times New Roman" w:hAnsi="Times New Roman"/>
          <w:szCs w:val="24"/>
        </w:rPr>
        <w:t>    no 18 līdz 25 gadiem</w:t>
      </w:r>
    </w:p>
    <w:p w14:paraId="4A82C8F2" w14:textId="77777777" w:rsidR="00DD2E9C" w:rsidRDefault="00DD2E9C" w:rsidP="00DD2E9C">
      <w:pPr>
        <w:pStyle w:val="BodyText2"/>
        <w:tabs>
          <w:tab w:val="clear" w:pos="0"/>
        </w:tabs>
        <w:spacing w:before="120"/>
        <w:ind w:left="720"/>
        <w:rPr>
          <w:rFonts w:ascii="Times New Roman" w:hAnsi="Times New Roman"/>
          <w:szCs w:val="24"/>
        </w:rPr>
      </w:pPr>
      <w:r w:rsidRPr="00DD2E9C">
        <w:rPr>
          <w:rFonts w:ascii="Segoe UI Symbol" w:hAnsi="Segoe UI Symbol" w:cs="Segoe UI Symbol"/>
          <w:szCs w:val="24"/>
        </w:rPr>
        <w:t>☐</w:t>
      </w:r>
      <w:r w:rsidRPr="00DD2E9C">
        <w:rPr>
          <w:rFonts w:ascii="Times New Roman" w:hAnsi="Times New Roman"/>
          <w:szCs w:val="24"/>
        </w:rPr>
        <w:t>    no 55 gadiem</w:t>
      </w:r>
    </w:p>
    <w:p w14:paraId="1A29D820" w14:textId="3A234235" w:rsidR="009D06FB" w:rsidRPr="00DD2E9C" w:rsidRDefault="009D06FB" w:rsidP="00DD2E9C">
      <w:pPr>
        <w:pStyle w:val="BodyText2"/>
        <w:tabs>
          <w:tab w:val="clear" w:pos="0"/>
        </w:tabs>
        <w:spacing w:before="120"/>
        <w:ind w:left="720"/>
        <w:rPr>
          <w:rFonts w:ascii="Times New Roman" w:hAnsi="Times New Roman"/>
          <w:szCs w:val="24"/>
        </w:rPr>
      </w:pPr>
      <w:r>
        <w:rPr>
          <w:rFonts w:ascii="Times New Roman" w:hAnsi="Times New Roman"/>
          <w:szCs w:val="24"/>
        </w:rPr>
        <w:t>VAI</w:t>
      </w:r>
    </w:p>
    <w:p w14:paraId="1663BA97" w14:textId="3CC8782B" w:rsidR="00DD2E9C" w:rsidRPr="00DD2E9C" w:rsidRDefault="00DD2E9C" w:rsidP="00DD2E9C">
      <w:pPr>
        <w:pStyle w:val="BodyText2"/>
        <w:tabs>
          <w:tab w:val="clear" w:pos="0"/>
        </w:tabs>
        <w:spacing w:before="120"/>
        <w:rPr>
          <w:rFonts w:ascii="Times New Roman" w:hAnsi="Times New Roman"/>
          <w:szCs w:val="24"/>
        </w:rPr>
      </w:pPr>
      <w:r>
        <w:rPr>
          <w:rFonts w:ascii="Times New Roman" w:hAnsi="Times New Roman"/>
          <w:szCs w:val="24"/>
        </w:rPr>
        <w:t xml:space="preserve">c) </w:t>
      </w:r>
      <w:r w:rsidRPr="00DD2E9C">
        <w:rPr>
          <w:rFonts w:ascii="Times New Roman" w:hAnsi="Times New Roman"/>
          <w:szCs w:val="24"/>
        </w:rPr>
        <w:t>Pretendents nodarbina/var nodarbināt praktikantus  studiju prakses ietvaros.</w:t>
      </w:r>
    </w:p>
    <w:p w14:paraId="0AFA020F" w14:textId="77777777" w:rsidR="00DD2E9C" w:rsidRPr="00DD2E9C" w:rsidRDefault="00DD2E9C" w:rsidP="00DD2E9C">
      <w:pPr>
        <w:pStyle w:val="BodyText2"/>
        <w:tabs>
          <w:tab w:val="clear" w:pos="0"/>
        </w:tabs>
        <w:spacing w:before="120"/>
        <w:ind w:left="720"/>
        <w:rPr>
          <w:rFonts w:ascii="Times New Roman" w:hAnsi="Times New Roman"/>
          <w:szCs w:val="24"/>
        </w:rPr>
      </w:pPr>
      <w:r w:rsidRPr="00DD2E9C">
        <w:rPr>
          <w:rFonts w:ascii="Segoe UI Symbol" w:hAnsi="Segoe UI Symbol" w:cs="Segoe UI Symbol"/>
          <w:szCs w:val="24"/>
        </w:rPr>
        <w:t>☐</w:t>
      </w:r>
      <w:r w:rsidRPr="00DD2E9C">
        <w:rPr>
          <w:rFonts w:ascii="Times New Roman" w:hAnsi="Times New Roman"/>
          <w:szCs w:val="24"/>
        </w:rPr>
        <w:t>    Jā</w:t>
      </w:r>
    </w:p>
    <w:p w14:paraId="342DACB4" w14:textId="77777777" w:rsidR="00DD2E9C" w:rsidRDefault="00DD2E9C" w:rsidP="00DD2E9C">
      <w:pPr>
        <w:pStyle w:val="BodyText2"/>
        <w:tabs>
          <w:tab w:val="clear" w:pos="0"/>
        </w:tabs>
        <w:spacing w:before="120"/>
        <w:ind w:left="720"/>
        <w:rPr>
          <w:rFonts w:ascii="Times New Roman" w:hAnsi="Times New Roman"/>
          <w:szCs w:val="24"/>
        </w:rPr>
      </w:pPr>
      <w:r w:rsidRPr="00DD2E9C">
        <w:rPr>
          <w:rFonts w:ascii="Segoe UI Symbol" w:hAnsi="Segoe UI Symbol" w:cs="Segoe UI Symbol"/>
          <w:szCs w:val="24"/>
        </w:rPr>
        <w:t>☐</w:t>
      </w:r>
      <w:r w:rsidRPr="00DD2E9C">
        <w:rPr>
          <w:rFonts w:ascii="Times New Roman" w:hAnsi="Times New Roman"/>
          <w:szCs w:val="24"/>
        </w:rPr>
        <w:t>    Nē</w:t>
      </w:r>
    </w:p>
    <w:p w14:paraId="72B320B1" w14:textId="3AA7AAED" w:rsidR="009D06FB" w:rsidRPr="00DD2E9C" w:rsidRDefault="009D06FB" w:rsidP="00DD2E9C">
      <w:pPr>
        <w:pStyle w:val="BodyText2"/>
        <w:tabs>
          <w:tab w:val="clear" w:pos="0"/>
        </w:tabs>
        <w:spacing w:before="120"/>
        <w:ind w:left="720"/>
        <w:rPr>
          <w:rFonts w:ascii="Times New Roman" w:hAnsi="Times New Roman"/>
          <w:szCs w:val="24"/>
        </w:rPr>
      </w:pPr>
      <w:r>
        <w:rPr>
          <w:rFonts w:ascii="Times New Roman" w:hAnsi="Times New Roman"/>
          <w:szCs w:val="24"/>
        </w:rPr>
        <w:t>VAI</w:t>
      </w:r>
    </w:p>
    <w:p w14:paraId="1B537185" w14:textId="7C2A7229" w:rsidR="00C12B5C" w:rsidRPr="00034135" w:rsidRDefault="00DD2E9C" w:rsidP="00D1146F">
      <w:pPr>
        <w:pStyle w:val="BodyText2"/>
        <w:tabs>
          <w:tab w:val="clear" w:pos="0"/>
        </w:tabs>
        <w:spacing w:before="120"/>
        <w:jc w:val="left"/>
        <w:outlineLvl w:val="9"/>
        <w:rPr>
          <w:rFonts w:ascii="Times New Roman" w:hAnsi="Times New Roman"/>
          <w:szCs w:val="24"/>
        </w:rPr>
      </w:pPr>
      <w:r>
        <w:rPr>
          <w:rFonts w:ascii="Times New Roman" w:hAnsi="Times New Roman"/>
          <w:szCs w:val="24"/>
        </w:rPr>
        <w:t>d)</w:t>
      </w:r>
      <w:r w:rsidR="0054011F" w:rsidRPr="00034135">
        <w:rPr>
          <w:rFonts w:ascii="Times New Roman" w:eastAsia="MS Gothic" w:hAnsi="Times New Roman"/>
          <w:szCs w:val="24"/>
        </w:rPr>
        <w:t xml:space="preserve"> </w:t>
      </w:r>
      <w:r w:rsidR="006665F0" w:rsidRPr="00034135">
        <w:rPr>
          <w:rFonts w:ascii="Times New Roman" w:hAnsi="Times New Roman"/>
          <w:szCs w:val="24"/>
        </w:rPr>
        <w:t>Papildu sociālās garantijas uzņēmuma darbiniekiem (visiem):</w:t>
      </w:r>
    </w:p>
    <w:p w14:paraId="19AC72F7" w14:textId="4449FC72" w:rsidR="001375A0" w:rsidRPr="00C12B5C" w:rsidRDefault="00BA4366" w:rsidP="00BA4366">
      <w:pPr>
        <w:pStyle w:val="BodyText2"/>
        <w:tabs>
          <w:tab w:val="clear" w:pos="0"/>
        </w:tabs>
        <w:spacing w:before="120"/>
        <w:ind w:left="720"/>
        <w:rPr>
          <w:rFonts w:ascii="Times New Roman" w:hAnsi="Times New Roman"/>
          <w:szCs w:val="24"/>
        </w:rPr>
      </w:pPr>
      <w:r w:rsidRPr="00DD2E9C">
        <w:rPr>
          <w:rFonts w:ascii="Segoe UI Symbol" w:hAnsi="Segoe UI Symbol" w:cs="Segoe UI Symbol"/>
          <w:szCs w:val="24"/>
        </w:rPr>
        <w:lastRenderedPageBreak/>
        <w:t>☐</w:t>
      </w:r>
      <w:r w:rsidRPr="00DD2E9C">
        <w:rPr>
          <w:rFonts w:ascii="Times New Roman" w:hAnsi="Times New Roman"/>
          <w:szCs w:val="24"/>
        </w:rPr>
        <w:t xml:space="preserve">    </w:t>
      </w:r>
      <w:r w:rsidR="001375A0" w:rsidRPr="00034135">
        <w:rPr>
          <w:rFonts w:ascii="Times New Roman" w:hAnsi="Times New Roman"/>
          <w:szCs w:val="24"/>
        </w:rPr>
        <w:t>veselības apdrošināšana</w:t>
      </w:r>
      <w:r w:rsidR="004D2481" w:rsidRPr="00034135">
        <w:rPr>
          <w:rFonts w:ascii="Times New Roman" w:hAnsi="Times New Roman"/>
          <w:szCs w:val="24"/>
        </w:rPr>
        <w:t xml:space="preserve"> (norādīt, kurā kompānijā</w:t>
      </w:r>
      <w:r w:rsidR="00A25147" w:rsidRPr="00034135">
        <w:rPr>
          <w:rFonts w:ascii="Times New Roman" w:hAnsi="Times New Roman"/>
          <w:szCs w:val="24"/>
        </w:rPr>
        <w:t xml:space="preserve"> tiek saņemti veselības apdrošināšanas pakalpojumi: ______________________________________)</w:t>
      </w:r>
      <w:r w:rsidR="001375A0" w:rsidRPr="00034135">
        <w:rPr>
          <w:rFonts w:ascii="Times New Roman" w:hAnsi="Times New Roman"/>
          <w:szCs w:val="24"/>
        </w:rPr>
        <w:t>;</w:t>
      </w:r>
    </w:p>
    <w:p w14:paraId="530BCFC2" w14:textId="5174ABA0" w:rsidR="00910F07" w:rsidRDefault="00BE52B9" w:rsidP="00910F07">
      <w:pPr>
        <w:spacing w:before="120" w:after="0" w:line="240" w:lineRule="auto"/>
        <w:rPr>
          <w:rFonts w:ascii="Times New Roman" w:hAnsi="Times New Roman" w:cs="Times New Roman"/>
          <w:b/>
          <w:sz w:val="24"/>
          <w:szCs w:val="24"/>
        </w:rPr>
      </w:pPr>
      <w:r>
        <w:rPr>
          <w:rFonts w:ascii="Times New Roman" w:hAnsi="Times New Roman" w:cs="Times New Roman"/>
          <w:b/>
          <w:sz w:val="24"/>
          <w:szCs w:val="24"/>
        </w:rPr>
        <w:t>6</w:t>
      </w:r>
      <w:r w:rsidR="00910F07" w:rsidRPr="000F387B">
        <w:rPr>
          <w:rFonts w:ascii="Times New Roman" w:hAnsi="Times New Roman" w:cs="Times New Roman"/>
          <w:b/>
          <w:sz w:val="24"/>
          <w:szCs w:val="24"/>
        </w:rPr>
        <w:t>.</w:t>
      </w:r>
      <w:r w:rsidR="00B95EA8">
        <w:rPr>
          <w:rFonts w:ascii="Times New Roman" w:hAnsi="Times New Roman" w:cs="Times New Roman"/>
          <w:b/>
          <w:sz w:val="24"/>
          <w:szCs w:val="24"/>
        </w:rPr>
        <w:t>5</w:t>
      </w:r>
      <w:r w:rsidR="00910F07" w:rsidRPr="000F387B">
        <w:rPr>
          <w:rFonts w:ascii="Times New Roman" w:hAnsi="Times New Roman" w:cs="Times New Roman"/>
          <w:b/>
          <w:sz w:val="24"/>
          <w:szCs w:val="24"/>
        </w:rPr>
        <w:t xml:space="preserve">. FINANŠU PIEDĀVĀJUMS: </w:t>
      </w:r>
    </w:p>
    <w:p w14:paraId="157F00AE" w14:textId="77777777" w:rsidR="00CC3613" w:rsidRDefault="002C257B" w:rsidP="00CC3613">
      <w:pPr>
        <w:tabs>
          <w:tab w:val="left" w:pos="426"/>
        </w:tabs>
        <w:autoSpaceDE w:val="0"/>
        <w:autoSpaceDN w:val="0"/>
        <w:adjustRightInd w:val="0"/>
        <w:spacing w:before="120" w:after="120" w:line="276" w:lineRule="auto"/>
        <w:jc w:val="both"/>
        <w:rPr>
          <w:rFonts w:ascii="Times New Roman" w:hAnsi="Times New Roman"/>
          <w:color w:val="000000" w:themeColor="text1"/>
          <w:szCs w:val="24"/>
        </w:rPr>
      </w:pPr>
      <w:r>
        <w:rPr>
          <w:rFonts w:ascii="Times New Roman" w:hAnsi="Times New Roman"/>
          <w:szCs w:val="24"/>
        </w:rPr>
        <w:t>**</w:t>
      </w:r>
      <w:r w:rsidR="002D092E">
        <w:rPr>
          <w:rFonts w:ascii="Times New Roman" w:hAnsi="Times New Roman"/>
          <w:szCs w:val="24"/>
        </w:rPr>
        <w:t xml:space="preserve">Pretendents apliecina, ka </w:t>
      </w:r>
      <w:r w:rsidR="002D092E" w:rsidRPr="00825C06">
        <w:rPr>
          <w:rFonts w:ascii="Times New Roman" w:hAnsi="Times New Roman"/>
          <w:szCs w:val="24"/>
        </w:rPr>
        <w:t xml:space="preserve">iesniegtajā finanšu piedāvājumā ir iekļautas </w:t>
      </w:r>
      <w:r w:rsidR="002D092E" w:rsidRPr="00825C06">
        <w:rPr>
          <w:rFonts w:ascii="Times New Roman" w:hAnsi="Times New Roman"/>
          <w:color w:val="000000" w:themeColor="text1"/>
          <w:szCs w:val="24"/>
        </w:rPr>
        <w:t>visas izmaksas, kas saistītas ar pakalpojuma nodrošināšanu Pasūtītājam</w:t>
      </w:r>
      <w:r w:rsidR="002D092E">
        <w:rPr>
          <w:rFonts w:ascii="Times New Roman" w:hAnsi="Times New Roman"/>
          <w:color w:val="000000" w:themeColor="text1"/>
          <w:szCs w:val="24"/>
        </w:rPr>
        <w:t xml:space="preserve"> atbilstoši tehniskajā specifikācijā un finanšu piedāvājuma formā ietvertajiem noteikumiem</w:t>
      </w:r>
      <w:r w:rsidR="00CC3613">
        <w:rPr>
          <w:rFonts w:ascii="Times New Roman" w:hAnsi="Times New Roman"/>
          <w:color w:val="000000" w:themeColor="text1"/>
          <w:szCs w:val="24"/>
        </w:rPr>
        <w:t>.</w:t>
      </w:r>
    </w:p>
    <w:p w14:paraId="1B6ADA27" w14:textId="550229FE" w:rsidR="00167F20" w:rsidRPr="005A0D41" w:rsidRDefault="00CC3613" w:rsidP="005A0D41">
      <w:pPr>
        <w:tabs>
          <w:tab w:val="left" w:pos="426"/>
        </w:tabs>
        <w:autoSpaceDE w:val="0"/>
        <w:autoSpaceDN w:val="0"/>
        <w:adjustRightInd w:val="0"/>
        <w:spacing w:before="120" w:after="120" w:line="276" w:lineRule="auto"/>
        <w:jc w:val="both"/>
        <w:rPr>
          <w:rFonts w:ascii="Times New Roman" w:hAnsi="Times New Roman"/>
          <w:sz w:val="24"/>
          <w:szCs w:val="24"/>
        </w:rPr>
      </w:pPr>
      <w:r w:rsidRPr="00CC3613">
        <w:rPr>
          <w:rFonts w:ascii="Times New Roman" w:hAnsi="Times New Roman"/>
          <w:color w:val="000000" w:themeColor="text1"/>
          <w:szCs w:val="24"/>
        </w:rPr>
        <w:t>F</w:t>
      </w:r>
      <w:r w:rsidRPr="00CC3613">
        <w:rPr>
          <w:rFonts w:ascii="Times New Roman" w:hAnsi="Times New Roman"/>
          <w:sz w:val="24"/>
          <w:szCs w:val="24"/>
        </w:rPr>
        <w:t xml:space="preserve">inanšu piedāvājumā norāda piedāvātās cenas ar precizitāti līdz </w:t>
      </w:r>
      <w:r w:rsidRPr="00CC3613">
        <w:rPr>
          <w:rFonts w:ascii="Times New Roman" w:hAnsi="Times New Roman"/>
          <w:b/>
          <w:bCs/>
          <w:sz w:val="24"/>
          <w:szCs w:val="24"/>
        </w:rPr>
        <w:t>divām zīmēm</w:t>
      </w:r>
      <w:r w:rsidRPr="00CC3613">
        <w:rPr>
          <w:rFonts w:ascii="Times New Roman" w:hAnsi="Times New Roman"/>
          <w:sz w:val="24"/>
          <w:szCs w:val="24"/>
        </w:rPr>
        <w:t xml:space="preserve"> aiz komata.</w:t>
      </w:r>
    </w:p>
    <w:p w14:paraId="5D05274F" w14:textId="66C8F7C4" w:rsidR="00EF5596" w:rsidRPr="00EF5596" w:rsidRDefault="003645EB" w:rsidP="00EF5596">
      <w:pPr>
        <w:jc w:val="center"/>
        <w:rPr>
          <w:rFonts w:ascii="Times New Roman" w:hAnsi="Times New Roman" w:cs="Times New Roman"/>
          <w:b/>
          <w:bCs/>
          <w:sz w:val="24"/>
          <w:szCs w:val="24"/>
        </w:rPr>
      </w:pPr>
      <w:r w:rsidRPr="005A0D41">
        <w:rPr>
          <w:rFonts w:ascii="Times New Roman" w:hAnsi="Times New Roman" w:cs="Times New Roman"/>
          <w:b/>
          <w:bCs/>
          <w:sz w:val="24"/>
          <w:szCs w:val="24"/>
        </w:rPr>
        <w:t xml:space="preserve">Darbu veidi un apjomi, </w:t>
      </w:r>
      <w:r w:rsidR="000A25F6" w:rsidRPr="005A0D41">
        <w:rPr>
          <w:rFonts w:ascii="Times New Roman" w:hAnsi="Times New Roman" w:cs="Times New Roman"/>
          <w:b/>
          <w:bCs/>
          <w:sz w:val="24"/>
          <w:szCs w:val="24"/>
        </w:rPr>
        <w:t xml:space="preserve">to </w:t>
      </w:r>
      <w:r w:rsidRPr="005A0D41">
        <w:rPr>
          <w:rFonts w:ascii="Times New Roman" w:hAnsi="Times New Roman" w:cs="Times New Roman"/>
          <w:b/>
          <w:bCs/>
          <w:sz w:val="24"/>
          <w:szCs w:val="24"/>
        </w:rPr>
        <w:t>izmaksas</w:t>
      </w:r>
    </w:p>
    <w:tbl>
      <w:tblPr>
        <w:tblW w:w="9209" w:type="dxa"/>
        <w:tblInd w:w="-5" w:type="dxa"/>
        <w:tblCellMar>
          <w:left w:w="0" w:type="dxa"/>
          <w:right w:w="0" w:type="dxa"/>
        </w:tblCellMar>
        <w:tblLook w:val="04A0" w:firstRow="1" w:lastRow="0" w:firstColumn="1" w:lastColumn="0" w:noHBand="0" w:noVBand="1"/>
      </w:tblPr>
      <w:tblGrid>
        <w:gridCol w:w="561"/>
        <w:gridCol w:w="8"/>
        <w:gridCol w:w="4040"/>
        <w:gridCol w:w="1405"/>
        <w:gridCol w:w="1268"/>
        <w:gridCol w:w="1927"/>
      </w:tblGrid>
      <w:tr w:rsidR="00EF5596" w:rsidRPr="00EF5596" w14:paraId="1A2704E4" w14:textId="77777777" w:rsidTr="001A0F29">
        <w:trPr>
          <w:trHeight w:val="783"/>
          <w:tblHeader/>
        </w:trPr>
        <w:tc>
          <w:tcPr>
            <w:tcW w:w="561"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29C1E940" w14:textId="77777777" w:rsidR="00EF5596" w:rsidRPr="00EF5596" w:rsidRDefault="00EF5596" w:rsidP="00EF5596">
            <w:pPr>
              <w:jc w:val="center"/>
              <w:rPr>
                <w:rFonts w:ascii="Times New Roman" w:hAnsi="Times New Roman" w:cs="Times New Roman"/>
                <w:b/>
                <w:bCs/>
                <w:sz w:val="24"/>
                <w:szCs w:val="24"/>
              </w:rPr>
            </w:pPr>
            <w:r w:rsidRPr="00EF5596">
              <w:rPr>
                <w:rFonts w:ascii="Times New Roman" w:hAnsi="Times New Roman" w:cs="Times New Roman"/>
                <w:b/>
                <w:bCs/>
                <w:sz w:val="24"/>
                <w:szCs w:val="24"/>
              </w:rPr>
              <w:t>Nr.</w:t>
            </w:r>
          </w:p>
        </w:tc>
        <w:tc>
          <w:tcPr>
            <w:tcW w:w="4048" w:type="dxa"/>
            <w:gridSpan w:val="2"/>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0F1E1724" w14:textId="77777777" w:rsidR="00EF5596" w:rsidRPr="00EF5596" w:rsidRDefault="00EF5596" w:rsidP="00EF5596">
            <w:pPr>
              <w:jc w:val="center"/>
              <w:rPr>
                <w:rFonts w:ascii="Times New Roman" w:hAnsi="Times New Roman" w:cs="Times New Roman"/>
                <w:b/>
                <w:bCs/>
                <w:sz w:val="24"/>
                <w:szCs w:val="24"/>
              </w:rPr>
            </w:pPr>
            <w:r w:rsidRPr="00EF5596">
              <w:rPr>
                <w:rFonts w:ascii="Times New Roman" w:hAnsi="Times New Roman" w:cs="Times New Roman"/>
                <w:b/>
                <w:bCs/>
                <w:sz w:val="24"/>
                <w:szCs w:val="24"/>
              </w:rPr>
              <w:t>Darba veidi</w:t>
            </w:r>
          </w:p>
        </w:tc>
        <w:tc>
          <w:tcPr>
            <w:tcW w:w="2673" w:type="dxa"/>
            <w:gridSpan w:val="2"/>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106A8038" w14:textId="77777777" w:rsidR="00EF5596" w:rsidRPr="00EF5596" w:rsidRDefault="00EF5596" w:rsidP="00EF5596">
            <w:pPr>
              <w:jc w:val="center"/>
              <w:rPr>
                <w:rFonts w:ascii="Times New Roman" w:hAnsi="Times New Roman" w:cs="Times New Roman"/>
                <w:b/>
                <w:bCs/>
                <w:sz w:val="24"/>
                <w:szCs w:val="24"/>
              </w:rPr>
            </w:pPr>
            <w:r w:rsidRPr="00EF5596">
              <w:rPr>
                <w:rFonts w:ascii="Times New Roman" w:hAnsi="Times New Roman" w:cs="Times New Roman"/>
                <w:b/>
                <w:bCs/>
                <w:sz w:val="24"/>
                <w:szCs w:val="24"/>
              </w:rPr>
              <w:t>Daudzums un mērvienība</w:t>
            </w:r>
          </w:p>
        </w:tc>
        <w:tc>
          <w:tcPr>
            <w:tcW w:w="1927"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60C5AA66" w14:textId="77777777" w:rsidR="00EF5596" w:rsidRPr="00EF5596" w:rsidRDefault="00EF5596" w:rsidP="00EF5596">
            <w:pPr>
              <w:jc w:val="center"/>
              <w:rPr>
                <w:rFonts w:ascii="Times New Roman" w:hAnsi="Times New Roman" w:cs="Times New Roman"/>
                <w:b/>
                <w:bCs/>
                <w:sz w:val="24"/>
                <w:szCs w:val="24"/>
              </w:rPr>
            </w:pPr>
            <w:r w:rsidRPr="00EF5596">
              <w:rPr>
                <w:rFonts w:ascii="Times New Roman" w:hAnsi="Times New Roman" w:cs="Times New Roman"/>
                <w:b/>
                <w:bCs/>
                <w:sz w:val="24"/>
                <w:szCs w:val="24"/>
              </w:rPr>
              <w:t>Izmaksas  par darbu apjomu kopā, EUR bez PVN</w:t>
            </w:r>
          </w:p>
        </w:tc>
      </w:tr>
      <w:tr w:rsidR="00EF5596" w:rsidRPr="00EF5596" w14:paraId="1EADA210" w14:textId="77777777" w:rsidTr="001A0F29">
        <w:trPr>
          <w:trHeight w:val="689"/>
        </w:trPr>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F35FA4" w14:textId="77777777" w:rsidR="00EF5596" w:rsidRPr="00EF5596" w:rsidRDefault="00EF5596" w:rsidP="00EF5596">
            <w:pPr>
              <w:jc w:val="center"/>
              <w:rPr>
                <w:rFonts w:ascii="Times New Roman" w:hAnsi="Times New Roman" w:cs="Times New Roman"/>
                <w:sz w:val="24"/>
                <w:szCs w:val="24"/>
              </w:rPr>
            </w:pPr>
            <w:r w:rsidRPr="00EF5596">
              <w:rPr>
                <w:rFonts w:ascii="Times New Roman" w:hAnsi="Times New Roman" w:cs="Times New Roman"/>
                <w:sz w:val="24"/>
                <w:szCs w:val="24"/>
              </w:rPr>
              <w:t>1.</w:t>
            </w:r>
          </w:p>
        </w:tc>
        <w:tc>
          <w:tcPr>
            <w:tcW w:w="40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4A8F4FD" w14:textId="77777777" w:rsidR="00EF5596" w:rsidRPr="00EF5596" w:rsidRDefault="00EF5596" w:rsidP="00EF5596">
            <w:pPr>
              <w:jc w:val="center"/>
              <w:rPr>
                <w:rFonts w:ascii="Times New Roman" w:hAnsi="Times New Roman" w:cs="Times New Roman"/>
                <w:sz w:val="24"/>
                <w:szCs w:val="24"/>
              </w:rPr>
            </w:pPr>
            <w:r w:rsidRPr="00EF5596">
              <w:rPr>
                <w:rFonts w:ascii="Times New Roman" w:hAnsi="Times New Roman" w:cs="Times New Roman"/>
                <w:sz w:val="24"/>
                <w:szCs w:val="24"/>
              </w:rPr>
              <w:t>Detalizētās izpētes programmas sagatavošana, saskaņošana</w:t>
            </w:r>
          </w:p>
        </w:tc>
        <w:tc>
          <w:tcPr>
            <w:tcW w:w="267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0CB62A8" w14:textId="77777777" w:rsidR="00EF5596" w:rsidRPr="00EF5596" w:rsidRDefault="00EF5596" w:rsidP="00EF5596">
            <w:pPr>
              <w:jc w:val="center"/>
              <w:rPr>
                <w:rFonts w:ascii="Times New Roman" w:hAnsi="Times New Roman" w:cs="Times New Roman"/>
                <w:sz w:val="24"/>
                <w:szCs w:val="24"/>
              </w:rPr>
            </w:pPr>
            <w:r w:rsidRPr="00EF5596">
              <w:rPr>
                <w:rFonts w:ascii="Times New Roman" w:hAnsi="Times New Roman" w:cs="Times New Roman"/>
                <w:sz w:val="24"/>
                <w:szCs w:val="24"/>
              </w:rPr>
              <w:t>1 programma</w:t>
            </w:r>
          </w:p>
        </w:tc>
        <w:tc>
          <w:tcPr>
            <w:tcW w:w="1927" w:type="dxa"/>
            <w:tcBorders>
              <w:top w:val="nil"/>
              <w:left w:val="nil"/>
              <w:bottom w:val="single" w:sz="8" w:space="0" w:color="auto"/>
              <w:right w:val="single" w:sz="8" w:space="0" w:color="auto"/>
            </w:tcBorders>
            <w:tcMar>
              <w:top w:w="0" w:type="dxa"/>
              <w:left w:w="108" w:type="dxa"/>
              <w:bottom w:w="0" w:type="dxa"/>
              <w:right w:w="108" w:type="dxa"/>
            </w:tcMar>
            <w:hideMark/>
          </w:tcPr>
          <w:p w14:paraId="35948B38" w14:textId="77777777" w:rsidR="00EF5596" w:rsidRPr="00EF5596" w:rsidRDefault="00EF5596" w:rsidP="00EF5596">
            <w:pPr>
              <w:jc w:val="center"/>
              <w:rPr>
                <w:rFonts w:ascii="Times New Roman" w:hAnsi="Times New Roman" w:cs="Times New Roman"/>
                <w:sz w:val="24"/>
                <w:szCs w:val="24"/>
              </w:rPr>
            </w:pPr>
            <w:r w:rsidRPr="00EF5596">
              <w:rPr>
                <w:rFonts w:ascii="Times New Roman" w:hAnsi="Times New Roman" w:cs="Times New Roman"/>
                <w:sz w:val="24"/>
                <w:szCs w:val="24"/>
              </w:rPr>
              <w:t>0.00</w:t>
            </w:r>
          </w:p>
        </w:tc>
      </w:tr>
      <w:tr w:rsidR="00EF5596" w:rsidRPr="00EF5596" w14:paraId="7F7A0162" w14:textId="77777777" w:rsidTr="001A0F29">
        <w:trPr>
          <w:trHeight w:val="689"/>
        </w:trPr>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2EF491" w14:textId="77777777" w:rsidR="00EF5596" w:rsidRPr="00EF5596" w:rsidRDefault="00EF5596" w:rsidP="00EF5596">
            <w:pPr>
              <w:jc w:val="center"/>
              <w:rPr>
                <w:rFonts w:ascii="Times New Roman" w:hAnsi="Times New Roman" w:cs="Times New Roman"/>
                <w:sz w:val="24"/>
                <w:szCs w:val="24"/>
              </w:rPr>
            </w:pPr>
            <w:r w:rsidRPr="00EF5596">
              <w:rPr>
                <w:rFonts w:ascii="Times New Roman" w:hAnsi="Times New Roman" w:cs="Times New Roman"/>
                <w:sz w:val="24"/>
                <w:szCs w:val="24"/>
              </w:rPr>
              <w:t>2.</w:t>
            </w:r>
          </w:p>
        </w:tc>
        <w:tc>
          <w:tcPr>
            <w:tcW w:w="40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690D5B" w14:textId="77777777" w:rsidR="00EF5596" w:rsidRPr="00EF5596" w:rsidRDefault="00EF5596" w:rsidP="00EF5596">
            <w:pPr>
              <w:jc w:val="center"/>
              <w:rPr>
                <w:rFonts w:ascii="Times New Roman" w:hAnsi="Times New Roman" w:cs="Times New Roman"/>
                <w:sz w:val="24"/>
                <w:szCs w:val="24"/>
              </w:rPr>
            </w:pPr>
            <w:r w:rsidRPr="00EF5596">
              <w:rPr>
                <w:rFonts w:ascii="Times New Roman" w:hAnsi="Times New Roman" w:cs="Times New Roman"/>
                <w:sz w:val="24"/>
                <w:szCs w:val="24"/>
              </w:rPr>
              <w:t>Vēsturiskā piesārņojuma detalizētā izpēte 4.56 ha platībā Vestienas 35 un Vestienas 37, atbilstoši VVD izsniegtajam darba uzdevumam, ierīkojot grunts un gruntsūdens paraugu ņemšanas tīklu ar vismaz 18 urbumu akām, paredzot 18 gruntsūdens un vismaz 36 grunts paraugus nosakot darba uzdevumā definētos testēšanas parametrus</w:t>
            </w:r>
          </w:p>
        </w:tc>
        <w:tc>
          <w:tcPr>
            <w:tcW w:w="267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3323C1E" w14:textId="77777777" w:rsidR="00EF5596" w:rsidRPr="00EF5596" w:rsidRDefault="00EF5596" w:rsidP="00EF5596">
            <w:pPr>
              <w:jc w:val="center"/>
              <w:rPr>
                <w:rFonts w:ascii="Times New Roman" w:hAnsi="Times New Roman" w:cs="Times New Roman"/>
                <w:sz w:val="24"/>
                <w:szCs w:val="24"/>
              </w:rPr>
            </w:pPr>
            <w:r w:rsidRPr="00EF5596">
              <w:rPr>
                <w:rFonts w:ascii="Times New Roman" w:hAnsi="Times New Roman" w:cs="Times New Roman"/>
                <w:sz w:val="24"/>
                <w:szCs w:val="24"/>
              </w:rPr>
              <w:t>1 komplekts</w:t>
            </w:r>
          </w:p>
        </w:tc>
        <w:tc>
          <w:tcPr>
            <w:tcW w:w="1927" w:type="dxa"/>
            <w:tcBorders>
              <w:top w:val="nil"/>
              <w:left w:val="nil"/>
              <w:bottom w:val="single" w:sz="8" w:space="0" w:color="auto"/>
              <w:right w:val="single" w:sz="8" w:space="0" w:color="auto"/>
            </w:tcBorders>
            <w:tcMar>
              <w:top w:w="0" w:type="dxa"/>
              <w:left w:w="108" w:type="dxa"/>
              <w:bottom w:w="0" w:type="dxa"/>
              <w:right w:w="108" w:type="dxa"/>
            </w:tcMar>
            <w:hideMark/>
          </w:tcPr>
          <w:p w14:paraId="59391F7E" w14:textId="77777777" w:rsidR="00EF5596" w:rsidRPr="00EF5596" w:rsidRDefault="00EF5596" w:rsidP="00EF5596">
            <w:pPr>
              <w:jc w:val="center"/>
              <w:rPr>
                <w:rFonts w:ascii="Times New Roman" w:hAnsi="Times New Roman" w:cs="Times New Roman"/>
                <w:sz w:val="24"/>
                <w:szCs w:val="24"/>
              </w:rPr>
            </w:pPr>
            <w:r w:rsidRPr="00EF5596">
              <w:rPr>
                <w:rFonts w:ascii="Times New Roman" w:hAnsi="Times New Roman" w:cs="Times New Roman"/>
                <w:sz w:val="24"/>
                <w:szCs w:val="24"/>
              </w:rPr>
              <w:t>0.00</w:t>
            </w:r>
          </w:p>
        </w:tc>
      </w:tr>
      <w:tr w:rsidR="00EF5596" w:rsidRPr="00EF5596" w14:paraId="53EB540A" w14:textId="77777777" w:rsidTr="001A0F29">
        <w:trPr>
          <w:trHeight w:val="359"/>
        </w:trPr>
        <w:tc>
          <w:tcPr>
            <w:tcW w:w="7282" w:type="dxa"/>
            <w:gridSpan w:val="5"/>
            <w:tcBorders>
              <w:top w:val="nil"/>
              <w:left w:val="single" w:sz="8" w:space="0" w:color="auto"/>
              <w:bottom w:val="single" w:sz="8" w:space="0" w:color="auto"/>
              <w:right w:val="single" w:sz="4" w:space="0" w:color="auto"/>
            </w:tcBorders>
            <w:shd w:val="clear" w:color="auto" w:fill="D0CECE" w:themeFill="background2" w:themeFillShade="E6"/>
            <w:tcMar>
              <w:top w:w="0" w:type="dxa"/>
              <w:left w:w="108" w:type="dxa"/>
              <w:bottom w:w="0" w:type="dxa"/>
              <w:right w:w="108" w:type="dxa"/>
            </w:tcMar>
            <w:hideMark/>
          </w:tcPr>
          <w:p w14:paraId="0693F9ED" w14:textId="77777777" w:rsidR="00EF5596" w:rsidRPr="00EF5596" w:rsidRDefault="00EF5596" w:rsidP="00EF5596">
            <w:pPr>
              <w:jc w:val="center"/>
              <w:rPr>
                <w:rFonts w:ascii="Times New Roman" w:hAnsi="Times New Roman" w:cs="Times New Roman"/>
                <w:sz w:val="24"/>
                <w:szCs w:val="24"/>
              </w:rPr>
            </w:pPr>
            <w:r w:rsidRPr="00EF5596">
              <w:rPr>
                <w:rFonts w:ascii="Times New Roman" w:hAnsi="Times New Roman" w:cs="Times New Roman"/>
                <w:sz w:val="24"/>
                <w:szCs w:val="24"/>
              </w:rPr>
              <w:t>Kopā, EUR bez PVN (obligātie pamatdarbi)</w:t>
            </w:r>
          </w:p>
        </w:tc>
        <w:tc>
          <w:tcPr>
            <w:tcW w:w="1927" w:type="dxa"/>
            <w:tcBorders>
              <w:top w:val="nil"/>
              <w:left w:val="single" w:sz="4" w:space="0" w:color="auto"/>
              <w:bottom w:val="single" w:sz="8" w:space="0" w:color="auto"/>
              <w:right w:val="single" w:sz="8" w:space="0" w:color="auto"/>
            </w:tcBorders>
            <w:shd w:val="clear" w:color="auto" w:fill="D0CECE" w:themeFill="background2" w:themeFillShade="E6"/>
            <w:hideMark/>
          </w:tcPr>
          <w:p w14:paraId="75E7AD2B" w14:textId="77777777" w:rsidR="00EF5596" w:rsidRPr="00EF5596" w:rsidRDefault="00EF5596" w:rsidP="00EF5596">
            <w:pPr>
              <w:jc w:val="center"/>
              <w:rPr>
                <w:rFonts w:ascii="Times New Roman" w:hAnsi="Times New Roman" w:cs="Times New Roman"/>
                <w:sz w:val="24"/>
                <w:szCs w:val="24"/>
              </w:rPr>
            </w:pPr>
            <w:r w:rsidRPr="00EF5596">
              <w:rPr>
                <w:rFonts w:ascii="Times New Roman" w:hAnsi="Times New Roman" w:cs="Times New Roman"/>
                <w:sz w:val="24"/>
                <w:szCs w:val="24"/>
              </w:rPr>
              <w:t>0.00</w:t>
            </w:r>
          </w:p>
        </w:tc>
      </w:tr>
      <w:tr w:rsidR="00EF5596" w:rsidRPr="00EF5596" w14:paraId="5E17B3D5" w14:textId="77777777" w:rsidTr="001A0F29">
        <w:trPr>
          <w:trHeight w:val="295"/>
        </w:trPr>
        <w:tc>
          <w:tcPr>
            <w:tcW w:w="9209" w:type="dxa"/>
            <w:gridSpan w:val="6"/>
            <w:tcBorders>
              <w:top w:val="nil"/>
              <w:left w:val="single" w:sz="8"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0603E292" w14:textId="77777777" w:rsidR="00EF5596" w:rsidRPr="00EF5596" w:rsidRDefault="00EF5596" w:rsidP="00EF5596">
            <w:pPr>
              <w:jc w:val="center"/>
              <w:rPr>
                <w:rFonts w:ascii="Times New Roman" w:hAnsi="Times New Roman" w:cs="Times New Roman"/>
                <w:b/>
                <w:bCs/>
                <w:sz w:val="24"/>
                <w:szCs w:val="24"/>
              </w:rPr>
            </w:pPr>
            <w:r w:rsidRPr="00EF5596">
              <w:rPr>
                <w:rFonts w:ascii="Times New Roman" w:hAnsi="Times New Roman" w:cs="Times New Roman"/>
                <w:b/>
                <w:bCs/>
                <w:sz w:val="24"/>
                <w:szCs w:val="24"/>
              </w:rPr>
              <w:t>Papildu pakalpojumu izmaksas iepirkuma mērķa sasniegšanai pēc faktiskiem apstākļiem objektā</w:t>
            </w:r>
          </w:p>
        </w:tc>
      </w:tr>
      <w:tr w:rsidR="00EF5596" w:rsidRPr="00EF5596" w14:paraId="17439E1B" w14:textId="77777777" w:rsidTr="001A0F29">
        <w:trPr>
          <w:trHeight w:val="714"/>
        </w:trPr>
        <w:tc>
          <w:tcPr>
            <w:tcW w:w="569" w:type="dxa"/>
            <w:gridSpan w:val="2"/>
            <w:tcBorders>
              <w:top w:val="nil"/>
              <w:left w:val="single" w:sz="8" w:space="0" w:color="auto"/>
              <w:bottom w:val="single" w:sz="8" w:space="0" w:color="auto"/>
              <w:right w:val="single" w:sz="4" w:space="0" w:color="auto"/>
            </w:tcBorders>
            <w:shd w:val="clear" w:color="auto" w:fill="D9E2F3" w:themeFill="accent1" w:themeFillTint="33"/>
            <w:tcMar>
              <w:top w:w="0" w:type="dxa"/>
              <w:left w:w="108" w:type="dxa"/>
              <w:bottom w:w="0" w:type="dxa"/>
              <w:right w:w="108" w:type="dxa"/>
            </w:tcMar>
            <w:hideMark/>
          </w:tcPr>
          <w:p w14:paraId="4E5AE671" w14:textId="77777777" w:rsidR="00EF5596" w:rsidRPr="00EF5596" w:rsidRDefault="00EF5596" w:rsidP="00EF5596">
            <w:pPr>
              <w:jc w:val="center"/>
              <w:rPr>
                <w:rFonts w:ascii="Times New Roman" w:hAnsi="Times New Roman" w:cs="Times New Roman"/>
                <w:b/>
                <w:bCs/>
                <w:sz w:val="24"/>
                <w:szCs w:val="24"/>
              </w:rPr>
            </w:pPr>
            <w:r w:rsidRPr="00EF5596">
              <w:rPr>
                <w:rFonts w:ascii="Times New Roman" w:hAnsi="Times New Roman" w:cs="Times New Roman"/>
                <w:b/>
                <w:bCs/>
                <w:sz w:val="24"/>
                <w:szCs w:val="24"/>
              </w:rPr>
              <w:t>Nr.</w:t>
            </w:r>
          </w:p>
        </w:tc>
        <w:tc>
          <w:tcPr>
            <w:tcW w:w="4040" w:type="dxa"/>
            <w:tcBorders>
              <w:top w:val="nil"/>
              <w:left w:val="single" w:sz="4" w:space="0" w:color="auto"/>
              <w:bottom w:val="single" w:sz="8" w:space="0" w:color="auto"/>
              <w:right w:val="single" w:sz="4" w:space="0" w:color="auto"/>
            </w:tcBorders>
            <w:shd w:val="clear" w:color="auto" w:fill="D9E2F3" w:themeFill="accent1" w:themeFillTint="33"/>
            <w:hideMark/>
          </w:tcPr>
          <w:p w14:paraId="104764C1" w14:textId="77777777" w:rsidR="00EF5596" w:rsidRPr="00EF5596" w:rsidRDefault="00EF5596" w:rsidP="00EF5596">
            <w:pPr>
              <w:jc w:val="center"/>
              <w:rPr>
                <w:rFonts w:ascii="Times New Roman" w:hAnsi="Times New Roman" w:cs="Times New Roman"/>
                <w:b/>
                <w:bCs/>
                <w:sz w:val="24"/>
                <w:szCs w:val="24"/>
              </w:rPr>
            </w:pPr>
            <w:r w:rsidRPr="00EF5596">
              <w:rPr>
                <w:rFonts w:ascii="Times New Roman" w:hAnsi="Times New Roman" w:cs="Times New Roman"/>
                <w:b/>
                <w:bCs/>
                <w:sz w:val="24"/>
                <w:szCs w:val="24"/>
              </w:rPr>
              <w:t>Darba veidi</w:t>
            </w:r>
          </w:p>
        </w:tc>
        <w:tc>
          <w:tcPr>
            <w:tcW w:w="1405" w:type="dxa"/>
            <w:tcBorders>
              <w:top w:val="nil"/>
              <w:left w:val="single" w:sz="4" w:space="0" w:color="auto"/>
              <w:bottom w:val="single" w:sz="8" w:space="0" w:color="auto"/>
              <w:right w:val="single" w:sz="4" w:space="0" w:color="auto"/>
            </w:tcBorders>
            <w:shd w:val="clear" w:color="auto" w:fill="D9E2F3" w:themeFill="accent1" w:themeFillTint="33"/>
            <w:hideMark/>
          </w:tcPr>
          <w:p w14:paraId="1DF10294" w14:textId="77777777" w:rsidR="00EF5596" w:rsidRPr="00EF5596" w:rsidRDefault="00EF5596" w:rsidP="00EF5596">
            <w:pPr>
              <w:jc w:val="center"/>
              <w:rPr>
                <w:rFonts w:ascii="Times New Roman" w:hAnsi="Times New Roman" w:cs="Times New Roman"/>
                <w:b/>
                <w:bCs/>
                <w:sz w:val="24"/>
                <w:szCs w:val="24"/>
              </w:rPr>
            </w:pPr>
            <w:r w:rsidRPr="00EF5596">
              <w:rPr>
                <w:rFonts w:ascii="Times New Roman" w:hAnsi="Times New Roman" w:cs="Times New Roman"/>
                <w:b/>
                <w:bCs/>
                <w:sz w:val="24"/>
                <w:szCs w:val="24"/>
              </w:rPr>
              <w:t>Daudzums</w:t>
            </w:r>
          </w:p>
        </w:tc>
        <w:tc>
          <w:tcPr>
            <w:tcW w:w="1268" w:type="dxa"/>
            <w:tcBorders>
              <w:top w:val="nil"/>
              <w:left w:val="single" w:sz="4" w:space="0" w:color="auto"/>
              <w:bottom w:val="single" w:sz="8" w:space="0" w:color="auto"/>
              <w:right w:val="single" w:sz="4" w:space="0" w:color="auto"/>
            </w:tcBorders>
            <w:shd w:val="clear" w:color="auto" w:fill="D9E2F3" w:themeFill="accent1" w:themeFillTint="33"/>
            <w:hideMark/>
          </w:tcPr>
          <w:p w14:paraId="41FC9FAA" w14:textId="77777777" w:rsidR="00EF5596" w:rsidRPr="00EF5596" w:rsidRDefault="00EF5596" w:rsidP="00EF5596">
            <w:pPr>
              <w:jc w:val="center"/>
              <w:rPr>
                <w:rFonts w:ascii="Times New Roman" w:hAnsi="Times New Roman" w:cs="Times New Roman"/>
                <w:b/>
                <w:bCs/>
                <w:sz w:val="24"/>
                <w:szCs w:val="24"/>
              </w:rPr>
            </w:pPr>
            <w:r w:rsidRPr="00EF5596">
              <w:rPr>
                <w:rFonts w:ascii="Times New Roman" w:hAnsi="Times New Roman" w:cs="Times New Roman"/>
                <w:b/>
                <w:bCs/>
                <w:sz w:val="24"/>
                <w:szCs w:val="24"/>
              </w:rPr>
              <w:t>Vienas mērvienības izmaksas</w:t>
            </w:r>
          </w:p>
        </w:tc>
        <w:tc>
          <w:tcPr>
            <w:tcW w:w="1927" w:type="dxa"/>
            <w:tcBorders>
              <w:top w:val="nil"/>
              <w:left w:val="single" w:sz="4" w:space="0" w:color="auto"/>
              <w:bottom w:val="single" w:sz="8" w:space="0" w:color="auto"/>
              <w:right w:val="single" w:sz="8" w:space="0" w:color="auto"/>
            </w:tcBorders>
            <w:shd w:val="clear" w:color="auto" w:fill="D9E2F3" w:themeFill="accent1" w:themeFillTint="33"/>
            <w:hideMark/>
          </w:tcPr>
          <w:p w14:paraId="13860391" w14:textId="77777777" w:rsidR="00EF5596" w:rsidRPr="00EF5596" w:rsidRDefault="00EF5596" w:rsidP="00EF5596">
            <w:pPr>
              <w:jc w:val="center"/>
              <w:rPr>
                <w:rFonts w:ascii="Times New Roman" w:hAnsi="Times New Roman" w:cs="Times New Roman"/>
                <w:b/>
                <w:bCs/>
                <w:sz w:val="24"/>
                <w:szCs w:val="24"/>
              </w:rPr>
            </w:pPr>
            <w:r w:rsidRPr="00EF5596">
              <w:rPr>
                <w:rFonts w:ascii="Times New Roman" w:hAnsi="Times New Roman" w:cs="Times New Roman"/>
                <w:b/>
                <w:bCs/>
                <w:sz w:val="24"/>
                <w:szCs w:val="24"/>
              </w:rPr>
              <w:t>Izmaksas  par darbu apjomu kopā, EUR bez PVN</w:t>
            </w:r>
          </w:p>
        </w:tc>
      </w:tr>
      <w:tr w:rsidR="00364F44" w:rsidRPr="00EF5596" w14:paraId="11C16234" w14:textId="77777777" w:rsidTr="001A0F29">
        <w:trPr>
          <w:trHeight w:val="1199"/>
        </w:trPr>
        <w:tc>
          <w:tcPr>
            <w:tcW w:w="561"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18152FC7" w14:textId="77777777" w:rsidR="00364F44" w:rsidRPr="00EF5596" w:rsidRDefault="00364F44" w:rsidP="00EF5596">
            <w:pPr>
              <w:jc w:val="center"/>
              <w:rPr>
                <w:rFonts w:ascii="Times New Roman" w:hAnsi="Times New Roman" w:cs="Times New Roman"/>
                <w:sz w:val="24"/>
                <w:szCs w:val="24"/>
              </w:rPr>
            </w:pPr>
            <w:r w:rsidRPr="00EF5596">
              <w:rPr>
                <w:rFonts w:ascii="Times New Roman" w:hAnsi="Times New Roman" w:cs="Times New Roman"/>
                <w:sz w:val="24"/>
                <w:szCs w:val="24"/>
              </w:rPr>
              <w:t>3.</w:t>
            </w:r>
          </w:p>
        </w:tc>
        <w:tc>
          <w:tcPr>
            <w:tcW w:w="4048" w:type="dxa"/>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7EEA0E2" w14:textId="4CDD7D25" w:rsidR="00364F44" w:rsidRPr="00EF5596" w:rsidRDefault="00364F44" w:rsidP="00274165">
            <w:pPr>
              <w:jc w:val="center"/>
              <w:rPr>
                <w:rFonts w:ascii="Times New Roman" w:hAnsi="Times New Roman" w:cs="Times New Roman"/>
                <w:sz w:val="24"/>
                <w:szCs w:val="24"/>
              </w:rPr>
            </w:pPr>
            <w:r w:rsidRPr="00EF5596">
              <w:rPr>
                <w:rFonts w:ascii="Times New Roman" w:hAnsi="Times New Roman" w:cs="Times New Roman"/>
                <w:sz w:val="24"/>
                <w:szCs w:val="24"/>
              </w:rPr>
              <w:t>Vienas papildus akas ierīkošanas izmaksas</w:t>
            </w:r>
            <w:r w:rsidR="00274165" w:rsidRPr="00AD4AD4">
              <w:rPr>
                <w:rFonts w:ascii="Times New Roman" w:hAnsi="Times New Roman" w:cs="Times New Roman"/>
                <w:sz w:val="24"/>
                <w:szCs w:val="24"/>
              </w:rPr>
              <w:t xml:space="preserve"> </w:t>
            </w:r>
            <w:r w:rsidRPr="00EF5596">
              <w:rPr>
                <w:rFonts w:ascii="Times New Roman" w:hAnsi="Times New Roman" w:cs="Times New Roman"/>
                <w:sz w:val="24"/>
                <w:szCs w:val="24"/>
              </w:rPr>
              <w:t xml:space="preserve">(papildus jau darba uzdevumā noteiktajām aku apjomam) </w:t>
            </w:r>
          </w:p>
        </w:tc>
        <w:tc>
          <w:tcPr>
            <w:tcW w:w="1405" w:type="dxa"/>
            <w:tcBorders>
              <w:top w:val="nil"/>
              <w:left w:val="nil"/>
              <w:bottom w:val="single" w:sz="4" w:space="0" w:color="auto"/>
              <w:right w:val="single" w:sz="8" w:space="0" w:color="auto"/>
            </w:tcBorders>
            <w:tcMar>
              <w:top w:w="0" w:type="dxa"/>
              <w:left w:w="108" w:type="dxa"/>
              <w:bottom w:w="0" w:type="dxa"/>
              <w:right w:w="108" w:type="dxa"/>
            </w:tcMar>
            <w:hideMark/>
          </w:tcPr>
          <w:p w14:paraId="3E0A0852" w14:textId="77777777" w:rsidR="00364F44" w:rsidRPr="00AD4AD4" w:rsidRDefault="00364F44" w:rsidP="00EF5596">
            <w:pPr>
              <w:jc w:val="center"/>
              <w:rPr>
                <w:rFonts w:ascii="Times New Roman" w:hAnsi="Times New Roman" w:cs="Times New Roman"/>
                <w:sz w:val="24"/>
                <w:szCs w:val="24"/>
              </w:rPr>
            </w:pPr>
            <w:r w:rsidRPr="00EF5596">
              <w:rPr>
                <w:rFonts w:ascii="Times New Roman" w:hAnsi="Times New Roman" w:cs="Times New Roman"/>
                <w:sz w:val="24"/>
                <w:szCs w:val="24"/>
              </w:rPr>
              <w:t>1 aka</w:t>
            </w:r>
          </w:p>
          <w:p w14:paraId="489EDA7D" w14:textId="5CFE7651" w:rsidR="00364F44" w:rsidRPr="00EF5596" w:rsidRDefault="00364F44" w:rsidP="00EF5596">
            <w:pPr>
              <w:jc w:val="center"/>
              <w:rPr>
                <w:rFonts w:ascii="Times New Roman" w:hAnsi="Times New Roman" w:cs="Times New Roman"/>
                <w:sz w:val="24"/>
                <w:szCs w:val="24"/>
              </w:rPr>
            </w:pPr>
          </w:p>
        </w:tc>
        <w:tc>
          <w:tcPr>
            <w:tcW w:w="1268" w:type="dxa"/>
            <w:tcBorders>
              <w:top w:val="nil"/>
              <w:left w:val="nil"/>
              <w:bottom w:val="single" w:sz="4" w:space="0" w:color="auto"/>
              <w:right w:val="single" w:sz="4" w:space="0" w:color="auto"/>
            </w:tcBorders>
            <w:tcMar>
              <w:top w:w="0" w:type="dxa"/>
              <w:left w:w="108" w:type="dxa"/>
              <w:bottom w:w="0" w:type="dxa"/>
              <w:right w:w="108" w:type="dxa"/>
            </w:tcMar>
            <w:hideMark/>
          </w:tcPr>
          <w:p w14:paraId="1130C5D4" w14:textId="77777777" w:rsidR="00364F44" w:rsidRPr="00EF5596" w:rsidRDefault="00364F44" w:rsidP="00EF5596">
            <w:pPr>
              <w:jc w:val="center"/>
              <w:rPr>
                <w:rFonts w:ascii="Times New Roman" w:hAnsi="Times New Roman" w:cs="Times New Roman"/>
                <w:sz w:val="24"/>
                <w:szCs w:val="24"/>
              </w:rPr>
            </w:pPr>
            <w:r w:rsidRPr="00EF5596">
              <w:rPr>
                <w:rFonts w:ascii="Times New Roman" w:hAnsi="Times New Roman" w:cs="Times New Roman"/>
                <w:sz w:val="24"/>
                <w:szCs w:val="24"/>
              </w:rPr>
              <w:t>0.00</w:t>
            </w:r>
          </w:p>
        </w:tc>
        <w:tc>
          <w:tcPr>
            <w:tcW w:w="1927" w:type="dxa"/>
            <w:tcBorders>
              <w:top w:val="nil"/>
              <w:left w:val="single" w:sz="4" w:space="0" w:color="auto"/>
              <w:bottom w:val="single" w:sz="4" w:space="0" w:color="auto"/>
              <w:right w:val="single" w:sz="8" w:space="0" w:color="auto"/>
            </w:tcBorders>
            <w:shd w:val="clear" w:color="auto" w:fill="D9E2F3" w:themeFill="accent1" w:themeFillTint="33"/>
            <w:tcMar>
              <w:top w:w="0" w:type="dxa"/>
              <w:left w:w="108" w:type="dxa"/>
              <w:bottom w:w="0" w:type="dxa"/>
              <w:right w:w="108" w:type="dxa"/>
            </w:tcMar>
          </w:tcPr>
          <w:p w14:paraId="17221662" w14:textId="50D12E7F" w:rsidR="00364F44" w:rsidRPr="00EF5596" w:rsidRDefault="00364F44" w:rsidP="00EF5596">
            <w:pPr>
              <w:jc w:val="center"/>
              <w:rPr>
                <w:rFonts w:ascii="Times New Roman" w:hAnsi="Times New Roman" w:cs="Times New Roman"/>
                <w:sz w:val="24"/>
                <w:szCs w:val="24"/>
              </w:rPr>
            </w:pPr>
          </w:p>
        </w:tc>
      </w:tr>
      <w:tr w:rsidR="00274165" w:rsidRPr="00EF5596" w14:paraId="3D6B2C23" w14:textId="77777777" w:rsidTr="001A0F29">
        <w:trPr>
          <w:trHeight w:val="2245"/>
        </w:trPr>
        <w:tc>
          <w:tcPr>
            <w:tcW w:w="561"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FAD71E5" w14:textId="77777777" w:rsidR="00274165" w:rsidRPr="00EF5596" w:rsidRDefault="00274165" w:rsidP="00EF5596">
            <w:pPr>
              <w:jc w:val="center"/>
              <w:rPr>
                <w:rFonts w:ascii="Times New Roman" w:hAnsi="Times New Roman" w:cs="Times New Roman"/>
                <w:sz w:val="24"/>
                <w:szCs w:val="24"/>
              </w:rPr>
            </w:pPr>
            <w:r w:rsidRPr="00EF5596">
              <w:rPr>
                <w:rFonts w:ascii="Times New Roman" w:hAnsi="Times New Roman" w:cs="Times New Roman"/>
                <w:sz w:val="24"/>
                <w:szCs w:val="24"/>
              </w:rPr>
              <w:lastRenderedPageBreak/>
              <w:t>4.</w:t>
            </w:r>
          </w:p>
        </w:tc>
        <w:tc>
          <w:tcPr>
            <w:tcW w:w="4048" w:type="dxa"/>
            <w:gridSpan w:val="2"/>
            <w:tcBorders>
              <w:top w:val="nil"/>
              <w:left w:val="nil"/>
              <w:bottom w:val="single" w:sz="4" w:space="0" w:color="auto"/>
              <w:right w:val="single" w:sz="4" w:space="0" w:color="auto"/>
            </w:tcBorders>
            <w:tcMar>
              <w:top w:w="0" w:type="dxa"/>
              <w:left w:w="108" w:type="dxa"/>
              <w:bottom w:w="0" w:type="dxa"/>
              <w:right w:w="108" w:type="dxa"/>
            </w:tcMar>
            <w:hideMark/>
          </w:tcPr>
          <w:p w14:paraId="5BF728F8" w14:textId="77777777" w:rsidR="00274165" w:rsidRPr="00EF5596" w:rsidRDefault="00274165" w:rsidP="00EF5596">
            <w:pPr>
              <w:jc w:val="center"/>
              <w:rPr>
                <w:rFonts w:ascii="Times New Roman" w:hAnsi="Times New Roman" w:cs="Times New Roman"/>
                <w:sz w:val="24"/>
                <w:szCs w:val="24"/>
              </w:rPr>
            </w:pPr>
            <w:r w:rsidRPr="00EF5596">
              <w:rPr>
                <w:rFonts w:ascii="Times New Roman" w:hAnsi="Times New Roman" w:cs="Times New Roman"/>
                <w:sz w:val="24"/>
                <w:szCs w:val="24"/>
              </w:rPr>
              <w:t>Viena papildus gruntsūdens paraugu ņemšana un analīžu veikšana - pH, elektrovadītspēja, temperatūra, naftas produktu ogļūdeņražu indekss, BTEX (benzols, toluols, etilbenzols, ksilolu summa), fenolu indekss</w:t>
            </w:r>
          </w:p>
        </w:tc>
        <w:tc>
          <w:tcPr>
            <w:tcW w:w="1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EB9693" w14:textId="77777777" w:rsidR="00274165" w:rsidRPr="00EF5596" w:rsidRDefault="00274165" w:rsidP="00EF5596">
            <w:pPr>
              <w:jc w:val="center"/>
              <w:rPr>
                <w:rFonts w:ascii="Times New Roman" w:hAnsi="Times New Roman" w:cs="Times New Roman"/>
                <w:sz w:val="24"/>
                <w:szCs w:val="24"/>
              </w:rPr>
            </w:pPr>
            <w:r w:rsidRPr="00EF5596">
              <w:rPr>
                <w:rFonts w:ascii="Times New Roman" w:hAnsi="Times New Roman" w:cs="Times New Roman"/>
                <w:sz w:val="24"/>
                <w:szCs w:val="24"/>
              </w:rPr>
              <w:t>1 aka</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FC4F21" w14:textId="77777777" w:rsidR="00274165" w:rsidRPr="00EF5596" w:rsidRDefault="00274165" w:rsidP="00EF5596">
            <w:pPr>
              <w:jc w:val="center"/>
              <w:rPr>
                <w:rFonts w:ascii="Times New Roman" w:hAnsi="Times New Roman" w:cs="Times New Roman"/>
                <w:sz w:val="24"/>
                <w:szCs w:val="24"/>
              </w:rPr>
            </w:pPr>
            <w:r w:rsidRPr="00EF5596">
              <w:rPr>
                <w:rFonts w:ascii="Times New Roman" w:hAnsi="Times New Roman" w:cs="Times New Roman"/>
                <w:sz w:val="24"/>
                <w:szCs w:val="24"/>
              </w:rPr>
              <w:t>0.00</w:t>
            </w:r>
          </w:p>
        </w:tc>
        <w:tc>
          <w:tcPr>
            <w:tcW w:w="1927"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0" w:type="dxa"/>
              <w:left w:w="108" w:type="dxa"/>
              <w:bottom w:w="0" w:type="dxa"/>
              <w:right w:w="108" w:type="dxa"/>
            </w:tcMar>
          </w:tcPr>
          <w:p w14:paraId="3D749B00" w14:textId="03F1A1A6" w:rsidR="00274165" w:rsidRPr="00EF5596" w:rsidRDefault="00274165" w:rsidP="00EF5596">
            <w:pPr>
              <w:jc w:val="center"/>
              <w:rPr>
                <w:rFonts w:ascii="Times New Roman" w:hAnsi="Times New Roman" w:cs="Times New Roman"/>
                <w:sz w:val="24"/>
                <w:szCs w:val="24"/>
              </w:rPr>
            </w:pPr>
          </w:p>
        </w:tc>
      </w:tr>
      <w:tr w:rsidR="00274165" w:rsidRPr="00EF5596" w14:paraId="0E775107" w14:textId="77777777" w:rsidTr="001A0F29">
        <w:trPr>
          <w:trHeight w:val="1649"/>
        </w:trPr>
        <w:tc>
          <w:tcPr>
            <w:tcW w:w="5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8698A9" w14:textId="77777777" w:rsidR="00274165" w:rsidRPr="00EF5596" w:rsidRDefault="00274165" w:rsidP="00EF5596">
            <w:pPr>
              <w:jc w:val="center"/>
              <w:rPr>
                <w:rFonts w:ascii="Times New Roman" w:hAnsi="Times New Roman" w:cs="Times New Roman"/>
                <w:sz w:val="24"/>
                <w:szCs w:val="24"/>
              </w:rPr>
            </w:pPr>
            <w:r w:rsidRPr="00EF5596">
              <w:rPr>
                <w:rFonts w:ascii="Times New Roman" w:hAnsi="Times New Roman" w:cs="Times New Roman"/>
                <w:sz w:val="24"/>
                <w:szCs w:val="24"/>
              </w:rPr>
              <w:t>5.</w:t>
            </w:r>
          </w:p>
        </w:tc>
        <w:tc>
          <w:tcPr>
            <w:tcW w:w="404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9B5ABE" w14:textId="77777777" w:rsidR="00274165" w:rsidRPr="00EF5596" w:rsidRDefault="00274165" w:rsidP="00EF5596">
            <w:pPr>
              <w:jc w:val="center"/>
              <w:rPr>
                <w:rFonts w:ascii="Times New Roman" w:hAnsi="Times New Roman" w:cs="Times New Roman"/>
                <w:sz w:val="24"/>
                <w:szCs w:val="24"/>
              </w:rPr>
            </w:pPr>
            <w:r w:rsidRPr="00EF5596">
              <w:rPr>
                <w:rFonts w:ascii="Times New Roman" w:hAnsi="Times New Roman" w:cs="Times New Roman"/>
                <w:sz w:val="24"/>
                <w:szCs w:val="24"/>
              </w:rPr>
              <w:t xml:space="preserve">Viena papildus grunts paraugu ņemšana un analīžu veikšana - naftas produktu summu, BTEX (benzols, toluols, etilbenzols, ksilolu summa), PAH (poliaromātiskie ogļūdeņraži) </w:t>
            </w:r>
          </w:p>
        </w:tc>
        <w:tc>
          <w:tcPr>
            <w:tcW w:w="1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BC73F7" w14:textId="77777777" w:rsidR="00274165" w:rsidRPr="00AD4AD4" w:rsidRDefault="00274165" w:rsidP="00EF5596">
            <w:pPr>
              <w:jc w:val="center"/>
              <w:rPr>
                <w:rFonts w:ascii="Times New Roman" w:hAnsi="Times New Roman" w:cs="Times New Roman"/>
                <w:sz w:val="24"/>
                <w:szCs w:val="24"/>
              </w:rPr>
            </w:pPr>
            <w:r w:rsidRPr="00EF5596">
              <w:rPr>
                <w:rFonts w:ascii="Times New Roman" w:hAnsi="Times New Roman" w:cs="Times New Roman"/>
                <w:sz w:val="24"/>
                <w:szCs w:val="24"/>
              </w:rPr>
              <w:t>1 paraugs</w:t>
            </w:r>
          </w:p>
          <w:p w14:paraId="36F51293" w14:textId="7C3BAF4B" w:rsidR="00274165" w:rsidRPr="00EF5596" w:rsidRDefault="00274165" w:rsidP="00EF5596">
            <w:pPr>
              <w:jc w:val="center"/>
              <w:rPr>
                <w:rFonts w:ascii="Times New Roman" w:hAnsi="Times New Roman" w:cs="Times New Roman"/>
                <w:sz w:val="24"/>
                <w:szCs w:val="24"/>
              </w:rPr>
            </w:pPr>
          </w:p>
        </w:tc>
        <w:tc>
          <w:tcPr>
            <w:tcW w:w="126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2D66C4A" w14:textId="77777777" w:rsidR="00274165" w:rsidRPr="00EF5596" w:rsidRDefault="00274165" w:rsidP="00EF5596">
            <w:pPr>
              <w:jc w:val="center"/>
              <w:rPr>
                <w:rFonts w:ascii="Times New Roman" w:hAnsi="Times New Roman" w:cs="Times New Roman"/>
                <w:sz w:val="24"/>
                <w:szCs w:val="24"/>
              </w:rPr>
            </w:pPr>
            <w:r w:rsidRPr="00EF5596">
              <w:rPr>
                <w:rFonts w:ascii="Times New Roman" w:hAnsi="Times New Roman" w:cs="Times New Roman"/>
                <w:sz w:val="24"/>
                <w:szCs w:val="24"/>
              </w:rPr>
              <w:t>0.00</w:t>
            </w:r>
          </w:p>
        </w:tc>
        <w:tc>
          <w:tcPr>
            <w:tcW w:w="1927"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0" w:type="dxa"/>
              <w:left w:w="108" w:type="dxa"/>
              <w:bottom w:w="0" w:type="dxa"/>
              <w:right w:w="108" w:type="dxa"/>
            </w:tcMar>
          </w:tcPr>
          <w:p w14:paraId="27053963" w14:textId="02F798C1" w:rsidR="00274165" w:rsidRPr="00EF5596" w:rsidRDefault="00274165" w:rsidP="00EF5596">
            <w:pPr>
              <w:jc w:val="center"/>
              <w:rPr>
                <w:rFonts w:ascii="Times New Roman" w:hAnsi="Times New Roman" w:cs="Times New Roman"/>
                <w:sz w:val="24"/>
                <w:szCs w:val="24"/>
              </w:rPr>
            </w:pPr>
          </w:p>
        </w:tc>
      </w:tr>
      <w:tr w:rsidR="00EF5596" w:rsidRPr="00EF5596" w14:paraId="59B98449" w14:textId="77777777" w:rsidTr="001A0F29">
        <w:trPr>
          <w:trHeight w:val="492"/>
        </w:trPr>
        <w:tc>
          <w:tcPr>
            <w:tcW w:w="56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B27058" w14:textId="77777777" w:rsidR="00EF5596" w:rsidRPr="00EF5596" w:rsidRDefault="00EF5596" w:rsidP="00EF5596">
            <w:pPr>
              <w:jc w:val="center"/>
              <w:rPr>
                <w:rFonts w:ascii="Times New Roman" w:hAnsi="Times New Roman" w:cs="Times New Roman"/>
                <w:sz w:val="24"/>
                <w:szCs w:val="24"/>
              </w:rPr>
            </w:pPr>
            <w:r w:rsidRPr="00EF5596">
              <w:rPr>
                <w:rFonts w:ascii="Times New Roman" w:hAnsi="Times New Roman" w:cs="Times New Roman"/>
                <w:sz w:val="24"/>
                <w:szCs w:val="24"/>
              </w:rPr>
              <w:t>6.</w:t>
            </w:r>
          </w:p>
        </w:tc>
        <w:tc>
          <w:tcPr>
            <w:tcW w:w="4048" w:type="dxa"/>
            <w:gridSpan w:val="2"/>
            <w:tcBorders>
              <w:top w:val="single" w:sz="4" w:space="0" w:color="auto"/>
              <w:left w:val="nil"/>
              <w:bottom w:val="single" w:sz="8" w:space="0" w:color="auto"/>
              <w:right w:val="single" w:sz="4" w:space="0" w:color="auto"/>
            </w:tcBorders>
            <w:tcMar>
              <w:top w:w="0" w:type="dxa"/>
              <w:left w:w="108" w:type="dxa"/>
              <w:bottom w:w="0" w:type="dxa"/>
              <w:right w:w="108" w:type="dxa"/>
            </w:tcMar>
            <w:hideMark/>
          </w:tcPr>
          <w:p w14:paraId="7E8CD321" w14:textId="77777777" w:rsidR="00EF5596" w:rsidRPr="00EF5596" w:rsidRDefault="00EF5596" w:rsidP="00EF5596">
            <w:pPr>
              <w:jc w:val="center"/>
              <w:rPr>
                <w:rFonts w:ascii="Times New Roman" w:hAnsi="Times New Roman" w:cs="Times New Roman"/>
                <w:sz w:val="24"/>
                <w:szCs w:val="24"/>
              </w:rPr>
            </w:pPr>
            <w:r w:rsidRPr="00EF5596">
              <w:rPr>
                <w:rFonts w:ascii="Times New Roman" w:hAnsi="Times New Roman" w:cs="Times New Roman"/>
                <w:sz w:val="24"/>
                <w:szCs w:val="24"/>
              </w:rPr>
              <w:t>Pārskata sagatavošana un iesniegšana Reģionālajā Vides pārvaldē</w:t>
            </w:r>
          </w:p>
        </w:tc>
        <w:tc>
          <w:tcPr>
            <w:tcW w:w="1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8CA028" w14:textId="77777777" w:rsidR="00EF5596" w:rsidRPr="00EF5596" w:rsidRDefault="00EF5596" w:rsidP="00EF5596">
            <w:pPr>
              <w:jc w:val="center"/>
              <w:rPr>
                <w:rFonts w:ascii="Times New Roman" w:hAnsi="Times New Roman" w:cs="Times New Roman"/>
                <w:sz w:val="24"/>
                <w:szCs w:val="24"/>
              </w:rPr>
            </w:pPr>
            <w:r w:rsidRPr="00EF5596">
              <w:rPr>
                <w:rFonts w:ascii="Times New Roman" w:hAnsi="Times New Roman" w:cs="Times New Roman"/>
                <w:sz w:val="24"/>
                <w:szCs w:val="24"/>
              </w:rPr>
              <w:t>1 komplekts</w:t>
            </w:r>
          </w:p>
        </w:tc>
        <w:tc>
          <w:tcPr>
            <w:tcW w:w="1268"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0" w:type="dxa"/>
              <w:left w:w="108" w:type="dxa"/>
              <w:bottom w:w="0" w:type="dxa"/>
              <w:right w:w="108" w:type="dxa"/>
            </w:tcMar>
          </w:tcPr>
          <w:p w14:paraId="5CE91272" w14:textId="77777777" w:rsidR="00EF5596" w:rsidRPr="00EF5596" w:rsidRDefault="00EF5596" w:rsidP="00EF5596">
            <w:pPr>
              <w:jc w:val="center"/>
              <w:rPr>
                <w:rFonts w:ascii="Times New Roman" w:hAnsi="Times New Roman" w:cs="Times New Roman"/>
                <w:sz w:val="24"/>
                <w:szCs w:val="24"/>
              </w:rPr>
            </w:pPr>
          </w:p>
        </w:tc>
        <w:tc>
          <w:tcPr>
            <w:tcW w:w="192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4757940" w14:textId="77777777" w:rsidR="00EF5596" w:rsidRPr="00EF5596" w:rsidRDefault="00EF5596" w:rsidP="00EF5596">
            <w:pPr>
              <w:jc w:val="center"/>
              <w:rPr>
                <w:rFonts w:ascii="Times New Roman" w:hAnsi="Times New Roman" w:cs="Times New Roman"/>
                <w:sz w:val="24"/>
                <w:szCs w:val="24"/>
              </w:rPr>
            </w:pPr>
            <w:r w:rsidRPr="00EF5596">
              <w:rPr>
                <w:rFonts w:ascii="Times New Roman" w:hAnsi="Times New Roman" w:cs="Times New Roman"/>
                <w:sz w:val="24"/>
                <w:szCs w:val="24"/>
              </w:rPr>
              <w:t>0.00</w:t>
            </w:r>
          </w:p>
        </w:tc>
      </w:tr>
      <w:tr w:rsidR="00EF5596" w:rsidRPr="00EF5596" w14:paraId="424AB48D" w14:textId="77777777" w:rsidTr="001A0F29">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14BE0F" w14:textId="77777777" w:rsidR="00EF5596" w:rsidRPr="00EF5596" w:rsidRDefault="00EF5596" w:rsidP="00EF5596">
            <w:pPr>
              <w:jc w:val="center"/>
              <w:rPr>
                <w:rFonts w:ascii="Times New Roman" w:hAnsi="Times New Roman" w:cs="Times New Roman"/>
                <w:sz w:val="24"/>
                <w:szCs w:val="24"/>
              </w:rPr>
            </w:pPr>
            <w:r w:rsidRPr="00EF5596">
              <w:rPr>
                <w:rFonts w:ascii="Times New Roman" w:hAnsi="Times New Roman" w:cs="Times New Roman"/>
                <w:sz w:val="24"/>
                <w:szCs w:val="24"/>
              </w:rPr>
              <w:t>7.</w:t>
            </w:r>
          </w:p>
        </w:tc>
        <w:tc>
          <w:tcPr>
            <w:tcW w:w="40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FCC219C" w14:textId="77777777" w:rsidR="00EF5596" w:rsidRPr="00EF5596" w:rsidRDefault="00EF5596" w:rsidP="00EF5596">
            <w:pPr>
              <w:jc w:val="center"/>
              <w:rPr>
                <w:rFonts w:ascii="Times New Roman" w:hAnsi="Times New Roman" w:cs="Times New Roman"/>
                <w:sz w:val="24"/>
                <w:szCs w:val="24"/>
              </w:rPr>
            </w:pPr>
            <w:r w:rsidRPr="00EF5596">
              <w:rPr>
                <w:rFonts w:ascii="Times New Roman" w:hAnsi="Times New Roman" w:cs="Times New Roman"/>
                <w:sz w:val="24"/>
                <w:szCs w:val="24"/>
              </w:rPr>
              <w:t>Transporta izmaksas</w:t>
            </w:r>
          </w:p>
        </w:tc>
        <w:tc>
          <w:tcPr>
            <w:tcW w:w="140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532478C" w14:textId="77777777" w:rsidR="00EF5596" w:rsidRPr="00EF5596" w:rsidRDefault="00EF5596" w:rsidP="00EF5596">
            <w:pPr>
              <w:jc w:val="center"/>
              <w:rPr>
                <w:rFonts w:ascii="Times New Roman" w:hAnsi="Times New Roman" w:cs="Times New Roman"/>
                <w:sz w:val="24"/>
                <w:szCs w:val="24"/>
              </w:rPr>
            </w:pPr>
            <w:r w:rsidRPr="00EF5596">
              <w:rPr>
                <w:rFonts w:ascii="Times New Roman" w:hAnsi="Times New Roman" w:cs="Times New Roman"/>
                <w:sz w:val="24"/>
                <w:szCs w:val="24"/>
              </w:rPr>
              <w:t>1 komplekts</w:t>
            </w:r>
          </w:p>
        </w:tc>
        <w:tc>
          <w:tcPr>
            <w:tcW w:w="1268" w:type="dxa"/>
            <w:tcBorders>
              <w:top w:val="single" w:sz="4"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tcPr>
          <w:p w14:paraId="64EF9296" w14:textId="77777777" w:rsidR="00EF5596" w:rsidRPr="00EF5596" w:rsidRDefault="00EF5596" w:rsidP="00EF5596">
            <w:pPr>
              <w:jc w:val="center"/>
              <w:rPr>
                <w:rFonts w:ascii="Times New Roman" w:hAnsi="Times New Roman" w:cs="Times New Roman"/>
                <w:sz w:val="24"/>
                <w:szCs w:val="24"/>
              </w:rPr>
            </w:pPr>
          </w:p>
        </w:tc>
        <w:tc>
          <w:tcPr>
            <w:tcW w:w="1927"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5D75E55" w14:textId="77777777" w:rsidR="00EF5596" w:rsidRPr="00EF5596" w:rsidRDefault="00EF5596" w:rsidP="00EF5596">
            <w:pPr>
              <w:jc w:val="center"/>
              <w:rPr>
                <w:rFonts w:ascii="Times New Roman" w:hAnsi="Times New Roman" w:cs="Times New Roman"/>
                <w:sz w:val="24"/>
                <w:szCs w:val="24"/>
              </w:rPr>
            </w:pPr>
            <w:r w:rsidRPr="00EF5596">
              <w:rPr>
                <w:rFonts w:ascii="Times New Roman" w:hAnsi="Times New Roman" w:cs="Times New Roman"/>
                <w:sz w:val="24"/>
                <w:szCs w:val="24"/>
              </w:rPr>
              <w:t>0.00</w:t>
            </w:r>
          </w:p>
        </w:tc>
      </w:tr>
      <w:tr w:rsidR="00274165" w:rsidRPr="00EF5596" w14:paraId="493C8518" w14:textId="77777777" w:rsidTr="001A0F29">
        <w:tc>
          <w:tcPr>
            <w:tcW w:w="6014" w:type="dxa"/>
            <w:gridSpan w:val="4"/>
            <w:tcBorders>
              <w:top w:val="nil"/>
              <w:left w:val="single" w:sz="8" w:space="0" w:color="auto"/>
              <w:bottom w:val="single" w:sz="8" w:space="0" w:color="auto"/>
              <w:right w:val="single" w:sz="4" w:space="0" w:color="auto"/>
            </w:tcBorders>
            <w:shd w:val="clear" w:color="auto" w:fill="D0CECE" w:themeFill="background2" w:themeFillShade="E6"/>
            <w:tcMar>
              <w:top w:w="0" w:type="dxa"/>
              <w:left w:w="108" w:type="dxa"/>
              <w:bottom w:w="0" w:type="dxa"/>
              <w:right w:w="108" w:type="dxa"/>
            </w:tcMar>
            <w:hideMark/>
          </w:tcPr>
          <w:p w14:paraId="46FD5E9D" w14:textId="77777777" w:rsidR="00274165" w:rsidRPr="00EF5596" w:rsidRDefault="00274165" w:rsidP="00EF5596">
            <w:pPr>
              <w:jc w:val="center"/>
              <w:rPr>
                <w:rFonts w:ascii="Times New Roman" w:hAnsi="Times New Roman" w:cs="Times New Roman"/>
                <w:sz w:val="24"/>
                <w:szCs w:val="24"/>
              </w:rPr>
            </w:pPr>
            <w:r w:rsidRPr="00EF5596">
              <w:rPr>
                <w:rFonts w:ascii="Times New Roman" w:hAnsi="Times New Roman" w:cs="Times New Roman"/>
                <w:sz w:val="24"/>
                <w:szCs w:val="24"/>
              </w:rPr>
              <w:t xml:space="preserve">Kopā, EUR bez PVN </w:t>
            </w:r>
          </w:p>
        </w:tc>
        <w:tc>
          <w:tcPr>
            <w:tcW w:w="3195" w:type="dxa"/>
            <w:gridSpan w:val="2"/>
            <w:tcBorders>
              <w:top w:val="nil"/>
              <w:left w:val="single" w:sz="4" w:space="0" w:color="auto"/>
              <w:bottom w:val="single" w:sz="8" w:space="0" w:color="auto"/>
              <w:right w:val="single" w:sz="8" w:space="0" w:color="auto"/>
            </w:tcBorders>
            <w:shd w:val="clear" w:color="auto" w:fill="D0CECE" w:themeFill="background2" w:themeFillShade="E6"/>
          </w:tcPr>
          <w:p w14:paraId="01237B44" w14:textId="42D3BFBF" w:rsidR="00274165" w:rsidRPr="00EF5596" w:rsidRDefault="00274165" w:rsidP="00EF5596">
            <w:pPr>
              <w:jc w:val="center"/>
              <w:rPr>
                <w:rFonts w:ascii="Times New Roman" w:hAnsi="Times New Roman" w:cs="Times New Roman"/>
                <w:sz w:val="24"/>
                <w:szCs w:val="24"/>
              </w:rPr>
            </w:pPr>
            <w:r w:rsidRPr="00EF5596">
              <w:rPr>
                <w:rFonts w:ascii="Times New Roman" w:hAnsi="Times New Roman" w:cs="Times New Roman"/>
                <w:sz w:val="24"/>
                <w:szCs w:val="24"/>
              </w:rPr>
              <w:t>0.00</w:t>
            </w:r>
          </w:p>
        </w:tc>
      </w:tr>
      <w:tr w:rsidR="00EF5596" w:rsidRPr="00EF5596" w14:paraId="23EEF198" w14:textId="77777777" w:rsidTr="001A0F29">
        <w:tc>
          <w:tcPr>
            <w:tcW w:w="7282" w:type="dxa"/>
            <w:gridSpan w:val="5"/>
            <w:tcBorders>
              <w:top w:val="nil"/>
              <w:left w:val="single" w:sz="8" w:space="0" w:color="auto"/>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31CAB5B3" w14:textId="77777777" w:rsidR="00EF5596" w:rsidRPr="00EF5596" w:rsidRDefault="00EF5596" w:rsidP="00EF5596">
            <w:pPr>
              <w:jc w:val="center"/>
              <w:rPr>
                <w:rFonts w:ascii="Times New Roman" w:hAnsi="Times New Roman" w:cs="Times New Roman"/>
                <w:sz w:val="24"/>
                <w:szCs w:val="24"/>
              </w:rPr>
            </w:pPr>
            <w:r w:rsidRPr="00EF5596">
              <w:rPr>
                <w:rFonts w:ascii="Times New Roman" w:hAnsi="Times New Roman" w:cs="Times New Roman"/>
                <w:sz w:val="24"/>
                <w:szCs w:val="24"/>
              </w:rPr>
              <w:t>Kopā (1+2+3+4+5+6+7),  EUR bez PVN (piedāvājumu salīdzināšanai)</w:t>
            </w:r>
          </w:p>
        </w:tc>
        <w:tc>
          <w:tcPr>
            <w:tcW w:w="1927" w:type="dxa"/>
            <w:tcBorders>
              <w:top w:val="nil"/>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48A95A03" w14:textId="77777777" w:rsidR="00EF5596" w:rsidRPr="00EF5596" w:rsidRDefault="00EF5596" w:rsidP="00EF5596">
            <w:pPr>
              <w:jc w:val="center"/>
              <w:rPr>
                <w:rFonts w:ascii="Times New Roman" w:hAnsi="Times New Roman" w:cs="Times New Roman"/>
                <w:sz w:val="24"/>
                <w:szCs w:val="24"/>
              </w:rPr>
            </w:pPr>
            <w:r w:rsidRPr="00EF5596">
              <w:rPr>
                <w:rFonts w:ascii="Times New Roman" w:hAnsi="Times New Roman" w:cs="Times New Roman"/>
                <w:sz w:val="24"/>
                <w:szCs w:val="24"/>
              </w:rPr>
              <w:t>0.00</w:t>
            </w:r>
          </w:p>
        </w:tc>
      </w:tr>
      <w:tr w:rsidR="00EF5596" w:rsidRPr="00EF5596" w14:paraId="2B4CCB34" w14:textId="77777777" w:rsidTr="001A0F29">
        <w:tc>
          <w:tcPr>
            <w:tcW w:w="9209" w:type="dxa"/>
            <w:gridSpan w:val="6"/>
            <w:tcBorders>
              <w:top w:val="nil"/>
              <w:left w:val="single" w:sz="8"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20B71928" w14:textId="77777777" w:rsidR="00EF5596" w:rsidRPr="00EF5596" w:rsidRDefault="00EF5596" w:rsidP="00EF5596">
            <w:pPr>
              <w:jc w:val="center"/>
              <w:rPr>
                <w:rFonts w:ascii="Times New Roman" w:hAnsi="Times New Roman" w:cs="Times New Roman"/>
                <w:sz w:val="24"/>
                <w:szCs w:val="24"/>
              </w:rPr>
            </w:pPr>
            <w:r w:rsidRPr="00EF5596">
              <w:rPr>
                <w:rFonts w:ascii="Times New Roman" w:hAnsi="Times New Roman" w:cs="Times New Roman"/>
                <w:sz w:val="24"/>
                <w:szCs w:val="24"/>
              </w:rPr>
              <w:t>Papildu pakalpojumi pēc nepieciešamības</w:t>
            </w:r>
          </w:p>
        </w:tc>
      </w:tr>
      <w:tr w:rsidR="00EF5596" w:rsidRPr="00EF5596" w14:paraId="71504C9E" w14:textId="77777777" w:rsidTr="001A0F29">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1C6228" w14:textId="77777777" w:rsidR="00EF5596" w:rsidRPr="00EF5596" w:rsidRDefault="00EF5596" w:rsidP="00EF5596">
            <w:pPr>
              <w:jc w:val="center"/>
              <w:rPr>
                <w:rFonts w:ascii="Times New Roman" w:hAnsi="Times New Roman" w:cs="Times New Roman"/>
                <w:sz w:val="24"/>
                <w:szCs w:val="24"/>
              </w:rPr>
            </w:pPr>
            <w:r w:rsidRPr="00EF5596">
              <w:rPr>
                <w:rFonts w:ascii="Times New Roman" w:hAnsi="Times New Roman" w:cs="Times New Roman"/>
                <w:sz w:val="24"/>
                <w:szCs w:val="24"/>
              </w:rPr>
              <w:t>8.</w:t>
            </w:r>
          </w:p>
        </w:tc>
        <w:tc>
          <w:tcPr>
            <w:tcW w:w="40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7EE7153" w14:textId="77777777" w:rsidR="00EF5596" w:rsidRPr="00EF5596" w:rsidRDefault="00EF5596" w:rsidP="00EF5596">
            <w:pPr>
              <w:jc w:val="center"/>
              <w:rPr>
                <w:rFonts w:ascii="Times New Roman" w:hAnsi="Times New Roman" w:cs="Times New Roman"/>
                <w:sz w:val="24"/>
                <w:szCs w:val="24"/>
              </w:rPr>
            </w:pPr>
            <w:r w:rsidRPr="00EF5596">
              <w:rPr>
                <w:rFonts w:ascii="Times New Roman" w:hAnsi="Times New Roman" w:cs="Times New Roman"/>
                <w:sz w:val="24"/>
                <w:szCs w:val="24"/>
              </w:rPr>
              <w:t>Teritorijas sanācijas  darbu programmas sastādīšana</w:t>
            </w:r>
          </w:p>
        </w:tc>
        <w:tc>
          <w:tcPr>
            <w:tcW w:w="267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17E3A00" w14:textId="77777777" w:rsidR="00EF5596" w:rsidRPr="00EF5596" w:rsidRDefault="00EF5596" w:rsidP="00EF5596">
            <w:pPr>
              <w:jc w:val="center"/>
              <w:rPr>
                <w:rFonts w:ascii="Times New Roman" w:hAnsi="Times New Roman" w:cs="Times New Roman"/>
                <w:sz w:val="24"/>
                <w:szCs w:val="24"/>
              </w:rPr>
            </w:pPr>
            <w:r w:rsidRPr="00EF5596">
              <w:rPr>
                <w:rFonts w:ascii="Times New Roman" w:hAnsi="Times New Roman" w:cs="Times New Roman"/>
                <w:sz w:val="24"/>
                <w:szCs w:val="24"/>
              </w:rPr>
              <w:t>1 komplekts</w:t>
            </w:r>
          </w:p>
        </w:tc>
        <w:tc>
          <w:tcPr>
            <w:tcW w:w="1927" w:type="dxa"/>
            <w:tcBorders>
              <w:top w:val="nil"/>
              <w:left w:val="nil"/>
              <w:bottom w:val="single" w:sz="8" w:space="0" w:color="auto"/>
              <w:right w:val="single" w:sz="8" w:space="0" w:color="auto"/>
            </w:tcBorders>
            <w:tcMar>
              <w:top w:w="0" w:type="dxa"/>
              <w:left w:w="108" w:type="dxa"/>
              <w:bottom w:w="0" w:type="dxa"/>
              <w:right w:w="108" w:type="dxa"/>
            </w:tcMar>
            <w:hideMark/>
          </w:tcPr>
          <w:p w14:paraId="6283B1FE" w14:textId="77777777" w:rsidR="00EF5596" w:rsidRPr="00EF5596" w:rsidRDefault="00EF5596" w:rsidP="00EF5596">
            <w:pPr>
              <w:jc w:val="center"/>
              <w:rPr>
                <w:rFonts w:ascii="Times New Roman" w:hAnsi="Times New Roman" w:cs="Times New Roman"/>
                <w:sz w:val="24"/>
                <w:szCs w:val="24"/>
              </w:rPr>
            </w:pPr>
            <w:r w:rsidRPr="00EF5596">
              <w:rPr>
                <w:rFonts w:ascii="Times New Roman" w:hAnsi="Times New Roman" w:cs="Times New Roman"/>
                <w:sz w:val="24"/>
                <w:szCs w:val="24"/>
              </w:rPr>
              <w:t>0.00</w:t>
            </w:r>
          </w:p>
        </w:tc>
      </w:tr>
      <w:tr w:rsidR="00EF5596" w:rsidRPr="00EF5596" w14:paraId="272CA0DD" w14:textId="77777777" w:rsidTr="001A0F29">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982B8E" w14:textId="77777777" w:rsidR="00EF5596" w:rsidRPr="00EF5596" w:rsidRDefault="00EF5596" w:rsidP="00EF5596">
            <w:pPr>
              <w:jc w:val="center"/>
              <w:rPr>
                <w:rFonts w:ascii="Times New Roman" w:hAnsi="Times New Roman" w:cs="Times New Roman"/>
                <w:sz w:val="24"/>
                <w:szCs w:val="24"/>
              </w:rPr>
            </w:pPr>
            <w:r w:rsidRPr="00EF5596">
              <w:rPr>
                <w:rFonts w:ascii="Times New Roman" w:hAnsi="Times New Roman" w:cs="Times New Roman"/>
                <w:sz w:val="24"/>
                <w:szCs w:val="24"/>
              </w:rPr>
              <w:t>9.</w:t>
            </w:r>
          </w:p>
        </w:tc>
        <w:tc>
          <w:tcPr>
            <w:tcW w:w="40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8CBBEA0" w14:textId="77777777" w:rsidR="00EF5596" w:rsidRPr="00EF5596" w:rsidRDefault="00EF5596" w:rsidP="00EF5596">
            <w:pPr>
              <w:jc w:val="center"/>
              <w:rPr>
                <w:rFonts w:ascii="Times New Roman" w:hAnsi="Times New Roman" w:cs="Times New Roman"/>
                <w:sz w:val="24"/>
                <w:szCs w:val="24"/>
              </w:rPr>
            </w:pPr>
            <w:r w:rsidRPr="00EF5596">
              <w:rPr>
                <w:rFonts w:ascii="Times New Roman" w:hAnsi="Times New Roman" w:cs="Times New Roman"/>
                <w:sz w:val="24"/>
                <w:szCs w:val="24"/>
              </w:rPr>
              <w:t>Indikatīvo darbu veikšanas izmaksu tāmes sastādīšana</w:t>
            </w:r>
          </w:p>
        </w:tc>
        <w:tc>
          <w:tcPr>
            <w:tcW w:w="267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B5CEA60" w14:textId="77777777" w:rsidR="00EF5596" w:rsidRPr="00EF5596" w:rsidRDefault="00EF5596" w:rsidP="00EF5596">
            <w:pPr>
              <w:jc w:val="center"/>
              <w:rPr>
                <w:rFonts w:ascii="Times New Roman" w:hAnsi="Times New Roman" w:cs="Times New Roman"/>
                <w:sz w:val="24"/>
                <w:szCs w:val="24"/>
              </w:rPr>
            </w:pPr>
            <w:r w:rsidRPr="00EF5596">
              <w:rPr>
                <w:rFonts w:ascii="Times New Roman" w:hAnsi="Times New Roman" w:cs="Times New Roman"/>
                <w:sz w:val="24"/>
                <w:szCs w:val="24"/>
              </w:rPr>
              <w:t>1 komplekts</w:t>
            </w:r>
          </w:p>
        </w:tc>
        <w:tc>
          <w:tcPr>
            <w:tcW w:w="1927" w:type="dxa"/>
            <w:tcBorders>
              <w:top w:val="nil"/>
              <w:left w:val="nil"/>
              <w:bottom w:val="single" w:sz="8" w:space="0" w:color="auto"/>
              <w:right w:val="single" w:sz="8" w:space="0" w:color="auto"/>
            </w:tcBorders>
            <w:tcMar>
              <w:top w:w="0" w:type="dxa"/>
              <w:left w:w="108" w:type="dxa"/>
              <w:bottom w:w="0" w:type="dxa"/>
              <w:right w:w="108" w:type="dxa"/>
            </w:tcMar>
            <w:hideMark/>
          </w:tcPr>
          <w:p w14:paraId="56982E14" w14:textId="77777777" w:rsidR="00EF5596" w:rsidRPr="00EF5596" w:rsidRDefault="00EF5596" w:rsidP="00EF5596">
            <w:pPr>
              <w:jc w:val="center"/>
              <w:rPr>
                <w:rFonts w:ascii="Times New Roman" w:hAnsi="Times New Roman" w:cs="Times New Roman"/>
                <w:sz w:val="24"/>
                <w:szCs w:val="24"/>
              </w:rPr>
            </w:pPr>
            <w:r w:rsidRPr="00EF5596">
              <w:rPr>
                <w:rFonts w:ascii="Times New Roman" w:hAnsi="Times New Roman" w:cs="Times New Roman"/>
                <w:sz w:val="24"/>
                <w:szCs w:val="24"/>
              </w:rPr>
              <w:t>0.00</w:t>
            </w:r>
          </w:p>
        </w:tc>
      </w:tr>
      <w:tr w:rsidR="00EF5596" w:rsidRPr="00EF5596" w14:paraId="2EC05F56" w14:textId="77777777" w:rsidTr="001A0F29">
        <w:tc>
          <w:tcPr>
            <w:tcW w:w="7282" w:type="dxa"/>
            <w:gridSpan w:val="5"/>
            <w:tcBorders>
              <w:top w:val="nil"/>
              <w:left w:val="single" w:sz="8" w:space="0" w:color="auto"/>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762411D4" w14:textId="77777777" w:rsidR="00EF5596" w:rsidRPr="00EF5596" w:rsidRDefault="00EF5596" w:rsidP="00EF5596">
            <w:pPr>
              <w:jc w:val="center"/>
              <w:rPr>
                <w:rFonts w:ascii="Times New Roman" w:hAnsi="Times New Roman" w:cs="Times New Roman"/>
                <w:sz w:val="24"/>
                <w:szCs w:val="24"/>
              </w:rPr>
            </w:pPr>
            <w:r w:rsidRPr="00EF5596">
              <w:rPr>
                <w:rFonts w:ascii="Times New Roman" w:hAnsi="Times New Roman" w:cs="Times New Roman"/>
                <w:sz w:val="24"/>
                <w:szCs w:val="24"/>
              </w:rPr>
              <w:t>Kopā (pēc nepieciešamības), EUR bez PVN</w:t>
            </w:r>
          </w:p>
        </w:tc>
        <w:tc>
          <w:tcPr>
            <w:tcW w:w="1927" w:type="dxa"/>
            <w:tcBorders>
              <w:top w:val="nil"/>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60CCE029" w14:textId="77777777" w:rsidR="00EF5596" w:rsidRPr="00EF5596" w:rsidRDefault="00EF5596" w:rsidP="00EF5596">
            <w:pPr>
              <w:jc w:val="center"/>
              <w:rPr>
                <w:rFonts w:ascii="Times New Roman" w:hAnsi="Times New Roman" w:cs="Times New Roman"/>
                <w:sz w:val="24"/>
                <w:szCs w:val="24"/>
              </w:rPr>
            </w:pPr>
            <w:r w:rsidRPr="00EF5596">
              <w:rPr>
                <w:rFonts w:ascii="Times New Roman" w:hAnsi="Times New Roman" w:cs="Times New Roman"/>
                <w:sz w:val="24"/>
                <w:szCs w:val="24"/>
              </w:rPr>
              <w:t>0.00</w:t>
            </w:r>
          </w:p>
        </w:tc>
      </w:tr>
    </w:tbl>
    <w:p w14:paraId="2773664F" w14:textId="46CCE797" w:rsidR="00173E73" w:rsidRPr="00954BBC" w:rsidRDefault="00173E73" w:rsidP="00173E73">
      <w:pPr>
        <w:jc w:val="both"/>
        <w:rPr>
          <w:rFonts w:ascii="Times New Roman" w:hAnsi="Times New Roman" w:cs="Times New Roman"/>
          <w:i/>
          <w:iCs/>
          <w:sz w:val="24"/>
          <w:szCs w:val="24"/>
        </w:rPr>
      </w:pPr>
      <w:r w:rsidRPr="00173E73">
        <w:rPr>
          <w:rFonts w:ascii="Times New Roman" w:hAnsi="Times New Roman" w:cs="Times New Roman"/>
          <w:i/>
          <w:iCs/>
          <w:sz w:val="24"/>
          <w:szCs w:val="24"/>
        </w:rPr>
        <w:t xml:space="preserve">Objektīvu izmaksu noteikšanai un piedāvājuma cenas noteikšanai kopumā, Pretendentam jāizvērtē visi riski, kas saistīti ar esošo urbumu esamību objektā un to tīrības pakāpi un izmantošanas iespējām tehniskajā specifikācijā noteikto darbu veikšanai. Risku mazināšanai par nepamatotu izmaksu rašanos līguma darbības laikā, lūdzu veikt pakalpojuma sniegšanas vietas apskati, par objekta apsekošanas laiku sazinoties ar Vides pārvaldības speciālistu: Mareks Neimanis, tālrunis:  </w:t>
      </w:r>
      <w:r w:rsidRPr="00173E73">
        <w:rPr>
          <w:rFonts w:ascii="Times New Roman" w:hAnsi="Times New Roman" w:cs="Times New Roman"/>
          <w:i/>
          <w:iCs/>
          <w:sz w:val="24"/>
          <w:szCs w:val="24"/>
          <w:lang w:val="fr-FR"/>
        </w:rPr>
        <w:t>+371 26656638</w:t>
      </w:r>
    </w:p>
    <w:p w14:paraId="0F4FA1CE" w14:textId="6ED32F8B" w:rsidR="002D092E" w:rsidRPr="00A85A7C" w:rsidRDefault="002D092E" w:rsidP="002D092E">
      <w:pPr>
        <w:spacing w:before="120" w:after="0" w:line="240" w:lineRule="auto"/>
        <w:jc w:val="both"/>
        <w:rPr>
          <w:rFonts w:ascii="Times New Roman" w:hAnsi="Times New Roman" w:cs="Times New Roman"/>
          <w:sz w:val="24"/>
          <w:szCs w:val="24"/>
        </w:rPr>
      </w:pPr>
      <w:r w:rsidRPr="00034135">
        <w:rPr>
          <w:rFonts w:ascii="Times New Roman" w:hAnsi="Times New Roman" w:cs="Times New Roman"/>
          <w:b/>
          <w:bCs/>
          <w:sz w:val="24"/>
          <w:szCs w:val="24"/>
        </w:rPr>
        <w:t>6.</w:t>
      </w:r>
      <w:r w:rsidR="00317AA2">
        <w:rPr>
          <w:rFonts w:ascii="Times New Roman" w:hAnsi="Times New Roman" w:cs="Times New Roman"/>
          <w:b/>
          <w:bCs/>
          <w:sz w:val="24"/>
          <w:szCs w:val="24"/>
        </w:rPr>
        <w:t>7</w:t>
      </w:r>
      <w:r w:rsidRPr="00A85A7C">
        <w:rPr>
          <w:rFonts w:ascii="Times New Roman" w:hAnsi="Times New Roman" w:cs="Times New Roman"/>
          <w:sz w:val="24"/>
          <w:szCs w:val="24"/>
        </w:rPr>
        <w:t xml:space="preserve">. Pieteikumā iekļautā informācija tiks izmantota, lai pieņemtu lēmumu par iepirkuma līguma slēgšanu par zemāko cenu vai tirgus izpētes izbeigšanu, ja netiks iesniegti vai saņemti prasībām atbilstoši piedāvājumi. </w:t>
      </w:r>
    </w:p>
    <w:p w14:paraId="0E9DD2A6" w14:textId="7AEB0A15" w:rsidR="00910F07" w:rsidRPr="000F387B" w:rsidRDefault="002D092E" w:rsidP="00910F07">
      <w:pPr>
        <w:spacing w:before="12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317AA2">
        <w:rPr>
          <w:rFonts w:ascii="Times New Roman" w:hAnsi="Times New Roman" w:cs="Times New Roman"/>
          <w:b/>
          <w:bCs/>
          <w:sz w:val="24"/>
          <w:szCs w:val="24"/>
        </w:rPr>
        <w:t>8</w:t>
      </w:r>
      <w:r w:rsidR="00910F07" w:rsidRPr="000F387B">
        <w:rPr>
          <w:rFonts w:ascii="Times New Roman" w:hAnsi="Times New Roman" w:cs="Times New Roman"/>
          <w:sz w:val="24"/>
          <w:szCs w:val="24"/>
        </w:rPr>
        <w:t xml:space="preserve">. Piedāvājuma derīguma termiņš: </w:t>
      </w:r>
      <w:r w:rsidR="00910F07" w:rsidRPr="000F387B">
        <w:rPr>
          <w:rFonts w:ascii="Times New Roman" w:hAnsi="Times New Roman" w:cs="Times New Roman"/>
          <w:b/>
          <w:bCs/>
          <w:sz w:val="24"/>
          <w:szCs w:val="24"/>
        </w:rPr>
        <w:t>60 (sešdesmit) dienas no piedāvājuma iesniegšanas termiņa beigu datuma.</w:t>
      </w:r>
    </w:p>
    <w:p w14:paraId="57A6E9C5" w14:textId="5141CD0F" w:rsidR="00910F07" w:rsidRDefault="002D092E" w:rsidP="00910F07">
      <w:pPr>
        <w:spacing w:before="120" w:after="0" w:line="240" w:lineRule="auto"/>
        <w:rPr>
          <w:rFonts w:ascii="Times New Roman" w:hAnsi="Times New Roman" w:cs="Times New Roman"/>
          <w:sz w:val="24"/>
          <w:szCs w:val="24"/>
        </w:rPr>
      </w:pPr>
      <w:r>
        <w:rPr>
          <w:rFonts w:ascii="Times New Roman" w:hAnsi="Times New Roman" w:cs="Times New Roman"/>
          <w:b/>
          <w:bCs/>
          <w:sz w:val="24"/>
          <w:szCs w:val="24"/>
        </w:rPr>
        <w:t>6.</w:t>
      </w:r>
      <w:r w:rsidR="00317AA2">
        <w:rPr>
          <w:rFonts w:ascii="Times New Roman" w:hAnsi="Times New Roman" w:cs="Times New Roman"/>
          <w:b/>
          <w:bCs/>
          <w:sz w:val="24"/>
          <w:szCs w:val="24"/>
        </w:rPr>
        <w:t>9</w:t>
      </w:r>
      <w:r w:rsidR="00910F07" w:rsidRPr="000F387B">
        <w:rPr>
          <w:rFonts w:ascii="Times New Roman" w:hAnsi="Times New Roman" w:cs="Times New Roman"/>
          <w:b/>
          <w:bCs/>
          <w:sz w:val="24"/>
          <w:szCs w:val="24"/>
        </w:rPr>
        <w:t>.</w:t>
      </w:r>
      <w:r w:rsidR="00910F07" w:rsidRPr="000F387B">
        <w:rPr>
          <w:rFonts w:ascii="Times New Roman" w:hAnsi="Times New Roman" w:cs="Times New Roman"/>
          <w:sz w:val="24"/>
          <w:szCs w:val="24"/>
        </w:rPr>
        <w:t xml:space="preserve"> Līguma izpildes noteikumi:</w:t>
      </w:r>
    </w:p>
    <w:tbl>
      <w:tblPr>
        <w:tblStyle w:val="TableGrid"/>
        <w:tblW w:w="0" w:type="auto"/>
        <w:tblLook w:val="04A0" w:firstRow="1" w:lastRow="0" w:firstColumn="1" w:lastColumn="0" w:noHBand="0" w:noVBand="1"/>
      </w:tblPr>
      <w:tblGrid>
        <w:gridCol w:w="9203"/>
      </w:tblGrid>
      <w:tr w:rsidR="00910F07" w:rsidRPr="000F387B" w14:paraId="25CF856A" w14:textId="77777777" w:rsidTr="00466215">
        <w:trPr>
          <w:trHeight w:val="839"/>
        </w:trPr>
        <w:tc>
          <w:tcPr>
            <w:tcW w:w="9344" w:type="dxa"/>
            <w:tcBorders>
              <w:top w:val="single" w:sz="4" w:space="0" w:color="auto"/>
              <w:left w:val="single" w:sz="4" w:space="0" w:color="auto"/>
              <w:bottom w:val="single" w:sz="4" w:space="0" w:color="auto"/>
              <w:right w:val="single" w:sz="4" w:space="0" w:color="auto"/>
            </w:tcBorders>
          </w:tcPr>
          <w:p w14:paraId="3962FEA3" w14:textId="77777777" w:rsidR="00910F07" w:rsidRPr="000F387B" w:rsidRDefault="00910F07" w:rsidP="00466215">
            <w:pPr>
              <w:spacing w:before="120"/>
              <w:jc w:val="center"/>
              <w:rPr>
                <w:rFonts w:ascii="Times New Roman" w:hAnsi="Times New Roman" w:cs="Times New Roman"/>
                <w:bCs/>
                <w:i/>
                <w:iCs/>
                <w:sz w:val="24"/>
                <w:szCs w:val="24"/>
              </w:rPr>
            </w:pPr>
            <w:r w:rsidRPr="000F387B">
              <w:rPr>
                <w:rFonts w:ascii="Times New Roman" w:hAnsi="Times New Roman" w:cs="Times New Roman"/>
                <w:bCs/>
                <w:i/>
                <w:iCs/>
                <w:sz w:val="24"/>
                <w:szCs w:val="24"/>
              </w:rPr>
              <w:lastRenderedPageBreak/>
              <w:t>Šeit varat sniegt priekšlikumus Jūsu uzņēmumam būtiskiem līguma izpildes noteikumiem, piemēram, izmaiņu veikšanai darbu uzdevumos, termiņos utt.</w:t>
            </w:r>
          </w:p>
        </w:tc>
      </w:tr>
    </w:tbl>
    <w:p w14:paraId="4E892B2E" w14:textId="77777777" w:rsidR="002D092E" w:rsidRPr="00825C06" w:rsidRDefault="002D092E" w:rsidP="002D092E">
      <w:pPr>
        <w:suppressAutoHyphens/>
        <w:spacing w:before="12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7.</w:t>
      </w:r>
      <w:r w:rsidRPr="00825C06">
        <w:rPr>
          <w:rFonts w:ascii="Times New Roman" w:hAnsi="Times New Roman" w:cs="Times New Roman"/>
          <w:b/>
          <w:bCs/>
          <w:sz w:val="24"/>
          <w:szCs w:val="24"/>
        </w:rPr>
        <w:t xml:space="preserve"> KONTAKTINFORMĀCIJA</w:t>
      </w:r>
    </w:p>
    <w:p w14:paraId="7F4A742D" w14:textId="77777777" w:rsidR="002D092E" w:rsidRPr="00825C06" w:rsidRDefault="002D092E" w:rsidP="002D092E">
      <w:pPr>
        <w:spacing w:line="252" w:lineRule="auto"/>
        <w:jc w:val="both"/>
        <w:rPr>
          <w:rFonts w:ascii="Times New Roman" w:hAnsi="Times New Roman" w:cs="Times New Roman"/>
          <w:color w:val="000000"/>
          <w:sz w:val="24"/>
          <w:szCs w:val="24"/>
          <w:shd w:val="clear" w:color="auto" w:fill="FFFFFF"/>
        </w:rPr>
      </w:pPr>
      <w:r w:rsidRPr="00825C06">
        <w:rPr>
          <w:rFonts w:ascii="Times New Roman" w:eastAsia="Times New Roman" w:hAnsi="Times New Roman" w:cs="Times New Roman"/>
          <w:color w:val="000000" w:themeColor="text1"/>
          <w:sz w:val="24"/>
          <w:szCs w:val="24"/>
        </w:rPr>
        <w:t xml:space="preserve">Ja nepieciešams, pēc pieprasījuma tiks nodrošināta papildu tehniskā informācija, jautājumus lūdzam sūtīt Astrai Bērziņai, </w:t>
      </w:r>
      <w:r w:rsidRPr="00825C06">
        <w:rPr>
          <w:rFonts w:ascii="Times New Roman" w:hAnsi="Times New Roman" w:cs="Times New Roman"/>
          <w:color w:val="000000"/>
          <w:sz w:val="24"/>
          <w:szCs w:val="24"/>
          <w:shd w:val="clear" w:color="auto" w:fill="FFFFFF"/>
        </w:rPr>
        <w:t xml:space="preserve">Iepirkumu un līgumu pārvaldības daļas Tirgus izpētes un iepirkumu metodoloģijas nodaļas iepirkumu speciālistei uz e-pastu: </w:t>
      </w:r>
      <w:hyperlink r:id="rId11" w:history="1">
        <w:r w:rsidRPr="00825C06">
          <w:rPr>
            <w:rStyle w:val="Hyperlink"/>
            <w:rFonts w:ascii="Times New Roman" w:hAnsi="Times New Roman" w:cs="Times New Roman"/>
            <w:sz w:val="24"/>
            <w:szCs w:val="24"/>
            <w:shd w:val="clear" w:color="auto" w:fill="FFFFFF"/>
          </w:rPr>
          <w:t>astra.berzina@rigassatiksme.lv</w:t>
        </w:r>
      </w:hyperlink>
      <w:r w:rsidRPr="00825C06">
        <w:rPr>
          <w:rFonts w:ascii="Times New Roman" w:hAnsi="Times New Roman" w:cs="Times New Roman"/>
          <w:color w:val="000000"/>
          <w:sz w:val="24"/>
          <w:szCs w:val="24"/>
          <w:shd w:val="clear" w:color="auto" w:fill="FFFFFF"/>
        </w:rPr>
        <w:t xml:space="preserve"> .</w:t>
      </w:r>
    </w:p>
    <w:p w14:paraId="6657D4D6" w14:textId="77777777" w:rsidR="002D092E" w:rsidRPr="00825C06" w:rsidRDefault="002D092E" w:rsidP="002D092E">
      <w:pPr>
        <w:pStyle w:val="NoSpacing"/>
        <w:tabs>
          <w:tab w:val="left" w:pos="851"/>
        </w:tabs>
        <w:spacing w:after="120"/>
        <w:jc w:val="both"/>
        <w:rPr>
          <w:rFonts w:ascii="Times New Roman" w:hAnsi="Times New Roman"/>
          <w:b/>
          <w:bCs/>
          <w:sz w:val="24"/>
          <w:szCs w:val="24"/>
        </w:rPr>
      </w:pPr>
    </w:p>
    <w:p w14:paraId="253DF0F3" w14:textId="77777777" w:rsidR="00910F07" w:rsidRDefault="00910F07" w:rsidP="00910F07">
      <w:pPr>
        <w:pStyle w:val="BodyText2"/>
        <w:tabs>
          <w:tab w:val="clear" w:pos="0"/>
        </w:tabs>
        <w:spacing w:before="120"/>
        <w:outlineLvl w:val="9"/>
        <w:rPr>
          <w:rFonts w:ascii="Times New Roman" w:hAnsi="Times New Roman"/>
          <w:szCs w:val="24"/>
        </w:rPr>
      </w:pPr>
      <w:r w:rsidRPr="000F387B">
        <w:rPr>
          <w:rFonts w:ascii="Times New Roman" w:hAnsi="Times New Roman"/>
          <w:szCs w:val="24"/>
        </w:rPr>
        <w:t>Pielikumi:</w:t>
      </w:r>
    </w:p>
    <w:p w14:paraId="3ADD116F" w14:textId="57C81F69" w:rsidR="00910F07" w:rsidRDefault="00BE52B9" w:rsidP="00BE52B9">
      <w:pPr>
        <w:pStyle w:val="NoSpacing"/>
        <w:numPr>
          <w:ilvl w:val="0"/>
          <w:numId w:val="23"/>
        </w:numPr>
        <w:tabs>
          <w:tab w:val="left" w:pos="851"/>
        </w:tabs>
        <w:spacing w:line="300" w:lineRule="auto"/>
        <w:jc w:val="both"/>
        <w:rPr>
          <w:rFonts w:ascii="Times New Roman" w:hAnsi="Times New Roman"/>
          <w:sz w:val="24"/>
          <w:szCs w:val="24"/>
        </w:rPr>
      </w:pPr>
      <w:r w:rsidRPr="00DE56E0">
        <w:rPr>
          <w:rFonts w:ascii="Times New Roman" w:hAnsi="Times New Roman"/>
          <w:sz w:val="24"/>
          <w:szCs w:val="24"/>
        </w:rPr>
        <w:t xml:space="preserve">pielikums – </w:t>
      </w:r>
      <w:r w:rsidR="00AF2E63">
        <w:rPr>
          <w:rFonts w:ascii="Times New Roman" w:hAnsi="Times New Roman"/>
          <w:sz w:val="24"/>
          <w:szCs w:val="24"/>
        </w:rPr>
        <w:t>Izpētes uzdevums (t</w:t>
      </w:r>
      <w:r w:rsidRPr="00DE56E0">
        <w:rPr>
          <w:rFonts w:ascii="Times New Roman" w:hAnsi="Times New Roman"/>
          <w:sz w:val="24"/>
          <w:szCs w:val="24"/>
        </w:rPr>
        <w:t>ehniskā specifikācija</w:t>
      </w:r>
      <w:r w:rsidR="00AF2E63">
        <w:rPr>
          <w:rFonts w:ascii="Times New Roman" w:hAnsi="Times New Roman"/>
          <w:sz w:val="24"/>
          <w:szCs w:val="24"/>
        </w:rPr>
        <w:t>);</w:t>
      </w:r>
    </w:p>
    <w:p w14:paraId="7EBBCCF5" w14:textId="2AA1F347" w:rsidR="00AF2E63" w:rsidRDefault="00AF2E63" w:rsidP="00BE52B9">
      <w:pPr>
        <w:pStyle w:val="NoSpacing"/>
        <w:numPr>
          <w:ilvl w:val="0"/>
          <w:numId w:val="23"/>
        </w:numPr>
        <w:tabs>
          <w:tab w:val="left" w:pos="851"/>
        </w:tabs>
        <w:spacing w:line="300" w:lineRule="auto"/>
        <w:jc w:val="both"/>
        <w:rPr>
          <w:rFonts w:ascii="Times New Roman" w:hAnsi="Times New Roman"/>
          <w:sz w:val="24"/>
          <w:szCs w:val="24"/>
        </w:rPr>
      </w:pPr>
      <w:r>
        <w:rPr>
          <w:rFonts w:ascii="Times New Roman" w:hAnsi="Times New Roman"/>
          <w:sz w:val="24"/>
          <w:szCs w:val="24"/>
        </w:rPr>
        <w:t>pielikums – Teritorijas plānojums-rasējumi.</w:t>
      </w:r>
    </w:p>
    <w:p w14:paraId="36A30408" w14:textId="4E3D3454" w:rsidR="00F5551B" w:rsidRDefault="00CA659F" w:rsidP="00F5551B">
      <w:pPr>
        <w:pStyle w:val="NoSpacing"/>
        <w:numPr>
          <w:ilvl w:val="0"/>
          <w:numId w:val="23"/>
        </w:numPr>
        <w:tabs>
          <w:tab w:val="left" w:pos="851"/>
        </w:tabs>
        <w:spacing w:before="120"/>
        <w:contextualSpacing/>
        <w:jc w:val="both"/>
        <w:rPr>
          <w:rFonts w:ascii="Times New Roman" w:hAnsi="Times New Roman"/>
          <w:sz w:val="24"/>
          <w:szCs w:val="24"/>
        </w:rPr>
      </w:pPr>
      <w:r>
        <w:rPr>
          <w:rFonts w:ascii="Times New Roman" w:hAnsi="Times New Roman"/>
          <w:sz w:val="24"/>
          <w:szCs w:val="24"/>
        </w:rPr>
        <w:t xml:space="preserve">Pielikums - </w:t>
      </w:r>
      <w:r w:rsidR="00F5551B" w:rsidRPr="00090472">
        <w:rPr>
          <w:rFonts w:ascii="Times New Roman" w:hAnsi="Times New Roman"/>
          <w:sz w:val="24"/>
          <w:szCs w:val="24"/>
        </w:rPr>
        <w:t>Darba drošības un vides aizsardzības noteikumi pakalpojumu noteikumi pakalpojumu sniedzējiem, piegādātājiem un būvdarbu veicējiem</w:t>
      </w:r>
      <w:r w:rsidR="00F5551B">
        <w:rPr>
          <w:rFonts w:ascii="Times New Roman" w:hAnsi="Times New Roman"/>
          <w:sz w:val="24"/>
          <w:szCs w:val="24"/>
        </w:rPr>
        <w:t>.</w:t>
      </w:r>
    </w:p>
    <w:p w14:paraId="6834E250" w14:textId="77777777" w:rsidR="001A0F29" w:rsidRDefault="001A0F29" w:rsidP="001A0F29">
      <w:pPr>
        <w:pStyle w:val="NoSpacing"/>
        <w:tabs>
          <w:tab w:val="left" w:pos="851"/>
        </w:tabs>
        <w:spacing w:before="120"/>
        <w:contextualSpacing/>
        <w:jc w:val="both"/>
        <w:rPr>
          <w:rFonts w:ascii="Times New Roman" w:hAnsi="Times New Roman"/>
          <w:sz w:val="24"/>
          <w:szCs w:val="24"/>
        </w:rPr>
      </w:pPr>
    </w:p>
    <w:p w14:paraId="226EC502" w14:textId="77777777" w:rsidR="001A0F29" w:rsidRDefault="001A0F29" w:rsidP="001A0F29">
      <w:pPr>
        <w:pStyle w:val="NoSpacing"/>
        <w:tabs>
          <w:tab w:val="left" w:pos="851"/>
        </w:tabs>
        <w:spacing w:before="120"/>
        <w:contextualSpacing/>
        <w:jc w:val="both"/>
        <w:rPr>
          <w:rFonts w:ascii="Times New Roman" w:hAnsi="Times New Roman"/>
          <w:sz w:val="24"/>
          <w:szCs w:val="24"/>
        </w:rPr>
      </w:pPr>
    </w:p>
    <w:p w14:paraId="2A1753F7" w14:textId="77777777" w:rsidR="001A0F29" w:rsidRDefault="001A0F29" w:rsidP="001A0F29">
      <w:pPr>
        <w:pStyle w:val="NoSpacing"/>
        <w:tabs>
          <w:tab w:val="left" w:pos="851"/>
        </w:tabs>
        <w:spacing w:before="120"/>
        <w:contextualSpacing/>
        <w:jc w:val="both"/>
        <w:rPr>
          <w:rFonts w:ascii="Times New Roman" w:hAnsi="Times New Roman"/>
          <w:sz w:val="24"/>
          <w:szCs w:val="24"/>
        </w:rPr>
      </w:pPr>
    </w:p>
    <w:p w14:paraId="14ED037B" w14:textId="76F15FC6" w:rsidR="001A0F29" w:rsidRPr="00090472" w:rsidRDefault="001A0F29" w:rsidP="001A0F29">
      <w:pPr>
        <w:pStyle w:val="NoSpacing"/>
        <w:tabs>
          <w:tab w:val="left" w:pos="851"/>
        </w:tabs>
        <w:spacing w:before="120"/>
        <w:contextualSpacing/>
        <w:jc w:val="both"/>
        <w:rPr>
          <w:rFonts w:ascii="Times New Roman" w:hAnsi="Times New Roman"/>
          <w:sz w:val="24"/>
          <w:szCs w:val="24"/>
        </w:rPr>
      </w:pPr>
      <w:r>
        <w:rPr>
          <w:rFonts w:ascii="Times New Roman" w:hAnsi="Times New Roman"/>
          <w:sz w:val="24"/>
          <w:szCs w:val="24"/>
        </w:rPr>
        <w:t>21.10.2025.</w:t>
      </w:r>
    </w:p>
    <w:p w14:paraId="18E2249B" w14:textId="77777777" w:rsidR="00F5551B" w:rsidRPr="00DE56E0" w:rsidRDefault="00F5551B" w:rsidP="00F5551B">
      <w:pPr>
        <w:pStyle w:val="NoSpacing"/>
        <w:tabs>
          <w:tab w:val="left" w:pos="851"/>
        </w:tabs>
        <w:spacing w:line="300" w:lineRule="auto"/>
        <w:ind w:left="720"/>
        <w:jc w:val="both"/>
        <w:rPr>
          <w:rFonts w:ascii="Times New Roman" w:hAnsi="Times New Roman"/>
          <w:sz w:val="24"/>
          <w:szCs w:val="24"/>
        </w:rPr>
      </w:pPr>
    </w:p>
    <w:sectPr w:rsidR="00F5551B" w:rsidRPr="00DE56E0" w:rsidSect="001A0F29">
      <w:footerReference w:type="default" r:id="rId12"/>
      <w:footerReference w:type="first" r:id="rId13"/>
      <w:type w:val="evenPage"/>
      <w:pgSz w:w="11906" w:h="16838"/>
      <w:pgMar w:top="1134" w:right="1133" w:bottom="1560" w:left="156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0D21B" w14:textId="77777777" w:rsidR="008B3F23" w:rsidRDefault="008B3F23" w:rsidP="00F150DE">
      <w:pPr>
        <w:spacing w:after="0" w:line="240" w:lineRule="auto"/>
      </w:pPr>
      <w:r>
        <w:separator/>
      </w:r>
    </w:p>
  </w:endnote>
  <w:endnote w:type="continuationSeparator" w:id="0">
    <w:p w14:paraId="5D3487A7" w14:textId="77777777" w:rsidR="008B3F23" w:rsidRDefault="008B3F23" w:rsidP="00F15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0CF20" w14:textId="7031E340" w:rsidR="00D21F98" w:rsidRPr="00D826B6" w:rsidRDefault="00D21F98">
    <w:pPr>
      <w:pStyle w:val="Footer"/>
      <w:jc w:val="cen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574961150"/>
      <w:docPartObj>
        <w:docPartGallery w:val="Page Numbers (Bottom of Page)"/>
        <w:docPartUnique/>
      </w:docPartObj>
    </w:sdtPr>
    <w:sdtEndPr/>
    <w:sdtContent>
      <w:sdt>
        <w:sdtPr>
          <w:rPr>
            <w:rFonts w:ascii="Times New Roman" w:hAnsi="Times New Roman" w:cs="Times New Roman"/>
            <w:sz w:val="24"/>
            <w:szCs w:val="24"/>
          </w:rPr>
          <w:id w:val="923766999"/>
          <w:docPartObj>
            <w:docPartGallery w:val="Page Numbers (Top of Page)"/>
            <w:docPartUnique/>
          </w:docPartObj>
        </w:sdtPr>
        <w:sdtEndPr/>
        <w:sdtContent>
          <w:p w14:paraId="76570761" w14:textId="618EBAF6" w:rsidR="00D21F98" w:rsidRPr="005452BC" w:rsidRDefault="00C5668F">
            <w:pPr>
              <w:pStyle w:val="Footer"/>
              <w:jc w:val="center"/>
              <w:rPr>
                <w:rFonts w:ascii="Times New Roman" w:hAnsi="Times New Roman" w:cs="Times New Roman"/>
                <w:sz w:val="24"/>
                <w:szCs w:val="24"/>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C503F" w14:textId="77777777" w:rsidR="008B3F23" w:rsidRDefault="008B3F23" w:rsidP="00F150DE">
      <w:pPr>
        <w:spacing w:after="0" w:line="240" w:lineRule="auto"/>
      </w:pPr>
      <w:r>
        <w:separator/>
      </w:r>
    </w:p>
  </w:footnote>
  <w:footnote w:type="continuationSeparator" w:id="0">
    <w:p w14:paraId="081D2414" w14:textId="77777777" w:rsidR="008B3F23" w:rsidRDefault="008B3F23" w:rsidP="00F150DE">
      <w:pPr>
        <w:spacing w:after="0" w:line="240" w:lineRule="auto"/>
      </w:pPr>
      <w:r>
        <w:continuationSeparator/>
      </w:r>
    </w:p>
  </w:footnote>
  <w:footnote w:id="1">
    <w:p w14:paraId="5955747F" w14:textId="467DA1E7" w:rsidR="00A85A7C" w:rsidRPr="009045FA" w:rsidRDefault="00A85A7C">
      <w:pPr>
        <w:pStyle w:val="FootnoteText"/>
        <w:rPr>
          <w:i/>
          <w:iCs/>
        </w:rPr>
      </w:pPr>
      <w:r w:rsidRPr="009045FA">
        <w:rPr>
          <w:rStyle w:val="FootnoteReference"/>
          <w:i/>
          <w:iCs/>
        </w:rPr>
        <w:footnoteRef/>
      </w:r>
      <w:r w:rsidRPr="009045FA">
        <w:rPr>
          <w:i/>
          <w:iCs/>
        </w:rPr>
        <w:t xml:space="preserve"> </w:t>
      </w:r>
      <w:r w:rsidR="009045FA" w:rsidRPr="009045FA">
        <w:rPr>
          <w:i/>
          <w:iCs/>
        </w:rPr>
        <w:t>https://likumi.lv/ta/id/40249-par-zemes-dzilem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5925"/>
    <w:multiLevelType w:val="multilevel"/>
    <w:tmpl w:val="5B6807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7762FB"/>
    <w:multiLevelType w:val="multilevel"/>
    <w:tmpl w:val="E64E04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146018"/>
    <w:multiLevelType w:val="hybridMultilevel"/>
    <w:tmpl w:val="DB0632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4E42171"/>
    <w:multiLevelType w:val="hybridMultilevel"/>
    <w:tmpl w:val="DA36CD1C"/>
    <w:lvl w:ilvl="0" w:tplc="147AF252">
      <w:start w:val="1"/>
      <w:numFmt w:val="decimal"/>
      <w:lvlText w:val="%1."/>
      <w:lvlJc w:val="left"/>
      <w:pPr>
        <w:ind w:left="720" w:hanging="360"/>
      </w:pPr>
      <w:rPr>
        <w:rFonts w:eastAsia="Times New Roman"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770BBF"/>
    <w:multiLevelType w:val="hybridMultilevel"/>
    <w:tmpl w:val="FCDE7F78"/>
    <w:lvl w:ilvl="0" w:tplc="04260017">
      <w:start w:val="1"/>
      <w:numFmt w:val="lowerLetter"/>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 w15:restartNumberingAfterBreak="0">
    <w:nsid w:val="1B8C0F18"/>
    <w:multiLevelType w:val="hybridMultilevel"/>
    <w:tmpl w:val="3200A1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E1A76E5"/>
    <w:multiLevelType w:val="hybridMultilevel"/>
    <w:tmpl w:val="84423F04"/>
    <w:lvl w:ilvl="0" w:tplc="7520BB56">
      <w:start w:val="1"/>
      <w:numFmt w:val="bullet"/>
      <w:lvlText w:val=""/>
      <w:lvlJc w:val="left"/>
      <w:pPr>
        <w:ind w:left="720" w:hanging="360"/>
      </w:pPr>
      <w:rPr>
        <w:rFonts w:ascii="Symbol" w:hAnsi="Symbol" w:hint="default"/>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0744A5C"/>
    <w:multiLevelType w:val="hybridMultilevel"/>
    <w:tmpl w:val="4ADC2B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5CA6E47"/>
    <w:multiLevelType w:val="multilevel"/>
    <w:tmpl w:val="3AD426A6"/>
    <w:lvl w:ilvl="0">
      <w:start w:val="1"/>
      <w:numFmt w:val="decimal"/>
      <w:pStyle w:val="ListBullet4"/>
      <w:lvlText w:val="%1."/>
      <w:lvlJc w:val="left"/>
      <w:pPr>
        <w:tabs>
          <w:tab w:val="num" w:pos="360"/>
        </w:tabs>
        <w:ind w:left="360" w:hanging="360"/>
      </w:pPr>
      <w:rPr>
        <w:rFonts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9" w15:restartNumberingAfterBreak="0">
    <w:nsid w:val="27DE312E"/>
    <w:multiLevelType w:val="hybridMultilevel"/>
    <w:tmpl w:val="501A55FC"/>
    <w:lvl w:ilvl="0" w:tplc="1A6E2CCE">
      <w:start w:val="1"/>
      <w:numFmt w:val="decimal"/>
      <w:lvlText w:val="4.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9B8429B"/>
    <w:multiLevelType w:val="hybridMultilevel"/>
    <w:tmpl w:val="757A2C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CA61FD9"/>
    <w:multiLevelType w:val="hybridMultilevel"/>
    <w:tmpl w:val="05C6E364"/>
    <w:lvl w:ilvl="0" w:tplc="7520BB56">
      <w:start w:val="1"/>
      <w:numFmt w:val="bullet"/>
      <w:lvlText w:val=""/>
      <w:lvlJc w:val="left"/>
      <w:pPr>
        <w:ind w:left="720" w:hanging="360"/>
      </w:pPr>
      <w:rPr>
        <w:rFonts w:ascii="Symbol" w:hAnsi="Symbol" w:hint="default"/>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F2C559B"/>
    <w:multiLevelType w:val="multilevel"/>
    <w:tmpl w:val="D3EA4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EA487E"/>
    <w:multiLevelType w:val="multilevel"/>
    <w:tmpl w:val="8A5A4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3E4352"/>
    <w:multiLevelType w:val="hybridMultilevel"/>
    <w:tmpl w:val="FCDE7F7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84B5905"/>
    <w:multiLevelType w:val="hybridMultilevel"/>
    <w:tmpl w:val="7D127A5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7" w15:restartNumberingAfterBreak="0">
    <w:nsid w:val="396F0C21"/>
    <w:multiLevelType w:val="hybridMultilevel"/>
    <w:tmpl w:val="DE668678"/>
    <w:lvl w:ilvl="0" w:tplc="5FD61A42">
      <w:start w:val="1"/>
      <w:numFmt w:val="decimal"/>
      <w:lvlText w:val="%1."/>
      <w:lvlJc w:val="left"/>
      <w:pPr>
        <w:ind w:left="720" w:hanging="360"/>
      </w:pPr>
      <w:rPr>
        <w:rFonts w:eastAsiaTheme="minorHAnsi" w:hint="default"/>
        <w:b/>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D8A1172"/>
    <w:multiLevelType w:val="hybridMultilevel"/>
    <w:tmpl w:val="27565422"/>
    <w:lvl w:ilvl="0" w:tplc="28F6B91E">
      <w:start w:val="1"/>
      <w:numFmt w:val="decimal"/>
      <w:lvlText w:val="%1."/>
      <w:lvlJc w:val="left"/>
      <w:pPr>
        <w:ind w:left="720" w:hanging="360"/>
      </w:pPr>
      <w:rPr>
        <w:rFonts w:eastAsiaTheme="minorHAnsi" w:hint="default"/>
        <w:b/>
        <w:i/>
        <w:color w:val="auto"/>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3345BB5"/>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3F13C45"/>
    <w:multiLevelType w:val="hybridMultilevel"/>
    <w:tmpl w:val="3A36A94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C1C1B71"/>
    <w:multiLevelType w:val="hybridMultilevel"/>
    <w:tmpl w:val="386CD4A6"/>
    <w:lvl w:ilvl="0" w:tplc="B6BA81F0">
      <w:start w:val="2"/>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C860287"/>
    <w:multiLevelType w:val="hybridMultilevel"/>
    <w:tmpl w:val="4C7ECF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EC92AE3"/>
    <w:multiLevelType w:val="hybridMultilevel"/>
    <w:tmpl w:val="692C3A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3327F6C"/>
    <w:multiLevelType w:val="hybridMultilevel"/>
    <w:tmpl w:val="FCDE7F7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5D47920"/>
    <w:multiLevelType w:val="multilevel"/>
    <w:tmpl w:val="1BD891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6F78F4"/>
    <w:multiLevelType w:val="multilevel"/>
    <w:tmpl w:val="0480E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624893"/>
    <w:multiLevelType w:val="multilevel"/>
    <w:tmpl w:val="D3DE7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56770F0"/>
    <w:multiLevelType w:val="hybridMultilevel"/>
    <w:tmpl w:val="297E38D6"/>
    <w:lvl w:ilvl="0" w:tplc="77C08468">
      <w:start w:val="1"/>
      <w:numFmt w:val="lowerLetter"/>
      <w:lvlText w:val="%1)"/>
      <w:lvlJc w:val="left"/>
      <w:pPr>
        <w:ind w:left="1713" w:hanging="360"/>
      </w:pPr>
      <w:rPr>
        <w:rFonts w:eastAsia="Times New Roman" w:hint="default"/>
      </w:rPr>
    </w:lvl>
    <w:lvl w:ilvl="1" w:tplc="04260019" w:tentative="1">
      <w:start w:val="1"/>
      <w:numFmt w:val="lowerLetter"/>
      <w:lvlText w:val="%2."/>
      <w:lvlJc w:val="left"/>
      <w:pPr>
        <w:ind w:left="2433" w:hanging="360"/>
      </w:pPr>
    </w:lvl>
    <w:lvl w:ilvl="2" w:tplc="0426001B" w:tentative="1">
      <w:start w:val="1"/>
      <w:numFmt w:val="lowerRoman"/>
      <w:lvlText w:val="%3."/>
      <w:lvlJc w:val="right"/>
      <w:pPr>
        <w:ind w:left="3153" w:hanging="180"/>
      </w:pPr>
    </w:lvl>
    <w:lvl w:ilvl="3" w:tplc="0426000F" w:tentative="1">
      <w:start w:val="1"/>
      <w:numFmt w:val="decimal"/>
      <w:lvlText w:val="%4."/>
      <w:lvlJc w:val="left"/>
      <w:pPr>
        <w:ind w:left="3873" w:hanging="360"/>
      </w:pPr>
    </w:lvl>
    <w:lvl w:ilvl="4" w:tplc="04260019" w:tentative="1">
      <w:start w:val="1"/>
      <w:numFmt w:val="lowerLetter"/>
      <w:lvlText w:val="%5."/>
      <w:lvlJc w:val="left"/>
      <w:pPr>
        <w:ind w:left="4593" w:hanging="360"/>
      </w:pPr>
    </w:lvl>
    <w:lvl w:ilvl="5" w:tplc="0426001B" w:tentative="1">
      <w:start w:val="1"/>
      <w:numFmt w:val="lowerRoman"/>
      <w:lvlText w:val="%6."/>
      <w:lvlJc w:val="right"/>
      <w:pPr>
        <w:ind w:left="5313" w:hanging="180"/>
      </w:pPr>
    </w:lvl>
    <w:lvl w:ilvl="6" w:tplc="0426000F" w:tentative="1">
      <w:start w:val="1"/>
      <w:numFmt w:val="decimal"/>
      <w:lvlText w:val="%7."/>
      <w:lvlJc w:val="left"/>
      <w:pPr>
        <w:ind w:left="6033" w:hanging="360"/>
      </w:pPr>
    </w:lvl>
    <w:lvl w:ilvl="7" w:tplc="04260019" w:tentative="1">
      <w:start w:val="1"/>
      <w:numFmt w:val="lowerLetter"/>
      <w:lvlText w:val="%8."/>
      <w:lvlJc w:val="left"/>
      <w:pPr>
        <w:ind w:left="6753" w:hanging="360"/>
      </w:pPr>
    </w:lvl>
    <w:lvl w:ilvl="8" w:tplc="0426001B" w:tentative="1">
      <w:start w:val="1"/>
      <w:numFmt w:val="lowerRoman"/>
      <w:lvlText w:val="%9."/>
      <w:lvlJc w:val="right"/>
      <w:pPr>
        <w:ind w:left="7473" w:hanging="180"/>
      </w:pPr>
    </w:lvl>
  </w:abstractNum>
  <w:abstractNum w:abstractNumId="29" w15:restartNumberingAfterBreak="0">
    <w:nsid w:val="68AE2459"/>
    <w:multiLevelType w:val="hybridMultilevel"/>
    <w:tmpl w:val="B50886CA"/>
    <w:lvl w:ilvl="0" w:tplc="52946232">
      <w:start w:val="11"/>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2E500D5"/>
    <w:multiLevelType w:val="multilevel"/>
    <w:tmpl w:val="1F72C968"/>
    <w:lvl w:ilvl="0">
      <w:start w:val="14"/>
      <w:numFmt w:val="decimal"/>
      <w:lvlText w:val="%1."/>
      <w:lvlJc w:val="left"/>
      <w:pPr>
        <w:ind w:left="480" w:hanging="480"/>
      </w:pPr>
      <w:rPr>
        <w:rFonts w:hint="default"/>
        <w:i w:val="0"/>
        <w:iCs/>
      </w:rPr>
    </w:lvl>
    <w:lvl w:ilvl="1">
      <w:start w:val="1"/>
      <w:numFmt w:val="decimal"/>
      <w:lvlText w:val="%1.%2."/>
      <w:lvlJc w:val="left"/>
      <w:pPr>
        <w:ind w:left="480" w:hanging="480"/>
      </w:pPr>
      <w:rPr>
        <w:rFonts w:hint="default"/>
        <w:b w:val="0"/>
        <w:bCs/>
        <w:i w:val="0"/>
        <w:iCs/>
      </w:rPr>
    </w:lvl>
    <w:lvl w:ilvl="2">
      <w:start w:val="1"/>
      <w:numFmt w:val="decimal"/>
      <w:lvlText w:val="%1.%2.%3."/>
      <w:lvlJc w:val="left"/>
      <w:pPr>
        <w:ind w:left="720" w:hanging="720"/>
      </w:pPr>
      <w:rPr>
        <w:rFonts w:hint="default"/>
        <w:b w:val="0"/>
        <w:bCs/>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8577516"/>
    <w:multiLevelType w:val="hybridMultilevel"/>
    <w:tmpl w:val="1ECCC0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7AE85C9D"/>
    <w:multiLevelType w:val="multilevel"/>
    <w:tmpl w:val="334C5FBA"/>
    <w:lvl w:ilvl="0">
      <w:start w:val="10"/>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num w:numId="1" w16cid:durableId="651057249">
    <w:abstractNumId w:val="16"/>
  </w:num>
  <w:num w:numId="2" w16cid:durableId="2042315856">
    <w:abstractNumId w:val="8"/>
  </w:num>
  <w:num w:numId="3" w16cid:durableId="284508041">
    <w:abstractNumId w:val="31"/>
  </w:num>
  <w:num w:numId="4" w16cid:durableId="647975558">
    <w:abstractNumId w:val="9"/>
  </w:num>
  <w:num w:numId="5" w16cid:durableId="695499446">
    <w:abstractNumId w:val="19"/>
  </w:num>
  <w:num w:numId="6" w16cid:durableId="1828281652">
    <w:abstractNumId w:val="22"/>
  </w:num>
  <w:num w:numId="7" w16cid:durableId="1162506093">
    <w:abstractNumId w:val="21"/>
  </w:num>
  <w:num w:numId="8" w16cid:durableId="1237474526">
    <w:abstractNumId w:val="14"/>
  </w:num>
  <w:num w:numId="9" w16cid:durableId="966812019">
    <w:abstractNumId w:val="2"/>
  </w:num>
  <w:num w:numId="10" w16cid:durableId="866062046">
    <w:abstractNumId w:val="23"/>
  </w:num>
  <w:num w:numId="11" w16cid:durableId="584921494">
    <w:abstractNumId w:val="4"/>
  </w:num>
  <w:num w:numId="12" w16cid:durableId="1502116091">
    <w:abstractNumId w:val="24"/>
  </w:num>
  <w:num w:numId="13" w16cid:durableId="1408306007">
    <w:abstractNumId w:val="30"/>
  </w:num>
  <w:num w:numId="14" w16cid:durableId="1517764201">
    <w:abstractNumId w:val="10"/>
  </w:num>
  <w:num w:numId="15" w16cid:durableId="81534381">
    <w:abstractNumId w:val="3"/>
  </w:num>
  <w:num w:numId="16" w16cid:durableId="1509754004">
    <w:abstractNumId w:val="20"/>
  </w:num>
  <w:num w:numId="17" w16cid:durableId="1411537558">
    <w:abstractNumId w:val="15"/>
  </w:num>
  <w:num w:numId="18" w16cid:durableId="1126240266">
    <w:abstractNumId w:val="32"/>
  </w:num>
  <w:num w:numId="19" w16cid:durableId="370766274">
    <w:abstractNumId w:val="29"/>
  </w:num>
  <w:num w:numId="20" w16cid:durableId="709111701">
    <w:abstractNumId w:val="18"/>
  </w:num>
  <w:num w:numId="21" w16cid:durableId="16588299">
    <w:abstractNumId w:val="17"/>
  </w:num>
  <w:num w:numId="22" w16cid:durableId="921334735">
    <w:abstractNumId w:val="28"/>
  </w:num>
  <w:num w:numId="23" w16cid:durableId="436608232">
    <w:abstractNumId w:val="5"/>
  </w:num>
  <w:num w:numId="24" w16cid:durableId="2039424216">
    <w:abstractNumId w:val="11"/>
  </w:num>
  <w:num w:numId="25" w16cid:durableId="1158963660">
    <w:abstractNumId w:val="7"/>
  </w:num>
  <w:num w:numId="26" w16cid:durableId="2051880889">
    <w:abstractNumId w:val="8"/>
    <w:lvlOverride w:ilvl="0">
      <w:startOverride w:val="1"/>
    </w:lvlOverride>
  </w:num>
  <w:num w:numId="27" w16cid:durableId="935134491">
    <w:abstractNumId w:val="26"/>
  </w:num>
  <w:num w:numId="28" w16cid:durableId="1494032113">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89506226">
    <w:abstractNumId w:val="6"/>
  </w:num>
  <w:num w:numId="30" w16cid:durableId="47725112">
    <w:abstractNumId w:val="1"/>
  </w:num>
  <w:num w:numId="31" w16cid:durableId="1033000677">
    <w:abstractNumId w:val="12"/>
  </w:num>
  <w:num w:numId="32" w16cid:durableId="1512647224">
    <w:abstractNumId w:val="25"/>
  </w:num>
  <w:num w:numId="33" w16cid:durableId="275912691">
    <w:abstractNumId w:val="27"/>
  </w:num>
  <w:num w:numId="34" w16cid:durableId="1540900435">
    <w:abstractNumId w:val="0"/>
  </w:num>
  <w:num w:numId="35" w16cid:durableId="9460380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11BD"/>
    <w:rsid w:val="00001390"/>
    <w:rsid w:val="00004D20"/>
    <w:rsid w:val="00004D76"/>
    <w:rsid w:val="000103EA"/>
    <w:rsid w:val="00015BBB"/>
    <w:rsid w:val="000203D2"/>
    <w:rsid w:val="00030658"/>
    <w:rsid w:val="00030EA2"/>
    <w:rsid w:val="00033FB0"/>
    <w:rsid w:val="00034135"/>
    <w:rsid w:val="0003535E"/>
    <w:rsid w:val="00036002"/>
    <w:rsid w:val="00043186"/>
    <w:rsid w:val="000450A1"/>
    <w:rsid w:val="00046F07"/>
    <w:rsid w:val="00046FCA"/>
    <w:rsid w:val="0005188D"/>
    <w:rsid w:val="000562B5"/>
    <w:rsid w:val="000573E3"/>
    <w:rsid w:val="00057749"/>
    <w:rsid w:val="000607BF"/>
    <w:rsid w:val="00060C4B"/>
    <w:rsid w:val="00061513"/>
    <w:rsid w:val="0006221C"/>
    <w:rsid w:val="000622C6"/>
    <w:rsid w:val="00065FCE"/>
    <w:rsid w:val="000717BE"/>
    <w:rsid w:val="000908F3"/>
    <w:rsid w:val="0009170D"/>
    <w:rsid w:val="00093944"/>
    <w:rsid w:val="00096FA4"/>
    <w:rsid w:val="000A041E"/>
    <w:rsid w:val="000A1947"/>
    <w:rsid w:val="000A25F6"/>
    <w:rsid w:val="000A5679"/>
    <w:rsid w:val="000A5DBB"/>
    <w:rsid w:val="000A609F"/>
    <w:rsid w:val="000A67EA"/>
    <w:rsid w:val="000B090C"/>
    <w:rsid w:val="000B19CF"/>
    <w:rsid w:val="000B553F"/>
    <w:rsid w:val="000B6E58"/>
    <w:rsid w:val="000C2B38"/>
    <w:rsid w:val="000C48B4"/>
    <w:rsid w:val="000D35D3"/>
    <w:rsid w:val="000D3FF9"/>
    <w:rsid w:val="000D6905"/>
    <w:rsid w:val="000E1283"/>
    <w:rsid w:val="000E321E"/>
    <w:rsid w:val="000E5063"/>
    <w:rsid w:val="000E5896"/>
    <w:rsid w:val="000F36B9"/>
    <w:rsid w:val="000F3A05"/>
    <w:rsid w:val="000F45DD"/>
    <w:rsid w:val="000F48DC"/>
    <w:rsid w:val="000F68A2"/>
    <w:rsid w:val="000F77F6"/>
    <w:rsid w:val="00101F57"/>
    <w:rsid w:val="001022FE"/>
    <w:rsid w:val="0010336A"/>
    <w:rsid w:val="00103950"/>
    <w:rsid w:val="00104C9C"/>
    <w:rsid w:val="0010791C"/>
    <w:rsid w:val="00107927"/>
    <w:rsid w:val="001079E4"/>
    <w:rsid w:val="0011157F"/>
    <w:rsid w:val="00114BC8"/>
    <w:rsid w:val="00115D3C"/>
    <w:rsid w:val="00115D8F"/>
    <w:rsid w:val="00121B0C"/>
    <w:rsid w:val="00123257"/>
    <w:rsid w:val="00124654"/>
    <w:rsid w:val="001247C0"/>
    <w:rsid w:val="00127842"/>
    <w:rsid w:val="0013091F"/>
    <w:rsid w:val="00131357"/>
    <w:rsid w:val="00131EB5"/>
    <w:rsid w:val="0013264C"/>
    <w:rsid w:val="00136DAA"/>
    <w:rsid w:val="001375A0"/>
    <w:rsid w:val="0014270F"/>
    <w:rsid w:val="001442A3"/>
    <w:rsid w:val="001505C8"/>
    <w:rsid w:val="00152D72"/>
    <w:rsid w:val="00154616"/>
    <w:rsid w:val="00155CAA"/>
    <w:rsid w:val="0015772D"/>
    <w:rsid w:val="00157C38"/>
    <w:rsid w:val="0016005B"/>
    <w:rsid w:val="00164325"/>
    <w:rsid w:val="00164B6F"/>
    <w:rsid w:val="00164B8B"/>
    <w:rsid w:val="00165AB3"/>
    <w:rsid w:val="00167F20"/>
    <w:rsid w:val="00170903"/>
    <w:rsid w:val="001729F2"/>
    <w:rsid w:val="00173E73"/>
    <w:rsid w:val="00174C39"/>
    <w:rsid w:val="00176834"/>
    <w:rsid w:val="00176C19"/>
    <w:rsid w:val="0018190F"/>
    <w:rsid w:val="0018584A"/>
    <w:rsid w:val="00186464"/>
    <w:rsid w:val="0018773C"/>
    <w:rsid w:val="00190043"/>
    <w:rsid w:val="0019281D"/>
    <w:rsid w:val="001942C8"/>
    <w:rsid w:val="00194797"/>
    <w:rsid w:val="001968E8"/>
    <w:rsid w:val="0019747D"/>
    <w:rsid w:val="00197840"/>
    <w:rsid w:val="001A0D6F"/>
    <w:rsid w:val="001A0F29"/>
    <w:rsid w:val="001A3F9A"/>
    <w:rsid w:val="001A40D4"/>
    <w:rsid w:val="001A7FFD"/>
    <w:rsid w:val="001B09A8"/>
    <w:rsid w:val="001B140C"/>
    <w:rsid w:val="001B144B"/>
    <w:rsid w:val="001B31BB"/>
    <w:rsid w:val="001B624E"/>
    <w:rsid w:val="001B7831"/>
    <w:rsid w:val="001C1118"/>
    <w:rsid w:val="001C177A"/>
    <w:rsid w:val="001C3C0C"/>
    <w:rsid w:val="001C4B33"/>
    <w:rsid w:val="001D21C1"/>
    <w:rsid w:val="001D285D"/>
    <w:rsid w:val="001D6A22"/>
    <w:rsid w:val="001E6685"/>
    <w:rsid w:val="001F208D"/>
    <w:rsid w:val="001F23AF"/>
    <w:rsid w:val="001F2E3C"/>
    <w:rsid w:val="001F54A7"/>
    <w:rsid w:val="001F5D32"/>
    <w:rsid w:val="001F78E6"/>
    <w:rsid w:val="00202DD7"/>
    <w:rsid w:val="00202E56"/>
    <w:rsid w:val="00204279"/>
    <w:rsid w:val="002044FC"/>
    <w:rsid w:val="00210FAE"/>
    <w:rsid w:val="0021169C"/>
    <w:rsid w:val="0021423B"/>
    <w:rsid w:val="002142FD"/>
    <w:rsid w:val="00214A37"/>
    <w:rsid w:val="002232A4"/>
    <w:rsid w:val="00223686"/>
    <w:rsid w:val="0022385C"/>
    <w:rsid w:val="002253D3"/>
    <w:rsid w:val="0022597B"/>
    <w:rsid w:val="00225DAF"/>
    <w:rsid w:val="00230930"/>
    <w:rsid w:val="00231ACF"/>
    <w:rsid w:val="00232F57"/>
    <w:rsid w:val="002349AC"/>
    <w:rsid w:val="00240ED1"/>
    <w:rsid w:val="00244133"/>
    <w:rsid w:val="00245058"/>
    <w:rsid w:val="00245AD8"/>
    <w:rsid w:val="00246934"/>
    <w:rsid w:val="0024759E"/>
    <w:rsid w:val="002520F3"/>
    <w:rsid w:val="002524E7"/>
    <w:rsid w:val="00254FA6"/>
    <w:rsid w:val="002566BF"/>
    <w:rsid w:val="002569DE"/>
    <w:rsid w:val="00257B61"/>
    <w:rsid w:val="00263111"/>
    <w:rsid w:val="0027311E"/>
    <w:rsid w:val="002737BF"/>
    <w:rsid w:val="00274165"/>
    <w:rsid w:val="002924E1"/>
    <w:rsid w:val="00292E99"/>
    <w:rsid w:val="00296C7E"/>
    <w:rsid w:val="002978A4"/>
    <w:rsid w:val="002A07B2"/>
    <w:rsid w:val="002A1666"/>
    <w:rsid w:val="002A35BF"/>
    <w:rsid w:val="002A4CD5"/>
    <w:rsid w:val="002B4720"/>
    <w:rsid w:val="002B6A36"/>
    <w:rsid w:val="002B7B98"/>
    <w:rsid w:val="002C0B41"/>
    <w:rsid w:val="002C151D"/>
    <w:rsid w:val="002C257B"/>
    <w:rsid w:val="002C35FE"/>
    <w:rsid w:val="002C3FA8"/>
    <w:rsid w:val="002D092E"/>
    <w:rsid w:val="002D0CDE"/>
    <w:rsid w:val="002D1E81"/>
    <w:rsid w:val="002D29E3"/>
    <w:rsid w:val="002D4B08"/>
    <w:rsid w:val="002D7476"/>
    <w:rsid w:val="002D7C30"/>
    <w:rsid w:val="002E0834"/>
    <w:rsid w:val="002E1CF6"/>
    <w:rsid w:val="002E2FB6"/>
    <w:rsid w:val="002E4B15"/>
    <w:rsid w:val="002E76A9"/>
    <w:rsid w:val="002F1C80"/>
    <w:rsid w:val="002F4F67"/>
    <w:rsid w:val="002F5A88"/>
    <w:rsid w:val="002F7220"/>
    <w:rsid w:val="00300EC9"/>
    <w:rsid w:val="00301433"/>
    <w:rsid w:val="0030160E"/>
    <w:rsid w:val="00302AC0"/>
    <w:rsid w:val="00303622"/>
    <w:rsid w:val="003076CB"/>
    <w:rsid w:val="003124FD"/>
    <w:rsid w:val="00313CC7"/>
    <w:rsid w:val="003141CA"/>
    <w:rsid w:val="00315535"/>
    <w:rsid w:val="003166C7"/>
    <w:rsid w:val="00316D50"/>
    <w:rsid w:val="00317AA2"/>
    <w:rsid w:val="00317E8B"/>
    <w:rsid w:val="003207A6"/>
    <w:rsid w:val="0032283E"/>
    <w:rsid w:val="00327F18"/>
    <w:rsid w:val="00335110"/>
    <w:rsid w:val="003352E6"/>
    <w:rsid w:val="003419B5"/>
    <w:rsid w:val="003422E9"/>
    <w:rsid w:val="00342689"/>
    <w:rsid w:val="003435F6"/>
    <w:rsid w:val="0034716F"/>
    <w:rsid w:val="00347DD6"/>
    <w:rsid w:val="00353ABB"/>
    <w:rsid w:val="003542EB"/>
    <w:rsid w:val="003543D9"/>
    <w:rsid w:val="00354BFA"/>
    <w:rsid w:val="00354FBB"/>
    <w:rsid w:val="003625A8"/>
    <w:rsid w:val="00363366"/>
    <w:rsid w:val="0036448E"/>
    <w:rsid w:val="003645EB"/>
    <w:rsid w:val="00364F44"/>
    <w:rsid w:val="00366698"/>
    <w:rsid w:val="00371E54"/>
    <w:rsid w:val="003740A4"/>
    <w:rsid w:val="00375948"/>
    <w:rsid w:val="00376882"/>
    <w:rsid w:val="00382A1C"/>
    <w:rsid w:val="00382C2C"/>
    <w:rsid w:val="00383E6D"/>
    <w:rsid w:val="003867F8"/>
    <w:rsid w:val="00395EF3"/>
    <w:rsid w:val="00396BED"/>
    <w:rsid w:val="00396C24"/>
    <w:rsid w:val="003A24BF"/>
    <w:rsid w:val="003A31C4"/>
    <w:rsid w:val="003A4098"/>
    <w:rsid w:val="003A42D3"/>
    <w:rsid w:val="003A7684"/>
    <w:rsid w:val="003B104F"/>
    <w:rsid w:val="003B32D4"/>
    <w:rsid w:val="003B4A03"/>
    <w:rsid w:val="003C28C8"/>
    <w:rsid w:val="003C2E4C"/>
    <w:rsid w:val="003C656D"/>
    <w:rsid w:val="003C7CF9"/>
    <w:rsid w:val="003C7F33"/>
    <w:rsid w:val="003D11D1"/>
    <w:rsid w:val="003D39A7"/>
    <w:rsid w:val="003D4054"/>
    <w:rsid w:val="003D4781"/>
    <w:rsid w:val="003D555A"/>
    <w:rsid w:val="003D5582"/>
    <w:rsid w:val="003D5AFA"/>
    <w:rsid w:val="003D6BFA"/>
    <w:rsid w:val="003E1992"/>
    <w:rsid w:val="003E20FF"/>
    <w:rsid w:val="003E7E9E"/>
    <w:rsid w:val="003F365A"/>
    <w:rsid w:val="003F5A29"/>
    <w:rsid w:val="003F5C9D"/>
    <w:rsid w:val="003F633A"/>
    <w:rsid w:val="003F69FB"/>
    <w:rsid w:val="004006FE"/>
    <w:rsid w:val="00401922"/>
    <w:rsid w:val="00407269"/>
    <w:rsid w:val="00407C5A"/>
    <w:rsid w:val="00412A56"/>
    <w:rsid w:val="00412C26"/>
    <w:rsid w:val="004155F6"/>
    <w:rsid w:val="004158A3"/>
    <w:rsid w:val="004165CA"/>
    <w:rsid w:val="00416B3A"/>
    <w:rsid w:val="0041775C"/>
    <w:rsid w:val="00417914"/>
    <w:rsid w:val="00424616"/>
    <w:rsid w:val="004301D2"/>
    <w:rsid w:val="00431787"/>
    <w:rsid w:val="00431BD8"/>
    <w:rsid w:val="004324F6"/>
    <w:rsid w:val="004349C4"/>
    <w:rsid w:val="00437793"/>
    <w:rsid w:val="0044070F"/>
    <w:rsid w:val="00441B85"/>
    <w:rsid w:val="00441F12"/>
    <w:rsid w:val="00442ABC"/>
    <w:rsid w:val="00445B40"/>
    <w:rsid w:val="00451A57"/>
    <w:rsid w:val="004541E0"/>
    <w:rsid w:val="004547AE"/>
    <w:rsid w:val="00456C02"/>
    <w:rsid w:val="00456EB3"/>
    <w:rsid w:val="00460164"/>
    <w:rsid w:val="004634C6"/>
    <w:rsid w:val="00463DB3"/>
    <w:rsid w:val="00466ACC"/>
    <w:rsid w:val="00467EEB"/>
    <w:rsid w:val="00473755"/>
    <w:rsid w:val="00475680"/>
    <w:rsid w:val="00475F3C"/>
    <w:rsid w:val="00483729"/>
    <w:rsid w:val="00484768"/>
    <w:rsid w:val="00486331"/>
    <w:rsid w:val="00486EC6"/>
    <w:rsid w:val="00487E5B"/>
    <w:rsid w:val="004933F4"/>
    <w:rsid w:val="004A113C"/>
    <w:rsid w:val="004A1391"/>
    <w:rsid w:val="004A3D06"/>
    <w:rsid w:val="004A7C25"/>
    <w:rsid w:val="004B0EE5"/>
    <w:rsid w:val="004B160F"/>
    <w:rsid w:val="004B2B5C"/>
    <w:rsid w:val="004B78B9"/>
    <w:rsid w:val="004C0EDB"/>
    <w:rsid w:val="004C2E64"/>
    <w:rsid w:val="004C2F38"/>
    <w:rsid w:val="004C38D5"/>
    <w:rsid w:val="004C3A9E"/>
    <w:rsid w:val="004C4658"/>
    <w:rsid w:val="004C4D3B"/>
    <w:rsid w:val="004C6722"/>
    <w:rsid w:val="004D0370"/>
    <w:rsid w:val="004D0B85"/>
    <w:rsid w:val="004D1B61"/>
    <w:rsid w:val="004D2481"/>
    <w:rsid w:val="004D24A0"/>
    <w:rsid w:val="004D29F0"/>
    <w:rsid w:val="004D2A89"/>
    <w:rsid w:val="004D36EF"/>
    <w:rsid w:val="004D50E8"/>
    <w:rsid w:val="004D54E8"/>
    <w:rsid w:val="004D5A77"/>
    <w:rsid w:val="004D5D8A"/>
    <w:rsid w:val="004D7ABD"/>
    <w:rsid w:val="004E01C0"/>
    <w:rsid w:val="004E26AF"/>
    <w:rsid w:val="004E38E5"/>
    <w:rsid w:val="004E7519"/>
    <w:rsid w:val="004F1861"/>
    <w:rsid w:val="004F20AD"/>
    <w:rsid w:val="004F260A"/>
    <w:rsid w:val="004F5003"/>
    <w:rsid w:val="004F7F93"/>
    <w:rsid w:val="00500015"/>
    <w:rsid w:val="005007E6"/>
    <w:rsid w:val="00501584"/>
    <w:rsid w:val="00503C7A"/>
    <w:rsid w:val="00510D17"/>
    <w:rsid w:val="00515345"/>
    <w:rsid w:val="00515742"/>
    <w:rsid w:val="00516927"/>
    <w:rsid w:val="005175DA"/>
    <w:rsid w:val="00517B34"/>
    <w:rsid w:val="00520730"/>
    <w:rsid w:val="00520E0E"/>
    <w:rsid w:val="00521CF7"/>
    <w:rsid w:val="00521F04"/>
    <w:rsid w:val="00522B61"/>
    <w:rsid w:val="0052446F"/>
    <w:rsid w:val="00525395"/>
    <w:rsid w:val="005276BD"/>
    <w:rsid w:val="00530F6F"/>
    <w:rsid w:val="00532C69"/>
    <w:rsid w:val="00536BED"/>
    <w:rsid w:val="0054011F"/>
    <w:rsid w:val="00543922"/>
    <w:rsid w:val="00544AED"/>
    <w:rsid w:val="005452BC"/>
    <w:rsid w:val="005453EB"/>
    <w:rsid w:val="00545DCC"/>
    <w:rsid w:val="005515E2"/>
    <w:rsid w:val="00552295"/>
    <w:rsid w:val="00552964"/>
    <w:rsid w:val="005614F2"/>
    <w:rsid w:val="00567C0F"/>
    <w:rsid w:val="005708C9"/>
    <w:rsid w:val="00571E04"/>
    <w:rsid w:val="005724A8"/>
    <w:rsid w:val="0057317B"/>
    <w:rsid w:val="0057323F"/>
    <w:rsid w:val="00575C85"/>
    <w:rsid w:val="005765AF"/>
    <w:rsid w:val="005768D6"/>
    <w:rsid w:val="00577283"/>
    <w:rsid w:val="00586672"/>
    <w:rsid w:val="00591030"/>
    <w:rsid w:val="005918B1"/>
    <w:rsid w:val="00592B19"/>
    <w:rsid w:val="005955CA"/>
    <w:rsid w:val="005960C4"/>
    <w:rsid w:val="00597017"/>
    <w:rsid w:val="0059751C"/>
    <w:rsid w:val="00597AB9"/>
    <w:rsid w:val="005A0D41"/>
    <w:rsid w:val="005A1E41"/>
    <w:rsid w:val="005A30C6"/>
    <w:rsid w:val="005A33F0"/>
    <w:rsid w:val="005A3792"/>
    <w:rsid w:val="005A3CAF"/>
    <w:rsid w:val="005A78E0"/>
    <w:rsid w:val="005A7ADC"/>
    <w:rsid w:val="005B1E02"/>
    <w:rsid w:val="005B40DB"/>
    <w:rsid w:val="005B66FD"/>
    <w:rsid w:val="005B6BC0"/>
    <w:rsid w:val="005B7315"/>
    <w:rsid w:val="005B7B16"/>
    <w:rsid w:val="005C1EC2"/>
    <w:rsid w:val="005C7891"/>
    <w:rsid w:val="005D1B52"/>
    <w:rsid w:val="005D1BC8"/>
    <w:rsid w:val="005D4DF9"/>
    <w:rsid w:val="005E1EAE"/>
    <w:rsid w:val="005E1EDF"/>
    <w:rsid w:val="005E5684"/>
    <w:rsid w:val="005F6869"/>
    <w:rsid w:val="0060230A"/>
    <w:rsid w:val="00610411"/>
    <w:rsid w:val="0061229A"/>
    <w:rsid w:val="00613536"/>
    <w:rsid w:val="00613B8C"/>
    <w:rsid w:val="00616279"/>
    <w:rsid w:val="00616532"/>
    <w:rsid w:val="00616B7C"/>
    <w:rsid w:val="006171AF"/>
    <w:rsid w:val="00621E6F"/>
    <w:rsid w:val="00621F68"/>
    <w:rsid w:val="00630E00"/>
    <w:rsid w:val="006325D2"/>
    <w:rsid w:val="006412A0"/>
    <w:rsid w:val="00642110"/>
    <w:rsid w:val="00642464"/>
    <w:rsid w:val="00650A67"/>
    <w:rsid w:val="00650D82"/>
    <w:rsid w:val="006524E8"/>
    <w:rsid w:val="00652D38"/>
    <w:rsid w:val="006542CE"/>
    <w:rsid w:val="00656981"/>
    <w:rsid w:val="006600A0"/>
    <w:rsid w:val="00660E62"/>
    <w:rsid w:val="00660F03"/>
    <w:rsid w:val="006612F0"/>
    <w:rsid w:val="00661C5E"/>
    <w:rsid w:val="00664177"/>
    <w:rsid w:val="006665F0"/>
    <w:rsid w:val="00671806"/>
    <w:rsid w:val="00680CC5"/>
    <w:rsid w:val="00682896"/>
    <w:rsid w:val="00684A15"/>
    <w:rsid w:val="00687EC4"/>
    <w:rsid w:val="0069053B"/>
    <w:rsid w:val="0069140E"/>
    <w:rsid w:val="0069416E"/>
    <w:rsid w:val="00694BA2"/>
    <w:rsid w:val="006971CA"/>
    <w:rsid w:val="00697615"/>
    <w:rsid w:val="0069772F"/>
    <w:rsid w:val="00697EC5"/>
    <w:rsid w:val="006A009F"/>
    <w:rsid w:val="006A1082"/>
    <w:rsid w:val="006A1BDC"/>
    <w:rsid w:val="006B2295"/>
    <w:rsid w:val="006C2563"/>
    <w:rsid w:val="006C63A3"/>
    <w:rsid w:val="006C6C83"/>
    <w:rsid w:val="006C7CAD"/>
    <w:rsid w:val="006D5D10"/>
    <w:rsid w:val="006D707B"/>
    <w:rsid w:val="006D73D8"/>
    <w:rsid w:val="006E1C5E"/>
    <w:rsid w:val="006E3FD4"/>
    <w:rsid w:val="006E423A"/>
    <w:rsid w:val="006E52F7"/>
    <w:rsid w:val="006F0376"/>
    <w:rsid w:val="00700B8C"/>
    <w:rsid w:val="00700C7C"/>
    <w:rsid w:val="0070230D"/>
    <w:rsid w:val="00702794"/>
    <w:rsid w:val="00705AA6"/>
    <w:rsid w:val="00706070"/>
    <w:rsid w:val="007063F1"/>
    <w:rsid w:val="0071141E"/>
    <w:rsid w:val="00716C34"/>
    <w:rsid w:val="00717593"/>
    <w:rsid w:val="00717C32"/>
    <w:rsid w:val="00720388"/>
    <w:rsid w:val="007206B9"/>
    <w:rsid w:val="00720E3B"/>
    <w:rsid w:val="00721CEC"/>
    <w:rsid w:val="00722881"/>
    <w:rsid w:val="00722A5E"/>
    <w:rsid w:val="007265FB"/>
    <w:rsid w:val="00741099"/>
    <w:rsid w:val="00745345"/>
    <w:rsid w:val="0075064A"/>
    <w:rsid w:val="00751DFB"/>
    <w:rsid w:val="00753ECA"/>
    <w:rsid w:val="00764894"/>
    <w:rsid w:val="00764ABE"/>
    <w:rsid w:val="0076728A"/>
    <w:rsid w:val="00773AEF"/>
    <w:rsid w:val="0077503A"/>
    <w:rsid w:val="00776A36"/>
    <w:rsid w:val="00784021"/>
    <w:rsid w:val="00792C23"/>
    <w:rsid w:val="00794C46"/>
    <w:rsid w:val="00795314"/>
    <w:rsid w:val="007A0662"/>
    <w:rsid w:val="007A1C82"/>
    <w:rsid w:val="007A7E78"/>
    <w:rsid w:val="007B23BE"/>
    <w:rsid w:val="007B53BB"/>
    <w:rsid w:val="007B55CB"/>
    <w:rsid w:val="007B641A"/>
    <w:rsid w:val="007B7B60"/>
    <w:rsid w:val="007C35EB"/>
    <w:rsid w:val="007C535E"/>
    <w:rsid w:val="007D3D8C"/>
    <w:rsid w:val="007E1CC8"/>
    <w:rsid w:val="007E312C"/>
    <w:rsid w:val="007E3363"/>
    <w:rsid w:val="007E65B1"/>
    <w:rsid w:val="007F3BD2"/>
    <w:rsid w:val="007F6BB6"/>
    <w:rsid w:val="007F7B1F"/>
    <w:rsid w:val="00802727"/>
    <w:rsid w:val="00803722"/>
    <w:rsid w:val="00804120"/>
    <w:rsid w:val="008046F0"/>
    <w:rsid w:val="00805258"/>
    <w:rsid w:val="00806EB6"/>
    <w:rsid w:val="0081504C"/>
    <w:rsid w:val="008228BA"/>
    <w:rsid w:val="008254BE"/>
    <w:rsid w:val="008257FE"/>
    <w:rsid w:val="008271BF"/>
    <w:rsid w:val="0083529E"/>
    <w:rsid w:val="008370F5"/>
    <w:rsid w:val="008408FE"/>
    <w:rsid w:val="00843CFF"/>
    <w:rsid w:val="00843E74"/>
    <w:rsid w:val="00844238"/>
    <w:rsid w:val="008463AD"/>
    <w:rsid w:val="00847FB8"/>
    <w:rsid w:val="00850426"/>
    <w:rsid w:val="008519AB"/>
    <w:rsid w:val="00851DAD"/>
    <w:rsid w:val="00851DB7"/>
    <w:rsid w:val="0085420C"/>
    <w:rsid w:val="00854F3C"/>
    <w:rsid w:val="00855C82"/>
    <w:rsid w:val="0085781C"/>
    <w:rsid w:val="00860997"/>
    <w:rsid w:val="008617F7"/>
    <w:rsid w:val="00861D59"/>
    <w:rsid w:val="008646D1"/>
    <w:rsid w:val="00873425"/>
    <w:rsid w:val="008746A1"/>
    <w:rsid w:val="00880917"/>
    <w:rsid w:val="008809B1"/>
    <w:rsid w:val="00882163"/>
    <w:rsid w:val="00883A8E"/>
    <w:rsid w:val="00886231"/>
    <w:rsid w:val="0088683B"/>
    <w:rsid w:val="00886D12"/>
    <w:rsid w:val="008906E5"/>
    <w:rsid w:val="008947FB"/>
    <w:rsid w:val="00897F70"/>
    <w:rsid w:val="008A0298"/>
    <w:rsid w:val="008A36D1"/>
    <w:rsid w:val="008A3F37"/>
    <w:rsid w:val="008A69DD"/>
    <w:rsid w:val="008A6B07"/>
    <w:rsid w:val="008A77EA"/>
    <w:rsid w:val="008B0548"/>
    <w:rsid w:val="008B1821"/>
    <w:rsid w:val="008B28F6"/>
    <w:rsid w:val="008B3F23"/>
    <w:rsid w:val="008B7F49"/>
    <w:rsid w:val="008C023B"/>
    <w:rsid w:val="008C0786"/>
    <w:rsid w:val="008C0FA2"/>
    <w:rsid w:val="008C426A"/>
    <w:rsid w:val="008C6D56"/>
    <w:rsid w:val="008C6DFD"/>
    <w:rsid w:val="008D10B7"/>
    <w:rsid w:val="008D3B24"/>
    <w:rsid w:val="008D47AB"/>
    <w:rsid w:val="008D6073"/>
    <w:rsid w:val="008E0E3F"/>
    <w:rsid w:val="008E56B2"/>
    <w:rsid w:val="008F592A"/>
    <w:rsid w:val="00903B12"/>
    <w:rsid w:val="009045FA"/>
    <w:rsid w:val="0090771F"/>
    <w:rsid w:val="00910F07"/>
    <w:rsid w:val="00913E19"/>
    <w:rsid w:val="00915667"/>
    <w:rsid w:val="009213FC"/>
    <w:rsid w:val="009226EE"/>
    <w:rsid w:val="0092453A"/>
    <w:rsid w:val="0092672D"/>
    <w:rsid w:val="0092782F"/>
    <w:rsid w:val="00927ED0"/>
    <w:rsid w:val="00932087"/>
    <w:rsid w:val="009321AB"/>
    <w:rsid w:val="00932537"/>
    <w:rsid w:val="009379D1"/>
    <w:rsid w:val="00942954"/>
    <w:rsid w:val="00943897"/>
    <w:rsid w:val="009459D1"/>
    <w:rsid w:val="0094641F"/>
    <w:rsid w:val="0094689B"/>
    <w:rsid w:val="00946A2B"/>
    <w:rsid w:val="0095017F"/>
    <w:rsid w:val="00952A85"/>
    <w:rsid w:val="00954BBC"/>
    <w:rsid w:val="00955FA5"/>
    <w:rsid w:val="00963B93"/>
    <w:rsid w:val="00965BCC"/>
    <w:rsid w:val="009670A1"/>
    <w:rsid w:val="009701B0"/>
    <w:rsid w:val="00974AF4"/>
    <w:rsid w:val="0097535E"/>
    <w:rsid w:val="00976183"/>
    <w:rsid w:val="00977369"/>
    <w:rsid w:val="00981A96"/>
    <w:rsid w:val="009837C9"/>
    <w:rsid w:val="0098503C"/>
    <w:rsid w:val="00991942"/>
    <w:rsid w:val="00991A13"/>
    <w:rsid w:val="00991B26"/>
    <w:rsid w:val="00992A67"/>
    <w:rsid w:val="0099592B"/>
    <w:rsid w:val="009968D5"/>
    <w:rsid w:val="00996A22"/>
    <w:rsid w:val="009A09CC"/>
    <w:rsid w:val="009A10C1"/>
    <w:rsid w:val="009A32D4"/>
    <w:rsid w:val="009A4BCD"/>
    <w:rsid w:val="009B20AA"/>
    <w:rsid w:val="009B6966"/>
    <w:rsid w:val="009C098E"/>
    <w:rsid w:val="009C1A77"/>
    <w:rsid w:val="009C1B18"/>
    <w:rsid w:val="009C4FFB"/>
    <w:rsid w:val="009C51F3"/>
    <w:rsid w:val="009C5238"/>
    <w:rsid w:val="009D06FB"/>
    <w:rsid w:val="009D1A48"/>
    <w:rsid w:val="009D2823"/>
    <w:rsid w:val="009E29DA"/>
    <w:rsid w:val="009E4233"/>
    <w:rsid w:val="009E5DEC"/>
    <w:rsid w:val="009F1515"/>
    <w:rsid w:val="009F174E"/>
    <w:rsid w:val="009F2417"/>
    <w:rsid w:val="009F3EE8"/>
    <w:rsid w:val="009F4BBF"/>
    <w:rsid w:val="00A0471C"/>
    <w:rsid w:val="00A0569C"/>
    <w:rsid w:val="00A067BE"/>
    <w:rsid w:val="00A10618"/>
    <w:rsid w:val="00A123B8"/>
    <w:rsid w:val="00A148A4"/>
    <w:rsid w:val="00A154FD"/>
    <w:rsid w:val="00A15535"/>
    <w:rsid w:val="00A21589"/>
    <w:rsid w:val="00A24002"/>
    <w:rsid w:val="00A248DC"/>
    <w:rsid w:val="00A25147"/>
    <w:rsid w:val="00A27F81"/>
    <w:rsid w:val="00A31F0F"/>
    <w:rsid w:val="00A3252C"/>
    <w:rsid w:val="00A3306E"/>
    <w:rsid w:val="00A3379B"/>
    <w:rsid w:val="00A33FE5"/>
    <w:rsid w:val="00A40C00"/>
    <w:rsid w:val="00A40D2D"/>
    <w:rsid w:val="00A43665"/>
    <w:rsid w:val="00A44F25"/>
    <w:rsid w:val="00A46D10"/>
    <w:rsid w:val="00A5238A"/>
    <w:rsid w:val="00A5349A"/>
    <w:rsid w:val="00A537DB"/>
    <w:rsid w:val="00A554C7"/>
    <w:rsid w:val="00A57965"/>
    <w:rsid w:val="00A62854"/>
    <w:rsid w:val="00A65115"/>
    <w:rsid w:val="00A654D5"/>
    <w:rsid w:val="00A65861"/>
    <w:rsid w:val="00A67021"/>
    <w:rsid w:val="00A7083E"/>
    <w:rsid w:val="00A75FF6"/>
    <w:rsid w:val="00A76054"/>
    <w:rsid w:val="00A82107"/>
    <w:rsid w:val="00A828F4"/>
    <w:rsid w:val="00A83B27"/>
    <w:rsid w:val="00A85A7C"/>
    <w:rsid w:val="00A879C7"/>
    <w:rsid w:val="00A92375"/>
    <w:rsid w:val="00A9259B"/>
    <w:rsid w:val="00A934FF"/>
    <w:rsid w:val="00A93A19"/>
    <w:rsid w:val="00A94160"/>
    <w:rsid w:val="00A958DB"/>
    <w:rsid w:val="00AA14BD"/>
    <w:rsid w:val="00AA1B68"/>
    <w:rsid w:val="00AA1D51"/>
    <w:rsid w:val="00AA2CA3"/>
    <w:rsid w:val="00AA371B"/>
    <w:rsid w:val="00AB1DDF"/>
    <w:rsid w:val="00AB2E19"/>
    <w:rsid w:val="00AB3F9C"/>
    <w:rsid w:val="00AB4A00"/>
    <w:rsid w:val="00AB5308"/>
    <w:rsid w:val="00AB6678"/>
    <w:rsid w:val="00AC1134"/>
    <w:rsid w:val="00AC5C81"/>
    <w:rsid w:val="00AC7809"/>
    <w:rsid w:val="00AC7DE2"/>
    <w:rsid w:val="00AD05EA"/>
    <w:rsid w:val="00AD3FE0"/>
    <w:rsid w:val="00AD4AD4"/>
    <w:rsid w:val="00AD6E8D"/>
    <w:rsid w:val="00AD71F0"/>
    <w:rsid w:val="00AE1514"/>
    <w:rsid w:val="00AE19F1"/>
    <w:rsid w:val="00AE24C2"/>
    <w:rsid w:val="00AE298C"/>
    <w:rsid w:val="00AE4FBC"/>
    <w:rsid w:val="00AE55B2"/>
    <w:rsid w:val="00AE67A9"/>
    <w:rsid w:val="00AF2E63"/>
    <w:rsid w:val="00AF38C6"/>
    <w:rsid w:val="00AF5279"/>
    <w:rsid w:val="00AF5397"/>
    <w:rsid w:val="00AF555C"/>
    <w:rsid w:val="00B042FC"/>
    <w:rsid w:val="00B054C3"/>
    <w:rsid w:val="00B072FF"/>
    <w:rsid w:val="00B12775"/>
    <w:rsid w:val="00B12C52"/>
    <w:rsid w:val="00B1362A"/>
    <w:rsid w:val="00B15363"/>
    <w:rsid w:val="00B16BAF"/>
    <w:rsid w:val="00B17AFA"/>
    <w:rsid w:val="00B17F50"/>
    <w:rsid w:val="00B21537"/>
    <w:rsid w:val="00B22206"/>
    <w:rsid w:val="00B313CC"/>
    <w:rsid w:val="00B32A66"/>
    <w:rsid w:val="00B33100"/>
    <w:rsid w:val="00B36E9C"/>
    <w:rsid w:val="00B37A37"/>
    <w:rsid w:val="00B4060E"/>
    <w:rsid w:val="00B424B3"/>
    <w:rsid w:val="00B42525"/>
    <w:rsid w:val="00B44674"/>
    <w:rsid w:val="00B466DB"/>
    <w:rsid w:val="00B474A0"/>
    <w:rsid w:val="00B5165F"/>
    <w:rsid w:val="00B517DF"/>
    <w:rsid w:val="00B540F3"/>
    <w:rsid w:val="00B55C35"/>
    <w:rsid w:val="00B5769B"/>
    <w:rsid w:val="00B63FBC"/>
    <w:rsid w:val="00B6499A"/>
    <w:rsid w:val="00B660FC"/>
    <w:rsid w:val="00B725A7"/>
    <w:rsid w:val="00B73A3B"/>
    <w:rsid w:val="00B802AA"/>
    <w:rsid w:val="00B81338"/>
    <w:rsid w:val="00B85AF3"/>
    <w:rsid w:val="00B905BA"/>
    <w:rsid w:val="00B9415E"/>
    <w:rsid w:val="00B94307"/>
    <w:rsid w:val="00B95EA8"/>
    <w:rsid w:val="00B96CEA"/>
    <w:rsid w:val="00BA4366"/>
    <w:rsid w:val="00BA4417"/>
    <w:rsid w:val="00BB022B"/>
    <w:rsid w:val="00BB2316"/>
    <w:rsid w:val="00BB4C11"/>
    <w:rsid w:val="00BB54B5"/>
    <w:rsid w:val="00BB5ECF"/>
    <w:rsid w:val="00BC0BCD"/>
    <w:rsid w:val="00BC22C6"/>
    <w:rsid w:val="00BC30B2"/>
    <w:rsid w:val="00BC48D2"/>
    <w:rsid w:val="00BC7732"/>
    <w:rsid w:val="00BD3306"/>
    <w:rsid w:val="00BD3761"/>
    <w:rsid w:val="00BD3AC3"/>
    <w:rsid w:val="00BD5021"/>
    <w:rsid w:val="00BD64EA"/>
    <w:rsid w:val="00BE16A9"/>
    <w:rsid w:val="00BE52B9"/>
    <w:rsid w:val="00BE6503"/>
    <w:rsid w:val="00BE7841"/>
    <w:rsid w:val="00BF4BD2"/>
    <w:rsid w:val="00BF65DC"/>
    <w:rsid w:val="00C0174A"/>
    <w:rsid w:val="00C02817"/>
    <w:rsid w:val="00C02BB6"/>
    <w:rsid w:val="00C05E08"/>
    <w:rsid w:val="00C10680"/>
    <w:rsid w:val="00C12B5C"/>
    <w:rsid w:val="00C13218"/>
    <w:rsid w:val="00C15141"/>
    <w:rsid w:val="00C23E18"/>
    <w:rsid w:val="00C26C42"/>
    <w:rsid w:val="00C26D6C"/>
    <w:rsid w:val="00C310B4"/>
    <w:rsid w:val="00C36DC5"/>
    <w:rsid w:val="00C37D99"/>
    <w:rsid w:val="00C41811"/>
    <w:rsid w:val="00C41A9F"/>
    <w:rsid w:val="00C43797"/>
    <w:rsid w:val="00C44B7C"/>
    <w:rsid w:val="00C46A93"/>
    <w:rsid w:val="00C507B2"/>
    <w:rsid w:val="00C5668F"/>
    <w:rsid w:val="00C56E21"/>
    <w:rsid w:val="00C64874"/>
    <w:rsid w:val="00C65A9E"/>
    <w:rsid w:val="00C71FE4"/>
    <w:rsid w:val="00C74E7B"/>
    <w:rsid w:val="00C7778C"/>
    <w:rsid w:val="00C77F0A"/>
    <w:rsid w:val="00C803E4"/>
    <w:rsid w:val="00C878A6"/>
    <w:rsid w:val="00C90F7C"/>
    <w:rsid w:val="00C9127C"/>
    <w:rsid w:val="00C97F49"/>
    <w:rsid w:val="00CA36F1"/>
    <w:rsid w:val="00CA474D"/>
    <w:rsid w:val="00CA4F5E"/>
    <w:rsid w:val="00CA659F"/>
    <w:rsid w:val="00CB3553"/>
    <w:rsid w:val="00CB3722"/>
    <w:rsid w:val="00CB3F8C"/>
    <w:rsid w:val="00CB418C"/>
    <w:rsid w:val="00CB69F6"/>
    <w:rsid w:val="00CC0B6C"/>
    <w:rsid w:val="00CC2718"/>
    <w:rsid w:val="00CC30D4"/>
    <w:rsid w:val="00CC3613"/>
    <w:rsid w:val="00CC4357"/>
    <w:rsid w:val="00CC66D6"/>
    <w:rsid w:val="00CD1469"/>
    <w:rsid w:val="00CD55D3"/>
    <w:rsid w:val="00CD5A3E"/>
    <w:rsid w:val="00CD5AA1"/>
    <w:rsid w:val="00CD7B12"/>
    <w:rsid w:val="00CE2FA0"/>
    <w:rsid w:val="00CE4BD4"/>
    <w:rsid w:val="00CE559E"/>
    <w:rsid w:val="00CF4859"/>
    <w:rsid w:val="00CF66D8"/>
    <w:rsid w:val="00D0385B"/>
    <w:rsid w:val="00D1073B"/>
    <w:rsid w:val="00D1146F"/>
    <w:rsid w:val="00D14274"/>
    <w:rsid w:val="00D1575B"/>
    <w:rsid w:val="00D1662F"/>
    <w:rsid w:val="00D2058C"/>
    <w:rsid w:val="00D21F98"/>
    <w:rsid w:val="00D227E3"/>
    <w:rsid w:val="00D23093"/>
    <w:rsid w:val="00D2350E"/>
    <w:rsid w:val="00D239CD"/>
    <w:rsid w:val="00D3094F"/>
    <w:rsid w:val="00D30CCD"/>
    <w:rsid w:val="00D320CA"/>
    <w:rsid w:val="00D32F57"/>
    <w:rsid w:val="00D33D85"/>
    <w:rsid w:val="00D360ED"/>
    <w:rsid w:val="00D378F2"/>
    <w:rsid w:val="00D4056F"/>
    <w:rsid w:val="00D40D11"/>
    <w:rsid w:val="00D4276E"/>
    <w:rsid w:val="00D44D45"/>
    <w:rsid w:val="00D44F74"/>
    <w:rsid w:val="00D51537"/>
    <w:rsid w:val="00D54D69"/>
    <w:rsid w:val="00D55904"/>
    <w:rsid w:val="00D55BB5"/>
    <w:rsid w:val="00D60462"/>
    <w:rsid w:val="00D62D04"/>
    <w:rsid w:val="00D72845"/>
    <w:rsid w:val="00D74873"/>
    <w:rsid w:val="00D753F1"/>
    <w:rsid w:val="00D806F6"/>
    <w:rsid w:val="00D8076F"/>
    <w:rsid w:val="00D826B6"/>
    <w:rsid w:val="00D834B3"/>
    <w:rsid w:val="00D86082"/>
    <w:rsid w:val="00D86A6A"/>
    <w:rsid w:val="00D87673"/>
    <w:rsid w:val="00D9457D"/>
    <w:rsid w:val="00D94EFD"/>
    <w:rsid w:val="00D955D4"/>
    <w:rsid w:val="00D965A0"/>
    <w:rsid w:val="00DA173C"/>
    <w:rsid w:val="00DA1B08"/>
    <w:rsid w:val="00DA4099"/>
    <w:rsid w:val="00DA67DE"/>
    <w:rsid w:val="00DA733B"/>
    <w:rsid w:val="00DB1907"/>
    <w:rsid w:val="00DB5D14"/>
    <w:rsid w:val="00DB74C6"/>
    <w:rsid w:val="00DC2F4F"/>
    <w:rsid w:val="00DC2FE5"/>
    <w:rsid w:val="00DC34A4"/>
    <w:rsid w:val="00DC4C15"/>
    <w:rsid w:val="00DD2E9C"/>
    <w:rsid w:val="00DD2F74"/>
    <w:rsid w:val="00DD48AA"/>
    <w:rsid w:val="00DD4E04"/>
    <w:rsid w:val="00DD4E58"/>
    <w:rsid w:val="00DD5531"/>
    <w:rsid w:val="00DD7EA0"/>
    <w:rsid w:val="00DE0624"/>
    <w:rsid w:val="00DE2F7D"/>
    <w:rsid w:val="00DE56E0"/>
    <w:rsid w:val="00DE7752"/>
    <w:rsid w:val="00DF23ED"/>
    <w:rsid w:val="00DF4F6E"/>
    <w:rsid w:val="00E0034B"/>
    <w:rsid w:val="00E034A2"/>
    <w:rsid w:val="00E129D1"/>
    <w:rsid w:val="00E16D52"/>
    <w:rsid w:val="00E2132F"/>
    <w:rsid w:val="00E216BA"/>
    <w:rsid w:val="00E23354"/>
    <w:rsid w:val="00E23EAC"/>
    <w:rsid w:val="00E243A6"/>
    <w:rsid w:val="00E25450"/>
    <w:rsid w:val="00E256B5"/>
    <w:rsid w:val="00E2679D"/>
    <w:rsid w:val="00E27AA1"/>
    <w:rsid w:val="00E304D8"/>
    <w:rsid w:val="00E307DC"/>
    <w:rsid w:val="00E33931"/>
    <w:rsid w:val="00E3516C"/>
    <w:rsid w:val="00E36CE7"/>
    <w:rsid w:val="00E37845"/>
    <w:rsid w:val="00E37A05"/>
    <w:rsid w:val="00E5140B"/>
    <w:rsid w:val="00E56C42"/>
    <w:rsid w:val="00E57733"/>
    <w:rsid w:val="00E6246E"/>
    <w:rsid w:val="00E641E6"/>
    <w:rsid w:val="00E6499A"/>
    <w:rsid w:val="00E70349"/>
    <w:rsid w:val="00E70536"/>
    <w:rsid w:val="00E71661"/>
    <w:rsid w:val="00E72208"/>
    <w:rsid w:val="00E73F09"/>
    <w:rsid w:val="00E763BB"/>
    <w:rsid w:val="00E76734"/>
    <w:rsid w:val="00E800B6"/>
    <w:rsid w:val="00E8418F"/>
    <w:rsid w:val="00E8492D"/>
    <w:rsid w:val="00E85321"/>
    <w:rsid w:val="00E8577B"/>
    <w:rsid w:val="00E874E5"/>
    <w:rsid w:val="00E87EB3"/>
    <w:rsid w:val="00E91F5D"/>
    <w:rsid w:val="00E94B71"/>
    <w:rsid w:val="00E9768F"/>
    <w:rsid w:val="00EA08AC"/>
    <w:rsid w:val="00EA0EBE"/>
    <w:rsid w:val="00EA0F01"/>
    <w:rsid w:val="00EA3FAD"/>
    <w:rsid w:val="00EA5172"/>
    <w:rsid w:val="00EB05EE"/>
    <w:rsid w:val="00EB1C7B"/>
    <w:rsid w:val="00EB2942"/>
    <w:rsid w:val="00EB46C8"/>
    <w:rsid w:val="00EB5AB5"/>
    <w:rsid w:val="00EB5CFD"/>
    <w:rsid w:val="00EC1A6B"/>
    <w:rsid w:val="00EC2429"/>
    <w:rsid w:val="00EC2C91"/>
    <w:rsid w:val="00EC3DD9"/>
    <w:rsid w:val="00EC4DD2"/>
    <w:rsid w:val="00EC53BA"/>
    <w:rsid w:val="00EC5E37"/>
    <w:rsid w:val="00EC6F8F"/>
    <w:rsid w:val="00ED04E5"/>
    <w:rsid w:val="00ED0E7A"/>
    <w:rsid w:val="00ED125A"/>
    <w:rsid w:val="00ED1282"/>
    <w:rsid w:val="00ED5B7E"/>
    <w:rsid w:val="00ED5C0A"/>
    <w:rsid w:val="00ED6E3C"/>
    <w:rsid w:val="00EE01AA"/>
    <w:rsid w:val="00EE11EE"/>
    <w:rsid w:val="00EE728E"/>
    <w:rsid w:val="00EF1964"/>
    <w:rsid w:val="00EF522F"/>
    <w:rsid w:val="00EF5596"/>
    <w:rsid w:val="00F00845"/>
    <w:rsid w:val="00F01A91"/>
    <w:rsid w:val="00F027D6"/>
    <w:rsid w:val="00F06B83"/>
    <w:rsid w:val="00F06BDA"/>
    <w:rsid w:val="00F07350"/>
    <w:rsid w:val="00F150DE"/>
    <w:rsid w:val="00F15431"/>
    <w:rsid w:val="00F17CB5"/>
    <w:rsid w:val="00F247B2"/>
    <w:rsid w:val="00F35DF8"/>
    <w:rsid w:val="00F46C6D"/>
    <w:rsid w:val="00F50171"/>
    <w:rsid w:val="00F53A64"/>
    <w:rsid w:val="00F54269"/>
    <w:rsid w:val="00F5551B"/>
    <w:rsid w:val="00F556EC"/>
    <w:rsid w:val="00F61B3E"/>
    <w:rsid w:val="00F620A0"/>
    <w:rsid w:val="00F62A7B"/>
    <w:rsid w:val="00F63E30"/>
    <w:rsid w:val="00F6443F"/>
    <w:rsid w:val="00F66018"/>
    <w:rsid w:val="00F66EDF"/>
    <w:rsid w:val="00F746C3"/>
    <w:rsid w:val="00F7634E"/>
    <w:rsid w:val="00F8179C"/>
    <w:rsid w:val="00F82F9E"/>
    <w:rsid w:val="00F83D4E"/>
    <w:rsid w:val="00F910F0"/>
    <w:rsid w:val="00F92377"/>
    <w:rsid w:val="00F9338E"/>
    <w:rsid w:val="00F9483C"/>
    <w:rsid w:val="00F94B8D"/>
    <w:rsid w:val="00F95547"/>
    <w:rsid w:val="00F96FDF"/>
    <w:rsid w:val="00F979A1"/>
    <w:rsid w:val="00FA0C0E"/>
    <w:rsid w:val="00FA2DF7"/>
    <w:rsid w:val="00FA41A9"/>
    <w:rsid w:val="00FA458C"/>
    <w:rsid w:val="00FA7F3F"/>
    <w:rsid w:val="00FB1406"/>
    <w:rsid w:val="00FB14B0"/>
    <w:rsid w:val="00FB1A91"/>
    <w:rsid w:val="00FB1B46"/>
    <w:rsid w:val="00FB348F"/>
    <w:rsid w:val="00FB3AA3"/>
    <w:rsid w:val="00FB40D6"/>
    <w:rsid w:val="00FB7B59"/>
    <w:rsid w:val="00FC050B"/>
    <w:rsid w:val="00FC702D"/>
    <w:rsid w:val="00FD1117"/>
    <w:rsid w:val="00FD43F8"/>
    <w:rsid w:val="00FD4B4A"/>
    <w:rsid w:val="00FD50B4"/>
    <w:rsid w:val="00FE0457"/>
    <w:rsid w:val="00FE08B0"/>
    <w:rsid w:val="00FE0B33"/>
    <w:rsid w:val="00FE20A7"/>
    <w:rsid w:val="00FE2AB9"/>
    <w:rsid w:val="00FF263F"/>
    <w:rsid w:val="00FF3AC2"/>
    <w:rsid w:val="00FF5770"/>
    <w:rsid w:val="00FF67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8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4D1B61"/>
    <w:pPr>
      <w:spacing w:after="0" w:line="240" w:lineRule="auto"/>
    </w:pPr>
    <w:rPr>
      <w:rFonts w:ascii="Calibri" w:eastAsia="Calibri" w:hAnsi="Calibri" w:cs="Times New Roman"/>
    </w:rPr>
  </w:style>
  <w:style w:type="character" w:customStyle="1" w:styleId="NoSpacingChar">
    <w:name w:val="No Spacing Char"/>
    <w:link w:val="NoSpacing"/>
    <w:locked/>
    <w:rsid w:val="004D1B61"/>
    <w:rPr>
      <w:rFonts w:ascii="Calibri" w:eastAsia="Calibri" w:hAnsi="Calibri" w:cs="Times New Roman"/>
    </w:rPr>
  </w:style>
  <w:style w:type="paragraph" w:styleId="BodyText2">
    <w:name w:val="Body Text 2"/>
    <w:basedOn w:val="Normal"/>
    <w:link w:val="BodyText2Char"/>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5D1BC8"/>
    <w:rPr>
      <w:rFonts w:ascii="Belwe Lt TL" w:eastAsia="Times New Roman" w:hAnsi="Belwe Lt TL" w:cs="Times New Roman"/>
      <w:sz w:val="24"/>
      <w:szCs w:val="20"/>
    </w:rPr>
  </w:style>
  <w:style w:type="paragraph" w:styleId="ListBullet4">
    <w:name w:val="List Bullet 4"/>
    <w:basedOn w:val="Normal"/>
    <w:uiPriority w:val="99"/>
    <w:semiHidden/>
    <w:rsid w:val="005D1BC8"/>
    <w:pPr>
      <w:numPr>
        <w:numId w:val="2"/>
      </w:numPr>
      <w:tabs>
        <w:tab w:val="clear" w:pos="360"/>
        <w:tab w:val="num" w:pos="1209"/>
      </w:tabs>
      <w:spacing w:before="120" w:after="120" w:line="240" w:lineRule="auto"/>
      <w:ind w:left="1209"/>
      <w:contextualSpacing/>
      <w:jc w:val="both"/>
    </w:pPr>
    <w:rPr>
      <w:rFonts w:ascii="Times New Roman" w:eastAsia="Times New Roman" w:hAnsi="Times New Roman" w:cs="Times New Roman"/>
      <w:sz w:val="24"/>
      <w:lang w:eastAsia="en-GB"/>
    </w:rPr>
  </w:style>
  <w:style w:type="table" w:styleId="TableGrid">
    <w:name w:val="Table Grid"/>
    <w:basedOn w:val="TableNormal"/>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rsid w:val="00F150DE"/>
    <w:rPr>
      <w:rFonts w:ascii="Times New Roman" w:eastAsia="Times New Roman" w:hAnsi="Times New Roman" w:cs="Times New Roman"/>
      <w:sz w:val="20"/>
      <w:szCs w:val="20"/>
      <w:lang w:eastAsia="ar-SA"/>
    </w:rPr>
  </w:style>
  <w:style w:type="character" w:styleId="FootnoteReference">
    <w:name w:val="footnote reference"/>
    <w:aliases w:val="Footnote symbol"/>
    <w:uiPriority w:val="99"/>
    <w:rsid w:val="00F150DE"/>
    <w:rPr>
      <w:vertAlign w:val="superscript"/>
    </w:rPr>
  </w:style>
  <w:style w:type="paragraph" w:styleId="Header">
    <w:name w:val="header"/>
    <w:basedOn w:val="Normal"/>
    <w:link w:val="HeaderChar"/>
    <w:uiPriority w:val="99"/>
    <w:unhideWhenUsed/>
    <w:rsid w:val="009213F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213FC"/>
  </w:style>
  <w:style w:type="paragraph" w:styleId="Footer">
    <w:name w:val="footer"/>
    <w:basedOn w:val="Normal"/>
    <w:link w:val="FooterChar"/>
    <w:uiPriority w:val="99"/>
    <w:unhideWhenUsed/>
    <w:rsid w:val="009213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213FC"/>
  </w:style>
  <w:style w:type="paragraph" w:styleId="BodyText">
    <w:name w:val="Body Text"/>
    <w:basedOn w:val="Normal"/>
    <w:link w:val="BodyTextChar"/>
    <w:rsid w:val="008809B1"/>
    <w:pPr>
      <w:spacing w:after="120" w:line="240" w:lineRule="auto"/>
    </w:pPr>
    <w:rPr>
      <w:rFonts w:ascii="Times New Roman" w:eastAsia="Times New Roman" w:hAnsi="Times New Roman" w:cs="Times New Roman"/>
      <w:sz w:val="24"/>
      <w:szCs w:val="24"/>
      <w:lang w:val="en-US" w:eastAsia="ar-SA"/>
    </w:rPr>
  </w:style>
  <w:style w:type="character" w:customStyle="1" w:styleId="BodyTextChar">
    <w:name w:val="Body Text Char"/>
    <w:basedOn w:val="DefaultParagraphFont"/>
    <w:link w:val="BodyText"/>
    <w:rsid w:val="008809B1"/>
    <w:rPr>
      <w:rFonts w:ascii="Times New Roman" w:eastAsia="Times New Roman" w:hAnsi="Times New Roman" w:cs="Times New Roman"/>
      <w:sz w:val="24"/>
      <w:szCs w:val="24"/>
      <w:lang w:val="en-US" w:eastAsia="ar-SA"/>
    </w:rPr>
  </w:style>
  <w:style w:type="paragraph" w:styleId="ListParagraph">
    <w:name w:val="List Paragraph"/>
    <w:aliases w:val="Virsraksti,Bullet list,List Paragraph1,Normal bullet 2,2,Saistīto dokumentu saraksts,Syle 1,Numurets,PPS_Bullet,Strip,H&amp;P List Paragraph,list paragraph,h&amp;p list paragraph,saistīto dokumentu saraksts,syle 1,list paragraph1,numurets,Dot pt"/>
    <w:basedOn w:val="Normal"/>
    <w:link w:val="ListParagraphChar"/>
    <w:uiPriority w:val="34"/>
    <w:qFormat/>
    <w:rsid w:val="008809B1"/>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ListParagraphChar">
    <w:name w:val="List Paragraph Char"/>
    <w:aliases w:val="Virsraksti Char,Bullet list Char,List Paragraph1 Char,Normal bullet 2 Char,2 Char,Saistīto dokumentu saraksts Char,Syle 1 Char,Numurets Char,PPS_Bullet Char,Strip Char,H&amp;P List Paragraph Char,list paragraph Char,syle 1 Char"/>
    <w:link w:val="ListParagraph"/>
    <w:uiPriority w:val="34"/>
    <w:qFormat/>
    <w:rsid w:val="008809B1"/>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F53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A64"/>
    <w:rPr>
      <w:rFonts w:ascii="Segoe UI" w:hAnsi="Segoe UI" w:cs="Segoe UI"/>
      <w:sz w:val="18"/>
      <w:szCs w:val="18"/>
    </w:rPr>
  </w:style>
  <w:style w:type="character" w:styleId="CommentReference">
    <w:name w:val="annotation reference"/>
    <w:basedOn w:val="DefaultParagraphFont"/>
    <w:uiPriority w:val="99"/>
    <w:semiHidden/>
    <w:unhideWhenUsed/>
    <w:rsid w:val="005175DA"/>
    <w:rPr>
      <w:sz w:val="16"/>
      <w:szCs w:val="16"/>
    </w:rPr>
  </w:style>
  <w:style w:type="paragraph" w:styleId="CommentText">
    <w:name w:val="annotation text"/>
    <w:basedOn w:val="Normal"/>
    <w:link w:val="CommentTextChar"/>
    <w:uiPriority w:val="99"/>
    <w:unhideWhenUsed/>
    <w:rsid w:val="005175DA"/>
    <w:pPr>
      <w:spacing w:line="240" w:lineRule="auto"/>
    </w:pPr>
    <w:rPr>
      <w:sz w:val="20"/>
      <w:szCs w:val="20"/>
    </w:rPr>
  </w:style>
  <w:style w:type="character" w:customStyle="1" w:styleId="CommentTextChar">
    <w:name w:val="Comment Text Char"/>
    <w:basedOn w:val="DefaultParagraphFont"/>
    <w:link w:val="CommentText"/>
    <w:uiPriority w:val="99"/>
    <w:rsid w:val="005175DA"/>
    <w:rPr>
      <w:sz w:val="20"/>
      <w:szCs w:val="20"/>
    </w:rPr>
  </w:style>
  <w:style w:type="paragraph" w:styleId="CommentSubject">
    <w:name w:val="annotation subject"/>
    <w:basedOn w:val="CommentText"/>
    <w:next w:val="CommentText"/>
    <w:link w:val="CommentSubjectChar"/>
    <w:uiPriority w:val="99"/>
    <w:semiHidden/>
    <w:unhideWhenUsed/>
    <w:rsid w:val="005175DA"/>
    <w:rPr>
      <w:b/>
      <w:bCs/>
    </w:rPr>
  </w:style>
  <w:style w:type="character" w:customStyle="1" w:styleId="CommentSubjectChar">
    <w:name w:val="Comment Subject Char"/>
    <w:basedOn w:val="CommentTextChar"/>
    <w:link w:val="CommentSubject"/>
    <w:uiPriority w:val="99"/>
    <w:semiHidden/>
    <w:rsid w:val="005175DA"/>
    <w:rPr>
      <w:b/>
      <w:bCs/>
      <w:sz w:val="20"/>
      <w:szCs w:val="20"/>
    </w:rPr>
  </w:style>
  <w:style w:type="character" w:styleId="Hyperlink">
    <w:name w:val="Hyperlink"/>
    <w:basedOn w:val="DefaultParagraphFont"/>
    <w:uiPriority w:val="99"/>
    <w:unhideWhenUsed/>
    <w:rsid w:val="00C05E08"/>
    <w:rPr>
      <w:color w:val="0563C1" w:themeColor="hyperlink"/>
      <w:u w:val="single"/>
    </w:rPr>
  </w:style>
  <w:style w:type="character" w:styleId="UnresolvedMention">
    <w:name w:val="Unresolved Mention"/>
    <w:basedOn w:val="DefaultParagraphFont"/>
    <w:uiPriority w:val="99"/>
    <w:semiHidden/>
    <w:unhideWhenUsed/>
    <w:rsid w:val="00C05E08"/>
    <w:rPr>
      <w:color w:val="605E5C"/>
      <w:shd w:val="clear" w:color="auto" w:fill="E1DFDD"/>
    </w:rPr>
  </w:style>
  <w:style w:type="table" w:customStyle="1" w:styleId="TableGrid1">
    <w:name w:val="Table Grid1"/>
    <w:basedOn w:val="TableNormal"/>
    <w:next w:val="TableGrid"/>
    <w:uiPriority w:val="39"/>
    <w:rsid w:val="00DD2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E304D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rsid w:val="00FF5770"/>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A75FF6"/>
    <w:rPr>
      <w:color w:val="954F72" w:themeColor="followedHyperlink"/>
      <w:u w:val="single"/>
    </w:rPr>
  </w:style>
  <w:style w:type="paragraph" w:styleId="Revision">
    <w:name w:val="Revision"/>
    <w:hidden/>
    <w:uiPriority w:val="99"/>
    <w:semiHidden/>
    <w:rsid w:val="00BB23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57409">
      <w:bodyDiv w:val="1"/>
      <w:marLeft w:val="0"/>
      <w:marRight w:val="0"/>
      <w:marTop w:val="0"/>
      <w:marBottom w:val="0"/>
      <w:divBdr>
        <w:top w:val="none" w:sz="0" w:space="0" w:color="auto"/>
        <w:left w:val="none" w:sz="0" w:space="0" w:color="auto"/>
        <w:bottom w:val="none" w:sz="0" w:space="0" w:color="auto"/>
        <w:right w:val="none" w:sz="0" w:space="0" w:color="auto"/>
      </w:divBdr>
    </w:div>
    <w:div w:id="149104542">
      <w:bodyDiv w:val="1"/>
      <w:marLeft w:val="0"/>
      <w:marRight w:val="0"/>
      <w:marTop w:val="0"/>
      <w:marBottom w:val="0"/>
      <w:divBdr>
        <w:top w:val="none" w:sz="0" w:space="0" w:color="auto"/>
        <w:left w:val="none" w:sz="0" w:space="0" w:color="auto"/>
        <w:bottom w:val="none" w:sz="0" w:space="0" w:color="auto"/>
        <w:right w:val="none" w:sz="0" w:space="0" w:color="auto"/>
      </w:divBdr>
    </w:div>
    <w:div w:id="334187099">
      <w:bodyDiv w:val="1"/>
      <w:marLeft w:val="0"/>
      <w:marRight w:val="0"/>
      <w:marTop w:val="0"/>
      <w:marBottom w:val="0"/>
      <w:divBdr>
        <w:top w:val="none" w:sz="0" w:space="0" w:color="auto"/>
        <w:left w:val="none" w:sz="0" w:space="0" w:color="auto"/>
        <w:bottom w:val="none" w:sz="0" w:space="0" w:color="auto"/>
        <w:right w:val="none" w:sz="0" w:space="0" w:color="auto"/>
      </w:divBdr>
    </w:div>
    <w:div w:id="445202046">
      <w:bodyDiv w:val="1"/>
      <w:marLeft w:val="0"/>
      <w:marRight w:val="0"/>
      <w:marTop w:val="0"/>
      <w:marBottom w:val="0"/>
      <w:divBdr>
        <w:top w:val="none" w:sz="0" w:space="0" w:color="auto"/>
        <w:left w:val="none" w:sz="0" w:space="0" w:color="auto"/>
        <w:bottom w:val="none" w:sz="0" w:space="0" w:color="auto"/>
        <w:right w:val="none" w:sz="0" w:space="0" w:color="auto"/>
      </w:divBdr>
    </w:div>
    <w:div w:id="673723797">
      <w:bodyDiv w:val="1"/>
      <w:marLeft w:val="0"/>
      <w:marRight w:val="0"/>
      <w:marTop w:val="0"/>
      <w:marBottom w:val="0"/>
      <w:divBdr>
        <w:top w:val="none" w:sz="0" w:space="0" w:color="auto"/>
        <w:left w:val="none" w:sz="0" w:space="0" w:color="auto"/>
        <w:bottom w:val="none" w:sz="0" w:space="0" w:color="auto"/>
        <w:right w:val="none" w:sz="0" w:space="0" w:color="auto"/>
      </w:divBdr>
    </w:div>
    <w:div w:id="696003846">
      <w:bodyDiv w:val="1"/>
      <w:marLeft w:val="0"/>
      <w:marRight w:val="0"/>
      <w:marTop w:val="0"/>
      <w:marBottom w:val="0"/>
      <w:divBdr>
        <w:top w:val="none" w:sz="0" w:space="0" w:color="auto"/>
        <w:left w:val="none" w:sz="0" w:space="0" w:color="auto"/>
        <w:bottom w:val="none" w:sz="0" w:space="0" w:color="auto"/>
        <w:right w:val="none" w:sz="0" w:space="0" w:color="auto"/>
      </w:divBdr>
    </w:div>
    <w:div w:id="696006238">
      <w:bodyDiv w:val="1"/>
      <w:marLeft w:val="0"/>
      <w:marRight w:val="0"/>
      <w:marTop w:val="0"/>
      <w:marBottom w:val="0"/>
      <w:divBdr>
        <w:top w:val="none" w:sz="0" w:space="0" w:color="auto"/>
        <w:left w:val="none" w:sz="0" w:space="0" w:color="auto"/>
        <w:bottom w:val="none" w:sz="0" w:space="0" w:color="auto"/>
        <w:right w:val="none" w:sz="0" w:space="0" w:color="auto"/>
      </w:divBdr>
    </w:div>
    <w:div w:id="769853095">
      <w:bodyDiv w:val="1"/>
      <w:marLeft w:val="0"/>
      <w:marRight w:val="0"/>
      <w:marTop w:val="0"/>
      <w:marBottom w:val="0"/>
      <w:divBdr>
        <w:top w:val="none" w:sz="0" w:space="0" w:color="auto"/>
        <w:left w:val="none" w:sz="0" w:space="0" w:color="auto"/>
        <w:bottom w:val="none" w:sz="0" w:space="0" w:color="auto"/>
        <w:right w:val="none" w:sz="0" w:space="0" w:color="auto"/>
      </w:divBdr>
    </w:div>
    <w:div w:id="967081267">
      <w:bodyDiv w:val="1"/>
      <w:marLeft w:val="0"/>
      <w:marRight w:val="0"/>
      <w:marTop w:val="0"/>
      <w:marBottom w:val="0"/>
      <w:divBdr>
        <w:top w:val="none" w:sz="0" w:space="0" w:color="auto"/>
        <w:left w:val="none" w:sz="0" w:space="0" w:color="auto"/>
        <w:bottom w:val="none" w:sz="0" w:space="0" w:color="auto"/>
        <w:right w:val="none" w:sz="0" w:space="0" w:color="auto"/>
      </w:divBdr>
    </w:div>
    <w:div w:id="1180699889">
      <w:bodyDiv w:val="1"/>
      <w:marLeft w:val="0"/>
      <w:marRight w:val="0"/>
      <w:marTop w:val="0"/>
      <w:marBottom w:val="0"/>
      <w:divBdr>
        <w:top w:val="none" w:sz="0" w:space="0" w:color="auto"/>
        <w:left w:val="none" w:sz="0" w:space="0" w:color="auto"/>
        <w:bottom w:val="none" w:sz="0" w:space="0" w:color="auto"/>
        <w:right w:val="none" w:sz="0" w:space="0" w:color="auto"/>
      </w:divBdr>
      <w:divsChild>
        <w:div w:id="1032657954">
          <w:marLeft w:val="0"/>
          <w:marRight w:val="0"/>
          <w:marTop w:val="0"/>
          <w:marBottom w:val="0"/>
          <w:divBdr>
            <w:top w:val="none" w:sz="0" w:space="0" w:color="auto"/>
            <w:left w:val="none" w:sz="0" w:space="0" w:color="auto"/>
            <w:bottom w:val="none" w:sz="0" w:space="0" w:color="auto"/>
            <w:right w:val="none" w:sz="0" w:space="0" w:color="auto"/>
          </w:divBdr>
        </w:div>
      </w:divsChild>
    </w:div>
    <w:div w:id="1232274463">
      <w:bodyDiv w:val="1"/>
      <w:marLeft w:val="0"/>
      <w:marRight w:val="0"/>
      <w:marTop w:val="0"/>
      <w:marBottom w:val="0"/>
      <w:divBdr>
        <w:top w:val="none" w:sz="0" w:space="0" w:color="auto"/>
        <w:left w:val="none" w:sz="0" w:space="0" w:color="auto"/>
        <w:bottom w:val="none" w:sz="0" w:space="0" w:color="auto"/>
        <w:right w:val="none" w:sz="0" w:space="0" w:color="auto"/>
      </w:divBdr>
    </w:div>
    <w:div w:id="1338849024">
      <w:bodyDiv w:val="1"/>
      <w:marLeft w:val="0"/>
      <w:marRight w:val="0"/>
      <w:marTop w:val="0"/>
      <w:marBottom w:val="0"/>
      <w:divBdr>
        <w:top w:val="none" w:sz="0" w:space="0" w:color="auto"/>
        <w:left w:val="none" w:sz="0" w:space="0" w:color="auto"/>
        <w:bottom w:val="none" w:sz="0" w:space="0" w:color="auto"/>
        <w:right w:val="none" w:sz="0" w:space="0" w:color="auto"/>
      </w:divBdr>
    </w:div>
    <w:div w:id="1412044018">
      <w:bodyDiv w:val="1"/>
      <w:marLeft w:val="0"/>
      <w:marRight w:val="0"/>
      <w:marTop w:val="0"/>
      <w:marBottom w:val="0"/>
      <w:divBdr>
        <w:top w:val="none" w:sz="0" w:space="0" w:color="auto"/>
        <w:left w:val="none" w:sz="0" w:space="0" w:color="auto"/>
        <w:bottom w:val="none" w:sz="0" w:space="0" w:color="auto"/>
        <w:right w:val="none" w:sz="0" w:space="0" w:color="auto"/>
      </w:divBdr>
    </w:div>
    <w:div w:id="1488475236">
      <w:bodyDiv w:val="1"/>
      <w:marLeft w:val="0"/>
      <w:marRight w:val="0"/>
      <w:marTop w:val="0"/>
      <w:marBottom w:val="0"/>
      <w:divBdr>
        <w:top w:val="none" w:sz="0" w:space="0" w:color="auto"/>
        <w:left w:val="none" w:sz="0" w:space="0" w:color="auto"/>
        <w:bottom w:val="none" w:sz="0" w:space="0" w:color="auto"/>
        <w:right w:val="none" w:sz="0" w:space="0" w:color="auto"/>
      </w:divBdr>
    </w:div>
    <w:div w:id="1555505654">
      <w:bodyDiv w:val="1"/>
      <w:marLeft w:val="0"/>
      <w:marRight w:val="0"/>
      <w:marTop w:val="0"/>
      <w:marBottom w:val="0"/>
      <w:divBdr>
        <w:top w:val="none" w:sz="0" w:space="0" w:color="auto"/>
        <w:left w:val="none" w:sz="0" w:space="0" w:color="auto"/>
        <w:bottom w:val="none" w:sz="0" w:space="0" w:color="auto"/>
        <w:right w:val="none" w:sz="0" w:space="0" w:color="auto"/>
      </w:divBdr>
    </w:div>
    <w:div w:id="1600068151">
      <w:bodyDiv w:val="1"/>
      <w:marLeft w:val="0"/>
      <w:marRight w:val="0"/>
      <w:marTop w:val="0"/>
      <w:marBottom w:val="0"/>
      <w:divBdr>
        <w:top w:val="none" w:sz="0" w:space="0" w:color="auto"/>
        <w:left w:val="none" w:sz="0" w:space="0" w:color="auto"/>
        <w:bottom w:val="none" w:sz="0" w:space="0" w:color="auto"/>
        <w:right w:val="none" w:sz="0" w:space="0" w:color="auto"/>
      </w:divBdr>
    </w:div>
    <w:div w:id="1705860118">
      <w:bodyDiv w:val="1"/>
      <w:marLeft w:val="0"/>
      <w:marRight w:val="0"/>
      <w:marTop w:val="0"/>
      <w:marBottom w:val="0"/>
      <w:divBdr>
        <w:top w:val="none" w:sz="0" w:space="0" w:color="auto"/>
        <w:left w:val="none" w:sz="0" w:space="0" w:color="auto"/>
        <w:bottom w:val="none" w:sz="0" w:space="0" w:color="auto"/>
        <w:right w:val="none" w:sz="0" w:space="0" w:color="auto"/>
      </w:divBdr>
    </w:div>
    <w:div w:id="1950769900">
      <w:bodyDiv w:val="1"/>
      <w:marLeft w:val="0"/>
      <w:marRight w:val="0"/>
      <w:marTop w:val="0"/>
      <w:marBottom w:val="0"/>
      <w:divBdr>
        <w:top w:val="none" w:sz="0" w:space="0" w:color="auto"/>
        <w:left w:val="none" w:sz="0" w:space="0" w:color="auto"/>
        <w:bottom w:val="none" w:sz="0" w:space="0" w:color="auto"/>
        <w:right w:val="none" w:sz="0" w:space="0" w:color="auto"/>
      </w:divBdr>
    </w:div>
    <w:div w:id="1991521079">
      <w:bodyDiv w:val="1"/>
      <w:marLeft w:val="0"/>
      <w:marRight w:val="0"/>
      <w:marTop w:val="0"/>
      <w:marBottom w:val="0"/>
      <w:divBdr>
        <w:top w:val="none" w:sz="0" w:space="0" w:color="auto"/>
        <w:left w:val="none" w:sz="0" w:space="0" w:color="auto"/>
        <w:bottom w:val="none" w:sz="0" w:space="0" w:color="auto"/>
        <w:right w:val="none" w:sz="0" w:space="0" w:color="auto"/>
      </w:divBdr>
    </w:div>
    <w:div w:id="213602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tra.berzina@rigassatiksme.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0796DC882D95CA4CA0F64D84D65370A7" ma:contentTypeVersion="13" ma:contentTypeDescription="Izveidot jaunu dokumentu." ma:contentTypeScope="" ma:versionID="744bc05ecf2273940509edabeff80b3d">
  <xsd:schema xmlns:xsd="http://www.w3.org/2001/XMLSchema" xmlns:xs="http://www.w3.org/2001/XMLSchema" xmlns:p="http://schemas.microsoft.com/office/2006/metadata/properties" xmlns:ns3="7bfe4317-9314-4191-98d3-2f4cea716168" xmlns:ns4="7d09711d-ddb1-46c4-b4b5-88da398534d7" targetNamespace="http://schemas.microsoft.com/office/2006/metadata/properties" ma:root="true" ma:fieldsID="59d33357c4007d852695917ea33b967a" ns3:_="" ns4:_="">
    <xsd:import namespace="7bfe4317-9314-4191-98d3-2f4cea716168"/>
    <xsd:import namespace="7d09711d-ddb1-46c4-b4b5-88da398534d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e4317-9314-4191-98d3-2f4cea716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09711d-ddb1-46c4-b4b5-88da398534d7"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0F2D69-9B76-46EE-93F7-6BDAF958EBF5}">
  <ds:schemaRefs>
    <ds:schemaRef ds:uri="http://schemas.openxmlformats.org/officeDocument/2006/bibliography"/>
  </ds:schemaRefs>
</ds:datastoreItem>
</file>

<file path=customXml/itemProps2.xml><?xml version="1.0" encoding="utf-8"?>
<ds:datastoreItem xmlns:ds="http://schemas.openxmlformats.org/officeDocument/2006/customXml" ds:itemID="{0E0AF488-8C31-4E02-AA09-C89E1FC044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B6B131-B02C-408E-AB42-4F2EDAABF722}">
  <ds:schemaRefs>
    <ds:schemaRef ds:uri="http://schemas.microsoft.com/sharepoint/v3/contenttype/forms"/>
  </ds:schemaRefs>
</ds:datastoreItem>
</file>

<file path=customXml/itemProps4.xml><?xml version="1.0" encoding="utf-8"?>
<ds:datastoreItem xmlns:ds="http://schemas.openxmlformats.org/officeDocument/2006/customXml" ds:itemID="{0798F9F6-2437-44FB-8AC0-EF12D36A0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e4317-9314-4191-98d3-2f4cea716168"/>
    <ds:schemaRef ds:uri="7d09711d-ddb1-46c4-b4b5-88da39853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7</Pages>
  <Words>8060</Words>
  <Characters>4595</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Vineta Rūsiņa</cp:lastModifiedBy>
  <cp:revision>32</cp:revision>
  <dcterms:created xsi:type="dcterms:W3CDTF">2025-07-24T10:22:00Z</dcterms:created>
  <dcterms:modified xsi:type="dcterms:W3CDTF">2025-10-22T07:11:00Z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0x0101000796DC882D95CA4CA0F64D84D65370A7</vt:lpwstr>
  </property>
</Properties>
</file>