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27B7" w14:textId="77777777" w:rsidR="001E2D7D" w:rsidRPr="00075440" w:rsidRDefault="001E2D7D" w:rsidP="001E2D7D">
      <w:pPr>
        <w:jc w:val="center"/>
        <w:rPr>
          <w:rFonts w:ascii="Times New Roman" w:hAnsi="Times New Roman"/>
          <w:b/>
          <w:bCs/>
          <w:szCs w:val="24"/>
        </w:rPr>
      </w:pPr>
      <w:r w:rsidRPr="00075440">
        <w:rPr>
          <w:rFonts w:ascii="Times New Roman" w:hAnsi="Times New Roman"/>
          <w:b/>
          <w:bCs/>
          <w:szCs w:val="24"/>
        </w:rPr>
        <w:t>PIETEIKUMS UN PIEDĀVĀJUMS TIRGUS IZPĒTEI</w:t>
      </w:r>
    </w:p>
    <w:p w14:paraId="7DC458FB" w14:textId="599BC8C6" w:rsidR="001E2D7D" w:rsidRPr="001E2D7D" w:rsidRDefault="001E2D7D" w:rsidP="00150C8A">
      <w:pPr>
        <w:spacing w:before="120" w:after="120"/>
        <w:jc w:val="center"/>
        <w:rPr>
          <w:rFonts w:ascii="Times New Roman" w:hAnsi="Times New Roman"/>
          <w:i/>
          <w:iCs/>
          <w:szCs w:val="24"/>
        </w:rPr>
      </w:pPr>
      <w:r w:rsidRPr="001E2D7D">
        <w:rPr>
          <w:rFonts w:ascii="Times New Roman" w:hAnsi="Times New Roman"/>
          <w:i/>
          <w:iCs/>
          <w:szCs w:val="24"/>
        </w:rPr>
        <w:t>“</w:t>
      </w:r>
      <w:r w:rsidR="00150C8A" w:rsidRPr="00150C8A">
        <w:rPr>
          <w:rFonts w:ascii="Times New Roman" w:hAnsi="Times New Roman"/>
          <w:i/>
          <w:iCs/>
          <w:szCs w:val="24"/>
        </w:rPr>
        <w:t>Transportlīdzekļu hidraulisko iekārtu un aprīkojuma tehniskā apkope un remonts</w:t>
      </w:r>
      <w:r w:rsidR="00150C8A">
        <w:rPr>
          <w:rFonts w:ascii="Times New Roman" w:hAnsi="Times New Roman"/>
          <w:i/>
          <w:iCs/>
          <w:szCs w:val="24"/>
        </w:rPr>
        <w:t>”</w:t>
      </w:r>
    </w:p>
    <w:p w14:paraId="7008E693" w14:textId="77777777" w:rsidR="001E2D7D" w:rsidRDefault="001E2D7D" w:rsidP="001E2D7D">
      <w:pPr>
        <w:spacing w:after="120"/>
        <w:rPr>
          <w:rFonts w:ascii="Times New Roman" w:eastAsiaTheme="minorHAnsi" w:hAnsi="Times New Roman"/>
          <w:szCs w:val="24"/>
          <w14:ligatures w14:val="none"/>
        </w:rPr>
      </w:pPr>
    </w:p>
    <w:p w14:paraId="4E00B595" w14:textId="63690129" w:rsidR="001E2D7D" w:rsidRPr="001E2D7D" w:rsidRDefault="001E2D7D" w:rsidP="001E2D7D">
      <w:pPr>
        <w:spacing w:after="120"/>
        <w:rPr>
          <w:rFonts w:ascii="Times New Roman" w:eastAsiaTheme="minorHAnsi" w:hAnsi="Times New Roman"/>
          <w:szCs w:val="24"/>
          <w14:ligatures w14:val="none"/>
        </w:rPr>
      </w:pPr>
      <w:r w:rsidRPr="001E2D7D">
        <w:rPr>
          <w:rFonts w:ascii="Times New Roman" w:eastAsiaTheme="minorHAnsi" w:hAnsi="Times New Roman"/>
          <w:szCs w:val="24"/>
          <w14:ligatures w14:val="none"/>
        </w:rPr>
        <w:t>Datums: 202</w:t>
      </w:r>
      <w:r w:rsidR="00150C8A">
        <w:rPr>
          <w:rFonts w:ascii="Times New Roman" w:eastAsiaTheme="minorHAnsi" w:hAnsi="Times New Roman"/>
          <w:szCs w:val="24"/>
          <w14:ligatures w14:val="none"/>
        </w:rPr>
        <w:t>5</w:t>
      </w:r>
      <w:r w:rsidRPr="001E2D7D">
        <w:rPr>
          <w:rFonts w:ascii="Times New Roman" w:eastAsiaTheme="minorHAnsi" w:hAnsi="Times New Roman"/>
          <w:szCs w:val="24"/>
          <w14:ligatures w14:val="none"/>
        </w:rPr>
        <w:t>. gada __ . ______________</w:t>
      </w:r>
    </w:p>
    <w:p w14:paraId="5CB13F27" w14:textId="77777777" w:rsidR="001E2D7D" w:rsidRPr="001E2D7D" w:rsidRDefault="001E2D7D" w:rsidP="001E2D7D">
      <w:pPr>
        <w:numPr>
          <w:ilvl w:val="0"/>
          <w:numId w:val="1"/>
        </w:numPr>
        <w:spacing w:before="240" w:after="160" w:line="259" w:lineRule="auto"/>
        <w:ind w:left="357" w:hanging="357"/>
        <w:rPr>
          <w:rFonts w:ascii="Times New Roman" w:eastAsiaTheme="minorHAnsi" w:hAnsi="Times New Roman" w:cstheme="minorBidi"/>
          <w:b/>
          <w:szCs w:val="24"/>
          <w14:ligatures w14:val="none"/>
        </w:rPr>
      </w:pPr>
      <w:r w:rsidRPr="001E2D7D">
        <w:rPr>
          <w:rFonts w:ascii="Times New Roman" w:eastAsiaTheme="minorHAnsi" w:hAnsi="Times New Roman" w:cstheme="minorBidi"/>
          <w:b/>
          <w:szCs w:val="24"/>
          <w14:ligatures w14:val="none"/>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1E2D7D" w:rsidRPr="001E2D7D" w14:paraId="3326936A" w14:textId="77777777" w:rsidTr="000D3590">
        <w:trPr>
          <w:cantSplit/>
        </w:trPr>
        <w:tc>
          <w:tcPr>
            <w:tcW w:w="4253" w:type="dxa"/>
            <w:shd w:val="clear" w:color="auto" w:fill="DEEAF6" w:themeFill="accent5" w:themeFillTint="33"/>
          </w:tcPr>
          <w:p w14:paraId="16D093A9"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b/>
                <w:szCs w:val="24"/>
                <w14:ligatures w14:val="none"/>
              </w:rPr>
              <w:t>Sabiedrības nosaukums*</w:t>
            </w:r>
          </w:p>
        </w:tc>
        <w:tc>
          <w:tcPr>
            <w:tcW w:w="5103" w:type="dxa"/>
            <w:shd w:val="clear" w:color="auto" w:fill="FFFFFF" w:themeFill="background1"/>
          </w:tcPr>
          <w:p w14:paraId="5ABD81BA"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r w:rsidR="001E2D7D" w:rsidRPr="001E2D7D" w14:paraId="5C0EAB8A" w14:textId="77777777" w:rsidTr="000D3590">
        <w:trPr>
          <w:cantSplit/>
          <w:trHeight w:val="242"/>
        </w:trPr>
        <w:tc>
          <w:tcPr>
            <w:tcW w:w="4253" w:type="dxa"/>
            <w:shd w:val="clear" w:color="auto" w:fill="DEEAF6" w:themeFill="accent5" w:themeFillTint="33"/>
          </w:tcPr>
          <w:p w14:paraId="69F210FD"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b/>
                <w:szCs w:val="24"/>
                <w14:ligatures w14:val="none"/>
              </w:rPr>
              <w:t>Sabiedrības reģistrācijas numurs</w:t>
            </w:r>
          </w:p>
        </w:tc>
        <w:tc>
          <w:tcPr>
            <w:tcW w:w="5103" w:type="dxa"/>
          </w:tcPr>
          <w:p w14:paraId="06829EB1"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bl>
    <w:p w14:paraId="39D7B2A9" w14:textId="77777777" w:rsidR="001E2D7D" w:rsidRPr="001E2D7D" w:rsidRDefault="001E2D7D" w:rsidP="001E2D7D">
      <w:pPr>
        <w:spacing w:after="120" w:line="324" w:lineRule="auto"/>
        <w:rPr>
          <w:rFonts w:ascii="Times New Roman" w:eastAsiaTheme="minorHAnsi" w:hAnsi="Times New Roman"/>
          <w:bCs/>
          <w:i/>
          <w:iCs/>
          <w:sz w:val="20"/>
          <w14:ligatures w14:val="none"/>
        </w:rPr>
      </w:pPr>
      <w:r w:rsidRPr="001E2D7D">
        <w:rPr>
          <w:rFonts w:ascii="Times New Roman" w:eastAsiaTheme="minorHAnsi" w:hAnsi="Times New Roman"/>
          <w:bCs/>
          <w:i/>
          <w:iCs/>
          <w:sz w:val="20"/>
          <w14:ligatures w14:val="none"/>
        </w:rPr>
        <w:t>*Turpmāk tekstā - pretendents</w:t>
      </w:r>
    </w:p>
    <w:p w14:paraId="22EDDBF5" w14:textId="77777777" w:rsidR="001E2D7D" w:rsidRPr="001E2D7D" w:rsidRDefault="001E2D7D" w:rsidP="001E2D7D">
      <w:pPr>
        <w:numPr>
          <w:ilvl w:val="0"/>
          <w:numId w:val="1"/>
        </w:numPr>
        <w:spacing w:before="120" w:after="160" w:line="259" w:lineRule="auto"/>
        <w:ind w:left="357" w:hanging="357"/>
        <w:rPr>
          <w:rFonts w:ascii="Times New Roman" w:eastAsiaTheme="minorHAnsi" w:hAnsi="Times New Roman" w:cstheme="minorBidi"/>
          <w:b/>
          <w:szCs w:val="24"/>
          <w14:ligatures w14:val="none"/>
        </w:rPr>
      </w:pPr>
      <w:r w:rsidRPr="001E2D7D">
        <w:rPr>
          <w:rFonts w:ascii="Times New Roman" w:eastAsiaTheme="minorHAnsi" w:hAnsi="Times New Roman" w:cstheme="minorBidi"/>
          <w:b/>
          <w:szCs w:val="24"/>
          <w14:ligatures w14:val="none"/>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1E2D7D" w:rsidRPr="001E2D7D" w14:paraId="5B350C8C" w14:textId="77777777" w:rsidTr="000D3590">
        <w:trPr>
          <w:cantSplit/>
        </w:trPr>
        <w:tc>
          <w:tcPr>
            <w:tcW w:w="4253" w:type="dxa"/>
            <w:shd w:val="clear" w:color="auto" w:fill="DEEAF6" w:themeFill="accent5" w:themeFillTint="33"/>
          </w:tcPr>
          <w:p w14:paraId="1A1C0253"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cstheme="minorBidi"/>
                <w:b/>
                <w:sz w:val="22"/>
                <w:szCs w:val="22"/>
                <w14:ligatures w14:val="none"/>
              </w:rPr>
              <w:t xml:space="preserve">Vārds, uzvārds, </w:t>
            </w:r>
            <w:r w:rsidRPr="001E2D7D">
              <w:rPr>
                <w:rFonts w:ascii="Times New Roman" w:eastAsiaTheme="minorHAnsi" w:hAnsi="Times New Roman"/>
                <w:b/>
                <w:bCs/>
                <w:szCs w:val="24"/>
                <w14:ligatures w14:val="none"/>
              </w:rPr>
              <w:t>amats</w:t>
            </w:r>
          </w:p>
        </w:tc>
        <w:tc>
          <w:tcPr>
            <w:tcW w:w="5103" w:type="dxa"/>
          </w:tcPr>
          <w:p w14:paraId="3F91E618"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r w:rsidR="001E2D7D" w:rsidRPr="001E2D7D" w14:paraId="403516D6" w14:textId="77777777" w:rsidTr="000D3590">
        <w:trPr>
          <w:cantSplit/>
          <w:trHeight w:val="130"/>
        </w:trPr>
        <w:tc>
          <w:tcPr>
            <w:tcW w:w="4253" w:type="dxa"/>
            <w:shd w:val="clear" w:color="auto" w:fill="DEEAF6" w:themeFill="accent5" w:themeFillTint="33"/>
          </w:tcPr>
          <w:p w14:paraId="1D2F2AEE"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b/>
                <w:bCs/>
                <w:szCs w:val="24"/>
                <w14:ligatures w14:val="none"/>
              </w:rPr>
              <w:t>Tālruņa numurs</w:t>
            </w:r>
          </w:p>
        </w:tc>
        <w:tc>
          <w:tcPr>
            <w:tcW w:w="5103" w:type="dxa"/>
          </w:tcPr>
          <w:p w14:paraId="358EBEA9"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r w:rsidR="001E2D7D" w:rsidRPr="001E2D7D" w14:paraId="4FB75EEC" w14:textId="77777777" w:rsidTr="000D3590">
        <w:trPr>
          <w:cantSplit/>
          <w:trHeight w:val="130"/>
        </w:trPr>
        <w:tc>
          <w:tcPr>
            <w:tcW w:w="4253" w:type="dxa"/>
            <w:shd w:val="clear" w:color="auto" w:fill="DEEAF6" w:themeFill="accent5" w:themeFillTint="33"/>
          </w:tcPr>
          <w:p w14:paraId="4FB9E77C"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b/>
                <w:bCs/>
                <w:szCs w:val="24"/>
                <w14:ligatures w14:val="none"/>
              </w:rPr>
              <w:t>Elektroniskā pasta adrese</w:t>
            </w:r>
          </w:p>
        </w:tc>
        <w:tc>
          <w:tcPr>
            <w:tcW w:w="5103" w:type="dxa"/>
          </w:tcPr>
          <w:p w14:paraId="29F24E6C"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bl>
    <w:p w14:paraId="57DF128D" w14:textId="77777777" w:rsidR="006D61E0" w:rsidRPr="006D61E0" w:rsidRDefault="006D61E0" w:rsidP="006D61E0">
      <w:pPr>
        <w:spacing w:before="120" w:after="120" w:line="360" w:lineRule="auto"/>
        <w:rPr>
          <w:rFonts w:ascii="Times New Roman" w:eastAsiaTheme="minorHAnsi" w:hAnsi="Times New Roman" w:cstheme="minorBidi"/>
          <w:b/>
          <w:kern w:val="2"/>
          <w:sz w:val="22"/>
          <w:szCs w:val="24"/>
          <w14:ligatures w14:val="none"/>
        </w:rPr>
      </w:pPr>
      <w:r w:rsidRPr="006D61E0">
        <w:rPr>
          <w:rFonts w:ascii="Times New Roman" w:eastAsiaTheme="minorHAnsi" w:hAnsi="Times New Roman"/>
          <w:b/>
          <w:szCs w:val="24"/>
          <w:lang w:eastAsia="ar-SA"/>
          <w14:ligatures w14:val="none"/>
        </w:rPr>
        <w:t xml:space="preserve">3. </w:t>
      </w:r>
      <w:r w:rsidRPr="006D61E0">
        <w:rPr>
          <w:rFonts w:ascii="Times New Roman" w:eastAsiaTheme="minorHAnsi" w:hAnsi="Times New Roman" w:cstheme="minorBidi"/>
          <w:b/>
          <w:kern w:val="2"/>
          <w:szCs w:val="24"/>
          <w14:ligatures w14:val="none"/>
        </w:rPr>
        <w:t>PIETEIKUMS</w:t>
      </w:r>
    </w:p>
    <w:p w14:paraId="490764FF" w14:textId="77777777" w:rsidR="00F83A6A" w:rsidRDefault="006D61E0" w:rsidP="00FD0E5B">
      <w:pPr>
        <w:tabs>
          <w:tab w:val="left" w:pos="567"/>
        </w:tabs>
        <w:spacing w:line="276" w:lineRule="auto"/>
        <w:contextualSpacing/>
        <w:jc w:val="both"/>
        <w:rPr>
          <w:rFonts w:ascii="Times New Roman" w:hAnsi="Times New Roman"/>
          <w:bCs/>
          <w14:ligatures w14:val="none"/>
        </w:rPr>
      </w:pPr>
      <w:r w:rsidRPr="006D61E0">
        <w:rPr>
          <w:rFonts w:ascii="Times New Roman" w:hAnsi="Times New Roman"/>
          <w:b/>
          <w:bCs/>
          <w:szCs w:val="22"/>
          <w:lang w:eastAsia="en-GB"/>
        </w:rPr>
        <w:t>3.1.</w:t>
      </w:r>
      <w:r w:rsidRPr="006D61E0">
        <w:rPr>
          <w:rFonts w:ascii="Times New Roman" w:hAnsi="Times New Roman"/>
          <w:szCs w:val="22"/>
          <w:lang w:eastAsia="en-GB"/>
        </w:rPr>
        <w:t xml:space="preserve"> </w:t>
      </w:r>
      <w:r w:rsidRPr="00057206">
        <w:rPr>
          <w:rFonts w:ascii="Times New Roman" w:hAnsi="Times New Roman"/>
          <w:b/>
          <w:bCs/>
          <w:szCs w:val="24"/>
          <w:lang w:eastAsia="en-GB"/>
          <w14:ligatures w14:val="none"/>
        </w:rPr>
        <w:t>Tirgus izpētes priekšmets</w:t>
      </w:r>
      <w:r w:rsidR="0002545D" w:rsidRPr="00057206">
        <w:rPr>
          <w:rFonts w:ascii="Times New Roman" w:hAnsi="Times New Roman"/>
          <w:b/>
          <w:bCs/>
          <w:szCs w:val="24"/>
          <w:lang w:eastAsia="en-GB"/>
          <w14:ligatures w14:val="none"/>
        </w:rPr>
        <w:t xml:space="preserve"> </w:t>
      </w:r>
      <w:r w:rsidR="0016759F" w:rsidRPr="00057206">
        <w:rPr>
          <w:rFonts w:ascii="Times New Roman" w:hAnsi="Times New Roman"/>
          <w:bCs/>
          <w14:ligatures w14:val="none"/>
        </w:rPr>
        <w:t xml:space="preserve">ir </w:t>
      </w:r>
      <w:r w:rsidR="005B623C" w:rsidRPr="007F5AC1">
        <w:rPr>
          <w:rFonts w:ascii="Times New Roman" w:hAnsi="Times New Roman"/>
          <w:bCs/>
          <w:szCs w:val="24"/>
          <w:lang w:eastAsia="ar-SA"/>
        </w:rPr>
        <w:t>sniegt kvalitatīvus d</w:t>
      </w:r>
      <w:r w:rsidR="005B623C" w:rsidRPr="007F5AC1">
        <w:rPr>
          <w:rFonts w:ascii="Times New Roman" w:hAnsi="Times New Roman"/>
          <w:bCs/>
          <w:szCs w:val="24"/>
        </w:rPr>
        <w:t xml:space="preserve">ažāda veida </w:t>
      </w:r>
      <w:r w:rsidR="005B623C">
        <w:rPr>
          <w:rFonts w:ascii="Times New Roman" w:hAnsi="Times New Roman"/>
          <w:bCs/>
          <w:szCs w:val="24"/>
        </w:rPr>
        <w:t xml:space="preserve">hidraulisko iekārtu, aprīkojuma, kā arī to mezglu </w:t>
      </w:r>
      <w:r w:rsidR="005B623C" w:rsidRPr="007F5AC1">
        <w:rPr>
          <w:rFonts w:ascii="Times New Roman" w:hAnsi="Times New Roman"/>
          <w:bCs/>
          <w:szCs w:val="24"/>
        </w:rPr>
        <w:t xml:space="preserve">apkopes un remonta </w:t>
      </w:r>
      <w:r w:rsidR="005B623C" w:rsidRPr="007F5AC1">
        <w:rPr>
          <w:rFonts w:ascii="Times New Roman" w:hAnsi="Times New Roman"/>
          <w:bCs/>
          <w:szCs w:val="24"/>
          <w:lang w:eastAsia="ar-SA"/>
        </w:rPr>
        <w:t>pakalpojumus</w:t>
      </w:r>
      <w:r w:rsidR="005B623C">
        <w:rPr>
          <w:rFonts w:ascii="Times New Roman" w:hAnsi="Times New Roman"/>
          <w:bCs/>
          <w:szCs w:val="24"/>
          <w:lang w:eastAsia="ar-SA"/>
        </w:rPr>
        <w:t>.</w:t>
      </w:r>
      <w:r w:rsidR="005B623C">
        <w:rPr>
          <w:rFonts w:ascii="Times New Roman" w:hAnsi="Times New Roman"/>
          <w:bCs/>
          <w14:ligatures w14:val="none"/>
        </w:rPr>
        <w:t xml:space="preserve"> Tirgus izpētes </w:t>
      </w:r>
      <w:r w:rsidR="00F83A6A">
        <w:rPr>
          <w:rFonts w:ascii="Times New Roman" w:hAnsi="Times New Roman"/>
          <w:bCs/>
          <w14:ligatures w14:val="none"/>
        </w:rPr>
        <w:t xml:space="preserve">priekšmets </w:t>
      </w:r>
      <w:r w:rsidR="0016759F" w:rsidRPr="00057206">
        <w:rPr>
          <w:rFonts w:ascii="Times New Roman" w:hAnsi="Times New Roman"/>
          <w:bCs/>
          <w14:ligatures w14:val="none"/>
        </w:rPr>
        <w:t>sadalīts 7 (septiņās) daļās</w:t>
      </w:r>
      <w:r w:rsidR="00F83A6A">
        <w:rPr>
          <w:rFonts w:ascii="Times New Roman" w:hAnsi="Times New Roman"/>
          <w:bCs/>
          <w14:ligatures w14:val="none"/>
        </w:rPr>
        <w:t>:</w:t>
      </w:r>
      <w:r w:rsidR="0016759F" w:rsidRPr="00057206">
        <w:rPr>
          <w:rFonts w:ascii="Times New Roman" w:hAnsi="Times New Roman"/>
          <w:bCs/>
          <w14:ligatures w14:val="none"/>
        </w:rPr>
        <w:t xml:space="preserve"> </w:t>
      </w:r>
    </w:p>
    <w:p w14:paraId="6150B4D0" w14:textId="77777777" w:rsidR="00F83A6A" w:rsidRPr="00EE08D0" w:rsidRDefault="00F83A6A" w:rsidP="00411BC9">
      <w:pPr>
        <w:spacing w:line="276" w:lineRule="auto"/>
        <w:ind w:left="1430"/>
        <w:contextualSpacing/>
        <w:jc w:val="both"/>
        <w:rPr>
          <w:rFonts w:ascii="Times New Roman" w:hAnsi="Times New Roman"/>
          <w:bCs/>
          <w:noProof/>
          <w14:ligatures w14:val="none"/>
        </w:rPr>
      </w:pPr>
      <w:r w:rsidRPr="0016759F">
        <w:rPr>
          <w:rFonts w:ascii="Times New Roman" w:hAnsi="Times New Roman"/>
          <w:bCs/>
          <w14:ligatures w14:val="none"/>
        </w:rPr>
        <w:t>1.daļa</w:t>
      </w:r>
      <w:r w:rsidRPr="0016759F">
        <w:rPr>
          <w:rFonts w:ascii="Times New Roman" w:hAnsi="Times New Roman"/>
          <w:bCs/>
          <w:color w:val="000000" w:themeColor="text1"/>
          <w14:ligatures w14:val="none"/>
        </w:rPr>
        <w:t xml:space="preserve"> - </w:t>
      </w:r>
      <w:r w:rsidRPr="00EE08D0">
        <w:rPr>
          <w:rFonts w:ascii="Times New Roman" w:hAnsi="Times New Roman"/>
          <w:bCs/>
          <w:color w:val="000000" w:themeColor="text1"/>
          <w14:ligatures w14:val="none"/>
        </w:rPr>
        <w:t>Manipulatori, celtņi, hidrauliskās iekārtas</w:t>
      </w:r>
      <w:r w:rsidRPr="00EE08D0">
        <w:rPr>
          <w:rFonts w:ascii="Times New Roman" w:hAnsi="Times New Roman"/>
          <w:bCs/>
          <w:noProof/>
          <w:color w:val="000000" w:themeColor="text1"/>
          <w14:ligatures w14:val="none"/>
        </w:rPr>
        <w:t>;</w:t>
      </w:r>
    </w:p>
    <w:p w14:paraId="7035851F" w14:textId="77777777" w:rsidR="00F83A6A" w:rsidRPr="00EE08D0" w:rsidRDefault="00F83A6A" w:rsidP="00411BC9">
      <w:pPr>
        <w:spacing w:line="276" w:lineRule="auto"/>
        <w:ind w:left="1430"/>
        <w:contextualSpacing/>
        <w:jc w:val="both"/>
        <w:rPr>
          <w:rFonts w:ascii="Times New Roman" w:hAnsi="Times New Roman"/>
          <w:bCs/>
          <w:noProof/>
          <w14:ligatures w14:val="none"/>
        </w:rPr>
      </w:pPr>
      <w:r w:rsidRPr="00EE08D0">
        <w:rPr>
          <w:rFonts w:ascii="Times New Roman" w:hAnsi="Times New Roman"/>
          <w:bCs/>
          <w:noProof/>
          <w14:ligatures w14:val="none"/>
        </w:rPr>
        <w:t>2.daļa</w:t>
      </w:r>
      <w:r w:rsidRPr="00EE08D0">
        <w:rPr>
          <w:rFonts w:ascii="Times New Roman" w:hAnsi="Times New Roman"/>
          <w:bCs/>
          <w:noProof/>
          <w:color w:val="000000" w:themeColor="text1"/>
          <w14:ligatures w14:val="none"/>
        </w:rPr>
        <w:t xml:space="preserve"> - </w:t>
      </w:r>
      <w:r w:rsidRPr="00EE08D0">
        <w:rPr>
          <w:rFonts w:ascii="Times New Roman" w:hAnsi="Times New Roman"/>
          <w:bCs/>
          <w:color w:val="000000" w:themeColor="text1"/>
          <w14:ligatures w14:val="none"/>
        </w:rPr>
        <w:t>Personāla pacēlāji;</w:t>
      </w:r>
    </w:p>
    <w:p w14:paraId="5040F63D" w14:textId="77777777" w:rsidR="00F83A6A" w:rsidRPr="00EE08D0" w:rsidRDefault="00F83A6A" w:rsidP="00411BC9">
      <w:pPr>
        <w:spacing w:line="276" w:lineRule="auto"/>
        <w:ind w:left="1430"/>
        <w:contextualSpacing/>
        <w:jc w:val="both"/>
        <w:rPr>
          <w:rFonts w:ascii="Times New Roman" w:hAnsi="Times New Roman"/>
          <w:bCs/>
          <w:noProof/>
          <w14:ligatures w14:val="none"/>
        </w:rPr>
      </w:pPr>
      <w:r w:rsidRPr="00EE08D0">
        <w:rPr>
          <w:rFonts w:ascii="Times New Roman" w:hAnsi="Times New Roman"/>
          <w:bCs/>
          <w:noProof/>
          <w14:ligatures w14:val="none"/>
        </w:rPr>
        <w:t>3.daļa</w:t>
      </w:r>
      <w:r w:rsidRPr="00EE08D0">
        <w:rPr>
          <w:rFonts w:ascii="Times New Roman" w:hAnsi="Times New Roman"/>
          <w:bCs/>
          <w:noProof/>
          <w:color w:val="000000" w:themeColor="text1"/>
          <w14:ligatures w14:val="none"/>
        </w:rPr>
        <w:t xml:space="preserve"> - </w:t>
      </w:r>
      <w:r w:rsidRPr="00EE08D0">
        <w:rPr>
          <w:rFonts w:ascii="Times New Roman" w:hAnsi="Times New Roman"/>
          <w:bCs/>
          <w:color w:val="000000" w:themeColor="text1"/>
          <w14:ligatures w14:val="none"/>
        </w:rPr>
        <w:t>Ceļu uzturēšanas iekārtas;</w:t>
      </w:r>
    </w:p>
    <w:p w14:paraId="6733654A" w14:textId="77777777" w:rsidR="00F83A6A" w:rsidRPr="00EE08D0" w:rsidRDefault="00F83A6A" w:rsidP="00411BC9">
      <w:pPr>
        <w:spacing w:line="276" w:lineRule="auto"/>
        <w:ind w:left="1430"/>
        <w:contextualSpacing/>
        <w:jc w:val="both"/>
        <w:rPr>
          <w:rFonts w:ascii="Times New Roman" w:hAnsi="Times New Roman"/>
          <w:bCs/>
          <w:noProof/>
          <w14:ligatures w14:val="none"/>
        </w:rPr>
      </w:pPr>
      <w:r w:rsidRPr="00EE08D0">
        <w:rPr>
          <w:rFonts w:ascii="Times New Roman" w:hAnsi="Times New Roman"/>
          <w:bCs/>
          <w:noProof/>
          <w14:ligatures w14:val="none"/>
        </w:rPr>
        <w:t>4.daļa</w:t>
      </w:r>
      <w:r w:rsidRPr="00EE08D0">
        <w:rPr>
          <w:rFonts w:ascii="Times New Roman" w:hAnsi="Times New Roman"/>
          <w:bCs/>
          <w:noProof/>
          <w:color w:val="000000" w:themeColor="text1"/>
          <w14:ligatures w14:val="none"/>
        </w:rPr>
        <w:t xml:space="preserve"> - </w:t>
      </w:r>
      <w:r w:rsidRPr="00EE08D0">
        <w:rPr>
          <w:rFonts w:ascii="Times New Roman" w:hAnsi="Times New Roman"/>
          <w:bCs/>
          <w:color w:val="000000" w:themeColor="text1"/>
          <w14:ligatures w14:val="none"/>
        </w:rPr>
        <w:t xml:space="preserve">Pašizgāzēju </w:t>
      </w:r>
      <w:proofErr w:type="spellStart"/>
      <w:r w:rsidRPr="00EE08D0">
        <w:rPr>
          <w:rFonts w:ascii="Times New Roman" w:hAnsi="Times New Roman"/>
          <w:bCs/>
          <w:color w:val="000000" w:themeColor="text1"/>
          <w14:ligatures w14:val="none"/>
        </w:rPr>
        <w:t>hidroiekārtas</w:t>
      </w:r>
      <w:proofErr w:type="spellEnd"/>
      <w:r w:rsidRPr="00EE08D0">
        <w:rPr>
          <w:rFonts w:ascii="Times New Roman" w:hAnsi="Times New Roman"/>
          <w:bCs/>
          <w:color w:val="000000" w:themeColor="text1"/>
          <w14:ligatures w14:val="none"/>
        </w:rPr>
        <w:t xml:space="preserve"> (kravas kastes)</w:t>
      </w:r>
      <w:r w:rsidRPr="00EE08D0">
        <w:rPr>
          <w:rFonts w:ascii="Times New Roman" w:hAnsi="Times New Roman"/>
          <w:bCs/>
          <w:noProof/>
          <w:color w:val="000000" w:themeColor="text1"/>
          <w14:ligatures w14:val="none"/>
        </w:rPr>
        <w:t>;</w:t>
      </w:r>
    </w:p>
    <w:p w14:paraId="39C1ADA3" w14:textId="77777777" w:rsidR="00F83A6A" w:rsidRPr="00EE08D0" w:rsidRDefault="00F83A6A" w:rsidP="00411BC9">
      <w:pPr>
        <w:spacing w:line="276" w:lineRule="auto"/>
        <w:ind w:left="1430"/>
        <w:contextualSpacing/>
        <w:jc w:val="both"/>
        <w:rPr>
          <w:rFonts w:ascii="Times New Roman" w:hAnsi="Times New Roman"/>
          <w:bCs/>
          <w:noProof/>
          <w14:ligatures w14:val="none"/>
        </w:rPr>
      </w:pPr>
      <w:r w:rsidRPr="00EE08D0">
        <w:rPr>
          <w:rFonts w:ascii="Times New Roman" w:hAnsi="Times New Roman"/>
          <w:bCs/>
          <w:noProof/>
          <w14:ligatures w14:val="none"/>
        </w:rPr>
        <w:t>5.daļa</w:t>
      </w:r>
      <w:r w:rsidRPr="00EE08D0">
        <w:rPr>
          <w:rFonts w:ascii="Times New Roman" w:hAnsi="Times New Roman"/>
          <w:bCs/>
          <w:noProof/>
          <w:color w:val="000000" w:themeColor="text1"/>
          <w14:ligatures w14:val="none"/>
        </w:rPr>
        <w:t xml:space="preserve"> - </w:t>
      </w:r>
      <w:r w:rsidRPr="00EE08D0">
        <w:rPr>
          <w:rFonts w:ascii="Times New Roman" w:hAnsi="Times New Roman"/>
          <w:bCs/>
          <w:color w:val="000000" w:themeColor="text1"/>
          <w14:ligatures w14:val="none"/>
        </w:rPr>
        <w:t>Citas iekārtas</w:t>
      </w:r>
      <w:r w:rsidRPr="00EE08D0">
        <w:rPr>
          <w:rFonts w:ascii="Times New Roman" w:hAnsi="Times New Roman"/>
          <w:bCs/>
          <w:noProof/>
          <w:color w:val="000000" w:themeColor="text1"/>
          <w14:ligatures w14:val="none"/>
        </w:rPr>
        <w:t>;</w:t>
      </w:r>
    </w:p>
    <w:p w14:paraId="562F1351" w14:textId="77777777" w:rsidR="00F83A6A" w:rsidRPr="00EE08D0" w:rsidRDefault="00F83A6A" w:rsidP="00411BC9">
      <w:pPr>
        <w:spacing w:line="276" w:lineRule="auto"/>
        <w:ind w:left="1430"/>
        <w:contextualSpacing/>
        <w:jc w:val="both"/>
        <w:rPr>
          <w:rFonts w:ascii="Times New Roman" w:hAnsi="Times New Roman"/>
          <w:bCs/>
          <w:noProof/>
          <w14:ligatures w14:val="none"/>
        </w:rPr>
      </w:pPr>
      <w:r w:rsidRPr="00EE08D0">
        <w:rPr>
          <w:rFonts w:ascii="Times New Roman" w:hAnsi="Times New Roman"/>
          <w:bCs/>
          <w:noProof/>
          <w14:ligatures w14:val="none"/>
        </w:rPr>
        <w:t>6.daļa</w:t>
      </w:r>
      <w:r w:rsidRPr="00EE08D0">
        <w:rPr>
          <w:rFonts w:ascii="Times New Roman" w:hAnsi="Times New Roman"/>
          <w:bCs/>
          <w:noProof/>
          <w:color w:val="000000" w:themeColor="text1"/>
          <w14:ligatures w14:val="none"/>
        </w:rPr>
        <w:t xml:space="preserve"> - </w:t>
      </w:r>
      <w:r w:rsidRPr="00EE08D0">
        <w:rPr>
          <w:rFonts w:ascii="Times New Roman" w:hAnsi="Times New Roman"/>
          <w:bCs/>
          <w:color w:val="000000" w:themeColor="text1"/>
          <w14:ligatures w14:val="none"/>
        </w:rPr>
        <w:t>Automašīnu tramvaja riteņu iekārtas</w:t>
      </w:r>
      <w:r w:rsidRPr="00EE08D0">
        <w:rPr>
          <w:rFonts w:ascii="Times New Roman" w:hAnsi="Times New Roman"/>
          <w:bCs/>
          <w:noProof/>
          <w:color w:val="000000" w:themeColor="text1"/>
          <w14:ligatures w14:val="none"/>
        </w:rPr>
        <w:t xml:space="preserve">; </w:t>
      </w:r>
    </w:p>
    <w:p w14:paraId="6704E0BE" w14:textId="77777777" w:rsidR="00F83A6A" w:rsidRPr="00EE08D0" w:rsidRDefault="00F83A6A" w:rsidP="00411BC9">
      <w:pPr>
        <w:spacing w:line="276" w:lineRule="auto"/>
        <w:ind w:left="1430"/>
        <w:contextualSpacing/>
        <w:jc w:val="both"/>
        <w:rPr>
          <w:rFonts w:ascii="Times New Roman" w:hAnsi="Times New Roman"/>
          <w:bCs/>
          <w:szCs w:val="24"/>
          <w:lang w:eastAsia="en-GB"/>
          <w14:ligatures w14:val="none"/>
        </w:rPr>
      </w:pPr>
      <w:r w:rsidRPr="00EE08D0">
        <w:rPr>
          <w:rFonts w:ascii="Times New Roman" w:hAnsi="Times New Roman"/>
          <w:bCs/>
          <w:noProof/>
          <w14:ligatures w14:val="none"/>
        </w:rPr>
        <w:t>7.daļa</w:t>
      </w:r>
      <w:r w:rsidRPr="00EE08D0">
        <w:rPr>
          <w:rFonts w:ascii="Times New Roman" w:hAnsi="Times New Roman"/>
          <w:bCs/>
          <w:noProof/>
          <w:color w:val="000000" w:themeColor="text1"/>
          <w14:ligatures w14:val="none"/>
        </w:rPr>
        <w:t xml:space="preserve"> - </w:t>
      </w:r>
      <w:r w:rsidRPr="00EE08D0">
        <w:rPr>
          <w:rFonts w:ascii="Times New Roman" w:hAnsi="Times New Roman"/>
          <w:bCs/>
          <w:color w:val="000000" w:themeColor="text1"/>
          <w14:ligatures w14:val="none"/>
        </w:rPr>
        <w:t>Būvniecības traktortehnikas aprīkojums</w:t>
      </w:r>
      <w:r w:rsidRPr="00EE08D0">
        <w:rPr>
          <w:rFonts w:ascii="Times New Roman" w:hAnsi="Times New Roman"/>
          <w:bCs/>
          <w:noProof/>
          <w:color w:val="000000" w:themeColor="text1"/>
          <w14:ligatures w14:val="none"/>
        </w:rPr>
        <w:t xml:space="preserve">. </w:t>
      </w:r>
    </w:p>
    <w:p w14:paraId="08FA954F" w14:textId="141F5D53" w:rsidR="0016759F" w:rsidRPr="00F83A6A" w:rsidRDefault="00F83A6A" w:rsidP="00FD0E5B">
      <w:pPr>
        <w:tabs>
          <w:tab w:val="left" w:pos="567"/>
        </w:tabs>
        <w:spacing w:line="276" w:lineRule="auto"/>
        <w:contextualSpacing/>
        <w:jc w:val="both"/>
        <w:rPr>
          <w:rFonts w:ascii="Times New Roman" w:hAnsi="Times New Roman"/>
          <w:bCs/>
          <w14:ligatures w14:val="none"/>
        </w:rPr>
      </w:pPr>
      <w:r w:rsidRPr="00FD0E5B">
        <w:rPr>
          <w:rFonts w:ascii="Times New Roman" w:hAnsi="Times New Roman"/>
          <w:b/>
          <w14:ligatures w14:val="none"/>
        </w:rPr>
        <w:t>3.2.</w:t>
      </w:r>
      <w:r w:rsidR="00FD0E5B">
        <w:rPr>
          <w:rFonts w:ascii="Times New Roman" w:hAnsi="Times New Roman"/>
          <w:bCs/>
          <w14:ligatures w14:val="none"/>
        </w:rPr>
        <w:t xml:space="preserve"> </w:t>
      </w:r>
      <w:r w:rsidR="00245B2E" w:rsidRPr="00245B2E">
        <w:rPr>
          <w:rFonts w:ascii="Times New Roman" w:hAnsi="Times New Roman"/>
          <w:bCs/>
          <w14:ligatures w14:val="none"/>
        </w:rPr>
        <w:t>Pretendentam ir iespēja pēc savas izvēles piedalīties vienā vai vairākās tirgus izpētes daļās.</w:t>
      </w:r>
    </w:p>
    <w:p w14:paraId="219C4B79" w14:textId="3E43036A" w:rsidR="006D61E0" w:rsidRPr="006D61E0" w:rsidRDefault="006D61E0" w:rsidP="00FD0E5B">
      <w:pPr>
        <w:tabs>
          <w:tab w:val="left" w:pos="567"/>
        </w:tabs>
        <w:spacing w:line="276" w:lineRule="auto"/>
        <w:contextualSpacing/>
        <w:jc w:val="both"/>
        <w:rPr>
          <w:rFonts w:ascii="Times New Roman" w:hAnsi="Times New Roman"/>
          <w:szCs w:val="22"/>
          <w:lang w:eastAsia="en-GB"/>
        </w:rPr>
      </w:pPr>
      <w:r w:rsidRPr="006D61E0">
        <w:rPr>
          <w:rFonts w:ascii="Times New Roman" w:hAnsi="Times New Roman"/>
          <w:b/>
          <w:bCs/>
          <w:szCs w:val="22"/>
          <w:lang w:eastAsia="en-GB"/>
        </w:rPr>
        <w:t>3.</w:t>
      </w:r>
      <w:r w:rsidR="005C1742">
        <w:rPr>
          <w:rFonts w:ascii="Times New Roman" w:hAnsi="Times New Roman"/>
          <w:b/>
          <w:bCs/>
          <w:szCs w:val="22"/>
          <w:lang w:eastAsia="en-GB"/>
        </w:rPr>
        <w:t>3</w:t>
      </w:r>
      <w:r w:rsidRPr="006D61E0">
        <w:rPr>
          <w:rFonts w:ascii="Times New Roman" w:hAnsi="Times New Roman"/>
          <w:b/>
          <w:bCs/>
          <w:szCs w:val="22"/>
          <w:lang w:eastAsia="en-GB"/>
        </w:rPr>
        <w:t>.</w:t>
      </w:r>
      <w:r w:rsidRPr="006D61E0">
        <w:rPr>
          <w:rFonts w:ascii="Times New Roman" w:hAnsi="Times New Roman"/>
          <w:szCs w:val="22"/>
          <w:lang w:eastAsia="en-GB"/>
        </w:rPr>
        <w:t xml:space="preserve"> Apliecinām, ka pretendents nav maksātnespējīgs, netiek likvidēts, tam nav apturēta saimnieciskā darbība, tam nav nodokļu parādi, kas pārsniedz 150,00 </w:t>
      </w:r>
      <w:proofErr w:type="spellStart"/>
      <w:r w:rsidRPr="006D61E0">
        <w:rPr>
          <w:rFonts w:ascii="Times New Roman" w:hAnsi="Times New Roman"/>
          <w:szCs w:val="22"/>
          <w:lang w:eastAsia="en-GB"/>
        </w:rPr>
        <w:t>euro</w:t>
      </w:r>
      <w:proofErr w:type="spellEnd"/>
      <w:r w:rsidRPr="006D61E0">
        <w:rPr>
          <w:rFonts w:ascii="Times New Roman" w:hAnsi="Times New Roman"/>
          <w:szCs w:val="22"/>
          <w:lang w:eastAsia="en-GB"/>
        </w:rPr>
        <w:t xml:space="preserve"> un tas nav izslēgts no pievienotās vērtības nodokļa maksātāju reģistra (ja persona ir pievienotās vērtības nodokļa maksātājs).</w:t>
      </w:r>
    </w:p>
    <w:p w14:paraId="04081A6E" w14:textId="50133CD7" w:rsidR="006D61E0" w:rsidRPr="006D61E0" w:rsidRDefault="006D61E0" w:rsidP="00FD0E5B">
      <w:pPr>
        <w:spacing w:before="120" w:after="120" w:line="276" w:lineRule="auto"/>
        <w:contextualSpacing/>
        <w:jc w:val="both"/>
        <w:rPr>
          <w:rFonts w:ascii="Times New Roman" w:hAnsi="Times New Roman"/>
          <w:szCs w:val="22"/>
          <w:lang w:eastAsia="en-GB"/>
        </w:rPr>
      </w:pPr>
      <w:r w:rsidRPr="006D61E0">
        <w:rPr>
          <w:rFonts w:ascii="Times New Roman" w:hAnsi="Times New Roman"/>
          <w:b/>
          <w:bCs/>
          <w:szCs w:val="22"/>
          <w:lang w:eastAsia="en-GB"/>
        </w:rPr>
        <w:t>3.</w:t>
      </w:r>
      <w:r w:rsidR="005C1742">
        <w:rPr>
          <w:rFonts w:ascii="Times New Roman" w:hAnsi="Times New Roman"/>
          <w:b/>
          <w:bCs/>
          <w:szCs w:val="22"/>
          <w:lang w:eastAsia="en-GB"/>
        </w:rPr>
        <w:t>4</w:t>
      </w:r>
      <w:r w:rsidRPr="006D61E0">
        <w:rPr>
          <w:rFonts w:ascii="Times New Roman" w:hAnsi="Times New Roman"/>
          <w:b/>
          <w:bCs/>
          <w:szCs w:val="22"/>
          <w:lang w:eastAsia="en-GB"/>
        </w:rPr>
        <w:t>.</w:t>
      </w:r>
      <w:r w:rsidRPr="006D61E0">
        <w:rPr>
          <w:rFonts w:ascii="Times New Roman" w:hAnsi="Times New Roman"/>
          <w:szCs w:val="22"/>
          <w:lang w:eastAsia="en-GB"/>
        </w:rPr>
        <w:t xml:space="preserve"> Uz pretendentu neattiecas Starptautisko un Latvijas Republikas nacionālo sankciju likuma 11.</w:t>
      </w:r>
      <w:r w:rsidRPr="006D61E0">
        <w:rPr>
          <w:rFonts w:ascii="Times New Roman" w:hAnsi="Times New Roman"/>
          <w:szCs w:val="22"/>
          <w:vertAlign w:val="superscript"/>
          <w:lang w:eastAsia="en-GB"/>
        </w:rPr>
        <w:t>1</w:t>
      </w:r>
      <w:r w:rsidRPr="006D61E0">
        <w:rPr>
          <w:rFonts w:ascii="Times New Roman" w:hAnsi="Times New Roman"/>
          <w:szCs w:val="22"/>
          <w:lang w:eastAsia="en-GB"/>
        </w:rPr>
        <w:t xml:space="preserve"> panta pirmajā daļā un otrajā daļā minētie izslēgšanas noteikumi.</w:t>
      </w:r>
    </w:p>
    <w:p w14:paraId="45EAADA6" w14:textId="04425EA5" w:rsidR="006D61E0" w:rsidRPr="006D61E0" w:rsidRDefault="006D61E0" w:rsidP="00FD0E5B">
      <w:pPr>
        <w:spacing w:before="120" w:after="120" w:line="276" w:lineRule="auto"/>
        <w:contextualSpacing/>
        <w:jc w:val="both"/>
        <w:rPr>
          <w:rFonts w:ascii="Times New Roman" w:hAnsi="Times New Roman"/>
          <w:szCs w:val="24"/>
          <w:lang w:eastAsia="en-GB"/>
        </w:rPr>
      </w:pPr>
      <w:r w:rsidRPr="006D61E0">
        <w:rPr>
          <w:rFonts w:ascii="Times New Roman" w:hAnsi="Times New Roman"/>
          <w:b/>
          <w:bCs/>
          <w:szCs w:val="24"/>
          <w:lang w:eastAsia="en-GB"/>
        </w:rPr>
        <w:t>3.</w:t>
      </w:r>
      <w:r w:rsidR="005C1742">
        <w:rPr>
          <w:rFonts w:ascii="Times New Roman" w:hAnsi="Times New Roman"/>
          <w:b/>
          <w:bCs/>
          <w:szCs w:val="24"/>
          <w:lang w:eastAsia="en-GB"/>
        </w:rPr>
        <w:t>5</w:t>
      </w:r>
      <w:r w:rsidRPr="006D61E0">
        <w:rPr>
          <w:rFonts w:ascii="Times New Roman" w:hAnsi="Times New Roman"/>
          <w:b/>
          <w:bCs/>
          <w:szCs w:val="24"/>
          <w:lang w:eastAsia="en-GB"/>
        </w:rPr>
        <w:t xml:space="preserve">. </w:t>
      </w:r>
      <w:r w:rsidRPr="006D61E0">
        <w:rPr>
          <w:rFonts w:ascii="Times New Roman" w:hAnsi="Times New Roman"/>
          <w:szCs w:val="24"/>
          <w:lang w:eastAsia="en-GB"/>
        </w:rPr>
        <w:t xml:space="preserve">Apliecinām, ka uz pretendentu neattiecas </w:t>
      </w:r>
      <w:r w:rsidRPr="006D61E0">
        <w:rPr>
          <w:rFonts w:ascii="Times New Roman" w:eastAsiaTheme="minorHAnsi" w:hAnsi="Times New Roman"/>
          <w:b/>
          <w:bCs/>
          <w:szCs w:val="24"/>
          <w:lang w:eastAsia="en-GB"/>
          <w14:ligatures w14:val="none"/>
        </w:rPr>
        <w:t>PADOMES REGULA (ES) 2022/576 (2022. gada 8. aprīlis), ar kuru groza Regulu (ES) Nr. 833/2014 par ierobežojošiem pasākumiem saistībā ar Krievijas darbībām, kas destabilizē situāciju Ukrainā 5.k. panta 1.punktā</w:t>
      </w:r>
      <w:r w:rsidRPr="006D61E0">
        <w:rPr>
          <w:rFonts w:ascii="Times New Roman" w:eastAsiaTheme="minorHAnsi" w:hAnsi="Times New Roman"/>
          <w:szCs w:val="24"/>
          <w:lang w:eastAsia="en-GB"/>
          <w14:ligatures w14:val="none"/>
        </w:rPr>
        <w:t xml:space="preserve"> noteiktais, proti, pretendents (tai skaitā pretendenta apakšuzņēmējs/-i) nav: </w:t>
      </w:r>
    </w:p>
    <w:p w14:paraId="5714A247" w14:textId="77777777" w:rsidR="006D61E0" w:rsidRPr="006D61E0" w:rsidRDefault="006D61E0" w:rsidP="00FD0E5B">
      <w:pPr>
        <w:numPr>
          <w:ilvl w:val="0"/>
          <w:numId w:val="6"/>
        </w:numPr>
        <w:spacing w:after="160" w:line="276" w:lineRule="auto"/>
        <w:contextualSpacing/>
        <w:jc w:val="both"/>
        <w:rPr>
          <w:rFonts w:ascii="Times New Roman" w:eastAsiaTheme="minorHAnsi" w:hAnsi="Times New Roman" w:cstheme="minorBidi"/>
          <w:kern w:val="2"/>
          <w:szCs w:val="24"/>
          <w14:ligatures w14:val="none"/>
        </w:rPr>
      </w:pPr>
      <w:r w:rsidRPr="006D61E0">
        <w:rPr>
          <w:rFonts w:ascii="Times New Roman" w:eastAsiaTheme="minorHAnsi" w:hAnsi="Times New Roman" w:cstheme="minorBidi"/>
          <w:kern w:val="2"/>
          <w:szCs w:val="24"/>
          <w14:ligatures w14:val="none"/>
        </w:rPr>
        <w:t xml:space="preserve">Krievijas </w:t>
      </w:r>
      <w:proofErr w:type="spellStart"/>
      <w:r w:rsidRPr="006D61E0">
        <w:rPr>
          <w:rFonts w:ascii="Times New Roman" w:eastAsiaTheme="minorHAnsi" w:hAnsi="Times New Roman" w:cstheme="minorBidi"/>
          <w:kern w:val="2"/>
          <w:szCs w:val="24"/>
          <w14:ligatures w14:val="none"/>
        </w:rPr>
        <w:t>valstspiederīgais</w:t>
      </w:r>
      <w:proofErr w:type="spellEnd"/>
      <w:r w:rsidRPr="006D61E0">
        <w:rPr>
          <w:rFonts w:ascii="Times New Roman" w:eastAsiaTheme="minorHAnsi" w:hAnsi="Times New Roman" w:cstheme="minorBidi"/>
          <w:kern w:val="2"/>
          <w:szCs w:val="24"/>
          <w14:ligatures w14:val="none"/>
        </w:rPr>
        <w:t xml:space="preserve"> vai fiziska vai juridiska persona, vienība vai struktūra, kas veic uzņēmējdarbību Krievijā;</w:t>
      </w:r>
    </w:p>
    <w:p w14:paraId="4DA269FD" w14:textId="77777777" w:rsidR="006D61E0" w:rsidRPr="006D61E0" w:rsidRDefault="006D61E0" w:rsidP="00FD0E5B">
      <w:pPr>
        <w:numPr>
          <w:ilvl w:val="0"/>
          <w:numId w:val="6"/>
        </w:numPr>
        <w:spacing w:after="160" w:line="276" w:lineRule="auto"/>
        <w:contextualSpacing/>
        <w:jc w:val="both"/>
        <w:rPr>
          <w:rFonts w:ascii="Times New Roman" w:eastAsiaTheme="minorHAnsi" w:hAnsi="Times New Roman" w:cstheme="minorBidi"/>
          <w:kern w:val="2"/>
          <w:szCs w:val="24"/>
          <w14:ligatures w14:val="none"/>
        </w:rPr>
      </w:pPr>
      <w:r w:rsidRPr="006D61E0">
        <w:rPr>
          <w:rFonts w:ascii="Times New Roman" w:eastAsiaTheme="minorHAnsi" w:hAnsi="Times New Roman" w:cstheme="minorBidi"/>
          <w:kern w:val="2"/>
          <w:szCs w:val="24"/>
          <w14:ligatures w14:val="none"/>
        </w:rPr>
        <w:t>juridiska persona, vienība vai struktūra, kuras īpašumtiesības vairāk nekā 50 % apmērā tieši vai netieši pieder šā punkta a) apakšpunktā minētajai vienībai; vai</w:t>
      </w:r>
    </w:p>
    <w:p w14:paraId="6AC8F3D6" w14:textId="77777777" w:rsidR="006D61E0" w:rsidRPr="006D61E0" w:rsidRDefault="006D61E0" w:rsidP="006D61E0">
      <w:pPr>
        <w:numPr>
          <w:ilvl w:val="0"/>
          <w:numId w:val="6"/>
        </w:numPr>
        <w:spacing w:after="160" w:line="276" w:lineRule="auto"/>
        <w:contextualSpacing/>
        <w:jc w:val="both"/>
        <w:rPr>
          <w:rFonts w:ascii="Times New Roman" w:eastAsiaTheme="minorHAnsi" w:hAnsi="Times New Roman" w:cstheme="minorBidi"/>
          <w:kern w:val="2"/>
          <w:szCs w:val="24"/>
          <w14:ligatures w14:val="none"/>
        </w:rPr>
      </w:pPr>
      <w:r w:rsidRPr="006D61E0">
        <w:rPr>
          <w:rFonts w:ascii="Times New Roman" w:eastAsiaTheme="minorHAnsi" w:hAnsi="Times New Roman" w:cstheme="minorBidi"/>
          <w:kern w:val="2"/>
          <w:szCs w:val="24"/>
          <w14:ligatures w14:val="none"/>
        </w:rPr>
        <w:lastRenderedPageBreak/>
        <w:t>fiziska vai juridiska persona, vienība vai struktūra, kas darbojas kādas šā punkta a) vai b) apakšpunktā minētās vienības vārdā vai saskaņā ar tās norādēm,</w:t>
      </w:r>
    </w:p>
    <w:p w14:paraId="295E4398" w14:textId="312B536F" w:rsidR="006D61E0" w:rsidRPr="006D61E0" w:rsidRDefault="006D61E0" w:rsidP="00B44D6B">
      <w:pPr>
        <w:spacing w:line="276" w:lineRule="auto"/>
        <w:ind w:left="425" w:hanging="425"/>
        <w:jc w:val="both"/>
        <w:rPr>
          <w:rFonts w:ascii="Times New Roman" w:eastAsiaTheme="minorHAnsi" w:hAnsi="Times New Roman" w:cstheme="minorBidi"/>
          <w:kern w:val="2"/>
          <w:szCs w:val="24"/>
          <w14:ligatures w14:val="none"/>
        </w:rPr>
      </w:pPr>
      <w:r w:rsidRPr="006D61E0">
        <w:rPr>
          <w:rFonts w:ascii="Times New Roman" w:eastAsiaTheme="minorHAnsi" w:hAnsi="Times New Roman" w:cstheme="minorBidi"/>
          <w:kern w:val="2"/>
          <w:szCs w:val="24"/>
          <w14:ligatures w14:val="none"/>
        </w:rPr>
        <w:t>tostarp, ja uz tām attiecas vairāk nekā 10 % no līguma vērtības, apakšuzņēmējiem, piegādātājiem vai vienībām, uz kuru spējām paļaujas publiskā iepirkuma direktīvu nozīmē.</w:t>
      </w:r>
    </w:p>
    <w:p w14:paraId="2053E51A" w14:textId="0203036A" w:rsidR="006D61E0" w:rsidRPr="00544318" w:rsidRDefault="006D61E0" w:rsidP="00B44D6B">
      <w:pPr>
        <w:spacing w:before="120" w:after="120" w:line="276" w:lineRule="auto"/>
        <w:ind w:left="425" w:hanging="425"/>
        <w:jc w:val="both"/>
        <w:rPr>
          <w:rFonts w:ascii="Times New Roman" w:eastAsiaTheme="minorHAnsi" w:hAnsi="Times New Roman"/>
          <w:b/>
          <w:bCs/>
          <w:kern w:val="2"/>
          <w:szCs w:val="24"/>
          <w14:ligatures w14:val="none"/>
        </w:rPr>
      </w:pPr>
      <w:r w:rsidRPr="006D61E0">
        <w:rPr>
          <w:rFonts w:ascii="Times New Roman" w:eastAsiaTheme="minorHAnsi" w:hAnsi="Times New Roman"/>
          <w:b/>
          <w:bCs/>
          <w:kern w:val="2"/>
          <w:szCs w:val="24"/>
          <w14:ligatures w14:val="none"/>
        </w:rPr>
        <w:t>3.</w:t>
      </w:r>
      <w:r w:rsidR="005C1742">
        <w:rPr>
          <w:rFonts w:ascii="Times New Roman" w:eastAsiaTheme="minorHAnsi" w:hAnsi="Times New Roman"/>
          <w:b/>
          <w:bCs/>
          <w:kern w:val="2"/>
          <w:szCs w:val="24"/>
          <w14:ligatures w14:val="none"/>
        </w:rPr>
        <w:t>6</w:t>
      </w:r>
      <w:r w:rsidRPr="006D61E0">
        <w:rPr>
          <w:rFonts w:ascii="Times New Roman" w:eastAsiaTheme="minorHAnsi" w:hAnsi="Times New Roman"/>
          <w:b/>
          <w:bCs/>
          <w:kern w:val="2"/>
          <w:sz w:val="22"/>
          <w:szCs w:val="24"/>
          <w14:ligatures w14:val="none"/>
        </w:rPr>
        <w:t xml:space="preserve">. </w:t>
      </w:r>
      <w:r w:rsidRPr="00544318">
        <w:rPr>
          <w:rFonts w:ascii="Times New Roman" w:eastAsiaTheme="minorHAnsi" w:hAnsi="Times New Roman"/>
          <w:kern w:val="2"/>
          <w:szCs w:val="24"/>
          <w:lang w:eastAsia="ar-SA"/>
          <w14:ligatures w14:val="none"/>
        </w:rPr>
        <w:t>Esam iepazinušies ar Tehnisko specifikāciju un atzīstam to par:</w:t>
      </w:r>
    </w:p>
    <w:p w14:paraId="4D88E9D7" w14:textId="77777777" w:rsidR="006D61E0" w:rsidRPr="00544318" w:rsidRDefault="006D61E0" w:rsidP="006D61E0">
      <w:pPr>
        <w:tabs>
          <w:tab w:val="left" w:pos="426"/>
        </w:tabs>
        <w:autoSpaceDE w:val="0"/>
        <w:autoSpaceDN w:val="0"/>
        <w:adjustRightInd w:val="0"/>
        <w:spacing w:before="80" w:after="80" w:line="276" w:lineRule="auto"/>
        <w:ind w:left="426"/>
        <w:jc w:val="both"/>
        <w:rPr>
          <w:rFonts w:ascii="Times New Roman" w:eastAsiaTheme="minorHAnsi" w:hAnsi="Times New Roman" w:cstheme="minorBidi"/>
          <w:bCs/>
          <w:kern w:val="2"/>
          <w:szCs w:val="24"/>
          <w:lang w:eastAsia="ar-SA"/>
          <w14:ligatures w14:val="none"/>
        </w:rPr>
      </w:pPr>
      <w:r w:rsidRPr="00544318">
        <w:rPr>
          <w:rFonts w:ascii="Segoe UI Symbol" w:eastAsiaTheme="minorHAnsi" w:hAnsi="Segoe UI Symbol" w:cs="Segoe UI Symbol"/>
          <w:bCs/>
          <w:kern w:val="2"/>
          <w:szCs w:val="24"/>
          <w:lang w:eastAsia="ar-SA"/>
          <w14:ligatures w14:val="none"/>
        </w:rPr>
        <w:t>☐</w:t>
      </w:r>
      <w:r w:rsidRPr="00544318">
        <w:rPr>
          <w:rFonts w:ascii="Times New Roman" w:eastAsiaTheme="minorHAnsi" w:hAnsi="Times New Roman" w:cstheme="minorBidi"/>
          <w:bCs/>
          <w:kern w:val="2"/>
          <w:szCs w:val="24"/>
          <w:lang w:eastAsia="ar-SA"/>
          <w14:ligatures w14:val="none"/>
        </w:rPr>
        <w:t> izpildāmu un tās saturs ir pietiekams, lai iesniegtu piedāvājumu;</w:t>
      </w:r>
    </w:p>
    <w:p w14:paraId="187FBD51" w14:textId="77777777" w:rsidR="006D61E0" w:rsidRPr="00544318" w:rsidRDefault="006D61E0" w:rsidP="006D61E0">
      <w:pPr>
        <w:tabs>
          <w:tab w:val="left" w:pos="426"/>
        </w:tabs>
        <w:autoSpaceDE w:val="0"/>
        <w:autoSpaceDN w:val="0"/>
        <w:adjustRightInd w:val="0"/>
        <w:spacing w:before="80" w:after="80" w:line="276" w:lineRule="auto"/>
        <w:ind w:left="426"/>
        <w:jc w:val="both"/>
        <w:rPr>
          <w:rFonts w:ascii="Times New Roman" w:eastAsiaTheme="minorHAnsi" w:hAnsi="Times New Roman" w:cstheme="minorBidi"/>
          <w:bCs/>
          <w:kern w:val="2"/>
          <w:szCs w:val="24"/>
          <w:lang w:eastAsia="ar-SA"/>
          <w14:ligatures w14:val="none"/>
        </w:rPr>
      </w:pPr>
      <w:r w:rsidRPr="00544318">
        <w:rPr>
          <w:rFonts w:ascii="Segoe UI Symbol" w:eastAsiaTheme="minorHAnsi" w:hAnsi="Segoe UI Symbol" w:cs="Segoe UI Symbol"/>
          <w:bCs/>
          <w:kern w:val="2"/>
          <w:szCs w:val="24"/>
          <w:lang w:eastAsia="ar-SA"/>
          <w14:ligatures w14:val="none"/>
        </w:rPr>
        <w:t>☐</w:t>
      </w:r>
      <w:r w:rsidRPr="00544318">
        <w:rPr>
          <w:rFonts w:ascii="Times New Roman" w:eastAsiaTheme="minorHAnsi" w:hAnsi="Times New Roman" w:cstheme="minorBidi"/>
          <w:bCs/>
          <w:kern w:val="2"/>
          <w:szCs w:val="24"/>
          <w:lang w:eastAsia="ar-SA"/>
          <w14:ligatures w14:val="none"/>
        </w:rPr>
        <w:t> pilnveidojamu:</w:t>
      </w:r>
    </w:p>
    <w:tbl>
      <w:tblPr>
        <w:tblStyle w:val="Reatabula"/>
        <w:tblW w:w="5000" w:type="pct"/>
        <w:jc w:val="center"/>
        <w:tblLook w:val="04A0" w:firstRow="1" w:lastRow="0" w:firstColumn="1" w:lastColumn="0" w:noHBand="0" w:noVBand="1"/>
      </w:tblPr>
      <w:tblGrid>
        <w:gridCol w:w="9713"/>
      </w:tblGrid>
      <w:tr w:rsidR="006D61E0" w:rsidRPr="006D61E0" w14:paraId="51657FB6" w14:textId="77777777" w:rsidTr="000B61A1">
        <w:trPr>
          <w:jc w:val="center"/>
        </w:trPr>
        <w:tc>
          <w:tcPr>
            <w:tcW w:w="5000" w:type="pct"/>
          </w:tcPr>
          <w:p w14:paraId="778E8897" w14:textId="77777777" w:rsidR="006D61E0" w:rsidRPr="006D61E0" w:rsidRDefault="006D61E0" w:rsidP="006D61E0">
            <w:pPr>
              <w:tabs>
                <w:tab w:val="left" w:pos="426"/>
              </w:tabs>
              <w:autoSpaceDE w:val="0"/>
              <w:autoSpaceDN w:val="0"/>
              <w:adjustRightInd w:val="0"/>
              <w:spacing w:before="80" w:after="80"/>
              <w:jc w:val="center"/>
              <w:rPr>
                <w:rFonts w:ascii="Times New Roman" w:eastAsiaTheme="minorHAnsi" w:hAnsi="Times New Roman"/>
                <w:bCs/>
                <w:i/>
                <w:iCs/>
                <w:sz w:val="20"/>
                <w:szCs w:val="22"/>
                <w:lang w:eastAsia="ar-SA"/>
                <w14:ligatures w14:val="none"/>
              </w:rPr>
            </w:pPr>
            <w:r w:rsidRPr="006D61E0">
              <w:rPr>
                <w:rFonts w:ascii="Times New Roman" w:eastAsiaTheme="minorHAnsi" w:hAnsi="Times New Roman"/>
                <w:bCs/>
                <w:i/>
                <w:iCs/>
                <w:sz w:val="20"/>
                <w:szCs w:val="22"/>
                <w:lang w:eastAsia="ar-SA"/>
                <w14:ligatures w14:val="none"/>
              </w:rPr>
              <w:t>Ja atzīmējāt, ka Tehniskā specifikācija ir pilnveidojama, lūdzu norādiet, ko tieši nepieciešams pilnveidot vai kāda informācija ir neskaidra, lai sagatavotu piedāvājumu.</w:t>
            </w:r>
          </w:p>
          <w:p w14:paraId="321B0397" w14:textId="77777777" w:rsidR="006D61E0" w:rsidRPr="006D61E0" w:rsidRDefault="006D61E0" w:rsidP="006D61E0">
            <w:pPr>
              <w:tabs>
                <w:tab w:val="left" w:pos="426"/>
              </w:tabs>
              <w:autoSpaceDE w:val="0"/>
              <w:autoSpaceDN w:val="0"/>
              <w:adjustRightInd w:val="0"/>
              <w:spacing w:before="80" w:after="80"/>
              <w:jc w:val="center"/>
              <w:rPr>
                <w:rFonts w:ascii="Times New Roman" w:eastAsiaTheme="minorHAnsi" w:hAnsi="Times New Roman" w:cstheme="minorBidi"/>
                <w:bCs/>
                <w:i/>
                <w:iCs/>
                <w:sz w:val="20"/>
                <w:szCs w:val="22"/>
                <w:lang w:eastAsia="ar-SA"/>
                <w14:ligatures w14:val="none"/>
              </w:rPr>
            </w:pPr>
            <w:r w:rsidRPr="006D61E0">
              <w:rPr>
                <w:rFonts w:ascii="Times New Roman" w:eastAsiaTheme="minorHAnsi" w:hAnsi="Times New Roman" w:cstheme="minorBidi"/>
                <w:bCs/>
                <w:i/>
                <w:iCs/>
                <w:color w:val="FF0000"/>
                <w:sz w:val="20"/>
                <w:szCs w:val="22"/>
                <w:lang w:eastAsia="ar-SA"/>
                <w14:ligatures w14:val="none"/>
              </w:rPr>
              <w:t>Aicinām neskaidros jautājumus uzdot jau pirms pieteikuma iesniegšanas.</w:t>
            </w:r>
          </w:p>
        </w:tc>
      </w:tr>
    </w:tbl>
    <w:p w14:paraId="3DE14A60" w14:textId="3D0ABF6F" w:rsidR="006D61E0" w:rsidRPr="006D61E0" w:rsidRDefault="006D61E0" w:rsidP="00544318">
      <w:pPr>
        <w:spacing w:before="120" w:after="120" w:line="276" w:lineRule="auto"/>
        <w:jc w:val="both"/>
        <w:rPr>
          <w:rFonts w:ascii="Times New Roman" w:hAnsi="Times New Roman"/>
          <w:szCs w:val="22"/>
          <w:lang w:eastAsia="en-GB"/>
          <w14:ligatures w14:val="none"/>
        </w:rPr>
      </w:pPr>
      <w:r w:rsidRPr="006D61E0">
        <w:rPr>
          <w:rFonts w:ascii="Times New Roman" w:hAnsi="Times New Roman"/>
          <w:b/>
          <w:bCs/>
          <w:szCs w:val="24"/>
          <w:lang w:eastAsia="ar-SA"/>
          <w14:ligatures w14:val="none"/>
        </w:rPr>
        <w:t>3.</w:t>
      </w:r>
      <w:r w:rsidR="005C1742">
        <w:rPr>
          <w:rFonts w:ascii="Times New Roman" w:hAnsi="Times New Roman"/>
          <w:b/>
          <w:bCs/>
          <w:szCs w:val="24"/>
          <w:lang w:eastAsia="ar-SA"/>
          <w14:ligatures w14:val="none"/>
        </w:rPr>
        <w:t>7</w:t>
      </w:r>
      <w:r w:rsidRPr="006D61E0">
        <w:rPr>
          <w:rFonts w:ascii="Times New Roman" w:hAnsi="Times New Roman"/>
          <w:b/>
          <w:bCs/>
          <w:szCs w:val="24"/>
          <w:lang w:eastAsia="ar-SA"/>
          <w14:ligatures w14:val="none"/>
        </w:rPr>
        <w:t>.</w:t>
      </w:r>
      <w:r w:rsidRPr="006D61E0">
        <w:rPr>
          <w:rFonts w:ascii="Times New Roman" w:hAnsi="Times New Roman"/>
          <w:b/>
          <w:bCs/>
          <w:szCs w:val="22"/>
          <w:lang w:eastAsia="en-GB"/>
          <w14:ligatures w14:val="none"/>
        </w:rPr>
        <w:t xml:space="preserve"> </w:t>
      </w:r>
      <w:r w:rsidRPr="006D61E0">
        <w:rPr>
          <w:rFonts w:ascii="Times New Roman" w:hAnsi="Times New Roman"/>
          <w:szCs w:val="22"/>
          <w:lang w:eastAsia="en-GB"/>
          <w14:ligatures w14:val="none"/>
        </w:rPr>
        <w:t>Apakšuzņēmēju piesaiste (ja tāda plānota):</w:t>
      </w:r>
    </w:p>
    <w:p w14:paraId="06EF15E0" w14:textId="77777777" w:rsidR="006D61E0" w:rsidRPr="006D61E0" w:rsidRDefault="006D61E0" w:rsidP="006D61E0">
      <w:pPr>
        <w:spacing w:before="120" w:after="120" w:line="276" w:lineRule="auto"/>
        <w:ind w:firstLine="993"/>
        <w:contextualSpacing/>
        <w:jc w:val="both"/>
        <w:rPr>
          <w:rFonts w:ascii="Times New Roman" w:hAnsi="Times New Roman"/>
          <w:szCs w:val="22"/>
          <w:lang w:eastAsia="en-GB"/>
          <w14:ligatures w14:val="none"/>
        </w:rPr>
      </w:pPr>
      <w:r w:rsidRPr="006D61E0">
        <w:rPr>
          <w:rFonts w:ascii="Segoe UI Symbol" w:hAnsi="Segoe UI Symbol" w:cs="Segoe UI Symbol"/>
          <w:szCs w:val="22"/>
          <w:lang w:eastAsia="en-GB"/>
          <w14:ligatures w14:val="none"/>
        </w:rPr>
        <w:t>☐</w:t>
      </w:r>
      <w:r w:rsidRPr="006D61E0">
        <w:rPr>
          <w:rFonts w:ascii="Times New Roman" w:hAnsi="Times New Roman"/>
          <w:szCs w:val="22"/>
          <w:lang w:eastAsia="en-GB"/>
          <w14:ligatures w14:val="none"/>
        </w:rPr>
        <w:t> Apliecinām, ka pakalpojumus veiksim patstāvīgi, nepiesaistot apakšuzņēmējus;</w:t>
      </w:r>
    </w:p>
    <w:p w14:paraId="1D26F36A" w14:textId="77777777" w:rsidR="006D61E0" w:rsidRPr="006D61E0" w:rsidRDefault="006D61E0" w:rsidP="00245B2E">
      <w:pPr>
        <w:spacing w:before="80" w:after="80" w:line="276" w:lineRule="auto"/>
        <w:ind w:left="992"/>
        <w:jc w:val="both"/>
        <w:rPr>
          <w:rFonts w:ascii="Times New Roman" w:hAnsi="Times New Roman"/>
          <w:szCs w:val="22"/>
          <w:lang w:eastAsia="en-GB"/>
          <w14:ligatures w14:val="none"/>
        </w:rPr>
      </w:pPr>
      <w:r w:rsidRPr="006D61E0">
        <w:rPr>
          <w:rFonts w:ascii="Segoe UI Symbol" w:hAnsi="Segoe UI Symbol" w:cs="Segoe UI Symbol"/>
          <w:szCs w:val="22"/>
          <w:lang w:eastAsia="en-GB"/>
          <w14:ligatures w14:val="none"/>
        </w:rPr>
        <w:t>☐</w:t>
      </w:r>
      <w:r w:rsidRPr="006D61E0">
        <w:rPr>
          <w:rFonts w:ascii="Times New Roman" w:hAnsi="Times New Roman"/>
          <w:szCs w:val="22"/>
          <w:lang w:eastAsia="en-GB"/>
          <w14:ligatures w14:val="none"/>
        </w:rPr>
        <w:t xml:space="preserve"> Pakalpojuma sniegšanā ir plānots piesaistīt apakšuzņēmējus (t. sk., </w:t>
      </w:r>
      <w:proofErr w:type="spellStart"/>
      <w:r w:rsidRPr="006D61E0">
        <w:rPr>
          <w:rFonts w:ascii="Times New Roman" w:hAnsi="Times New Roman"/>
          <w:szCs w:val="22"/>
          <w:lang w:eastAsia="en-GB"/>
          <w14:ligatures w14:val="none"/>
        </w:rPr>
        <w:t>pašnodarbinātas</w:t>
      </w:r>
      <w:proofErr w:type="spellEnd"/>
      <w:r w:rsidRPr="006D61E0">
        <w:rPr>
          <w:rFonts w:ascii="Times New Roman" w:hAnsi="Times New Roman"/>
          <w:szCs w:val="22"/>
          <w:lang w:eastAsia="en-GB"/>
          <w14:ligatures w14:val="none"/>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8"/>
        <w:gridCol w:w="3238"/>
      </w:tblGrid>
      <w:tr w:rsidR="006D61E0" w:rsidRPr="006D61E0" w14:paraId="5B8EB134" w14:textId="77777777" w:rsidTr="000B61A1">
        <w:trPr>
          <w:cantSplit/>
          <w:trHeight w:val="1134"/>
        </w:trPr>
        <w:tc>
          <w:tcPr>
            <w:tcW w:w="1666" w:type="pct"/>
            <w:shd w:val="clear" w:color="auto" w:fill="DEEAF6" w:themeFill="accent5" w:themeFillTint="33"/>
            <w:vAlign w:val="center"/>
          </w:tcPr>
          <w:p w14:paraId="7A54F675" w14:textId="77777777" w:rsidR="006D61E0" w:rsidRPr="006D61E0" w:rsidRDefault="006D61E0" w:rsidP="006D61E0">
            <w:pPr>
              <w:spacing w:before="160" w:after="160" w:line="276" w:lineRule="auto"/>
              <w:jc w:val="center"/>
              <w:rPr>
                <w:rFonts w:ascii="Times New Roman" w:eastAsiaTheme="minorHAnsi" w:hAnsi="Times New Roman" w:cstheme="minorBidi"/>
                <w:b/>
                <w:bCs/>
                <w:szCs w:val="22"/>
                <w14:ligatures w14:val="none"/>
              </w:rPr>
            </w:pPr>
            <w:r w:rsidRPr="006D61E0">
              <w:rPr>
                <w:rFonts w:ascii="Times New Roman" w:eastAsiaTheme="minorHAnsi" w:hAnsi="Times New Roman" w:cstheme="minorBidi"/>
                <w:b/>
                <w:bCs/>
                <w:sz w:val="22"/>
                <w:szCs w:val="22"/>
                <w14:ligatures w14:val="none"/>
              </w:rPr>
              <w:t>Nosaukums un reģistrācijas numurs/ vārds, uzvārds</w:t>
            </w:r>
          </w:p>
        </w:tc>
        <w:tc>
          <w:tcPr>
            <w:tcW w:w="1667" w:type="pct"/>
            <w:shd w:val="clear" w:color="auto" w:fill="DEEAF6" w:themeFill="accent5" w:themeFillTint="33"/>
            <w:vAlign w:val="center"/>
          </w:tcPr>
          <w:p w14:paraId="287FD540" w14:textId="77777777" w:rsidR="006D61E0" w:rsidRPr="006D61E0" w:rsidRDefault="006D61E0" w:rsidP="006D61E0">
            <w:pPr>
              <w:spacing w:before="160" w:after="160" w:line="276" w:lineRule="auto"/>
              <w:jc w:val="center"/>
              <w:rPr>
                <w:rFonts w:ascii="Times New Roman" w:eastAsiaTheme="minorHAnsi" w:hAnsi="Times New Roman" w:cstheme="minorBidi"/>
                <w:b/>
                <w:bCs/>
                <w:szCs w:val="22"/>
                <w14:ligatures w14:val="none"/>
              </w:rPr>
            </w:pPr>
            <w:r w:rsidRPr="006D61E0">
              <w:rPr>
                <w:rFonts w:ascii="Times New Roman" w:eastAsiaTheme="minorHAnsi" w:hAnsi="Times New Roman" w:cstheme="minorBidi"/>
                <w:b/>
                <w:bCs/>
                <w:sz w:val="22"/>
                <w:szCs w:val="22"/>
                <w14:ligatures w14:val="none"/>
              </w:rPr>
              <w:t>Nododamie darba uzdevumi</w:t>
            </w:r>
          </w:p>
        </w:tc>
        <w:tc>
          <w:tcPr>
            <w:tcW w:w="1667" w:type="pct"/>
            <w:shd w:val="clear" w:color="auto" w:fill="DEEAF6" w:themeFill="accent5" w:themeFillTint="33"/>
            <w:vAlign w:val="center"/>
          </w:tcPr>
          <w:p w14:paraId="4B24BDB5" w14:textId="77777777" w:rsidR="006D61E0" w:rsidRPr="006D61E0" w:rsidRDefault="006D61E0" w:rsidP="006D61E0">
            <w:pPr>
              <w:spacing w:before="160" w:after="160" w:line="276" w:lineRule="auto"/>
              <w:jc w:val="center"/>
              <w:rPr>
                <w:rFonts w:ascii="Times New Roman" w:eastAsiaTheme="minorHAnsi" w:hAnsi="Times New Roman" w:cstheme="minorBidi"/>
                <w:b/>
                <w:bCs/>
                <w:szCs w:val="22"/>
                <w14:ligatures w14:val="none"/>
              </w:rPr>
            </w:pPr>
            <w:r w:rsidRPr="006D61E0">
              <w:rPr>
                <w:rFonts w:ascii="Times New Roman" w:eastAsiaTheme="minorHAnsi" w:hAnsi="Times New Roman" w:cstheme="minorBidi"/>
                <w:b/>
                <w:bCs/>
                <w:sz w:val="22"/>
                <w:szCs w:val="22"/>
                <w14:ligatures w14:val="none"/>
              </w:rPr>
              <w:t>Nododamā līguma summas daļa naudas izteiksmē</w:t>
            </w:r>
          </w:p>
        </w:tc>
      </w:tr>
      <w:tr w:rsidR="006D61E0" w:rsidRPr="006D61E0" w14:paraId="2EB641BF" w14:textId="77777777" w:rsidTr="000B61A1">
        <w:trPr>
          <w:trHeight w:val="239"/>
        </w:trPr>
        <w:tc>
          <w:tcPr>
            <w:tcW w:w="1666" w:type="pct"/>
            <w:shd w:val="clear" w:color="auto" w:fill="auto"/>
          </w:tcPr>
          <w:p w14:paraId="0C30F9AD" w14:textId="77777777" w:rsidR="006D61E0" w:rsidRPr="006D61E0" w:rsidRDefault="006D61E0" w:rsidP="006D61E0">
            <w:pPr>
              <w:spacing w:before="160" w:after="160" w:line="259" w:lineRule="auto"/>
              <w:jc w:val="both"/>
              <w:rPr>
                <w:rFonts w:ascii="Times New Roman" w:eastAsiaTheme="minorHAnsi" w:hAnsi="Times New Roman" w:cstheme="minorBidi"/>
                <w:b/>
                <w:bCs/>
                <w:szCs w:val="24"/>
                <w14:ligatures w14:val="none"/>
              </w:rPr>
            </w:pPr>
          </w:p>
        </w:tc>
        <w:tc>
          <w:tcPr>
            <w:tcW w:w="1667" w:type="pct"/>
            <w:shd w:val="clear" w:color="auto" w:fill="auto"/>
          </w:tcPr>
          <w:p w14:paraId="4DE716E5" w14:textId="77777777" w:rsidR="006D61E0" w:rsidRPr="006D61E0" w:rsidRDefault="006D61E0" w:rsidP="006D61E0">
            <w:pPr>
              <w:spacing w:before="160" w:after="160" w:line="259" w:lineRule="auto"/>
              <w:jc w:val="both"/>
              <w:rPr>
                <w:rFonts w:ascii="Times New Roman" w:eastAsiaTheme="minorHAnsi" w:hAnsi="Times New Roman" w:cstheme="minorBidi"/>
                <w:b/>
                <w:bCs/>
                <w:szCs w:val="24"/>
                <w14:ligatures w14:val="none"/>
              </w:rPr>
            </w:pPr>
          </w:p>
        </w:tc>
        <w:tc>
          <w:tcPr>
            <w:tcW w:w="1667" w:type="pct"/>
            <w:shd w:val="clear" w:color="auto" w:fill="auto"/>
          </w:tcPr>
          <w:p w14:paraId="3566401C" w14:textId="77777777" w:rsidR="006D61E0" w:rsidRPr="006D61E0" w:rsidRDefault="006D61E0" w:rsidP="006D61E0">
            <w:pPr>
              <w:spacing w:before="160" w:after="160" w:line="259" w:lineRule="auto"/>
              <w:jc w:val="both"/>
              <w:rPr>
                <w:rFonts w:ascii="Times New Roman" w:eastAsiaTheme="minorHAnsi" w:hAnsi="Times New Roman" w:cstheme="minorBidi"/>
                <w:b/>
                <w:bCs/>
                <w:szCs w:val="24"/>
                <w14:ligatures w14:val="none"/>
              </w:rPr>
            </w:pPr>
          </w:p>
        </w:tc>
      </w:tr>
    </w:tbl>
    <w:p w14:paraId="2FEEF274" w14:textId="03A29E92" w:rsidR="00D2508F" w:rsidRDefault="006D61E0" w:rsidP="00245B2E">
      <w:pPr>
        <w:spacing w:before="80" w:after="80" w:line="276" w:lineRule="auto"/>
        <w:jc w:val="both"/>
        <w:rPr>
          <w:rFonts w:ascii="Times New Roman" w:hAnsi="Times New Roman"/>
          <w:szCs w:val="24"/>
        </w:rPr>
      </w:pPr>
      <w:r w:rsidRPr="006D61E0">
        <w:rPr>
          <w:rFonts w:ascii="Times New Roman" w:eastAsiaTheme="minorHAnsi" w:hAnsi="Times New Roman"/>
          <w:b/>
          <w:bCs/>
          <w:szCs w:val="24"/>
          <w14:ligatures w14:val="none"/>
        </w:rPr>
        <w:t>3.</w:t>
      </w:r>
      <w:r w:rsidR="005C1742">
        <w:rPr>
          <w:rFonts w:ascii="Times New Roman" w:eastAsiaTheme="minorHAnsi" w:hAnsi="Times New Roman"/>
          <w:b/>
          <w:bCs/>
          <w:szCs w:val="24"/>
          <w14:ligatures w14:val="none"/>
        </w:rPr>
        <w:t>8</w:t>
      </w:r>
      <w:r w:rsidRPr="006D61E0">
        <w:rPr>
          <w:rFonts w:ascii="Times New Roman" w:eastAsiaTheme="minorHAnsi" w:hAnsi="Times New Roman"/>
          <w:b/>
          <w:bCs/>
          <w:szCs w:val="24"/>
          <w14:ligatures w14:val="none"/>
        </w:rPr>
        <w:t>.</w:t>
      </w:r>
      <w:r w:rsidR="00544318">
        <w:rPr>
          <w:rFonts w:ascii="Times New Roman" w:eastAsiaTheme="minorHAnsi" w:hAnsi="Times New Roman"/>
          <w:b/>
          <w:bCs/>
          <w:szCs w:val="24"/>
          <w14:ligatures w14:val="none"/>
        </w:rPr>
        <w:t xml:space="preserve"> </w:t>
      </w:r>
      <w:r w:rsidR="00D2508F" w:rsidRPr="00742653">
        <w:rPr>
          <w:rFonts w:ascii="Times New Roman" w:hAnsi="Times New Roman"/>
          <w:szCs w:val="24"/>
        </w:rPr>
        <w:t xml:space="preserve">Pretendentam </w:t>
      </w:r>
      <w:r w:rsidR="00E022E0" w:rsidRPr="00742653">
        <w:rPr>
          <w:rFonts w:ascii="Times New Roman" w:hAnsi="Times New Roman"/>
          <w:szCs w:val="24"/>
        </w:rPr>
        <w:t xml:space="preserve">iepriekšējo </w:t>
      </w:r>
      <w:r w:rsidR="00D2508F" w:rsidRPr="00742653">
        <w:rPr>
          <w:rFonts w:ascii="Times New Roman" w:hAnsi="Times New Roman"/>
          <w:szCs w:val="24"/>
        </w:rPr>
        <w:t xml:space="preserve">3 (trīs) gadu laikā </w:t>
      </w:r>
      <w:r w:rsidR="00742653" w:rsidRPr="000820FC">
        <w:rPr>
          <w:rFonts w:ascii="Times New Roman" w:eastAsiaTheme="minorHAnsi" w:hAnsi="Times New Roman"/>
          <w:kern w:val="2"/>
          <w:szCs w:val="24"/>
        </w:rPr>
        <w:t xml:space="preserve">līdz piedāvājuma iesniegšanas </w:t>
      </w:r>
      <w:bookmarkStart w:id="0" w:name="_Hlk197423225"/>
      <w:r w:rsidR="00742653" w:rsidRPr="000820FC">
        <w:rPr>
          <w:rFonts w:ascii="Times New Roman" w:eastAsiaTheme="minorHAnsi" w:hAnsi="Times New Roman"/>
          <w:kern w:val="2"/>
          <w:szCs w:val="24"/>
        </w:rPr>
        <w:t xml:space="preserve">brīdim ir pieredze </w:t>
      </w:r>
      <w:r w:rsidR="00742653" w:rsidRPr="000820FC">
        <w:rPr>
          <w:rFonts w:ascii="Times New Roman" w:eastAsiaTheme="minorHAnsi" w:hAnsi="Times New Roman"/>
          <w:bCs/>
          <w:szCs w:val="24"/>
          <w14:ligatures w14:val="none"/>
        </w:rPr>
        <w:t xml:space="preserve">vismaz </w:t>
      </w:r>
      <w:r w:rsidR="00D2508F" w:rsidRPr="00742653">
        <w:rPr>
          <w:rFonts w:ascii="Times New Roman" w:hAnsi="Times New Roman"/>
          <w:szCs w:val="24"/>
        </w:rPr>
        <w:t>1 (vienu) gadu transportlīdzekļu hidraulisko iekārtu un aprīkojuma apkopes un remontu veikšanā</w:t>
      </w:r>
      <w:r w:rsidR="00245B2E">
        <w:rPr>
          <w:rFonts w:ascii="Times New Roman" w:hAnsi="Times New Roman"/>
          <w:szCs w:val="24"/>
        </w:rPr>
        <w:t>.</w:t>
      </w:r>
    </w:p>
    <w:tbl>
      <w:tblPr>
        <w:tblW w:w="9639" w:type="dxa"/>
        <w:tblInd w:w="108" w:type="dxa"/>
        <w:tblLook w:val="04A0" w:firstRow="1" w:lastRow="0" w:firstColumn="1" w:lastColumn="0" w:noHBand="0" w:noVBand="1"/>
      </w:tblPr>
      <w:tblGrid>
        <w:gridCol w:w="482"/>
        <w:gridCol w:w="2586"/>
        <w:gridCol w:w="3213"/>
        <w:gridCol w:w="3358"/>
      </w:tblGrid>
      <w:tr w:rsidR="00742653" w:rsidRPr="000820FC" w14:paraId="30F728F0" w14:textId="77777777" w:rsidTr="00EF3AAA">
        <w:trPr>
          <w:cantSplit/>
          <w:trHeight w:val="1147"/>
        </w:trPr>
        <w:tc>
          <w:tcPr>
            <w:tcW w:w="482" w:type="dxa"/>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hideMark/>
          </w:tcPr>
          <w:bookmarkEnd w:id="0"/>
          <w:p w14:paraId="494FF136" w14:textId="77777777" w:rsidR="00742653" w:rsidRPr="000820FC" w:rsidRDefault="00742653" w:rsidP="00E360BB">
            <w:pPr>
              <w:ind w:left="113" w:right="113"/>
              <w:jc w:val="center"/>
              <w:rPr>
                <w:rFonts w:ascii="Times New Roman" w:hAnsi="Times New Roman"/>
                <w:b/>
                <w:bCs/>
                <w:noProof/>
                <w:color w:val="000000"/>
                <w:kern w:val="2"/>
                <w:szCs w:val="22"/>
                <w:lang w:eastAsia="lv-LV"/>
              </w:rPr>
            </w:pPr>
            <w:r w:rsidRPr="000820FC">
              <w:rPr>
                <w:rFonts w:ascii="Times New Roman" w:hAnsi="Times New Roman"/>
                <w:b/>
                <w:bCs/>
                <w:noProof/>
                <w:color w:val="000000"/>
                <w:kern w:val="2"/>
                <w:sz w:val="22"/>
                <w:szCs w:val="22"/>
                <w:lang w:eastAsia="lv-LV"/>
              </w:rPr>
              <w:t>Nr.p.k.</w:t>
            </w:r>
          </w:p>
        </w:tc>
        <w:tc>
          <w:tcPr>
            <w:tcW w:w="2586"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AE58341" w14:textId="77777777" w:rsidR="00742653" w:rsidRPr="000820FC" w:rsidRDefault="00742653" w:rsidP="00A061DE">
            <w:pPr>
              <w:jc w:val="center"/>
              <w:rPr>
                <w:rFonts w:ascii="Times New Roman" w:hAnsi="Times New Roman"/>
                <w:b/>
                <w:noProof/>
                <w:color w:val="000000"/>
                <w:kern w:val="2"/>
                <w:szCs w:val="22"/>
                <w:lang w:eastAsia="lv-LV"/>
              </w:rPr>
            </w:pPr>
            <w:r w:rsidRPr="000820FC">
              <w:rPr>
                <w:rFonts w:ascii="Times New Roman" w:eastAsiaTheme="minorHAnsi" w:hAnsi="Times New Roman" w:cstheme="minorBidi"/>
                <w:b/>
                <w:kern w:val="2"/>
                <w:sz w:val="22"/>
                <w:szCs w:val="22"/>
                <w14:ligatures w14:val="none"/>
              </w:rPr>
              <w:t>Pakalpojuma saņēmējs (norādīt uzņēmumu, kontaktpersonu un kontaktpersonas tālruni vai e-pastu)</w:t>
            </w:r>
          </w:p>
        </w:tc>
        <w:tc>
          <w:tcPr>
            <w:tcW w:w="3213"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1E917E5" w14:textId="77777777" w:rsidR="00742653" w:rsidRPr="000820FC" w:rsidRDefault="00742653" w:rsidP="00A061DE">
            <w:pPr>
              <w:jc w:val="center"/>
              <w:rPr>
                <w:rFonts w:ascii="Times New Roman" w:hAnsi="Times New Roman"/>
                <w:b/>
                <w:bCs/>
                <w:noProof/>
                <w:color w:val="000000"/>
                <w:kern w:val="2"/>
                <w:szCs w:val="22"/>
                <w:lang w:eastAsia="lv-LV"/>
              </w:rPr>
            </w:pPr>
            <w:r w:rsidRPr="000820FC">
              <w:rPr>
                <w:rFonts w:ascii="Times New Roman" w:hAnsi="Times New Roman"/>
                <w:b/>
                <w:bCs/>
                <w:noProof/>
                <w:color w:val="000000"/>
                <w:kern w:val="2"/>
                <w:sz w:val="22"/>
                <w:szCs w:val="22"/>
                <w:lang w:eastAsia="lv-LV"/>
              </w:rPr>
              <w:t xml:space="preserve">Pakalpojuma apraksts, norādot veiktos darbus </w:t>
            </w:r>
          </w:p>
        </w:tc>
        <w:tc>
          <w:tcPr>
            <w:tcW w:w="3358"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646B0BE" w14:textId="77777777" w:rsidR="00742653" w:rsidRPr="000820FC" w:rsidRDefault="00742653" w:rsidP="00A061DE">
            <w:pPr>
              <w:jc w:val="center"/>
              <w:rPr>
                <w:rFonts w:ascii="Times New Roman" w:hAnsi="Times New Roman"/>
                <w:b/>
                <w:bCs/>
                <w:noProof/>
                <w:color w:val="000000"/>
                <w:kern w:val="2"/>
                <w:szCs w:val="22"/>
                <w:lang w:eastAsia="lv-LV"/>
              </w:rPr>
            </w:pPr>
            <w:r w:rsidRPr="000820FC">
              <w:rPr>
                <w:rFonts w:ascii="Times New Roman" w:hAnsi="Times New Roman"/>
                <w:b/>
                <w:bCs/>
                <w:noProof/>
                <w:color w:val="000000"/>
                <w:kern w:val="2"/>
                <w:sz w:val="22"/>
                <w:szCs w:val="22"/>
                <w:lang w:eastAsia="lv-LV"/>
              </w:rPr>
              <w:t xml:space="preserve">Pakalpojuma sniegšanas periods (uzsākšanas – pabeigšanas </w:t>
            </w:r>
            <w:r w:rsidRPr="000820FC">
              <w:rPr>
                <w:rFonts w:ascii="Times New Roman" w:hAnsi="Times New Roman"/>
                <w:b/>
                <w:bCs/>
                <w:noProof/>
                <w:color w:val="000000"/>
                <w:kern w:val="2"/>
                <w:sz w:val="22"/>
                <w:szCs w:val="22"/>
                <w:lang w:eastAsia="lv-LV"/>
              </w:rPr>
              <w:br/>
              <w:t>gads/ mēnesis)</w:t>
            </w:r>
          </w:p>
        </w:tc>
      </w:tr>
      <w:tr w:rsidR="00742653" w:rsidRPr="000820FC" w14:paraId="7C6479C9" w14:textId="77777777" w:rsidTr="00EF3AAA">
        <w:trPr>
          <w:trHeight w:val="555"/>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A56B5" w14:textId="77777777" w:rsidR="00742653" w:rsidRPr="000820FC" w:rsidRDefault="00742653" w:rsidP="00A061DE">
            <w:pPr>
              <w:jc w:val="center"/>
              <w:rPr>
                <w:rFonts w:ascii="Times New Roman" w:hAnsi="Times New Roman"/>
                <w:noProof/>
                <w:color w:val="000000"/>
                <w:kern w:val="2"/>
                <w:szCs w:val="24"/>
                <w:lang w:eastAsia="lv-LV"/>
              </w:rPr>
            </w:pPr>
            <w:r w:rsidRPr="000820FC">
              <w:rPr>
                <w:rFonts w:ascii="Times New Roman" w:hAnsi="Times New Roman"/>
                <w:noProof/>
                <w:color w:val="000000"/>
                <w:kern w:val="2"/>
                <w:szCs w:val="24"/>
                <w:lang w:eastAsia="lv-LV"/>
              </w:rPr>
              <w:t>1.</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7D0D1738" w14:textId="77777777" w:rsidR="00742653" w:rsidRPr="000820FC" w:rsidRDefault="00742653" w:rsidP="00A061DE">
            <w:pPr>
              <w:rPr>
                <w:rFonts w:ascii="Times New Roman" w:hAnsi="Times New Roman"/>
                <w:b/>
                <w:bCs/>
                <w:noProof/>
                <w:color w:val="000000"/>
                <w:kern w:val="2"/>
                <w:szCs w:val="24"/>
                <w:lang w:eastAsia="lv-LV"/>
              </w:rPr>
            </w:pPr>
            <w:r w:rsidRPr="000820FC">
              <w:rPr>
                <w:rFonts w:ascii="Times New Roman" w:hAnsi="Times New Roman"/>
                <w:b/>
                <w:bCs/>
                <w:noProof/>
                <w:color w:val="000000"/>
                <w:kern w:val="2"/>
                <w:szCs w:val="24"/>
                <w:lang w:eastAsia="lv-LV"/>
              </w:rPr>
              <w:t> </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14:paraId="7A40CBC2" w14:textId="77777777" w:rsidR="00742653" w:rsidRPr="000820FC" w:rsidRDefault="00742653" w:rsidP="00A061DE">
            <w:pPr>
              <w:jc w:val="center"/>
              <w:rPr>
                <w:rFonts w:ascii="Times New Roman" w:hAnsi="Times New Roman"/>
                <w:b/>
                <w:bCs/>
                <w:noProof/>
                <w:color w:val="000000"/>
                <w:kern w:val="2"/>
                <w:szCs w:val="24"/>
                <w:lang w:eastAsia="lv-LV"/>
              </w:rPr>
            </w:pPr>
            <w:r w:rsidRPr="000820FC">
              <w:rPr>
                <w:rFonts w:ascii="Times New Roman" w:hAnsi="Times New Roman"/>
                <w:b/>
                <w:bCs/>
                <w:noProof/>
                <w:color w:val="000000"/>
                <w:kern w:val="2"/>
                <w:szCs w:val="24"/>
                <w:lang w:eastAsia="lv-LV"/>
              </w:rPr>
              <w:t> </w:t>
            </w:r>
          </w:p>
        </w:tc>
        <w:tc>
          <w:tcPr>
            <w:tcW w:w="3358" w:type="dxa"/>
            <w:tcBorders>
              <w:top w:val="single" w:sz="4" w:space="0" w:color="auto"/>
              <w:left w:val="nil"/>
              <w:bottom w:val="single" w:sz="4" w:space="0" w:color="auto"/>
              <w:right w:val="single" w:sz="4" w:space="0" w:color="auto"/>
            </w:tcBorders>
            <w:shd w:val="clear" w:color="auto" w:fill="auto"/>
            <w:vAlign w:val="center"/>
            <w:hideMark/>
          </w:tcPr>
          <w:p w14:paraId="22D5BA9A" w14:textId="77777777" w:rsidR="00742653" w:rsidRPr="000820FC" w:rsidRDefault="00742653" w:rsidP="00A061DE">
            <w:pPr>
              <w:jc w:val="center"/>
              <w:rPr>
                <w:rFonts w:ascii="Times New Roman" w:hAnsi="Times New Roman"/>
                <w:b/>
                <w:bCs/>
                <w:noProof/>
                <w:color w:val="000000"/>
                <w:kern w:val="2"/>
                <w:szCs w:val="24"/>
                <w:lang w:eastAsia="lv-LV"/>
              </w:rPr>
            </w:pPr>
            <w:r w:rsidRPr="000820FC">
              <w:rPr>
                <w:rFonts w:ascii="Times New Roman" w:hAnsi="Times New Roman"/>
                <w:b/>
                <w:bCs/>
                <w:noProof/>
                <w:color w:val="000000"/>
                <w:kern w:val="2"/>
                <w:szCs w:val="24"/>
                <w:lang w:eastAsia="lv-LV"/>
              </w:rPr>
              <w:t> </w:t>
            </w:r>
          </w:p>
        </w:tc>
      </w:tr>
      <w:tr w:rsidR="00742653" w:rsidRPr="000820FC" w14:paraId="1E7FA198" w14:textId="77777777" w:rsidTr="00EF3AAA">
        <w:trPr>
          <w:trHeight w:val="555"/>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5A11E0A" w14:textId="77777777" w:rsidR="00742653" w:rsidRPr="000820FC" w:rsidRDefault="00742653" w:rsidP="00A061DE">
            <w:pPr>
              <w:jc w:val="center"/>
              <w:rPr>
                <w:rFonts w:ascii="Times New Roman" w:hAnsi="Times New Roman"/>
                <w:noProof/>
                <w:color w:val="000000"/>
                <w:kern w:val="2"/>
                <w:szCs w:val="24"/>
                <w:lang w:eastAsia="lv-LV"/>
              </w:rPr>
            </w:pPr>
            <w:r w:rsidRPr="000820FC">
              <w:rPr>
                <w:rFonts w:ascii="Times New Roman" w:hAnsi="Times New Roman"/>
                <w:noProof/>
                <w:color w:val="000000"/>
                <w:kern w:val="2"/>
                <w:szCs w:val="24"/>
                <w:lang w:eastAsia="lv-LV"/>
              </w:rPr>
              <w:t>2.</w:t>
            </w:r>
          </w:p>
        </w:tc>
        <w:tc>
          <w:tcPr>
            <w:tcW w:w="2586" w:type="dxa"/>
            <w:tcBorders>
              <w:top w:val="single" w:sz="4" w:space="0" w:color="auto"/>
              <w:left w:val="nil"/>
              <w:bottom w:val="single" w:sz="4" w:space="0" w:color="auto"/>
              <w:right w:val="single" w:sz="4" w:space="0" w:color="auto"/>
            </w:tcBorders>
            <w:shd w:val="clear" w:color="auto" w:fill="auto"/>
            <w:vAlign w:val="center"/>
          </w:tcPr>
          <w:p w14:paraId="010A2F97" w14:textId="77777777" w:rsidR="00742653" w:rsidRPr="000820FC" w:rsidRDefault="00742653" w:rsidP="00A061DE">
            <w:pPr>
              <w:rPr>
                <w:rFonts w:ascii="Times New Roman" w:hAnsi="Times New Roman"/>
                <w:b/>
                <w:bCs/>
                <w:noProof/>
                <w:color w:val="000000"/>
                <w:kern w:val="2"/>
                <w:szCs w:val="24"/>
                <w:lang w:eastAsia="lv-LV"/>
              </w:rPr>
            </w:pPr>
          </w:p>
        </w:tc>
        <w:tc>
          <w:tcPr>
            <w:tcW w:w="3213" w:type="dxa"/>
            <w:tcBorders>
              <w:top w:val="single" w:sz="4" w:space="0" w:color="auto"/>
              <w:left w:val="nil"/>
              <w:bottom w:val="single" w:sz="4" w:space="0" w:color="auto"/>
              <w:right w:val="single" w:sz="4" w:space="0" w:color="auto"/>
            </w:tcBorders>
            <w:shd w:val="clear" w:color="auto" w:fill="auto"/>
            <w:vAlign w:val="center"/>
          </w:tcPr>
          <w:p w14:paraId="7ED0720B" w14:textId="77777777" w:rsidR="00742653" w:rsidRPr="000820FC" w:rsidRDefault="00742653" w:rsidP="00A061DE">
            <w:pPr>
              <w:jc w:val="center"/>
              <w:rPr>
                <w:rFonts w:ascii="Times New Roman" w:hAnsi="Times New Roman"/>
                <w:b/>
                <w:bCs/>
                <w:noProof/>
                <w:color w:val="000000"/>
                <w:kern w:val="2"/>
                <w:szCs w:val="24"/>
                <w:lang w:eastAsia="lv-LV"/>
              </w:rPr>
            </w:pPr>
          </w:p>
        </w:tc>
        <w:tc>
          <w:tcPr>
            <w:tcW w:w="3358" w:type="dxa"/>
            <w:tcBorders>
              <w:top w:val="single" w:sz="4" w:space="0" w:color="auto"/>
              <w:left w:val="nil"/>
              <w:bottom w:val="single" w:sz="4" w:space="0" w:color="auto"/>
              <w:right w:val="single" w:sz="4" w:space="0" w:color="auto"/>
            </w:tcBorders>
            <w:shd w:val="clear" w:color="auto" w:fill="auto"/>
            <w:vAlign w:val="center"/>
          </w:tcPr>
          <w:p w14:paraId="1DB40710" w14:textId="77777777" w:rsidR="00742653" w:rsidRPr="000820FC" w:rsidRDefault="00742653" w:rsidP="00A061DE">
            <w:pPr>
              <w:jc w:val="center"/>
              <w:rPr>
                <w:rFonts w:ascii="Times New Roman" w:hAnsi="Times New Roman"/>
                <w:b/>
                <w:bCs/>
                <w:noProof/>
                <w:color w:val="000000"/>
                <w:kern w:val="2"/>
                <w:szCs w:val="24"/>
                <w:lang w:eastAsia="lv-LV"/>
              </w:rPr>
            </w:pPr>
          </w:p>
        </w:tc>
      </w:tr>
    </w:tbl>
    <w:p w14:paraId="4DAA55CC" w14:textId="25057C75" w:rsidR="00E360BB" w:rsidRDefault="005C1742" w:rsidP="002F4F48">
      <w:pPr>
        <w:tabs>
          <w:tab w:val="left" w:pos="2268"/>
        </w:tabs>
        <w:spacing w:before="120" w:after="120" w:line="276" w:lineRule="auto"/>
        <w:jc w:val="both"/>
        <w:rPr>
          <w:rFonts w:ascii="Times New Roman" w:hAnsi="Times New Roman"/>
          <w:szCs w:val="24"/>
        </w:rPr>
      </w:pPr>
      <w:r w:rsidRPr="006B513C">
        <w:rPr>
          <w:rFonts w:ascii="Times New Roman" w:hAnsi="Times New Roman"/>
          <w:b/>
          <w:bCs/>
        </w:rPr>
        <w:t>3.</w:t>
      </w:r>
      <w:r w:rsidR="00685834">
        <w:rPr>
          <w:rFonts w:ascii="Times New Roman" w:hAnsi="Times New Roman"/>
          <w:b/>
          <w:bCs/>
        </w:rPr>
        <w:t>9</w:t>
      </w:r>
      <w:r w:rsidRPr="006B513C">
        <w:rPr>
          <w:rFonts w:ascii="Times New Roman" w:hAnsi="Times New Roman"/>
          <w:b/>
          <w:bCs/>
        </w:rPr>
        <w:t>.</w:t>
      </w:r>
      <w:r w:rsidRPr="006B513C">
        <w:rPr>
          <w:rFonts w:ascii="Times New Roman" w:hAnsi="Times New Roman"/>
        </w:rPr>
        <w:t xml:space="preserve"> </w:t>
      </w:r>
      <w:r w:rsidR="00155800" w:rsidRPr="00D56BEB">
        <w:rPr>
          <w:rFonts w:ascii="Times New Roman" w:hAnsi="Times New Roman"/>
          <w:szCs w:val="24"/>
        </w:rPr>
        <w:t>Pretendenta</w:t>
      </w:r>
      <w:r w:rsidR="002F4F48">
        <w:rPr>
          <w:rFonts w:ascii="Times New Roman" w:hAnsi="Times New Roman"/>
          <w:szCs w:val="24"/>
        </w:rPr>
        <w:t xml:space="preserve"> rīcībā</w:t>
      </w:r>
      <w:r w:rsidR="00155800" w:rsidRPr="00D56BEB">
        <w:rPr>
          <w:rFonts w:ascii="Times New Roman" w:hAnsi="Times New Roman"/>
          <w:szCs w:val="24"/>
        </w:rPr>
        <w:t xml:space="preserve"> ir atbilstošs personāls/darbinieki</w:t>
      </w:r>
      <w:r w:rsidR="002F4F48">
        <w:rPr>
          <w:rFonts w:ascii="Times New Roman" w:hAnsi="Times New Roman"/>
          <w:szCs w:val="24"/>
        </w:rPr>
        <w:t xml:space="preserve">, </w:t>
      </w:r>
      <w:r w:rsidR="002F4F48" w:rsidRPr="00D56BEB">
        <w:rPr>
          <w:rFonts w:ascii="Times New Roman" w:hAnsi="Times New Roman"/>
          <w:szCs w:val="24"/>
        </w:rPr>
        <w:t>kas ir kvalificēti speciālisti</w:t>
      </w:r>
      <w:r w:rsidR="002F4F48">
        <w:rPr>
          <w:rFonts w:ascii="Times New Roman" w:hAnsi="Times New Roman"/>
          <w:szCs w:val="24"/>
        </w:rPr>
        <w:t xml:space="preserve"> un kuriem ir </w:t>
      </w:r>
      <w:r w:rsidR="002F4F48" w:rsidRPr="002F4F48">
        <w:rPr>
          <w:rFonts w:ascii="Times New Roman" w:hAnsi="Times New Roman"/>
          <w:szCs w:val="24"/>
        </w:rPr>
        <w:t>vismaz 1 (vien</w:t>
      </w:r>
      <w:r w:rsidR="002F4F48">
        <w:rPr>
          <w:rFonts w:ascii="Times New Roman" w:hAnsi="Times New Roman"/>
          <w:szCs w:val="24"/>
        </w:rPr>
        <w:t>a</w:t>
      </w:r>
      <w:r w:rsidR="002F4F48" w:rsidRPr="002F4F48">
        <w:rPr>
          <w:rFonts w:ascii="Times New Roman" w:hAnsi="Times New Roman"/>
          <w:szCs w:val="24"/>
        </w:rPr>
        <w:t>) gad</w:t>
      </w:r>
      <w:r w:rsidR="002F4F48">
        <w:rPr>
          <w:rFonts w:ascii="Times New Roman" w:hAnsi="Times New Roman"/>
          <w:szCs w:val="24"/>
        </w:rPr>
        <w:t>a pieredze</w:t>
      </w:r>
      <w:r w:rsidR="00155800" w:rsidRPr="00D56BEB">
        <w:rPr>
          <w:rFonts w:ascii="Times New Roman" w:hAnsi="Times New Roman"/>
          <w:szCs w:val="24"/>
        </w:rPr>
        <w:t xml:space="preserve">, </w:t>
      </w:r>
      <w:r w:rsidR="002F4F48" w:rsidRPr="002F4F48">
        <w:rPr>
          <w:rFonts w:ascii="Times New Roman" w:hAnsi="Times New Roman"/>
          <w:szCs w:val="24"/>
        </w:rPr>
        <w:t>transportlīdzekļu hidraulisko iekārtu un aprīkojuma apkopes un remontu veikšanā</w:t>
      </w:r>
      <w:r w:rsidR="002F4F48">
        <w:rPr>
          <w:rFonts w:ascii="Times New Roman" w:hAnsi="Times New Roman"/>
          <w:szCs w:val="24"/>
        </w:rPr>
        <w:t xml:space="preserve">, </w:t>
      </w:r>
      <w:r w:rsidR="00155800" w:rsidRPr="00D56BEB">
        <w:rPr>
          <w:rFonts w:ascii="Times New Roman" w:hAnsi="Times New Roman"/>
          <w:szCs w:val="24"/>
        </w:rPr>
        <w:t xml:space="preserve">(t.sk. mehāniķis un </w:t>
      </w:r>
      <w:r w:rsidR="00155800" w:rsidRPr="00D56BEB">
        <w:rPr>
          <w:rFonts w:ascii="Times New Roman" w:hAnsi="Times New Roman"/>
          <w:noProof/>
          <w:szCs w:val="24"/>
        </w:rPr>
        <w:t>autodiagnostiķis vai autoelektriķis</w:t>
      </w:r>
      <w:r w:rsidR="00155800">
        <w:rPr>
          <w:rFonts w:ascii="Times New Roman" w:hAnsi="Times New Roman"/>
          <w:noProof/>
          <w:szCs w:val="24"/>
        </w:rPr>
        <w:t>,  remontatsēdznieks un citi nepieciešamie</w:t>
      </w:r>
      <w:r w:rsidR="00155800">
        <w:rPr>
          <w:rFonts w:ascii="Times New Roman" w:hAnsi="Times New Roman"/>
          <w:szCs w:val="24"/>
        </w:rPr>
        <w:t xml:space="preserve"> speciālisti</w:t>
      </w:r>
      <w:r w:rsidR="00155800" w:rsidRPr="00D56BEB">
        <w:rPr>
          <w:rFonts w:ascii="Times New Roman" w:hAnsi="Times New Roman"/>
          <w:szCs w:val="24"/>
        </w:rPr>
        <w:t>).</w:t>
      </w:r>
    </w:p>
    <w:tbl>
      <w:tblPr>
        <w:tblStyle w:val="Reatabula"/>
        <w:tblW w:w="9875" w:type="dxa"/>
        <w:tblInd w:w="108" w:type="dxa"/>
        <w:tblLook w:val="04A0" w:firstRow="1" w:lastRow="0" w:firstColumn="1" w:lastColumn="0" w:noHBand="0" w:noVBand="1"/>
      </w:tblPr>
      <w:tblGrid>
        <w:gridCol w:w="482"/>
        <w:gridCol w:w="2637"/>
        <w:gridCol w:w="3118"/>
        <w:gridCol w:w="3402"/>
        <w:gridCol w:w="236"/>
      </w:tblGrid>
      <w:tr w:rsidR="00D272DB" w:rsidRPr="00903549" w14:paraId="6B7F1F86" w14:textId="77777777" w:rsidTr="00D272DB">
        <w:trPr>
          <w:gridAfter w:val="1"/>
          <w:wAfter w:w="236" w:type="dxa"/>
          <w:cantSplit/>
          <w:trHeight w:val="1134"/>
        </w:trPr>
        <w:tc>
          <w:tcPr>
            <w:tcW w:w="482" w:type="dxa"/>
            <w:shd w:val="clear" w:color="auto" w:fill="DEEAF6" w:themeFill="accent5" w:themeFillTint="33"/>
            <w:textDirection w:val="btLr"/>
          </w:tcPr>
          <w:p w14:paraId="44AAB354" w14:textId="6EF9284F" w:rsidR="00D272DB" w:rsidRPr="00903549" w:rsidRDefault="00D272DB" w:rsidP="00EF3AAA">
            <w:pPr>
              <w:pStyle w:val="Pamatteksts2"/>
              <w:tabs>
                <w:tab w:val="clear" w:pos="0"/>
              </w:tabs>
              <w:ind w:left="113" w:right="113"/>
              <w:jc w:val="center"/>
              <w:rPr>
                <w:rFonts w:ascii="Times New Roman" w:hAnsi="Times New Roman"/>
                <w:bCs/>
              </w:rPr>
            </w:pPr>
            <w:r w:rsidRPr="000820FC">
              <w:rPr>
                <w:rFonts w:ascii="Times New Roman" w:hAnsi="Times New Roman"/>
                <w:b/>
                <w:bCs/>
                <w:noProof/>
                <w:color w:val="000000"/>
                <w:kern w:val="2"/>
                <w:szCs w:val="22"/>
                <w:lang w:eastAsia="lv-LV"/>
              </w:rPr>
              <w:t>Nr.p.k.</w:t>
            </w:r>
          </w:p>
        </w:tc>
        <w:tc>
          <w:tcPr>
            <w:tcW w:w="2637" w:type="dxa"/>
            <w:shd w:val="clear" w:color="auto" w:fill="DEEAF6" w:themeFill="accent5" w:themeFillTint="33"/>
            <w:vAlign w:val="center"/>
          </w:tcPr>
          <w:p w14:paraId="60E52F77" w14:textId="1A1D8A92" w:rsidR="00D272DB" w:rsidRPr="00EF3AAA" w:rsidRDefault="00D272DB" w:rsidP="00F970FB">
            <w:pPr>
              <w:pStyle w:val="Pamatteksts2"/>
              <w:tabs>
                <w:tab w:val="clear" w:pos="0"/>
              </w:tabs>
              <w:jc w:val="center"/>
              <w:rPr>
                <w:rFonts w:ascii="Times New Roman" w:hAnsi="Times New Roman"/>
                <w:b/>
                <w:szCs w:val="24"/>
              </w:rPr>
            </w:pPr>
            <w:r w:rsidRPr="00EF3AAA">
              <w:rPr>
                <w:rFonts w:ascii="Times New Roman" w:hAnsi="Times New Roman"/>
                <w:b/>
              </w:rPr>
              <w:t>Speciālist</w:t>
            </w:r>
            <w:r>
              <w:rPr>
                <w:rFonts w:ascii="Times New Roman" w:hAnsi="Times New Roman"/>
                <w:b/>
              </w:rPr>
              <w:t>a darbības sfēra</w:t>
            </w:r>
          </w:p>
        </w:tc>
        <w:tc>
          <w:tcPr>
            <w:tcW w:w="3118" w:type="dxa"/>
            <w:shd w:val="clear" w:color="auto" w:fill="DEEAF6" w:themeFill="accent5" w:themeFillTint="33"/>
            <w:vAlign w:val="center"/>
          </w:tcPr>
          <w:p w14:paraId="535AE12A" w14:textId="77777777" w:rsidR="00D272DB" w:rsidRPr="00EF3AAA" w:rsidRDefault="00D272DB" w:rsidP="00F970FB">
            <w:pPr>
              <w:pStyle w:val="Galvene"/>
              <w:keepNext/>
              <w:jc w:val="center"/>
              <w:rPr>
                <w:rFonts w:ascii="Times New Roman" w:hAnsi="Times New Roman"/>
                <w:b/>
              </w:rPr>
            </w:pPr>
            <w:r w:rsidRPr="00EF3AAA">
              <w:rPr>
                <w:rFonts w:ascii="Times New Roman" w:hAnsi="Times New Roman"/>
                <w:b/>
              </w:rPr>
              <w:t>Vārds,</w:t>
            </w:r>
          </w:p>
          <w:p w14:paraId="607CE88A" w14:textId="77777777" w:rsidR="00D272DB" w:rsidRPr="00EF3AAA" w:rsidRDefault="00D272DB" w:rsidP="00F970FB">
            <w:pPr>
              <w:pStyle w:val="Pamatteksts2"/>
              <w:tabs>
                <w:tab w:val="clear" w:pos="0"/>
              </w:tabs>
              <w:jc w:val="center"/>
              <w:rPr>
                <w:rFonts w:ascii="Times New Roman" w:hAnsi="Times New Roman"/>
                <w:b/>
                <w:szCs w:val="24"/>
              </w:rPr>
            </w:pPr>
            <w:r w:rsidRPr="00EF3AAA">
              <w:rPr>
                <w:rFonts w:ascii="Times New Roman" w:hAnsi="Times New Roman"/>
                <w:b/>
              </w:rPr>
              <w:t>uzvārds</w:t>
            </w:r>
          </w:p>
        </w:tc>
        <w:tc>
          <w:tcPr>
            <w:tcW w:w="3402" w:type="dxa"/>
            <w:shd w:val="clear" w:color="auto" w:fill="DEEAF6" w:themeFill="accent5" w:themeFillTint="33"/>
            <w:vAlign w:val="center"/>
          </w:tcPr>
          <w:p w14:paraId="32F1DFA2" w14:textId="0EDAEF16" w:rsidR="00D272DB" w:rsidRPr="00EF3AAA" w:rsidRDefault="00D272DB" w:rsidP="00F970FB">
            <w:pPr>
              <w:pStyle w:val="Pamatteksts2"/>
              <w:tabs>
                <w:tab w:val="clear" w:pos="0"/>
              </w:tabs>
              <w:jc w:val="center"/>
              <w:rPr>
                <w:rFonts w:ascii="Times New Roman" w:hAnsi="Times New Roman"/>
                <w:b/>
                <w:szCs w:val="24"/>
              </w:rPr>
            </w:pPr>
            <w:r w:rsidRPr="00EF3AAA">
              <w:rPr>
                <w:rFonts w:ascii="Times New Roman" w:hAnsi="Times New Roman"/>
                <w:b/>
              </w:rPr>
              <w:t>Pieredze, izglītība un kvalifikācija</w:t>
            </w:r>
          </w:p>
        </w:tc>
      </w:tr>
      <w:tr w:rsidR="00D272DB" w14:paraId="4F8C90F6" w14:textId="77777777" w:rsidTr="00D272DB">
        <w:trPr>
          <w:gridAfter w:val="1"/>
          <w:wAfter w:w="236" w:type="dxa"/>
          <w:trHeight w:val="556"/>
        </w:trPr>
        <w:tc>
          <w:tcPr>
            <w:tcW w:w="482" w:type="dxa"/>
            <w:vAlign w:val="center"/>
          </w:tcPr>
          <w:p w14:paraId="68CD7BC9" w14:textId="0AF165FB" w:rsidR="00D272DB" w:rsidRDefault="00D272DB" w:rsidP="00EF3AAA">
            <w:pPr>
              <w:pStyle w:val="Pamatteksts2"/>
              <w:tabs>
                <w:tab w:val="clear" w:pos="0"/>
              </w:tabs>
              <w:jc w:val="center"/>
              <w:rPr>
                <w:rFonts w:ascii="Times New Roman" w:hAnsi="Times New Roman"/>
                <w:szCs w:val="24"/>
              </w:rPr>
            </w:pPr>
            <w:r>
              <w:rPr>
                <w:rFonts w:ascii="Times New Roman" w:hAnsi="Times New Roman"/>
                <w:szCs w:val="24"/>
              </w:rPr>
              <w:t>1.</w:t>
            </w:r>
          </w:p>
        </w:tc>
        <w:tc>
          <w:tcPr>
            <w:tcW w:w="2637" w:type="dxa"/>
          </w:tcPr>
          <w:p w14:paraId="06E94DD8" w14:textId="7F0B1FBC" w:rsidR="00D272DB" w:rsidRDefault="00D272DB" w:rsidP="00D96F06">
            <w:pPr>
              <w:pStyle w:val="Pamatteksts2"/>
              <w:tabs>
                <w:tab w:val="clear" w:pos="0"/>
              </w:tabs>
              <w:rPr>
                <w:rFonts w:ascii="Times New Roman" w:hAnsi="Times New Roman"/>
                <w:szCs w:val="24"/>
              </w:rPr>
            </w:pPr>
          </w:p>
        </w:tc>
        <w:tc>
          <w:tcPr>
            <w:tcW w:w="3118" w:type="dxa"/>
          </w:tcPr>
          <w:p w14:paraId="3F5C1C2E" w14:textId="77777777" w:rsidR="00D272DB" w:rsidRDefault="00D272DB" w:rsidP="00D96F06">
            <w:pPr>
              <w:pStyle w:val="Pamatteksts2"/>
              <w:tabs>
                <w:tab w:val="clear" w:pos="0"/>
              </w:tabs>
              <w:rPr>
                <w:rFonts w:ascii="Times New Roman" w:hAnsi="Times New Roman"/>
                <w:szCs w:val="24"/>
              </w:rPr>
            </w:pPr>
          </w:p>
        </w:tc>
        <w:tc>
          <w:tcPr>
            <w:tcW w:w="3402" w:type="dxa"/>
          </w:tcPr>
          <w:p w14:paraId="4BB1D9D7" w14:textId="77777777" w:rsidR="00D272DB" w:rsidRDefault="00D272DB" w:rsidP="00D96F06">
            <w:pPr>
              <w:pStyle w:val="Pamatteksts2"/>
              <w:tabs>
                <w:tab w:val="clear" w:pos="0"/>
              </w:tabs>
              <w:rPr>
                <w:rFonts w:ascii="Times New Roman" w:hAnsi="Times New Roman"/>
                <w:szCs w:val="24"/>
              </w:rPr>
            </w:pPr>
          </w:p>
        </w:tc>
      </w:tr>
      <w:tr w:rsidR="00F970FB" w14:paraId="6E446725" w14:textId="77777777" w:rsidTr="00D272DB">
        <w:trPr>
          <w:trHeight w:val="556"/>
        </w:trPr>
        <w:tc>
          <w:tcPr>
            <w:tcW w:w="482" w:type="dxa"/>
            <w:vAlign w:val="center"/>
          </w:tcPr>
          <w:p w14:paraId="3492AB38" w14:textId="1C66BF29" w:rsidR="00F970FB" w:rsidRDefault="00F970FB" w:rsidP="00EF3AAA">
            <w:pPr>
              <w:pStyle w:val="Pamatteksts2"/>
              <w:tabs>
                <w:tab w:val="clear" w:pos="0"/>
              </w:tabs>
              <w:jc w:val="center"/>
              <w:rPr>
                <w:rFonts w:ascii="Times New Roman" w:hAnsi="Times New Roman"/>
                <w:szCs w:val="24"/>
              </w:rPr>
            </w:pPr>
            <w:r>
              <w:rPr>
                <w:rFonts w:ascii="Times New Roman" w:hAnsi="Times New Roman"/>
                <w:szCs w:val="24"/>
              </w:rPr>
              <w:lastRenderedPageBreak/>
              <w:t>2.</w:t>
            </w:r>
          </w:p>
        </w:tc>
        <w:tc>
          <w:tcPr>
            <w:tcW w:w="2637" w:type="dxa"/>
          </w:tcPr>
          <w:p w14:paraId="79BF4CFF" w14:textId="77777777" w:rsidR="00F970FB" w:rsidRDefault="00F970FB" w:rsidP="00D96F06">
            <w:pPr>
              <w:pStyle w:val="Pamatteksts2"/>
              <w:tabs>
                <w:tab w:val="clear" w:pos="0"/>
              </w:tabs>
              <w:rPr>
                <w:rFonts w:ascii="Times New Roman" w:hAnsi="Times New Roman"/>
                <w:szCs w:val="24"/>
              </w:rPr>
            </w:pPr>
          </w:p>
        </w:tc>
        <w:tc>
          <w:tcPr>
            <w:tcW w:w="3118" w:type="dxa"/>
          </w:tcPr>
          <w:p w14:paraId="3AF9C1AE" w14:textId="77777777" w:rsidR="00F970FB" w:rsidRDefault="00F970FB" w:rsidP="00D96F06">
            <w:pPr>
              <w:pStyle w:val="Pamatteksts2"/>
              <w:tabs>
                <w:tab w:val="clear" w:pos="0"/>
              </w:tabs>
              <w:rPr>
                <w:rFonts w:ascii="Times New Roman" w:hAnsi="Times New Roman"/>
                <w:szCs w:val="24"/>
              </w:rPr>
            </w:pPr>
          </w:p>
        </w:tc>
        <w:tc>
          <w:tcPr>
            <w:tcW w:w="3402" w:type="dxa"/>
          </w:tcPr>
          <w:p w14:paraId="1A88118C" w14:textId="77777777" w:rsidR="00F970FB" w:rsidRDefault="00F970FB" w:rsidP="00D96F06">
            <w:pPr>
              <w:pStyle w:val="Pamatteksts2"/>
              <w:tabs>
                <w:tab w:val="clear" w:pos="0"/>
              </w:tabs>
              <w:rPr>
                <w:rFonts w:ascii="Times New Roman" w:hAnsi="Times New Roman"/>
                <w:szCs w:val="24"/>
              </w:rPr>
            </w:pPr>
          </w:p>
        </w:tc>
        <w:tc>
          <w:tcPr>
            <w:tcW w:w="236" w:type="dxa"/>
          </w:tcPr>
          <w:p w14:paraId="7115D976" w14:textId="54BD7DC9" w:rsidR="00F970FB" w:rsidRDefault="00F970FB" w:rsidP="00D96F06">
            <w:pPr>
              <w:pStyle w:val="Pamatteksts2"/>
              <w:tabs>
                <w:tab w:val="clear" w:pos="0"/>
              </w:tabs>
              <w:rPr>
                <w:rFonts w:ascii="Times New Roman" w:hAnsi="Times New Roman"/>
                <w:szCs w:val="24"/>
              </w:rPr>
            </w:pPr>
          </w:p>
        </w:tc>
      </w:tr>
    </w:tbl>
    <w:p w14:paraId="085BC0B5" w14:textId="466AC2AF" w:rsidR="00D2508F" w:rsidRPr="006B513C" w:rsidRDefault="00E360BB" w:rsidP="005C1742">
      <w:pPr>
        <w:spacing w:before="120" w:line="276" w:lineRule="auto"/>
        <w:jc w:val="both"/>
        <w:rPr>
          <w:rFonts w:ascii="Times New Roman" w:hAnsi="Times New Roman"/>
        </w:rPr>
      </w:pPr>
      <w:r w:rsidRPr="00925E40">
        <w:rPr>
          <w:rFonts w:ascii="Times New Roman" w:hAnsi="Times New Roman"/>
          <w:b/>
          <w:bCs/>
        </w:rPr>
        <w:t>3.10.</w:t>
      </w:r>
      <w:r>
        <w:rPr>
          <w:rFonts w:ascii="Times New Roman" w:hAnsi="Times New Roman"/>
        </w:rPr>
        <w:t xml:space="preserve"> </w:t>
      </w:r>
      <w:r w:rsidR="00D2508F" w:rsidRPr="006B513C">
        <w:rPr>
          <w:rFonts w:ascii="Times New Roman" w:hAnsi="Times New Roman"/>
        </w:rPr>
        <w:t xml:space="preserve">Pretendentam jābūt tiesībām nodarboties ar mehānisko transportlīdzekļu datordiagnostiku, apkopi un remontu un ar tiem saistīto pakalpojumu sniegšanu, ievērojot Latvijas Republikā spēkā esošos normatīvos aktus, kas reglamentē piesārņojošo darbību jomu. </w:t>
      </w:r>
    </w:p>
    <w:p w14:paraId="2F93F7DA" w14:textId="379AA34E" w:rsidR="00A65FDF" w:rsidRPr="006B513C" w:rsidRDefault="005C1742" w:rsidP="00245B2E">
      <w:pPr>
        <w:spacing w:before="120" w:line="276" w:lineRule="auto"/>
        <w:jc w:val="both"/>
        <w:rPr>
          <w:rFonts w:ascii="Times New Roman" w:hAnsi="Times New Roman"/>
          <w:szCs w:val="24"/>
        </w:rPr>
      </w:pPr>
      <w:r w:rsidRPr="006B513C">
        <w:rPr>
          <w:rFonts w:ascii="Times New Roman" w:hAnsi="Times New Roman"/>
          <w:b/>
          <w:bCs/>
          <w:szCs w:val="24"/>
        </w:rPr>
        <w:t>3.1</w:t>
      </w:r>
      <w:r w:rsidR="00925E40">
        <w:rPr>
          <w:rFonts w:ascii="Times New Roman" w:hAnsi="Times New Roman"/>
          <w:b/>
          <w:bCs/>
          <w:szCs w:val="24"/>
        </w:rPr>
        <w:t>1</w:t>
      </w:r>
      <w:r w:rsidRPr="006B513C">
        <w:rPr>
          <w:rFonts w:ascii="Times New Roman" w:hAnsi="Times New Roman"/>
          <w:b/>
          <w:bCs/>
          <w:szCs w:val="24"/>
        </w:rPr>
        <w:t>.</w:t>
      </w:r>
      <w:r w:rsidR="006B513C">
        <w:rPr>
          <w:rFonts w:ascii="Times New Roman" w:hAnsi="Times New Roman"/>
          <w:b/>
          <w:bCs/>
          <w:szCs w:val="24"/>
        </w:rPr>
        <w:t xml:space="preserve"> </w:t>
      </w:r>
      <w:r w:rsidR="00174103" w:rsidRPr="006B513C">
        <w:rPr>
          <w:rFonts w:ascii="Times New Roman" w:hAnsi="Times New Roman"/>
          <w:szCs w:val="24"/>
        </w:rPr>
        <w:t>P</w:t>
      </w:r>
      <w:r w:rsidR="00445E32" w:rsidRPr="006B513C">
        <w:rPr>
          <w:rFonts w:ascii="Times New Roman" w:hAnsi="Times New Roman"/>
          <w:szCs w:val="24"/>
        </w:rPr>
        <w:t xml:space="preserve">retendentam ir spēkā esoša Valsts vides dienesta “C” kategorijas piesārņojošas darbības apliecinājuma kopija </w:t>
      </w:r>
      <w:r w:rsidR="006B513C">
        <w:rPr>
          <w:rFonts w:ascii="Times New Roman" w:hAnsi="Times New Roman"/>
          <w:color w:val="000000"/>
        </w:rPr>
        <w:t>tai remontdarbnīcai (</w:t>
      </w:r>
      <w:r w:rsidR="006B513C">
        <w:rPr>
          <w:rFonts w:ascii="Times New Roman" w:hAnsi="Times New Roman"/>
          <w:color w:val="000000" w:themeColor="text1"/>
        </w:rPr>
        <w:t>s</w:t>
      </w:r>
      <w:r w:rsidR="006B513C" w:rsidRPr="00C42BF9">
        <w:rPr>
          <w:rFonts w:ascii="Times New Roman" w:hAnsi="Times New Roman"/>
          <w:color w:val="000000" w:themeColor="text1"/>
        </w:rPr>
        <w:t>ervisa centra</w:t>
      </w:r>
      <w:r w:rsidR="006B513C">
        <w:rPr>
          <w:rFonts w:ascii="Times New Roman" w:hAnsi="Times New Roman"/>
          <w:color w:val="000000" w:themeColor="text1"/>
        </w:rPr>
        <w:t xml:space="preserve">m), </w:t>
      </w:r>
      <w:r w:rsidR="00445E32" w:rsidRPr="006B513C">
        <w:rPr>
          <w:rFonts w:ascii="Times New Roman" w:hAnsi="Times New Roman"/>
          <w:szCs w:val="24"/>
        </w:rPr>
        <w:t>kurā Pretendents plāno sniegt noteiktos</w:t>
      </w:r>
      <w:r w:rsidR="006B513C">
        <w:rPr>
          <w:rFonts w:ascii="Times New Roman" w:hAnsi="Times New Roman"/>
          <w:szCs w:val="24"/>
        </w:rPr>
        <w:t xml:space="preserve"> </w:t>
      </w:r>
      <w:r w:rsidR="00445E32" w:rsidRPr="006B513C">
        <w:rPr>
          <w:rFonts w:ascii="Times New Roman" w:hAnsi="Times New Roman"/>
          <w:szCs w:val="24"/>
        </w:rPr>
        <w:t>transportlīdzekļu hidraulisko iekārtu un aprīkojuma apkopes un remonta pakalpojumus, kas izsniegts saskaņā ar Ministru kabineta 2004.gada 22.aprīļa noteikumiem Nr.380 “Vides prasības mehānisko transportlīdzekļu remontdarbnīcu izveidei un darbībai” un saskaņā ar Ministru kabineta 2010.gada 30.novembra noteikumiem Nr.1082 “Kārtība, kādā piesakāmas A, B un C kategorijas piesārņojošas darbības un izsniedzamas atļaujas A un B kategorijas piesārņojošo darbību veikšanai”.</w:t>
      </w:r>
    </w:p>
    <w:p w14:paraId="3DE390D6" w14:textId="21CC8B6C" w:rsidR="009955FD" w:rsidRPr="005C1742" w:rsidRDefault="001E2D7D" w:rsidP="005C1742">
      <w:pPr>
        <w:pStyle w:val="Sarakstaaizzme4"/>
        <w:numPr>
          <w:ilvl w:val="0"/>
          <w:numId w:val="13"/>
        </w:numPr>
        <w:tabs>
          <w:tab w:val="num" w:pos="284"/>
        </w:tabs>
        <w:rPr>
          <w:b/>
          <w:bCs/>
        </w:rPr>
      </w:pPr>
      <w:r w:rsidRPr="005C1742">
        <w:rPr>
          <w:b/>
          <w:bCs/>
        </w:rPr>
        <w:t>PIEDĀVĀJUMS</w:t>
      </w:r>
    </w:p>
    <w:p w14:paraId="644631FD" w14:textId="28B159E7" w:rsidR="00F37A7A" w:rsidRDefault="00584B55" w:rsidP="00815DE9">
      <w:pPr>
        <w:tabs>
          <w:tab w:val="left" w:pos="1931"/>
        </w:tabs>
        <w:suppressAutoHyphens/>
        <w:autoSpaceDN w:val="0"/>
        <w:spacing w:before="80" w:after="80"/>
        <w:jc w:val="both"/>
        <w:textAlignment w:val="baseline"/>
        <w:rPr>
          <w:rFonts w:ascii="Times New Roman" w:hAnsi="Times New Roman"/>
          <w:color w:val="000000" w:themeColor="text1"/>
        </w:rPr>
      </w:pPr>
      <w:r w:rsidRPr="00C42BF9">
        <w:rPr>
          <w:rFonts w:ascii="Times New Roman" w:hAnsi="Times New Roman"/>
          <w:b/>
          <w:bCs/>
          <w:color w:val="000000" w:themeColor="text1"/>
        </w:rPr>
        <w:t>4.1.</w:t>
      </w:r>
      <w:r w:rsidR="00C87B1E">
        <w:rPr>
          <w:rFonts w:ascii="Times New Roman" w:hAnsi="Times New Roman"/>
          <w:color w:val="000000" w:themeColor="text1"/>
        </w:rPr>
        <w:t xml:space="preserve"> </w:t>
      </w:r>
      <w:r w:rsidR="00C87B1E" w:rsidRPr="00EB6F4A">
        <w:rPr>
          <w:rFonts w:ascii="Times New Roman" w:hAnsi="Times New Roman"/>
          <w:color w:val="000000" w:themeColor="text1"/>
        </w:rPr>
        <w:t xml:space="preserve">Piedāvājuma saturs: Pretendenta piedāvājums jāiesniedz, aizpildot </w:t>
      </w:r>
      <w:r w:rsidR="00EB6F4A" w:rsidRPr="00EB6F4A">
        <w:rPr>
          <w:rFonts w:ascii="Times New Roman" w:hAnsi="Times New Roman"/>
          <w:color w:val="000000" w:themeColor="text1"/>
        </w:rPr>
        <w:t>2.</w:t>
      </w:r>
      <w:r w:rsidR="00C87B1E" w:rsidRPr="00EB6F4A">
        <w:rPr>
          <w:rFonts w:ascii="Times New Roman" w:hAnsi="Times New Roman"/>
          <w:color w:val="000000" w:themeColor="text1"/>
        </w:rPr>
        <w:t>pielikum</w:t>
      </w:r>
      <w:r w:rsidR="00EB6F4A" w:rsidRPr="00EB6F4A">
        <w:rPr>
          <w:rFonts w:ascii="Times New Roman" w:hAnsi="Times New Roman"/>
          <w:color w:val="000000" w:themeColor="text1"/>
        </w:rPr>
        <w:t xml:space="preserve">ā esošo formu </w:t>
      </w:r>
      <w:r w:rsidR="00C87B1E" w:rsidRPr="00EB6F4A">
        <w:rPr>
          <w:rFonts w:ascii="Times New Roman" w:hAnsi="Times New Roman"/>
          <w:color w:val="000000" w:themeColor="text1"/>
        </w:rPr>
        <w:t xml:space="preserve"> </w:t>
      </w:r>
      <w:r w:rsidR="00EB6F4A" w:rsidRPr="00EB6F4A">
        <w:rPr>
          <w:rFonts w:ascii="Times New Roman" w:hAnsi="Times New Roman"/>
          <w:color w:val="000000" w:themeColor="text1"/>
          <w:szCs w:val="24"/>
        </w:rPr>
        <w:t>“Pretendenta tehniskais un finanšu piedāvājums</w:t>
      </w:r>
      <w:r w:rsidR="00C87B1E" w:rsidRPr="00EB6F4A">
        <w:rPr>
          <w:rFonts w:ascii="Times New Roman" w:hAnsi="Times New Roman"/>
          <w:color w:val="000000" w:themeColor="text1"/>
        </w:rPr>
        <w:t>”</w:t>
      </w:r>
      <w:r w:rsidR="00EB6F4A" w:rsidRPr="00EB6F4A">
        <w:rPr>
          <w:rFonts w:ascii="Times New Roman" w:hAnsi="Times New Roman"/>
          <w:color w:val="000000" w:themeColor="text1"/>
        </w:rPr>
        <w:t>.</w:t>
      </w:r>
    </w:p>
    <w:p w14:paraId="4123B43A" w14:textId="7F642CA4" w:rsidR="003D5C2B" w:rsidRPr="00C87B1E" w:rsidRDefault="00C87B1E" w:rsidP="00815DE9">
      <w:pPr>
        <w:tabs>
          <w:tab w:val="left" w:pos="1931"/>
        </w:tabs>
        <w:suppressAutoHyphens/>
        <w:autoSpaceDN w:val="0"/>
        <w:spacing w:before="80" w:after="80"/>
        <w:jc w:val="both"/>
        <w:textAlignment w:val="baseline"/>
        <w:rPr>
          <w:rFonts w:ascii="Times New Roman" w:hAnsi="Times New Roman"/>
          <w:color w:val="000000" w:themeColor="text1"/>
        </w:rPr>
      </w:pPr>
      <w:r w:rsidRPr="00EB6F4A">
        <w:rPr>
          <w:rFonts w:ascii="Times New Roman" w:hAnsi="Times New Roman"/>
          <w:b/>
          <w:bCs/>
          <w:color w:val="000000" w:themeColor="text1"/>
        </w:rPr>
        <w:t>4.2.</w:t>
      </w:r>
      <w:r>
        <w:rPr>
          <w:rFonts w:ascii="Times New Roman" w:hAnsi="Times New Roman"/>
          <w:color w:val="000000" w:themeColor="text1"/>
        </w:rPr>
        <w:t xml:space="preserve"> </w:t>
      </w:r>
      <w:r w:rsidR="00F0755F">
        <w:rPr>
          <w:rFonts w:ascii="Times New Roman" w:hAnsi="Times New Roman"/>
          <w:color w:val="000000"/>
        </w:rPr>
        <w:t>Remontdarbnīcas (</w:t>
      </w:r>
      <w:r w:rsidR="00F0755F">
        <w:rPr>
          <w:rFonts w:ascii="Times New Roman" w:hAnsi="Times New Roman"/>
          <w:color w:val="000000" w:themeColor="text1"/>
        </w:rPr>
        <w:t>s</w:t>
      </w:r>
      <w:r w:rsidR="007575A2" w:rsidRPr="00C42BF9">
        <w:rPr>
          <w:rFonts w:ascii="Times New Roman" w:hAnsi="Times New Roman"/>
          <w:color w:val="000000" w:themeColor="text1"/>
        </w:rPr>
        <w:t>ervisa centra</w:t>
      </w:r>
      <w:r w:rsidR="00F0755F">
        <w:rPr>
          <w:rFonts w:ascii="Times New Roman" w:hAnsi="Times New Roman"/>
          <w:color w:val="000000" w:themeColor="text1"/>
        </w:rPr>
        <w:t>)</w:t>
      </w:r>
      <w:r w:rsidR="007575A2" w:rsidRPr="00C42BF9">
        <w:rPr>
          <w:rFonts w:ascii="Times New Roman" w:hAnsi="Times New Roman"/>
          <w:color w:val="000000" w:themeColor="text1"/>
        </w:rPr>
        <w:t xml:space="preserve"> </w:t>
      </w:r>
      <w:r w:rsidR="003D5C2B" w:rsidRPr="00C42BF9">
        <w:rPr>
          <w:rFonts w:ascii="Times New Roman" w:hAnsi="Times New Roman"/>
        </w:rPr>
        <w:t>atrašanās vieta</w:t>
      </w:r>
      <w:r w:rsidR="00DD43EC" w:rsidRPr="00C42BF9">
        <w:rPr>
          <w:rFonts w:ascii="Times New Roman" w:hAnsi="Times New Roman"/>
        </w:rPr>
        <w:t>, kur</w:t>
      </w:r>
      <w:r w:rsidR="00245B2E" w:rsidRPr="00C42BF9">
        <w:rPr>
          <w:rFonts w:ascii="Times New Roman" w:hAnsi="Times New Roman"/>
        </w:rPr>
        <w:t>ā</w:t>
      </w:r>
      <w:r w:rsidR="00DD43EC" w:rsidRPr="00C42BF9">
        <w:rPr>
          <w:rFonts w:ascii="Times New Roman" w:hAnsi="Times New Roman"/>
        </w:rPr>
        <w:t xml:space="preserve"> tiks veikti rem</w:t>
      </w:r>
      <w:r w:rsidR="00352D41" w:rsidRPr="00C42BF9">
        <w:rPr>
          <w:rFonts w:ascii="Times New Roman" w:hAnsi="Times New Roman"/>
        </w:rPr>
        <w:t>o</w:t>
      </w:r>
      <w:r w:rsidR="00DD43EC" w:rsidRPr="00C42BF9">
        <w:rPr>
          <w:rFonts w:ascii="Times New Roman" w:hAnsi="Times New Roman"/>
        </w:rPr>
        <w:t>ntdarbi</w:t>
      </w:r>
      <w:r w:rsidR="003D5C2B" w:rsidRPr="00C42BF9">
        <w:rPr>
          <w:rFonts w:ascii="Times New Roman" w:hAnsi="Times New Roman"/>
        </w:rPr>
        <w:t xml:space="preserve"> un darbinieku (speciālistu) skaits</w:t>
      </w:r>
      <w:r w:rsidR="003B3C29" w:rsidRPr="00C42BF9">
        <w:rPr>
          <w:rFonts w:ascii="Times New Roman" w:hAnsi="Times New Roman"/>
        </w:rPr>
        <w:t>:</w:t>
      </w:r>
      <w:r w:rsidR="00174103" w:rsidRPr="00C42BF9">
        <w:rPr>
          <w:rFonts w:ascii="Times New Roman" w:hAnsi="Times New Roman"/>
        </w:rPr>
        <w:t xml:space="preserve"> </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599"/>
        <w:gridCol w:w="2431"/>
      </w:tblGrid>
      <w:tr w:rsidR="003D5C2B" w:rsidRPr="00C42BF9" w14:paraId="631991E0" w14:textId="77777777" w:rsidTr="002B5D9D">
        <w:trPr>
          <w:cantSplit/>
          <w:trHeight w:val="402"/>
        </w:trPr>
        <w:tc>
          <w:tcPr>
            <w:tcW w:w="301" w:type="pct"/>
            <w:shd w:val="clear" w:color="auto" w:fill="DEEAF6"/>
            <w:vAlign w:val="center"/>
          </w:tcPr>
          <w:p w14:paraId="11C5F043" w14:textId="77777777" w:rsidR="003D5C2B" w:rsidRPr="00C42BF9" w:rsidRDefault="003D5C2B" w:rsidP="00CB6770">
            <w:pPr>
              <w:tabs>
                <w:tab w:val="left" w:pos="426"/>
              </w:tabs>
              <w:autoSpaceDE w:val="0"/>
              <w:autoSpaceDN w:val="0"/>
              <w:adjustRightInd w:val="0"/>
              <w:jc w:val="center"/>
              <w:rPr>
                <w:rFonts w:ascii="Times New Roman" w:hAnsi="Times New Roman"/>
                <w:b/>
                <w:lang w:eastAsia="ar-SA"/>
              </w:rPr>
            </w:pPr>
            <w:r w:rsidRPr="00C42BF9">
              <w:rPr>
                <w:rFonts w:ascii="Times New Roman" w:hAnsi="Times New Roman"/>
                <w:b/>
                <w:lang w:eastAsia="ar-SA"/>
              </w:rPr>
              <w:t>Nr.</w:t>
            </w:r>
          </w:p>
        </w:tc>
        <w:tc>
          <w:tcPr>
            <w:tcW w:w="3434" w:type="pct"/>
            <w:shd w:val="clear" w:color="auto" w:fill="DEEAF6" w:themeFill="accent5" w:themeFillTint="33"/>
            <w:vAlign w:val="center"/>
          </w:tcPr>
          <w:p w14:paraId="719EEFFC" w14:textId="77777777" w:rsidR="003D5C2B" w:rsidRPr="00C42BF9" w:rsidRDefault="003D5C2B" w:rsidP="00CB6770">
            <w:pPr>
              <w:tabs>
                <w:tab w:val="left" w:pos="426"/>
              </w:tabs>
              <w:autoSpaceDE w:val="0"/>
              <w:autoSpaceDN w:val="0"/>
              <w:adjustRightInd w:val="0"/>
              <w:jc w:val="center"/>
              <w:rPr>
                <w:rFonts w:ascii="Times New Roman" w:hAnsi="Times New Roman"/>
                <w:b/>
                <w:lang w:eastAsia="ar-SA"/>
              </w:rPr>
            </w:pPr>
            <w:r w:rsidRPr="00C42BF9">
              <w:rPr>
                <w:rFonts w:ascii="Times New Roman" w:hAnsi="Times New Roman"/>
                <w:b/>
                <w:lang w:eastAsia="ar-SA"/>
              </w:rPr>
              <w:t>Atrašanās vieta</w:t>
            </w:r>
          </w:p>
        </w:tc>
        <w:tc>
          <w:tcPr>
            <w:tcW w:w="1265" w:type="pct"/>
            <w:shd w:val="clear" w:color="auto" w:fill="DEEAF6"/>
            <w:vAlign w:val="center"/>
          </w:tcPr>
          <w:p w14:paraId="796998D8" w14:textId="77777777" w:rsidR="003D5C2B" w:rsidRPr="00C42BF9" w:rsidRDefault="003D5C2B" w:rsidP="00CB6770">
            <w:pPr>
              <w:tabs>
                <w:tab w:val="left" w:pos="426"/>
              </w:tabs>
              <w:autoSpaceDE w:val="0"/>
              <w:autoSpaceDN w:val="0"/>
              <w:adjustRightInd w:val="0"/>
              <w:jc w:val="center"/>
              <w:rPr>
                <w:rFonts w:ascii="Times New Roman" w:hAnsi="Times New Roman"/>
                <w:b/>
                <w:lang w:eastAsia="ar-SA"/>
              </w:rPr>
            </w:pPr>
            <w:r w:rsidRPr="00C42BF9">
              <w:rPr>
                <w:rFonts w:ascii="Times New Roman" w:hAnsi="Times New Roman"/>
                <w:b/>
                <w:lang w:eastAsia="ar-SA"/>
              </w:rPr>
              <w:t>Darbinieku skaits</w:t>
            </w:r>
          </w:p>
        </w:tc>
      </w:tr>
      <w:tr w:rsidR="003D5C2B" w:rsidRPr="00C42BF9" w14:paraId="7A6DFDB4" w14:textId="77777777" w:rsidTr="000511B4">
        <w:trPr>
          <w:trHeight w:val="509"/>
        </w:trPr>
        <w:tc>
          <w:tcPr>
            <w:tcW w:w="301" w:type="pct"/>
            <w:shd w:val="clear" w:color="auto" w:fill="auto"/>
            <w:vAlign w:val="center"/>
          </w:tcPr>
          <w:p w14:paraId="66FE1E82" w14:textId="77777777" w:rsidR="003D5C2B" w:rsidRPr="00C42BF9" w:rsidRDefault="003D5C2B" w:rsidP="00CB6770">
            <w:pPr>
              <w:tabs>
                <w:tab w:val="left" w:pos="426"/>
              </w:tabs>
              <w:autoSpaceDE w:val="0"/>
              <w:autoSpaceDN w:val="0"/>
              <w:adjustRightInd w:val="0"/>
              <w:jc w:val="center"/>
              <w:rPr>
                <w:rFonts w:ascii="Times New Roman" w:hAnsi="Times New Roman"/>
                <w:szCs w:val="24"/>
                <w:lang w:eastAsia="ar-SA"/>
              </w:rPr>
            </w:pPr>
          </w:p>
        </w:tc>
        <w:tc>
          <w:tcPr>
            <w:tcW w:w="3434" w:type="pct"/>
            <w:shd w:val="clear" w:color="auto" w:fill="auto"/>
            <w:vAlign w:val="center"/>
          </w:tcPr>
          <w:p w14:paraId="3DE53CCA" w14:textId="77777777" w:rsidR="003D5C2B" w:rsidRPr="00C42BF9" w:rsidRDefault="003D5C2B" w:rsidP="00CB6770">
            <w:pPr>
              <w:tabs>
                <w:tab w:val="left" w:pos="426"/>
              </w:tabs>
              <w:autoSpaceDE w:val="0"/>
              <w:autoSpaceDN w:val="0"/>
              <w:adjustRightInd w:val="0"/>
              <w:rPr>
                <w:rFonts w:ascii="Times New Roman" w:hAnsi="Times New Roman"/>
                <w:szCs w:val="24"/>
                <w:lang w:eastAsia="ar-SA"/>
              </w:rPr>
            </w:pPr>
          </w:p>
        </w:tc>
        <w:tc>
          <w:tcPr>
            <w:tcW w:w="1265" w:type="pct"/>
            <w:vAlign w:val="center"/>
          </w:tcPr>
          <w:p w14:paraId="1E59E9E0" w14:textId="77777777" w:rsidR="003D5C2B" w:rsidRPr="00C42BF9" w:rsidRDefault="003D5C2B" w:rsidP="00CB6770">
            <w:pPr>
              <w:tabs>
                <w:tab w:val="left" w:pos="426"/>
              </w:tabs>
              <w:autoSpaceDE w:val="0"/>
              <w:autoSpaceDN w:val="0"/>
              <w:adjustRightInd w:val="0"/>
              <w:rPr>
                <w:rFonts w:ascii="Times New Roman" w:hAnsi="Times New Roman"/>
                <w:b/>
                <w:szCs w:val="24"/>
                <w:lang w:eastAsia="ar-SA"/>
              </w:rPr>
            </w:pPr>
          </w:p>
        </w:tc>
      </w:tr>
      <w:tr w:rsidR="003D5C2B" w:rsidRPr="00C42BF9" w14:paraId="302C4A80" w14:textId="77777777" w:rsidTr="000511B4">
        <w:trPr>
          <w:trHeight w:val="509"/>
        </w:trPr>
        <w:tc>
          <w:tcPr>
            <w:tcW w:w="301" w:type="pct"/>
            <w:shd w:val="clear" w:color="auto" w:fill="auto"/>
            <w:vAlign w:val="center"/>
          </w:tcPr>
          <w:p w14:paraId="68AADF98" w14:textId="77777777" w:rsidR="003D5C2B" w:rsidRPr="00C42BF9" w:rsidRDefault="003D5C2B" w:rsidP="00CB6770">
            <w:pPr>
              <w:tabs>
                <w:tab w:val="left" w:pos="426"/>
              </w:tabs>
              <w:autoSpaceDE w:val="0"/>
              <w:autoSpaceDN w:val="0"/>
              <w:adjustRightInd w:val="0"/>
              <w:jc w:val="center"/>
              <w:rPr>
                <w:rFonts w:ascii="Times New Roman" w:hAnsi="Times New Roman"/>
                <w:szCs w:val="24"/>
                <w:lang w:eastAsia="ar-SA"/>
              </w:rPr>
            </w:pPr>
          </w:p>
        </w:tc>
        <w:tc>
          <w:tcPr>
            <w:tcW w:w="3434" w:type="pct"/>
            <w:shd w:val="clear" w:color="auto" w:fill="auto"/>
            <w:vAlign w:val="center"/>
          </w:tcPr>
          <w:p w14:paraId="7E50B823" w14:textId="77777777" w:rsidR="003D5C2B" w:rsidRPr="00C42BF9" w:rsidRDefault="003D5C2B" w:rsidP="00CB6770">
            <w:pPr>
              <w:tabs>
                <w:tab w:val="left" w:pos="426"/>
              </w:tabs>
              <w:autoSpaceDE w:val="0"/>
              <w:autoSpaceDN w:val="0"/>
              <w:adjustRightInd w:val="0"/>
              <w:rPr>
                <w:rFonts w:ascii="Times New Roman" w:hAnsi="Times New Roman"/>
                <w:szCs w:val="24"/>
                <w:lang w:eastAsia="ar-SA"/>
              </w:rPr>
            </w:pPr>
          </w:p>
        </w:tc>
        <w:tc>
          <w:tcPr>
            <w:tcW w:w="1265" w:type="pct"/>
            <w:vAlign w:val="center"/>
          </w:tcPr>
          <w:p w14:paraId="79B50275" w14:textId="77777777" w:rsidR="003D5C2B" w:rsidRPr="00C42BF9" w:rsidRDefault="003D5C2B" w:rsidP="00CB6770">
            <w:pPr>
              <w:tabs>
                <w:tab w:val="left" w:pos="426"/>
              </w:tabs>
              <w:autoSpaceDE w:val="0"/>
              <w:autoSpaceDN w:val="0"/>
              <w:adjustRightInd w:val="0"/>
              <w:rPr>
                <w:rFonts w:ascii="Times New Roman" w:hAnsi="Times New Roman"/>
                <w:b/>
                <w:szCs w:val="24"/>
                <w:lang w:eastAsia="ar-SA"/>
              </w:rPr>
            </w:pPr>
          </w:p>
        </w:tc>
      </w:tr>
    </w:tbl>
    <w:p w14:paraId="258987F1" w14:textId="74A573CE" w:rsidR="00E57B28" w:rsidRPr="00202BDA" w:rsidRDefault="00F0755F" w:rsidP="00202BDA">
      <w:pPr>
        <w:pStyle w:val="Bezatstarpm"/>
        <w:numPr>
          <w:ilvl w:val="1"/>
          <w:numId w:val="14"/>
        </w:numPr>
        <w:tabs>
          <w:tab w:val="left" w:pos="426"/>
        </w:tabs>
        <w:spacing w:before="120" w:after="120"/>
        <w:ind w:left="0" w:firstLine="0"/>
        <w:jc w:val="both"/>
        <w:rPr>
          <w:rFonts w:ascii="Times New Roman" w:hAnsi="Times New Roman"/>
          <w:b/>
          <w:bCs/>
          <w:color w:val="000000" w:themeColor="text1"/>
          <w:sz w:val="24"/>
          <w:szCs w:val="24"/>
        </w:rPr>
      </w:pPr>
      <w:r w:rsidRPr="00202BDA">
        <w:rPr>
          <w:rFonts w:ascii="Times New Roman" w:hAnsi="Times New Roman"/>
          <w:color w:val="000000"/>
          <w:sz w:val="24"/>
          <w:szCs w:val="24"/>
        </w:rPr>
        <w:t>Remontdarbnīcas (</w:t>
      </w:r>
      <w:r w:rsidRPr="00202BDA">
        <w:rPr>
          <w:rFonts w:ascii="Times New Roman" w:hAnsi="Times New Roman"/>
          <w:color w:val="000000" w:themeColor="text1"/>
          <w:sz w:val="24"/>
          <w:szCs w:val="24"/>
        </w:rPr>
        <w:t xml:space="preserve">servisa centra) </w:t>
      </w:r>
      <w:r w:rsidR="004161CF" w:rsidRPr="00202BDA">
        <w:rPr>
          <w:rFonts w:ascii="Times New Roman" w:hAnsi="Times New Roman"/>
          <w:color w:val="000000" w:themeColor="text1"/>
          <w:sz w:val="24"/>
          <w:szCs w:val="24"/>
        </w:rPr>
        <w:t>darba laiks</w:t>
      </w:r>
      <w:r w:rsidR="004161CF" w:rsidRPr="00202BDA">
        <w:rPr>
          <w:rFonts w:ascii="Times New Roman" w:hAnsi="Times New Roman"/>
          <w:b/>
          <w:bCs/>
          <w:color w:val="000000" w:themeColor="text1"/>
          <w:sz w:val="24"/>
          <w:szCs w:val="24"/>
        </w:rPr>
        <w:t xml:space="preserve"> </w:t>
      </w:r>
      <w:r w:rsidR="00234660" w:rsidRPr="00202BDA">
        <w:rPr>
          <w:rFonts w:ascii="Times New Roman" w:hAnsi="Times New Roman"/>
          <w:color w:val="000000" w:themeColor="text1"/>
          <w:sz w:val="24"/>
          <w:szCs w:val="24"/>
        </w:rPr>
        <w:t xml:space="preserve">valsts noteiktajās darba dienās: no </w:t>
      </w:r>
      <w:bookmarkStart w:id="1" w:name="_Hlk169859566"/>
      <w:r w:rsidR="00234660" w:rsidRPr="00202BDA">
        <w:rPr>
          <w:rFonts w:ascii="Times New Roman" w:hAnsi="Times New Roman"/>
          <w:color w:val="000000" w:themeColor="text1"/>
          <w:sz w:val="24"/>
          <w:szCs w:val="24"/>
        </w:rPr>
        <w:t>plkst.</w:t>
      </w:r>
      <w:r w:rsidR="00234660" w:rsidRPr="00202BDA">
        <w:rPr>
          <w:rFonts w:ascii="Times New Roman" w:hAnsi="Times New Roman"/>
          <w:sz w:val="24"/>
          <w:szCs w:val="24"/>
        </w:rPr>
        <w:t xml:space="preserve"> _____ </w:t>
      </w:r>
      <w:bookmarkEnd w:id="1"/>
      <w:r w:rsidR="00234660" w:rsidRPr="00202BDA">
        <w:rPr>
          <w:rFonts w:ascii="Times New Roman" w:hAnsi="Times New Roman"/>
          <w:sz w:val="24"/>
          <w:szCs w:val="24"/>
        </w:rPr>
        <w:t xml:space="preserve">līdz </w:t>
      </w:r>
      <w:r w:rsidR="00234660" w:rsidRPr="00202BDA">
        <w:rPr>
          <w:rFonts w:ascii="Times New Roman" w:hAnsi="Times New Roman"/>
          <w:color w:val="000000" w:themeColor="text1"/>
          <w:sz w:val="24"/>
          <w:szCs w:val="24"/>
        </w:rPr>
        <w:t>plkst.</w:t>
      </w:r>
      <w:r w:rsidR="00234660" w:rsidRPr="00202BDA">
        <w:rPr>
          <w:rFonts w:ascii="Times New Roman" w:hAnsi="Times New Roman"/>
          <w:sz w:val="24"/>
          <w:szCs w:val="24"/>
        </w:rPr>
        <w:t xml:space="preserve"> _____.</w:t>
      </w:r>
    </w:p>
    <w:p w14:paraId="5F44CD4F" w14:textId="338680E2" w:rsidR="00584B55" w:rsidRPr="00AC3CE7" w:rsidRDefault="00806085" w:rsidP="00584B55">
      <w:pPr>
        <w:pStyle w:val="Bezatstarpm"/>
        <w:tabs>
          <w:tab w:val="left" w:pos="851"/>
        </w:tabs>
        <w:spacing w:before="120" w:after="120"/>
        <w:jc w:val="both"/>
        <w:rPr>
          <w:rFonts w:ascii="Times New Roman" w:hAnsi="Times New Roman"/>
          <w:szCs w:val="24"/>
        </w:rPr>
      </w:pPr>
      <w:r w:rsidRPr="00590E1A">
        <w:rPr>
          <w:rFonts w:ascii="Times New Roman" w:hAnsi="Times New Roman"/>
          <w:b/>
          <w:bCs/>
          <w:sz w:val="24"/>
          <w:szCs w:val="24"/>
        </w:rPr>
        <w:t>4.</w:t>
      </w:r>
      <w:r w:rsidR="00317050" w:rsidRPr="00590E1A">
        <w:rPr>
          <w:rFonts w:ascii="Times New Roman" w:hAnsi="Times New Roman"/>
          <w:b/>
          <w:bCs/>
          <w:sz w:val="24"/>
          <w:szCs w:val="24"/>
        </w:rPr>
        <w:t>4</w:t>
      </w:r>
      <w:r w:rsidRPr="00590E1A">
        <w:rPr>
          <w:rFonts w:ascii="Times New Roman" w:hAnsi="Times New Roman"/>
          <w:b/>
          <w:bCs/>
          <w:sz w:val="24"/>
          <w:szCs w:val="24"/>
        </w:rPr>
        <w:t>.</w:t>
      </w:r>
      <w:r w:rsidR="00584B55" w:rsidRPr="00590E1A">
        <w:rPr>
          <w:rFonts w:ascii="Times New Roman" w:hAnsi="Times New Roman"/>
          <w:sz w:val="24"/>
          <w:szCs w:val="24"/>
        </w:rPr>
        <w:t xml:space="preserve"> Pretendents nodrošina</w:t>
      </w:r>
      <w:r w:rsidR="00AC3CE7">
        <w:rPr>
          <w:rFonts w:ascii="Times New Roman" w:hAnsi="Times New Roman"/>
          <w:sz w:val="24"/>
          <w:szCs w:val="24"/>
        </w:rPr>
        <w:t xml:space="preserve"> </w:t>
      </w:r>
      <w:r w:rsidR="00F962AE" w:rsidRPr="009F457E">
        <w:rPr>
          <w:rFonts w:ascii="Times New Roman" w:hAnsi="Times New Roman"/>
          <w:sz w:val="24"/>
          <w:szCs w:val="24"/>
        </w:rPr>
        <w:t>atlaidi</w:t>
      </w:r>
      <w:r w:rsidR="00584B55" w:rsidRPr="009F457E">
        <w:rPr>
          <w:rFonts w:ascii="Times New Roman" w:hAnsi="Times New Roman"/>
          <w:sz w:val="24"/>
          <w:szCs w:val="24"/>
        </w:rPr>
        <w:t xml:space="preserve"> </w:t>
      </w:r>
      <w:r w:rsidR="006E61B0">
        <w:rPr>
          <w:rFonts w:ascii="Times New Roman" w:hAnsi="Times New Roman"/>
          <w:sz w:val="24"/>
          <w:szCs w:val="24"/>
        </w:rPr>
        <w:t>_____ %</w:t>
      </w:r>
      <w:r w:rsidR="00F962AE" w:rsidRPr="009F457E">
        <w:rPr>
          <w:rFonts w:ascii="Times New Roman" w:hAnsi="Times New Roman"/>
          <w:sz w:val="24"/>
          <w:szCs w:val="24"/>
        </w:rPr>
        <w:t xml:space="preserve"> </w:t>
      </w:r>
      <w:r w:rsidR="00584B55" w:rsidRPr="009F457E">
        <w:rPr>
          <w:rFonts w:ascii="Times New Roman" w:hAnsi="Times New Roman"/>
          <w:sz w:val="24"/>
          <w:szCs w:val="24"/>
        </w:rPr>
        <w:t>rezerves daļām.</w:t>
      </w:r>
    </w:p>
    <w:p w14:paraId="643036A8" w14:textId="16BA8E79" w:rsidR="00584B55" w:rsidRPr="00806085" w:rsidRDefault="00584B55" w:rsidP="00F970FB">
      <w:pPr>
        <w:pStyle w:val="Bezatstarpm"/>
        <w:pBdr>
          <w:top w:val="single" w:sz="4" w:space="1" w:color="auto"/>
          <w:left w:val="single" w:sz="4" w:space="0"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0"/>
          <w:szCs w:val="20"/>
        </w:rPr>
      </w:pPr>
      <w:r w:rsidRPr="00806085">
        <w:rPr>
          <w:rFonts w:ascii="Times New Roman" w:hAnsi="Times New Roman"/>
          <w:i/>
          <w:iCs/>
          <w:color w:val="000000" w:themeColor="text1"/>
          <w:sz w:val="20"/>
          <w:szCs w:val="20"/>
        </w:rPr>
        <w:t>Ja pretendentam ir citi priekšlikumi, lūdzam to norādīt šeit .</w:t>
      </w:r>
    </w:p>
    <w:p w14:paraId="11CF24CE" w14:textId="41F349A8" w:rsidR="00300DB2" w:rsidRPr="008D540B" w:rsidRDefault="00300DB2" w:rsidP="007101EE">
      <w:pPr>
        <w:tabs>
          <w:tab w:val="left" w:pos="426"/>
        </w:tabs>
        <w:autoSpaceDE w:val="0"/>
        <w:autoSpaceDN w:val="0"/>
        <w:adjustRightInd w:val="0"/>
        <w:spacing w:before="120" w:after="120"/>
        <w:jc w:val="both"/>
        <w:rPr>
          <w:rFonts w:ascii="Times New Roman" w:hAnsi="Times New Roman"/>
          <w:b/>
          <w:szCs w:val="24"/>
          <w:lang w:eastAsia="ar-SA"/>
        </w:rPr>
      </w:pPr>
      <w:r>
        <w:rPr>
          <w:rFonts w:ascii="Times New Roman" w:hAnsi="Times New Roman"/>
          <w:b/>
          <w:szCs w:val="24"/>
          <w:lang w:eastAsia="ar-SA"/>
        </w:rPr>
        <w:t>4</w:t>
      </w:r>
      <w:r w:rsidRPr="008D540B">
        <w:rPr>
          <w:rFonts w:ascii="Times New Roman" w:hAnsi="Times New Roman"/>
          <w:b/>
          <w:szCs w:val="24"/>
          <w:lang w:eastAsia="ar-SA"/>
        </w:rPr>
        <w:t>.</w:t>
      </w:r>
      <w:r w:rsidR="00B44D6B">
        <w:rPr>
          <w:rFonts w:ascii="Times New Roman" w:hAnsi="Times New Roman"/>
          <w:b/>
          <w:szCs w:val="24"/>
          <w:lang w:eastAsia="ar-SA"/>
        </w:rPr>
        <w:t>5</w:t>
      </w:r>
      <w:r>
        <w:rPr>
          <w:rFonts w:ascii="Times New Roman" w:hAnsi="Times New Roman"/>
          <w:b/>
          <w:szCs w:val="24"/>
          <w:lang w:eastAsia="ar-SA"/>
        </w:rPr>
        <w:t>.</w:t>
      </w:r>
      <w:r w:rsidRPr="008D540B">
        <w:rPr>
          <w:rFonts w:ascii="Times New Roman" w:hAnsi="Times New Roman"/>
          <w:b/>
          <w:szCs w:val="24"/>
          <w:lang w:eastAsia="ar-SA"/>
        </w:rPr>
        <w:t> </w:t>
      </w:r>
      <w:r w:rsidRPr="008D540B">
        <w:rPr>
          <w:rFonts w:ascii="Times New Roman" w:hAnsi="Times New Roman"/>
          <w:bCs/>
          <w:szCs w:val="24"/>
          <w:lang w:eastAsia="ar-SA"/>
        </w:rPr>
        <w:t>Citi nosacījumi, kas nodrošina piedāvājuma cenas spēkā esamību:</w:t>
      </w:r>
    </w:p>
    <w:tbl>
      <w:tblPr>
        <w:tblStyle w:val="Reatabula"/>
        <w:tblW w:w="9639" w:type="dxa"/>
        <w:tblInd w:w="108" w:type="dxa"/>
        <w:tblLook w:val="04A0" w:firstRow="1" w:lastRow="0" w:firstColumn="1" w:lastColumn="0" w:noHBand="0" w:noVBand="1"/>
      </w:tblPr>
      <w:tblGrid>
        <w:gridCol w:w="9639"/>
      </w:tblGrid>
      <w:tr w:rsidR="00300DB2" w:rsidRPr="008D540B" w14:paraId="36AD9E4A" w14:textId="77777777" w:rsidTr="00F970FB">
        <w:tc>
          <w:tcPr>
            <w:tcW w:w="9639" w:type="dxa"/>
            <w:vAlign w:val="center"/>
          </w:tcPr>
          <w:p w14:paraId="52C3A569" w14:textId="77777777" w:rsidR="00300DB2" w:rsidRPr="008D540B" w:rsidRDefault="00300DB2" w:rsidP="000D3590">
            <w:pPr>
              <w:pStyle w:val="Pamatteksts2"/>
              <w:jc w:val="center"/>
              <w:rPr>
                <w:rFonts w:ascii="Times New Roman" w:hAnsi="Times New Roman"/>
                <w:i/>
                <w:iCs/>
                <w:sz w:val="20"/>
              </w:rPr>
            </w:pPr>
            <w:r w:rsidRPr="008D540B">
              <w:rPr>
                <w:rFonts w:ascii="Times New Roman" w:hAnsi="Times New Roman"/>
                <w:i/>
                <w:iCs/>
                <w:sz w:val="20"/>
              </w:rPr>
              <w:t>Lūdzu norādiet, ja tādi ir, citus piedāvājuma nosacījumus, kas pasūtītājam jāņem vērā, lai piedāvājums pie norādītās cenas būtu spēkā.</w:t>
            </w:r>
          </w:p>
        </w:tc>
      </w:tr>
    </w:tbl>
    <w:p w14:paraId="4980EEFD" w14:textId="77777777" w:rsidR="008D26B4" w:rsidRDefault="008D26B4" w:rsidP="008D26B4">
      <w:pPr>
        <w:numPr>
          <w:ilvl w:val="0"/>
          <w:numId w:val="1"/>
        </w:numPr>
        <w:spacing w:before="240" w:after="120"/>
        <w:ind w:left="357" w:hanging="357"/>
        <w:rPr>
          <w:rFonts w:ascii="Times New Roman" w:hAnsi="Times New Roman"/>
          <w:b/>
          <w:color w:val="000000" w:themeColor="text1"/>
          <w:szCs w:val="24"/>
        </w:rPr>
      </w:pPr>
      <w:r>
        <w:rPr>
          <w:rFonts w:ascii="Times New Roman" w:hAnsi="Times New Roman"/>
          <w:b/>
          <w:color w:val="000000" w:themeColor="text1"/>
          <w:szCs w:val="24"/>
        </w:rPr>
        <w:t>PIEDĀVĀJUMA VĒRTĒŠANA</w:t>
      </w:r>
    </w:p>
    <w:p w14:paraId="3F739B95" w14:textId="3E703898" w:rsidR="00647141" w:rsidRPr="007F19E0" w:rsidRDefault="00647141" w:rsidP="007F19E0">
      <w:pPr>
        <w:jc w:val="both"/>
        <w:rPr>
          <w:rFonts w:ascii="Times New Roman" w:hAnsi="Times New Roman"/>
          <w:b/>
          <w:szCs w:val="24"/>
          <w:lang w:eastAsia="ar-SA"/>
        </w:rPr>
      </w:pPr>
      <w:r w:rsidRPr="00990AB6">
        <w:rPr>
          <w:rFonts w:ascii="Times New Roman" w:hAnsi="Times New Roman"/>
          <w:b/>
          <w:color w:val="000000" w:themeColor="text1"/>
          <w:szCs w:val="24"/>
        </w:rPr>
        <w:t>5.1.</w:t>
      </w:r>
      <w:r w:rsidR="009F5374" w:rsidRPr="007F19E0">
        <w:rPr>
          <w:rFonts w:ascii="Times New Roman" w:hAnsi="Times New Roman"/>
          <w:b/>
          <w:szCs w:val="24"/>
          <w:lang w:eastAsia="ar-SA"/>
        </w:rPr>
        <w:t xml:space="preserve"> </w:t>
      </w:r>
      <w:r w:rsidRPr="007F19E0">
        <w:rPr>
          <w:rFonts w:ascii="Times New Roman" w:hAnsi="Times New Roman"/>
          <w:b/>
          <w:szCs w:val="24"/>
          <w:lang w:eastAsia="ar-SA"/>
        </w:rPr>
        <w:t>Piedāvājuma izvēles kritērijs katrā iepirkuma daļā ir saimnieciski visizdevīgākais piedāvājums.</w:t>
      </w:r>
      <w:r w:rsidRPr="007F19E0">
        <w:rPr>
          <w:rFonts w:ascii="Times New Roman" w:hAnsi="Times New Roman"/>
          <w:szCs w:val="24"/>
        </w:rPr>
        <w:t xml:space="preserve"> </w:t>
      </w:r>
      <w:r w:rsidRPr="007F19E0">
        <w:rPr>
          <w:rFonts w:ascii="Times New Roman" w:hAnsi="Times New Roman"/>
          <w:szCs w:val="24"/>
          <w:lang w:eastAsia="ar-SA"/>
        </w:rPr>
        <w:t xml:space="preserve">Saimnieciski visizdevīgākā piedāvājuma izvērtēšanas kritēriji un to skaitliskās vērtības: </w:t>
      </w:r>
    </w:p>
    <w:tbl>
      <w:tblPr>
        <w:tblpPr w:leftFromText="180" w:rightFromText="180" w:vertAnchor="text" w:horzAnchor="page" w:tblpX="1491" w:tblpY="135"/>
        <w:tblW w:w="9606" w:type="dxa"/>
        <w:tblLayout w:type="fixed"/>
        <w:tblLook w:val="0000" w:firstRow="0" w:lastRow="0" w:firstColumn="0" w:lastColumn="0" w:noHBand="0" w:noVBand="0"/>
      </w:tblPr>
      <w:tblGrid>
        <w:gridCol w:w="888"/>
        <w:gridCol w:w="3252"/>
        <w:gridCol w:w="2127"/>
        <w:gridCol w:w="3339"/>
      </w:tblGrid>
      <w:tr w:rsidR="00647141" w:rsidRPr="00CE0CF9" w14:paraId="034B40B0" w14:textId="77777777" w:rsidTr="00EF0390">
        <w:trPr>
          <w:trHeight w:val="567"/>
        </w:trPr>
        <w:tc>
          <w:tcPr>
            <w:tcW w:w="4140" w:type="dxa"/>
            <w:gridSpan w:val="2"/>
            <w:tcBorders>
              <w:top w:val="single" w:sz="4" w:space="0" w:color="000000"/>
              <w:left w:val="single" w:sz="4" w:space="0" w:color="000000"/>
              <w:bottom w:val="single" w:sz="4" w:space="0" w:color="000000"/>
            </w:tcBorders>
            <w:shd w:val="clear" w:color="auto" w:fill="DEEAF6" w:themeFill="accent5" w:themeFillTint="33"/>
            <w:vAlign w:val="center"/>
          </w:tcPr>
          <w:p w14:paraId="51247BFE" w14:textId="2AFD201B" w:rsidR="00647141" w:rsidRPr="00CE0CF9" w:rsidRDefault="00647141" w:rsidP="00EF0390">
            <w:pPr>
              <w:suppressAutoHyphens/>
              <w:snapToGrid w:val="0"/>
              <w:jc w:val="center"/>
              <w:rPr>
                <w:rFonts w:ascii="Times New Roman" w:hAnsi="Times New Roman"/>
                <w:b/>
                <w:bCs/>
                <w:color w:val="000000"/>
                <w:szCs w:val="24"/>
                <w:lang w:eastAsia="ar-SA"/>
              </w:rPr>
            </w:pPr>
            <w:r w:rsidRPr="00CE0CF9">
              <w:rPr>
                <w:rFonts w:ascii="Times New Roman" w:hAnsi="Times New Roman"/>
                <w:b/>
                <w:bCs/>
                <w:color w:val="000000"/>
                <w:szCs w:val="24"/>
                <w:lang w:eastAsia="ar-SA"/>
              </w:rPr>
              <w:t>Saimnieciski visizdevīgākā piedāvājuma</w:t>
            </w:r>
          </w:p>
          <w:p w14:paraId="7FB5A971" w14:textId="77777777" w:rsidR="00647141" w:rsidRPr="00CE0CF9" w:rsidRDefault="00647141" w:rsidP="00EF0390">
            <w:pPr>
              <w:suppressAutoHyphens/>
              <w:snapToGrid w:val="0"/>
              <w:jc w:val="center"/>
              <w:rPr>
                <w:rFonts w:ascii="Times New Roman" w:hAnsi="Times New Roman"/>
                <w:b/>
                <w:bCs/>
                <w:color w:val="000000"/>
                <w:szCs w:val="24"/>
                <w:lang w:eastAsia="ar-SA"/>
              </w:rPr>
            </w:pPr>
            <w:r w:rsidRPr="00CE0CF9">
              <w:rPr>
                <w:rFonts w:ascii="Times New Roman" w:hAnsi="Times New Roman"/>
                <w:b/>
                <w:bCs/>
                <w:color w:val="000000"/>
                <w:szCs w:val="24"/>
                <w:lang w:eastAsia="ar-SA"/>
              </w:rPr>
              <w:t>vērtēšanas kritēriji</w:t>
            </w:r>
          </w:p>
        </w:tc>
        <w:tc>
          <w:tcPr>
            <w:tcW w:w="212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7326303" w14:textId="77777777" w:rsidR="00647141" w:rsidRPr="00CE0CF9" w:rsidRDefault="00647141" w:rsidP="00EF0390">
            <w:pPr>
              <w:suppressAutoHyphens/>
              <w:snapToGrid w:val="0"/>
              <w:jc w:val="center"/>
              <w:rPr>
                <w:rFonts w:ascii="Times New Roman" w:hAnsi="Times New Roman"/>
                <w:b/>
                <w:bCs/>
                <w:color w:val="000000"/>
                <w:szCs w:val="24"/>
                <w:lang w:eastAsia="ar-SA"/>
              </w:rPr>
            </w:pPr>
            <w:r w:rsidRPr="00CE0CF9">
              <w:rPr>
                <w:rFonts w:ascii="Times New Roman" w:hAnsi="Times New Roman"/>
                <w:b/>
                <w:bCs/>
                <w:color w:val="000000"/>
                <w:szCs w:val="24"/>
                <w:lang w:eastAsia="ar-SA"/>
              </w:rPr>
              <w:t>Maksimālā skaitliskā vērtība</w:t>
            </w:r>
          </w:p>
          <w:p w14:paraId="630D59CE" w14:textId="77777777" w:rsidR="00647141" w:rsidRPr="00CE0CF9" w:rsidRDefault="00647141" w:rsidP="00EF0390">
            <w:pPr>
              <w:suppressAutoHyphens/>
              <w:snapToGrid w:val="0"/>
              <w:jc w:val="center"/>
              <w:rPr>
                <w:rFonts w:ascii="Times New Roman" w:hAnsi="Times New Roman"/>
                <w:b/>
                <w:bCs/>
                <w:color w:val="000000"/>
                <w:szCs w:val="24"/>
                <w:lang w:eastAsia="ar-SA"/>
              </w:rPr>
            </w:pPr>
            <w:r w:rsidRPr="00CE0CF9">
              <w:rPr>
                <w:rFonts w:ascii="Times New Roman" w:hAnsi="Times New Roman"/>
                <w:b/>
                <w:bCs/>
                <w:color w:val="000000"/>
                <w:szCs w:val="24"/>
                <w:lang w:eastAsia="ar-SA"/>
              </w:rPr>
              <w:t>(punkti)</w:t>
            </w:r>
          </w:p>
        </w:tc>
        <w:tc>
          <w:tcPr>
            <w:tcW w:w="333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23B2D73" w14:textId="77777777" w:rsidR="00647141" w:rsidRPr="00CE0CF9" w:rsidRDefault="00647141" w:rsidP="00EF0390">
            <w:pPr>
              <w:suppressAutoHyphens/>
              <w:snapToGrid w:val="0"/>
              <w:jc w:val="center"/>
              <w:rPr>
                <w:rFonts w:ascii="Times New Roman" w:hAnsi="Times New Roman"/>
                <w:b/>
                <w:bCs/>
                <w:color w:val="000000"/>
                <w:szCs w:val="24"/>
                <w:lang w:eastAsia="ar-SA"/>
              </w:rPr>
            </w:pPr>
            <w:r w:rsidRPr="00CE0CF9">
              <w:rPr>
                <w:rFonts w:ascii="Times New Roman" w:hAnsi="Times New Roman"/>
                <w:b/>
                <w:bCs/>
                <w:color w:val="000000"/>
                <w:szCs w:val="24"/>
                <w:lang w:eastAsia="ar-SA"/>
              </w:rPr>
              <w:t>Punktu aprēķināšanas un piešķiršanas metodika</w:t>
            </w:r>
          </w:p>
        </w:tc>
      </w:tr>
      <w:tr w:rsidR="00647141" w:rsidRPr="00CE0CF9" w14:paraId="2AC137EF" w14:textId="77777777" w:rsidTr="00EF0390">
        <w:trPr>
          <w:trHeight w:val="567"/>
        </w:trPr>
        <w:tc>
          <w:tcPr>
            <w:tcW w:w="888" w:type="dxa"/>
            <w:tcBorders>
              <w:top w:val="single" w:sz="4" w:space="0" w:color="000000"/>
              <w:left w:val="single" w:sz="4" w:space="0" w:color="000000"/>
              <w:bottom w:val="single" w:sz="4" w:space="0" w:color="000000"/>
            </w:tcBorders>
            <w:shd w:val="clear" w:color="auto" w:fill="auto"/>
            <w:vAlign w:val="center"/>
          </w:tcPr>
          <w:p w14:paraId="78FD6458" w14:textId="77777777" w:rsidR="00647141" w:rsidRPr="00CE0CF9" w:rsidRDefault="00647141" w:rsidP="00EF0390">
            <w:pPr>
              <w:suppressAutoHyphens/>
              <w:snapToGrid w:val="0"/>
              <w:jc w:val="both"/>
              <w:rPr>
                <w:rFonts w:ascii="Times New Roman" w:hAnsi="Times New Roman"/>
                <w:b/>
                <w:color w:val="000000"/>
                <w:szCs w:val="24"/>
                <w:lang w:eastAsia="ar-SA"/>
              </w:rPr>
            </w:pPr>
            <w:r w:rsidRPr="00CE0CF9">
              <w:rPr>
                <w:rFonts w:ascii="Times New Roman" w:hAnsi="Times New Roman"/>
                <w:b/>
                <w:color w:val="000000"/>
                <w:szCs w:val="24"/>
                <w:lang w:eastAsia="ar-SA"/>
              </w:rPr>
              <w:t>A</w:t>
            </w:r>
          </w:p>
        </w:tc>
        <w:tc>
          <w:tcPr>
            <w:tcW w:w="3252" w:type="dxa"/>
            <w:tcBorders>
              <w:top w:val="single" w:sz="4" w:space="0" w:color="000000"/>
              <w:left w:val="single" w:sz="4" w:space="0" w:color="000000"/>
              <w:bottom w:val="single" w:sz="4" w:space="0" w:color="000000"/>
            </w:tcBorders>
            <w:shd w:val="clear" w:color="auto" w:fill="auto"/>
            <w:vAlign w:val="center"/>
          </w:tcPr>
          <w:p w14:paraId="2BFF7DF5" w14:textId="77777777" w:rsidR="00647141" w:rsidRPr="00CE0CF9" w:rsidRDefault="00647141" w:rsidP="00EF0390">
            <w:pPr>
              <w:suppressAutoHyphens/>
              <w:snapToGrid w:val="0"/>
              <w:jc w:val="both"/>
              <w:rPr>
                <w:rFonts w:ascii="Times New Roman" w:hAnsi="Times New Roman"/>
                <w:szCs w:val="24"/>
                <w:lang w:eastAsia="ar-SA"/>
              </w:rPr>
            </w:pPr>
            <w:r w:rsidRPr="00CE0CF9">
              <w:rPr>
                <w:rFonts w:ascii="Times New Roman" w:hAnsi="Times New Roman"/>
                <w:szCs w:val="24"/>
                <w:lang w:eastAsia="ar-SA"/>
              </w:rPr>
              <w:t xml:space="preserve">Pretendenta piedāvātā hidrauliskās iekārtas un aprīkojuma remonta darbu vienas stundas cena </w:t>
            </w:r>
            <w:proofErr w:type="spellStart"/>
            <w:r w:rsidRPr="00CE0CF9">
              <w:rPr>
                <w:rFonts w:ascii="Times New Roman" w:hAnsi="Times New Roman"/>
                <w:szCs w:val="24"/>
                <w:lang w:eastAsia="ar-SA"/>
              </w:rPr>
              <w:t>euro</w:t>
            </w:r>
            <w:proofErr w:type="spellEnd"/>
            <w:r w:rsidRPr="00CE0CF9">
              <w:rPr>
                <w:rFonts w:ascii="Times New Roman" w:hAnsi="Times New Roman"/>
                <w:szCs w:val="24"/>
                <w:lang w:eastAsia="ar-SA"/>
              </w:rPr>
              <w:t xml:space="preserve"> bez PVN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FDF79" w14:textId="77777777" w:rsidR="00647141" w:rsidRPr="00CE0CF9" w:rsidRDefault="00647141" w:rsidP="00EF0390">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58</w:t>
            </w:r>
          </w:p>
        </w:tc>
        <w:tc>
          <w:tcPr>
            <w:tcW w:w="3339" w:type="dxa"/>
            <w:tcBorders>
              <w:top w:val="single" w:sz="4" w:space="0" w:color="000000"/>
              <w:left w:val="single" w:sz="4" w:space="0" w:color="000000"/>
              <w:bottom w:val="single" w:sz="4" w:space="0" w:color="000000"/>
              <w:right w:val="single" w:sz="4" w:space="0" w:color="000000"/>
            </w:tcBorders>
          </w:tcPr>
          <w:p w14:paraId="417CD2AA" w14:textId="77777777" w:rsidR="00647141" w:rsidRPr="00CE0CF9" w:rsidRDefault="00647141" w:rsidP="00EF0390">
            <w:pPr>
              <w:pStyle w:val="Default"/>
              <w:spacing w:line="20" w:lineRule="atLeast"/>
              <w:jc w:val="both"/>
              <w:rPr>
                <w:bCs/>
                <w:color w:val="auto"/>
              </w:rPr>
            </w:pPr>
            <w:r w:rsidRPr="00CE0CF9">
              <w:rPr>
                <w:bCs/>
                <w:color w:val="auto"/>
              </w:rPr>
              <w:t>A = (A</w:t>
            </w:r>
            <w:r w:rsidRPr="00CE0CF9">
              <w:rPr>
                <w:bCs/>
                <w:color w:val="auto"/>
                <w:vertAlign w:val="subscript"/>
              </w:rPr>
              <w:t>Z</w:t>
            </w:r>
            <w:r w:rsidRPr="00CE0CF9">
              <w:rPr>
                <w:bCs/>
                <w:color w:val="auto"/>
              </w:rPr>
              <w:t xml:space="preserve"> /A</w:t>
            </w:r>
            <w:r w:rsidRPr="00CE0CF9">
              <w:rPr>
                <w:bCs/>
                <w:color w:val="auto"/>
                <w:vertAlign w:val="subscript"/>
              </w:rPr>
              <w:t>P</w:t>
            </w:r>
            <w:r>
              <w:rPr>
                <w:bCs/>
                <w:color w:val="auto"/>
              </w:rPr>
              <w:t>)*58</w:t>
            </w:r>
          </w:p>
          <w:p w14:paraId="6CAA95F4" w14:textId="77777777" w:rsidR="00647141" w:rsidRPr="00CE0CF9" w:rsidRDefault="00647141" w:rsidP="00EF0390">
            <w:pPr>
              <w:pStyle w:val="Default"/>
              <w:spacing w:line="20" w:lineRule="atLeast"/>
              <w:jc w:val="both"/>
              <w:rPr>
                <w:bCs/>
                <w:color w:val="auto"/>
              </w:rPr>
            </w:pPr>
            <w:r w:rsidRPr="00CE0CF9">
              <w:rPr>
                <w:bCs/>
                <w:color w:val="auto"/>
              </w:rPr>
              <w:t>kur:</w:t>
            </w:r>
          </w:p>
          <w:p w14:paraId="67479571" w14:textId="77777777" w:rsidR="00647141" w:rsidRPr="00CE0CF9" w:rsidRDefault="00647141" w:rsidP="00EF0390">
            <w:pPr>
              <w:pStyle w:val="Default"/>
              <w:spacing w:line="20" w:lineRule="atLeast"/>
              <w:jc w:val="both"/>
              <w:rPr>
                <w:bCs/>
                <w:color w:val="auto"/>
              </w:rPr>
            </w:pPr>
            <w:r w:rsidRPr="00CE0CF9">
              <w:rPr>
                <w:bCs/>
                <w:color w:val="auto"/>
              </w:rPr>
              <w:t>A = iegūtais punktu skaits</w:t>
            </w:r>
          </w:p>
          <w:p w14:paraId="403D0E28" w14:textId="77777777" w:rsidR="00647141" w:rsidRPr="00CE0CF9" w:rsidRDefault="00647141" w:rsidP="00EF0390">
            <w:pPr>
              <w:pStyle w:val="Default"/>
              <w:spacing w:line="20" w:lineRule="atLeast"/>
              <w:jc w:val="both"/>
              <w:rPr>
                <w:bCs/>
                <w:color w:val="auto"/>
              </w:rPr>
            </w:pPr>
            <w:r w:rsidRPr="00CE0CF9">
              <w:rPr>
                <w:bCs/>
                <w:color w:val="auto"/>
              </w:rPr>
              <w:t>A</w:t>
            </w:r>
            <w:r w:rsidRPr="00CE0CF9">
              <w:rPr>
                <w:bCs/>
                <w:color w:val="auto"/>
                <w:vertAlign w:val="subscript"/>
              </w:rPr>
              <w:t>Z</w:t>
            </w:r>
            <w:r w:rsidRPr="00CE0CF9">
              <w:rPr>
                <w:bCs/>
                <w:color w:val="auto"/>
              </w:rPr>
              <w:t xml:space="preserve"> = viszemākā remonta darbu stundas cena </w:t>
            </w:r>
          </w:p>
          <w:p w14:paraId="0154E2E9" w14:textId="77777777" w:rsidR="00647141" w:rsidRPr="00CE0CF9" w:rsidRDefault="00647141" w:rsidP="00EF0390">
            <w:pPr>
              <w:pStyle w:val="Default"/>
              <w:spacing w:line="20" w:lineRule="atLeast"/>
              <w:jc w:val="both"/>
              <w:rPr>
                <w:bCs/>
                <w:color w:val="auto"/>
              </w:rPr>
            </w:pPr>
            <w:r w:rsidRPr="00CE0CF9">
              <w:rPr>
                <w:bCs/>
                <w:color w:val="auto"/>
              </w:rPr>
              <w:lastRenderedPageBreak/>
              <w:t>A</w:t>
            </w:r>
            <w:r w:rsidRPr="00CE0CF9">
              <w:rPr>
                <w:bCs/>
                <w:color w:val="auto"/>
                <w:vertAlign w:val="subscript"/>
              </w:rPr>
              <w:t>P</w:t>
            </w:r>
            <w:r w:rsidRPr="00CE0CF9">
              <w:rPr>
                <w:bCs/>
                <w:color w:val="auto"/>
              </w:rPr>
              <w:t xml:space="preserve"> = piedāvātā remonta darbu stundas cena </w:t>
            </w:r>
          </w:p>
          <w:p w14:paraId="3091B7F9" w14:textId="77777777" w:rsidR="00647141" w:rsidRPr="00CE0CF9" w:rsidRDefault="00647141" w:rsidP="00EF0390">
            <w:pPr>
              <w:pStyle w:val="Default"/>
              <w:spacing w:line="20" w:lineRule="atLeast"/>
              <w:jc w:val="both"/>
              <w:rPr>
                <w:b/>
                <w:bCs/>
                <w:i/>
                <w:iCs/>
                <w:color w:val="auto"/>
              </w:rPr>
            </w:pPr>
            <w:r>
              <w:rPr>
                <w:bCs/>
                <w:color w:val="auto"/>
              </w:rPr>
              <w:t>58</w:t>
            </w:r>
            <w:r w:rsidRPr="00CE0CF9">
              <w:rPr>
                <w:bCs/>
                <w:color w:val="auto"/>
              </w:rPr>
              <w:t xml:space="preserve"> = maksimālais piešķiramo punktu skaits</w:t>
            </w:r>
            <w:r w:rsidRPr="00CE0CF9">
              <w:rPr>
                <w:bCs/>
                <w:i/>
                <w:iCs/>
                <w:color w:val="auto"/>
              </w:rPr>
              <w:t xml:space="preserve"> </w:t>
            </w:r>
          </w:p>
          <w:p w14:paraId="614B8F31" w14:textId="77777777" w:rsidR="00647141" w:rsidRPr="00CE0CF9" w:rsidRDefault="00647141" w:rsidP="00EF0390">
            <w:pPr>
              <w:tabs>
                <w:tab w:val="center" w:pos="4320"/>
                <w:tab w:val="right" w:pos="8640"/>
              </w:tabs>
              <w:suppressAutoHyphens/>
              <w:snapToGrid w:val="0"/>
              <w:jc w:val="center"/>
              <w:rPr>
                <w:rFonts w:ascii="Times New Roman" w:hAnsi="Times New Roman"/>
                <w:iCs/>
                <w:color w:val="000000"/>
                <w:szCs w:val="24"/>
                <w:lang w:eastAsia="ar-SA"/>
              </w:rPr>
            </w:pPr>
            <w:r w:rsidRPr="00CE0CF9">
              <w:rPr>
                <w:rFonts w:ascii="Times New Roman" w:hAnsi="Times New Roman"/>
                <w:i/>
                <w:iCs/>
                <w:szCs w:val="24"/>
              </w:rPr>
              <w:t>(Vērtējumu nosaka ar precizitāti divi cipari aiz komata)</w:t>
            </w:r>
          </w:p>
        </w:tc>
      </w:tr>
      <w:tr w:rsidR="00647141" w:rsidRPr="00CE0CF9" w14:paraId="1A0E8ACE" w14:textId="77777777" w:rsidTr="00EF0390">
        <w:trPr>
          <w:trHeight w:val="567"/>
        </w:trPr>
        <w:tc>
          <w:tcPr>
            <w:tcW w:w="888" w:type="dxa"/>
            <w:tcBorders>
              <w:top w:val="single" w:sz="4" w:space="0" w:color="000000"/>
              <w:left w:val="single" w:sz="4" w:space="0" w:color="000000"/>
              <w:bottom w:val="single" w:sz="4" w:space="0" w:color="000000"/>
            </w:tcBorders>
            <w:shd w:val="clear" w:color="auto" w:fill="auto"/>
            <w:vAlign w:val="center"/>
          </w:tcPr>
          <w:p w14:paraId="518BA7FC" w14:textId="77777777" w:rsidR="00647141" w:rsidRPr="00CE0CF9" w:rsidRDefault="00647141" w:rsidP="00EF0390">
            <w:pPr>
              <w:suppressAutoHyphens/>
              <w:snapToGrid w:val="0"/>
              <w:jc w:val="both"/>
              <w:rPr>
                <w:rFonts w:ascii="Times New Roman" w:hAnsi="Times New Roman"/>
                <w:b/>
                <w:color w:val="000000"/>
                <w:szCs w:val="24"/>
                <w:lang w:eastAsia="ar-SA"/>
              </w:rPr>
            </w:pPr>
            <w:r w:rsidRPr="00CE0CF9">
              <w:rPr>
                <w:rFonts w:ascii="Times New Roman" w:hAnsi="Times New Roman"/>
                <w:b/>
                <w:color w:val="000000"/>
                <w:szCs w:val="24"/>
                <w:lang w:eastAsia="ar-SA"/>
              </w:rPr>
              <w:lastRenderedPageBreak/>
              <w:t>B</w:t>
            </w:r>
          </w:p>
        </w:tc>
        <w:tc>
          <w:tcPr>
            <w:tcW w:w="3252" w:type="dxa"/>
            <w:tcBorders>
              <w:top w:val="single" w:sz="4" w:space="0" w:color="000000"/>
              <w:left w:val="single" w:sz="4" w:space="0" w:color="000000"/>
              <w:bottom w:val="single" w:sz="4" w:space="0" w:color="000000"/>
            </w:tcBorders>
            <w:shd w:val="clear" w:color="auto" w:fill="auto"/>
            <w:vAlign w:val="center"/>
          </w:tcPr>
          <w:p w14:paraId="75B8586B" w14:textId="77777777" w:rsidR="00647141" w:rsidRPr="00CE0CF9" w:rsidRDefault="00647141" w:rsidP="00EF0390">
            <w:pPr>
              <w:suppressAutoHyphens/>
              <w:snapToGrid w:val="0"/>
              <w:jc w:val="both"/>
              <w:rPr>
                <w:rFonts w:ascii="Times New Roman" w:hAnsi="Times New Roman"/>
                <w:bCs/>
                <w:color w:val="000000" w:themeColor="text1"/>
                <w:szCs w:val="24"/>
              </w:rPr>
            </w:pPr>
            <w:r w:rsidRPr="00CE0CF9">
              <w:rPr>
                <w:rFonts w:ascii="Times New Roman" w:hAnsi="Times New Roman"/>
                <w:bCs/>
                <w:color w:val="000000" w:themeColor="text1"/>
                <w:szCs w:val="24"/>
              </w:rPr>
              <w:t xml:space="preserve">Pretendenta piedāvātā hidrauliskās iekārtas un aprīkojuma tehniskās apkopes vienas stundas cena </w:t>
            </w:r>
            <w:proofErr w:type="spellStart"/>
            <w:r w:rsidRPr="00CE0CF9">
              <w:rPr>
                <w:rFonts w:ascii="Times New Roman" w:hAnsi="Times New Roman"/>
                <w:bCs/>
                <w:color w:val="000000" w:themeColor="text1"/>
                <w:szCs w:val="24"/>
              </w:rPr>
              <w:t>euro</w:t>
            </w:r>
            <w:proofErr w:type="spellEnd"/>
            <w:r w:rsidRPr="00CE0CF9">
              <w:rPr>
                <w:rFonts w:ascii="Times New Roman" w:hAnsi="Times New Roman"/>
                <w:bCs/>
                <w:color w:val="000000" w:themeColor="text1"/>
                <w:szCs w:val="24"/>
              </w:rPr>
              <w:t xml:space="preserve"> bez PVN</w:t>
            </w:r>
          </w:p>
          <w:p w14:paraId="3C24F3F6" w14:textId="77777777" w:rsidR="00647141" w:rsidRPr="00CE0CF9" w:rsidRDefault="00647141" w:rsidP="00EF0390">
            <w:pPr>
              <w:suppressAutoHyphens/>
              <w:snapToGrid w:val="0"/>
              <w:jc w:val="both"/>
              <w:rPr>
                <w:rFonts w:ascii="Times New Roman" w:hAnsi="Times New Roman"/>
                <w:szCs w:val="24"/>
                <w:lang w:eastAsia="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FE34" w14:textId="77777777" w:rsidR="00647141" w:rsidRPr="00CE0CF9" w:rsidRDefault="00647141" w:rsidP="00EF0390">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20</w:t>
            </w:r>
          </w:p>
        </w:tc>
        <w:tc>
          <w:tcPr>
            <w:tcW w:w="3339" w:type="dxa"/>
            <w:tcBorders>
              <w:top w:val="single" w:sz="4" w:space="0" w:color="000000"/>
              <w:left w:val="single" w:sz="4" w:space="0" w:color="000000"/>
              <w:bottom w:val="single" w:sz="4" w:space="0" w:color="000000"/>
              <w:right w:val="single" w:sz="4" w:space="0" w:color="000000"/>
            </w:tcBorders>
          </w:tcPr>
          <w:p w14:paraId="2AB808ED" w14:textId="77777777" w:rsidR="00647141" w:rsidRPr="00CE0CF9" w:rsidRDefault="00647141" w:rsidP="00EF0390">
            <w:pPr>
              <w:pStyle w:val="Default"/>
              <w:spacing w:line="20" w:lineRule="atLeast"/>
              <w:jc w:val="both"/>
              <w:rPr>
                <w:bCs/>
                <w:color w:val="000000" w:themeColor="text1"/>
              </w:rPr>
            </w:pPr>
            <w:r w:rsidRPr="00CE0CF9">
              <w:rPr>
                <w:bCs/>
                <w:color w:val="000000" w:themeColor="text1"/>
              </w:rPr>
              <w:t>B = (B</w:t>
            </w:r>
            <w:r w:rsidRPr="00CE0CF9">
              <w:rPr>
                <w:bCs/>
                <w:color w:val="000000" w:themeColor="text1"/>
                <w:vertAlign w:val="subscript"/>
              </w:rPr>
              <w:t>Z</w:t>
            </w:r>
            <w:r w:rsidRPr="00CE0CF9">
              <w:rPr>
                <w:bCs/>
                <w:color w:val="000000" w:themeColor="text1"/>
              </w:rPr>
              <w:t xml:space="preserve"> /B</w:t>
            </w:r>
            <w:r w:rsidRPr="00CE0CF9">
              <w:rPr>
                <w:bCs/>
                <w:color w:val="000000" w:themeColor="text1"/>
                <w:vertAlign w:val="subscript"/>
              </w:rPr>
              <w:t>P</w:t>
            </w:r>
            <w:r w:rsidRPr="00CE0CF9">
              <w:rPr>
                <w:bCs/>
                <w:color w:val="000000" w:themeColor="text1"/>
              </w:rPr>
              <w:t>)*</w:t>
            </w:r>
            <w:r>
              <w:rPr>
                <w:bCs/>
                <w:color w:val="000000" w:themeColor="text1"/>
              </w:rPr>
              <w:t>20</w:t>
            </w:r>
          </w:p>
          <w:p w14:paraId="713B45A2" w14:textId="77777777" w:rsidR="00647141" w:rsidRPr="00CE0CF9" w:rsidRDefault="00647141" w:rsidP="00EF0390">
            <w:pPr>
              <w:pStyle w:val="Default"/>
              <w:spacing w:line="20" w:lineRule="atLeast"/>
              <w:jc w:val="both"/>
              <w:rPr>
                <w:bCs/>
                <w:color w:val="000000" w:themeColor="text1"/>
              </w:rPr>
            </w:pPr>
            <w:r w:rsidRPr="00CE0CF9">
              <w:rPr>
                <w:bCs/>
                <w:color w:val="000000" w:themeColor="text1"/>
              </w:rPr>
              <w:t>kur:</w:t>
            </w:r>
          </w:p>
          <w:p w14:paraId="09EB5A61" w14:textId="77777777" w:rsidR="00647141" w:rsidRPr="00CE0CF9" w:rsidRDefault="00647141" w:rsidP="00EF0390">
            <w:pPr>
              <w:pStyle w:val="Default"/>
              <w:spacing w:line="20" w:lineRule="atLeast"/>
              <w:jc w:val="both"/>
              <w:rPr>
                <w:bCs/>
                <w:color w:val="000000" w:themeColor="text1"/>
              </w:rPr>
            </w:pPr>
            <w:r w:rsidRPr="00CE0CF9">
              <w:rPr>
                <w:bCs/>
                <w:color w:val="000000" w:themeColor="text1"/>
              </w:rPr>
              <w:t>B = iegūtais punktu skaits</w:t>
            </w:r>
          </w:p>
          <w:p w14:paraId="24F6FEE7" w14:textId="77777777" w:rsidR="00647141" w:rsidRPr="00CE0CF9" w:rsidRDefault="00647141" w:rsidP="00EF0390">
            <w:pPr>
              <w:pStyle w:val="Default"/>
              <w:spacing w:line="20" w:lineRule="atLeast"/>
              <w:jc w:val="both"/>
              <w:rPr>
                <w:bCs/>
                <w:color w:val="000000" w:themeColor="text1"/>
              </w:rPr>
            </w:pPr>
            <w:r w:rsidRPr="00CE0CF9">
              <w:rPr>
                <w:bCs/>
                <w:color w:val="000000" w:themeColor="text1"/>
              </w:rPr>
              <w:t>B</w:t>
            </w:r>
            <w:r w:rsidRPr="00CE0CF9">
              <w:rPr>
                <w:bCs/>
                <w:color w:val="000000" w:themeColor="text1"/>
                <w:vertAlign w:val="subscript"/>
              </w:rPr>
              <w:t>Z</w:t>
            </w:r>
            <w:r w:rsidRPr="00CE0CF9">
              <w:rPr>
                <w:bCs/>
                <w:color w:val="000000" w:themeColor="text1"/>
              </w:rPr>
              <w:t xml:space="preserve"> = viszemākā tehniskās apkopes cena </w:t>
            </w:r>
          </w:p>
          <w:p w14:paraId="329D9838" w14:textId="77777777" w:rsidR="00647141" w:rsidRPr="00CE0CF9" w:rsidRDefault="00647141" w:rsidP="00EF0390">
            <w:pPr>
              <w:pStyle w:val="Default"/>
              <w:spacing w:line="20" w:lineRule="atLeast"/>
              <w:jc w:val="both"/>
              <w:rPr>
                <w:bCs/>
                <w:color w:val="000000" w:themeColor="text1"/>
              </w:rPr>
            </w:pPr>
            <w:r w:rsidRPr="00CE0CF9">
              <w:rPr>
                <w:bCs/>
                <w:color w:val="000000" w:themeColor="text1"/>
              </w:rPr>
              <w:t>B</w:t>
            </w:r>
            <w:r w:rsidRPr="00CE0CF9">
              <w:rPr>
                <w:bCs/>
                <w:color w:val="000000" w:themeColor="text1"/>
                <w:vertAlign w:val="subscript"/>
              </w:rPr>
              <w:t>P</w:t>
            </w:r>
            <w:r w:rsidRPr="00CE0CF9">
              <w:rPr>
                <w:bCs/>
                <w:color w:val="000000" w:themeColor="text1"/>
              </w:rPr>
              <w:t xml:space="preserve"> = piedāvātā tehniskās apkopes cena </w:t>
            </w:r>
          </w:p>
          <w:p w14:paraId="62E56DF0" w14:textId="77777777" w:rsidR="00647141" w:rsidRPr="00CE0CF9" w:rsidRDefault="00647141" w:rsidP="00EF0390">
            <w:pPr>
              <w:pStyle w:val="Default"/>
              <w:spacing w:line="20" w:lineRule="atLeast"/>
              <w:jc w:val="both"/>
              <w:rPr>
                <w:b/>
                <w:bCs/>
                <w:i/>
                <w:iCs/>
                <w:color w:val="000000" w:themeColor="text1"/>
              </w:rPr>
            </w:pPr>
            <w:r>
              <w:rPr>
                <w:bCs/>
                <w:color w:val="000000" w:themeColor="text1"/>
              </w:rPr>
              <w:t>20</w:t>
            </w:r>
            <w:r w:rsidRPr="00CE0CF9">
              <w:rPr>
                <w:bCs/>
                <w:color w:val="000000" w:themeColor="text1"/>
              </w:rPr>
              <w:t xml:space="preserve"> = maksimālais piešķiramo punktu skaits</w:t>
            </w:r>
            <w:r w:rsidRPr="00CE0CF9">
              <w:rPr>
                <w:bCs/>
                <w:i/>
                <w:iCs/>
                <w:color w:val="000000" w:themeColor="text1"/>
              </w:rPr>
              <w:t xml:space="preserve"> </w:t>
            </w:r>
          </w:p>
          <w:p w14:paraId="16B788FA" w14:textId="77777777" w:rsidR="00647141" w:rsidRPr="00CE0CF9" w:rsidRDefault="00647141" w:rsidP="00EF0390">
            <w:pPr>
              <w:tabs>
                <w:tab w:val="center" w:pos="4320"/>
                <w:tab w:val="right" w:pos="8640"/>
              </w:tabs>
              <w:suppressAutoHyphens/>
              <w:snapToGrid w:val="0"/>
              <w:jc w:val="center"/>
              <w:rPr>
                <w:rFonts w:ascii="Times New Roman" w:hAnsi="Times New Roman"/>
                <w:iCs/>
                <w:color w:val="000000"/>
                <w:szCs w:val="24"/>
                <w:lang w:eastAsia="ar-SA"/>
              </w:rPr>
            </w:pPr>
            <w:r w:rsidRPr="00CE0CF9">
              <w:rPr>
                <w:rFonts w:ascii="Times New Roman" w:hAnsi="Times New Roman"/>
                <w:i/>
                <w:iCs/>
                <w:color w:val="000000" w:themeColor="text1"/>
                <w:szCs w:val="24"/>
              </w:rPr>
              <w:t>(Vērtējumu nosaka ar precizitāti divi cipari aiz komata)</w:t>
            </w:r>
          </w:p>
        </w:tc>
      </w:tr>
      <w:tr w:rsidR="00647141" w:rsidRPr="00CE0CF9" w14:paraId="4E46F711" w14:textId="77777777" w:rsidTr="00EF0390">
        <w:trPr>
          <w:trHeight w:val="567"/>
        </w:trPr>
        <w:tc>
          <w:tcPr>
            <w:tcW w:w="888" w:type="dxa"/>
            <w:tcBorders>
              <w:top w:val="single" w:sz="4" w:space="0" w:color="000000"/>
              <w:left w:val="single" w:sz="4" w:space="0" w:color="000000"/>
              <w:bottom w:val="single" w:sz="4" w:space="0" w:color="000000"/>
            </w:tcBorders>
            <w:shd w:val="clear" w:color="auto" w:fill="auto"/>
            <w:vAlign w:val="center"/>
          </w:tcPr>
          <w:p w14:paraId="3AEFCC37" w14:textId="77777777" w:rsidR="00647141" w:rsidRPr="00CE0CF9" w:rsidRDefault="00647141" w:rsidP="00EF0390">
            <w:pPr>
              <w:suppressAutoHyphens/>
              <w:snapToGrid w:val="0"/>
              <w:jc w:val="both"/>
              <w:rPr>
                <w:rFonts w:ascii="Times New Roman" w:hAnsi="Times New Roman"/>
                <w:b/>
                <w:color w:val="000000"/>
                <w:szCs w:val="24"/>
                <w:lang w:eastAsia="ar-SA"/>
              </w:rPr>
            </w:pPr>
            <w:r w:rsidRPr="00CE0CF9">
              <w:rPr>
                <w:rFonts w:ascii="Times New Roman" w:hAnsi="Times New Roman"/>
                <w:b/>
                <w:color w:val="000000"/>
                <w:szCs w:val="24"/>
                <w:lang w:eastAsia="ar-SA"/>
              </w:rPr>
              <w:t>C</w:t>
            </w:r>
          </w:p>
        </w:tc>
        <w:tc>
          <w:tcPr>
            <w:tcW w:w="3252" w:type="dxa"/>
            <w:tcBorders>
              <w:top w:val="single" w:sz="4" w:space="0" w:color="000000"/>
              <w:left w:val="single" w:sz="4" w:space="0" w:color="000000"/>
              <w:bottom w:val="single" w:sz="4" w:space="0" w:color="000000"/>
            </w:tcBorders>
            <w:shd w:val="clear" w:color="auto" w:fill="auto"/>
            <w:vAlign w:val="center"/>
          </w:tcPr>
          <w:p w14:paraId="1C7A297B" w14:textId="77777777" w:rsidR="00647141" w:rsidRPr="00CE0CF9" w:rsidRDefault="00647141" w:rsidP="00EF0390">
            <w:pPr>
              <w:suppressAutoHyphens/>
              <w:snapToGrid w:val="0"/>
              <w:jc w:val="both"/>
              <w:rPr>
                <w:rFonts w:ascii="Times New Roman" w:hAnsi="Times New Roman"/>
                <w:szCs w:val="24"/>
                <w:lang w:eastAsia="ar-SA"/>
              </w:rPr>
            </w:pPr>
            <w:r w:rsidRPr="00CE0CF9">
              <w:rPr>
                <w:rFonts w:ascii="Times New Roman" w:hAnsi="Times New Roman"/>
                <w:szCs w:val="24"/>
                <w:lang w:eastAsia="ar-SA"/>
              </w:rPr>
              <w:t xml:space="preserve">Pretendenta piedāvātā hidrauliskās iekārtas un aprīkojuma datordiagnostikas cena </w:t>
            </w:r>
            <w:proofErr w:type="spellStart"/>
            <w:r w:rsidRPr="00CE0CF9">
              <w:rPr>
                <w:rFonts w:ascii="Times New Roman" w:hAnsi="Times New Roman"/>
                <w:szCs w:val="24"/>
                <w:lang w:eastAsia="ar-SA"/>
              </w:rPr>
              <w:t>euro</w:t>
            </w:r>
            <w:proofErr w:type="spellEnd"/>
            <w:r w:rsidRPr="00CE0CF9">
              <w:rPr>
                <w:rFonts w:ascii="Times New Roman" w:hAnsi="Times New Roman"/>
                <w:szCs w:val="24"/>
                <w:lang w:eastAsia="ar-SA"/>
              </w:rPr>
              <w:t xml:space="preserve"> bez PVN</w:t>
            </w:r>
          </w:p>
          <w:p w14:paraId="159622D0" w14:textId="77777777" w:rsidR="00647141" w:rsidRPr="00CE0CF9" w:rsidRDefault="00647141" w:rsidP="00EF0390">
            <w:pPr>
              <w:suppressAutoHyphens/>
              <w:snapToGrid w:val="0"/>
              <w:jc w:val="both"/>
              <w:rPr>
                <w:rFonts w:ascii="Times New Roman" w:hAnsi="Times New Roman"/>
                <w:szCs w:val="24"/>
                <w:lang w:eastAsia="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231D9" w14:textId="77777777" w:rsidR="00647141" w:rsidRPr="00CE0CF9" w:rsidRDefault="00647141" w:rsidP="00EF0390">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15</w:t>
            </w:r>
          </w:p>
        </w:tc>
        <w:tc>
          <w:tcPr>
            <w:tcW w:w="3339" w:type="dxa"/>
            <w:tcBorders>
              <w:top w:val="single" w:sz="4" w:space="0" w:color="000000"/>
              <w:left w:val="single" w:sz="4" w:space="0" w:color="000000"/>
              <w:bottom w:val="single" w:sz="4" w:space="0" w:color="000000"/>
              <w:right w:val="single" w:sz="4" w:space="0" w:color="000000"/>
            </w:tcBorders>
          </w:tcPr>
          <w:p w14:paraId="23FF12B9" w14:textId="77777777" w:rsidR="00647141" w:rsidRPr="00CE0CF9" w:rsidRDefault="00647141" w:rsidP="00EF0390">
            <w:pPr>
              <w:pStyle w:val="Default"/>
              <w:spacing w:line="20" w:lineRule="atLeast"/>
              <w:jc w:val="both"/>
              <w:rPr>
                <w:bCs/>
                <w:color w:val="auto"/>
              </w:rPr>
            </w:pPr>
            <w:r w:rsidRPr="00CE0CF9">
              <w:rPr>
                <w:bCs/>
                <w:color w:val="auto"/>
              </w:rPr>
              <w:t>C = (C</w:t>
            </w:r>
            <w:r w:rsidRPr="00CE0CF9">
              <w:rPr>
                <w:bCs/>
                <w:color w:val="auto"/>
                <w:vertAlign w:val="subscript"/>
              </w:rPr>
              <w:t>Z</w:t>
            </w:r>
            <w:r w:rsidRPr="00CE0CF9">
              <w:rPr>
                <w:bCs/>
                <w:color w:val="auto"/>
              </w:rPr>
              <w:t xml:space="preserve"> /C</w:t>
            </w:r>
            <w:r w:rsidRPr="00CE0CF9">
              <w:rPr>
                <w:bCs/>
                <w:color w:val="auto"/>
                <w:vertAlign w:val="subscript"/>
              </w:rPr>
              <w:t>P</w:t>
            </w:r>
            <w:r w:rsidRPr="00CE0CF9">
              <w:rPr>
                <w:bCs/>
                <w:color w:val="auto"/>
              </w:rPr>
              <w:t>)*</w:t>
            </w:r>
            <w:r>
              <w:rPr>
                <w:bCs/>
                <w:color w:val="auto"/>
              </w:rPr>
              <w:t>15</w:t>
            </w:r>
          </w:p>
          <w:p w14:paraId="0B7E023A" w14:textId="77777777" w:rsidR="00647141" w:rsidRPr="00CE0CF9" w:rsidRDefault="00647141" w:rsidP="00EF0390">
            <w:pPr>
              <w:pStyle w:val="Default"/>
              <w:spacing w:line="20" w:lineRule="atLeast"/>
              <w:jc w:val="both"/>
              <w:rPr>
                <w:bCs/>
                <w:color w:val="auto"/>
              </w:rPr>
            </w:pPr>
            <w:r w:rsidRPr="00CE0CF9">
              <w:rPr>
                <w:bCs/>
                <w:color w:val="auto"/>
              </w:rPr>
              <w:t>kur:</w:t>
            </w:r>
          </w:p>
          <w:p w14:paraId="7C281554" w14:textId="77777777" w:rsidR="00647141" w:rsidRPr="00CE0CF9" w:rsidRDefault="00647141" w:rsidP="00EF0390">
            <w:pPr>
              <w:pStyle w:val="Default"/>
              <w:spacing w:line="20" w:lineRule="atLeast"/>
              <w:jc w:val="both"/>
              <w:rPr>
                <w:bCs/>
                <w:color w:val="auto"/>
              </w:rPr>
            </w:pPr>
            <w:r w:rsidRPr="00CE0CF9">
              <w:rPr>
                <w:bCs/>
                <w:color w:val="auto"/>
              </w:rPr>
              <w:t>C = iegūtais punktu skaits</w:t>
            </w:r>
          </w:p>
          <w:p w14:paraId="28C72271" w14:textId="77777777" w:rsidR="00647141" w:rsidRPr="00CE0CF9" w:rsidRDefault="00647141" w:rsidP="00EF0390">
            <w:pPr>
              <w:pStyle w:val="Default"/>
              <w:spacing w:line="20" w:lineRule="atLeast"/>
              <w:jc w:val="both"/>
              <w:rPr>
                <w:bCs/>
                <w:color w:val="auto"/>
              </w:rPr>
            </w:pPr>
            <w:r w:rsidRPr="00CE0CF9">
              <w:rPr>
                <w:bCs/>
                <w:color w:val="auto"/>
              </w:rPr>
              <w:t>C</w:t>
            </w:r>
            <w:r w:rsidRPr="00CE0CF9">
              <w:rPr>
                <w:bCs/>
                <w:color w:val="auto"/>
                <w:vertAlign w:val="subscript"/>
              </w:rPr>
              <w:t>Z</w:t>
            </w:r>
            <w:r w:rsidRPr="00CE0CF9">
              <w:rPr>
                <w:bCs/>
                <w:color w:val="auto"/>
              </w:rPr>
              <w:t xml:space="preserve"> = viszemākā datordiagnostikas cena </w:t>
            </w:r>
          </w:p>
          <w:p w14:paraId="7A810451" w14:textId="77777777" w:rsidR="00647141" w:rsidRPr="00CE0CF9" w:rsidRDefault="00647141" w:rsidP="00EF0390">
            <w:pPr>
              <w:pStyle w:val="Default"/>
              <w:spacing w:line="20" w:lineRule="atLeast"/>
              <w:jc w:val="both"/>
              <w:rPr>
                <w:bCs/>
                <w:color w:val="auto"/>
              </w:rPr>
            </w:pPr>
            <w:r w:rsidRPr="00CE0CF9">
              <w:rPr>
                <w:bCs/>
                <w:color w:val="auto"/>
              </w:rPr>
              <w:t>C</w:t>
            </w:r>
            <w:r w:rsidRPr="00CE0CF9">
              <w:rPr>
                <w:bCs/>
                <w:color w:val="auto"/>
                <w:vertAlign w:val="subscript"/>
              </w:rPr>
              <w:t>P</w:t>
            </w:r>
            <w:r w:rsidRPr="00CE0CF9">
              <w:rPr>
                <w:bCs/>
                <w:color w:val="auto"/>
              </w:rPr>
              <w:t xml:space="preserve"> = piedāvātā datordiagnostikas cena </w:t>
            </w:r>
          </w:p>
          <w:p w14:paraId="428F8B44" w14:textId="77777777" w:rsidR="00647141" w:rsidRPr="00CE0CF9" w:rsidRDefault="00647141" w:rsidP="00EF0390">
            <w:pPr>
              <w:pStyle w:val="Default"/>
              <w:spacing w:line="20" w:lineRule="atLeast"/>
              <w:jc w:val="both"/>
              <w:rPr>
                <w:b/>
                <w:bCs/>
                <w:i/>
                <w:iCs/>
                <w:color w:val="auto"/>
              </w:rPr>
            </w:pPr>
            <w:r>
              <w:rPr>
                <w:bCs/>
                <w:color w:val="auto"/>
              </w:rPr>
              <w:t xml:space="preserve">15 = </w:t>
            </w:r>
            <w:r w:rsidRPr="00CE0CF9">
              <w:rPr>
                <w:bCs/>
                <w:color w:val="auto"/>
              </w:rPr>
              <w:t>maksimālais piešķiramo punktu skaits</w:t>
            </w:r>
            <w:r w:rsidRPr="00CE0CF9">
              <w:rPr>
                <w:bCs/>
                <w:i/>
                <w:iCs/>
                <w:color w:val="auto"/>
              </w:rPr>
              <w:t xml:space="preserve"> </w:t>
            </w:r>
          </w:p>
          <w:p w14:paraId="17DE82A7" w14:textId="77777777" w:rsidR="00647141" w:rsidRPr="00CE0CF9" w:rsidRDefault="00647141" w:rsidP="00EF0390">
            <w:pPr>
              <w:tabs>
                <w:tab w:val="center" w:pos="4320"/>
                <w:tab w:val="right" w:pos="8640"/>
              </w:tabs>
              <w:suppressAutoHyphens/>
              <w:snapToGrid w:val="0"/>
              <w:jc w:val="center"/>
              <w:rPr>
                <w:rFonts w:ascii="Times New Roman" w:hAnsi="Times New Roman"/>
                <w:iCs/>
                <w:color w:val="000000"/>
                <w:szCs w:val="24"/>
                <w:lang w:eastAsia="ar-SA"/>
              </w:rPr>
            </w:pPr>
            <w:r w:rsidRPr="00CE0CF9">
              <w:rPr>
                <w:rFonts w:ascii="Times New Roman" w:hAnsi="Times New Roman"/>
                <w:i/>
                <w:iCs/>
                <w:szCs w:val="24"/>
              </w:rPr>
              <w:t>(Vērtējumu nosaka ar precizitāti divi cipari aiz komata)</w:t>
            </w:r>
          </w:p>
        </w:tc>
      </w:tr>
      <w:tr w:rsidR="00647141" w:rsidRPr="00CE0CF9" w14:paraId="70302DFD" w14:textId="77777777" w:rsidTr="00EF0390">
        <w:trPr>
          <w:trHeight w:val="567"/>
        </w:trPr>
        <w:tc>
          <w:tcPr>
            <w:tcW w:w="888" w:type="dxa"/>
            <w:tcBorders>
              <w:top w:val="single" w:sz="4" w:space="0" w:color="000000"/>
              <w:left w:val="single" w:sz="4" w:space="0" w:color="000000"/>
              <w:bottom w:val="single" w:sz="4" w:space="0" w:color="000000"/>
            </w:tcBorders>
            <w:shd w:val="clear" w:color="auto" w:fill="auto"/>
            <w:vAlign w:val="center"/>
          </w:tcPr>
          <w:p w14:paraId="13811C13" w14:textId="77777777" w:rsidR="00647141" w:rsidRPr="00CE0CF9" w:rsidRDefault="00647141" w:rsidP="00EF0390">
            <w:pPr>
              <w:suppressAutoHyphens/>
              <w:snapToGrid w:val="0"/>
              <w:jc w:val="both"/>
              <w:rPr>
                <w:rFonts w:ascii="Times New Roman" w:hAnsi="Times New Roman"/>
                <w:b/>
                <w:color w:val="000000"/>
                <w:szCs w:val="24"/>
                <w:lang w:eastAsia="ar-SA"/>
              </w:rPr>
            </w:pPr>
            <w:r>
              <w:rPr>
                <w:rFonts w:ascii="Times New Roman" w:hAnsi="Times New Roman"/>
                <w:b/>
                <w:color w:val="000000"/>
                <w:szCs w:val="24"/>
                <w:lang w:eastAsia="ar-SA"/>
              </w:rPr>
              <w:t>D</w:t>
            </w:r>
          </w:p>
        </w:tc>
        <w:tc>
          <w:tcPr>
            <w:tcW w:w="3252" w:type="dxa"/>
            <w:tcBorders>
              <w:top w:val="single" w:sz="4" w:space="0" w:color="000000"/>
              <w:left w:val="single" w:sz="4" w:space="0" w:color="000000"/>
              <w:bottom w:val="single" w:sz="4" w:space="0" w:color="000000"/>
            </w:tcBorders>
            <w:shd w:val="clear" w:color="auto" w:fill="auto"/>
            <w:vAlign w:val="center"/>
          </w:tcPr>
          <w:p w14:paraId="5B1EB0A9" w14:textId="77777777" w:rsidR="00647141" w:rsidRPr="00CE0CF9" w:rsidRDefault="00647141" w:rsidP="00EF0390">
            <w:pPr>
              <w:suppressAutoHyphens/>
              <w:snapToGrid w:val="0"/>
              <w:jc w:val="both"/>
              <w:rPr>
                <w:rFonts w:ascii="Times New Roman" w:hAnsi="Times New Roman"/>
                <w:szCs w:val="24"/>
                <w:lang w:eastAsia="ar-SA"/>
              </w:rPr>
            </w:pPr>
            <w:r w:rsidRPr="00CE0CF9">
              <w:rPr>
                <w:rFonts w:ascii="Times New Roman" w:hAnsi="Times New Roman"/>
                <w:bCs/>
                <w:color w:val="000000" w:themeColor="text1"/>
                <w:szCs w:val="24"/>
              </w:rPr>
              <w:t>Pretendenta piedāvātā hidrauliskās iekārtas un aprīkojuma defektēšanas</w:t>
            </w:r>
            <w:r w:rsidRPr="00CE0CF9">
              <w:rPr>
                <w:rStyle w:val="Vresatsauce"/>
                <w:rFonts w:ascii="Times New Roman" w:hAnsi="Times New Roman"/>
                <w:bCs/>
                <w:color w:val="000000" w:themeColor="text1"/>
                <w:szCs w:val="24"/>
              </w:rPr>
              <w:footnoteReference w:id="1"/>
            </w:r>
            <w:r w:rsidRPr="00CE0CF9">
              <w:rPr>
                <w:rFonts w:ascii="Times New Roman" w:hAnsi="Times New Roman"/>
                <w:bCs/>
                <w:color w:val="000000" w:themeColor="text1"/>
                <w:szCs w:val="24"/>
              </w:rPr>
              <w:t xml:space="preserve"> vienas stundas cena </w:t>
            </w:r>
            <w:proofErr w:type="spellStart"/>
            <w:r w:rsidRPr="00CE0CF9">
              <w:rPr>
                <w:rFonts w:ascii="Times New Roman" w:hAnsi="Times New Roman"/>
                <w:bCs/>
                <w:color w:val="000000" w:themeColor="text1"/>
                <w:szCs w:val="24"/>
              </w:rPr>
              <w:t>euro</w:t>
            </w:r>
            <w:proofErr w:type="spellEnd"/>
            <w:r w:rsidRPr="00CE0CF9">
              <w:rPr>
                <w:rFonts w:ascii="Times New Roman" w:hAnsi="Times New Roman"/>
                <w:bCs/>
                <w:color w:val="000000" w:themeColor="text1"/>
                <w:szCs w:val="24"/>
              </w:rPr>
              <w:t xml:space="preserve"> bez PVN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C203B" w14:textId="77777777" w:rsidR="00647141" w:rsidRDefault="00647141" w:rsidP="00EF0390">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5</w:t>
            </w:r>
          </w:p>
        </w:tc>
        <w:tc>
          <w:tcPr>
            <w:tcW w:w="3339" w:type="dxa"/>
            <w:tcBorders>
              <w:top w:val="single" w:sz="4" w:space="0" w:color="000000"/>
              <w:left w:val="single" w:sz="4" w:space="0" w:color="000000"/>
              <w:bottom w:val="single" w:sz="4" w:space="0" w:color="000000"/>
              <w:right w:val="single" w:sz="4" w:space="0" w:color="000000"/>
            </w:tcBorders>
          </w:tcPr>
          <w:p w14:paraId="261D534C" w14:textId="77777777" w:rsidR="00647141" w:rsidRPr="00CE0CF9" w:rsidRDefault="00647141" w:rsidP="00EF0390">
            <w:pPr>
              <w:pStyle w:val="Default"/>
              <w:spacing w:line="20" w:lineRule="atLeast"/>
              <w:jc w:val="both"/>
              <w:rPr>
                <w:bCs/>
                <w:color w:val="000000" w:themeColor="text1"/>
              </w:rPr>
            </w:pPr>
            <w:r>
              <w:rPr>
                <w:bCs/>
                <w:color w:val="000000" w:themeColor="text1"/>
              </w:rPr>
              <w:t>D</w:t>
            </w:r>
            <w:r w:rsidRPr="00CE0CF9">
              <w:rPr>
                <w:bCs/>
                <w:color w:val="000000" w:themeColor="text1"/>
              </w:rPr>
              <w:t xml:space="preserve"> = (</w:t>
            </w:r>
            <w:r>
              <w:rPr>
                <w:bCs/>
                <w:color w:val="000000" w:themeColor="text1"/>
              </w:rPr>
              <w:t>D</w:t>
            </w:r>
            <w:r w:rsidRPr="00CE0CF9">
              <w:rPr>
                <w:bCs/>
                <w:color w:val="000000" w:themeColor="text1"/>
                <w:vertAlign w:val="subscript"/>
              </w:rPr>
              <w:t>Z</w:t>
            </w:r>
            <w:r w:rsidRPr="00CE0CF9">
              <w:rPr>
                <w:bCs/>
                <w:color w:val="000000" w:themeColor="text1"/>
              </w:rPr>
              <w:t xml:space="preserve"> / </w:t>
            </w:r>
            <w:r>
              <w:rPr>
                <w:bCs/>
                <w:color w:val="000000" w:themeColor="text1"/>
              </w:rPr>
              <w:t>D</w:t>
            </w:r>
            <w:r w:rsidRPr="00CE0CF9">
              <w:rPr>
                <w:bCs/>
                <w:color w:val="000000" w:themeColor="text1"/>
                <w:vertAlign w:val="subscript"/>
              </w:rPr>
              <w:t>P</w:t>
            </w:r>
            <w:r w:rsidRPr="00CE0CF9">
              <w:rPr>
                <w:bCs/>
                <w:color w:val="000000" w:themeColor="text1"/>
              </w:rPr>
              <w:t>)*</w:t>
            </w:r>
            <w:r>
              <w:rPr>
                <w:bCs/>
                <w:color w:val="000000" w:themeColor="text1"/>
              </w:rPr>
              <w:t>5</w:t>
            </w:r>
          </w:p>
          <w:p w14:paraId="4E11589C" w14:textId="77777777" w:rsidR="00647141" w:rsidRPr="00CE0CF9" w:rsidRDefault="00647141" w:rsidP="00EF0390">
            <w:pPr>
              <w:pStyle w:val="Default"/>
              <w:spacing w:line="20" w:lineRule="atLeast"/>
              <w:jc w:val="both"/>
              <w:rPr>
                <w:bCs/>
                <w:color w:val="000000" w:themeColor="text1"/>
              </w:rPr>
            </w:pPr>
            <w:r w:rsidRPr="00CE0CF9">
              <w:rPr>
                <w:bCs/>
                <w:color w:val="000000" w:themeColor="text1"/>
              </w:rPr>
              <w:t>kur:</w:t>
            </w:r>
          </w:p>
          <w:p w14:paraId="0A8135E3" w14:textId="77777777" w:rsidR="00647141" w:rsidRPr="00CE0CF9" w:rsidRDefault="00647141" w:rsidP="00EF0390">
            <w:pPr>
              <w:pStyle w:val="Default"/>
              <w:spacing w:line="20" w:lineRule="atLeast"/>
              <w:jc w:val="both"/>
              <w:rPr>
                <w:bCs/>
                <w:color w:val="000000" w:themeColor="text1"/>
              </w:rPr>
            </w:pPr>
            <w:r>
              <w:rPr>
                <w:bCs/>
                <w:color w:val="000000" w:themeColor="text1"/>
              </w:rPr>
              <w:t>D</w:t>
            </w:r>
            <w:r w:rsidRPr="00CE0CF9">
              <w:rPr>
                <w:bCs/>
                <w:color w:val="000000" w:themeColor="text1"/>
              </w:rPr>
              <w:t xml:space="preserve"> = iegūtais punktu skaits</w:t>
            </w:r>
          </w:p>
          <w:p w14:paraId="19FCF772" w14:textId="77777777" w:rsidR="00647141" w:rsidRPr="00CE0CF9" w:rsidRDefault="00647141" w:rsidP="00EF0390">
            <w:pPr>
              <w:pStyle w:val="Default"/>
              <w:spacing w:line="20" w:lineRule="atLeast"/>
              <w:jc w:val="both"/>
              <w:rPr>
                <w:bCs/>
                <w:color w:val="000000" w:themeColor="text1"/>
              </w:rPr>
            </w:pPr>
            <w:r>
              <w:rPr>
                <w:bCs/>
                <w:color w:val="000000" w:themeColor="text1"/>
              </w:rPr>
              <w:t>D</w:t>
            </w:r>
            <w:r w:rsidRPr="00CE0CF9">
              <w:rPr>
                <w:bCs/>
                <w:color w:val="000000" w:themeColor="text1"/>
                <w:vertAlign w:val="subscript"/>
              </w:rPr>
              <w:t>Z</w:t>
            </w:r>
            <w:r w:rsidRPr="00CE0CF9">
              <w:rPr>
                <w:bCs/>
                <w:color w:val="000000" w:themeColor="text1"/>
              </w:rPr>
              <w:t xml:space="preserve"> = viszemākā defektēšanas cena</w:t>
            </w:r>
          </w:p>
          <w:p w14:paraId="18AD89D0" w14:textId="77777777" w:rsidR="00647141" w:rsidRPr="00CE0CF9" w:rsidRDefault="00647141" w:rsidP="00EF0390">
            <w:pPr>
              <w:pStyle w:val="Default"/>
              <w:spacing w:line="20" w:lineRule="atLeast"/>
              <w:jc w:val="both"/>
              <w:rPr>
                <w:bCs/>
                <w:color w:val="000000" w:themeColor="text1"/>
              </w:rPr>
            </w:pPr>
            <w:r>
              <w:rPr>
                <w:bCs/>
                <w:color w:val="000000" w:themeColor="text1"/>
              </w:rPr>
              <w:t>D</w:t>
            </w:r>
            <w:r w:rsidRPr="00CE0CF9">
              <w:rPr>
                <w:bCs/>
                <w:color w:val="000000" w:themeColor="text1"/>
                <w:vertAlign w:val="subscript"/>
              </w:rPr>
              <w:t>P</w:t>
            </w:r>
            <w:r w:rsidRPr="00CE0CF9">
              <w:rPr>
                <w:bCs/>
                <w:color w:val="000000" w:themeColor="text1"/>
              </w:rPr>
              <w:t xml:space="preserve"> = piedāvātā defektēšanas cena </w:t>
            </w:r>
          </w:p>
          <w:p w14:paraId="548CA948" w14:textId="77777777" w:rsidR="00647141" w:rsidRPr="00CE0CF9" w:rsidRDefault="00647141" w:rsidP="00EF0390">
            <w:pPr>
              <w:pStyle w:val="Default"/>
              <w:spacing w:line="20" w:lineRule="atLeast"/>
              <w:jc w:val="both"/>
              <w:rPr>
                <w:bCs/>
                <w:color w:val="000000" w:themeColor="text1"/>
              </w:rPr>
            </w:pPr>
            <w:r>
              <w:rPr>
                <w:bCs/>
                <w:color w:val="000000" w:themeColor="text1"/>
              </w:rPr>
              <w:t>5</w:t>
            </w:r>
            <w:r w:rsidRPr="00CE0CF9">
              <w:rPr>
                <w:bCs/>
                <w:color w:val="000000" w:themeColor="text1"/>
              </w:rPr>
              <w:t>= maksimālais piešķiramo punktu skaits</w:t>
            </w:r>
          </w:p>
          <w:p w14:paraId="33471C41" w14:textId="77777777" w:rsidR="00647141" w:rsidRPr="00CE0CF9" w:rsidRDefault="00647141" w:rsidP="00EF0390">
            <w:pPr>
              <w:pStyle w:val="Default"/>
              <w:spacing w:line="20" w:lineRule="atLeast"/>
              <w:jc w:val="both"/>
              <w:rPr>
                <w:b/>
                <w:bCs/>
                <w:color w:val="000000" w:themeColor="text1"/>
              </w:rPr>
            </w:pPr>
          </w:p>
          <w:p w14:paraId="4A13AF12" w14:textId="77777777" w:rsidR="00647141" w:rsidRPr="00CE0CF9" w:rsidRDefault="00647141" w:rsidP="00EF0390">
            <w:pPr>
              <w:pStyle w:val="Default"/>
              <w:spacing w:line="20" w:lineRule="atLeast"/>
              <w:jc w:val="both"/>
              <w:rPr>
                <w:bCs/>
                <w:color w:val="auto"/>
              </w:rPr>
            </w:pPr>
            <w:r w:rsidRPr="00CE0CF9">
              <w:rPr>
                <w:i/>
                <w:iCs/>
                <w:color w:val="000000" w:themeColor="text1"/>
              </w:rPr>
              <w:t>(Vērtējumu nosaka ar precizitāti divi cipari aiz komata)</w:t>
            </w:r>
          </w:p>
        </w:tc>
      </w:tr>
      <w:tr w:rsidR="00647141" w:rsidRPr="00CE0CF9" w14:paraId="1EE0FCB7" w14:textId="77777777" w:rsidTr="00EF0390">
        <w:trPr>
          <w:trHeight w:val="567"/>
        </w:trPr>
        <w:tc>
          <w:tcPr>
            <w:tcW w:w="888" w:type="dxa"/>
            <w:tcBorders>
              <w:top w:val="single" w:sz="4" w:space="0" w:color="000000"/>
              <w:left w:val="single" w:sz="4" w:space="0" w:color="000000"/>
              <w:bottom w:val="single" w:sz="4" w:space="0" w:color="000000"/>
            </w:tcBorders>
            <w:shd w:val="clear" w:color="auto" w:fill="auto"/>
            <w:vAlign w:val="center"/>
          </w:tcPr>
          <w:p w14:paraId="036124B2" w14:textId="77777777" w:rsidR="00647141" w:rsidRPr="00CE0CF9" w:rsidRDefault="00647141" w:rsidP="00EF0390">
            <w:pPr>
              <w:suppressAutoHyphens/>
              <w:snapToGrid w:val="0"/>
              <w:jc w:val="both"/>
              <w:rPr>
                <w:rFonts w:ascii="Times New Roman" w:hAnsi="Times New Roman"/>
                <w:b/>
                <w:color w:val="000000"/>
                <w:szCs w:val="24"/>
                <w:lang w:eastAsia="ar-SA"/>
              </w:rPr>
            </w:pPr>
            <w:r>
              <w:rPr>
                <w:rFonts w:ascii="Times New Roman" w:hAnsi="Times New Roman"/>
                <w:b/>
                <w:color w:val="000000"/>
                <w:szCs w:val="24"/>
                <w:lang w:eastAsia="ar-SA"/>
              </w:rPr>
              <w:t>E</w:t>
            </w:r>
          </w:p>
        </w:tc>
        <w:tc>
          <w:tcPr>
            <w:tcW w:w="3252" w:type="dxa"/>
            <w:tcBorders>
              <w:top w:val="single" w:sz="4" w:space="0" w:color="000000"/>
              <w:left w:val="single" w:sz="4" w:space="0" w:color="000000"/>
              <w:bottom w:val="single" w:sz="4" w:space="0" w:color="000000"/>
            </w:tcBorders>
            <w:shd w:val="clear" w:color="auto" w:fill="auto"/>
            <w:vAlign w:val="center"/>
          </w:tcPr>
          <w:p w14:paraId="40C975CA" w14:textId="77777777" w:rsidR="00647141" w:rsidRPr="00CE0CF9" w:rsidRDefault="00647141" w:rsidP="00EF0390">
            <w:pPr>
              <w:rPr>
                <w:rFonts w:ascii="Times New Roman" w:hAnsi="Times New Roman"/>
                <w:bCs/>
                <w:color w:val="000000" w:themeColor="text1"/>
                <w:szCs w:val="24"/>
              </w:rPr>
            </w:pPr>
            <w:r w:rsidRPr="00CE0CF9">
              <w:rPr>
                <w:rFonts w:ascii="Times New Roman" w:hAnsi="Times New Roman"/>
                <w:bCs/>
                <w:color w:val="000000" w:themeColor="text1"/>
                <w:szCs w:val="24"/>
              </w:rPr>
              <w:t xml:space="preserve">Pretendenta piedāvātā cena </w:t>
            </w:r>
            <w:proofErr w:type="spellStart"/>
            <w:r w:rsidRPr="00CE0CF9">
              <w:rPr>
                <w:rFonts w:ascii="Times New Roman" w:hAnsi="Times New Roman"/>
                <w:bCs/>
                <w:color w:val="000000" w:themeColor="text1"/>
                <w:szCs w:val="24"/>
              </w:rPr>
              <w:t>euro</w:t>
            </w:r>
            <w:proofErr w:type="spellEnd"/>
            <w:r w:rsidRPr="00CE0CF9">
              <w:rPr>
                <w:rFonts w:ascii="Times New Roman" w:hAnsi="Times New Roman"/>
                <w:bCs/>
                <w:color w:val="000000" w:themeColor="text1"/>
                <w:szCs w:val="24"/>
              </w:rPr>
              <w:t xml:space="preserve"> bez PVN par izbraukumu</w:t>
            </w:r>
            <w:r w:rsidRPr="00CE0CF9">
              <w:rPr>
                <w:rStyle w:val="Vresatsauce"/>
                <w:rFonts w:ascii="Times New Roman" w:hAnsi="Times New Roman"/>
                <w:bCs/>
                <w:color w:val="000000" w:themeColor="text1"/>
                <w:szCs w:val="24"/>
              </w:rPr>
              <w:footnoteReference w:id="2"/>
            </w:r>
            <w:r w:rsidRPr="00CE0CF9">
              <w:rPr>
                <w:rFonts w:ascii="Times New Roman" w:hAnsi="Times New Roman"/>
                <w:bCs/>
                <w:color w:val="000000" w:themeColor="text1"/>
                <w:szCs w:val="24"/>
              </w:rPr>
              <w:t xml:space="preserve"> </w:t>
            </w:r>
            <w:r w:rsidRPr="00CE0CF9">
              <w:rPr>
                <w:rFonts w:ascii="Times New Roman" w:hAnsi="Times New Roman"/>
                <w:bCs/>
                <w:color w:val="000000" w:themeColor="text1"/>
                <w:szCs w:val="24"/>
              </w:rPr>
              <w:lastRenderedPageBreak/>
              <w:t>uz transportlīdzekļa remontu tā atrašanās vietā Rīgas pilsētas robežās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897E9" w14:textId="77777777" w:rsidR="00647141" w:rsidRPr="00CE0CF9" w:rsidRDefault="00647141" w:rsidP="00EF0390">
            <w:pPr>
              <w:jc w:val="center"/>
              <w:rPr>
                <w:rFonts w:ascii="Times New Roman" w:hAnsi="Times New Roman"/>
                <w:bCs/>
                <w:color w:val="000000" w:themeColor="text1"/>
                <w:szCs w:val="24"/>
              </w:rPr>
            </w:pPr>
            <w:r w:rsidRPr="00CE0CF9">
              <w:rPr>
                <w:rFonts w:ascii="Times New Roman" w:hAnsi="Times New Roman"/>
                <w:bCs/>
                <w:color w:val="000000" w:themeColor="text1"/>
                <w:szCs w:val="24"/>
              </w:rPr>
              <w:lastRenderedPageBreak/>
              <w:t>2</w:t>
            </w:r>
          </w:p>
        </w:tc>
        <w:tc>
          <w:tcPr>
            <w:tcW w:w="3339" w:type="dxa"/>
            <w:tcBorders>
              <w:top w:val="single" w:sz="4" w:space="0" w:color="000000"/>
              <w:left w:val="single" w:sz="4" w:space="0" w:color="000000"/>
              <w:bottom w:val="single" w:sz="4" w:space="0" w:color="000000"/>
              <w:right w:val="single" w:sz="4" w:space="0" w:color="000000"/>
            </w:tcBorders>
          </w:tcPr>
          <w:p w14:paraId="43A86ABC" w14:textId="77777777" w:rsidR="00647141" w:rsidRPr="00CE0CF9" w:rsidRDefault="00647141" w:rsidP="00EF0390">
            <w:pPr>
              <w:rPr>
                <w:rFonts w:ascii="Times New Roman" w:hAnsi="Times New Roman"/>
                <w:bCs/>
                <w:color w:val="000000" w:themeColor="text1"/>
                <w:szCs w:val="24"/>
              </w:rPr>
            </w:pPr>
            <w:r>
              <w:rPr>
                <w:rFonts w:ascii="Times New Roman" w:hAnsi="Times New Roman"/>
                <w:bCs/>
                <w:color w:val="000000" w:themeColor="text1"/>
                <w:szCs w:val="24"/>
              </w:rPr>
              <w:t>E</w:t>
            </w:r>
            <w:r w:rsidRPr="00CE0CF9">
              <w:rPr>
                <w:rFonts w:ascii="Times New Roman" w:hAnsi="Times New Roman"/>
                <w:bCs/>
                <w:color w:val="000000" w:themeColor="text1"/>
                <w:szCs w:val="24"/>
              </w:rPr>
              <w:t xml:space="preserve"> = (</w:t>
            </w:r>
            <w:r>
              <w:rPr>
                <w:rFonts w:ascii="Times New Roman" w:hAnsi="Times New Roman"/>
                <w:bCs/>
                <w:color w:val="000000" w:themeColor="text1"/>
                <w:szCs w:val="24"/>
              </w:rPr>
              <w:t>E</w:t>
            </w:r>
            <w:r w:rsidRPr="00CE0CF9">
              <w:rPr>
                <w:rFonts w:ascii="Times New Roman" w:hAnsi="Times New Roman"/>
                <w:bCs/>
                <w:color w:val="000000" w:themeColor="text1"/>
                <w:szCs w:val="24"/>
              </w:rPr>
              <w:t>Z /</w:t>
            </w:r>
            <w:r>
              <w:rPr>
                <w:rFonts w:ascii="Times New Roman" w:hAnsi="Times New Roman"/>
                <w:bCs/>
                <w:color w:val="000000" w:themeColor="text1"/>
                <w:szCs w:val="24"/>
              </w:rPr>
              <w:t>E</w:t>
            </w:r>
            <w:r w:rsidRPr="00CE0CF9">
              <w:rPr>
                <w:rFonts w:ascii="Times New Roman" w:hAnsi="Times New Roman"/>
                <w:bCs/>
                <w:color w:val="000000" w:themeColor="text1"/>
                <w:szCs w:val="24"/>
              </w:rPr>
              <w:t>P)*2</w:t>
            </w:r>
          </w:p>
          <w:p w14:paraId="2F1384C4" w14:textId="77777777" w:rsidR="00647141" w:rsidRPr="00CE0CF9" w:rsidRDefault="00647141" w:rsidP="00EF0390">
            <w:pPr>
              <w:pStyle w:val="Default"/>
              <w:spacing w:line="20" w:lineRule="atLeast"/>
              <w:jc w:val="both"/>
              <w:rPr>
                <w:bCs/>
                <w:color w:val="auto"/>
              </w:rPr>
            </w:pPr>
            <w:r w:rsidRPr="00CE0CF9">
              <w:rPr>
                <w:bCs/>
                <w:color w:val="000000" w:themeColor="text1"/>
              </w:rPr>
              <w:t xml:space="preserve">kur </w:t>
            </w:r>
            <w:r w:rsidRPr="00CE0CF9">
              <w:rPr>
                <w:bCs/>
                <w:color w:val="auto"/>
              </w:rPr>
              <w:t>:</w:t>
            </w:r>
          </w:p>
          <w:p w14:paraId="1AD91E35" w14:textId="77777777" w:rsidR="00647141" w:rsidRPr="00CE0CF9" w:rsidRDefault="00647141" w:rsidP="00EF0390">
            <w:pPr>
              <w:pStyle w:val="Default"/>
              <w:spacing w:line="20" w:lineRule="atLeast"/>
              <w:jc w:val="both"/>
              <w:rPr>
                <w:bCs/>
                <w:color w:val="auto"/>
              </w:rPr>
            </w:pPr>
            <w:r>
              <w:rPr>
                <w:bCs/>
                <w:color w:val="auto"/>
              </w:rPr>
              <w:lastRenderedPageBreak/>
              <w:t>E</w:t>
            </w:r>
            <w:r w:rsidRPr="00CE0CF9">
              <w:rPr>
                <w:bCs/>
                <w:color w:val="auto"/>
              </w:rPr>
              <w:t xml:space="preserve"> = iegūtais punktu skaits</w:t>
            </w:r>
          </w:p>
          <w:p w14:paraId="1668AA47" w14:textId="77777777" w:rsidR="00647141" w:rsidRPr="00CE0CF9" w:rsidRDefault="00647141" w:rsidP="00EF0390">
            <w:pPr>
              <w:pStyle w:val="Default"/>
              <w:spacing w:line="20" w:lineRule="atLeast"/>
              <w:jc w:val="both"/>
              <w:rPr>
                <w:bCs/>
                <w:color w:val="auto"/>
              </w:rPr>
            </w:pPr>
            <w:r>
              <w:rPr>
                <w:bCs/>
                <w:color w:val="auto"/>
              </w:rPr>
              <w:t>E</w:t>
            </w:r>
            <w:r w:rsidRPr="00CE0CF9">
              <w:rPr>
                <w:bCs/>
                <w:color w:val="auto"/>
                <w:vertAlign w:val="subscript"/>
              </w:rPr>
              <w:t>Z</w:t>
            </w:r>
            <w:r w:rsidRPr="00CE0CF9">
              <w:rPr>
                <w:bCs/>
                <w:color w:val="auto"/>
              </w:rPr>
              <w:t xml:space="preserve"> = viszemākā izbraukuma cena </w:t>
            </w:r>
          </w:p>
          <w:p w14:paraId="48592329" w14:textId="77777777" w:rsidR="00647141" w:rsidRPr="00CE0CF9" w:rsidRDefault="00647141" w:rsidP="00EF0390">
            <w:pPr>
              <w:pStyle w:val="Default"/>
              <w:spacing w:line="20" w:lineRule="atLeast"/>
              <w:jc w:val="both"/>
              <w:rPr>
                <w:bCs/>
                <w:color w:val="auto"/>
              </w:rPr>
            </w:pPr>
            <w:r>
              <w:rPr>
                <w:bCs/>
                <w:color w:val="auto"/>
              </w:rPr>
              <w:t>E</w:t>
            </w:r>
            <w:r w:rsidRPr="00CE0CF9">
              <w:rPr>
                <w:bCs/>
                <w:color w:val="auto"/>
                <w:vertAlign w:val="subscript"/>
              </w:rPr>
              <w:t>P</w:t>
            </w:r>
            <w:r w:rsidRPr="00CE0CF9">
              <w:rPr>
                <w:bCs/>
                <w:color w:val="auto"/>
              </w:rPr>
              <w:t xml:space="preserve"> = piedāvātā izbraukuma cena </w:t>
            </w:r>
          </w:p>
          <w:p w14:paraId="1EA6ACAB" w14:textId="77777777" w:rsidR="00647141" w:rsidRPr="00CE0CF9" w:rsidRDefault="00647141" w:rsidP="00EF0390">
            <w:pPr>
              <w:pStyle w:val="Default"/>
              <w:spacing w:line="20" w:lineRule="atLeast"/>
              <w:jc w:val="both"/>
              <w:rPr>
                <w:b/>
                <w:bCs/>
                <w:i/>
                <w:iCs/>
                <w:color w:val="auto"/>
              </w:rPr>
            </w:pPr>
            <w:r>
              <w:rPr>
                <w:bCs/>
                <w:color w:val="auto"/>
              </w:rPr>
              <w:t xml:space="preserve">2 = </w:t>
            </w:r>
            <w:r w:rsidRPr="00CE0CF9">
              <w:rPr>
                <w:bCs/>
                <w:color w:val="auto"/>
              </w:rPr>
              <w:t>maksimālais piešķiramo punktu skaits</w:t>
            </w:r>
            <w:r w:rsidRPr="00CE0CF9">
              <w:rPr>
                <w:bCs/>
                <w:i/>
                <w:iCs/>
                <w:color w:val="auto"/>
              </w:rPr>
              <w:t xml:space="preserve"> </w:t>
            </w:r>
          </w:p>
          <w:p w14:paraId="7B3AEE9D" w14:textId="77777777" w:rsidR="00647141" w:rsidRPr="00CE0CF9" w:rsidRDefault="00647141" w:rsidP="00EF0390">
            <w:pPr>
              <w:tabs>
                <w:tab w:val="center" w:pos="4320"/>
                <w:tab w:val="right" w:pos="8640"/>
              </w:tabs>
              <w:suppressAutoHyphens/>
              <w:snapToGrid w:val="0"/>
              <w:jc w:val="center"/>
              <w:rPr>
                <w:rFonts w:ascii="Times New Roman" w:hAnsi="Times New Roman"/>
                <w:iCs/>
                <w:color w:val="000000"/>
                <w:szCs w:val="24"/>
                <w:lang w:eastAsia="ar-SA"/>
              </w:rPr>
            </w:pPr>
            <w:r w:rsidRPr="00CE0CF9">
              <w:rPr>
                <w:rFonts w:ascii="Times New Roman" w:hAnsi="Times New Roman"/>
                <w:i/>
                <w:iCs/>
                <w:szCs w:val="24"/>
              </w:rPr>
              <w:t>(Vērtējumu nosaka ar precizitāti divi cipari aiz komata)</w:t>
            </w:r>
          </w:p>
        </w:tc>
      </w:tr>
      <w:tr w:rsidR="00647141" w:rsidRPr="00CE0CF9" w14:paraId="4CAD121F" w14:textId="77777777" w:rsidTr="00EF0390">
        <w:trPr>
          <w:trHeight w:val="567"/>
        </w:trPr>
        <w:tc>
          <w:tcPr>
            <w:tcW w:w="888" w:type="dxa"/>
            <w:tcBorders>
              <w:top w:val="single" w:sz="4" w:space="0" w:color="000000"/>
              <w:left w:val="single" w:sz="4" w:space="0" w:color="000000"/>
              <w:bottom w:val="single" w:sz="4" w:space="0" w:color="000000"/>
            </w:tcBorders>
            <w:shd w:val="clear" w:color="auto" w:fill="auto"/>
            <w:vAlign w:val="center"/>
          </w:tcPr>
          <w:p w14:paraId="384BBFBD" w14:textId="77777777" w:rsidR="00647141" w:rsidRPr="00CE0CF9" w:rsidRDefault="00647141" w:rsidP="00EF0390">
            <w:pPr>
              <w:suppressAutoHyphens/>
              <w:snapToGrid w:val="0"/>
              <w:jc w:val="both"/>
              <w:rPr>
                <w:rFonts w:ascii="Times New Roman" w:hAnsi="Times New Roman"/>
                <w:b/>
                <w:bCs/>
                <w:color w:val="000000"/>
                <w:szCs w:val="24"/>
                <w:lang w:eastAsia="ar-SA"/>
              </w:rPr>
            </w:pPr>
          </w:p>
        </w:tc>
        <w:tc>
          <w:tcPr>
            <w:tcW w:w="3252" w:type="dxa"/>
            <w:tcBorders>
              <w:top w:val="single" w:sz="4" w:space="0" w:color="000000"/>
              <w:left w:val="nil"/>
              <w:bottom w:val="single" w:sz="4" w:space="0" w:color="000000"/>
            </w:tcBorders>
            <w:shd w:val="clear" w:color="auto" w:fill="auto"/>
            <w:vAlign w:val="center"/>
          </w:tcPr>
          <w:p w14:paraId="4D078589" w14:textId="77777777" w:rsidR="00647141" w:rsidRPr="00CE0CF9" w:rsidRDefault="00647141" w:rsidP="00EF0390">
            <w:pPr>
              <w:suppressAutoHyphens/>
              <w:snapToGrid w:val="0"/>
              <w:jc w:val="right"/>
              <w:rPr>
                <w:rFonts w:ascii="Times New Roman" w:hAnsi="Times New Roman"/>
                <w:color w:val="000000"/>
                <w:szCs w:val="24"/>
                <w:lang w:eastAsia="ar-SA"/>
              </w:rPr>
            </w:pPr>
            <w:r w:rsidRPr="00CE0CF9">
              <w:rPr>
                <w:rFonts w:ascii="Times New Roman" w:hAnsi="Times New Roman"/>
                <w:color w:val="000000"/>
                <w:szCs w:val="24"/>
                <w:lang w:eastAsia="ar-SA"/>
              </w:rPr>
              <w:t xml:space="preserve">Maksimālais iespējamais </w:t>
            </w:r>
          </w:p>
          <w:p w14:paraId="349AA460" w14:textId="77777777" w:rsidR="00647141" w:rsidRPr="00CE0CF9" w:rsidRDefault="00647141" w:rsidP="00EF0390">
            <w:pPr>
              <w:suppressAutoHyphens/>
              <w:snapToGrid w:val="0"/>
              <w:jc w:val="right"/>
              <w:rPr>
                <w:rFonts w:ascii="Times New Roman" w:hAnsi="Times New Roman"/>
                <w:color w:val="000000"/>
                <w:szCs w:val="24"/>
                <w:lang w:eastAsia="ar-SA"/>
              </w:rPr>
            </w:pPr>
            <w:r w:rsidRPr="00CE0CF9">
              <w:rPr>
                <w:rFonts w:ascii="Times New Roman" w:hAnsi="Times New Roman"/>
                <w:color w:val="000000"/>
                <w:szCs w:val="24"/>
                <w:lang w:eastAsia="ar-SA"/>
              </w:rPr>
              <w:t>kopējā novērtējuma punktu skaits (</w:t>
            </w:r>
            <w:r w:rsidRPr="00CE0CF9">
              <w:rPr>
                <w:rFonts w:ascii="Times New Roman" w:hAnsi="Times New Roman"/>
                <w:b/>
                <w:color w:val="000000"/>
                <w:szCs w:val="24"/>
                <w:lang w:eastAsia="ar-SA"/>
              </w:rPr>
              <w:t>N</w:t>
            </w:r>
            <w:r w:rsidRPr="00CE0CF9">
              <w:rPr>
                <w:rFonts w:ascii="Times New Roman" w:hAnsi="Times New Roman"/>
                <w:color w:val="000000"/>
                <w:szCs w:val="24"/>
                <w:lang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0B4EB" w14:textId="77777777" w:rsidR="00647141" w:rsidRPr="00CE0CF9" w:rsidRDefault="00647141" w:rsidP="00EF0390">
            <w:pPr>
              <w:suppressAutoHyphens/>
              <w:snapToGrid w:val="0"/>
              <w:jc w:val="center"/>
              <w:rPr>
                <w:rFonts w:ascii="Times New Roman" w:hAnsi="Times New Roman"/>
                <w:iCs/>
                <w:color w:val="000000"/>
                <w:szCs w:val="24"/>
                <w:lang w:eastAsia="ar-SA"/>
              </w:rPr>
            </w:pPr>
            <w:r w:rsidRPr="00CE0CF9">
              <w:rPr>
                <w:rFonts w:ascii="Times New Roman" w:hAnsi="Times New Roman"/>
                <w:iCs/>
                <w:color w:val="000000"/>
                <w:szCs w:val="24"/>
                <w:lang w:eastAsia="ar-SA"/>
              </w:rPr>
              <w:t>100</w:t>
            </w:r>
          </w:p>
        </w:tc>
        <w:tc>
          <w:tcPr>
            <w:tcW w:w="3339" w:type="dxa"/>
            <w:tcBorders>
              <w:top w:val="single" w:sz="4" w:space="0" w:color="000000"/>
              <w:left w:val="single" w:sz="4" w:space="0" w:color="000000"/>
              <w:bottom w:val="single" w:sz="4" w:space="0" w:color="000000"/>
              <w:right w:val="single" w:sz="4" w:space="0" w:color="000000"/>
            </w:tcBorders>
          </w:tcPr>
          <w:p w14:paraId="4F495E22" w14:textId="77777777" w:rsidR="00647141" w:rsidRPr="00CE0CF9" w:rsidRDefault="00647141" w:rsidP="00EF0390">
            <w:pPr>
              <w:suppressAutoHyphens/>
              <w:snapToGrid w:val="0"/>
              <w:jc w:val="center"/>
              <w:rPr>
                <w:rFonts w:ascii="Times New Roman" w:hAnsi="Times New Roman"/>
                <w:iCs/>
                <w:color w:val="000000"/>
                <w:szCs w:val="24"/>
                <w:lang w:eastAsia="ar-SA"/>
              </w:rPr>
            </w:pPr>
          </w:p>
        </w:tc>
      </w:tr>
    </w:tbl>
    <w:p w14:paraId="7793A725" w14:textId="7BA97DEA" w:rsidR="009E22D2" w:rsidRPr="00FB0D07" w:rsidRDefault="00647141" w:rsidP="008D26B4">
      <w:pPr>
        <w:spacing w:before="120" w:line="276" w:lineRule="auto"/>
        <w:jc w:val="both"/>
        <w:rPr>
          <w:rFonts w:ascii="Times New Roman" w:hAnsi="Times New Roman"/>
          <w:bCs/>
          <w:color w:val="000000" w:themeColor="text1"/>
          <w:szCs w:val="24"/>
        </w:rPr>
      </w:pPr>
      <w:r w:rsidRPr="00647141">
        <w:rPr>
          <w:rFonts w:ascii="Times New Roman" w:hAnsi="Times New Roman"/>
          <w:b/>
          <w:color w:val="000000" w:themeColor="text1"/>
          <w:szCs w:val="24"/>
        </w:rPr>
        <w:t>5.2.</w:t>
      </w:r>
      <w:r>
        <w:rPr>
          <w:rFonts w:ascii="Times New Roman" w:hAnsi="Times New Roman"/>
          <w:bCs/>
          <w:color w:val="000000" w:themeColor="text1"/>
          <w:szCs w:val="24"/>
        </w:rPr>
        <w:t xml:space="preserve"> </w:t>
      </w:r>
      <w:r w:rsidR="008D26B4" w:rsidRPr="00584169">
        <w:rPr>
          <w:rFonts w:ascii="Times New Roman" w:hAnsi="Times New Roman"/>
          <w:bCs/>
          <w:color w:val="000000" w:themeColor="text1"/>
          <w:szCs w:val="24"/>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2CECEA89" w14:textId="77777777" w:rsidR="008D26B4" w:rsidRPr="00C253B8" w:rsidRDefault="008D26B4" w:rsidP="008D26B4">
      <w:pPr>
        <w:numPr>
          <w:ilvl w:val="0"/>
          <w:numId w:val="1"/>
        </w:numPr>
        <w:spacing w:before="240" w:after="120"/>
        <w:ind w:left="357" w:hanging="357"/>
        <w:rPr>
          <w:rFonts w:ascii="Times New Roman" w:hAnsi="Times New Roman"/>
          <w:b/>
          <w:color w:val="000000" w:themeColor="text1"/>
          <w:szCs w:val="24"/>
        </w:rPr>
      </w:pPr>
      <w:r>
        <w:rPr>
          <w:rFonts w:ascii="Times New Roman" w:hAnsi="Times New Roman"/>
          <w:b/>
          <w:color w:val="000000" w:themeColor="text1"/>
          <w:szCs w:val="24"/>
          <w:lang w:eastAsia="ar-SA"/>
        </w:rPr>
        <w:t>KONTAKTINFORMĀCIJA</w:t>
      </w:r>
    </w:p>
    <w:p w14:paraId="17EE4CC2" w14:textId="099E703A" w:rsidR="008D26B4" w:rsidRDefault="008D26B4" w:rsidP="008D26B4">
      <w:pPr>
        <w:spacing w:line="276" w:lineRule="auto"/>
        <w:jc w:val="both"/>
        <w:rPr>
          <w:rStyle w:val="Hipersaite"/>
          <w:rFonts w:ascii="Times New Roman" w:hAnsi="Times New Roman"/>
          <w:color w:val="000000" w:themeColor="text1"/>
          <w:szCs w:val="24"/>
        </w:rPr>
      </w:pPr>
      <w:r w:rsidRPr="004F5566">
        <w:rPr>
          <w:rFonts w:ascii="Times New Roman" w:hAnsi="Times New Roman"/>
          <w:color w:val="000000" w:themeColor="text1"/>
          <w:szCs w:val="24"/>
        </w:rPr>
        <w:t>Pēc pieprasījuma</w:t>
      </w:r>
      <w:r>
        <w:rPr>
          <w:rFonts w:ascii="Times New Roman" w:hAnsi="Times New Roman"/>
          <w:color w:val="000000" w:themeColor="text1"/>
          <w:szCs w:val="24"/>
        </w:rPr>
        <w:t xml:space="preserve"> jautājumu gadījumā</w:t>
      </w:r>
      <w:r w:rsidRPr="004F5566">
        <w:rPr>
          <w:rFonts w:ascii="Times New Roman" w:hAnsi="Times New Roman"/>
          <w:color w:val="000000" w:themeColor="text1"/>
          <w:szCs w:val="24"/>
        </w:rPr>
        <w:t xml:space="preserve"> tiks nodrošināta papildus informācija, iepriekš sazinoties ar Pasūtītāja kontaktpersonu,</w:t>
      </w:r>
      <w:r w:rsidRPr="004F5566">
        <w:rPr>
          <w:rFonts w:ascii="Times New Roman" w:hAnsi="Times New Roman"/>
          <w:szCs w:val="24"/>
        </w:rPr>
        <w:t xml:space="preserve"> Tirgus izpētes un iepirkumu metodoloģijas nodaļas iepirkumu speciālisti Santu </w:t>
      </w:r>
      <w:proofErr w:type="spellStart"/>
      <w:r w:rsidRPr="004F5566">
        <w:rPr>
          <w:rFonts w:ascii="Times New Roman" w:hAnsi="Times New Roman"/>
          <w:szCs w:val="24"/>
        </w:rPr>
        <w:t>Evarti</w:t>
      </w:r>
      <w:proofErr w:type="spellEnd"/>
      <w:r w:rsidRPr="004F5566">
        <w:rPr>
          <w:rFonts w:ascii="Times New Roman" w:hAnsi="Times New Roman"/>
          <w:szCs w:val="24"/>
        </w:rPr>
        <w:t xml:space="preserve">, e-pasts: </w:t>
      </w:r>
      <w:hyperlink r:id="rId7" w:history="1">
        <w:r w:rsidRPr="004F5566">
          <w:rPr>
            <w:rStyle w:val="Hipersaite"/>
            <w:rFonts w:ascii="Times New Roman" w:hAnsi="Times New Roman"/>
            <w:szCs w:val="24"/>
          </w:rPr>
          <w:t>santa.evarte@rigassatiksme.lv</w:t>
        </w:r>
      </w:hyperlink>
      <w:r w:rsidRPr="004F5566">
        <w:rPr>
          <w:rStyle w:val="Hipersaite"/>
          <w:rFonts w:ascii="Times New Roman" w:hAnsi="Times New Roman"/>
          <w:color w:val="000000" w:themeColor="text1"/>
          <w:szCs w:val="24"/>
        </w:rPr>
        <w:t>.</w:t>
      </w:r>
    </w:p>
    <w:p w14:paraId="59C265FB" w14:textId="77777777" w:rsidR="00300DB2" w:rsidRDefault="00300DB2">
      <w:pPr>
        <w:rPr>
          <w:rStyle w:val="Hipersaite"/>
          <w:rFonts w:ascii="Times New Roman" w:hAnsi="Times New Roman"/>
          <w:color w:val="000000" w:themeColor="text1"/>
          <w:szCs w:val="24"/>
        </w:rPr>
      </w:pPr>
    </w:p>
    <w:p w14:paraId="14FF7890" w14:textId="77777777" w:rsidR="00B13555" w:rsidRPr="008F1976" w:rsidRDefault="00B13555">
      <w:pPr>
        <w:rPr>
          <w:rStyle w:val="Hipersaite"/>
          <w:rFonts w:ascii="Times New Roman" w:hAnsi="Times New Roman"/>
          <w:color w:val="000000" w:themeColor="text1"/>
          <w:szCs w:val="24"/>
        </w:rPr>
      </w:pPr>
    </w:p>
    <w:p w14:paraId="0E1546FB" w14:textId="77777777" w:rsidR="008D26B4" w:rsidRPr="008F1976" w:rsidRDefault="008D26B4">
      <w:pPr>
        <w:rPr>
          <w:szCs w:val="24"/>
        </w:rPr>
      </w:pPr>
    </w:p>
    <w:p w14:paraId="359324A8" w14:textId="77777777" w:rsidR="00625297" w:rsidRPr="008F1976" w:rsidRDefault="009F7070" w:rsidP="004E4C0E">
      <w:pPr>
        <w:pStyle w:val="Bezatstarpm"/>
        <w:tabs>
          <w:tab w:val="left" w:pos="851"/>
        </w:tabs>
        <w:spacing w:line="276" w:lineRule="auto"/>
        <w:jc w:val="both"/>
        <w:rPr>
          <w:rFonts w:ascii="Times New Roman" w:hAnsi="Times New Roman"/>
          <w:sz w:val="24"/>
          <w:szCs w:val="24"/>
        </w:rPr>
      </w:pPr>
      <w:r w:rsidRPr="008F1976">
        <w:rPr>
          <w:rFonts w:ascii="Times New Roman" w:hAnsi="Times New Roman"/>
          <w:sz w:val="24"/>
          <w:szCs w:val="24"/>
        </w:rPr>
        <w:t>Pielikumā:</w:t>
      </w:r>
      <w:r w:rsidR="00534B67" w:rsidRPr="008F1976">
        <w:rPr>
          <w:rFonts w:ascii="Times New Roman" w:hAnsi="Times New Roman"/>
          <w:sz w:val="24"/>
          <w:szCs w:val="24"/>
        </w:rPr>
        <w:t xml:space="preserve"> </w:t>
      </w:r>
    </w:p>
    <w:p w14:paraId="61542022" w14:textId="5EAF905D" w:rsidR="004E4C0E" w:rsidRPr="008F1976" w:rsidRDefault="004E4C0E" w:rsidP="00625297">
      <w:pPr>
        <w:pStyle w:val="Bezatstarpm"/>
        <w:tabs>
          <w:tab w:val="left" w:pos="1276"/>
        </w:tabs>
        <w:spacing w:line="276" w:lineRule="auto"/>
        <w:ind w:firstLine="1276"/>
        <w:jc w:val="both"/>
        <w:rPr>
          <w:rFonts w:ascii="Times New Roman" w:hAnsi="Times New Roman"/>
          <w:sz w:val="24"/>
          <w:szCs w:val="24"/>
        </w:rPr>
      </w:pPr>
      <w:r w:rsidRPr="008F1976">
        <w:rPr>
          <w:rFonts w:ascii="Times New Roman" w:hAnsi="Times New Roman"/>
          <w:sz w:val="24"/>
          <w:szCs w:val="24"/>
        </w:rPr>
        <w:t>1.pielikums “Tehniskā specifikācija</w:t>
      </w:r>
      <w:r w:rsidR="00152139">
        <w:rPr>
          <w:rFonts w:ascii="Times New Roman" w:hAnsi="Times New Roman"/>
          <w:sz w:val="24"/>
          <w:szCs w:val="24"/>
        </w:rPr>
        <w:t xml:space="preserve"> ar tās 1.pielikumu</w:t>
      </w:r>
      <w:r w:rsidRPr="008F1976">
        <w:rPr>
          <w:rFonts w:ascii="Times New Roman" w:hAnsi="Times New Roman"/>
          <w:sz w:val="24"/>
          <w:szCs w:val="24"/>
        </w:rPr>
        <w:t>”</w:t>
      </w:r>
      <w:r w:rsidR="006309AB" w:rsidRPr="008F1976">
        <w:rPr>
          <w:rFonts w:ascii="Times New Roman" w:hAnsi="Times New Roman"/>
          <w:sz w:val="24"/>
          <w:szCs w:val="24"/>
        </w:rPr>
        <w:t>;</w:t>
      </w:r>
    </w:p>
    <w:p w14:paraId="2CC65A7B" w14:textId="6C8EB391" w:rsidR="00625297" w:rsidRPr="004E4C0E" w:rsidRDefault="006309AB" w:rsidP="00B13555">
      <w:pPr>
        <w:pStyle w:val="Bezatstarpm"/>
        <w:tabs>
          <w:tab w:val="left" w:pos="1276"/>
        </w:tabs>
        <w:spacing w:line="276" w:lineRule="auto"/>
        <w:ind w:left="1276"/>
        <w:rPr>
          <w:rFonts w:ascii="Times New Roman" w:hAnsi="Times New Roman"/>
          <w:sz w:val="24"/>
          <w:szCs w:val="24"/>
        </w:rPr>
      </w:pPr>
      <w:r w:rsidRPr="008F1976">
        <w:rPr>
          <w:rFonts w:ascii="Times New Roman" w:hAnsi="Times New Roman"/>
          <w:sz w:val="24"/>
          <w:szCs w:val="24"/>
        </w:rPr>
        <w:t>2.pielikums</w:t>
      </w:r>
      <w:r w:rsidR="00A45A45" w:rsidRPr="008F1976">
        <w:rPr>
          <w:rFonts w:ascii="Times New Roman" w:hAnsi="Times New Roman"/>
          <w:sz w:val="24"/>
          <w:szCs w:val="24"/>
        </w:rPr>
        <w:t xml:space="preserve"> “</w:t>
      </w:r>
      <w:r w:rsidR="00C63876">
        <w:rPr>
          <w:rFonts w:ascii="Times New Roman" w:hAnsi="Times New Roman"/>
          <w:color w:val="000000" w:themeColor="text1"/>
          <w:sz w:val="24"/>
          <w:szCs w:val="24"/>
        </w:rPr>
        <w:t>P</w:t>
      </w:r>
      <w:r w:rsidR="00C63876" w:rsidRPr="00C63876">
        <w:rPr>
          <w:rFonts w:ascii="Times New Roman" w:hAnsi="Times New Roman"/>
          <w:color w:val="000000" w:themeColor="text1"/>
          <w:sz w:val="24"/>
          <w:szCs w:val="24"/>
        </w:rPr>
        <w:t>retendenta tehniskais un finanšu piedāvājums</w:t>
      </w:r>
      <w:r w:rsidR="00A45A45" w:rsidRPr="008F1976">
        <w:rPr>
          <w:rFonts w:ascii="Times New Roman" w:hAnsi="Times New Roman"/>
          <w:sz w:val="24"/>
          <w:szCs w:val="24"/>
        </w:rPr>
        <w:t>”</w:t>
      </w:r>
      <w:r w:rsidR="00152139">
        <w:rPr>
          <w:rFonts w:ascii="Times New Roman" w:hAnsi="Times New Roman"/>
          <w:sz w:val="24"/>
          <w:szCs w:val="24"/>
        </w:rPr>
        <w:t>.</w:t>
      </w:r>
    </w:p>
    <w:p w14:paraId="10E83A9D" w14:textId="7361A9CA" w:rsidR="009F7070" w:rsidRPr="00625297" w:rsidRDefault="009F7070" w:rsidP="00625297">
      <w:pPr>
        <w:jc w:val="center"/>
        <w:rPr>
          <w:rFonts w:ascii="Times New Roman" w:hAnsi="Times New Roman"/>
          <w:b/>
          <w:bCs/>
        </w:rPr>
      </w:pPr>
    </w:p>
    <w:p w14:paraId="16AF82DB" w14:textId="41E896E3" w:rsidR="00625297" w:rsidRPr="00625297" w:rsidRDefault="00625297" w:rsidP="00625297">
      <w:pPr>
        <w:jc w:val="center"/>
        <w:rPr>
          <w:rFonts w:ascii="Times New Roman" w:hAnsi="Times New Roman"/>
          <w:b/>
          <w:bCs/>
        </w:rPr>
      </w:pPr>
      <w:r w:rsidRPr="00625297">
        <w:rPr>
          <w:rFonts w:ascii="Times New Roman" w:hAnsi="Times New Roman"/>
          <w:b/>
          <w:bCs/>
        </w:rPr>
        <w:t>Pieteikumā iekļautā informācija tiks izmantota atklātas iepirkuma procedūras sagatavošanai un nolikuma izstrādei.</w:t>
      </w:r>
    </w:p>
    <w:sectPr w:rsidR="00625297" w:rsidRPr="00625297" w:rsidSect="00B13555">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78C2" w14:textId="77777777" w:rsidR="0088023C" w:rsidRDefault="0088023C" w:rsidP="009955FD">
      <w:r>
        <w:separator/>
      </w:r>
    </w:p>
  </w:endnote>
  <w:endnote w:type="continuationSeparator" w:id="0">
    <w:p w14:paraId="15F99944" w14:textId="77777777" w:rsidR="0088023C" w:rsidRDefault="0088023C" w:rsidP="0099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Cambria"/>
    <w:panose1 w:val="02020503060505020304"/>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C45B" w14:textId="77777777" w:rsidR="0011664B" w:rsidRDefault="001166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806562"/>
      <w:docPartObj>
        <w:docPartGallery w:val="Page Numbers (Bottom of Page)"/>
        <w:docPartUnique/>
      </w:docPartObj>
    </w:sdtPr>
    <w:sdtEndPr>
      <w:rPr>
        <w:rFonts w:ascii="Times New Roman" w:hAnsi="Times New Roman"/>
      </w:rPr>
    </w:sdtEndPr>
    <w:sdtContent>
      <w:p w14:paraId="2F300164" w14:textId="1D5D3D51" w:rsidR="00917920" w:rsidRPr="00917920" w:rsidRDefault="00917920">
        <w:pPr>
          <w:pStyle w:val="Kjene"/>
          <w:jc w:val="center"/>
          <w:rPr>
            <w:rFonts w:ascii="Times New Roman" w:hAnsi="Times New Roman"/>
          </w:rPr>
        </w:pPr>
        <w:r w:rsidRPr="00917920">
          <w:rPr>
            <w:rFonts w:ascii="Times New Roman" w:hAnsi="Times New Roman"/>
          </w:rPr>
          <w:fldChar w:fldCharType="begin"/>
        </w:r>
        <w:r w:rsidRPr="00917920">
          <w:rPr>
            <w:rFonts w:ascii="Times New Roman" w:hAnsi="Times New Roman"/>
          </w:rPr>
          <w:instrText>PAGE   \* MERGEFORMAT</w:instrText>
        </w:r>
        <w:r w:rsidRPr="00917920">
          <w:rPr>
            <w:rFonts w:ascii="Times New Roman" w:hAnsi="Times New Roman"/>
          </w:rPr>
          <w:fldChar w:fldCharType="separate"/>
        </w:r>
        <w:r w:rsidRPr="00917920">
          <w:rPr>
            <w:rFonts w:ascii="Times New Roman" w:hAnsi="Times New Roman"/>
          </w:rPr>
          <w:t>2</w:t>
        </w:r>
        <w:r w:rsidRPr="00917920">
          <w:rPr>
            <w:rFonts w:ascii="Times New Roman" w:hAnsi="Times New Roman"/>
          </w:rPr>
          <w:fldChar w:fldCharType="end"/>
        </w:r>
      </w:p>
    </w:sdtContent>
  </w:sdt>
  <w:p w14:paraId="25030EB2" w14:textId="77777777" w:rsidR="0011664B" w:rsidRDefault="0011664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4AF8" w14:textId="77777777" w:rsidR="0011664B" w:rsidRDefault="001166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40CB" w14:textId="77777777" w:rsidR="0088023C" w:rsidRDefault="0088023C" w:rsidP="009955FD">
      <w:r>
        <w:separator/>
      </w:r>
    </w:p>
  </w:footnote>
  <w:footnote w:type="continuationSeparator" w:id="0">
    <w:p w14:paraId="70B469AC" w14:textId="77777777" w:rsidR="0088023C" w:rsidRDefault="0088023C" w:rsidP="009955FD">
      <w:r>
        <w:continuationSeparator/>
      </w:r>
    </w:p>
  </w:footnote>
  <w:footnote w:id="1">
    <w:p w14:paraId="41B29C22" w14:textId="77777777" w:rsidR="00647141" w:rsidRPr="00EC185D" w:rsidRDefault="00647141" w:rsidP="00647141">
      <w:pPr>
        <w:pStyle w:val="Vresteksts"/>
        <w:jc w:val="both"/>
        <w:rPr>
          <w:rFonts w:ascii="Times New Roman" w:hAnsi="Times New Roman"/>
        </w:rPr>
      </w:pPr>
      <w:r w:rsidRPr="00EC185D">
        <w:rPr>
          <w:rStyle w:val="Vresatsauce"/>
          <w:rFonts w:ascii="Times New Roman" w:hAnsi="Times New Roman"/>
        </w:rPr>
        <w:footnoteRef/>
      </w:r>
      <w:r w:rsidRPr="00EC185D">
        <w:rPr>
          <w:rFonts w:ascii="Times New Roman" w:hAnsi="Times New Roman"/>
        </w:rPr>
        <w:t xml:space="preserve"> </w:t>
      </w:r>
      <w:r w:rsidRPr="00EC185D">
        <w:rPr>
          <w:rFonts w:ascii="Times New Roman" w:hAnsi="Times New Roman"/>
          <w:bCs/>
        </w:rPr>
        <w:t>Defektēšanas izmaksas ir izmaksas vienam transportlīdzeklim defektu konstatēšanai pēc pasūtītāja pieprasījuma.</w:t>
      </w:r>
    </w:p>
  </w:footnote>
  <w:footnote w:id="2">
    <w:p w14:paraId="7C1CA0E2" w14:textId="77777777" w:rsidR="00647141" w:rsidRPr="00AE794E" w:rsidRDefault="00647141" w:rsidP="00647141">
      <w:pPr>
        <w:pStyle w:val="Vresteksts"/>
        <w:jc w:val="both"/>
        <w:rPr>
          <w:rFonts w:ascii="Times New Roman" w:hAnsi="Times New Roman"/>
        </w:rPr>
      </w:pPr>
      <w:r w:rsidRPr="00AE794E">
        <w:rPr>
          <w:rStyle w:val="Vresatsauce"/>
          <w:rFonts w:ascii="Times New Roman" w:hAnsi="Times New Roman"/>
        </w:rPr>
        <w:footnoteRef/>
      </w:r>
      <w:r w:rsidRPr="00AE794E">
        <w:rPr>
          <w:rFonts w:ascii="Times New Roman" w:hAnsi="Times New Roman"/>
        </w:rPr>
        <w:t xml:space="preserve"> </w:t>
      </w:r>
      <w:r w:rsidRPr="00AE794E">
        <w:rPr>
          <w:rFonts w:ascii="Times New Roman" w:hAnsi="Times New Roman"/>
          <w:bCs/>
        </w:rPr>
        <w:t>Izmaksas par izbraukšanu transportlīdzekļa remontam (ja var veikt remontu uz vietas), ja transportlīdzeklis nevar pārvietoties pa koplietošanas ceļiem.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DE7F" w14:textId="77777777" w:rsidR="0011664B" w:rsidRDefault="0011664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56CE" w14:textId="77777777" w:rsidR="0011664B" w:rsidRDefault="0011664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5E70" w14:textId="77777777" w:rsidR="0011664B" w:rsidRDefault="0011664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D1F"/>
    <w:multiLevelType w:val="hybridMultilevel"/>
    <w:tmpl w:val="A6D47F5C"/>
    <w:lvl w:ilvl="0" w:tplc="8EBAD92E">
      <w:start w:val="1"/>
      <w:numFmt w:val="decimal"/>
      <w:lvlText w:val="%1."/>
      <w:lvlJc w:val="left"/>
      <w:pPr>
        <w:ind w:left="1430" w:hanging="360"/>
      </w:pPr>
      <w:rPr>
        <w:b w:val="0"/>
        <w:bCs w:val="0"/>
      </w:rPr>
    </w:lvl>
    <w:lvl w:ilvl="1" w:tplc="04260019" w:tentative="1">
      <w:start w:val="1"/>
      <w:numFmt w:val="lowerLetter"/>
      <w:lvlText w:val="%2."/>
      <w:lvlJc w:val="left"/>
      <w:pPr>
        <w:ind w:left="2150" w:hanging="360"/>
      </w:pPr>
    </w:lvl>
    <w:lvl w:ilvl="2" w:tplc="0426001B">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 w15:restartNumberingAfterBreak="0">
    <w:nsid w:val="25CA6E47"/>
    <w:multiLevelType w:val="multilevel"/>
    <w:tmpl w:val="B5D06FC0"/>
    <w:lvl w:ilvl="0">
      <w:start w:val="1"/>
      <w:numFmt w:val="decimal"/>
      <w:pStyle w:val="Sarakstaaizzme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 w15:restartNumberingAfterBreak="0">
    <w:nsid w:val="4E3170E1"/>
    <w:multiLevelType w:val="hybridMultilevel"/>
    <w:tmpl w:val="29701134"/>
    <w:lvl w:ilvl="0" w:tplc="F00A71BE">
      <w:start w:val="2"/>
      <w:numFmt w:val="bullet"/>
      <w:lvlText w:val="-"/>
      <w:lvlJc w:val="left"/>
      <w:pPr>
        <w:ind w:left="720" w:hanging="360"/>
      </w:pPr>
      <w:rPr>
        <w:rFonts w:ascii="Dutch TL" w:eastAsia="Calibri" w:hAnsi="Dutch T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6"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2138"/>
        </w:tabs>
        <w:ind w:left="2138"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655403386">
    <w:abstractNumId w:val="1"/>
  </w:num>
  <w:num w:numId="2" w16cid:durableId="541409773">
    <w:abstractNumId w:val="2"/>
  </w:num>
  <w:num w:numId="3" w16cid:durableId="2071728036">
    <w:abstractNumId w:val="1"/>
    <w:lvlOverride w:ilvl="0">
      <w:startOverride w:val="5"/>
    </w:lvlOverride>
  </w:num>
  <w:num w:numId="4" w16cid:durableId="234827520">
    <w:abstractNumId w:val="4"/>
  </w:num>
  <w:num w:numId="5" w16cid:durableId="541526717">
    <w:abstractNumId w:val="6"/>
  </w:num>
  <w:num w:numId="6" w16cid:durableId="589050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687998">
    <w:abstractNumId w:val="3"/>
  </w:num>
  <w:num w:numId="8" w16cid:durableId="794635389">
    <w:abstractNumId w:val="5"/>
  </w:num>
  <w:num w:numId="9" w16cid:durableId="59749366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623269">
    <w:abstractNumId w:val="7"/>
  </w:num>
  <w:num w:numId="11" w16cid:durableId="1294560454">
    <w:abstractNumId w:val="0"/>
  </w:num>
  <w:num w:numId="12" w16cid:durableId="495732627">
    <w:abstractNumId w:val="1"/>
    <w:lvlOverride w:ilvl="0">
      <w:startOverride w:val="3"/>
    </w:lvlOverride>
    <w:lvlOverride w:ilvl="1">
      <w:startOverride w:val="9"/>
    </w:lvlOverride>
  </w:num>
  <w:num w:numId="13" w16cid:durableId="51106888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496791">
    <w:abstractNumId w:val="1"/>
    <w:lvlOverride w:ilvl="0">
      <w:startOverride w:val="4"/>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2D7D"/>
    <w:rsid w:val="000040EA"/>
    <w:rsid w:val="000129A8"/>
    <w:rsid w:val="0002545D"/>
    <w:rsid w:val="00047165"/>
    <w:rsid w:val="000511B4"/>
    <w:rsid w:val="00057206"/>
    <w:rsid w:val="000820FC"/>
    <w:rsid w:val="00082A56"/>
    <w:rsid w:val="00084A06"/>
    <w:rsid w:val="00093E9F"/>
    <w:rsid w:val="000955BA"/>
    <w:rsid w:val="000A1A53"/>
    <w:rsid w:val="000B482E"/>
    <w:rsid w:val="000D603E"/>
    <w:rsid w:val="000E2480"/>
    <w:rsid w:val="001013F8"/>
    <w:rsid w:val="001118A8"/>
    <w:rsid w:val="0011664B"/>
    <w:rsid w:val="00150C8A"/>
    <w:rsid w:val="00152139"/>
    <w:rsid w:val="00155800"/>
    <w:rsid w:val="0016759F"/>
    <w:rsid w:val="00174103"/>
    <w:rsid w:val="001C2D1B"/>
    <w:rsid w:val="001C5A16"/>
    <w:rsid w:val="001E254F"/>
    <w:rsid w:val="001E2D7D"/>
    <w:rsid w:val="00202BDA"/>
    <w:rsid w:val="002271BB"/>
    <w:rsid w:val="0023379E"/>
    <w:rsid w:val="00234660"/>
    <w:rsid w:val="00245B2E"/>
    <w:rsid w:val="0028597E"/>
    <w:rsid w:val="0029221D"/>
    <w:rsid w:val="002B2374"/>
    <w:rsid w:val="002B5D9D"/>
    <w:rsid w:val="002B6A45"/>
    <w:rsid w:val="002B6EF5"/>
    <w:rsid w:val="002E7DC5"/>
    <w:rsid w:val="002F4F48"/>
    <w:rsid w:val="00300DB2"/>
    <w:rsid w:val="00317050"/>
    <w:rsid w:val="00325ECE"/>
    <w:rsid w:val="00352D41"/>
    <w:rsid w:val="00367BE7"/>
    <w:rsid w:val="003A4AA4"/>
    <w:rsid w:val="003B3C29"/>
    <w:rsid w:val="003B7B4D"/>
    <w:rsid w:val="003D5C2B"/>
    <w:rsid w:val="003F755C"/>
    <w:rsid w:val="00411BC9"/>
    <w:rsid w:val="004161CF"/>
    <w:rsid w:val="004307BA"/>
    <w:rsid w:val="00436EF2"/>
    <w:rsid w:val="00445E32"/>
    <w:rsid w:val="00453FE5"/>
    <w:rsid w:val="0045490E"/>
    <w:rsid w:val="00454FAD"/>
    <w:rsid w:val="00463F25"/>
    <w:rsid w:val="004765B9"/>
    <w:rsid w:val="00484920"/>
    <w:rsid w:val="004941B2"/>
    <w:rsid w:val="004A2C39"/>
    <w:rsid w:val="004C0D12"/>
    <w:rsid w:val="004C47DC"/>
    <w:rsid w:val="004D4BD2"/>
    <w:rsid w:val="004D4E4C"/>
    <w:rsid w:val="004E4C0E"/>
    <w:rsid w:val="00534B67"/>
    <w:rsid w:val="00537EF6"/>
    <w:rsid w:val="00544318"/>
    <w:rsid w:val="0055520A"/>
    <w:rsid w:val="005814F9"/>
    <w:rsid w:val="00584B55"/>
    <w:rsid w:val="00590E1A"/>
    <w:rsid w:val="005A143C"/>
    <w:rsid w:val="005B03E3"/>
    <w:rsid w:val="005B623C"/>
    <w:rsid w:val="005C1742"/>
    <w:rsid w:val="005E3929"/>
    <w:rsid w:val="006139EE"/>
    <w:rsid w:val="00625297"/>
    <w:rsid w:val="006309AB"/>
    <w:rsid w:val="006333AE"/>
    <w:rsid w:val="00646824"/>
    <w:rsid w:val="00647141"/>
    <w:rsid w:val="00685834"/>
    <w:rsid w:val="00686898"/>
    <w:rsid w:val="006A3D3C"/>
    <w:rsid w:val="006B513C"/>
    <w:rsid w:val="006C215C"/>
    <w:rsid w:val="006D61E0"/>
    <w:rsid w:val="006E61B0"/>
    <w:rsid w:val="006E7F0A"/>
    <w:rsid w:val="006F15E7"/>
    <w:rsid w:val="00705BB0"/>
    <w:rsid w:val="007101EE"/>
    <w:rsid w:val="00717117"/>
    <w:rsid w:val="007269E5"/>
    <w:rsid w:val="00742653"/>
    <w:rsid w:val="00756583"/>
    <w:rsid w:val="007575A2"/>
    <w:rsid w:val="00770A3E"/>
    <w:rsid w:val="0077259E"/>
    <w:rsid w:val="00781984"/>
    <w:rsid w:val="007C2EBD"/>
    <w:rsid w:val="007D6048"/>
    <w:rsid w:val="007E68AE"/>
    <w:rsid w:val="007F19E0"/>
    <w:rsid w:val="00806085"/>
    <w:rsid w:val="0081313B"/>
    <w:rsid w:val="00815DE9"/>
    <w:rsid w:val="0082181A"/>
    <w:rsid w:val="00832EE2"/>
    <w:rsid w:val="0084126A"/>
    <w:rsid w:val="00842E13"/>
    <w:rsid w:val="00856C77"/>
    <w:rsid w:val="00867991"/>
    <w:rsid w:val="0088023C"/>
    <w:rsid w:val="00885A23"/>
    <w:rsid w:val="008D26B4"/>
    <w:rsid w:val="008E701D"/>
    <w:rsid w:val="008E7622"/>
    <w:rsid w:val="008F1976"/>
    <w:rsid w:val="0090557A"/>
    <w:rsid w:val="00917920"/>
    <w:rsid w:val="00925E40"/>
    <w:rsid w:val="00943315"/>
    <w:rsid w:val="00950191"/>
    <w:rsid w:val="00990AB6"/>
    <w:rsid w:val="009955FD"/>
    <w:rsid w:val="009A3118"/>
    <w:rsid w:val="009C13A4"/>
    <w:rsid w:val="009C539E"/>
    <w:rsid w:val="009E22D2"/>
    <w:rsid w:val="009E2F54"/>
    <w:rsid w:val="009F307B"/>
    <w:rsid w:val="009F457E"/>
    <w:rsid w:val="009F5374"/>
    <w:rsid w:val="009F7070"/>
    <w:rsid w:val="00A11789"/>
    <w:rsid w:val="00A4543A"/>
    <w:rsid w:val="00A45A45"/>
    <w:rsid w:val="00A65FDF"/>
    <w:rsid w:val="00A9306A"/>
    <w:rsid w:val="00AC03A5"/>
    <w:rsid w:val="00AC3CE7"/>
    <w:rsid w:val="00B0589B"/>
    <w:rsid w:val="00B13555"/>
    <w:rsid w:val="00B403B0"/>
    <w:rsid w:val="00B414F1"/>
    <w:rsid w:val="00B44D6B"/>
    <w:rsid w:val="00B75BC9"/>
    <w:rsid w:val="00BA0BB6"/>
    <w:rsid w:val="00BA1F24"/>
    <w:rsid w:val="00BA491B"/>
    <w:rsid w:val="00BD514C"/>
    <w:rsid w:val="00BE2D22"/>
    <w:rsid w:val="00BF7A21"/>
    <w:rsid w:val="00C42BF9"/>
    <w:rsid w:val="00C63876"/>
    <w:rsid w:val="00C85DEC"/>
    <w:rsid w:val="00C87B1E"/>
    <w:rsid w:val="00CA0FC0"/>
    <w:rsid w:val="00CF6776"/>
    <w:rsid w:val="00D11897"/>
    <w:rsid w:val="00D2508F"/>
    <w:rsid w:val="00D272DB"/>
    <w:rsid w:val="00D64899"/>
    <w:rsid w:val="00D729D6"/>
    <w:rsid w:val="00D746AA"/>
    <w:rsid w:val="00D83ED3"/>
    <w:rsid w:val="00D85226"/>
    <w:rsid w:val="00D87EF6"/>
    <w:rsid w:val="00D92F88"/>
    <w:rsid w:val="00D94C0C"/>
    <w:rsid w:val="00DB43D2"/>
    <w:rsid w:val="00DC65FC"/>
    <w:rsid w:val="00DD3E97"/>
    <w:rsid w:val="00DD43EC"/>
    <w:rsid w:val="00DF42A1"/>
    <w:rsid w:val="00E01CDC"/>
    <w:rsid w:val="00E022E0"/>
    <w:rsid w:val="00E07C25"/>
    <w:rsid w:val="00E360BB"/>
    <w:rsid w:val="00E57B28"/>
    <w:rsid w:val="00EB3611"/>
    <w:rsid w:val="00EB6F4A"/>
    <w:rsid w:val="00EE08D0"/>
    <w:rsid w:val="00EF0390"/>
    <w:rsid w:val="00EF147D"/>
    <w:rsid w:val="00EF3AAA"/>
    <w:rsid w:val="00F05C21"/>
    <w:rsid w:val="00F0755F"/>
    <w:rsid w:val="00F079CE"/>
    <w:rsid w:val="00F301D8"/>
    <w:rsid w:val="00F37A7A"/>
    <w:rsid w:val="00F6421E"/>
    <w:rsid w:val="00F75833"/>
    <w:rsid w:val="00F83A6A"/>
    <w:rsid w:val="00F962AE"/>
    <w:rsid w:val="00F970FB"/>
    <w:rsid w:val="00FA0A0B"/>
    <w:rsid w:val="00FA27A9"/>
    <w:rsid w:val="00FC64AA"/>
    <w:rsid w:val="00FD0E5B"/>
    <w:rsid w:val="00FF7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1242"/>
  <w15:chartTrackingRefBased/>
  <w15:docId w15:val="{EA2FAAEE-AD6D-4788-A98C-6F2CE2A4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2653"/>
    <w:pPr>
      <w:spacing w:after="0" w:line="240" w:lineRule="auto"/>
    </w:pPr>
    <w:rPr>
      <w:rFonts w:ascii="Arial" w:eastAsia="Times New Roman" w:hAnsi="Arial" w:cs="Times New Roman"/>
      <w:kern w:val="0"/>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aizzme4">
    <w:name w:val="List Bullet 4"/>
    <w:basedOn w:val="Parasts"/>
    <w:uiPriority w:val="99"/>
    <w:semiHidden/>
    <w:rsid w:val="001E2D7D"/>
    <w:pPr>
      <w:numPr>
        <w:numId w:val="1"/>
      </w:numPr>
      <w:spacing w:before="120" w:after="120"/>
      <w:contextualSpacing/>
      <w:jc w:val="both"/>
    </w:pPr>
    <w:rPr>
      <w:rFonts w:ascii="Times New Roman" w:hAnsi="Times New Roman"/>
      <w:szCs w:val="22"/>
      <w:lang w:eastAsia="en-GB"/>
    </w:rPr>
  </w:style>
  <w:style w:type="paragraph" w:styleId="Pamatteksts2">
    <w:name w:val="Body Text 2"/>
    <w:basedOn w:val="Parasts"/>
    <w:link w:val="Pamatteksts2Rakstz"/>
    <w:rsid w:val="001E2D7D"/>
    <w:pPr>
      <w:tabs>
        <w:tab w:val="num" w:pos="0"/>
      </w:tabs>
      <w:jc w:val="both"/>
      <w:outlineLvl w:val="0"/>
    </w:pPr>
    <w:rPr>
      <w:rFonts w:ascii="Belwe Lt TL" w:hAnsi="Belwe Lt TL"/>
    </w:rPr>
  </w:style>
  <w:style w:type="character" w:customStyle="1" w:styleId="Pamatteksts2Rakstz">
    <w:name w:val="Pamatteksts 2 Rakstz."/>
    <w:basedOn w:val="Noklusjumarindkopasfonts"/>
    <w:link w:val="Pamatteksts2"/>
    <w:rsid w:val="001E2D7D"/>
    <w:rPr>
      <w:rFonts w:ascii="Belwe Lt TL" w:eastAsia="Times New Roman" w:hAnsi="Belwe Lt TL" w:cs="Times New Roman"/>
      <w:kern w:val="0"/>
      <w:sz w:val="24"/>
      <w:szCs w:val="20"/>
    </w:rPr>
  </w:style>
  <w:style w:type="table" w:styleId="Reatabula">
    <w:name w:val="Table Grid"/>
    <w:basedOn w:val="Parastatabula"/>
    <w:uiPriority w:val="39"/>
    <w:rsid w:val="001E2D7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qFormat/>
    <w:rsid w:val="009955FD"/>
    <w:pPr>
      <w:spacing w:after="0" w:line="240" w:lineRule="auto"/>
    </w:pPr>
    <w:rPr>
      <w:rFonts w:ascii="Calibri" w:eastAsia="Calibri" w:hAnsi="Calibri" w:cs="Times New Roman"/>
      <w:kern w:val="0"/>
    </w:rPr>
  </w:style>
  <w:style w:type="character" w:customStyle="1" w:styleId="BezatstarpmRakstz">
    <w:name w:val="Bez atstarpēm Rakstz."/>
    <w:link w:val="Bezatstarpm"/>
    <w:locked/>
    <w:rsid w:val="009955FD"/>
    <w:rPr>
      <w:rFonts w:ascii="Calibri" w:eastAsia="Calibri" w:hAnsi="Calibri" w:cs="Times New Roman"/>
      <w:kern w:val="0"/>
    </w:rPr>
  </w:style>
  <w:style w:type="paragraph" w:styleId="Vresteksts">
    <w:name w:val="footnote text"/>
    <w:aliases w:val="Footnote Text Char2 Char,Footnote Text Char1 Char2 Char,Footnote Text Char Char Char Char,Footnote Text Char1 Char Char Char Char,Footnote Text Char Char Char Char Char Char, Rakstz.,Rakstz.,Footnote,Fußnote,single space,ft Rakstz. Rakstz."/>
    <w:basedOn w:val="Parasts"/>
    <w:link w:val="VrestekstsRakstz"/>
    <w:uiPriority w:val="99"/>
    <w:qFormat/>
    <w:rsid w:val="009955FD"/>
    <w:rPr>
      <w:sz w:val="20"/>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 Rakstz. Rakstz."/>
    <w:basedOn w:val="Noklusjumarindkopasfonts"/>
    <w:link w:val="Vresteksts"/>
    <w:uiPriority w:val="99"/>
    <w:qFormat/>
    <w:rsid w:val="009955FD"/>
    <w:rPr>
      <w:rFonts w:ascii="Arial" w:eastAsia="Times New Roman" w:hAnsi="Arial" w:cs="Times New Roman"/>
      <w:kern w:val="0"/>
      <w:sz w:val="20"/>
      <w:szCs w:val="20"/>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9955FD"/>
    <w:rPr>
      <w:vertAlign w:val="superscript"/>
    </w:rPr>
  </w:style>
  <w:style w:type="character" w:styleId="Hipersaite">
    <w:name w:val="Hyperlink"/>
    <w:basedOn w:val="Noklusjumarindkopasfonts"/>
    <w:uiPriority w:val="99"/>
    <w:unhideWhenUsed/>
    <w:rsid w:val="00300DB2"/>
    <w:rPr>
      <w:color w:val="0563C1"/>
      <w:u w:val="single"/>
    </w:rPr>
  </w:style>
  <w:style w:type="paragraph" w:styleId="Galvene">
    <w:name w:val="header"/>
    <w:aliases w:val="HD"/>
    <w:basedOn w:val="Parasts"/>
    <w:link w:val="GalveneRakstz"/>
    <w:uiPriority w:val="99"/>
    <w:unhideWhenUsed/>
    <w:rsid w:val="0011664B"/>
    <w:pPr>
      <w:tabs>
        <w:tab w:val="center" w:pos="4153"/>
        <w:tab w:val="right" w:pos="8306"/>
      </w:tabs>
    </w:pPr>
  </w:style>
  <w:style w:type="character" w:customStyle="1" w:styleId="GalveneRakstz">
    <w:name w:val="Galvene Rakstz."/>
    <w:aliases w:val="HD Rakstz."/>
    <w:basedOn w:val="Noklusjumarindkopasfonts"/>
    <w:link w:val="Galvene"/>
    <w:uiPriority w:val="99"/>
    <w:rsid w:val="0011664B"/>
    <w:rPr>
      <w:rFonts w:ascii="Arial" w:eastAsia="Times New Roman" w:hAnsi="Arial" w:cs="Times New Roman"/>
      <w:kern w:val="0"/>
      <w:sz w:val="24"/>
      <w:szCs w:val="20"/>
    </w:rPr>
  </w:style>
  <w:style w:type="paragraph" w:styleId="Kjene">
    <w:name w:val="footer"/>
    <w:basedOn w:val="Parasts"/>
    <w:link w:val="KjeneRakstz"/>
    <w:uiPriority w:val="99"/>
    <w:unhideWhenUsed/>
    <w:rsid w:val="0011664B"/>
    <w:pPr>
      <w:tabs>
        <w:tab w:val="center" w:pos="4153"/>
        <w:tab w:val="right" w:pos="8306"/>
      </w:tabs>
    </w:pPr>
  </w:style>
  <w:style w:type="character" w:customStyle="1" w:styleId="KjeneRakstz">
    <w:name w:val="Kājene Rakstz."/>
    <w:basedOn w:val="Noklusjumarindkopasfonts"/>
    <w:link w:val="Kjene"/>
    <w:uiPriority w:val="99"/>
    <w:rsid w:val="0011664B"/>
    <w:rPr>
      <w:rFonts w:ascii="Arial" w:eastAsia="Times New Roman" w:hAnsi="Arial" w:cs="Times New Roman"/>
      <w:kern w:val="0"/>
      <w:sz w:val="24"/>
      <w:szCs w:val="20"/>
    </w:rPr>
  </w:style>
  <w:style w:type="character" w:styleId="Komentraatsauce">
    <w:name w:val="annotation reference"/>
    <w:basedOn w:val="Noklusjumarindkopasfonts"/>
    <w:uiPriority w:val="99"/>
    <w:semiHidden/>
    <w:unhideWhenUsed/>
    <w:rsid w:val="002E7DC5"/>
    <w:rPr>
      <w:sz w:val="16"/>
      <w:szCs w:val="16"/>
    </w:rPr>
  </w:style>
  <w:style w:type="paragraph" w:styleId="Komentrateksts">
    <w:name w:val="annotation text"/>
    <w:basedOn w:val="Parasts"/>
    <w:link w:val="KomentratekstsRakstz"/>
    <w:uiPriority w:val="99"/>
    <w:unhideWhenUsed/>
    <w:rsid w:val="002E7DC5"/>
    <w:pPr>
      <w:spacing w:after="160"/>
    </w:pPr>
    <w:rPr>
      <w:rFonts w:asciiTheme="minorHAnsi" w:eastAsiaTheme="minorHAnsi" w:hAnsiTheme="minorHAnsi" w:cstheme="minorBidi"/>
      <w:kern w:val="2"/>
      <w:sz w:val="20"/>
    </w:rPr>
  </w:style>
  <w:style w:type="character" w:customStyle="1" w:styleId="KomentratekstsRakstz">
    <w:name w:val="Komentāra teksts Rakstz."/>
    <w:basedOn w:val="Noklusjumarindkopasfonts"/>
    <w:link w:val="Komentrateksts"/>
    <w:uiPriority w:val="99"/>
    <w:rsid w:val="002E7DC5"/>
    <w:rPr>
      <w:sz w:val="20"/>
      <w:szCs w:val="20"/>
    </w:rPr>
  </w:style>
  <w:style w:type="table" w:customStyle="1" w:styleId="Reatabula2">
    <w:name w:val="Režģa tabula2"/>
    <w:basedOn w:val="Parastatabula"/>
    <w:next w:val="Reatabula"/>
    <w:uiPriority w:val="39"/>
    <w:rsid w:val="00A65FD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6D61E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Numurets,PPS_Bullet,H&amp;P List Paragraph,2,Strip,Normal bullet 2,Bullet list"/>
    <w:basedOn w:val="Parasts"/>
    <w:link w:val="SarakstarindkopaRakstz"/>
    <w:uiPriority w:val="34"/>
    <w:qFormat/>
    <w:rsid w:val="00D2508F"/>
    <w:pPr>
      <w:ind w:left="720"/>
      <w:contextualSpacing/>
    </w:pPr>
    <w:rPr>
      <w:rFonts w:ascii="Times New Roman" w:hAnsi="Times New Roman"/>
      <w:szCs w:val="24"/>
      <w:lang w:eastAsia="lv-LV"/>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
    <w:link w:val="Sarakstarindkopa"/>
    <w:uiPriority w:val="34"/>
    <w:qFormat/>
    <w:locked/>
    <w:rsid w:val="00D2508F"/>
    <w:rPr>
      <w:rFonts w:ascii="Times New Roman" w:eastAsia="Times New Roman" w:hAnsi="Times New Roman" w:cs="Times New Roman"/>
      <w:kern w:val="0"/>
      <w:sz w:val="24"/>
      <w:szCs w:val="24"/>
      <w:lang w:eastAsia="lv-LV"/>
    </w:rPr>
  </w:style>
  <w:style w:type="paragraph" w:styleId="Pamattekstsaratkpi">
    <w:name w:val="Body Text Indent"/>
    <w:basedOn w:val="Parasts"/>
    <w:link w:val="PamattekstsaratkpiRakstz"/>
    <w:uiPriority w:val="99"/>
    <w:semiHidden/>
    <w:unhideWhenUsed/>
    <w:rsid w:val="00445E32"/>
    <w:pPr>
      <w:spacing w:after="120"/>
      <w:ind w:left="283"/>
    </w:pPr>
  </w:style>
  <w:style w:type="character" w:customStyle="1" w:styleId="PamattekstsaratkpiRakstz">
    <w:name w:val="Pamatteksts ar atkāpi Rakstz."/>
    <w:basedOn w:val="Noklusjumarindkopasfonts"/>
    <w:link w:val="Pamattekstsaratkpi"/>
    <w:uiPriority w:val="99"/>
    <w:semiHidden/>
    <w:rsid w:val="00445E32"/>
    <w:rPr>
      <w:rFonts w:ascii="Arial" w:eastAsia="Times New Roman" w:hAnsi="Arial" w:cs="Times New Roman"/>
      <w:kern w:val="0"/>
      <w:sz w:val="24"/>
      <w:szCs w:val="20"/>
    </w:rPr>
  </w:style>
  <w:style w:type="paragraph" w:customStyle="1" w:styleId="CharCharCharChar">
    <w:name w:val="Char Char Char Char"/>
    <w:aliases w:val="Char2"/>
    <w:basedOn w:val="Parasts"/>
    <w:next w:val="Parasts"/>
    <w:link w:val="Vresatsauce"/>
    <w:uiPriority w:val="99"/>
    <w:rsid w:val="005B623C"/>
    <w:pPr>
      <w:keepNext/>
      <w:keepLines/>
      <w:widowControl w:val="0"/>
      <w:autoSpaceDE w:val="0"/>
      <w:autoSpaceDN w:val="0"/>
      <w:spacing w:before="120" w:after="160" w:line="240" w:lineRule="exact"/>
      <w:jc w:val="both"/>
      <w:outlineLvl w:val="0"/>
    </w:pPr>
    <w:rPr>
      <w:rFonts w:asciiTheme="minorHAnsi" w:eastAsiaTheme="minorHAnsi" w:hAnsiTheme="minorHAnsi" w:cstheme="minorBidi"/>
      <w:kern w:val="2"/>
      <w:sz w:val="22"/>
      <w:szCs w:val="22"/>
      <w:vertAlign w:val="superscript"/>
    </w:rPr>
  </w:style>
  <w:style w:type="paragraph" w:styleId="Komentratma">
    <w:name w:val="annotation subject"/>
    <w:basedOn w:val="Komentrateksts"/>
    <w:next w:val="Komentrateksts"/>
    <w:link w:val="KomentratmaRakstz"/>
    <w:uiPriority w:val="99"/>
    <w:semiHidden/>
    <w:unhideWhenUsed/>
    <w:rsid w:val="00B44D6B"/>
    <w:pPr>
      <w:spacing w:after="0"/>
    </w:pPr>
    <w:rPr>
      <w:rFonts w:ascii="Arial" w:eastAsia="Times New Roman" w:hAnsi="Arial" w:cs="Times New Roman"/>
      <w:b/>
      <w:bCs/>
      <w:kern w:val="0"/>
    </w:rPr>
  </w:style>
  <w:style w:type="character" w:customStyle="1" w:styleId="KomentratmaRakstz">
    <w:name w:val="Komentāra tēma Rakstz."/>
    <w:basedOn w:val="KomentratekstsRakstz"/>
    <w:link w:val="Komentratma"/>
    <w:uiPriority w:val="99"/>
    <w:semiHidden/>
    <w:rsid w:val="00B44D6B"/>
    <w:rPr>
      <w:rFonts w:ascii="Arial" w:eastAsia="Times New Roman" w:hAnsi="Arial" w:cs="Times New Roman"/>
      <w:b/>
      <w:bCs/>
      <w:kern w:val="0"/>
      <w:sz w:val="20"/>
      <w:szCs w:val="20"/>
    </w:rPr>
  </w:style>
  <w:style w:type="paragraph" w:customStyle="1" w:styleId="Default">
    <w:name w:val="Default"/>
    <w:rsid w:val="00647141"/>
    <w:pPr>
      <w:autoSpaceDE w:val="0"/>
      <w:autoSpaceDN w:val="0"/>
      <w:adjustRightInd w:val="0"/>
      <w:spacing w:after="0" w:line="240" w:lineRule="auto"/>
    </w:pPr>
    <w:rPr>
      <w:rFonts w:ascii="Times New Roman" w:eastAsia="Calibri"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5006">
      <w:bodyDiv w:val="1"/>
      <w:marLeft w:val="0"/>
      <w:marRight w:val="0"/>
      <w:marTop w:val="0"/>
      <w:marBottom w:val="0"/>
      <w:divBdr>
        <w:top w:val="none" w:sz="0" w:space="0" w:color="auto"/>
        <w:left w:val="none" w:sz="0" w:space="0" w:color="auto"/>
        <w:bottom w:val="none" w:sz="0" w:space="0" w:color="auto"/>
        <w:right w:val="none" w:sz="0" w:space="0" w:color="auto"/>
      </w:divBdr>
      <w:divsChild>
        <w:div w:id="525287058">
          <w:marLeft w:val="0"/>
          <w:marRight w:val="0"/>
          <w:marTop w:val="0"/>
          <w:marBottom w:val="0"/>
          <w:divBdr>
            <w:top w:val="none" w:sz="0" w:space="0" w:color="auto"/>
            <w:left w:val="none" w:sz="0" w:space="0" w:color="auto"/>
            <w:bottom w:val="none" w:sz="0" w:space="0" w:color="auto"/>
            <w:right w:val="none" w:sz="0" w:space="0" w:color="auto"/>
          </w:divBdr>
        </w:div>
      </w:divsChild>
    </w:div>
    <w:div w:id="463043552">
      <w:bodyDiv w:val="1"/>
      <w:marLeft w:val="0"/>
      <w:marRight w:val="0"/>
      <w:marTop w:val="0"/>
      <w:marBottom w:val="0"/>
      <w:divBdr>
        <w:top w:val="none" w:sz="0" w:space="0" w:color="auto"/>
        <w:left w:val="none" w:sz="0" w:space="0" w:color="auto"/>
        <w:bottom w:val="none" w:sz="0" w:space="0" w:color="auto"/>
        <w:right w:val="none" w:sz="0" w:space="0" w:color="auto"/>
      </w:divBdr>
      <w:divsChild>
        <w:div w:id="16734378">
          <w:marLeft w:val="0"/>
          <w:marRight w:val="0"/>
          <w:marTop w:val="0"/>
          <w:marBottom w:val="0"/>
          <w:divBdr>
            <w:top w:val="none" w:sz="0" w:space="0" w:color="auto"/>
            <w:left w:val="none" w:sz="0" w:space="0" w:color="auto"/>
            <w:bottom w:val="none" w:sz="0" w:space="0" w:color="auto"/>
            <w:right w:val="none" w:sz="0" w:space="0" w:color="auto"/>
          </w:divBdr>
        </w:div>
      </w:divsChild>
    </w:div>
    <w:div w:id="670177218">
      <w:bodyDiv w:val="1"/>
      <w:marLeft w:val="0"/>
      <w:marRight w:val="0"/>
      <w:marTop w:val="0"/>
      <w:marBottom w:val="0"/>
      <w:divBdr>
        <w:top w:val="none" w:sz="0" w:space="0" w:color="auto"/>
        <w:left w:val="none" w:sz="0" w:space="0" w:color="auto"/>
        <w:bottom w:val="none" w:sz="0" w:space="0" w:color="auto"/>
        <w:right w:val="none" w:sz="0" w:space="0" w:color="auto"/>
      </w:divBdr>
    </w:div>
    <w:div w:id="1248155989">
      <w:bodyDiv w:val="1"/>
      <w:marLeft w:val="0"/>
      <w:marRight w:val="0"/>
      <w:marTop w:val="0"/>
      <w:marBottom w:val="0"/>
      <w:divBdr>
        <w:top w:val="none" w:sz="0" w:space="0" w:color="auto"/>
        <w:left w:val="none" w:sz="0" w:space="0" w:color="auto"/>
        <w:bottom w:val="none" w:sz="0" w:space="0" w:color="auto"/>
        <w:right w:val="none" w:sz="0" w:space="0" w:color="auto"/>
      </w:divBdr>
      <w:divsChild>
        <w:div w:id="146407623">
          <w:marLeft w:val="0"/>
          <w:marRight w:val="0"/>
          <w:marTop w:val="0"/>
          <w:marBottom w:val="0"/>
          <w:divBdr>
            <w:top w:val="none" w:sz="0" w:space="0" w:color="auto"/>
            <w:left w:val="none" w:sz="0" w:space="0" w:color="auto"/>
            <w:bottom w:val="none" w:sz="0" w:space="0" w:color="auto"/>
            <w:right w:val="none" w:sz="0" w:space="0" w:color="auto"/>
          </w:divBdr>
        </w:div>
      </w:divsChild>
    </w:div>
    <w:div w:id="1460951389">
      <w:bodyDiv w:val="1"/>
      <w:marLeft w:val="0"/>
      <w:marRight w:val="0"/>
      <w:marTop w:val="0"/>
      <w:marBottom w:val="0"/>
      <w:divBdr>
        <w:top w:val="none" w:sz="0" w:space="0" w:color="auto"/>
        <w:left w:val="none" w:sz="0" w:space="0" w:color="auto"/>
        <w:bottom w:val="none" w:sz="0" w:space="0" w:color="auto"/>
        <w:right w:val="none" w:sz="0" w:space="0" w:color="auto"/>
      </w:divBdr>
      <w:divsChild>
        <w:div w:id="56468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nta.evarte@rigassatiksme.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5</Pages>
  <Words>5666</Words>
  <Characters>3231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185</cp:revision>
  <dcterms:created xsi:type="dcterms:W3CDTF">2024-06-20T09:44:00Z</dcterms:created>
  <dcterms:modified xsi:type="dcterms:W3CDTF">2025-05-06T08:45:00Z</dcterms:modified>
</cp:coreProperties>
</file>