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40B8CC66" w14:textId="3FA5F19C" w:rsidR="00187C7A" w:rsidRDefault="00187C7A" w:rsidP="00187C7A">
      <w:pPr>
        <w:jc w:val="center"/>
        <w:rPr>
          <w:rFonts w:ascii="Times New Roman" w:hAnsi="Times New Roman"/>
          <w:b/>
        </w:rPr>
      </w:pPr>
      <w:r w:rsidRPr="007A331A">
        <w:rPr>
          <w:rFonts w:ascii="Times New Roman" w:hAnsi="Times New Roman"/>
          <w:b/>
        </w:rPr>
        <w:t>TEHNISKĀ SPECIFIKĀCIJA</w:t>
      </w:r>
    </w:p>
    <w:p w14:paraId="5C32D4C6" w14:textId="1143E250" w:rsidR="00663894" w:rsidRPr="00663894" w:rsidRDefault="00663894" w:rsidP="00187C7A">
      <w:pPr>
        <w:jc w:val="center"/>
        <w:rPr>
          <w:rFonts w:ascii="Times New Roman" w:hAnsi="Times New Roman"/>
          <w:bCs/>
          <w:i/>
          <w:iCs/>
        </w:rPr>
      </w:pPr>
      <w:r w:rsidRPr="00663894">
        <w:rPr>
          <w:rFonts w:ascii="Times New Roman" w:hAnsi="Times New Roman"/>
          <w:bCs/>
          <w:i/>
          <w:iCs/>
        </w:rPr>
        <w:t xml:space="preserve">bīstamo </w:t>
      </w:r>
      <w:r w:rsidR="009378B3">
        <w:rPr>
          <w:rFonts w:ascii="Times New Roman" w:hAnsi="Times New Roman"/>
          <w:bCs/>
          <w:i/>
          <w:iCs/>
        </w:rPr>
        <w:t xml:space="preserve">un ražošanas </w:t>
      </w:r>
      <w:r w:rsidRPr="00663894">
        <w:rPr>
          <w:rFonts w:ascii="Times New Roman" w:hAnsi="Times New Roman"/>
          <w:bCs/>
          <w:i/>
          <w:iCs/>
        </w:rPr>
        <w:t>atkritumu apsaimniekošana</w:t>
      </w:r>
    </w:p>
    <w:p w14:paraId="21D88DB2" w14:textId="207CF779" w:rsidR="00187C7A" w:rsidRDefault="00187C7A" w:rsidP="00187C7A">
      <w:pPr>
        <w:jc w:val="center"/>
        <w:rPr>
          <w:rFonts w:ascii="Times New Roman" w:hAnsi="Times New Roman"/>
        </w:rPr>
      </w:pPr>
    </w:p>
    <w:p w14:paraId="117B4457" w14:textId="77777777" w:rsidR="00663894" w:rsidRPr="00663894" w:rsidRDefault="00663894" w:rsidP="00663894">
      <w:pPr>
        <w:spacing w:line="300" w:lineRule="auto"/>
        <w:ind w:firstLine="720"/>
        <w:jc w:val="both"/>
        <w:rPr>
          <w:rFonts w:ascii="Times New Roman" w:eastAsiaTheme="minorHAnsi" w:hAnsi="Times New Roman"/>
          <w:szCs w:val="24"/>
        </w:rPr>
      </w:pPr>
      <w:r w:rsidRPr="00663894">
        <w:rPr>
          <w:rFonts w:ascii="Times New Roman" w:eastAsiaTheme="minorHAnsi" w:hAnsi="Times New Roman"/>
          <w:b/>
          <w:bCs/>
          <w:szCs w:val="24"/>
        </w:rPr>
        <w:t>Pasūtītājs:</w:t>
      </w:r>
      <w:r w:rsidRPr="00663894">
        <w:rPr>
          <w:rFonts w:ascii="Times New Roman" w:eastAsiaTheme="minorHAnsi" w:hAnsi="Times New Roman"/>
          <w:szCs w:val="24"/>
        </w:rPr>
        <w:t xml:space="preserve"> Rīgas pašvaldības sabiedrība ar ierobežotu atbildību „Rīgas satiksme”, reģistrācijas Nr. 40003619950 (turpmāk tekstā – Pasūtītājs).</w:t>
      </w:r>
    </w:p>
    <w:p w14:paraId="752E918E" w14:textId="2A50250A" w:rsidR="00663894" w:rsidRDefault="00663894" w:rsidP="00663894">
      <w:pPr>
        <w:spacing w:line="300" w:lineRule="auto"/>
        <w:ind w:firstLine="720"/>
        <w:jc w:val="both"/>
        <w:rPr>
          <w:rFonts w:asciiTheme="minorHAnsi" w:eastAsiaTheme="minorHAnsi" w:hAnsi="Times New Roman"/>
          <w:sz w:val="22"/>
          <w:szCs w:val="22"/>
        </w:rPr>
      </w:pPr>
      <w:r w:rsidRPr="00663894">
        <w:rPr>
          <w:rFonts w:ascii="Times New Roman" w:eastAsiaTheme="minorHAnsi" w:hAnsi="Times New Roman"/>
          <w:b/>
          <w:bCs/>
          <w:szCs w:val="24"/>
        </w:rPr>
        <w:t>Vispārējais iepirkuma priekšmeta apraksts:</w:t>
      </w:r>
      <w:r w:rsidRPr="00663894">
        <w:rPr>
          <w:rFonts w:ascii="Times New Roman" w:eastAsiaTheme="minorHAnsi" w:hAnsi="Times New Roman"/>
          <w:szCs w:val="24"/>
        </w:rPr>
        <w:t xml:space="preserve"> Pasūtītāja </w:t>
      </w:r>
      <w:r>
        <w:rPr>
          <w:rFonts w:ascii="Times New Roman" w:eastAsiaTheme="minorHAnsi" w:hAnsi="Times New Roman"/>
          <w:szCs w:val="24"/>
        </w:rPr>
        <w:t xml:space="preserve">darbības rezultātā radīto bīstamo </w:t>
      </w:r>
      <w:r w:rsidR="009378B3">
        <w:rPr>
          <w:rFonts w:ascii="Times New Roman" w:eastAsiaTheme="minorHAnsi" w:hAnsi="Times New Roman"/>
          <w:szCs w:val="24"/>
        </w:rPr>
        <w:t xml:space="preserve">un ražošanas </w:t>
      </w:r>
      <w:r>
        <w:rPr>
          <w:rFonts w:ascii="Times New Roman" w:eastAsiaTheme="minorHAnsi" w:hAnsi="Times New Roman"/>
          <w:szCs w:val="24"/>
        </w:rPr>
        <w:t>atkritumu (turpmāk tekstā – atkritumu) apsaimniekošana (pieņemšana un utilizācija)</w:t>
      </w:r>
      <w:r w:rsidRPr="00663894">
        <w:rPr>
          <w:rFonts w:ascii="Times New Roman" w:eastAsiaTheme="minorHAnsi" w:hAnsi="Times New Roman"/>
          <w:szCs w:val="24"/>
        </w:rPr>
        <w:t>.</w:t>
      </w:r>
    </w:p>
    <w:p w14:paraId="7BB000C8" w14:textId="07CD8803" w:rsidR="00663894" w:rsidRDefault="00663894" w:rsidP="00663894">
      <w:pPr>
        <w:spacing w:line="300" w:lineRule="auto"/>
        <w:ind w:firstLine="720"/>
        <w:jc w:val="both"/>
        <w:rPr>
          <w:rFonts w:ascii="Times New Roman" w:eastAsiaTheme="minorHAnsi" w:hAnsi="Times New Roman"/>
          <w:b/>
          <w:bCs/>
          <w:szCs w:val="24"/>
        </w:rPr>
      </w:pPr>
      <w:r w:rsidRPr="00663894">
        <w:rPr>
          <w:rFonts w:ascii="Times New Roman" w:eastAsiaTheme="minorHAnsi" w:hAnsi="Times New Roman"/>
          <w:b/>
          <w:bCs/>
          <w:szCs w:val="24"/>
        </w:rPr>
        <w:t>Prasības:</w:t>
      </w:r>
    </w:p>
    <w:p w14:paraId="72E7A2A5" w14:textId="245AC542" w:rsidR="00663894" w:rsidRPr="002F2CBF" w:rsidRDefault="00663894" w:rsidP="00394744">
      <w:pPr>
        <w:pStyle w:val="ListParagraph"/>
        <w:numPr>
          <w:ilvl w:val="0"/>
          <w:numId w:val="2"/>
        </w:numPr>
        <w:spacing w:line="300" w:lineRule="auto"/>
        <w:jc w:val="both"/>
        <w:rPr>
          <w:rFonts w:ascii="Times New Roman" w:eastAsiaTheme="minorHAnsi" w:hAnsi="Times New Roman"/>
          <w:b/>
          <w:bCs/>
          <w:szCs w:val="24"/>
        </w:rPr>
      </w:pPr>
      <w:r>
        <w:rPr>
          <w:rFonts w:ascii="Times New Roman" w:hAnsi="Times New Roman"/>
        </w:rPr>
        <w:t>jānodrošina atkritumu apsaimniekošana (pieņemšana un utilizācija) saskaņā ar Eiropas Savienības un Latvijas Republikas normatīvā regulējuma prasībām;</w:t>
      </w:r>
    </w:p>
    <w:p w14:paraId="15AD4EA3" w14:textId="112FBA3C" w:rsidR="00313CA7" w:rsidRDefault="002F2CBF" w:rsidP="00394744">
      <w:pPr>
        <w:pStyle w:val="ListParagraph"/>
        <w:numPr>
          <w:ilvl w:val="0"/>
          <w:numId w:val="2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jā</w:t>
      </w:r>
      <w:r w:rsidRPr="006B60E3">
        <w:rPr>
          <w:rFonts w:ascii="Times New Roman" w:hAnsi="Times New Roman"/>
        </w:rPr>
        <w:t>nodr</w:t>
      </w:r>
      <w:r>
        <w:rPr>
          <w:rFonts w:ascii="Times New Roman" w:hAnsi="Times New Roman"/>
        </w:rPr>
        <w:t>o</w:t>
      </w:r>
      <w:r w:rsidRPr="006B60E3">
        <w:rPr>
          <w:rFonts w:ascii="Times New Roman" w:hAnsi="Times New Roman"/>
        </w:rPr>
        <w:t>šina</w:t>
      </w:r>
      <w:r>
        <w:rPr>
          <w:rFonts w:ascii="Times New Roman" w:hAnsi="Times New Roman"/>
        </w:rPr>
        <w:t xml:space="preserve"> savākšanas konteineru izvietošanu, marķēšanu un apkalpošanu Pasūtītāja struktūrvienību teritorijā</w:t>
      </w:r>
      <w:r w:rsidR="00230BB4">
        <w:rPr>
          <w:rFonts w:ascii="Times New Roman" w:hAnsi="Times New Roman"/>
        </w:rPr>
        <w:t>.</w:t>
      </w:r>
    </w:p>
    <w:p w14:paraId="587264CB" w14:textId="3456CC04" w:rsidR="002F2CBF" w:rsidRDefault="00230BB4" w:rsidP="00394744">
      <w:pPr>
        <w:pStyle w:val="ListParagraph"/>
        <w:numPr>
          <w:ilvl w:val="0"/>
          <w:numId w:val="2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Pasūtītāja </w:t>
      </w:r>
      <w:r w:rsidR="00394744">
        <w:rPr>
          <w:rFonts w:ascii="Times New Roman" w:hAnsi="Times New Roman"/>
        </w:rPr>
        <w:t xml:space="preserve">struktūrvienību adreses: </w:t>
      </w:r>
      <w:r w:rsidR="00D871EE" w:rsidRPr="00394744">
        <w:rPr>
          <w:rFonts w:ascii="Times New Roman" w:hAnsi="Times New Roman"/>
        </w:rPr>
        <w:t>Ganību dambis 32</w:t>
      </w:r>
      <w:r w:rsidR="00394744">
        <w:rPr>
          <w:rFonts w:ascii="Times New Roman" w:hAnsi="Times New Roman"/>
        </w:rPr>
        <w:t>,</w:t>
      </w:r>
      <w:r w:rsidR="00D871EE" w:rsidRPr="00394744">
        <w:rPr>
          <w:rFonts w:ascii="Times New Roman" w:hAnsi="Times New Roman"/>
        </w:rPr>
        <w:t xml:space="preserve"> (1.</w:t>
      </w:r>
      <w:r w:rsidR="00394744">
        <w:rPr>
          <w:rFonts w:ascii="Times New Roman" w:hAnsi="Times New Roman"/>
        </w:rPr>
        <w:t> </w:t>
      </w:r>
      <w:r w:rsidR="00D871EE" w:rsidRPr="00394744">
        <w:rPr>
          <w:rFonts w:ascii="Times New Roman" w:hAnsi="Times New Roman"/>
        </w:rPr>
        <w:t>trolejbusu parks)</w:t>
      </w:r>
      <w:r w:rsidR="00394744">
        <w:rPr>
          <w:rFonts w:ascii="Times New Roman" w:hAnsi="Times New Roman"/>
        </w:rPr>
        <w:t xml:space="preserve">, </w:t>
      </w:r>
      <w:r w:rsidR="004057FF" w:rsidRPr="00394744">
        <w:rPr>
          <w:rFonts w:ascii="Times New Roman" w:hAnsi="Times New Roman"/>
        </w:rPr>
        <w:t>Jelgavas iela 37 (2.</w:t>
      </w:r>
      <w:r w:rsidR="00394744">
        <w:rPr>
          <w:rFonts w:ascii="Times New Roman" w:hAnsi="Times New Roman"/>
        </w:rPr>
        <w:t> </w:t>
      </w:r>
      <w:r w:rsidR="004057FF" w:rsidRPr="00394744">
        <w:rPr>
          <w:rFonts w:ascii="Times New Roman" w:hAnsi="Times New Roman"/>
        </w:rPr>
        <w:t>trolejbusu parks)</w:t>
      </w:r>
      <w:r w:rsidR="00394744">
        <w:rPr>
          <w:rFonts w:ascii="Times New Roman" w:hAnsi="Times New Roman"/>
        </w:rPr>
        <w:t xml:space="preserve">, </w:t>
      </w:r>
      <w:proofErr w:type="spellStart"/>
      <w:r w:rsidR="004057FF" w:rsidRPr="00394744">
        <w:rPr>
          <w:rFonts w:ascii="Times New Roman" w:hAnsi="Times New Roman"/>
        </w:rPr>
        <w:t>Fridriķa</w:t>
      </w:r>
      <w:proofErr w:type="spellEnd"/>
      <w:r w:rsidR="004057FF" w:rsidRPr="00394744">
        <w:rPr>
          <w:rFonts w:ascii="Times New Roman" w:hAnsi="Times New Roman"/>
        </w:rPr>
        <w:t xml:space="preserve"> iela 2a (3.</w:t>
      </w:r>
      <w:r w:rsidR="00394744" w:rsidRPr="00394744">
        <w:rPr>
          <w:rFonts w:ascii="Times New Roman" w:hAnsi="Times New Roman"/>
        </w:rPr>
        <w:t> </w:t>
      </w:r>
      <w:r w:rsidR="004057FF" w:rsidRPr="00394744">
        <w:rPr>
          <w:rFonts w:ascii="Times New Roman" w:hAnsi="Times New Roman"/>
        </w:rPr>
        <w:t>tramvaju depo)</w:t>
      </w:r>
      <w:r w:rsidR="00394744" w:rsidRPr="00394744">
        <w:rPr>
          <w:rFonts w:ascii="Times New Roman" w:hAnsi="Times New Roman"/>
        </w:rPr>
        <w:t>, B</w:t>
      </w:r>
      <w:r w:rsidR="00BD2127" w:rsidRPr="00394744">
        <w:rPr>
          <w:rFonts w:ascii="Times New Roman" w:hAnsi="Times New Roman"/>
        </w:rPr>
        <w:t>rīvības iela 191 (Specializētās remontdarbnīcas, 5.</w:t>
      </w:r>
      <w:r w:rsidR="00394744" w:rsidRPr="00394744">
        <w:rPr>
          <w:rFonts w:ascii="Times New Roman" w:hAnsi="Times New Roman"/>
        </w:rPr>
        <w:t> </w:t>
      </w:r>
      <w:r w:rsidR="00BD2127" w:rsidRPr="00394744">
        <w:rPr>
          <w:rFonts w:ascii="Times New Roman" w:hAnsi="Times New Roman"/>
        </w:rPr>
        <w:t xml:space="preserve">tramvaju depo, </w:t>
      </w:r>
      <w:proofErr w:type="spellStart"/>
      <w:r w:rsidR="00C55CFB" w:rsidRPr="00394744">
        <w:rPr>
          <w:rFonts w:ascii="Times New Roman" w:hAnsi="Times New Roman"/>
        </w:rPr>
        <w:t>Elektrosaimniecība</w:t>
      </w:r>
      <w:proofErr w:type="spellEnd"/>
      <w:r w:rsidR="00C55CFB" w:rsidRPr="00394744">
        <w:rPr>
          <w:rFonts w:ascii="Times New Roman" w:hAnsi="Times New Roman"/>
        </w:rPr>
        <w:t>)</w:t>
      </w:r>
      <w:r w:rsidR="00394744">
        <w:rPr>
          <w:rFonts w:ascii="Times New Roman" w:hAnsi="Times New Roman"/>
        </w:rPr>
        <w:t xml:space="preserve">, </w:t>
      </w:r>
      <w:r w:rsidR="00C55CFB" w:rsidRPr="00394744">
        <w:rPr>
          <w:rFonts w:ascii="Times New Roman" w:hAnsi="Times New Roman"/>
        </w:rPr>
        <w:t>Brīvības iela 189 (Ceļu saimniecība)</w:t>
      </w:r>
      <w:r w:rsidR="00394744">
        <w:rPr>
          <w:rFonts w:ascii="Times New Roman" w:hAnsi="Times New Roman"/>
        </w:rPr>
        <w:t xml:space="preserve">, </w:t>
      </w:r>
      <w:r w:rsidR="00C37B0D" w:rsidRPr="00394744">
        <w:rPr>
          <w:rFonts w:ascii="Times New Roman" w:hAnsi="Times New Roman"/>
        </w:rPr>
        <w:t xml:space="preserve">Kleistu iela </w:t>
      </w:r>
      <w:r w:rsidR="000C685C" w:rsidRPr="00394744">
        <w:rPr>
          <w:rFonts w:ascii="Times New Roman" w:hAnsi="Times New Roman"/>
        </w:rPr>
        <w:t>28 (6.</w:t>
      </w:r>
      <w:r w:rsidR="00394744" w:rsidRPr="00394744">
        <w:rPr>
          <w:rFonts w:ascii="Times New Roman" w:hAnsi="Times New Roman"/>
        </w:rPr>
        <w:t> </w:t>
      </w:r>
      <w:r w:rsidR="000C685C" w:rsidRPr="00394744">
        <w:rPr>
          <w:rFonts w:ascii="Times New Roman" w:hAnsi="Times New Roman"/>
        </w:rPr>
        <w:t>autobusu parks)</w:t>
      </w:r>
      <w:r w:rsidR="00394744">
        <w:rPr>
          <w:rFonts w:ascii="Times New Roman" w:hAnsi="Times New Roman"/>
        </w:rPr>
        <w:t xml:space="preserve"> un </w:t>
      </w:r>
      <w:r w:rsidR="000C685C" w:rsidRPr="00394744">
        <w:rPr>
          <w:rFonts w:ascii="Times New Roman" w:hAnsi="Times New Roman"/>
        </w:rPr>
        <w:t>Vestienas iela 35 (7.</w:t>
      </w:r>
      <w:r w:rsidR="00394744" w:rsidRPr="00394744">
        <w:rPr>
          <w:rFonts w:ascii="Times New Roman" w:hAnsi="Times New Roman"/>
        </w:rPr>
        <w:t> </w:t>
      </w:r>
      <w:r w:rsidR="000C685C" w:rsidRPr="00394744">
        <w:rPr>
          <w:rFonts w:ascii="Times New Roman" w:hAnsi="Times New Roman"/>
        </w:rPr>
        <w:t xml:space="preserve">autobusu parks, </w:t>
      </w:r>
      <w:r w:rsidR="001E573E" w:rsidRPr="00394744">
        <w:rPr>
          <w:rFonts w:ascii="Times New Roman" w:hAnsi="Times New Roman"/>
        </w:rPr>
        <w:t>Auto</w:t>
      </w:r>
      <w:r w:rsidR="006C48BD" w:rsidRPr="00394744">
        <w:rPr>
          <w:rFonts w:ascii="Times New Roman" w:hAnsi="Times New Roman"/>
        </w:rPr>
        <w:t>stāvvietu un transporta saimniecība)</w:t>
      </w:r>
      <w:r w:rsidR="00394744">
        <w:rPr>
          <w:rFonts w:ascii="Times New Roman" w:hAnsi="Times New Roman"/>
        </w:rPr>
        <w:t>.</w:t>
      </w:r>
    </w:p>
    <w:p w14:paraId="00DD913F" w14:textId="17FCA8D9" w:rsidR="00394744" w:rsidRPr="007376A9" w:rsidRDefault="00394744" w:rsidP="00291C98">
      <w:pPr>
        <w:pStyle w:val="ListParagraph"/>
        <w:numPr>
          <w:ilvl w:val="0"/>
          <w:numId w:val="2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Pasūtītāja darba laiki: </w:t>
      </w:r>
      <w:r w:rsidR="00660844" w:rsidRPr="00660844">
        <w:rPr>
          <w:rFonts w:ascii="Times New Roman" w:hAnsi="Times New Roman"/>
        </w:rPr>
        <w:t>administratīvajās ēkās (</w:t>
      </w:r>
      <w:r w:rsidR="00660844">
        <w:rPr>
          <w:rFonts w:ascii="Times New Roman" w:hAnsi="Times New Roman"/>
        </w:rPr>
        <w:t xml:space="preserve">no </w:t>
      </w:r>
      <w:r w:rsidR="00660844" w:rsidRPr="00660844">
        <w:rPr>
          <w:rFonts w:ascii="Times New Roman" w:hAnsi="Times New Roman"/>
        </w:rPr>
        <w:t>pirmdiena</w:t>
      </w:r>
      <w:r w:rsidR="00660844">
        <w:rPr>
          <w:rFonts w:ascii="Times New Roman" w:hAnsi="Times New Roman"/>
        </w:rPr>
        <w:t>s</w:t>
      </w:r>
      <w:r w:rsidR="00660844" w:rsidRPr="00660844">
        <w:rPr>
          <w:rFonts w:ascii="Times New Roman" w:hAnsi="Times New Roman"/>
        </w:rPr>
        <w:t xml:space="preserve"> </w:t>
      </w:r>
      <w:r w:rsidR="00660844">
        <w:rPr>
          <w:rFonts w:ascii="Times New Roman" w:hAnsi="Times New Roman"/>
        </w:rPr>
        <w:t>līdz</w:t>
      </w:r>
      <w:r w:rsidR="00660844" w:rsidRPr="00660844">
        <w:rPr>
          <w:rFonts w:ascii="Times New Roman" w:hAnsi="Times New Roman"/>
        </w:rPr>
        <w:t xml:space="preserve"> ceturtdiena</w:t>
      </w:r>
      <w:r w:rsidR="00660844">
        <w:rPr>
          <w:rFonts w:ascii="Times New Roman" w:hAnsi="Times New Roman"/>
        </w:rPr>
        <w:t>i</w:t>
      </w:r>
      <w:r w:rsidR="00660844" w:rsidRPr="00660844">
        <w:rPr>
          <w:rFonts w:ascii="Times New Roman" w:hAnsi="Times New Roman"/>
        </w:rPr>
        <w:t>) no</w:t>
      </w:r>
      <w:r w:rsidR="007376A9">
        <w:rPr>
          <w:rFonts w:ascii="Times New Roman" w:hAnsi="Times New Roman"/>
        </w:rPr>
        <w:t xml:space="preserve"> </w:t>
      </w:r>
      <w:r w:rsidR="00660844" w:rsidRPr="007376A9">
        <w:rPr>
          <w:rFonts w:ascii="Times New Roman" w:hAnsi="Times New Roman"/>
        </w:rPr>
        <w:t>plkst. 7.30 līdz 16.30 un (piektdienā) no plkst. 7.30 līdz 14.00; depo ēkās no plkst.</w:t>
      </w:r>
      <w:r w:rsidR="00291C98" w:rsidRPr="007376A9">
        <w:rPr>
          <w:rFonts w:ascii="Times New Roman" w:hAnsi="Times New Roman"/>
        </w:rPr>
        <w:t> </w:t>
      </w:r>
      <w:r w:rsidR="00660844" w:rsidRPr="007376A9">
        <w:rPr>
          <w:rFonts w:ascii="Times New Roman" w:hAnsi="Times New Roman"/>
        </w:rPr>
        <w:t>00.00 līdz 23.59</w:t>
      </w:r>
      <w:r w:rsidR="00291C98" w:rsidRPr="007376A9">
        <w:rPr>
          <w:rFonts w:ascii="Times New Roman" w:hAnsi="Times New Roman"/>
        </w:rPr>
        <w:t>.</w:t>
      </w:r>
    </w:p>
    <w:p w14:paraId="494E35CA" w14:textId="52E64D0B" w:rsidR="002F2CBF" w:rsidRDefault="002F2CBF" w:rsidP="00291C98">
      <w:pPr>
        <w:pStyle w:val="ListParagraph"/>
        <w:numPr>
          <w:ilvl w:val="0"/>
          <w:numId w:val="2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>Pasūtītājs nodrošina atkritumu šķirošanas prasību izpildi.</w:t>
      </w:r>
    </w:p>
    <w:p w14:paraId="68269262" w14:textId="23D189A9" w:rsidR="007376A9" w:rsidRDefault="007376A9" w:rsidP="00291C98">
      <w:pPr>
        <w:pStyle w:val="ListParagraph"/>
        <w:numPr>
          <w:ilvl w:val="0"/>
          <w:numId w:val="2"/>
        </w:numPr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Izpildītajam ir jānodrošina vismaz šādus dokumentus par atkritumu apsaimniekošanas veikšanu: </w:t>
      </w:r>
      <w:r w:rsidRPr="007376A9">
        <w:rPr>
          <w:rFonts w:ascii="Times New Roman" w:hAnsi="Times New Roman"/>
        </w:rPr>
        <w:t>pieņemšanas</w:t>
      </w:r>
      <w:r>
        <w:rPr>
          <w:rFonts w:ascii="Times New Roman" w:hAnsi="Times New Roman"/>
        </w:rPr>
        <w:t xml:space="preserve"> – </w:t>
      </w:r>
      <w:r w:rsidRPr="007376A9">
        <w:rPr>
          <w:rFonts w:ascii="Times New Roman" w:hAnsi="Times New Roman"/>
        </w:rPr>
        <w:t>nodošanas akt</w:t>
      </w:r>
      <w:r>
        <w:rPr>
          <w:rFonts w:ascii="Times New Roman" w:hAnsi="Times New Roman"/>
        </w:rPr>
        <w:t>s,</w:t>
      </w:r>
      <w:r w:rsidRPr="007376A9">
        <w:rPr>
          <w:rFonts w:ascii="Times New Roman" w:hAnsi="Times New Roman"/>
        </w:rPr>
        <w:t xml:space="preserve"> un atkritumu pārvadājumu reģistrācijas karte </w:t>
      </w:r>
      <w:r>
        <w:rPr>
          <w:rFonts w:ascii="Times New Roman" w:hAnsi="Times New Roman"/>
        </w:rPr>
        <w:t xml:space="preserve">– </w:t>
      </w:r>
      <w:r w:rsidRPr="007376A9">
        <w:rPr>
          <w:rFonts w:ascii="Times New Roman" w:hAnsi="Times New Roman"/>
        </w:rPr>
        <w:t>pavadzīme</w:t>
      </w:r>
      <w:r>
        <w:rPr>
          <w:rFonts w:ascii="Times New Roman" w:hAnsi="Times New Roman"/>
        </w:rPr>
        <w:t>.</w:t>
      </w:r>
    </w:p>
    <w:p w14:paraId="58F515E5" w14:textId="770E6B2B" w:rsidR="00D90C10" w:rsidRPr="000C3A9D" w:rsidRDefault="00841A08" w:rsidP="00D338AB">
      <w:pPr>
        <w:pStyle w:val="ListParagraph"/>
        <w:numPr>
          <w:ilvl w:val="0"/>
          <w:numId w:val="2"/>
        </w:numPr>
        <w:jc w:val="both"/>
        <w:rPr>
          <w:rFonts w:ascii="Times New Roman" w:hAnsi="Times New Roman"/>
        </w:rPr>
      </w:pPr>
      <w:r w:rsidRPr="00841A08">
        <w:rPr>
          <w:rFonts w:ascii="Times New Roman" w:hAnsi="Times New Roman"/>
        </w:rPr>
        <w:t xml:space="preserve">Atkritumi ar klases numuru: </w:t>
      </w:r>
      <w:r w:rsidRPr="00841A08">
        <w:rPr>
          <w:rFonts w:ascii="Times New Roman" w:hAnsi="Times New Roman"/>
          <w:szCs w:val="24"/>
          <w:lang w:eastAsia="lv-LV"/>
        </w:rPr>
        <w:t>060404, 130310, 130802</w:t>
      </w:r>
      <w:r>
        <w:rPr>
          <w:rFonts w:ascii="Times New Roman" w:hAnsi="Times New Roman"/>
          <w:szCs w:val="24"/>
          <w:lang w:eastAsia="lv-LV"/>
        </w:rPr>
        <w:t xml:space="preserve"> un</w:t>
      </w:r>
      <w:r w:rsidRPr="00841A08">
        <w:rPr>
          <w:rFonts w:ascii="Times New Roman" w:hAnsi="Times New Roman"/>
          <w:szCs w:val="24"/>
          <w:lang w:eastAsia="lv-LV"/>
        </w:rPr>
        <w:t xml:space="preserve"> 170605</w:t>
      </w:r>
      <w:r>
        <w:rPr>
          <w:rFonts w:ascii="Times New Roman" w:hAnsi="Times New Roman"/>
          <w:szCs w:val="24"/>
          <w:lang w:eastAsia="lv-LV"/>
        </w:rPr>
        <w:t xml:space="preserve"> ir </w:t>
      </w:r>
      <w:r w:rsidR="000C3A9D">
        <w:rPr>
          <w:rFonts w:ascii="Times New Roman" w:hAnsi="Times New Roman"/>
          <w:szCs w:val="24"/>
          <w:lang w:eastAsia="lv-LV"/>
        </w:rPr>
        <w:t>pieņemami un utilizējami pēc Pasūtītāja pieprasījuma līguma darbības laikā.</w:t>
      </w:r>
    </w:p>
    <w:p w14:paraId="7F3239D1" w14:textId="77777777" w:rsidR="000C3A9D" w:rsidRPr="00841A08" w:rsidRDefault="000C3A9D" w:rsidP="000C3A9D">
      <w:pPr>
        <w:pStyle w:val="ListParagraph"/>
        <w:ind w:left="1440"/>
        <w:jc w:val="both"/>
        <w:rPr>
          <w:rFonts w:ascii="Times New Roman" w:hAnsi="Times New Roman"/>
        </w:rPr>
      </w:pPr>
    </w:p>
    <w:p w14:paraId="419000F9" w14:textId="3938B04C" w:rsidR="002F2CBF" w:rsidRDefault="002F2CBF" w:rsidP="002F2CBF">
      <w:pPr>
        <w:jc w:val="center"/>
        <w:rPr>
          <w:rFonts w:ascii="Times New Roman" w:hAnsi="Times New Roman"/>
          <w:b/>
          <w:bCs/>
        </w:rPr>
      </w:pPr>
      <w:r w:rsidRPr="002F2CBF">
        <w:rPr>
          <w:rFonts w:ascii="Times New Roman" w:hAnsi="Times New Roman"/>
          <w:b/>
          <w:bCs/>
        </w:rPr>
        <w:t>I LOTE</w:t>
      </w:r>
    </w:p>
    <w:p w14:paraId="4ED034A4" w14:textId="205789DB" w:rsidR="002F2CBF" w:rsidRPr="002F2CBF" w:rsidRDefault="007376A9" w:rsidP="002F2CBF">
      <w:pPr>
        <w:jc w:val="center"/>
        <w:rPr>
          <w:rFonts w:ascii="Times New Roman" w:hAnsi="Times New Roman"/>
          <w:i/>
          <w:iCs/>
        </w:rPr>
      </w:pPr>
      <w:r>
        <w:rPr>
          <w:rFonts w:ascii="Times New Roman" w:hAnsi="Times New Roman"/>
          <w:i/>
          <w:iCs/>
        </w:rPr>
        <w:t>a</w:t>
      </w:r>
      <w:r w:rsidR="00990F99">
        <w:rPr>
          <w:rFonts w:ascii="Times New Roman" w:hAnsi="Times New Roman"/>
          <w:i/>
          <w:iCs/>
        </w:rPr>
        <w:t xml:space="preserve">tkritumi ar </w:t>
      </w:r>
      <w:r w:rsidR="007A3E46">
        <w:rPr>
          <w:rFonts w:ascii="Times New Roman" w:hAnsi="Times New Roman"/>
          <w:i/>
          <w:iCs/>
        </w:rPr>
        <w:t>norādi</w:t>
      </w:r>
      <w:r w:rsidR="00990F99">
        <w:rPr>
          <w:rFonts w:ascii="Times New Roman" w:hAnsi="Times New Roman"/>
          <w:i/>
          <w:iCs/>
        </w:rPr>
        <w:t xml:space="preserve"> par bīstamību</w:t>
      </w:r>
      <w:r w:rsidR="000C09AC">
        <w:rPr>
          <w:rFonts w:ascii="Times New Roman" w:hAnsi="Times New Roman"/>
          <w:i/>
          <w:iCs/>
        </w:rPr>
        <w:t xml:space="preserve"> saskaņā ar </w:t>
      </w:r>
      <w:r w:rsidR="0052794E">
        <w:rPr>
          <w:rFonts w:ascii="Times New Roman" w:hAnsi="Times New Roman"/>
          <w:i/>
          <w:iCs/>
        </w:rPr>
        <w:t>atkritumu klasifikatoru un īpašībām</w:t>
      </w:r>
      <w:r w:rsidR="00C973F8">
        <w:rPr>
          <w:rFonts w:ascii="Times New Roman" w:hAnsi="Times New Roman"/>
          <w:i/>
          <w:iCs/>
        </w:rPr>
        <w:t>, kuras padara atkritumus bīstamus</w:t>
      </w:r>
      <w:r w:rsidR="001E6379">
        <w:rPr>
          <w:rFonts w:ascii="Times New Roman" w:hAnsi="Times New Roman"/>
          <w:i/>
          <w:iCs/>
        </w:rPr>
        <w:t>, par kuru apsaimniekošanu maksā Pasūtītājs</w:t>
      </w:r>
    </w:p>
    <w:p w14:paraId="7281BCE6" w14:textId="77777777" w:rsidR="002F2CBF" w:rsidRDefault="002F2CBF" w:rsidP="00D90C10">
      <w:pPr>
        <w:rPr>
          <w:rFonts w:ascii="Times New Roman" w:hAnsi="Times New Roman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833"/>
        <w:gridCol w:w="7511"/>
      </w:tblGrid>
      <w:tr w:rsidR="00187C7A" w:rsidRPr="00187C7A" w14:paraId="08FA04BB" w14:textId="77777777" w:rsidTr="00CF4AD4">
        <w:trPr>
          <w:trHeight w:val="315"/>
          <w:jc w:val="center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22B360B" w14:textId="77777777" w:rsidR="00187C7A" w:rsidRPr="00187C7A" w:rsidRDefault="00187C7A" w:rsidP="00663894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b/>
                <w:bCs/>
                <w:color w:val="000000"/>
                <w:szCs w:val="24"/>
                <w:lang w:eastAsia="lv-LV"/>
              </w:rPr>
              <w:t>Klase</w:t>
            </w:r>
          </w:p>
        </w:tc>
        <w:tc>
          <w:tcPr>
            <w:tcW w:w="40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EC50FC0" w14:textId="5B112580" w:rsidR="00187C7A" w:rsidRPr="00187C7A" w:rsidRDefault="002F2CBF" w:rsidP="00663894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4"/>
                <w:lang w:eastAsia="lv-LV"/>
              </w:rPr>
            </w:pPr>
            <w:r w:rsidRPr="002F2CBF">
              <w:rPr>
                <w:rFonts w:ascii="Times New Roman" w:hAnsi="Times New Roman"/>
                <w:b/>
                <w:bCs/>
                <w:color w:val="000000"/>
                <w:szCs w:val="24"/>
                <w:lang w:eastAsia="lv-LV"/>
              </w:rPr>
              <w:t xml:space="preserve">Atkritumu </w:t>
            </w:r>
            <w:r>
              <w:rPr>
                <w:rFonts w:ascii="Times New Roman" w:hAnsi="Times New Roman"/>
                <w:b/>
                <w:bCs/>
                <w:color w:val="000000"/>
                <w:szCs w:val="24"/>
                <w:lang w:eastAsia="lv-LV"/>
              </w:rPr>
              <w:t>n</w:t>
            </w:r>
            <w:r w:rsidR="00187C7A" w:rsidRPr="00187C7A">
              <w:rPr>
                <w:rFonts w:ascii="Times New Roman" w:hAnsi="Times New Roman"/>
                <w:b/>
                <w:bCs/>
                <w:color w:val="000000"/>
                <w:szCs w:val="24"/>
                <w:lang w:eastAsia="lv-LV"/>
              </w:rPr>
              <w:t>osaukums</w:t>
            </w:r>
          </w:p>
        </w:tc>
      </w:tr>
      <w:tr w:rsidR="00187C7A" w:rsidRPr="00187C7A" w14:paraId="65E49B09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A943473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060404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AD1AA9" w14:textId="77777777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Dzīvsudrabu saturoši atkritumi</w:t>
            </w:r>
          </w:p>
        </w:tc>
      </w:tr>
      <w:tr w:rsidR="00187C7A" w:rsidRPr="00187C7A" w14:paraId="45CDAC6B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E1C99B7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080111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A41B51A" w14:textId="77777777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Organiskos šķīdinātājus vai citas bīstamas vielas saturošu krāsu un laku atkritumi</w:t>
            </w:r>
          </w:p>
        </w:tc>
      </w:tr>
      <w:tr w:rsidR="00187C7A" w:rsidRPr="00187C7A" w14:paraId="7C695A7E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6CAD61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080113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144186A" w14:textId="77777777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Organiskos šķīdinātājus vai citas bīstamas vielas saturošas krāsu vai laku nogulsnes</w:t>
            </w:r>
          </w:p>
        </w:tc>
      </w:tr>
      <w:tr w:rsidR="00187C7A" w:rsidRPr="00187C7A" w14:paraId="46A7D354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0C1989E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080119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08E78C" w14:textId="77777777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Organiskos šķīdinātājus un citas bīstamas vielas saturošu laku vai krāsu ūdens suspensijas</w:t>
            </w:r>
          </w:p>
        </w:tc>
      </w:tr>
      <w:tr w:rsidR="00187C7A" w:rsidRPr="00187C7A" w14:paraId="58BD7BA2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0661DF1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130310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8978B08" w14:textId="77777777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 xml:space="preserve">Citas izolācijas un </w:t>
            </w:r>
            <w:proofErr w:type="spellStart"/>
            <w:r w:rsidRPr="00187C7A">
              <w:rPr>
                <w:rFonts w:ascii="Times New Roman" w:hAnsi="Times New Roman"/>
                <w:szCs w:val="24"/>
                <w:lang w:eastAsia="lv-LV"/>
              </w:rPr>
              <w:t>siltumnesējas</w:t>
            </w:r>
            <w:proofErr w:type="spellEnd"/>
            <w:r w:rsidRPr="00187C7A">
              <w:rPr>
                <w:rFonts w:ascii="Times New Roman" w:hAnsi="Times New Roman"/>
                <w:szCs w:val="24"/>
                <w:lang w:eastAsia="lv-LV"/>
              </w:rPr>
              <w:t xml:space="preserve"> eļļas</w:t>
            </w:r>
          </w:p>
        </w:tc>
      </w:tr>
      <w:tr w:rsidR="00187C7A" w:rsidRPr="00187C7A" w14:paraId="0463D2E4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83CEBDC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130802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315A58" w14:textId="77777777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Citas emulsijas</w:t>
            </w:r>
          </w:p>
        </w:tc>
      </w:tr>
      <w:tr w:rsidR="00187C7A" w:rsidRPr="00187C7A" w14:paraId="5458A4CE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0D69F9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150110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CA72C3B" w14:textId="77777777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Iepakojums, kurš satur bīstamu vielu atlikumus vai ir ar tām piesārņots</w:t>
            </w:r>
          </w:p>
        </w:tc>
      </w:tr>
      <w:tr w:rsidR="00187C7A" w:rsidRPr="00187C7A" w14:paraId="6749E70D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B756B7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150202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868930" w14:textId="77777777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Absorbenti, filtru materiāli (tai skaitā citur neminēti eļļu filtri), slaucīšanas materiāls un aizsargtērpi, kuri ir piesārņoti ar bīstamām vielām</w:t>
            </w:r>
          </w:p>
        </w:tc>
      </w:tr>
      <w:tr w:rsidR="00187C7A" w:rsidRPr="00187C7A" w14:paraId="702ACA3D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4E10531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160113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90FC45" w14:textId="77777777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Bremžu šķidrums</w:t>
            </w:r>
          </w:p>
        </w:tc>
      </w:tr>
      <w:tr w:rsidR="00187C7A" w:rsidRPr="00187C7A" w14:paraId="48DFF039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9D8AEF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lastRenderedPageBreak/>
              <w:t>160114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E7C792" w14:textId="77777777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Antifrīza šķidrums, kurš satur bīstamas vielas</w:t>
            </w:r>
          </w:p>
        </w:tc>
      </w:tr>
      <w:tr w:rsidR="00187C7A" w:rsidRPr="00187C7A" w14:paraId="1B89A4E3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F7BB4DF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160121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D683C4" w14:textId="77777777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Citi bīstamie komponenti, kuri neatbilst 160107, 160108, 160109, 160110, 160111, 160113 un 160114 klasei</w:t>
            </w:r>
          </w:p>
        </w:tc>
      </w:tr>
      <w:tr w:rsidR="00187C7A" w:rsidRPr="00187C7A" w14:paraId="4057F05A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3870023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160211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D1D1914" w14:textId="7FF2FD4C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 xml:space="preserve">Nederīgas iekārtas, kuras satur </w:t>
            </w:r>
            <w:proofErr w:type="spellStart"/>
            <w:r w:rsidRPr="00187C7A">
              <w:rPr>
                <w:rFonts w:ascii="Times New Roman" w:hAnsi="Times New Roman"/>
                <w:szCs w:val="24"/>
                <w:lang w:eastAsia="lv-LV"/>
              </w:rPr>
              <w:t>hlorfluorūdeņražus</w:t>
            </w:r>
            <w:proofErr w:type="spellEnd"/>
            <w:r w:rsidRPr="00187C7A">
              <w:rPr>
                <w:rFonts w:ascii="Times New Roman" w:hAnsi="Times New Roman"/>
                <w:szCs w:val="24"/>
                <w:lang w:eastAsia="lv-LV"/>
              </w:rPr>
              <w:t>, HCFC, HFC</w:t>
            </w:r>
          </w:p>
        </w:tc>
      </w:tr>
      <w:tr w:rsidR="00187C7A" w:rsidRPr="00187C7A" w14:paraId="311C6036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8AC8F9B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160213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F0DD7CB" w14:textId="0C7F84FC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Nederīgas iekārtas, kuras satur citus bīstamus komponentus, nevis 160209, 160210, 160211 un 160212 klasē minētos</w:t>
            </w:r>
          </w:p>
        </w:tc>
      </w:tr>
      <w:tr w:rsidR="00187C7A" w:rsidRPr="00187C7A" w14:paraId="088BA6C9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F0AA96D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160708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126A7B" w14:textId="77777777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Naftas produktus saturoši atkritumi</w:t>
            </w:r>
          </w:p>
        </w:tc>
      </w:tr>
      <w:tr w:rsidR="00187C7A" w:rsidRPr="00187C7A" w14:paraId="2E410F8C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2FF452A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170605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60D108F" w14:textId="77777777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Azbestu saturoši būvmateriāli</w:t>
            </w:r>
          </w:p>
        </w:tc>
      </w:tr>
      <w:tr w:rsidR="00187C7A" w:rsidRPr="00187C7A" w14:paraId="0489E9FC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92E7607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200121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72934E" w14:textId="77777777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proofErr w:type="spellStart"/>
            <w:r w:rsidRPr="00187C7A">
              <w:rPr>
                <w:rFonts w:ascii="Times New Roman" w:hAnsi="Times New Roman"/>
                <w:szCs w:val="24"/>
                <w:lang w:eastAsia="lv-LV"/>
              </w:rPr>
              <w:t>Luminiscentās</w:t>
            </w:r>
            <w:proofErr w:type="spellEnd"/>
            <w:r w:rsidRPr="00187C7A">
              <w:rPr>
                <w:rFonts w:ascii="Times New Roman" w:hAnsi="Times New Roman"/>
                <w:szCs w:val="24"/>
                <w:lang w:eastAsia="lv-LV"/>
              </w:rPr>
              <w:t xml:space="preserve"> spuldzes un citi dzīvsudrabu saturoši atkritumi</w:t>
            </w:r>
          </w:p>
        </w:tc>
      </w:tr>
      <w:tr w:rsidR="00187C7A" w:rsidRPr="00187C7A" w14:paraId="58C30603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9E2296F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200133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45C6CB4" w14:textId="77777777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Baterijas un akumulatori, kas iekļauti 16 06 01, 16 06 02 vai 16 06 03 klasē, un nešķirotas baterijas un akumulatori, kas satur šīs baterijas</w:t>
            </w:r>
          </w:p>
        </w:tc>
      </w:tr>
      <w:tr w:rsidR="00187C7A" w:rsidRPr="00187C7A" w14:paraId="31D916D0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single" w:sz="4" w:space="0" w:color="414142"/>
              <w:left w:val="single" w:sz="4" w:space="0" w:color="414142"/>
              <w:bottom w:val="single" w:sz="4" w:space="0" w:color="414142"/>
              <w:right w:val="single" w:sz="4" w:space="0" w:color="414142"/>
            </w:tcBorders>
            <w:shd w:val="clear" w:color="auto" w:fill="auto"/>
            <w:noWrap/>
            <w:vAlign w:val="center"/>
            <w:hideMark/>
          </w:tcPr>
          <w:p w14:paraId="4CCA8C03" w14:textId="77777777" w:rsidR="00187C7A" w:rsidRPr="00663894" w:rsidRDefault="00187C7A" w:rsidP="00663894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200135</w:t>
            </w:r>
          </w:p>
        </w:tc>
        <w:tc>
          <w:tcPr>
            <w:tcW w:w="4019" w:type="pct"/>
            <w:tcBorders>
              <w:top w:val="single" w:sz="4" w:space="0" w:color="414142"/>
              <w:left w:val="nil"/>
              <w:bottom w:val="single" w:sz="4" w:space="0" w:color="414142"/>
              <w:right w:val="single" w:sz="4" w:space="0" w:color="414142"/>
            </w:tcBorders>
            <w:shd w:val="clear" w:color="auto" w:fill="auto"/>
            <w:vAlign w:val="center"/>
            <w:hideMark/>
          </w:tcPr>
          <w:p w14:paraId="116A30A6" w14:textId="77777777" w:rsidR="00187C7A" w:rsidRPr="00187C7A" w:rsidRDefault="00187C7A" w:rsidP="00663894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Bīstamus komponentus saturošas nederīgas elektriskās un elektroniskās iekārtas, kuras neatbilst 200121 un 200123 klasei</w:t>
            </w:r>
          </w:p>
        </w:tc>
      </w:tr>
    </w:tbl>
    <w:p w14:paraId="024B4C93" w14:textId="6E870B82" w:rsidR="00D90C10" w:rsidRDefault="00D90C10" w:rsidP="00D90C10">
      <w:pPr>
        <w:rPr>
          <w:rFonts w:ascii="Times New Roman" w:hAnsi="Times New Roman"/>
        </w:rPr>
      </w:pPr>
    </w:p>
    <w:p w14:paraId="4DD16872" w14:textId="25EFFD34" w:rsidR="00FA4BF0" w:rsidRPr="007376A9" w:rsidRDefault="00FA4BF0" w:rsidP="00FA4BF0">
      <w:pPr>
        <w:jc w:val="center"/>
        <w:rPr>
          <w:rFonts w:ascii="Times New Roman" w:hAnsi="Times New Roman"/>
          <w:b/>
          <w:bCs/>
        </w:rPr>
      </w:pPr>
      <w:r w:rsidRPr="007376A9">
        <w:rPr>
          <w:rFonts w:ascii="Times New Roman" w:hAnsi="Times New Roman"/>
          <w:b/>
          <w:bCs/>
        </w:rPr>
        <w:t>II LOTE</w:t>
      </w:r>
    </w:p>
    <w:p w14:paraId="3782A6CB" w14:textId="4744E4C4" w:rsidR="00FA4BF0" w:rsidRPr="002F2CBF" w:rsidRDefault="007376A9" w:rsidP="00FA4BF0">
      <w:pPr>
        <w:jc w:val="center"/>
        <w:rPr>
          <w:rFonts w:ascii="Times New Roman" w:hAnsi="Times New Roman"/>
          <w:i/>
          <w:iCs/>
        </w:rPr>
      </w:pPr>
      <w:r>
        <w:rPr>
          <w:rFonts w:ascii="Times New Roman" w:hAnsi="Times New Roman"/>
          <w:i/>
          <w:iCs/>
        </w:rPr>
        <w:t>a</w:t>
      </w:r>
      <w:r w:rsidR="00FA4BF0">
        <w:rPr>
          <w:rFonts w:ascii="Times New Roman" w:hAnsi="Times New Roman"/>
          <w:i/>
          <w:iCs/>
        </w:rPr>
        <w:t xml:space="preserve">tkritumi </w:t>
      </w:r>
      <w:r w:rsidR="00F01578">
        <w:rPr>
          <w:rFonts w:ascii="Times New Roman" w:hAnsi="Times New Roman"/>
          <w:i/>
          <w:iCs/>
        </w:rPr>
        <w:t>bez</w:t>
      </w:r>
      <w:r w:rsidR="00FA4BF0">
        <w:rPr>
          <w:rFonts w:ascii="Times New Roman" w:hAnsi="Times New Roman"/>
          <w:i/>
          <w:iCs/>
        </w:rPr>
        <w:t xml:space="preserve"> norād</w:t>
      </w:r>
      <w:r w:rsidR="00F01578">
        <w:rPr>
          <w:rFonts w:ascii="Times New Roman" w:hAnsi="Times New Roman"/>
          <w:i/>
          <w:iCs/>
        </w:rPr>
        <w:t>es</w:t>
      </w:r>
      <w:r w:rsidR="00FA4BF0">
        <w:rPr>
          <w:rFonts w:ascii="Times New Roman" w:hAnsi="Times New Roman"/>
          <w:i/>
          <w:iCs/>
        </w:rPr>
        <w:t xml:space="preserve"> par bīstamību saskaņā ar atkritumu klasifikatoru un īpašībām, kuras padara atkritumus bīstamus, par kuru apsaimniekošanu maksā Pasūtītājs</w:t>
      </w:r>
    </w:p>
    <w:p w14:paraId="02D16E57" w14:textId="77777777" w:rsidR="00FA4BF0" w:rsidRDefault="00FA4BF0" w:rsidP="007376A9">
      <w:pPr>
        <w:jc w:val="center"/>
        <w:rPr>
          <w:rFonts w:ascii="Times New Roman" w:hAnsi="Times New Roman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833"/>
        <w:gridCol w:w="7511"/>
      </w:tblGrid>
      <w:tr w:rsidR="008A77A2" w:rsidRPr="00187C7A" w14:paraId="63F61CBE" w14:textId="77777777" w:rsidTr="00E23F36">
        <w:trPr>
          <w:trHeight w:val="552"/>
          <w:jc w:val="center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76B9ACB" w14:textId="52A58360" w:rsidR="008A77A2" w:rsidRPr="00663894" w:rsidRDefault="008A77A2" w:rsidP="00E23F36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bookmarkStart w:id="0" w:name="_GoBack" w:colFirst="0" w:colLast="1"/>
            <w:r w:rsidRPr="00187C7A">
              <w:rPr>
                <w:rFonts w:ascii="Times New Roman" w:hAnsi="Times New Roman"/>
                <w:b/>
                <w:bCs/>
                <w:color w:val="000000"/>
                <w:szCs w:val="24"/>
                <w:lang w:eastAsia="lv-LV"/>
              </w:rPr>
              <w:t>Klase</w:t>
            </w:r>
          </w:p>
        </w:tc>
        <w:tc>
          <w:tcPr>
            <w:tcW w:w="40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61E5029" w14:textId="32ADCE18" w:rsidR="008A77A2" w:rsidRPr="00187C7A" w:rsidRDefault="008A77A2" w:rsidP="00E23F36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2F2CBF">
              <w:rPr>
                <w:rFonts w:ascii="Times New Roman" w:hAnsi="Times New Roman"/>
                <w:b/>
                <w:bCs/>
                <w:color w:val="000000"/>
                <w:szCs w:val="24"/>
                <w:lang w:eastAsia="lv-LV"/>
              </w:rPr>
              <w:t xml:space="preserve">Atkritumu </w:t>
            </w:r>
            <w:r>
              <w:rPr>
                <w:rFonts w:ascii="Times New Roman" w:hAnsi="Times New Roman"/>
                <w:b/>
                <w:bCs/>
                <w:color w:val="000000"/>
                <w:szCs w:val="24"/>
                <w:lang w:eastAsia="lv-LV"/>
              </w:rPr>
              <w:t>n</w:t>
            </w:r>
            <w:r w:rsidRPr="00187C7A">
              <w:rPr>
                <w:rFonts w:ascii="Times New Roman" w:hAnsi="Times New Roman"/>
                <w:b/>
                <w:bCs/>
                <w:color w:val="000000"/>
                <w:szCs w:val="24"/>
                <w:lang w:eastAsia="lv-LV"/>
              </w:rPr>
              <w:t>osaukums</w:t>
            </w:r>
          </w:p>
        </w:tc>
      </w:tr>
      <w:bookmarkEnd w:id="0"/>
      <w:tr w:rsidR="00FA4BF0" w:rsidRPr="00187C7A" w14:paraId="4E88BB52" w14:textId="77777777" w:rsidTr="007376A9">
        <w:trPr>
          <w:trHeight w:val="552"/>
          <w:jc w:val="center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4E43398" w14:textId="77777777" w:rsidR="00FA4BF0" w:rsidRPr="00663894" w:rsidRDefault="00FA4BF0" w:rsidP="001B67AF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080112</w:t>
            </w:r>
          </w:p>
        </w:tc>
        <w:tc>
          <w:tcPr>
            <w:tcW w:w="40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19C26C9" w14:textId="77777777" w:rsidR="00FA4BF0" w:rsidRPr="00187C7A" w:rsidRDefault="00FA4BF0" w:rsidP="001B67AF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Krāsu un laku atkritumi, kuri neatbilst 080111 klasei</w:t>
            </w:r>
          </w:p>
        </w:tc>
      </w:tr>
      <w:tr w:rsidR="00F20FA5" w:rsidRPr="00187C7A" w14:paraId="3C90E74F" w14:textId="77777777" w:rsidTr="007376A9">
        <w:trPr>
          <w:trHeight w:val="552"/>
          <w:jc w:val="center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1BF3F1" w14:textId="77777777" w:rsidR="00F20FA5" w:rsidRPr="00663894" w:rsidRDefault="00F20FA5" w:rsidP="001B67AF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160103</w:t>
            </w:r>
          </w:p>
        </w:tc>
        <w:tc>
          <w:tcPr>
            <w:tcW w:w="40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B6A6AD2" w14:textId="77777777" w:rsidR="00F20FA5" w:rsidRPr="00187C7A" w:rsidRDefault="00F20FA5" w:rsidP="001B67AF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Nolietotas riepas</w:t>
            </w:r>
          </w:p>
        </w:tc>
      </w:tr>
      <w:tr w:rsidR="00A875CF" w:rsidRPr="00187C7A" w14:paraId="4DDBF9F9" w14:textId="77777777" w:rsidTr="001B67AF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3F3C07B" w14:textId="77777777" w:rsidR="00A875CF" w:rsidRPr="00663894" w:rsidRDefault="00A875CF" w:rsidP="001B67AF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160112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000000" w:fill="FFFFFF"/>
            <w:vAlign w:val="center"/>
            <w:hideMark/>
          </w:tcPr>
          <w:p w14:paraId="192C26DF" w14:textId="77777777" w:rsidR="00A875CF" w:rsidRPr="00187C7A" w:rsidRDefault="00A875CF" w:rsidP="001B67AF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 xml:space="preserve">Bremžu </w:t>
            </w:r>
            <w:proofErr w:type="spellStart"/>
            <w:r w:rsidRPr="00187C7A">
              <w:rPr>
                <w:rFonts w:ascii="Times New Roman" w:hAnsi="Times New Roman"/>
                <w:szCs w:val="24"/>
                <w:lang w:eastAsia="lv-LV"/>
              </w:rPr>
              <w:t>uzlikas</w:t>
            </w:r>
            <w:proofErr w:type="spellEnd"/>
            <w:r w:rsidRPr="00187C7A">
              <w:rPr>
                <w:rFonts w:ascii="Times New Roman" w:hAnsi="Times New Roman"/>
                <w:szCs w:val="24"/>
                <w:lang w:eastAsia="lv-LV"/>
              </w:rPr>
              <w:t>, kuras neatbilst 160111 klasei</w:t>
            </w:r>
          </w:p>
        </w:tc>
      </w:tr>
      <w:tr w:rsidR="000C675F" w:rsidRPr="00187C7A" w14:paraId="3CD91C35" w14:textId="77777777" w:rsidTr="001B67AF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03373B1" w14:textId="6C3DB744" w:rsidR="000C675F" w:rsidRPr="00663894" w:rsidRDefault="000C675F" w:rsidP="000C675F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160119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0EA0546" w14:textId="16ACA637" w:rsidR="000C675F" w:rsidRPr="00187C7A" w:rsidRDefault="000C675F" w:rsidP="000C675F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Plastmasa</w:t>
            </w:r>
          </w:p>
        </w:tc>
      </w:tr>
      <w:tr w:rsidR="000C675F" w:rsidRPr="00187C7A" w14:paraId="4DF7490C" w14:textId="77777777" w:rsidTr="001B67AF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1B071C3" w14:textId="22BA297A" w:rsidR="000C675F" w:rsidRPr="00663894" w:rsidRDefault="000C675F" w:rsidP="000C675F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160120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9091F01" w14:textId="5AD5F82C" w:rsidR="000C675F" w:rsidRPr="00187C7A" w:rsidRDefault="000C675F" w:rsidP="000C675F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Stikls</w:t>
            </w:r>
          </w:p>
        </w:tc>
      </w:tr>
      <w:tr w:rsidR="00486586" w:rsidRPr="00187C7A" w14:paraId="2BD579D1" w14:textId="77777777" w:rsidTr="00486586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D8300E1" w14:textId="77777777" w:rsidR="00486586" w:rsidRPr="00663894" w:rsidRDefault="00486586" w:rsidP="001B67AF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160199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5C5AEF3" w14:textId="77777777" w:rsidR="00486586" w:rsidRPr="00187C7A" w:rsidRDefault="00486586" w:rsidP="001B67AF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Citi šīs grupas atkritumi</w:t>
            </w:r>
            <w:r>
              <w:rPr>
                <w:rFonts w:ascii="Times New Roman" w:hAnsi="Times New Roman"/>
                <w:szCs w:val="24"/>
                <w:lang w:eastAsia="lv-LV"/>
              </w:rPr>
              <w:t xml:space="preserve"> (grupa: </w:t>
            </w:r>
            <w:r w:rsidRPr="003E5CC1">
              <w:rPr>
                <w:rFonts w:ascii="Times New Roman" w:hAnsi="Times New Roman"/>
                <w:szCs w:val="24"/>
                <w:lang w:eastAsia="lv-LV"/>
              </w:rPr>
              <w:t>Dažāda veida nolietoti transportlīdzekļi, arī nolietoti satiksmē neizmantojami transportlīdzekļi, to sadalīšanas atkritumi, transportlīdzekļu apkopes atkritumi (izņemot 13</w:t>
            </w:r>
            <w:r>
              <w:rPr>
                <w:rFonts w:ascii="Times New Roman" w:hAnsi="Times New Roman"/>
                <w:szCs w:val="24"/>
                <w:lang w:eastAsia="lv-LV"/>
              </w:rPr>
              <w:t>.</w:t>
            </w:r>
            <w:r w:rsidRPr="003E5CC1">
              <w:rPr>
                <w:rFonts w:ascii="Times New Roman" w:hAnsi="Times New Roman"/>
                <w:szCs w:val="24"/>
                <w:lang w:eastAsia="lv-LV"/>
              </w:rPr>
              <w:t xml:space="preserve"> un 14</w:t>
            </w:r>
            <w:r>
              <w:rPr>
                <w:rFonts w:ascii="Times New Roman" w:hAnsi="Times New Roman"/>
                <w:szCs w:val="24"/>
                <w:lang w:eastAsia="lv-LV"/>
              </w:rPr>
              <w:t>.</w:t>
            </w:r>
            <w:r w:rsidRPr="003E5CC1">
              <w:rPr>
                <w:rFonts w:ascii="Times New Roman" w:hAnsi="Times New Roman"/>
                <w:szCs w:val="24"/>
                <w:lang w:eastAsia="lv-LV"/>
              </w:rPr>
              <w:t xml:space="preserve"> nodaļu, kā arī 1606 un 1608 grupu)</w:t>
            </w:r>
            <w:r>
              <w:rPr>
                <w:rFonts w:ascii="Times New Roman" w:hAnsi="Times New Roman"/>
                <w:szCs w:val="24"/>
                <w:lang w:eastAsia="lv-LV"/>
              </w:rPr>
              <w:t>)</w:t>
            </w:r>
          </w:p>
        </w:tc>
      </w:tr>
      <w:tr w:rsidR="004F796A" w:rsidRPr="00187C7A" w14:paraId="0B04CE2A" w14:textId="77777777" w:rsidTr="004F796A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1CBC2A6" w14:textId="77777777" w:rsidR="004F796A" w:rsidRPr="00663894" w:rsidRDefault="004F796A" w:rsidP="001B67AF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160222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60F751AA" w14:textId="77777777" w:rsidR="004F796A" w:rsidRPr="00187C7A" w:rsidRDefault="004F796A" w:rsidP="001B67AF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Citur neminēti komponenti</w:t>
            </w:r>
            <w:r>
              <w:rPr>
                <w:rFonts w:ascii="Times New Roman" w:hAnsi="Times New Roman"/>
                <w:szCs w:val="24"/>
                <w:lang w:eastAsia="lv-LV"/>
              </w:rPr>
              <w:t xml:space="preserve"> (grupa: </w:t>
            </w:r>
            <w:r w:rsidRPr="003E5CC1">
              <w:rPr>
                <w:rFonts w:ascii="Times New Roman" w:hAnsi="Times New Roman"/>
                <w:szCs w:val="24"/>
                <w:lang w:eastAsia="lv-LV"/>
              </w:rPr>
              <w:t>Dažāda veida nolietoti transportlīdzekļi, arī nolietoti satiksmē neizmantojami transportlīdzekļi, to sadalīšanas atkritumi, transportlīdzekļu apkopes atkritumi (izņemot 13</w:t>
            </w:r>
            <w:r>
              <w:rPr>
                <w:rFonts w:ascii="Times New Roman" w:hAnsi="Times New Roman"/>
                <w:szCs w:val="24"/>
                <w:lang w:eastAsia="lv-LV"/>
              </w:rPr>
              <w:t>.</w:t>
            </w:r>
            <w:r w:rsidRPr="003E5CC1">
              <w:rPr>
                <w:rFonts w:ascii="Times New Roman" w:hAnsi="Times New Roman"/>
                <w:szCs w:val="24"/>
                <w:lang w:eastAsia="lv-LV"/>
              </w:rPr>
              <w:t xml:space="preserve"> un 14</w:t>
            </w:r>
            <w:r>
              <w:rPr>
                <w:rFonts w:ascii="Times New Roman" w:hAnsi="Times New Roman"/>
                <w:szCs w:val="24"/>
                <w:lang w:eastAsia="lv-LV"/>
              </w:rPr>
              <w:t>.</w:t>
            </w:r>
            <w:r w:rsidRPr="003E5CC1">
              <w:rPr>
                <w:rFonts w:ascii="Times New Roman" w:hAnsi="Times New Roman"/>
                <w:szCs w:val="24"/>
                <w:lang w:eastAsia="lv-LV"/>
              </w:rPr>
              <w:t xml:space="preserve"> nodaļu, kā arī 1606 un 1608 grupu)</w:t>
            </w:r>
            <w:r>
              <w:rPr>
                <w:rFonts w:ascii="Times New Roman" w:hAnsi="Times New Roman"/>
                <w:szCs w:val="24"/>
                <w:lang w:eastAsia="lv-LV"/>
              </w:rPr>
              <w:t>)</w:t>
            </w:r>
          </w:p>
        </w:tc>
      </w:tr>
      <w:tr w:rsidR="0038230B" w:rsidRPr="00187C7A" w14:paraId="38659AA2" w14:textId="77777777" w:rsidTr="0038230B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7CE55C51" w14:textId="77777777" w:rsidR="0038230B" w:rsidRPr="00663894" w:rsidRDefault="0038230B" w:rsidP="001B67AF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161002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61395C7" w14:textId="77777777" w:rsidR="0038230B" w:rsidRPr="00187C7A" w:rsidRDefault="0038230B" w:rsidP="001B67AF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Ūdeni saturoši atkritumi, kuri neatbilst 161001 klasei</w:t>
            </w:r>
          </w:p>
        </w:tc>
      </w:tr>
      <w:tr w:rsidR="00F94E87" w:rsidRPr="00187C7A" w14:paraId="6525C8AF" w14:textId="77777777" w:rsidTr="00CF4AD4">
        <w:trPr>
          <w:trHeight w:val="552"/>
          <w:jc w:val="center"/>
        </w:trPr>
        <w:tc>
          <w:tcPr>
            <w:tcW w:w="981" w:type="pct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4F0CB52" w14:textId="77777777" w:rsidR="00F94E87" w:rsidRPr="00663894" w:rsidRDefault="00F94E87" w:rsidP="001B67AF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663894">
              <w:rPr>
                <w:rFonts w:ascii="Times New Roman" w:hAnsi="Times New Roman"/>
                <w:szCs w:val="24"/>
                <w:lang w:eastAsia="lv-LV"/>
              </w:rPr>
              <w:t>170904</w:t>
            </w:r>
          </w:p>
        </w:tc>
        <w:tc>
          <w:tcPr>
            <w:tcW w:w="4019" w:type="pct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44B4BF90" w14:textId="77777777" w:rsidR="00F94E87" w:rsidRPr="00187C7A" w:rsidRDefault="00F94E87" w:rsidP="001B67AF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szCs w:val="24"/>
                <w:lang w:eastAsia="lv-LV"/>
              </w:rPr>
              <w:t>Būvniecības atkritumi, kuri neatbilst 170901, 170902 un 170903 klasei</w:t>
            </w:r>
          </w:p>
        </w:tc>
      </w:tr>
    </w:tbl>
    <w:p w14:paraId="3C481897" w14:textId="771B1943" w:rsidR="00FA4BF0" w:rsidRDefault="00FA4BF0" w:rsidP="002F2CBF">
      <w:pPr>
        <w:jc w:val="center"/>
        <w:rPr>
          <w:rFonts w:ascii="Times New Roman" w:hAnsi="Times New Roman"/>
          <w:b/>
          <w:bCs/>
        </w:rPr>
      </w:pPr>
    </w:p>
    <w:p w14:paraId="65A520D0" w14:textId="0AE8C6F9" w:rsidR="00CF4AD4" w:rsidRDefault="00CF4AD4" w:rsidP="002F2CBF">
      <w:pPr>
        <w:jc w:val="center"/>
        <w:rPr>
          <w:rFonts w:ascii="Times New Roman" w:hAnsi="Times New Roman"/>
          <w:b/>
          <w:bCs/>
        </w:rPr>
      </w:pPr>
    </w:p>
    <w:p w14:paraId="1F25F827" w14:textId="0EADC4C4" w:rsidR="00CF4AD4" w:rsidRDefault="00CF4AD4" w:rsidP="002F2CBF">
      <w:pPr>
        <w:jc w:val="center"/>
        <w:rPr>
          <w:rFonts w:ascii="Times New Roman" w:hAnsi="Times New Roman"/>
          <w:b/>
          <w:bCs/>
        </w:rPr>
      </w:pPr>
    </w:p>
    <w:p w14:paraId="3B624974" w14:textId="44A8AE19" w:rsidR="00CF4AD4" w:rsidRDefault="00CF4AD4" w:rsidP="002F2CBF">
      <w:pPr>
        <w:jc w:val="center"/>
        <w:rPr>
          <w:rFonts w:ascii="Times New Roman" w:hAnsi="Times New Roman"/>
          <w:b/>
          <w:bCs/>
        </w:rPr>
      </w:pPr>
    </w:p>
    <w:p w14:paraId="162BCF73" w14:textId="29C22481" w:rsidR="00CF4AD4" w:rsidRDefault="00CF4AD4" w:rsidP="002F2CBF">
      <w:pPr>
        <w:jc w:val="center"/>
        <w:rPr>
          <w:rFonts w:ascii="Times New Roman" w:hAnsi="Times New Roman"/>
          <w:b/>
          <w:bCs/>
        </w:rPr>
      </w:pPr>
    </w:p>
    <w:p w14:paraId="17FF2568" w14:textId="324AD7A1" w:rsidR="00CF4AD4" w:rsidRDefault="00CF4AD4" w:rsidP="002F2CBF">
      <w:pPr>
        <w:jc w:val="center"/>
        <w:rPr>
          <w:rFonts w:ascii="Times New Roman" w:hAnsi="Times New Roman"/>
          <w:b/>
          <w:bCs/>
        </w:rPr>
      </w:pPr>
    </w:p>
    <w:p w14:paraId="7C3F14F3" w14:textId="1B13A9D6" w:rsidR="00CF4AD4" w:rsidRDefault="00CF4AD4" w:rsidP="002F2CBF">
      <w:pPr>
        <w:jc w:val="center"/>
        <w:rPr>
          <w:rFonts w:ascii="Times New Roman" w:hAnsi="Times New Roman"/>
          <w:b/>
          <w:bCs/>
        </w:rPr>
      </w:pPr>
    </w:p>
    <w:p w14:paraId="2A7D1E1F" w14:textId="2F8E539A" w:rsidR="002F2CBF" w:rsidRDefault="00F94E87" w:rsidP="002F2CBF">
      <w:pPr>
        <w:jc w:val="center"/>
        <w:rPr>
          <w:rFonts w:ascii="Times New Roman" w:hAnsi="Times New Roman"/>
          <w:b/>
          <w:bCs/>
        </w:rPr>
      </w:pPr>
      <w:r>
        <w:rPr>
          <w:rFonts w:ascii="Times New Roman" w:hAnsi="Times New Roman"/>
          <w:b/>
          <w:bCs/>
        </w:rPr>
        <w:t>I</w:t>
      </w:r>
      <w:r w:rsidR="002F2CBF">
        <w:rPr>
          <w:rFonts w:ascii="Times New Roman" w:hAnsi="Times New Roman"/>
          <w:b/>
          <w:bCs/>
        </w:rPr>
        <w:t>I</w:t>
      </w:r>
      <w:r w:rsidR="002F2CBF" w:rsidRPr="002F2CBF">
        <w:rPr>
          <w:rFonts w:ascii="Times New Roman" w:hAnsi="Times New Roman"/>
          <w:b/>
          <w:bCs/>
        </w:rPr>
        <w:t>I LOTE</w:t>
      </w:r>
    </w:p>
    <w:p w14:paraId="4CA37C23" w14:textId="36AD36D5" w:rsidR="000C3A9D" w:rsidRPr="002F2CBF" w:rsidRDefault="001E6379" w:rsidP="000C3A9D">
      <w:pPr>
        <w:jc w:val="center"/>
        <w:rPr>
          <w:rFonts w:ascii="Times New Roman" w:hAnsi="Times New Roman"/>
          <w:i/>
          <w:iCs/>
        </w:rPr>
      </w:pPr>
      <w:r w:rsidRPr="002F2CBF">
        <w:rPr>
          <w:rFonts w:ascii="Times New Roman" w:hAnsi="Times New Roman"/>
          <w:i/>
          <w:iCs/>
        </w:rPr>
        <w:t>atkritumi</w:t>
      </w:r>
      <w:r>
        <w:rPr>
          <w:rFonts w:ascii="Times New Roman" w:hAnsi="Times New Roman"/>
          <w:i/>
          <w:iCs/>
        </w:rPr>
        <w:t>, par kuru apsaimniekošanu maksā Pasūtītājam</w:t>
      </w:r>
      <w:r w:rsidR="000C3A9D">
        <w:rPr>
          <w:rFonts w:ascii="Times New Roman" w:hAnsi="Times New Roman"/>
          <w:i/>
          <w:iCs/>
        </w:rPr>
        <w:t xml:space="preserve"> vai kuru pieņemšana</w:t>
      </w:r>
      <w:r w:rsidR="00B4342D">
        <w:rPr>
          <w:rFonts w:ascii="Times New Roman" w:hAnsi="Times New Roman"/>
          <w:i/>
          <w:iCs/>
        </w:rPr>
        <w:br/>
      </w:r>
      <w:r w:rsidR="000C3A9D">
        <w:rPr>
          <w:rFonts w:ascii="Times New Roman" w:hAnsi="Times New Roman"/>
          <w:i/>
          <w:iCs/>
        </w:rPr>
        <w:t xml:space="preserve">un </w:t>
      </w:r>
      <w:r w:rsidR="00B4342D">
        <w:rPr>
          <w:rFonts w:ascii="Times New Roman" w:hAnsi="Times New Roman"/>
          <w:i/>
          <w:iCs/>
        </w:rPr>
        <w:t>utilizācija notiek bez savstarpējās samaksas</w:t>
      </w:r>
    </w:p>
    <w:p w14:paraId="7144489E" w14:textId="46AFF839" w:rsidR="00D90C10" w:rsidRPr="00FC5659" w:rsidRDefault="00D90C10" w:rsidP="00D90C10">
      <w:pPr>
        <w:rPr>
          <w:rFonts w:ascii="Times New Roman" w:hAnsi="Times New Roman"/>
        </w:rPr>
      </w:pPr>
    </w:p>
    <w:tbl>
      <w:tblPr>
        <w:tblW w:w="5000" w:type="pct"/>
        <w:jc w:val="center"/>
        <w:tblLook w:val="04A0" w:firstRow="1" w:lastRow="0" w:firstColumn="1" w:lastColumn="0" w:noHBand="0" w:noVBand="1"/>
      </w:tblPr>
      <w:tblGrid>
        <w:gridCol w:w="1833"/>
        <w:gridCol w:w="7511"/>
      </w:tblGrid>
      <w:tr w:rsidR="00FC5659" w:rsidRPr="00187C7A" w14:paraId="0C5DFB54" w14:textId="77777777" w:rsidTr="001E6379">
        <w:trPr>
          <w:trHeight w:val="315"/>
          <w:jc w:val="center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7F448D8" w14:textId="77777777" w:rsidR="00FC5659" w:rsidRPr="00187C7A" w:rsidRDefault="00FC5659" w:rsidP="00731026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4"/>
                <w:lang w:eastAsia="lv-LV"/>
              </w:rPr>
            </w:pPr>
            <w:r w:rsidRPr="00187C7A">
              <w:rPr>
                <w:rFonts w:ascii="Times New Roman" w:hAnsi="Times New Roman"/>
                <w:b/>
                <w:bCs/>
                <w:color w:val="000000"/>
                <w:szCs w:val="24"/>
                <w:lang w:eastAsia="lv-LV"/>
              </w:rPr>
              <w:t>Klase</w:t>
            </w:r>
          </w:p>
        </w:tc>
        <w:tc>
          <w:tcPr>
            <w:tcW w:w="4019" w:type="pct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119B42CA" w14:textId="32BBC4B2" w:rsidR="00FC5659" w:rsidRPr="00187C7A" w:rsidRDefault="002F2CBF" w:rsidP="00731026">
            <w:pPr>
              <w:jc w:val="center"/>
              <w:rPr>
                <w:rFonts w:ascii="Times New Roman" w:hAnsi="Times New Roman"/>
                <w:b/>
                <w:bCs/>
                <w:color w:val="000000"/>
                <w:szCs w:val="24"/>
                <w:lang w:eastAsia="lv-LV"/>
              </w:rPr>
            </w:pPr>
            <w:r w:rsidRPr="002F2CBF">
              <w:rPr>
                <w:rFonts w:ascii="Times New Roman" w:hAnsi="Times New Roman"/>
                <w:b/>
                <w:bCs/>
                <w:color w:val="000000"/>
                <w:szCs w:val="24"/>
                <w:lang w:eastAsia="lv-LV"/>
              </w:rPr>
              <w:t xml:space="preserve">Atkritumu </w:t>
            </w:r>
            <w:r>
              <w:rPr>
                <w:rFonts w:ascii="Times New Roman" w:hAnsi="Times New Roman"/>
                <w:b/>
                <w:bCs/>
                <w:color w:val="000000"/>
                <w:szCs w:val="24"/>
                <w:lang w:eastAsia="lv-LV"/>
              </w:rPr>
              <w:t>n</w:t>
            </w:r>
            <w:r w:rsidR="00FC5659" w:rsidRPr="00187C7A">
              <w:rPr>
                <w:rFonts w:ascii="Times New Roman" w:hAnsi="Times New Roman"/>
                <w:b/>
                <w:bCs/>
                <w:color w:val="000000"/>
                <w:szCs w:val="24"/>
                <w:lang w:eastAsia="lv-LV"/>
              </w:rPr>
              <w:t>osaukums</w:t>
            </w:r>
          </w:p>
        </w:tc>
      </w:tr>
      <w:tr w:rsidR="00D90C10" w:rsidRPr="00D90C10" w14:paraId="44DC00F0" w14:textId="77777777" w:rsidTr="00B4342D">
        <w:trPr>
          <w:trHeight w:val="315"/>
          <w:jc w:val="center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68C0F2BA" w14:textId="77777777" w:rsidR="00D90C10" w:rsidRPr="00D90C10" w:rsidRDefault="00D90C10" w:rsidP="00FC5659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D90C10">
              <w:rPr>
                <w:rFonts w:ascii="Times New Roman" w:hAnsi="Times New Roman"/>
                <w:szCs w:val="24"/>
                <w:lang w:eastAsia="lv-LV"/>
              </w:rPr>
              <w:t>160601</w:t>
            </w:r>
          </w:p>
        </w:tc>
        <w:tc>
          <w:tcPr>
            <w:tcW w:w="4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D2CA5A8" w14:textId="77777777" w:rsidR="00D90C10" w:rsidRPr="00D90C10" w:rsidRDefault="00D90C10" w:rsidP="00D90C10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D90C10">
              <w:rPr>
                <w:rFonts w:ascii="Times New Roman" w:hAnsi="Times New Roman"/>
                <w:szCs w:val="24"/>
                <w:lang w:eastAsia="lv-LV"/>
              </w:rPr>
              <w:t>Svina akumulatori</w:t>
            </w:r>
          </w:p>
        </w:tc>
      </w:tr>
      <w:tr w:rsidR="00D90C10" w:rsidRPr="00D90C10" w14:paraId="57FE337D" w14:textId="77777777" w:rsidTr="00B4342D">
        <w:trPr>
          <w:trHeight w:val="315"/>
          <w:jc w:val="center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471CC809" w14:textId="77777777" w:rsidR="00D90C10" w:rsidRPr="00D90C10" w:rsidRDefault="00D90C10" w:rsidP="00FC5659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D90C10">
              <w:rPr>
                <w:rFonts w:ascii="Times New Roman" w:hAnsi="Times New Roman"/>
                <w:szCs w:val="24"/>
                <w:lang w:eastAsia="lv-LV"/>
              </w:rPr>
              <w:t>160602</w:t>
            </w:r>
          </w:p>
        </w:tc>
        <w:tc>
          <w:tcPr>
            <w:tcW w:w="4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3632DABC" w14:textId="77777777" w:rsidR="00D90C10" w:rsidRPr="00D90C10" w:rsidRDefault="00D90C10" w:rsidP="00D90C10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D90C10">
              <w:rPr>
                <w:rFonts w:ascii="Times New Roman" w:hAnsi="Times New Roman"/>
                <w:szCs w:val="24"/>
                <w:lang w:eastAsia="lv-LV"/>
              </w:rPr>
              <w:t>Niķeļa un kadmija (</w:t>
            </w:r>
            <w:proofErr w:type="spellStart"/>
            <w:r w:rsidRPr="00D90C10">
              <w:rPr>
                <w:rFonts w:ascii="Times New Roman" w:hAnsi="Times New Roman"/>
                <w:szCs w:val="24"/>
                <w:lang w:eastAsia="lv-LV"/>
              </w:rPr>
              <w:t>Ni-Cd</w:t>
            </w:r>
            <w:proofErr w:type="spellEnd"/>
            <w:r w:rsidRPr="00D90C10">
              <w:rPr>
                <w:rFonts w:ascii="Times New Roman" w:hAnsi="Times New Roman"/>
                <w:szCs w:val="24"/>
                <w:lang w:eastAsia="lv-LV"/>
              </w:rPr>
              <w:t>) baterijas un akumulatori</w:t>
            </w:r>
          </w:p>
        </w:tc>
      </w:tr>
      <w:tr w:rsidR="00D90C10" w:rsidRPr="00D90C10" w14:paraId="77908137" w14:textId="77777777" w:rsidTr="00B4342D">
        <w:trPr>
          <w:trHeight w:val="315"/>
          <w:jc w:val="center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hideMark/>
          </w:tcPr>
          <w:p w14:paraId="0A6A6B73" w14:textId="77777777" w:rsidR="00D90C10" w:rsidRPr="00D90C10" w:rsidRDefault="00D90C10" w:rsidP="00FC5659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D90C10">
              <w:rPr>
                <w:rFonts w:ascii="Times New Roman" w:hAnsi="Times New Roman"/>
                <w:szCs w:val="24"/>
                <w:lang w:eastAsia="lv-LV"/>
              </w:rPr>
              <w:t>160605</w:t>
            </w:r>
          </w:p>
        </w:tc>
        <w:tc>
          <w:tcPr>
            <w:tcW w:w="4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  <w:hideMark/>
          </w:tcPr>
          <w:p w14:paraId="2FA8BE12" w14:textId="77777777" w:rsidR="00D90C10" w:rsidRPr="00D90C10" w:rsidRDefault="00D90C10" w:rsidP="00D90C10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D90C10">
              <w:rPr>
                <w:rFonts w:ascii="Times New Roman" w:hAnsi="Times New Roman"/>
                <w:szCs w:val="24"/>
                <w:lang w:eastAsia="lv-LV"/>
              </w:rPr>
              <w:t>Citas baterijas un akumulatori</w:t>
            </w:r>
          </w:p>
        </w:tc>
      </w:tr>
      <w:tr w:rsidR="00B4342D" w:rsidRPr="00D90C10" w14:paraId="632B852A" w14:textId="77777777" w:rsidTr="00B4342D">
        <w:trPr>
          <w:trHeight w:val="315"/>
          <w:jc w:val="center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2B2C632E" w14:textId="751601BD" w:rsidR="00B4342D" w:rsidRPr="00D90C10" w:rsidRDefault="00C158F7" w:rsidP="00FC5659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C158F7">
              <w:rPr>
                <w:rFonts w:ascii="Times New Roman" w:hAnsi="Times New Roman"/>
                <w:szCs w:val="24"/>
                <w:lang w:eastAsia="lv-LV"/>
              </w:rPr>
              <w:t>130205</w:t>
            </w:r>
          </w:p>
        </w:tc>
        <w:tc>
          <w:tcPr>
            <w:tcW w:w="4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0E59900" w14:textId="15E743E0" w:rsidR="00B4342D" w:rsidRPr="00D90C10" w:rsidRDefault="004F2D23" w:rsidP="00D90C10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4F2D23">
              <w:rPr>
                <w:rFonts w:ascii="Times New Roman" w:hAnsi="Times New Roman"/>
                <w:szCs w:val="24"/>
                <w:lang w:eastAsia="lv-LV"/>
              </w:rPr>
              <w:t>Nehlorētas minerālās motoreļļas, pārnesumu eļļas un smēreļļas</w:t>
            </w:r>
          </w:p>
        </w:tc>
      </w:tr>
      <w:tr w:rsidR="00B4342D" w:rsidRPr="00D90C10" w14:paraId="4623583E" w14:textId="77777777" w:rsidTr="00B4342D">
        <w:trPr>
          <w:trHeight w:val="66"/>
          <w:jc w:val="center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AA8BA38" w14:textId="7EF59801" w:rsidR="00B4342D" w:rsidRPr="00D90C10" w:rsidRDefault="00C6222C" w:rsidP="00FC5659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C6222C">
              <w:rPr>
                <w:rFonts w:ascii="Times New Roman" w:hAnsi="Times New Roman"/>
                <w:szCs w:val="24"/>
                <w:lang w:eastAsia="lv-LV"/>
              </w:rPr>
              <w:t>130208</w:t>
            </w:r>
          </w:p>
        </w:tc>
        <w:tc>
          <w:tcPr>
            <w:tcW w:w="4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35FD0130" w14:textId="600DEA3D" w:rsidR="00B4342D" w:rsidRPr="00D90C10" w:rsidRDefault="008105E3" w:rsidP="00D90C10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8105E3">
              <w:rPr>
                <w:rFonts w:ascii="Times New Roman" w:hAnsi="Times New Roman"/>
                <w:szCs w:val="24"/>
                <w:lang w:eastAsia="lv-LV"/>
              </w:rPr>
              <w:t>Citas motoreļļas, pārnesumu eļļas un smēreļļas</w:t>
            </w:r>
          </w:p>
        </w:tc>
      </w:tr>
      <w:tr w:rsidR="00B4342D" w:rsidRPr="00D90C10" w14:paraId="2E7DB4C2" w14:textId="77777777" w:rsidTr="00B4342D">
        <w:trPr>
          <w:trHeight w:val="315"/>
          <w:jc w:val="center"/>
        </w:trPr>
        <w:tc>
          <w:tcPr>
            <w:tcW w:w="981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30FB198" w14:textId="488E2687" w:rsidR="00B4342D" w:rsidRPr="00D90C10" w:rsidRDefault="00867D51" w:rsidP="00FC5659">
            <w:pPr>
              <w:jc w:val="center"/>
              <w:rPr>
                <w:rFonts w:ascii="Times New Roman" w:hAnsi="Times New Roman"/>
                <w:szCs w:val="24"/>
                <w:lang w:eastAsia="lv-LV"/>
              </w:rPr>
            </w:pPr>
            <w:r w:rsidRPr="00867D51">
              <w:rPr>
                <w:rFonts w:ascii="Times New Roman" w:hAnsi="Times New Roman"/>
                <w:szCs w:val="24"/>
                <w:lang w:eastAsia="lv-LV"/>
              </w:rPr>
              <w:t>160107</w:t>
            </w:r>
          </w:p>
        </w:tc>
        <w:tc>
          <w:tcPr>
            <w:tcW w:w="4019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000000" w:fill="FFFFFF"/>
          </w:tcPr>
          <w:p w14:paraId="6C1CF8B2" w14:textId="413C2233" w:rsidR="00B4342D" w:rsidRPr="00D90C10" w:rsidRDefault="00897F1C" w:rsidP="00D90C10">
            <w:pPr>
              <w:rPr>
                <w:rFonts w:ascii="Times New Roman" w:hAnsi="Times New Roman"/>
                <w:szCs w:val="24"/>
                <w:lang w:eastAsia="lv-LV"/>
              </w:rPr>
            </w:pPr>
            <w:r w:rsidRPr="00897F1C">
              <w:rPr>
                <w:rFonts w:ascii="Times New Roman" w:hAnsi="Times New Roman"/>
                <w:szCs w:val="24"/>
                <w:lang w:eastAsia="lv-LV"/>
              </w:rPr>
              <w:t>Eļļas filtri</w:t>
            </w:r>
          </w:p>
        </w:tc>
      </w:tr>
    </w:tbl>
    <w:p w14:paraId="5C7E0972" w14:textId="5ED0DEF8" w:rsidR="00D90C10" w:rsidRPr="002F2CBF" w:rsidRDefault="00D90C10" w:rsidP="002F2CBF">
      <w:pPr>
        <w:rPr>
          <w:rFonts w:ascii="Times New Roman" w:hAnsi="Times New Roman"/>
        </w:rPr>
      </w:pPr>
    </w:p>
    <w:sectPr w:rsidR="00D90C10" w:rsidRPr="002F2CBF" w:rsidSect="00663894">
      <w:pgSz w:w="11906" w:h="16838"/>
      <w:pgMar w:top="1134" w:right="851" w:bottom="1134" w:left="1701" w:header="708" w:footer="708" w:gutter="0"/>
      <w:cols w:space="708"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5B63CED" w16cex:dateUtc="2022-02-15T12:53:00Z"/>
  <w16cex:commentExtensible w16cex:durableId="25B63AA7" w16cex:dateUtc="2022-02-15T12:43:00Z"/>
  <w16cex:commentExtensible w16cex:durableId="25B63AE0" w16cex:dateUtc="2022-02-15T12:44:00Z"/>
  <w16cex:commentExtensible w16cex:durableId="25B63AD1" w16cex:dateUtc="2022-02-15T12:44:00Z"/>
  <w16cex:commentExtensible w16cex:durableId="25B63799" w16cex:dateUtc="2022-02-15T12:30:00Z"/>
</w16cex:commentsExtensible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FC07200" w14:textId="77777777" w:rsidR="00634AA0" w:rsidRDefault="00634AA0" w:rsidP="005A4ECD">
      <w:r>
        <w:separator/>
      </w:r>
    </w:p>
  </w:endnote>
  <w:endnote w:type="continuationSeparator" w:id="0">
    <w:p w14:paraId="4B173566" w14:textId="77777777" w:rsidR="00634AA0" w:rsidRDefault="00634AA0" w:rsidP="005A4EC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BA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6CC7D33" w14:textId="77777777" w:rsidR="00634AA0" w:rsidRDefault="00634AA0" w:rsidP="005A4ECD">
      <w:r>
        <w:separator/>
      </w:r>
    </w:p>
  </w:footnote>
  <w:footnote w:type="continuationSeparator" w:id="0">
    <w:p w14:paraId="1B859070" w14:textId="77777777" w:rsidR="00634AA0" w:rsidRDefault="00634AA0" w:rsidP="005A4ECD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3E3107B"/>
    <w:multiLevelType w:val="hybridMultilevel"/>
    <w:tmpl w:val="6278342A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B5726CA"/>
    <w:multiLevelType w:val="multilevel"/>
    <w:tmpl w:val="BD1E9BD6"/>
    <w:lvl w:ilvl="0">
      <w:start w:val="1"/>
      <w:numFmt w:val="decimal"/>
      <w:lvlText w:val="%1."/>
      <w:lvlJc w:val="left"/>
      <w:pPr>
        <w:ind w:left="1440" w:hanging="360"/>
      </w:pPr>
      <w:rPr>
        <w:b w:val="0"/>
        <w:bCs w:val="0"/>
      </w:rPr>
    </w:lvl>
    <w:lvl w:ilvl="1">
      <w:start w:val="1"/>
      <w:numFmt w:val="decimal"/>
      <w:isLgl/>
      <w:lvlText w:val="%1.%2."/>
      <w:lvlJc w:val="left"/>
      <w:pPr>
        <w:ind w:left="186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52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8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6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96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68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504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760" w:hanging="1800"/>
      </w:pPr>
      <w:rPr>
        <w:rFonts w:hint="default"/>
      </w:rPr>
    </w:lvl>
  </w:abstractNum>
  <w:abstractNum w:abstractNumId="2" w15:restartNumberingAfterBreak="0">
    <w:nsid w:val="7AB67CFE"/>
    <w:multiLevelType w:val="hybridMultilevel"/>
    <w:tmpl w:val="004A8884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2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3C4B"/>
    <w:rsid w:val="00000E38"/>
    <w:rsid w:val="0000779D"/>
    <w:rsid w:val="00037252"/>
    <w:rsid w:val="000714B4"/>
    <w:rsid w:val="000A3827"/>
    <w:rsid w:val="000C09AC"/>
    <w:rsid w:val="000C3A9D"/>
    <w:rsid w:val="000C675F"/>
    <w:rsid w:val="000C685C"/>
    <w:rsid w:val="000D2CF6"/>
    <w:rsid w:val="00101ADF"/>
    <w:rsid w:val="00132826"/>
    <w:rsid w:val="00187C7A"/>
    <w:rsid w:val="001A16EB"/>
    <w:rsid w:val="001C68B9"/>
    <w:rsid w:val="001D7EE3"/>
    <w:rsid w:val="001E573E"/>
    <w:rsid w:val="001E6379"/>
    <w:rsid w:val="00212636"/>
    <w:rsid w:val="00230BB4"/>
    <w:rsid w:val="00291C98"/>
    <w:rsid w:val="002B6116"/>
    <w:rsid w:val="002C1760"/>
    <w:rsid w:val="002D5E06"/>
    <w:rsid w:val="002F2CBF"/>
    <w:rsid w:val="00313CA7"/>
    <w:rsid w:val="0038230B"/>
    <w:rsid w:val="00394744"/>
    <w:rsid w:val="003E5CC1"/>
    <w:rsid w:val="004057FF"/>
    <w:rsid w:val="00430B96"/>
    <w:rsid w:val="00461E2B"/>
    <w:rsid w:val="00486586"/>
    <w:rsid w:val="004F2D23"/>
    <w:rsid w:val="004F38DB"/>
    <w:rsid w:val="004F796A"/>
    <w:rsid w:val="00502D77"/>
    <w:rsid w:val="0052794E"/>
    <w:rsid w:val="005648F7"/>
    <w:rsid w:val="00573671"/>
    <w:rsid w:val="005A4ECD"/>
    <w:rsid w:val="005F46AD"/>
    <w:rsid w:val="00622070"/>
    <w:rsid w:val="006227BF"/>
    <w:rsid w:val="00634AA0"/>
    <w:rsid w:val="00660844"/>
    <w:rsid w:val="00663894"/>
    <w:rsid w:val="00694977"/>
    <w:rsid w:val="0069613E"/>
    <w:rsid w:val="006B34D5"/>
    <w:rsid w:val="006B60E3"/>
    <w:rsid w:val="006C48BD"/>
    <w:rsid w:val="007376A9"/>
    <w:rsid w:val="007A3E46"/>
    <w:rsid w:val="007B0E82"/>
    <w:rsid w:val="008105E3"/>
    <w:rsid w:val="00841A08"/>
    <w:rsid w:val="00842CCD"/>
    <w:rsid w:val="00867D51"/>
    <w:rsid w:val="0089034C"/>
    <w:rsid w:val="00897F1C"/>
    <w:rsid w:val="008A2620"/>
    <w:rsid w:val="008A77A2"/>
    <w:rsid w:val="0093064A"/>
    <w:rsid w:val="0093236A"/>
    <w:rsid w:val="009378B3"/>
    <w:rsid w:val="00990F99"/>
    <w:rsid w:val="009E3207"/>
    <w:rsid w:val="00A413CE"/>
    <w:rsid w:val="00A875CF"/>
    <w:rsid w:val="00AB45F2"/>
    <w:rsid w:val="00AD3D73"/>
    <w:rsid w:val="00B1487D"/>
    <w:rsid w:val="00B21257"/>
    <w:rsid w:val="00B4342D"/>
    <w:rsid w:val="00BA6E81"/>
    <w:rsid w:val="00BD2127"/>
    <w:rsid w:val="00C158F7"/>
    <w:rsid w:val="00C37B0D"/>
    <w:rsid w:val="00C53C12"/>
    <w:rsid w:val="00C55CFB"/>
    <w:rsid w:val="00C6222C"/>
    <w:rsid w:val="00C64424"/>
    <w:rsid w:val="00C74C8A"/>
    <w:rsid w:val="00C973F8"/>
    <w:rsid w:val="00CE38B7"/>
    <w:rsid w:val="00CF4AD4"/>
    <w:rsid w:val="00D871EE"/>
    <w:rsid w:val="00D90C10"/>
    <w:rsid w:val="00D93B81"/>
    <w:rsid w:val="00DD3C4B"/>
    <w:rsid w:val="00E23F36"/>
    <w:rsid w:val="00F01578"/>
    <w:rsid w:val="00F20FA5"/>
    <w:rsid w:val="00F63606"/>
    <w:rsid w:val="00F81E84"/>
    <w:rsid w:val="00F94E87"/>
    <w:rsid w:val="00FA4BF0"/>
    <w:rsid w:val="00FC56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;"/>
  <w14:docId w14:val="704D007A"/>
  <w15:chartTrackingRefBased/>
  <w15:docId w15:val="{3B76D377-A10F-45EA-BFF1-FAEBAD3EE42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7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  <w:lsdException w:name="Smart Link Error" w:semiHidden="1" w:unhideWhenUsed="1"/>
  </w:latentStyles>
  <w:style w:type="paragraph" w:default="1" w:styleId="Normal">
    <w:name w:val="Normal"/>
    <w:qFormat/>
    <w:rsid w:val="00187C7A"/>
    <w:pPr>
      <w:spacing w:after="0" w:line="240" w:lineRule="auto"/>
    </w:pPr>
    <w:rPr>
      <w:rFonts w:ascii="Arial" w:eastAsia="Times New Roman" w:hAnsi="Arial" w:cs="Times New Roman"/>
      <w:sz w:val="24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187C7A"/>
    <w:pPr>
      <w:ind w:left="720"/>
      <w:contextualSpacing/>
    </w:pPr>
  </w:style>
  <w:style w:type="paragraph" w:styleId="EndnoteText">
    <w:name w:val="endnote text"/>
    <w:basedOn w:val="Normal"/>
    <w:link w:val="EndnoteTextChar"/>
    <w:uiPriority w:val="99"/>
    <w:semiHidden/>
    <w:unhideWhenUsed/>
    <w:rsid w:val="005A4ECD"/>
    <w:rPr>
      <w:sz w:val="20"/>
    </w:rPr>
  </w:style>
  <w:style w:type="character" w:customStyle="1" w:styleId="EndnoteTextChar">
    <w:name w:val="Endnote Text Char"/>
    <w:basedOn w:val="DefaultParagraphFont"/>
    <w:link w:val="EndnoteText"/>
    <w:uiPriority w:val="99"/>
    <w:semiHidden/>
    <w:rsid w:val="005A4ECD"/>
    <w:rPr>
      <w:rFonts w:ascii="Arial" w:eastAsia="Times New Roman" w:hAnsi="Arial" w:cs="Times New Roman"/>
      <w:sz w:val="20"/>
      <w:szCs w:val="20"/>
    </w:rPr>
  </w:style>
  <w:style w:type="character" w:styleId="EndnoteReference">
    <w:name w:val="endnote reference"/>
    <w:basedOn w:val="DefaultParagraphFont"/>
    <w:uiPriority w:val="99"/>
    <w:semiHidden/>
    <w:unhideWhenUsed/>
    <w:rsid w:val="005A4ECD"/>
    <w:rPr>
      <w:vertAlign w:val="superscript"/>
    </w:rPr>
  </w:style>
  <w:style w:type="character" w:styleId="CommentReference">
    <w:name w:val="annotation reference"/>
    <w:basedOn w:val="DefaultParagraphFont"/>
    <w:uiPriority w:val="99"/>
    <w:semiHidden/>
    <w:unhideWhenUsed/>
    <w:rsid w:val="0000779D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00779D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00779D"/>
    <w:rPr>
      <w:rFonts w:ascii="Arial" w:eastAsia="Times New Roman" w:hAnsi="Arial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00779D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00779D"/>
    <w:rPr>
      <w:rFonts w:ascii="Arial" w:eastAsia="Times New Roman" w:hAnsi="Arial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00779D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0779D"/>
    <w:rPr>
      <w:rFonts w:ascii="Segoe UI" w:eastAsia="Times New Roman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554028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9530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9447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theme" Target="theme/theme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fontTable" Target="fontTable.xml"/><Relationship Id="rId5" Type="http://schemas.openxmlformats.org/officeDocument/2006/relationships/numbering" Target="numbering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microsoft.com/office/2018/08/relationships/commentsExtensible" Target="commentsExtensi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kuments" ma:contentTypeID="0x010100A99682F1AE72FD41AC9DC559A02B9CB1" ma:contentTypeVersion="14" ma:contentTypeDescription="Izveidot jaunu dokumentu." ma:contentTypeScope="" ma:versionID="cbff1cfae1998ed129a935d665936a95">
  <xsd:schema xmlns:xsd="http://www.w3.org/2001/XMLSchema" xmlns:xs="http://www.w3.org/2001/XMLSchema" xmlns:p="http://schemas.microsoft.com/office/2006/metadata/properties" xmlns:ns3="d9579869-82f1-4f80-8f24-9589b63f6bab" xmlns:ns4="d2efd33a-ec35-444a-b013-df773ebf2477" targetNamespace="http://schemas.microsoft.com/office/2006/metadata/properties" ma:root="true" ma:fieldsID="48376433bb95e48d00b2860b7431fc4e" ns3:_="" ns4:_="">
    <xsd:import namespace="d9579869-82f1-4f80-8f24-9589b63f6bab"/>
    <xsd:import namespace="d2efd33a-ec35-444a-b013-df773ebf2477"/>
    <xsd:element name="properties">
      <xsd:complexType>
        <xsd:sequence>
          <xsd:element name="documentManagement">
            <xsd:complexType>
              <xsd:all>
                <xsd:element ref="ns3:MediaServiceMetadata" minOccurs="0"/>
                <xsd:element ref="ns3:MediaServiceFastMetadata" minOccurs="0"/>
                <xsd:element ref="ns3:MediaServiceDateTaken" minOccurs="0"/>
                <xsd:element ref="ns3:MediaServiceAutoTags" minOccurs="0"/>
                <xsd:element ref="ns3:MediaServiceGenerationTime" minOccurs="0"/>
                <xsd:element ref="ns3:MediaServiceEventHashCode" minOccurs="0"/>
                <xsd:element ref="ns3:MediaServiceOCR" minOccurs="0"/>
                <xsd:element ref="ns3:MediaServiceAutoKeyPoints" minOccurs="0"/>
                <xsd:element ref="ns3:MediaServiceKeyPoints" minOccurs="0"/>
                <xsd:element ref="ns3:MediaServiceLocation" minOccurs="0"/>
                <xsd:element ref="ns4:SharedWithUsers" minOccurs="0"/>
                <xsd:element ref="ns4:SharedWithDetails" minOccurs="0"/>
                <xsd:element ref="ns4:SharingHintHash" minOccurs="0"/>
                <xsd:element ref="ns3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9579869-82f1-4f80-8f24-9589b63f6ba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DateTaken" ma:index="10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1" nillable="true" ma:displayName="Tags" ma:internalName="MediaServiceAutoTag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21" nillable="true" ma:displayName="Length (seconds)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2efd33a-ec35-444a-b013-df773ebf2477" elementFormDefault="qualified">
    <xsd:import namespace="http://schemas.microsoft.com/office/2006/documentManagement/types"/>
    <xsd:import namespace="http://schemas.microsoft.com/office/infopath/2007/PartnerControls"/>
    <xsd:element name="SharedWithUsers" ma:index="18" nillable="true" ma:displayName="Koplietots ar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9" nillable="true" ma:displayName="Koplietots ar: detalizēti" ma:internalName="SharedWithDetails" ma:readOnly="true">
      <xsd:simpleType>
        <xsd:restriction base="dms:Note">
          <xsd:maxLength value="255"/>
        </xsd:restriction>
      </xsd:simpleType>
    </xsd:element>
    <xsd:element name="SharingHintHash" ma:index="20" nillable="true" ma:displayName="Koplietošanas norādes jaucējkods" ma:hidden="true" ma:internalName="SharingHintHash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Satura tips"/>
        <xsd:element ref="dc:title" minOccurs="0" maxOccurs="1" ma:index="4" ma:displayName="Virsrakst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34D6118-8D84-42AE-8E99-65ECD02EF84B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AE2F0B0F-FF7E-4AD1-A9E3-0AE11D41597E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9579869-82f1-4f80-8f24-9589b63f6bab"/>
    <ds:schemaRef ds:uri="d2efd33a-ec35-444a-b013-df773ebf247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67DDAF28-B3E1-4936-9DC5-47439698CEDF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BDEC9770-8021-45C2-BAC3-F162275158E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107</TotalTime>
  <Pages>3</Pages>
  <Words>3019</Words>
  <Characters>1722</Characters>
  <Application>Microsoft Office Word</Application>
  <DocSecurity>0</DocSecurity>
  <Lines>14</Lines>
  <Paragraphs>9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4732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Egita Pavlova</dc:creator>
  <cp:keywords/>
  <dc:description/>
  <cp:lastModifiedBy>Artūrs Kurbatovs</cp:lastModifiedBy>
  <cp:revision>87</cp:revision>
  <dcterms:created xsi:type="dcterms:W3CDTF">2022-02-15T11:35:00Z</dcterms:created>
  <dcterms:modified xsi:type="dcterms:W3CDTF">2022-02-17T07:04:00Z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0x010100A99682F1AE72FD41AC9DC559A02B9CB1</vt:lpwstr>
  </property>
</Properties>
</file>