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B0E29" w14:textId="77777777" w:rsidR="00AF67A4" w:rsidRDefault="00AF67A4" w:rsidP="001A3FFE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21563" w14:textId="4FA67735" w:rsidR="00AF67A4" w:rsidRPr="003E1DA4" w:rsidRDefault="00AF67A4" w:rsidP="00AF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DA4">
        <w:rPr>
          <w:rFonts w:ascii="Times New Roman" w:hAnsi="Times New Roman" w:cs="Times New Roman"/>
          <w:sz w:val="24"/>
          <w:szCs w:val="24"/>
        </w:rPr>
        <w:t>2.pielikums</w:t>
      </w:r>
    </w:p>
    <w:p w14:paraId="4C4A7613" w14:textId="4037FE27" w:rsidR="001A3FFE" w:rsidRDefault="00AD3084" w:rsidP="00AF67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D3084">
        <w:rPr>
          <w:rFonts w:ascii="Times New Roman" w:hAnsi="Times New Roman" w:cs="Times New Roman"/>
          <w:b/>
          <w:bCs/>
          <w:sz w:val="24"/>
          <w:szCs w:val="24"/>
        </w:rPr>
        <w:t>ažošanas iekārtu apkope, kalibrēšana un remonts</w:t>
      </w:r>
    </w:p>
    <w:p w14:paraId="3F1DE619" w14:textId="25617059" w:rsidR="00AF67A4" w:rsidRPr="003E1DA4" w:rsidRDefault="00AF67A4" w:rsidP="00AF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DA4">
        <w:rPr>
          <w:rFonts w:ascii="Times New Roman" w:hAnsi="Times New Roman" w:cs="Times New Roman"/>
          <w:sz w:val="24"/>
          <w:szCs w:val="24"/>
        </w:rPr>
        <w:t>Izpildes nosacījumi</w:t>
      </w:r>
    </w:p>
    <w:p w14:paraId="5FA08DBE" w14:textId="734E4827" w:rsidR="001A3FFE" w:rsidRDefault="001A3FFE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2EADE" w14:textId="77777777" w:rsidR="00AF67A4" w:rsidRDefault="00AF67A4" w:rsidP="001C2AFD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A9FDF" w14:textId="008A31BF" w:rsidR="001A3FFE" w:rsidRDefault="001A3FFE" w:rsidP="00747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Pasūtītājs - </w:t>
      </w:r>
      <w:r w:rsidR="00383441">
        <w:rPr>
          <w:rFonts w:ascii="Times New Roman" w:hAnsi="Times New Roman" w:cs="Times New Roman"/>
          <w:sz w:val="24"/>
          <w:szCs w:val="24"/>
        </w:rPr>
        <w:t>RP</w:t>
      </w:r>
      <w:r w:rsidRPr="001A3FFE">
        <w:rPr>
          <w:rFonts w:ascii="Times New Roman" w:hAnsi="Times New Roman" w:cs="Times New Roman"/>
          <w:sz w:val="24"/>
          <w:szCs w:val="24"/>
        </w:rPr>
        <w:t xml:space="preserve"> SIA “Rīgas satiksme”</w:t>
      </w:r>
      <w:r w:rsidR="00464A7F">
        <w:rPr>
          <w:rFonts w:ascii="Times New Roman" w:hAnsi="Times New Roman" w:cs="Times New Roman"/>
          <w:sz w:val="24"/>
          <w:szCs w:val="24"/>
        </w:rPr>
        <w:t>.</w:t>
      </w:r>
    </w:p>
    <w:p w14:paraId="621FC9DD" w14:textId="77777777" w:rsidR="001E1E24" w:rsidRDefault="001E1E24" w:rsidP="007476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3EC6D" w14:textId="77777777" w:rsidR="002A2608" w:rsidRDefault="002A2608" w:rsidP="00AD3084">
      <w:pPr>
        <w:pStyle w:val="ListParagraph"/>
        <w:numPr>
          <w:ilvl w:val="0"/>
          <w:numId w:val="3"/>
        </w:numPr>
        <w:tabs>
          <w:tab w:val="left" w:pos="349"/>
        </w:tabs>
        <w:spacing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A2608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apraksts</w:t>
      </w:r>
    </w:p>
    <w:p w14:paraId="5611F733" w14:textId="340B3C6B" w:rsidR="002A2608" w:rsidRPr="003267D1" w:rsidRDefault="002A2608" w:rsidP="008C3C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Pasūtītāja valdījumā esošajos infrastruktūras objektos </w:t>
      </w:r>
      <w:r w:rsidR="0096215E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uzstādīto</w:t>
      </w:r>
      <w:r w:rsidR="00876F7C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izmantojamo</w:t>
      </w:r>
      <w:r w:rsidR="0096215E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F7C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F3D02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ažošanas iekārtu </w:t>
      </w:r>
      <w:r w:rsidR="00F82A39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remonts</w:t>
      </w:r>
      <w:r w:rsidR="00732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F7C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apkope</w:t>
      </w:r>
      <w:r w:rsidR="00732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876F7C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kalibrēšan</w:t>
      </w:r>
      <w:r w:rsidR="00732C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82A39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F7C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 uzskaitīti </w:t>
      </w:r>
      <w:r w:rsidR="003823C0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ražošanas iekārtu sarakstā (</w:t>
      </w:r>
      <w:r w:rsidR="00876F7C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1.pielikum</w:t>
      </w:r>
      <w:r w:rsidR="00F16ECF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E269F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76F7C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7A2F" w:rsidRPr="0032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F6783F" w14:textId="77777777" w:rsidR="00A57B15" w:rsidRPr="002A2608" w:rsidRDefault="00A57B15" w:rsidP="008C3C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45450F" w14:textId="77777777" w:rsidR="00AD3084" w:rsidRPr="00AD3084" w:rsidRDefault="0096215E" w:rsidP="008C3C1D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D3084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saturs</w:t>
      </w:r>
    </w:p>
    <w:p w14:paraId="5793849F" w14:textId="3276207E" w:rsidR="00876F7C" w:rsidRDefault="007C2618" w:rsidP="008C3C1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50FE">
        <w:rPr>
          <w:rFonts w:ascii="Times New Roman" w:hAnsi="Times New Roman" w:cs="Times New Roman"/>
          <w:sz w:val="24"/>
          <w:szCs w:val="24"/>
        </w:rPr>
        <w:t xml:space="preserve">Izpildītājam (turpmāk – izpildītājs) </w:t>
      </w:r>
      <w:r w:rsidR="00265401">
        <w:rPr>
          <w:rFonts w:ascii="Times New Roman" w:hAnsi="Times New Roman" w:cs="Times New Roman"/>
          <w:sz w:val="24"/>
          <w:szCs w:val="24"/>
        </w:rPr>
        <w:t>jāv</w:t>
      </w:r>
      <w:r w:rsidR="008C438F" w:rsidRPr="00AD3084">
        <w:rPr>
          <w:rFonts w:ascii="Times New Roman" w:hAnsi="Times New Roman" w:cs="Times New Roman"/>
          <w:sz w:val="24"/>
          <w:szCs w:val="24"/>
        </w:rPr>
        <w:t>ei</w:t>
      </w:r>
      <w:r w:rsidR="00265401">
        <w:rPr>
          <w:rFonts w:ascii="Times New Roman" w:hAnsi="Times New Roman" w:cs="Times New Roman"/>
          <w:sz w:val="24"/>
          <w:szCs w:val="24"/>
        </w:rPr>
        <w:t>c</w:t>
      </w:r>
      <w:r w:rsidR="008C438F" w:rsidRPr="00AD3084">
        <w:rPr>
          <w:rFonts w:ascii="Times New Roman" w:hAnsi="Times New Roman" w:cs="Times New Roman"/>
          <w:sz w:val="24"/>
          <w:szCs w:val="24"/>
        </w:rPr>
        <w:t xml:space="preserve"> </w:t>
      </w:r>
      <w:r w:rsidR="00265401">
        <w:rPr>
          <w:rFonts w:ascii="Times New Roman" w:hAnsi="Times New Roman" w:cs="Times New Roman"/>
          <w:sz w:val="24"/>
          <w:szCs w:val="24"/>
        </w:rPr>
        <w:t>ražošanas i</w:t>
      </w:r>
      <w:r w:rsidR="00013273">
        <w:rPr>
          <w:rFonts w:ascii="Times New Roman" w:hAnsi="Times New Roman" w:cs="Times New Roman"/>
          <w:sz w:val="24"/>
          <w:szCs w:val="24"/>
        </w:rPr>
        <w:t>ekārtu</w:t>
      </w:r>
      <w:r w:rsidR="00E24686">
        <w:rPr>
          <w:rFonts w:ascii="Times New Roman" w:hAnsi="Times New Roman" w:cs="Times New Roman"/>
          <w:sz w:val="24"/>
          <w:szCs w:val="24"/>
        </w:rPr>
        <w:t xml:space="preserve">, kas norādītas 1.pielikuma sadaļā </w:t>
      </w:r>
      <w:r w:rsidR="00C3351B">
        <w:rPr>
          <w:rFonts w:ascii="Times New Roman" w:hAnsi="Times New Roman" w:cs="Times New Roman"/>
          <w:sz w:val="24"/>
          <w:szCs w:val="24"/>
        </w:rPr>
        <w:t>“</w:t>
      </w:r>
      <w:r w:rsidR="00C3351B" w:rsidRPr="00C3351B">
        <w:rPr>
          <w:rFonts w:ascii="Times New Roman" w:hAnsi="Times New Roman" w:cs="Times New Roman"/>
          <w:sz w:val="24"/>
          <w:szCs w:val="24"/>
        </w:rPr>
        <w:t>1.Transportlīdzekļu un to mezglu diagnostikas iekārtas</w:t>
      </w:r>
      <w:r w:rsidR="00332F30">
        <w:rPr>
          <w:rFonts w:ascii="Times New Roman" w:hAnsi="Times New Roman" w:cs="Times New Roman"/>
          <w:sz w:val="24"/>
          <w:szCs w:val="24"/>
        </w:rPr>
        <w:t>”</w:t>
      </w:r>
      <w:r w:rsidR="0096215E" w:rsidRPr="00AD3084">
        <w:rPr>
          <w:rFonts w:ascii="Times New Roman" w:hAnsi="Times New Roman" w:cs="Times New Roman"/>
          <w:sz w:val="24"/>
          <w:szCs w:val="24"/>
        </w:rPr>
        <w:t xml:space="preserve"> </w:t>
      </w:r>
      <w:r w:rsidR="00876F7C" w:rsidRPr="00AD3084">
        <w:rPr>
          <w:rFonts w:ascii="Times New Roman" w:hAnsi="Times New Roman" w:cs="Times New Roman"/>
          <w:sz w:val="24"/>
          <w:szCs w:val="24"/>
        </w:rPr>
        <w:t>apkop</w:t>
      </w:r>
      <w:r w:rsidR="00435E91">
        <w:rPr>
          <w:rFonts w:ascii="Times New Roman" w:hAnsi="Times New Roman" w:cs="Times New Roman"/>
          <w:sz w:val="24"/>
          <w:szCs w:val="24"/>
        </w:rPr>
        <w:t>e</w:t>
      </w:r>
      <w:r w:rsidR="00876F7C" w:rsidRPr="00AD3084">
        <w:rPr>
          <w:rFonts w:ascii="Times New Roman" w:hAnsi="Times New Roman" w:cs="Times New Roman"/>
          <w:sz w:val="24"/>
          <w:szCs w:val="24"/>
        </w:rPr>
        <w:t xml:space="preserve"> un kal</w:t>
      </w:r>
      <w:r w:rsidR="004B6C21">
        <w:rPr>
          <w:rFonts w:ascii="Times New Roman" w:hAnsi="Times New Roman" w:cs="Times New Roman"/>
          <w:sz w:val="24"/>
          <w:szCs w:val="24"/>
        </w:rPr>
        <w:t>ibrēšan</w:t>
      </w:r>
      <w:r w:rsidR="00435E91">
        <w:rPr>
          <w:rFonts w:ascii="Times New Roman" w:hAnsi="Times New Roman" w:cs="Times New Roman"/>
          <w:sz w:val="24"/>
          <w:szCs w:val="24"/>
        </w:rPr>
        <w:t>a</w:t>
      </w:r>
      <w:r w:rsidR="004B6C21">
        <w:rPr>
          <w:rFonts w:ascii="Times New Roman" w:hAnsi="Times New Roman" w:cs="Times New Roman"/>
          <w:sz w:val="24"/>
          <w:szCs w:val="24"/>
        </w:rPr>
        <w:t xml:space="preserve"> atbilstoši </w:t>
      </w:r>
      <w:r w:rsidR="006D5B8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74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asūtītāja iesniegtajam pieteikumam. </w:t>
      </w:r>
    </w:p>
    <w:p w14:paraId="59FD02DF" w14:textId="77777777" w:rsidR="00C74E81" w:rsidRPr="0011553E" w:rsidRDefault="00C74E81" w:rsidP="008C3C1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3AA11" w14:textId="0447F50A" w:rsidR="00AD3084" w:rsidRDefault="007C2618" w:rsidP="00AD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54ADB">
        <w:rPr>
          <w:rFonts w:ascii="Times New Roman" w:hAnsi="Times New Roman" w:cs="Times New Roman"/>
          <w:sz w:val="24"/>
          <w:szCs w:val="24"/>
        </w:rPr>
        <w:t xml:space="preserve">Jāveic </w:t>
      </w:r>
      <w:r w:rsidR="00B91687">
        <w:rPr>
          <w:rFonts w:ascii="Times New Roman" w:hAnsi="Times New Roman" w:cs="Times New Roman"/>
          <w:sz w:val="24"/>
          <w:szCs w:val="24"/>
        </w:rPr>
        <w:t>a</w:t>
      </w:r>
      <w:r w:rsidR="00B91687" w:rsidRPr="00B91687">
        <w:rPr>
          <w:rFonts w:ascii="Times New Roman" w:hAnsi="Times New Roman" w:cs="Times New Roman"/>
          <w:sz w:val="24"/>
          <w:szCs w:val="24"/>
        </w:rPr>
        <w:t>pkopes laikā konstatēt</w:t>
      </w:r>
      <w:r w:rsidR="00164969">
        <w:rPr>
          <w:rFonts w:ascii="Times New Roman" w:hAnsi="Times New Roman" w:cs="Times New Roman"/>
          <w:sz w:val="24"/>
          <w:szCs w:val="24"/>
        </w:rPr>
        <w:t xml:space="preserve">o </w:t>
      </w:r>
      <w:r w:rsidR="00C27F1C">
        <w:rPr>
          <w:rFonts w:ascii="Times New Roman" w:hAnsi="Times New Roman" w:cs="Times New Roman"/>
          <w:sz w:val="24"/>
          <w:szCs w:val="24"/>
        </w:rPr>
        <w:t>ražošanas i</w:t>
      </w:r>
      <w:r w:rsidR="00164969">
        <w:rPr>
          <w:rFonts w:ascii="Times New Roman" w:hAnsi="Times New Roman" w:cs="Times New Roman"/>
          <w:sz w:val="24"/>
          <w:szCs w:val="24"/>
        </w:rPr>
        <w:t>ekārtu bojājumu fiks</w:t>
      </w:r>
      <w:r w:rsidR="00A65A42">
        <w:rPr>
          <w:rFonts w:ascii="Times New Roman" w:hAnsi="Times New Roman" w:cs="Times New Roman"/>
          <w:sz w:val="24"/>
          <w:szCs w:val="24"/>
        </w:rPr>
        <w:t>ēšan</w:t>
      </w:r>
      <w:r w:rsidR="006B1A47">
        <w:rPr>
          <w:rFonts w:ascii="Times New Roman" w:hAnsi="Times New Roman" w:cs="Times New Roman"/>
          <w:sz w:val="24"/>
          <w:szCs w:val="24"/>
        </w:rPr>
        <w:t>a</w:t>
      </w:r>
      <w:r w:rsidR="00164969">
        <w:rPr>
          <w:rFonts w:ascii="Times New Roman" w:hAnsi="Times New Roman" w:cs="Times New Roman"/>
          <w:sz w:val="24"/>
          <w:szCs w:val="24"/>
        </w:rPr>
        <w:t xml:space="preserve">, </w:t>
      </w:r>
      <w:r w:rsidR="00B91687" w:rsidRPr="00B91687">
        <w:rPr>
          <w:rFonts w:ascii="Times New Roman" w:hAnsi="Times New Roman" w:cs="Times New Roman"/>
          <w:sz w:val="24"/>
          <w:szCs w:val="24"/>
        </w:rPr>
        <w:t>apkopojumu sagatavošan</w:t>
      </w:r>
      <w:r w:rsidR="006B1A47">
        <w:rPr>
          <w:rFonts w:ascii="Times New Roman" w:hAnsi="Times New Roman" w:cs="Times New Roman"/>
          <w:sz w:val="24"/>
          <w:szCs w:val="24"/>
        </w:rPr>
        <w:t>a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un iesniegšan</w:t>
      </w:r>
      <w:r w:rsidR="006B1A47">
        <w:rPr>
          <w:rFonts w:ascii="Times New Roman" w:hAnsi="Times New Roman" w:cs="Times New Roman"/>
          <w:sz w:val="24"/>
          <w:szCs w:val="24"/>
        </w:rPr>
        <w:t>a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Pasūtītāja </w:t>
      </w:r>
      <w:r w:rsidR="004010C7">
        <w:rPr>
          <w:rFonts w:ascii="Times New Roman" w:hAnsi="Times New Roman" w:cs="Times New Roman"/>
          <w:sz w:val="24"/>
          <w:szCs w:val="24"/>
        </w:rPr>
        <w:t>pārstāvim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. </w:t>
      </w:r>
      <w:r w:rsidR="0034730F">
        <w:rPr>
          <w:rFonts w:ascii="Times New Roman" w:hAnsi="Times New Roman" w:cs="Times New Roman"/>
          <w:sz w:val="24"/>
          <w:szCs w:val="24"/>
        </w:rPr>
        <w:t>Jāveic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konstatēto bojājumu</w:t>
      </w:r>
      <w:r w:rsidR="00EB1B8D">
        <w:rPr>
          <w:rFonts w:ascii="Times New Roman" w:hAnsi="Times New Roman" w:cs="Times New Roman"/>
          <w:sz w:val="24"/>
          <w:szCs w:val="24"/>
        </w:rPr>
        <w:t>,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darbības traucējumu novēršan</w:t>
      </w:r>
      <w:r w:rsidR="003F3C65">
        <w:rPr>
          <w:rFonts w:ascii="Times New Roman" w:hAnsi="Times New Roman" w:cs="Times New Roman"/>
          <w:sz w:val="24"/>
          <w:szCs w:val="24"/>
        </w:rPr>
        <w:t>a</w:t>
      </w:r>
      <w:r w:rsidR="00B91687">
        <w:rPr>
          <w:rFonts w:ascii="Times New Roman" w:hAnsi="Times New Roman" w:cs="Times New Roman"/>
          <w:sz w:val="24"/>
          <w:szCs w:val="24"/>
        </w:rPr>
        <w:t>. B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ojāto vai nefunkcionējošo </w:t>
      </w:r>
      <w:r w:rsidR="000D7FC8">
        <w:rPr>
          <w:rFonts w:ascii="Times New Roman" w:hAnsi="Times New Roman" w:cs="Times New Roman"/>
          <w:sz w:val="24"/>
          <w:szCs w:val="24"/>
        </w:rPr>
        <w:t>ražošanas i</w:t>
      </w:r>
      <w:r w:rsidR="00B91687" w:rsidRPr="00B91687">
        <w:rPr>
          <w:rFonts w:ascii="Times New Roman" w:hAnsi="Times New Roman" w:cs="Times New Roman"/>
          <w:sz w:val="24"/>
          <w:szCs w:val="24"/>
        </w:rPr>
        <w:t>ekārtu elementu nomaiņ</w:t>
      </w:r>
      <w:r w:rsidR="00E024C7">
        <w:rPr>
          <w:rFonts w:ascii="Times New Roman" w:hAnsi="Times New Roman" w:cs="Times New Roman"/>
          <w:sz w:val="24"/>
          <w:szCs w:val="24"/>
        </w:rPr>
        <w:t xml:space="preserve">u </w:t>
      </w:r>
      <w:r w:rsidR="001067A6">
        <w:rPr>
          <w:rFonts w:ascii="Times New Roman" w:hAnsi="Times New Roman" w:cs="Times New Roman"/>
          <w:sz w:val="24"/>
          <w:szCs w:val="24"/>
        </w:rPr>
        <w:t>jāveic</w:t>
      </w:r>
      <w:r w:rsidR="00E024C7">
        <w:rPr>
          <w:rFonts w:ascii="Times New Roman" w:hAnsi="Times New Roman" w:cs="Times New Roman"/>
          <w:sz w:val="24"/>
          <w:szCs w:val="24"/>
        </w:rPr>
        <w:t xml:space="preserve"> tikai</w:t>
      </w:r>
      <w:r w:rsidR="00B91687">
        <w:rPr>
          <w:rFonts w:ascii="Times New Roman" w:hAnsi="Times New Roman" w:cs="Times New Roman"/>
          <w:sz w:val="24"/>
          <w:szCs w:val="24"/>
        </w:rPr>
        <w:t xml:space="preserve"> </w:t>
      </w:r>
      <w:r w:rsidR="00B91687" w:rsidRPr="00B91687">
        <w:rPr>
          <w:rFonts w:ascii="Times New Roman" w:hAnsi="Times New Roman" w:cs="Times New Roman"/>
          <w:sz w:val="24"/>
          <w:szCs w:val="24"/>
        </w:rPr>
        <w:t>i</w:t>
      </w:r>
      <w:r w:rsidR="00AD3084">
        <w:rPr>
          <w:rFonts w:ascii="Times New Roman" w:hAnsi="Times New Roman" w:cs="Times New Roman"/>
          <w:sz w:val="24"/>
          <w:szCs w:val="24"/>
        </w:rPr>
        <w:t xml:space="preserve">epriekš </w:t>
      </w:r>
      <w:r w:rsidR="00930609">
        <w:rPr>
          <w:rFonts w:ascii="Times New Roman" w:hAnsi="Times New Roman" w:cs="Times New Roman"/>
          <w:sz w:val="24"/>
          <w:szCs w:val="24"/>
        </w:rPr>
        <w:t xml:space="preserve">aizpildot </w:t>
      </w:r>
      <w:r w:rsidR="00B75E5A">
        <w:rPr>
          <w:rFonts w:ascii="Times New Roman" w:hAnsi="Times New Roman" w:cs="Times New Roman"/>
          <w:sz w:val="24"/>
          <w:szCs w:val="24"/>
        </w:rPr>
        <w:t xml:space="preserve">darba aktu </w:t>
      </w:r>
      <w:r w:rsidR="00791D10">
        <w:rPr>
          <w:rFonts w:ascii="Times New Roman" w:hAnsi="Times New Roman" w:cs="Times New Roman"/>
          <w:sz w:val="24"/>
          <w:szCs w:val="24"/>
        </w:rPr>
        <w:t>(</w:t>
      </w:r>
      <w:r w:rsidR="005E154E">
        <w:rPr>
          <w:rFonts w:ascii="Times New Roman" w:hAnsi="Times New Roman" w:cs="Times New Roman"/>
          <w:sz w:val="24"/>
          <w:szCs w:val="24"/>
        </w:rPr>
        <w:t>3</w:t>
      </w:r>
      <w:r w:rsidR="00791D10">
        <w:rPr>
          <w:rFonts w:ascii="Times New Roman" w:hAnsi="Times New Roman" w:cs="Times New Roman"/>
          <w:sz w:val="24"/>
          <w:szCs w:val="24"/>
        </w:rPr>
        <w:t>.pielikums)</w:t>
      </w:r>
      <w:r w:rsidR="002753AD">
        <w:rPr>
          <w:rFonts w:ascii="Times New Roman" w:hAnsi="Times New Roman" w:cs="Times New Roman"/>
          <w:sz w:val="24"/>
          <w:szCs w:val="24"/>
        </w:rPr>
        <w:t xml:space="preserve"> un</w:t>
      </w:r>
      <w:r w:rsidR="00F53699">
        <w:rPr>
          <w:rFonts w:ascii="Times New Roman" w:hAnsi="Times New Roman" w:cs="Times New Roman"/>
          <w:sz w:val="24"/>
          <w:szCs w:val="24"/>
        </w:rPr>
        <w:t xml:space="preserve"> </w:t>
      </w:r>
      <w:r w:rsidR="006B3E6A">
        <w:rPr>
          <w:rFonts w:ascii="Times New Roman" w:hAnsi="Times New Roman" w:cs="Times New Roman"/>
          <w:sz w:val="24"/>
          <w:szCs w:val="24"/>
        </w:rPr>
        <w:t>saskaņojot</w:t>
      </w:r>
      <w:r w:rsidR="00B75E5A">
        <w:rPr>
          <w:rFonts w:ascii="Times New Roman" w:hAnsi="Times New Roman" w:cs="Times New Roman"/>
          <w:sz w:val="24"/>
          <w:szCs w:val="24"/>
        </w:rPr>
        <w:t xml:space="preserve"> to</w:t>
      </w:r>
      <w:r w:rsidR="006B3E6A">
        <w:rPr>
          <w:rFonts w:ascii="Times New Roman" w:hAnsi="Times New Roman" w:cs="Times New Roman"/>
          <w:sz w:val="24"/>
          <w:szCs w:val="24"/>
        </w:rPr>
        <w:t xml:space="preserve"> ar Pasūtītāju</w:t>
      </w:r>
      <w:r w:rsidR="00BD58B7">
        <w:rPr>
          <w:rFonts w:ascii="Times New Roman" w:hAnsi="Times New Roman" w:cs="Times New Roman"/>
          <w:sz w:val="24"/>
          <w:szCs w:val="24"/>
        </w:rPr>
        <w:t>.</w:t>
      </w:r>
    </w:p>
    <w:p w14:paraId="03454BB4" w14:textId="4CC4F2F2" w:rsidR="002E2DCC" w:rsidRDefault="002361DB" w:rsidP="00AD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25690">
        <w:rPr>
          <w:rFonts w:ascii="Times New Roman" w:hAnsi="Times New Roman" w:cs="Times New Roman"/>
          <w:sz w:val="24"/>
          <w:szCs w:val="24"/>
        </w:rPr>
        <w:t>Jāveic</w:t>
      </w:r>
      <w:r w:rsidR="00E02A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5690">
        <w:rPr>
          <w:rFonts w:ascii="Times New Roman" w:hAnsi="Times New Roman" w:cs="Times New Roman"/>
          <w:sz w:val="24"/>
          <w:szCs w:val="24"/>
        </w:rPr>
        <w:t>ražo</w:t>
      </w:r>
      <w:r w:rsidR="00E55E4C">
        <w:rPr>
          <w:rFonts w:ascii="Times New Roman" w:hAnsi="Times New Roman" w:cs="Times New Roman"/>
          <w:sz w:val="24"/>
          <w:szCs w:val="24"/>
        </w:rPr>
        <w:t>ša</w:t>
      </w:r>
      <w:r w:rsidR="00625690">
        <w:rPr>
          <w:rFonts w:ascii="Times New Roman" w:hAnsi="Times New Roman" w:cs="Times New Roman"/>
          <w:sz w:val="24"/>
          <w:szCs w:val="24"/>
        </w:rPr>
        <w:t xml:space="preserve">nas </w:t>
      </w:r>
      <w:r w:rsidR="006F3205">
        <w:rPr>
          <w:rFonts w:ascii="Times New Roman" w:hAnsi="Times New Roman" w:cs="Times New Roman"/>
          <w:sz w:val="24"/>
          <w:szCs w:val="24"/>
        </w:rPr>
        <w:t>ie</w:t>
      </w:r>
      <w:r w:rsidR="00B91687" w:rsidRPr="00B91687">
        <w:rPr>
          <w:rFonts w:ascii="Times New Roman" w:hAnsi="Times New Roman" w:cs="Times New Roman"/>
          <w:sz w:val="24"/>
          <w:szCs w:val="24"/>
        </w:rPr>
        <w:t>kārtu remont</w:t>
      </w:r>
      <w:r w:rsidR="00FF1AD5">
        <w:rPr>
          <w:rFonts w:ascii="Times New Roman" w:hAnsi="Times New Roman" w:cs="Times New Roman"/>
          <w:sz w:val="24"/>
          <w:szCs w:val="24"/>
        </w:rPr>
        <w:t>s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atbilstoši Pasūtītāja pārstāvja iesniegtiem pieteikumiem, iepriekš saskaņojot </w:t>
      </w:r>
      <w:r w:rsidR="00AE3882">
        <w:rPr>
          <w:rFonts w:ascii="Times New Roman" w:hAnsi="Times New Roman" w:cs="Times New Roman"/>
          <w:sz w:val="24"/>
          <w:szCs w:val="24"/>
        </w:rPr>
        <w:t>darba laiku</w:t>
      </w:r>
      <w:r w:rsidR="00AE3882" w:rsidRPr="00B91687">
        <w:rPr>
          <w:rFonts w:ascii="Times New Roman" w:hAnsi="Times New Roman" w:cs="Times New Roman"/>
          <w:sz w:val="24"/>
          <w:szCs w:val="24"/>
        </w:rPr>
        <w:t xml:space="preserve"> </w:t>
      </w:r>
      <w:r w:rsidR="00B91687" w:rsidRPr="00B91687">
        <w:rPr>
          <w:rFonts w:ascii="Times New Roman" w:hAnsi="Times New Roman" w:cs="Times New Roman"/>
          <w:sz w:val="24"/>
          <w:szCs w:val="24"/>
        </w:rPr>
        <w:t>ar Pasūtītāja pārstāvi</w:t>
      </w:r>
      <w:r w:rsidR="00A222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94357" w14:textId="0B9E6D0D" w:rsidR="00DC3C26" w:rsidRPr="00DC3C26" w:rsidRDefault="002E2DCC" w:rsidP="00AD30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Nepieciešamības gadījumā </w:t>
      </w:r>
      <w:r w:rsidR="00781E1F">
        <w:rPr>
          <w:rFonts w:ascii="Times New Roman" w:hAnsi="Times New Roman" w:cs="Times New Roman"/>
          <w:sz w:val="24"/>
          <w:szCs w:val="24"/>
        </w:rPr>
        <w:t>jāveic</w:t>
      </w:r>
      <w:r w:rsidR="00B91687" w:rsidRPr="00B91687">
        <w:rPr>
          <w:rFonts w:ascii="Times New Roman" w:hAnsi="Times New Roman" w:cs="Times New Roman"/>
          <w:sz w:val="24"/>
          <w:szCs w:val="24"/>
        </w:rPr>
        <w:t xml:space="preserve"> </w:t>
      </w:r>
      <w:r w:rsidR="00844ABF">
        <w:rPr>
          <w:rFonts w:ascii="Times New Roman" w:hAnsi="Times New Roman" w:cs="Times New Roman"/>
          <w:sz w:val="24"/>
          <w:szCs w:val="24"/>
        </w:rPr>
        <w:t>ražošanas i</w:t>
      </w:r>
      <w:r w:rsidR="00B91687" w:rsidRPr="00B91687">
        <w:rPr>
          <w:rFonts w:ascii="Times New Roman" w:hAnsi="Times New Roman" w:cs="Times New Roman"/>
          <w:sz w:val="24"/>
          <w:szCs w:val="24"/>
        </w:rPr>
        <w:t>ekārtu regulēšanu un darba režīmu programmēšanu atbilstoši Pasūtītāja pilnvarotās personas norādījumiem</w:t>
      </w:r>
      <w:r w:rsidR="003D3611">
        <w:rPr>
          <w:rFonts w:ascii="Times New Roman" w:hAnsi="Times New Roman" w:cs="Times New Roman"/>
          <w:sz w:val="24"/>
          <w:szCs w:val="24"/>
        </w:rPr>
        <w:t>.</w:t>
      </w:r>
    </w:p>
    <w:p w14:paraId="7CCC2827" w14:textId="670162A7" w:rsidR="00CE51AE" w:rsidRPr="00AD3084" w:rsidRDefault="00387CE3" w:rsidP="00CE51AE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Reaģēšanas laiks</w:t>
      </w:r>
    </w:p>
    <w:p w14:paraId="6C0CB82B" w14:textId="2631AF04" w:rsidR="00CB0BAE" w:rsidRPr="00E776C1" w:rsidRDefault="00F65BCD" w:rsidP="002A46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Uz Pasūtītāja iesniegtiem pieteikumiem</w:t>
      </w:r>
      <w:r w:rsidR="006F3EEA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F1E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ražošanas iekārtu apkopei, kalibrēšanai un remonta darbiem </w:t>
      </w:r>
      <w:r w:rsidR="002A7200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elektroniskā veidā </w:t>
      </w:r>
      <w:r w:rsidR="00612040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Izpildītāja norādīto e-pastu </w:t>
      </w:r>
      <w:r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– 1 (vienas) darba diena Pasūtītāja darba laikā</w:t>
      </w:r>
      <w:r w:rsidR="00612040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. L</w:t>
      </w:r>
      <w:r w:rsidR="00BA044F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aikus </w:t>
      </w:r>
      <w:r w:rsidR="00394905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jāsaskaņo</w:t>
      </w:r>
      <w:r w:rsidR="00BA044F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Pasūtītāja atbildīgo personu;</w:t>
      </w:r>
    </w:p>
    <w:p w14:paraId="625BB741" w14:textId="130BD2B4" w:rsidR="00045DE8" w:rsidRPr="00E776C1" w:rsidRDefault="009E14AB" w:rsidP="002A469C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Iekārtu apkopes vai kalibrēšanas brīdī atklātajiem </w:t>
      </w:r>
      <w:r w:rsidR="005F32BE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65918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vārijas</w:t>
      </w:r>
      <w:r w:rsidR="00834648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remonta darb</w:t>
      </w:r>
      <w:r w:rsidR="00D5202A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="009205FA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02A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 </w:t>
      </w:r>
      <w:r w:rsidR="00A55E17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steidzamai</w:t>
      </w:r>
      <w:r w:rsidR="00065918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B85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apkopei</w:t>
      </w:r>
      <w:r w:rsidR="00845B28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56B85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kalibrēšanai</w:t>
      </w:r>
      <w:r w:rsidR="002B25E2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vai steidzamiem remonta darbiem </w:t>
      </w:r>
      <w:r w:rsidR="00065918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 (divas) stundas no izsaukuma brīža </w:t>
      </w:r>
      <w:r w:rsidR="00CE718B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 telefonu vai elektroniskā veidā </w:t>
      </w:r>
      <w:r w:rsidR="00D85C03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 e-pastu </w:t>
      </w:r>
      <w:r w:rsidR="00065918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Pasūtītāja darba laikā</w:t>
      </w:r>
      <w:r w:rsidR="00AA11C7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Pēc izsaukuma </w:t>
      </w:r>
      <w:r w:rsidR="00965366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jāveic ražošanas</w:t>
      </w:r>
      <w:r w:rsidR="00AA11C7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47A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A11C7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ekārtu avāriju novēršan</w:t>
      </w:r>
      <w:r w:rsidR="008865D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A11C7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, to seku likvidēšan</w:t>
      </w:r>
      <w:r w:rsidR="008865D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A11C7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darbības atjaunošan</w:t>
      </w:r>
      <w:r w:rsidR="008865D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B31A8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2BAA" w:rsidRPr="00E77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laikus saskaņot ar Pasūtītāja atbildīgo personu;</w:t>
      </w:r>
    </w:p>
    <w:p w14:paraId="4E8FAF53" w14:textId="0E4BEFE9" w:rsidR="002A7D72" w:rsidRPr="0098605F" w:rsidRDefault="0081009F" w:rsidP="002A7D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7425C1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nodrošina</w:t>
      </w:r>
      <w:r w:rsidR="002A7D72" w:rsidRPr="0098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pakalpojumu izpildei nepieciešamo rezerves daļu un materiālu pasūtīšan</w:t>
      </w:r>
      <w:r w:rsidR="003E59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A7D72" w:rsidRPr="0098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izpildes pieteikumu pieņemšan</w:t>
      </w:r>
      <w:r w:rsidR="00C72D2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A7D72" w:rsidRPr="0098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priekšapmaksas, kā arī remonta laikā radušos nolietoto rezerves daļu un materiālu (filtru, eļļu, akumulatoru u.c.) utilizācij</w:t>
      </w:r>
      <w:r w:rsidR="00DB5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2A7D72" w:rsidRPr="00986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 papildu maksas. </w:t>
      </w:r>
    </w:p>
    <w:p w14:paraId="6D96497F" w14:textId="4AEA8475" w:rsidR="001C2AFD" w:rsidRPr="00B33F6D" w:rsidRDefault="001C2AFD" w:rsidP="00B33F6D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709" w:hanging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33F6D">
        <w:rPr>
          <w:rFonts w:ascii="Times New Roman" w:hAnsi="Times New Roman" w:cs="Times New Roman"/>
          <w:i/>
          <w:iCs/>
          <w:sz w:val="24"/>
          <w:szCs w:val="24"/>
          <w:u w:val="single"/>
        </w:rPr>
        <w:t>Līguma termiņš</w:t>
      </w:r>
    </w:p>
    <w:p w14:paraId="15D754EB" w14:textId="19E63704" w:rsidR="00AA1A84" w:rsidRPr="007E5E1F" w:rsidRDefault="009F3D02" w:rsidP="007709F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Līguma termiņš – </w:t>
      </w:r>
      <w:r w:rsidR="00BA3DCA" w:rsidRPr="007E5E1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62357" w:rsidRPr="007E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B01DE" w:rsidRPr="007E5E1F">
        <w:rPr>
          <w:rFonts w:ascii="Times New Roman" w:hAnsi="Times New Roman" w:cs="Times New Roman"/>
          <w:color w:val="000000" w:themeColor="text1"/>
          <w:sz w:val="24"/>
          <w:szCs w:val="24"/>
        </w:rPr>
        <w:t>trīs</w:t>
      </w:r>
      <w:r w:rsidR="00162357" w:rsidRPr="007E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013F1" w:rsidRPr="007E5E1F">
        <w:rPr>
          <w:rFonts w:ascii="Times New Roman" w:hAnsi="Times New Roman" w:cs="Times New Roman"/>
          <w:color w:val="000000" w:themeColor="text1"/>
          <w:sz w:val="24"/>
          <w:szCs w:val="24"/>
        </w:rPr>
        <w:t>gadi</w:t>
      </w:r>
      <w:r w:rsidR="00162357" w:rsidRPr="007E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līguma noslēgšanas </w:t>
      </w:r>
      <w:r w:rsidR="000F1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spēkā stāšanās </w:t>
      </w:r>
      <w:r w:rsidR="00162357" w:rsidRPr="007E5E1F">
        <w:rPr>
          <w:rFonts w:ascii="Times New Roman" w:hAnsi="Times New Roman" w:cs="Times New Roman"/>
          <w:color w:val="000000" w:themeColor="text1"/>
          <w:sz w:val="24"/>
          <w:szCs w:val="24"/>
        </w:rPr>
        <w:t>dienas.</w:t>
      </w:r>
    </w:p>
    <w:p w14:paraId="28FC83D4" w14:textId="284DFCFC" w:rsidR="00AA1A84" w:rsidRPr="00B33F6D" w:rsidRDefault="00AA1A84" w:rsidP="00AA1A84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after="0" w:line="36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Garantija</w:t>
      </w:r>
    </w:p>
    <w:p w14:paraId="1A65298B" w14:textId="2FD3EA89" w:rsidR="009869BB" w:rsidRDefault="0082375A" w:rsidP="0071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5A">
        <w:rPr>
          <w:rFonts w:ascii="Times New Roman" w:hAnsi="Times New Roman" w:cs="Times New Roman"/>
          <w:sz w:val="24"/>
          <w:szCs w:val="24"/>
        </w:rPr>
        <w:t>Izpildītājs nodrošina veiktajiem iekārtu remonta darbiem</w:t>
      </w:r>
      <w:r w:rsidR="00220C71">
        <w:rPr>
          <w:rFonts w:ascii="Times New Roman" w:hAnsi="Times New Roman" w:cs="Times New Roman"/>
          <w:sz w:val="24"/>
          <w:szCs w:val="24"/>
        </w:rPr>
        <w:t>,</w:t>
      </w:r>
      <w:r w:rsidRPr="0082375A">
        <w:rPr>
          <w:rFonts w:ascii="Times New Roman" w:hAnsi="Times New Roman" w:cs="Times New Roman"/>
          <w:sz w:val="24"/>
          <w:szCs w:val="24"/>
        </w:rPr>
        <w:t xml:space="preserve"> izmantotajiem un piegādātajiem materiāliem</w:t>
      </w:r>
      <w:r w:rsidR="0009598A">
        <w:rPr>
          <w:rFonts w:ascii="Times New Roman" w:hAnsi="Times New Roman" w:cs="Times New Roman"/>
          <w:sz w:val="24"/>
          <w:szCs w:val="24"/>
        </w:rPr>
        <w:t>,</w:t>
      </w:r>
      <w:r w:rsidR="00220C71">
        <w:rPr>
          <w:rFonts w:ascii="Times New Roman" w:hAnsi="Times New Roman" w:cs="Times New Roman"/>
          <w:sz w:val="24"/>
          <w:szCs w:val="24"/>
        </w:rPr>
        <w:t xml:space="preserve"> kā arī</w:t>
      </w:r>
      <w:r w:rsidRPr="0082375A">
        <w:rPr>
          <w:rFonts w:ascii="Times New Roman" w:hAnsi="Times New Roman" w:cs="Times New Roman"/>
          <w:sz w:val="24"/>
          <w:szCs w:val="24"/>
        </w:rPr>
        <w:t xml:space="preserve"> rezerves daļām</w:t>
      </w:r>
      <w:r w:rsidR="00C62BCE">
        <w:rPr>
          <w:rFonts w:ascii="Times New Roman" w:hAnsi="Times New Roman" w:cs="Times New Roman"/>
          <w:sz w:val="24"/>
          <w:szCs w:val="24"/>
        </w:rPr>
        <w:t>,</w:t>
      </w:r>
      <w:r w:rsidRPr="0082375A">
        <w:rPr>
          <w:rFonts w:ascii="Times New Roman" w:hAnsi="Times New Roman" w:cs="Times New Roman"/>
          <w:sz w:val="24"/>
          <w:szCs w:val="24"/>
        </w:rPr>
        <w:t xml:space="preserve"> </w:t>
      </w:r>
      <w:r w:rsidR="00220C71">
        <w:rPr>
          <w:rFonts w:ascii="Times New Roman" w:hAnsi="Times New Roman" w:cs="Times New Roman"/>
          <w:sz w:val="24"/>
          <w:szCs w:val="24"/>
        </w:rPr>
        <w:t xml:space="preserve">vismaz </w:t>
      </w:r>
      <w:r w:rsidR="00C51297">
        <w:rPr>
          <w:rFonts w:ascii="Times New Roman" w:hAnsi="Times New Roman" w:cs="Times New Roman"/>
          <w:sz w:val="24"/>
          <w:szCs w:val="24"/>
        </w:rPr>
        <w:t>12</w:t>
      </w:r>
      <w:r w:rsidRPr="0082375A">
        <w:rPr>
          <w:rFonts w:ascii="Times New Roman" w:hAnsi="Times New Roman" w:cs="Times New Roman"/>
          <w:sz w:val="24"/>
          <w:szCs w:val="24"/>
        </w:rPr>
        <w:t xml:space="preserve"> (</w:t>
      </w:r>
      <w:r w:rsidR="00027C94">
        <w:rPr>
          <w:rFonts w:ascii="Times New Roman" w:hAnsi="Times New Roman" w:cs="Times New Roman"/>
          <w:sz w:val="24"/>
          <w:szCs w:val="24"/>
        </w:rPr>
        <w:t xml:space="preserve">divpadsmit) </w:t>
      </w:r>
      <w:r w:rsidR="00C51297">
        <w:rPr>
          <w:rFonts w:ascii="Times New Roman" w:hAnsi="Times New Roman" w:cs="Times New Roman"/>
          <w:sz w:val="24"/>
          <w:szCs w:val="24"/>
        </w:rPr>
        <w:t>mēnešu</w:t>
      </w:r>
      <w:r w:rsidR="00027C94">
        <w:rPr>
          <w:rFonts w:ascii="Times New Roman" w:hAnsi="Times New Roman" w:cs="Times New Roman"/>
          <w:sz w:val="24"/>
          <w:szCs w:val="24"/>
        </w:rPr>
        <w:t xml:space="preserve"> </w:t>
      </w:r>
      <w:r w:rsidRPr="0082375A">
        <w:rPr>
          <w:rFonts w:ascii="Times New Roman" w:hAnsi="Times New Roman" w:cs="Times New Roman"/>
          <w:sz w:val="24"/>
          <w:szCs w:val="24"/>
        </w:rPr>
        <w:t>garantiju.</w:t>
      </w:r>
    </w:p>
    <w:p w14:paraId="1C3D53B9" w14:textId="77777777" w:rsidR="004174DF" w:rsidRPr="00E74E14" w:rsidRDefault="004174DF" w:rsidP="00092C3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174DF" w:rsidRPr="00E74E14" w:rsidSect="000630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0D38"/>
    <w:multiLevelType w:val="hybridMultilevel"/>
    <w:tmpl w:val="00CE57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55B03"/>
    <w:multiLevelType w:val="hybridMultilevel"/>
    <w:tmpl w:val="3B56C4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065E7"/>
    <w:rsid w:val="000103EC"/>
    <w:rsid w:val="00013273"/>
    <w:rsid w:val="00016313"/>
    <w:rsid w:val="00020AE1"/>
    <w:rsid w:val="00023993"/>
    <w:rsid w:val="00027C94"/>
    <w:rsid w:val="00027FA1"/>
    <w:rsid w:val="00034FA3"/>
    <w:rsid w:val="00041901"/>
    <w:rsid w:val="00045DE8"/>
    <w:rsid w:val="00050AFF"/>
    <w:rsid w:val="000630D6"/>
    <w:rsid w:val="00065918"/>
    <w:rsid w:val="00074363"/>
    <w:rsid w:val="000818E9"/>
    <w:rsid w:val="00090812"/>
    <w:rsid w:val="00091249"/>
    <w:rsid w:val="000912B7"/>
    <w:rsid w:val="00092C37"/>
    <w:rsid w:val="0009598A"/>
    <w:rsid w:val="000A1381"/>
    <w:rsid w:val="000A5B84"/>
    <w:rsid w:val="000B547A"/>
    <w:rsid w:val="000B5D7F"/>
    <w:rsid w:val="000D7FC8"/>
    <w:rsid w:val="000E257D"/>
    <w:rsid w:val="000E5F27"/>
    <w:rsid w:val="000F122A"/>
    <w:rsid w:val="001067A6"/>
    <w:rsid w:val="001105B8"/>
    <w:rsid w:val="0011553E"/>
    <w:rsid w:val="00122147"/>
    <w:rsid w:val="001248D6"/>
    <w:rsid w:val="00135288"/>
    <w:rsid w:val="00145567"/>
    <w:rsid w:val="0014678D"/>
    <w:rsid w:val="00146B70"/>
    <w:rsid w:val="00162357"/>
    <w:rsid w:val="00164969"/>
    <w:rsid w:val="00165011"/>
    <w:rsid w:val="001731D9"/>
    <w:rsid w:val="0018236F"/>
    <w:rsid w:val="00184928"/>
    <w:rsid w:val="001A3FFE"/>
    <w:rsid w:val="001A5C40"/>
    <w:rsid w:val="001C2AFD"/>
    <w:rsid w:val="001D1F1E"/>
    <w:rsid w:val="001D4ED0"/>
    <w:rsid w:val="001D60DB"/>
    <w:rsid w:val="001E1536"/>
    <w:rsid w:val="001E1E24"/>
    <w:rsid w:val="001F447A"/>
    <w:rsid w:val="00207F08"/>
    <w:rsid w:val="00215CF9"/>
    <w:rsid w:val="00220C71"/>
    <w:rsid w:val="00230361"/>
    <w:rsid w:val="002361DB"/>
    <w:rsid w:val="00246672"/>
    <w:rsid w:val="002523B6"/>
    <w:rsid w:val="00254543"/>
    <w:rsid w:val="00260602"/>
    <w:rsid w:val="00265401"/>
    <w:rsid w:val="002753AD"/>
    <w:rsid w:val="00277C1E"/>
    <w:rsid w:val="00281335"/>
    <w:rsid w:val="002A2608"/>
    <w:rsid w:val="002A469C"/>
    <w:rsid w:val="002A7200"/>
    <w:rsid w:val="002A7D72"/>
    <w:rsid w:val="002B25E2"/>
    <w:rsid w:val="002B3416"/>
    <w:rsid w:val="002B39E4"/>
    <w:rsid w:val="002B5791"/>
    <w:rsid w:val="002C0053"/>
    <w:rsid w:val="002C4E37"/>
    <w:rsid w:val="002D1397"/>
    <w:rsid w:val="002D1A36"/>
    <w:rsid w:val="002D3EB6"/>
    <w:rsid w:val="002D7729"/>
    <w:rsid w:val="002E1BBE"/>
    <w:rsid w:val="002E2DCC"/>
    <w:rsid w:val="002E59A3"/>
    <w:rsid w:val="002E67E3"/>
    <w:rsid w:val="002F0E1B"/>
    <w:rsid w:val="002F3096"/>
    <w:rsid w:val="00300545"/>
    <w:rsid w:val="00317B25"/>
    <w:rsid w:val="003214AD"/>
    <w:rsid w:val="003267D1"/>
    <w:rsid w:val="00332F30"/>
    <w:rsid w:val="00333023"/>
    <w:rsid w:val="00333619"/>
    <w:rsid w:val="00337BA5"/>
    <w:rsid w:val="003460A1"/>
    <w:rsid w:val="0034730F"/>
    <w:rsid w:val="00347A6A"/>
    <w:rsid w:val="00352C3B"/>
    <w:rsid w:val="00354148"/>
    <w:rsid w:val="00367A2F"/>
    <w:rsid w:val="003823C0"/>
    <w:rsid w:val="00383441"/>
    <w:rsid w:val="00383618"/>
    <w:rsid w:val="003837DE"/>
    <w:rsid w:val="00386444"/>
    <w:rsid w:val="00387CE3"/>
    <w:rsid w:val="00390AE2"/>
    <w:rsid w:val="0039252E"/>
    <w:rsid w:val="00394905"/>
    <w:rsid w:val="003A7040"/>
    <w:rsid w:val="003B502F"/>
    <w:rsid w:val="003C12C9"/>
    <w:rsid w:val="003C14EB"/>
    <w:rsid w:val="003D2D53"/>
    <w:rsid w:val="003D330C"/>
    <w:rsid w:val="003D3611"/>
    <w:rsid w:val="003E1DA4"/>
    <w:rsid w:val="003E30BF"/>
    <w:rsid w:val="003E59CF"/>
    <w:rsid w:val="003F3C65"/>
    <w:rsid w:val="003F71B0"/>
    <w:rsid w:val="004010C7"/>
    <w:rsid w:val="004052FA"/>
    <w:rsid w:val="004174DF"/>
    <w:rsid w:val="00417567"/>
    <w:rsid w:val="00424134"/>
    <w:rsid w:val="00425B7E"/>
    <w:rsid w:val="00426CC0"/>
    <w:rsid w:val="00427F0E"/>
    <w:rsid w:val="00432248"/>
    <w:rsid w:val="00435E91"/>
    <w:rsid w:val="00453290"/>
    <w:rsid w:val="0046447D"/>
    <w:rsid w:val="00464A7F"/>
    <w:rsid w:val="00465C77"/>
    <w:rsid w:val="00471B36"/>
    <w:rsid w:val="00481104"/>
    <w:rsid w:val="00486362"/>
    <w:rsid w:val="004A2E95"/>
    <w:rsid w:val="004B6B90"/>
    <w:rsid w:val="004B6C21"/>
    <w:rsid w:val="004C061B"/>
    <w:rsid w:val="004C0D41"/>
    <w:rsid w:val="004C6137"/>
    <w:rsid w:val="004D7B44"/>
    <w:rsid w:val="004E26BB"/>
    <w:rsid w:val="004E52CB"/>
    <w:rsid w:val="004F2562"/>
    <w:rsid w:val="004F7458"/>
    <w:rsid w:val="005116BC"/>
    <w:rsid w:val="00517281"/>
    <w:rsid w:val="00521492"/>
    <w:rsid w:val="005333CE"/>
    <w:rsid w:val="005423AC"/>
    <w:rsid w:val="00544597"/>
    <w:rsid w:val="00554758"/>
    <w:rsid w:val="005648AF"/>
    <w:rsid w:val="00565CB3"/>
    <w:rsid w:val="00566090"/>
    <w:rsid w:val="00576D0D"/>
    <w:rsid w:val="00584CA3"/>
    <w:rsid w:val="00587A79"/>
    <w:rsid w:val="005A521E"/>
    <w:rsid w:val="005B44C6"/>
    <w:rsid w:val="005C1D2C"/>
    <w:rsid w:val="005C433B"/>
    <w:rsid w:val="005D1DB3"/>
    <w:rsid w:val="005E154E"/>
    <w:rsid w:val="005F32BE"/>
    <w:rsid w:val="005F5BD9"/>
    <w:rsid w:val="006012E2"/>
    <w:rsid w:val="00603B27"/>
    <w:rsid w:val="00612040"/>
    <w:rsid w:val="00613C1F"/>
    <w:rsid w:val="00613CFF"/>
    <w:rsid w:val="00625690"/>
    <w:rsid w:val="00630265"/>
    <w:rsid w:val="00630FAE"/>
    <w:rsid w:val="006363B4"/>
    <w:rsid w:val="00641569"/>
    <w:rsid w:val="00643777"/>
    <w:rsid w:val="006519D9"/>
    <w:rsid w:val="00662531"/>
    <w:rsid w:val="006645DF"/>
    <w:rsid w:val="006770CE"/>
    <w:rsid w:val="006802F3"/>
    <w:rsid w:val="006836AE"/>
    <w:rsid w:val="00684CC6"/>
    <w:rsid w:val="0068505A"/>
    <w:rsid w:val="00685357"/>
    <w:rsid w:val="006937FC"/>
    <w:rsid w:val="00697841"/>
    <w:rsid w:val="006A77AD"/>
    <w:rsid w:val="006B1A47"/>
    <w:rsid w:val="006B1ABE"/>
    <w:rsid w:val="006B3E6A"/>
    <w:rsid w:val="006B764D"/>
    <w:rsid w:val="006B7EAA"/>
    <w:rsid w:val="006C758E"/>
    <w:rsid w:val="006D17C0"/>
    <w:rsid w:val="006D3EAD"/>
    <w:rsid w:val="006D5B85"/>
    <w:rsid w:val="006D6CD6"/>
    <w:rsid w:val="006E269F"/>
    <w:rsid w:val="006F023B"/>
    <w:rsid w:val="006F3205"/>
    <w:rsid w:val="006F3EEA"/>
    <w:rsid w:val="006F4816"/>
    <w:rsid w:val="007019F1"/>
    <w:rsid w:val="007076B6"/>
    <w:rsid w:val="0071133F"/>
    <w:rsid w:val="007113F0"/>
    <w:rsid w:val="007120D3"/>
    <w:rsid w:val="007155B0"/>
    <w:rsid w:val="00722992"/>
    <w:rsid w:val="00722CAA"/>
    <w:rsid w:val="00723D3C"/>
    <w:rsid w:val="00724FAF"/>
    <w:rsid w:val="00725138"/>
    <w:rsid w:val="00732CB5"/>
    <w:rsid w:val="00734840"/>
    <w:rsid w:val="00741B00"/>
    <w:rsid w:val="007425C1"/>
    <w:rsid w:val="00744CB1"/>
    <w:rsid w:val="00747662"/>
    <w:rsid w:val="0075154F"/>
    <w:rsid w:val="00754ADB"/>
    <w:rsid w:val="007563C7"/>
    <w:rsid w:val="007709F8"/>
    <w:rsid w:val="0077415C"/>
    <w:rsid w:val="00781E1F"/>
    <w:rsid w:val="007828FC"/>
    <w:rsid w:val="00791D10"/>
    <w:rsid w:val="0079719C"/>
    <w:rsid w:val="00797FFC"/>
    <w:rsid w:val="007A7A5F"/>
    <w:rsid w:val="007B01DE"/>
    <w:rsid w:val="007B1E5F"/>
    <w:rsid w:val="007B33E8"/>
    <w:rsid w:val="007C1892"/>
    <w:rsid w:val="007C2618"/>
    <w:rsid w:val="007D52B4"/>
    <w:rsid w:val="007E5E1F"/>
    <w:rsid w:val="007F1A2F"/>
    <w:rsid w:val="007F5601"/>
    <w:rsid w:val="007F77A2"/>
    <w:rsid w:val="00800CD4"/>
    <w:rsid w:val="00805F5E"/>
    <w:rsid w:val="0081009F"/>
    <w:rsid w:val="008123B4"/>
    <w:rsid w:val="00817D1F"/>
    <w:rsid w:val="00820C83"/>
    <w:rsid w:val="00821B1E"/>
    <w:rsid w:val="0082375A"/>
    <w:rsid w:val="008243F6"/>
    <w:rsid w:val="00834648"/>
    <w:rsid w:val="00844ABF"/>
    <w:rsid w:val="00845B28"/>
    <w:rsid w:val="00847128"/>
    <w:rsid w:val="00854275"/>
    <w:rsid w:val="00856E8E"/>
    <w:rsid w:val="00857824"/>
    <w:rsid w:val="008708C5"/>
    <w:rsid w:val="00876F7C"/>
    <w:rsid w:val="00886034"/>
    <w:rsid w:val="008864BB"/>
    <w:rsid w:val="008865D8"/>
    <w:rsid w:val="00897857"/>
    <w:rsid w:val="008C3C1D"/>
    <w:rsid w:val="008C438F"/>
    <w:rsid w:val="008D03FE"/>
    <w:rsid w:val="008D0490"/>
    <w:rsid w:val="008D1BAD"/>
    <w:rsid w:val="008D61FA"/>
    <w:rsid w:val="0090438D"/>
    <w:rsid w:val="009130F3"/>
    <w:rsid w:val="009148A6"/>
    <w:rsid w:val="009205FA"/>
    <w:rsid w:val="00920F19"/>
    <w:rsid w:val="00920FA4"/>
    <w:rsid w:val="00930609"/>
    <w:rsid w:val="00941141"/>
    <w:rsid w:val="0096215E"/>
    <w:rsid w:val="0096237A"/>
    <w:rsid w:val="00965366"/>
    <w:rsid w:val="00967804"/>
    <w:rsid w:val="0097061F"/>
    <w:rsid w:val="00973233"/>
    <w:rsid w:val="00976518"/>
    <w:rsid w:val="0098605F"/>
    <w:rsid w:val="009869BB"/>
    <w:rsid w:val="00990E5F"/>
    <w:rsid w:val="00996DB3"/>
    <w:rsid w:val="009A136F"/>
    <w:rsid w:val="009C2B77"/>
    <w:rsid w:val="009C4131"/>
    <w:rsid w:val="009C4A92"/>
    <w:rsid w:val="009D7CF7"/>
    <w:rsid w:val="009E1206"/>
    <w:rsid w:val="009E14AB"/>
    <w:rsid w:val="009E4C18"/>
    <w:rsid w:val="009F3D02"/>
    <w:rsid w:val="009F439E"/>
    <w:rsid w:val="009F6266"/>
    <w:rsid w:val="00A071CC"/>
    <w:rsid w:val="00A16073"/>
    <w:rsid w:val="00A21943"/>
    <w:rsid w:val="00A222CE"/>
    <w:rsid w:val="00A2358A"/>
    <w:rsid w:val="00A240E0"/>
    <w:rsid w:val="00A3456B"/>
    <w:rsid w:val="00A436FF"/>
    <w:rsid w:val="00A51DB6"/>
    <w:rsid w:val="00A53D6E"/>
    <w:rsid w:val="00A55E17"/>
    <w:rsid w:val="00A566F7"/>
    <w:rsid w:val="00A56B85"/>
    <w:rsid w:val="00A57B15"/>
    <w:rsid w:val="00A65023"/>
    <w:rsid w:val="00A65A42"/>
    <w:rsid w:val="00A67038"/>
    <w:rsid w:val="00A7392A"/>
    <w:rsid w:val="00A778F0"/>
    <w:rsid w:val="00A837E3"/>
    <w:rsid w:val="00A83E9D"/>
    <w:rsid w:val="00A858CD"/>
    <w:rsid w:val="00A958F5"/>
    <w:rsid w:val="00A971E7"/>
    <w:rsid w:val="00AA06EE"/>
    <w:rsid w:val="00AA11C7"/>
    <w:rsid w:val="00AA1A84"/>
    <w:rsid w:val="00AA3C43"/>
    <w:rsid w:val="00AB4C27"/>
    <w:rsid w:val="00AD037B"/>
    <w:rsid w:val="00AD3084"/>
    <w:rsid w:val="00AE0D5D"/>
    <w:rsid w:val="00AE178B"/>
    <w:rsid w:val="00AE1B50"/>
    <w:rsid w:val="00AE3882"/>
    <w:rsid w:val="00AE4B6C"/>
    <w:rsid w:val="00AF0F87"/>
    <w:rsid w:val="00AF67A4"/>
    <w:rsid w:val="00B02B5E"/>
    <w:rsid w:val="00B130AF"/>
    <w:rsid w:val="00B2279C"/>
    <w:rsid w:val="00B33F6D"/>
    <w:rsid w:val="00B41C3F"/>
    <w:rsid w:val="00B613FC"/>
    <w:rsid w:val="00B63128"/>
    <w:rsid w:val="00B6426F"/>
    <w:rsid w:val="00B670C5"/>
    <w:rsid w:val="00B75E5A"/>
    <w:rsid w:val="00B76DCC"/>
    <w:rsid w:val="00B84190"/>
    <w:rsid w:val="00B91687"/>
    <w:rsid w:val="00B9425F"/>
    <w:rsid w:val="00B94861"/>
    <w:rsid w:val="00B949B9"/>
    <w:rsid w:val="00B95B7A"/>
    <w:rsid w:val="00BA044F"/>
    <w:rsid w:val="00BA3DCA"/>
    <w:rsid w:val="00BB0080"/>
    <w:rsid w:val="00BB76A9"/>
    <w:rsid w:val="00BC0BB8"/>
    <w:rsid w:val="00BD58B7"/>
    <w:rsid w:val="00BF0A7A"/>
    <w:rsid w:val="00BF254D"/>
    <w:rsid w:val="00BF7889"/>
    <w:rsid w:val="00C013F1"/>
    <w:rsid w:val="00C107BF"/>
    <w:rsid w:val="00C1659E"/>
    <w:rsid w:val="00C1740F"/>
    <w:rsid w:val="00C209FE"/>
    <w:rsid w:val="00C27F1C"/>
    <w:rsid w:val="00C32BAA"/>
    <w:rsid w:val="00C3351B"/>
    <w:rsid w:val="00C435EB"/>
    <w:rsid w:val="00C4795E"/>
    <w:rsid w:val="00C50A4D"/>
    <w:rsid w:val="00C51297"/>
    <w:rsid w:val="00C52628"/>
    <w:rsid w:val="00C57697"/>
    <w:rsid w:val="00C57873"/>
    <w:rsid w:val="00C62BCE"/>
    <w:rsid w:val="00C72D24"/>
    <w:rsid w:val="00C74E81"/>
    <w:rsid w:val="00C87E92"/>
    <w:rsid w:val="00C95A91"/>
    <w:rsid w:val="00CA64B5"/>
    <w:rsid w:val="00CB0BAE"/>
    <w:rsid w:val="00CB1E7A"/>
    <w:rsid w:val="00CC1BF0"/>
    <w:rsid w:val="00CD4700"/>
    <w:rsid w:val="00CE51AE"/>
    <w:rsid w:val="00CE718B"/>
    <w:rsid w:val="00D10D25"/>
    <w:rsid w:val="00D11A59"/>
    <w:rsid w:val="00D124DB"/>
    <w:rsid w:val="00D155EA"/>
    <w:rsid w:val="00D1599E"/>
    <w:rsid w:val="00D5202A"/>
    <w:rsid w:val="00D52626"/>
    <w:rsid w:val="00D55C73"/>
    <w:rsid w:val="00D55D4F"/>
    <w:rsid w:val="00D57288"/>
    <w:rsid w:val="00D65BA6"/>
    <w:rsid w:val="00D72D88"/>
    <w:rsid w:val="00D737DB"/>
    <w:rsid w:val="00D84D20"/>
    <w:rsid w:val="00D85C03"/>
    <w:rsid w:val="00D90971"/>
    <w:rsid w:val="00DB2B8F"/>
    <w:rsid w:val="00DB52C4"/>
    <w:rsid w:val="00DC2D5E"/>
    <w:rsid w:val="00DC3C26"/>
    <w:rsid w:val="00DC5420"/>
    <w:rsid w:val="00DC7885"/>
    <w:rsid w:val="00DD5423"/>
    <w:rsid w:val="00DE3FAC"/>
    <w:rsid w:val="00DE638D"/>
    <w:rsid w:val="00DF6B57"/>
    <w:rsid w:val="00DF6D29"/>
    <w:rsid w:val="00E024C7"/>
    <w:rsid w:val="00E02A7B"/>
    <w:rsid w:val="00E07F7D"/>
    <w:rsid w:val="00E20208"/>
    <w:rsid w:val="00E207FE"/>
    <w:rsid w:val="00E22BC2"/>
    <w:rsid w:val="00E23792"/>
    <w:rsid w:val="00E23CF7"/>
    <w:rsid w:val="00E24542"/>
    <w:rsid w:val="00E24686"/>
    <w:rsid w:val="00E2530C"/>
    <w:rsid w:val="00E25D18"/>
    <w:rsid w:val="00E37019"/>
    <w:rsid w:val="00E44ADE"/>
    <w:rsid w:val="00E50E9F"/>
    <w:rsid w:val="00E517F7"/>
    <w:rsid w:val="00E55E4C"/>
    <w:rsid w:val="00E610CA"/>
    <w:rsid w:val="00E624B6"/>
    <w:rsid w:val="00E63395"/>
    <w:rsid w:val="00E71420"/>
    <w:rsid w:val="00E74E14"/>
    <w:rsid w:val="00E7555F"/>
    <w:rsid w:val="00E776C1"/>
    <w:rsid w:val="00E82E61"/>
    <w:rsid w:val="00E8684C"/>
    <w:rsid w:val="00E87D61"/>
    <w:rsid w:val="00E95D48"/>
    <w:rsid w:val="00EA15E0"/>
    <w:rsid w:val="00EA515F"/>
    <w:rsid w:val="00EB1B8D"/>
    <w:rsid w:val="00EB31A8"/>
    <w:rsid w:val="00EB5CBD"/>
    <w:rsid w:val="00EB7129"/>
    <w:rsid w:val="00EC29BA"/>
    <w:rsid w:val="00EC47A9"/>
    <w:rsid w:val="00EE291E"/>
    <w:rsid w:val="00EF0956"/>
    <w:rsid w:val="00EF1661"/>
    <w:rsid w:val="00F03EC6"/>
    <w:rsid w:val="00F07175"/>
    <w:rsid w:val="00F16ECF"/>
    <w:rsid w:val="00F21BE5"/>
    <w:rsid w:val="00F231EB"/>
    <w:rsid w:val="00F31405"/>
    <w:rsid w:val="00F36B12"/>
    <w:rsid w:val="00F37BE8"/>
    <w:rsid w:val="00F42EAF"/>
    <w:rsid w:val="00F5293A"/>
    <w:rsid w:val="00F53699"/>
    <w:rsid w:val="00F54CF3"/>
    <w:rsid w:val="00F65BCD"/>
    <w:rsid w:val="00F70371"/>
    <w:rsid w:val="00F750FE"/>
    <w:rsid w:val="00F80BAC"/>
    <w:rsid w:val="00F82A39"/>
    <w:rsid w:val="00F86060"/>
    <w:rsid w:val="00F87495"/>
    <w:rsid w:val="00F93B7A"/>
    <w:rsid w:val="00F943A3"/>
    <w:rsid w:val="00F96D24"/>
    <w:rsid w:val="00FA6C6D"/>
    <w:rsid w:val="00FA74C7"/>
    <w:rsid w:val="00FB3853"/>
    <w:rsid w:val="00FB4FF7"/>
    <w:rsid w:val="00FB5343"/>
    <w:rsid w:val="00FC1DC3"/>
    <w:rsid w:val="00FC33D4"/>
    <w:rsid w:val="00FC591C"/>
    <w:rsid w:val="00FD4CDF"/>
    <w:rsid w:val="00FE0A6B"/>
    <w:rsid w:val="00FE4D82"/>
    <w:rsid w:val="00FE52AD"/>
    <w:rsid w:val="00FE64C5"/>
    <w:rsid w:val="00FF0383"/>
    <w:rsid w:val="00FF1AD5"/>
    <w:rsid w:val="00FF379B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B926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2" ma:contentTypeDescription="Izveidot jaunu dokumentu." ma:contentTypeScope="" ma:versionID="71306d0059fdda9b553ad912591a4545">
  <xsd:schema xmlns:xsd="http://www.w3.org/2001/XMLSchema" xmlns:xs="http://www.w3.org/2001/XMLSchema" xmlns:p="http://schemas.microsoft.com/office/2006/metadata/properties" xmlns:ns3="2908de0b-3e80-4a77-b74c-b833db9e3692" targetNamespace="http://schemas.microsoft.com/office/2006/metadata/properties" ma:root="true" ma:fieldsID="c2ee9605f371f883308eba55e9715003" ns3:_="">
    <xsd:import namespace="2908de0b-3e80-4a77-b74c-b833db9e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BC172-F465-45CC-ADB4-0DF16D5208EF}">
  <ds:schemaRefs>
    <ds:schemaRef ds:uri="http://schemas.microsoft.com/office/2006/metadata/properties"/>
    <ds:schemaRef ds:uri="2908de0b-3e80-4a77-b74c-b833db9e3692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0CCD2E-A44D-48C2-BC5E-D710CF35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657C-2E1F-425D-812A-D1B2FA49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Artūrs Savickis</cp:lastModifiedBy>
  <cp:revision>498</cp:revision>
  <cp:lastPrinted>2020-11-20T11:06:00Z</cp:lastPrinted>
  <dcterms:created xsi:type="dcterms:W3CDTF">2020-08-04T08:01:00Z</dcterms:created>
  <dcterms:modified xsi:type="dcterms:W3CDTF">2020-12-15T14:25:00Z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