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3E09F63A"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4124FB">
        <w:rPr>
          <w:rFonts w:ascii="Times New Roman" w:hAnsi="Times New Roman"/>
          <w:sz w:val="24"/>
          <w:szCs w:val="24"/>
        </w:rPr>
        <w:t>EM6315</w:t>
      </w:r>
      <w:r w:rsidRPr="008C04FA">
        <w:rPr>
          <w:rFonts w:ascii="Times New Roman" w:hAnsi="Times New Roman"/>
          <w:sz w:val="24"/>
          <w:szCs w:val="24"/>
        </w:rPr>
        <w:t xml:space="preserve">; </w:t>
      </w:r>
    </w:p>
    <w:p w14:paraId="214CD103" w14:textId="65BF456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4124FB" w:rsidRPr="004124FB">
        <w:rPr>
          <w:rFonts w:ascii="Times New Roman" w:hAnsi="Times New Roman"/>
          <w:caps/>
          <w:sz w:val="24"/>
          <w:szCs w:val="24"/>
        </w:rPr>
        <w:t>TSEE91MAR23LV0063</w:t>
      </w:r>
      <w:r w:rsidR="00FB655E">
        <w:rPr>
          <w:rFonts w:ascii="Times New Roman" w:hAnsi="Times New Roman"/>
          <w:caps/>
          <w:sz w:val="24"/>
          <w:szCs w:val="24"/>
        </w:rPr>
        <w:t>;</w:t>
      </w:r>
    </w:p>
    <w:p w14:paraId="10631A0F" w14:textId="77AF2C7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4124FB">
        <w:rPr>
          <w:rFonts w:ascii="Times New Roman" w:hAnsi="Times New Roman"/>
          <w:color w:val="333333"/>
          <w:sz w:val="24"/>
          <w:szCs w:val="24"/>
          <w:shd w:val="clear" w:color="auto" w:fill="FFFFFF"/>
        </w:rPr>
        <w:t>12</w:t>
      </w:r>
      <w:r w:rsidR="000A554D" w:rsidRPr="001337E1">
        <w:rPr>
          <w:rFonts w:ascii="Times New Roman" w:hAnsi="Times New Roman"/>
          <w:color w:val="333333"/>
          <w:sz w:val="24"/>
          <w:szCs w:val="24"/>
          <w:shd w:val="clear" w:color="auto" w:fill="FFFFFF"/>
        </w:rPr>
        <w:t>.</w:t>
      </w:r>
      <w:r w:rsidR="004124FB">
        <w:rPr>
          <w:rFonts w:ascii="Times New Roman" w:hAnsi="Times New Roman"/>
          <w:color w:val="333333"/>
          <w:sz w:val="24"/>
          <w:szCs w:val="24"/>
          <w:shd w:val="clear" w:color="auto" w:fill="FFFFFF"/>
        </w:rPr>
        <w:t>07</w:t>
      </w:r>
      <w:r w:rsidR="000A554D" w:rsidRPr="001337E1">
        <w:rPr>
          <w:rFonts w:ascii="Times New Roman" w:hAnsi="Times New Roman"/>
          <w:color w:val="333333"/>
          <w:sz w:val="24"/>
          <w:szCs w:val="24"/>
          <w:shd w:val="clear" w:color="auto" w:fill="FFFFFF"/>
        </w:rPr>
        <w:t>.200</w:t>
      </w:r>
      <w:r w:rsidR="004124FB">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07853934" w14:textId="2B1FCB7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4124FB" w:rsidRPr="004124FB">
        <w:rPr>
          <w:rFonts w:ascii="Times New Roman" w:hAnsi="Times New Roman"/>
          <w:sz w:val="24"/>
          <w:szCs w:val="24"/>
        </w:rPr>
        <w:t>AF2736980</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7025A7C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4124FB">
        <w:rPr>
          <w:rFonts w:ascii="Times New Roman" w:hAnsi="Times New Roman"/>
          <w:sz w:val="24"/>
          <w:szCs w:val="24"/>
          <w:lang w:eastAsia="lv-LV"/>
        </w:rPr>
        <w:t>574</w:t>
      </w:r>
      <w:r w:rsidR="002B5236">
        <w:rPr>
          <w:rFonts w:ascii="Times New Roman" w:hAnsi="Times New Roman"/>
          <w:sz w:val="24"/>
          <w:szCs w:val="24"/>
          <w:lang w:eastAsia="lv-LV"/>
        </w:rPr>
        <w:t> </w:t>
      </w:r>
      <w:r w:rsidR="004124FB">
        <w:rPr>
          <w:rFonts w:ascii="Times New Roman" w:hAnsi="Times New Roman"/>
          <w:sz w:val="24"/>
          <w:szCs w:val="24"/>
          <w:lang w:eastAsia="lv-LV"/>
        </w:rPr>
        <w:t>808</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287BFE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B747FF">
        <w:rPr>
          <w:rFonts w:ascii="Times New Roman" w:hAnsi="Times New Roman"/>
          <w:b/>
          <w:sz w:val="24"/>
          <w:szCs w:val="24"/>
        </w:rPr>
        <w:t>7</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B747FF">
        <w:rPr>
          <w:rFonts w:ascii="Times New Roman" w:hAnsi="Times New Roman"/>
          <w:sz w:val="24"/>
          <w:szCs w:val="24"/>
        </w:rPr>
        <w:t>septiņi</w:t>
      </w:r>
      <w:r w:rsidR="008C58F5">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02CD1FFC"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B747FF">
        <w:rPr>
          <w:rFonts w:ascii="Times New Roman" w:eastAsia="Times New Roman" w:hAnsi="Times New Roman"/>
          <w:b/>
          <w:sz w:val="24"/>
          <w:szCs w:val="24"/>
          <w:lang w:eastAsia="x-none"/>
        </w:rPr>
        <w:t>7</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747FF">
        <w:rPr>
          <w:rFonts w:ascii="Times New Roman" w:eastAsia="Times New Roman" w:hAnsi="Times New Roman"/>
          <w:bCs/>
          <w:sz w:val="24"/>
          <w:szCs w:val="24"/>
          <w:lang w:eastAsia="x-none"/>
        </w:rPr>
        <w:t>septiņdesmit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785F5D">
        <w:rPr>
          <w:rFonts w:ascii="Times New Roman" w:hAnsi="Times New Roman"/>
          <w:b/>
          <w:bCs/>
          <w:sz w:val="24"/>
          <w:szCs w:val="24"/>
          <w:lang w:eastAsia="lv-LV"/>
        </w:rPr>
        <w:t>EM6315</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D4AFAAA" w14:textId="77777777" w:rsidR="00785F5D" w:rsidRPr="008C04FA" w:rsidRDefault="00785F5D" w:rsidP="00785F5D">
      <w:pPr>
        <w:spacing w:after="0" w:line="240" w:lineRule="auto"/>
        <w:ind w:left="1276"/>
        <w:jc w:val="both"/>
        <w:rPr>
          <w:rFonts w:ascii="Times New Roman" w:hAnsi="Times New Roman"/>
          <w:sz w:val="24"/>
          <w:szCs w:val="24"/>
        </w:rPr>
      </w:pPr>
      <w:bookmarkStart w:id="9"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007F0DEC"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EM6315</w:t>
      </w:r>
      <w:r w:rsidRPr="008C04FA">
        <w:rPr>
          <w:rFonts w:ascii="Times New Roman" w:hAnsi="Times New Roman"/>
          <w:sz w:val="24"/>
          <w:szCs w:val="24"/>
        </w:rPr>
        <w:t xml:space="preserve">; </w:t>
      </w:r>
    </w:p>
    <w:p w14:paraId="2545D91F"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4124FB">
        <w:rPr>
          <w:rFonts w:ascii="Times New Roman" w:hAnsi="Times New Roman"/>
          <w:caps/>
          <w:sz w:val="24"/>
          <w:szCs w:val="24"/>
        </w:rPr>
        <w:t>TSEE91MAR23LV0063</w:t>
      </w:r>
      <w:r>
        <w:rPr>
          <w:rFonts w:ascii="Times New Roman" w:hAnsi="Times New Roman"/>
          <w:caps/>
          <w:sz w:val="24"/>
          <w:szCs w:val="24"/>
        </w:rPr>
        <w:t>;</w:t>
      </w:r>
    </w:p>
    <w:p w14:paraId="03A7518F"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12</w:t>
      </w:r>
      <w:r w:rsidRPr="001337E1">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07</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44F08B04"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4124FB">
        <w:rPr>
          <w:rFonts w:ascii="Times New Roman" w:hAnsi="Times New Roman"/>
          <w:sz w:val="24"/>
          <w:szCs w:val="24"/>
        </w:rPr>
        <w:t>AF2736980</w:t>
      </w:r>
      <w:r w:rsidRPr="008C04FA">
        <w:rPr>
          <w:rFonts w:ascii="Times New Roman" w:hAnsi="Times New Roman"/>
          <w:sz w:val="24"/>
          <w:szCs w:val="24"/>
        </w:rPr>
        <w:t xml:space="preserve">; </w:t>
      </w:r>
    </w:p>
    <w:p w14:paraId="5B11F327"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5AAA0778"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47ED5A70"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77B35E57"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37371FC6"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574 808 </w:t>
      </w:r>
      <w:r w:rsidRPr="008C04FA">
        <w:rPr>
          <w:rFonts w:ascii="Times New Roman" w:hAnsi="Times New Roman"/>
          <w:sz w:val="24"/>
          <w:szCs w:val="24"/>
        </w:rPr>
        <w:t xml:space="preserve">km; </w:t>
      </w:r>
    </w:p>
    <w:p w14:paraId="58CAC59F"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60C44AB" w14:textId="77777777" w:rsidR="00785F5D" w:rsidRPr="008C04FA" w:rsidRDefault="00785F5D" w:rsidP="00785F5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9"/>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D05471-151B-490F-BB49-B47D2AAE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18778</Words>
  <Characters>10704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25</cp:revision>
  <dcterms:created xsi:type="dcterms:W3CDTF">2022-02-23T10:58:00Z</dcterms:created>
  <dcterms:modified xsi:type="dcterms:W3CDTF">2022-08-04T06:45:00Z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