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0695B48B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6931FB" w:rsidRPr="00710022">
        <w:rPr>
          <w:rFonts w:ascii="Times New Roman" w:hAnsi="Times New Roman" w:cs="Times New Roman"/>
          <w:b/>
          <w:bCs/>
          <w:noProof/>
          <w:lang w:val="lv-LV"/>
        </w:rPr>
        <w:t>Rūpnieciskās gāzes piegāde diviem gadiem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1EBCA0CA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F61ADC">
        <w:rPr>
          <w:rFonts w:ascii="Times New Roman" w:hAnsi="Times New Roman" w:cs="Times New Roman"/>
        </w:rPr>
        <w:t>1</w:t>
      </w:r>
      <w:r w:rsidR="006931FB" w:rsidRPr="00710022">
        <w:rPr>
          <w:rFonts w:ascii="Times New Roman" w:hAnsi="Times New Roman" w:cs="Times New Roman"/>
        </w:rPr>
        <w:t>4</w:t>
      </w:r>
      <w:r w:rsidRPr="00710022">
        <w:rPr>
          <w:rFonts w:ascii="Times New Roman" w:hAnsi="Times New Roman" w:cs="Times New Roman"/>
        </w:rPr>
        <w:t>.1</w:t>
      </w:r>
      <w:r w:rsidR="006931FB" w:rsidRPr="00710022">
        <w:rPr>
          <w:rFonts w:ascii="Times New Roman" w:hAnsi="Times New Roman" w:cs="Times New Roman"/>
        </w:rPr>
        <w:t>1</w:t>
      </w:r>
      <w:r w:rsidRPr="00710022">
        <w:rPr>
          <w:rFonts w:ascii="Times New Roman" w:hAnsi="Times New Roman" w:cs="Times New Roman"/>
        </w:rPr>
        <w:t>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710022" w14:paraId="70598337" w14:textId="77777777" w:rsidTr="004B10B7">
        <w:tc>
          <w:tcPr>
            <w:tcW w:w="4315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315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710022" w14:paraId="3DD6C5E8" w14:textId="77777777" w:rsidTr="004B10B7">
        <w:tc>
          <w:tcPr>
            <w:tcW w:w="4315" w:type="dxa"/>
          </w:tcPr>
          <w:p w14:paraId="6CED4A52" w14:textId="77777777" w:rsidR="004B10B7" w:rsidRDefault="00115735" w:rsidP="00EF7E8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L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ai sagatavotu piedāvājumu </w:t>
            </w:r>
            <w:r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par tehniskajā specifikācijā norādīto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apjomu ar visu locīšanu</w:t>
            </w:r>
            <w:r w:rsidR="00255D2D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, ir</w:t>
            </w:r>
            <w:r w:rsid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nepieciešams vairāk laika</w:t>
            </w:r>
            <w:r w:rsidR="00255D2D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piedāvājuma sagatavošanai. </w:t>
            </w:r>
            <w:r w:rsidR="00B4428A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Ņ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emot vērā</w:t>
            </w:r>
            <w:r w:rsidR="00B4428A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, ka piedāvājumu sagatavošanas termiņā ir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Latvijas Republikā noteiktās svētku brīvdienas - tāpēc pretendents ar šo lūdz </w:t>
            </w:r>
            <w:r w:rsidR="00EF7E81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piedāvājumu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iesniegšanas termiņu noteikt līdz 2025. gada 1. decembrim (ieskaitot).</w:t>
            </w:r>
          </w:p>
          <w:p w14:paraId="350BC347" w14:textId="0B229F4B" w:rsidR="00EF7E81" w:rsidRPr="00EF7E81" w:rsidRDefault="00EF7E81" w:rsidP="00EF7E81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315" w:type="dxa"/>
          </w:tcPr>
          <w:p w14:paraId="447C9D05" w14:textId="49CA3E3B" w:rsidR="00147B5A" w:rsidRPr="00EF7E81" w:rsidRDefault="00147B5A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EF7E81">
              <w:rPr>
                <w:rFonts w:ascii="Times New Roman" w:hAnsi="Times New Roman" w:cs="Times New Roman"/>
                <w:lang w:val="lv-LV"/>
              </w:rPr>
              <w:t xml:space="preserve">Pasūtītājs </w:t>
            </w:r>
            <w:r w:rsidR="00EF7E81" w:rsidRPr="00EF7E81">
              <w:rPr>
                <w:rFonts w:ascii="Times New Roman" w:hAnsi="Times New Roman" w:cs="Times New Roman"/>
                <w:lang w:val="lv-LV"/>
              </w:rPr>
              <w:t xml:space="preserve">ir pagarinājis piedāvājumu iesniegšanas termiņu līdz </w:t>
            </w:r>
            <w:r w:rsidR="005326A5" w:rsidRPr="00EF7E8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EF7E81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2025. gada 1. decembrim (ieskaitot).</w:t>
            </w:r>
          </w:p>
          <w:p w14:paraId="61CC9567" w14:textId="77777777" w:rsidR="007A0A2B" w:rsidRPr="00EF7E81" w:rsidRDefault="007A0A2B" w:rsidP="004B10B7">
            <w:pPr>
              <w:rPr>
                <w:rFonts w:ascii="Times New Roman" w:hAnsi="Times New Roman" w:cs="Times New Roman"/>
                <w:lang w:val="lv-LV"/>
              </w:rPr>
            </w:pPr>
          </w:p>
          <w:p w14:paraId="1F4F3CA8" w14:textId="6D1171F6" w:rsidR="004B10B7" w:rsidRPr="00EF7E81" w:rsidRDefault="00CB03A5" w:rsidP="00AF6503">
            <w:pPr>
              <w:pStyle w:val="Sarakstarindkopa"/>
              <w:ind w:left="360"/>
              <w:contextualSpacing w:val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F7E81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1E437B9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115735"/>
    <w:rsid w:val="001179E6"/>
    <w:rsid w:val="00147B5A"/>
    <w:rsid w:val="001C5510"/>
    <w:rsid w:val="001D7204"/>
    <w:rsid w:val="001E4E54"/>
    <w:rsid w:val="00255D2D"/>
    <w:rsid w:val="0026434B"/>
    <w:rsid w:val="002702E9"/>
    <w:rsid w:val="002B04CA"/>
    <w:rsid w:val="00325321"/>
    <w:rsid w:val="0034342A"/>
    <w:rsid w:val="003C026D"/>
    <w:rsid w:val="003F199E"/>
    <w:rsid w:val="003F643D"/>
    <w:rsid w:val="0042077F"/>
    <w:rsid w:val="004763F5"/>
    <w:rsid w:val="004A2260"/>
    <w:rsid w:val="004B10B7"/>
    <w:rsid w:val="00521F17"/>
    <w:rsid w:val="005326A5"/>
    <w:rsid w:val="00561484"/>
    <w:rsid w:val="005A636E"/>
    <w:rsid w:val="005A7CC0"/>
    <w:rsid w:val="005B709F"/>
    <w:rsid w:val="006931FB"/>
    <w:rsid w:val="0070246A"/>
    <w:rsid w:val="00710022"/>
    <w:rsid w:val="00723BD1"/>
    <w:rsid w:val="00743F5F"/>
    <w:rsid w:val="00791CBF"/>
    <w:rsid w:val="00797114"/>
    <w:rsid w:val="007A0A2B"/>
    <w:rsid w:val="007D32BA"/>
    <w:rsid w:val="007F7779"/>
    <w:rsid w:val="00891021"/>
    <w:rsid w:val="00964C54"/>
    <w:rsid w:val="0096684B"/>
    <w:rsid w:val="009D3F66"/>
    <w:rsid w:val="00A20701"/>
    <w:rsid w:val="00A47DB5"/>
    <w:rsid w:val="00AC3960"/>
    <w:rsid w:val="00AF0E87"/>
    <w:rsid w:val="00AF6503"/>
    <w:rsid w:val="00B377DD"/>
    <w:rsid w:val="00B4428A"/>
    <w:rsid w:val="00B7534B"/>
    <w:rsid w:val="00BA7229"/>
    <w:rsid w:val="00BB07CF"/>
    <w:rsid w:val="00C1284F"/>
    <w:rsid w:val="00C53B6E"/>
    <w:rsid w:val="00C90533"/>
    <w:rsid w:val="00CB03A5"/>
    <w:rsid w:val="00CD0E8F"/>
    <w:rsid w:val="00D147C1"/>
    <w:rsid w:val="00D1788C"/>
    <w:rsid w:val="00EB6BC4"/>
    <w:rsid w:val="00EF7E81"/>
    <w:rsid w:val="00F04434"/>
    <w:rsid w:val="00F61ADC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37</cp:revision>
  <dcterms:created xsi:type="dcterms:W3CDTF">2025-10-01T05:39:00Z</dcterms:created>
  <dcterms:modified xsi:type="dcterms:W3CDTF">2025-11-14T11:51:00Z</dcterms:modified>
</cp:coreProperties>
</file>