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B5A8" w14:textId="77777777" w:rsidR="00F718FA" w:rsidRPr="00A903A8" w:rsidRDefault="00F718FA" w:rsidP="00B27A5F">
      <w:pPr>
        <w:tabs>
          <w:tab w:val="left" w:pos="340"/>
          <w:tab w:val="right" w:pos="9355"/>
        </w:tabs>
        <w:ind w:right="-45"/>
        <w:jc w:val="right"/>
        <w:rPr>
          <w:lang w:val="lv-LV" w:eastAsia="lv-LV"/>
        </w:rPr>
      </w:pPr>
    </w:p>
    <w:p w14:paraId="35A62B95" w14:textId="77777777" w:rsidR="001A1E3C" w:rsidRPr="00A903A8" w:rsidRDefault="001A1E3C" w:rsidP="00BF3045">
      <w:pPr>
        <w:ind w:right="4529"/>
        <w:jc w:val="both"/>
        <w:rPr>
          <w:i/>
          <w:lang w:val="lv-LV"/>
        </w:rPr>
      </w:pPr>
    </w:p>
    <w:p w14:paraId="05447E2E" w14:textId="02E662DE" w:rsidR="00F84E18" w:rsidRPr="00A903A8" w:rsidRDefault="00F84E18" w:rsidP="00B141DC">
      <w:pPr>
        <w:ind w:right="3253"/>
        <w:jc w:val="both"/>
        <w:rPr>
          <w:i/>
          <w:lang w:val="lv-LV"/>
        </w:rPr>
      </w:pPr>
      <w:r w:rsidRPr="00A903A8">
        <w:rPr>
          <w:i/>
          <w:lang w:val="lv-LV"/>
        </w:rPr>
        <w:t>Par iepirkumu procedūras “</w:t>
      </w:r>
      <w:bookmarkStart w:id="0" w:name="_Hlk190949043"/>
      <w:r w:rsidR="00450ACA" w:rsidRPr="00450ACA">
        <w:rPr>
          <w:i/>
          <w:lang w:val="lv-LV"/>
        </w:rPr>
        <w:t>Dažāda veida kravas transporta apkope un remonts</w:t>
      </w:r>
      <w:r w:rsidRPr="00A903A8">
        <w:rPr>
          <w:i/>
          <w:lang w:val="lv-LV"/>
        </w:rPr>
        <w:t xml:space="preserve">” </w:t>
      </w:r>
      <w:bookmarkEnd w:id="0"/>
      <w:r w:rsidRPr="00A903A8">
        <w:rPr>
          <w:i/>
          <w:lang w:val="lv-LV"/>
        </w:rPr>
        <w:t xml:space="preserve">(ID Nr. </w:t>
      </w:r>
      <w:r w:rsidR="004E3DE4" w:rsidRPr="00A903A8">
        <w:rPr>
          <w:i/>
          <w:lang w:val="lv-LV"/>
        </w:rPr>
        <w:t>RS 202</w:t>
      </w:r>
      <w:r w:rsidR="00AF3423" w:rsidRPr="00A903A8">
        <w:rPr>
          <w:i/>
          <w:lang w:val="lv-LV"/>
        </w:rPr>
        <w:t>5</w:t>
      </w:r>
      <w:r w:rsidR="004E3DE4" w:rsidRPr="00A903A8">
        <w:rPr>
          <w:i/>
          <w:lang w:val="lv-LV"/>
        </w:rPr>
        <w:t>/</w:t>
      </w:r>
      <w:r w:rsidR="00450ACA">
        <w:rPr>
          <w:i/>
          <w:lang w:val="lv-LV"/>
        </w:rPr>
        <w:t>28</w:t>
      </w:r>
      <w:r w:rsidRPr="00A903A8">
        <w:rPr>
          <w:i/>
          <w:lang w:val="lv-LV"/>
        </w:rPr>
        <w:t>) nolikuma prasībām</w:t>
      </w:r>
    </w:p>
    <w:p w14:paraId="2FA968AE" w14:textId="77777777" w:rsidR="00F84E18" w:rsidRPr="00A903A8" w:rsidRDefault="00F84E18" w:rsidP="00F84E18">
      <w:pPr>
        <w:tabs>
          <w:tab w:val="right" w:pos="9355"/>
        </w:tabs>
        <w:ind w:right="-45"/>
        <w:jc w:val="both"/>
        <w:rPr>
          <w:lang w:val="lv-LV"/>
        </w:rPr>
      </w:pPr>
    </w:p>
    <w:p w14:paraId="11219702" w14:textId="7D53B917" w:rsidR="00F84E18" w:rsidRPr="00A903A8" w:rsidRDefault="00F84E18" w:rsidP="00F26E2B">
      <w:pPr>
        <w:ind w:firstLine="720"/>
        <w:jc w:val="both"/>
        <w:rPr>
          <w:lang w:val="lv-LV"/>
        </w:rPr>
      </w:pPr>
      <w:r w:rsidRPr="00A903A8">
        <w:rPr>
          <w:lang w:val="lv-LV"/>
        </w:rPr>
        <w:t xml:space="preserve">Rīgas pašvaldības sabiedrības ar ierobežotu atbildību „Rīgas satiksme” (turpmāk – Pasūtītājs) Iepirkuma komisija no iespējamā pretendenta ir saņēmusi </w:t>
      </w:r>
      <w:r w:rsidR="00C568F5" w:rsidRPr="00A903A8">
        <w:rPr>
          <w:lang w:val="lv-LV"/>
        </w:rPr>
        <w:t>vēstuli</w:t>
      </w:r>
      <w:r w:rsidRPr="00A903A8">
        <w:rPr>
          <w:lang w:val="lv-LV"/>
        </w:rPr>
        <w:t xml:space="preserve"> ar lūgumu sniegt atbildes uz jautājumu par iepirkuma procedūras “</w:t>
      </w:r>
      <w:r w:rsidR="00450ACA" w:rsidRPr="00450ACA">
        <w:rPr>
          <w:lang w:val="lv-LV"/>
        </w:rPr>
        <w:t>Dažāda veida kravas transporta apkope un remonts</w:t>
      </w:r>
      <w:r w:rsidRPr="00A903A8">
        <w:rPr>
          <w:lang w:val="lv-LV"/>
        </w:rPr>
        <w:t xml:space="preserve">” (ID Nr. </w:t>
      </w:r>
      <w:r w:rsidR="004E3DE4" w:rsidRPr="00A903A8">
        <w:rPr>
          <w:lang w:val="lv-LV"/>
        </w:rPr>
        <w:t>RS 202</w:t>
      </w:r>
      <w:r w:rsidR="00AF3423" w:rsidRPr="00A903A8">
        <w:rPr>
          <w:lang w:val="lv-LV"/>
        </w:rPr>
        <w:t>5</w:t>
      </w:r>
      <w:r w:rsidR="004E3DE4" w:rsidRPr="00A903A8">
        <w:rPr>
          <w:lang w:val="lv-LV"/>
        </w:rPr>
        <w:t>/</w:t>
      </w:r>
      <w:r w:rsidR="00450ACA">
        <w:rPr>
          <w:lang w:val="lv-LV"/>
        </w:rPr>
        <w:t>28</w:t>
      </w:r>
      <w:r w:rsidRPr="00A903A8">
        <w:rPr>
          <w:lang w:val="lv-LV"/>
        </w:rPr>
        <w:t xml:space="preserve">) (turpmāk – iepirkuma procedūra) nolikuma prasībām. </w:t>
      </w:r>
    </w:p>
    <w:p w14:paraId="1B3E17AE" w14:textId="77777777" w:rsidR="002916E0" w:rsidRPr="00A903A8" w:rsidRDefault="002916E0" w:rsidP="002916E0">
      <w:pPr>
        <w:ind w:right="372"/>
        <w:jc w:val="both"/>
        <w:rPr>
          <w:lang w:val="lv-LV"/>
        </w:rPr>
      </w:pPr>
    </w:p>
    <w:p w14:paraId="548BFFD1" w14:textId="77777777" w:rsidR="00570002" w:rsidRPr="00A903A8" w:rsidRDefault="00570002" w:rsidP="00570002">
      <w:pPr>
        <w:tabs>
          <w:tab w:val="right" w:pos="9355"/>
        </w:tabs>
        <w:ind w:right="-45"/>
        <w:jc w:val="both"/>
        <w:rPr>
          <w:b/>
          <w:bCs/>
          <w:lang w:val="lv-LV"/>
        </w:rPr>
      </w:pPr>
      <w:r w:rsidRPr="00A903A8">
        <w:rPr>
          <w:b/>
          <w:bCs/>
          <w:lang w:val="lv-LV"/>
        </w:rPr>
        <w:t>1. jautājums:</w:t>
      </w:r>
    </w:p>
    <w:p w14:paraId="6652748E" w14:textId="494F32A2" w:rsidR="00DF5E7A" w:rsidRPr="00A903A8" w:rsidRDefault="00805A97" w:rsidP="009E508C">
      <w:pPr>
        <w:ind w:firstLine="720"/>
        <w:jc w:val="both"/>
        <w:rPr>
          <w:bCs/>
          <w:lang w:val="lv-LV"/>
        </w:rPr>
      </w:pPr>
      <w:r w:rsidRPr="00805A97">
        <w:rPr>
          <w:bCs/>
          <w:lang w:val="lv-LV"/>
        </w:rPr>
        <w:t>Kāda nozīme ir Nolikumā 16.lappusē pievienotajai Tabulai Nr.1, nekur dokumentācijā neatrodam tai pielietojumu, lūdzu sniegt skaidrojumu.</w:t>
      </w:r>
    </w:p>
    <w:p w14:paraId="089DF697" w14:textId="77777777" w:rsidR="00A110FA" w:rsidRPr="00A903A8" w:rsidRDefault="00A110FA" w:rsidP="00272914">
      <w:pPr>
        <w:tabs>
          <w:tab w:val="right" w:pos="9355"/>
        </w:tabs>
        <w:ind w:right="-45"/>
        <w:jc w:val="both"/>
        <w:outlineLvl w:val="0"/>
        <w:rPr>
          <w:b/>
          <w:bCs/>
          <w:iCs/>
          <w:lang w:val="lv-LV"/>
        </w:rPr>
      </w:pPr>
    </w:p>
    <w:p w14:paraId="1D1E5D6A" w14:textId="2B26BFEF" w:rsidR="00272914" w:rsidRPr="00A903A8" w:rsidRDefault="00272914" w:rsidP="00272914">
      <w:pPr>
        <w:tabs>
          <w:tab w:val="right" w:pos="9355"/>
        </w:tabs>
        <w:ind w:right="-45"/>
        <w:jc w:val="both"/>
        <w:outlineLvl w:val="0"/>
        <w:rPr>
          <w:b/>
          <w:bCs/>
          <w:iCs/>
          <w:lang w:val="lv-LV"/>
        </w:rPr>
      </w:pPr>
      <w:r w:rsidRPr="00A903A8">
        <w:rPr>
          <w:b/>
          <w:bCs/>
          <w:iCs/>
          <w:lang w:val="lv-LV"/>
        </w:rPr>
        <w:t>1.atbilde:</w:t>
      </w:r>
    </w:p>
    <w:p w14:paraId="33BB892F" w14:textId="6616FA14" w:rsidR="00450ACA" w:rsidRPr="00A903A8" w:rsidRDefault="00450ACA" w:rsidP="00450ACA">
      <w:pPr>
        <w:pStyle w:val="tv213"/>
        <w:shd w:val="clear" w:color="auto" w:fill="FFFFFF"/>
        <w:spacing w:before="0" w:beforeAutospacing="0" w:after="0" w:afterAutospacing="0" w:line="293" w:lineRule="atLeast"/>
        <w:ind w:firstLine="720"/>
        <w:jc w:val="both"/>
        <w:rPr>
          <w:lang w:val="lv-LV"/>
        </w:rPr>
      </w:pPr>
      <w:r>
        <w:rPr>
          <w:lang w:val="lv-LV"/>
        </w:rPr>
        <w:t>Pasūtītājs p</w:t>
      </w:r>
      <w:r w:rsidRPr="00A903A8">
        <w:rPr>
          <w:lang w:val="lv-LV"/>
        </w:rPr>
        <w:t>askaidro, ka</w:t>
      </w:r>
      <w:r w:rsidR="001673F4">
        <w:rPr>
          <w:lang w:val="lv-LV"/>
        </w:rPr>
        <w:t xml:space="preserve"> iepirkuma procedūras Nolikuma 16.lappusē pievien</w:t>
      </w:r>
      <w:r w:rsidR="00254778">
        <w:rPr>
          <w:lang w:val="lv-LV"/>
        </w:rPr>
        <w:t>ot</w:t>
      </w:r>
      <w:r w:rsidR="00F85CAC">
        <w:rPr>
          <w:lang w:val="lv-LV"/>
        </w:rPr>
        <w:t>ā</w:t>
      </w:r>
      <w:r w:rsidR="00254778">
        <w:rPr>
          <w:lang w:val="lv-LV"/>
        </w:rPr>
        <w:t xml:space="preserve"> Tabula Nr.1 ir</w:t>
      </w:r>
      <w:r w:rsidR="00F85CAC">
        <w:rPr>
          <w:lang w:val="lv-LV"/>
        </w:rPr>
        <w:t xml:space="preserve"> iepirkuma procedūras Nolikuma 1.pielikuma</w:t>
      </w:r>
      <w:r w:rsidR="00254778">
        <w:rPr>
          <w:lang w:val="lv-LV"/>
        </w:rPr>
        <w:t xml:space="preserve"> </w:t>
      </w:r>
      <w:r w:rsidR="00F85CAC">
        <w:rPr>
          <w:lang w:val="lv-LV"/>
        </w:rPr>
        <w:t>“</w:t>
      </w:r>
      <w:r w:rsidR="00254778">
        <w:rPr>
          <w:lang w:val="lv-LV"/>
        </w:rPr>
        <w:t>Tehniskās specifikācija</w:t>
      </w:r>
      <w:r w:rsidR="00F85CAC">
        <w:rPr>
          <w:lang w:val="lv-LV"/>
        </w:rPr>
        <w:t>”</w:t>
      </w:r>
      <w:r w:rsidR="00254778">
        <w:rPr>
          <w:lang w:val="lv-LV"/>
        </w:rPr>
        <w:t xml:space="preserve"> sastāvdaļa, kas nosaka </w:t>
      </w:r>
      <w:r w:rsidR="0033086B">
        <w:rPr>
          <w:lang w:val="lv-LV"/>
        </w:rPr>
        <w:t>P</w:t>
      </w:r>
      <w:r w:rsidR="009E508C">
        <w:rPr>
          <w:lang w:val="lv-LV"/>
        </w:rPr>
        <w:t xml:space="preserve">retendenta </w:t>
      </w:r>
      <w:r w:rsidR="00254778">
        <w:rPr>
          <w:lang w:val="lv-LV"/>
        </w:rPr>
        <w:t>minimālās</w:t>
      </w:r>
      <w:r w:rsidR="009E508C">
        <w:rPr>
          <w:lang w:val="lv-LV"/>
        </w:rPr>
        <w:t xml:space="preserve"> tehnisko spēju</w:t>
      </w:r>
      <w:r w:rsidR="009E2B83">
        <w:rPr>
          <w:lang w:val="lv-LV"/>
        </w:rPr>
        <w:t xml:space="preserve"> </w:t>
      </w:r>
      <w:r w:rsidR="00254778">
        <w:rPr>
          <w:lang w:val="lv-LV"/>
        </w:rPr>
        <w:t>prasības iepirkuma priekšmeta</w:t>
      </w:r>
      <w:r w:rsidR="0033086B">
        <w:rPr>
          <w:lang w:val="lv-LV"/>
        </w:rPr>
        <w:t xml:space="preserve"> (kravas automašīnu apkopes un remonta pakalpojumi)</w:t>
      </w:r>
      <w:r w:rsidR="00254778">
        <w:rPr>
          <w:lang w:val="lv-LV"/>
        </w:rPr>
        <w:t xml:space="preserve"> nodrošināšanai.</w:t>
      </w:r>
    </w:p>
    <w:p w14:paraId="4199BED6" w14:textId="77777777" w:rsidR="00A110FA" w:rsidRPr="00A903A8" w:rsidRDefault="00A110FA" w:rsidP="00F75272">
      <w:pPr>
        <w:pStyle w:val="tv213"/>
        <w:shd w:val="clear" w:color="auto" w:fill="FFFFFF"/>
        <w:spacing w:before="0" w:beforeAutospacing="0" w:after="0" w:afterAutospacing="0" w:line="293" w:lineRule="atLeast"/>
        <w:ind w:firstLine="720"/>
        <w:jc w:val="both"/>
        <w:rPr>
          <w:color w:val="414142"/>
          <w:lang w:val="lv-LV"/>
        </w:rPr>
      </w:pPr>
    </w:p>
    <w:p w14:paraId="4DB9CD64" w14:textId="1BE90B6B" w:rsidR="00BD73F8" w:rsidRPr="00A903A8" w:rsidRDefault="000578C8" w:rsidP="00BD73F8">
      <w:pPr>
        <w:tabs>
          <w:tab w:val="right" w:pos="9355"/>
        </w:tabs>
        <w:ind w:right="-45"/>
        <w:jc w:val="both"/>
        <w:rPr>
          <w:b/>
          <w:bCs/>
          <w:lang w:val="lv-LV"/>
        </w:rPr>
      </w:pPr>
      <w:r w:rsidRPr="00A903A8">
        <w:rPr>
          <w:b/>
          <w:bCs/>
          <w:lang w:val="lv-LV"/>
        </w:rPr>
        <w:t>2</w:t>
      </w:r>
      <w:r w:rsidR="00BD73F8" w:rsidRPr="00A903A8">
        <w:rPr>
          <w:b/>
          <w:bCs/>
          <w:lang w:val="lv-LV"/>
        </w:rPr>
        <w:t>. jautājums:</w:t>
      </w:r>
    </w:p>
    <w:p w14:paraId="47D793C0" w14:textId="57F946F0" w:rsidR="00D718E8" w:rsidRPr="00A903A8" w:rsidRDefault="00C27624" w:rsidP="009E508C">
      <w:pPr>
        <w:spacing w:after="100" w:afterAutospacing="1"/>
        <w:ind w:firstLine="720"/>
        <w:jc w:val="both"/>
        <w:rPr>
          <w:lang w:val="lv-LV"/>
        </w:rPr>
      </w:pPr>
      <w:r w:rsidRPr="00C27624">
        <w:rPr>
          <w:lang w:val="lv-LV"/>
        </w:rPr>
        <w:t>Nolikuma 5.pielikumā, Līguma projektā, 4.5 punktā ir saprotams ka garantijas termiņš ir maināms lielums atkarībā no piedāvājuma, citēju: (</w:t>
      </w:r>
      <w:r w:rsidRPr="00C27624">
        <w:rPr>
          <w:i/>
          <w:iCs/>
          <w:lang w:val="lv-LV"/>
        </w:rPr>
        <w:t>garantijas termiņš tiks norādīts saskaņā ar tehniskajā piedāvājumā piedāvāto</w:t>
      </w:r>
      <w:r w:rsidRPr="00C27624">
        <w:rPr>
          <w:lang w:val="lv-LV"/>
        </w:rPr>
        <w:t>), bet Nolikuma 3.pielikumā, Tehniskais piedāvājums, nav atrodama vieta, kur šo prasību norādīt, lūdzu sniegt skaidrojumu, kur un kā jānorāda garantijas termiņi?</w:t>
      </w:r>
    </w:p>
    <w:p w14:paraId="473A10B8" w14:textId="793EF8B4" w:rsidR="000578C8" w:rsidRPr="00A903A8" w:rsidRDefault="000578C8" w:rsidP="000578C8">
      <w:pPr>
        <w:tabs>
          <w:tab w:val="right" w:pos="9355"/>
        </w:tabs>
        <w:ind w:right="-45"/>
        <w:jc w:val="both"/>
        <w:outlineLvl w:val="0"/>
        <w:rPr>
          <w:b/>
          <w:bCs/>
          <w:iCs/>
          <w:lang w:val="lv-LV"/>
        </w:rPr>
      </w:pPr>
      <w:r w:rsidRPr="00A903A8">
        <w:rPr>
          <w:b/>
          <w:bCs/>
          <w:iCs/>
          <w:lang w:val="lv-LV"/>
        </w:rPr>
        <w:t>2.atbilde:</w:t>
      </w:r>
    </w:p>
    <w:p w14:paraId="540C7BD0" w14:textId="599F111F" w:rsidR="00727322" w:rsidRPr="00A903A8" w:rsidRDefault="00663E4E" w:rsidP="00FA519D">
      <w:pPr>
        <w:pStyle w:val="tv213"/>
        <w:spacing w:before="0" w:beforeAutospacing="0" w:after="0" w:afterAutospacing="0" w:line="293" w:lineRule="atLeast"/>
        <w:ind w:firstLine="720"/>
        <w:jc w:val="both"/>
        <w:rPr>
          <w:lang w:val="lv-LV"/>
        </w:rPr>
      </w:pPr>
      <w:r w:rsidRPr="00FA519D">
        <w:rPr>
          <w:lang w:val="lv-LV"/>
        </w:rPr>
        <w:t>Pasūtītājs p</w:t>
      </w:r>
      <w:r w:rsidR="00727322" w:rsidRPr="00FA519D">
        <w:rPr>
          <w:lang w:val="lv-LV"/>
        </w:rPr>
        <w:t>askaidro, ka</w:t>
      </w:r>
      <w:r w:rsidR="002451DB" w:rsidRPr="00FA519D">
        <w:rPr>
          <w:lang w:val="lv-LV"/>
        </w:rPr>
        <w:t xml:space="preserve"> </w:t>
      </w:r>
      <w:r w:rsidR="00821CEF" w:rsidRPr="00FA519D">
        <w:rPr>
          <w:lang w:val="lv-LV"/>
        </w:rPr>
        <w:t xml:space="preserve">Pretendentam jānodrošina minimālie garantijas termiņi </w:t>
      </w:r>
      <w:r w:rsidR="002451DB" w:rsidRPr="00FA519D">
        <w:rPr>
          <w:lang w:val="lv-LV"/>
        </w:rPr>
        <w:t>saskaņā ar iepirkuma procedūras 1.pielikuma “Tehniskā specifikācija”</w:t>
      </w:r>
      <w:r w:rsidR="00BA7D04" w:rsidRPr="00FA519D">
        <w:rPr>
          <w:lang w:val="lv-LV"/>
        </w:rPr>
        <w:t xml:space="preserve"> 2.2.punktu</w:t>
      </w:r>
      <w:r w:rsidR="00821CEF" w:rsidRPr="00FA519D">
        <w:rPr>
          <w:lang w:val="lv-LV"/>
        </w:rPr>
        <w:t>.</w:t>
      </w:r>
      <w:r w:rsidR="000F7989" w:rsidRPr="00FA519D">
        <w:rPr>
          <w:lang w:val="lv-LV"/>
        </w:rPr>
        <w:t xml:space="preserve"> </w:t>
      </w:r>
      <w:r w:rsidR="00BA7D04" w:rsidRPr="00FA519D">
        <w:rPr>
          <w:lang w:val="lv-LV"/>
        </w:rPr>
        <w:t>Pretenden</w:t>
      </w:r>
      <w:r w:rsidR="00A02AE3" w:rsidRPr="00FA519D">
        <w:rPr>
          <w:lang w:val="lv-LV"/>
        </w:rPr>
        <w:t>ts</w:t>
      </w:r>
      <w:r w:rsidR="00FA519D">
        <w:rPr>
          <w:lang w:val="lv-LV"/>
        </w:rPr>
        <w:t>,</w:t>
      </w:r>
      <w:r w:rsidR="00A02AE3" w:rsidRPr="00FA519D">
        <w:rPr>
          <w:lang w:val="lv-LV"/>
        </w:rPr>
        <w:t xml:space="preserve"> iesniedzot</w:t>
      </w:r>
      <w:r w:rsidR="00821CEF" w:rsidRPr="00FA519D">
        <w:rPr>
          <w:lang w:val="lv-LV"/>
        </w:rPr>
        <w:t xml:space="preserve"> tehnisko</w:t>
      </w:r>
      <w:r w:rsidR="00A02AE3" w:rsidRPr="00FA519D">
        <w:rPr>
          <w:lang w:val="lv-LV"/>
        </w:rPr>
        <w:t xml:space="preserve"> piedāvājumu, var papildu norādīt uzlabotu (garāka termiņa) garantiju</w:t>
      </w:r>
      <w:r w:rsidR="005220EC" w:rsidRPr="00FA519D">
        <w:rPr>
          <w:lang w:val="lv-LV"/>
        </w:rPr>
        <w:t>.</w:t>
      </w:r>
    </w:p>
    <w:p w14:paraId="7319FE34" w14:textId="77777777" w:rsidR="000578C8" w:rsidRPr="00A903A8" w:rsidRDefault="000578C8" w:rsidP="00F75272">
      <w:pPr>
        <w:pStyle w:val="tv213"/>
        <w:shd w:val="clear" w:color="auto" w:fill="FFFFFF"/>
        <w:spacing w:before="0" w:beforeAutospacing="0" w:after="0" w:afterAutospacing="0" w:line="293" w:lineRule="atLeast"/>
        <w:ind w:firstLine="720"/>
        <w:jc w:val="both"/>
        <w:rPr>
          <w:color w:val="414142"/>
          <w:lang w:val="lv-LV"/>
        </w:rPr>
      </w:pPr>
    </w:p>
    <w:p w14:paraId="09A29A03" w14:textId="77777777" w:rsidR="004255CE" w:rsidRDefault="00C27624" w:rsidP="00862AF7">
      <w:pPr>
        <w:tabs>
          <w:tab w:val="right" w:pos="9355"/>
        </w:tabs>
        <w:ind w:right="-45"/>
        <w:jc w:val="both"/>
        <w:rPr>
          <w:b/>
          <w:bCs/>
          <w:lang w:val="lv-LV"/>
        </w:rPr>
      </w:pPr>
      <w:r>
        <w:rPr>
          <w:b/>
          <w:bCs/>
          <w:lang w:val="lv-LV"/>
        </w:rPr>
        <w:t>3</w:t>
      </w:r>
      <w:r w:rsidRPr="00A903A8">
        <w:rPr>
          <w:b/>
          <w:bCs/>
          <w:lang w:val="lv-LV"/>
        </w:rPr>
        <w:t>. jautājums:</w:t>
      </w:r>
    </w:p>
    <w:p w14:paraId="0F25B145" w14:textId="1F8C4A46" w:rsidR="00F718FA" w:rsidRPr="00CE4626" w:rsidRDefault="00862AF7" w:rsidP="00CE4626">
      <w:pPr>
        <w:spacing w:after="100" w:afterAutospacing="1"/>
        <w:ind w:firstLine="720"/>
        <w:jc w:val="both"/>
        <w:rPr>
          <w:b/>
          <w:bCs/>
          <w:lang w:val="lv-LV"/>
        </w:rPr>
      </w:pPr>
      <w:r w:rsidRPr="004255CE">
        <w:rPr>
          <w:lang w:val="lv-LV"/>
        </w:rPr>
        <w:t>Atsaucoties</w:t>
      </w:r>
      <w:r w:rsidRPr="00862AF7">
        <w:rPr>
          <w:bCs/>
          <w:lang w:val="lv-LV"/>
        </w:rPr>
        <w:t xml:space="preserve"> uz iepriekšējo 2. jautājumu , tā kā piedāvājuma izvēles kritērijs ir noteikts, kā saimnieciski visizdevīgākais piedāvājums, saskaņā ar Nolikuma 22.punktu, jautājums, tad kādēļ pretendenta sniegtais darbu un rezerves daļu garantiju ilgums neietekmē pretendenta izvēli?</w:t>
      </w:r>
    </w:p>
    <w:p w14:paraId="23FD17DC" w14:textId="3D497697" w:rsidR="00C27624" w:rsidRPr="00A903A8" w:rsidRDefault="00C27624" w:rsidP="00C27624">
      <w:pPr>
        <w:tabs>
          <w:tab w:val="right" w:pos="9355"/>
        </w:tabs>
        <w:ind w:right="-45"/>
        <w:jc w:val="both"/>
        <w:outlineLvl w:val="0"/>
        <w:rPr>
          <w:b/>
          <w:bCs/>
          <w:iCs/>
          <w:lang w:val="lv-LV"/>
        </w:rPr>
      </w:pPr>
      <w:r>
        <w:rPr>
          <w:b/>
          <w:bCs/>
          <w:iCs/>
          <w:lang w:val="lv-LV"/>
        </w:rPr>
        <w:t>3</w:t>
      </w:r>
      <w:r w:rsidRPr="00A903A8">
        <w:rPr>
          <w:b/>
          <w:bCs/>
          <w:iCs/>
          <w:lang w:val="lv-LV"/>
        </w:rPr>
        <w:t>.atbilde:</w:t>
      </w:r>
    </w:p>
    <w:p w14:paraId="3F890A4B" w14:textId="322AF719" w:rsidR="00C27624" w:rsidRPr="00FA519D" w:rsidRDefault="00C27624" w:rsidP="00C27624">
      <w:pPr>
        <w:pStyle w:val="tv213"/>
        <w:shd w:val="clear" w:color="auto" w:fill="FFFFFF"/>
        <w:spacing w:before="0" w:beforeAutospacing="0" w:after="0" w:afterAutospacing="0" w:line="293" w:lineRule="atLeast"/>
        <w:ind w:firstLine="720"/>
        <w:jc w:val="both"/>
        <w:rPr>
          <w:lang w:val="lv-LV"/>
        </w:rPr>
      </w:pPr>
      <w:r w:rsidRPr="00FA519D">
        <w:rPr>
          <w:lang w:val="lv-LV"/>
        </w:rPr>
        <w:t>Pasūtītājs paskaidro, ka</w:t>
      </w:r>
      <w:r w:rsidR="005220EC" w:rsidRPr="00FA519D">
        <w:rPr>
          <w:lang w:val="lv-LV"/>
        </w:rPr>
        <w:t xml:space="preserve"> saskaņā ar </w:t>
      </w:r>
      <w:r w:rsidR="00A018C6" w:rsidRPr="00FA519D">
        <w:rPr>
          <w:lang w:val="lv-LV"/>
        </w:rPr>
        <w:t>iepirkumu jomā nostiprinātajām atziņām, piedāvājuma izvēles kritēriju noteikšan</w:t>
      </w:r>
      <w:r w:rsidR="00FA519D">
        <w:rPr>
          <w:lang w:val="lv-LV"/>
        </w:rPr>
        <w:t>a</w:t>
      </w:r>
      <w:r w:rsidR="00A018C6" w:rsidRPr="00FA519D">
        <w:rPr>
          <w:lang w:val="lv-LV"/>
        </w:rPr>
        <w:t xml:space="preserve"> ir Pasūtītāja </w:t>
      </w:r>
      <w:r w:rsidR="00B8189A" w:rsidRPr="00FA519D">
        <w:rPr>
          <w:lang w:val="lv-LV"/>
        </w:rPr>
        <w:t>rīcības brīvība</w:t>
      </w:r>
      <w:r w:rsidR="00FA519D">
        <w:rPr>
          <w:lang w:val="lv-LV"/>
        </w:rPr>
        <w:t>,</w:t>
      </w:r>
      <w:r w:rsidR="006D604E" w:rsidRPr="00FA519D">
        <w:rPr>
          <w:lang w:val="lv-LV"/>
        </w:rPr>
        <w:t xml:space="preserve"> un Pasūtītājs ir tiesīgs kritēriju</w:t>
      </w:r>
      <w:r w:rsidR="00F73874" w:rsidRPr="00FA519D">
        <w:rPr>
          <w:lang w:val="lv-LV"/>
        </w:rPr>
        <w:t xml:space="preserve"> </w:t>
      </w:r>
      <w:r w:rsidR="006D604E" w:rsidRPr="00FA519D">
        <w:rPr>
          <w:lang w:val="lv-LV"/>
        </w:rPr>
        <w:t xml:space="preserve">noteikšanā vadīties pēc savām vajadzībām noteikta veida pakalpojuma </w:t>
      </w:r>
      <w:r w:rsidR="006D604E" w:rsidRPr="00FA519D">
        <w:rPr>
          <w:lang w:val="lv-LV"/>
        </w:rPr>
        <w:lastRenderedPageBreak/>
        <w:t>saņemšanā</w:t>
      </w:r>
      <w:r w:rsidR="007B23A5" w:rsidRPr="00FA519D">
        <w:rPr>
          <w:lang w:val="lv-LV"/>
        </w:rPr>
        <w:t>.</w:t>
      </w:r>
      <w:r w:rsidR="00B8189A" w:rsidRPr="00FA519D">
        <w:rPr>
          <w:lang w:val="lv-LV"/>
        </w:rPr>
        <w:t xml:space="preserve"> </w:t>
      </w:r>
      <w:r w:rsidR="007B23A5" w:rsidRPr="00FA519D">
        <w:rPr>
          <w:lang w:val="lv-LV"/>
        </w:rPr>
        <w:t>Šajā</w:t>
      </w:r>
      <w:r w:rsidR="00B8189A" w:rsidRPr="00FA519D">
        <w:rPr>
          <w:lang w:val="lv-LV"/>
        </w:rPr>
        <w:t xml:space="preserve"> iepirkuma procedūrā </w:t>
      </w:r>
      <w:r w:rsidR="00E47B1A" w:rsidRPr="00FA519D">
        <w:rPr>
          <w:lang w:val="lv-LV"/>
        </w:rPr>
        <w:t>Pretendentu piedāvātais garantijas termiņš netiek vērts, jo tam nav izšķiroš</w:t>
      </w:r>
      <w:r w:rsidR="00FA519D">
        <w:rPr>
          <w:lang w:val="lv-LV"/>
        </w:rPr>
        <w:t>a</w:t>
      </w:r>
      <w:r w:rsidR="00E47B1A" w:rsidRPr="00FA519D">
        <w:rPr>
          <w:lang w:val="lv-LV"/>
        </w:rPr>
        <w:t xml:space="preserve"> nozīme. </w:t>
      </w:r>
    </w:p>
    <w:p w14:paraId="33A4E7EA" w14:textId="77777777" w:rsidR="00BD73F8" w:rsidRPr="00A903A8" w:rsidRDefault="00BD73F8" w:rsidP="00F75272">
      <w:pPr>
        <w:pStyle w:val="tv213"/>
        <w:shd w:val="clear" w:color="auto" w:fill="FFFFFF"/>
        <w:spacing w:before="0" w:beforeAutospacing="0" w:after="0" w:afterAutospacing="0" w:line="293" w:lineRule="atLeast"/>
        <w:ind w:firstLine="720"/>
        <w:jc w:val="both"/>
        <w:rPr>
          <w:color w:val="414142"/>
          <w:lang w:val="lv-LV"/>
        </w:rPr>
      </w:pPr>
    </w:p>
    <w:p w14:paraId="1E3C6486" w14:textId="77777777" w:rsidR="002916E0" w:rsidRDefault="002916E0" w:rsidP="002916E0">
      <w:pPr>
        <w:ind w:right="372"/>
        <w:jc w:val="both"/>
        <w:rPr>
          <w:lang w:val="lv-LV"/>
        </w:rPr>
      </w:pPr>
    </w:p>
    <w:p w14:paraId="3633D244" w14:textId="77777777" w:rsidR="00810FD4" w:rsidRDefault="00810FD4" w:rsidP="002916E0">
      <w:pPr>
        <w:ind w:right="372"/>
        <w:jc w:val="both"/>
        <w:rPr>
          <w:lang w:val="lv-LV"/>
        </w:rPr>
      </w:pPr>
    </w:p>
    <w:p w14:paraId="5BE173BD" w14:textId="77777777" w:rsidR="00810FD4" w:rsidRPr="00A903A8" w:rsidRDefault="00810FD4" w:rsidP="002916E0">
      <w:pPr>
        <w:ind w:right="372"/>
        <w:jc w:val="both"/>
        <w:rPr>
          <w:lang w:val="lv-LV"/>
        </w:rPr>
      </w:pPr>
    </w:p>
    <w:p w14:paraId="0DE93389" w14:textId="640A12FA" w:rsidR="002916E0" w:rsidRPr="00A903A8" w:rsidRDefault="002916E0" w:rsidP="002916E0">
      <w:pPr>
        <w:spacing w:after="120"/>
        <w:jc w:val="both"/>
        <w:outlineLvl w:val="0"/>
        <w:rPr>
          <w:lang w:val="lv-LV"/>
        </w:rPr>
      </w:pPr>
      <w:bookmarkStart w:id="1" w:name="_Hlk45878414"/>
      <w:bookmarkStart w:id="2" w:name="_Hlk45876149"/>
      <w:bookmarkStart w:id="3" w:name="_Hlk142577346"/>
      <w:r w:rsidRPr="00A903A8">
        <w:rPr>
          <w:lang w:val="lv-LV"/>
        </w:rPr>
        <w:t>Iepirkumu komisijas priekšsēdētāja</w:t>
      </w:r>
      <w:bookmarkEnd w:id="1"/>
      <w:bookmarkEnd w:id="2"/>
      <w:r w:rsidRPr="00A903A8">
        <w:rPr>
          <w:lang w:val="lv-LV"/>
        </w:rPr>
        <w:tab/>
      </w:r>
      <w:r w:rsidRPr="00A903A8">
        <w:rPr>
          <w:lang w:val="lv-LV"/>
        </w:rPr>
        <w:tab/>
      </w:r>
      <w:r w:rsidRPr="00A903A8">
        <w:rPr>
          <w:lang w:val="lv-LV"/>
        </w:rPr>
        <w:tab/>
      </w:r>
      <w:r w:rsidR="00AC054F" w:rsidRPr="00A903A8">
        <w:rPr>
          <w:lang w:val="lv-LV"/>
        </w:rPr>
        <w:tab/>
      </w:r>
      <w:r w:rsidR="00AC054F" w:rsidRPr="00A903A8">
        <w:rPr>
          <w:lang w:val="lv-LV"/>
        </w:rPr>
        <w:tab/>
      </w:r>
      <w:r w:rsidR="00AC054F" w:rsidRPr="00A903A8">
        <w:rPr>
          <w:lang w:val="lv-LV"/>
        </w:rPr>
        <w:tab/>
        <w:t>K</w:t>
      </w:r>
      <w:r w:rsidR="005461CE" w:rsidRPr="00A903A8">
        <w:rPr>
          <w:lang w:val="lv-LV"/>
        </w:rPr>
        <w:t>.</w:t>
      </w:r>
      <w:r w:rsidR="00ED6737" w:rsidRPr="00A903A8">
        <w:rPr>
          <w:lang w:val="lv-LV"/>
        </w:rPr>
        <w:t xml:space="preserve"> </w:t>
      </w:r>
      <w:r w:rsidR="00AC054F" w:rsidRPr="00A903A8">
        <w:rPr>
          <w:lang w:val="lv-LV"/>
        </w:rPr>
        <w:t>Meiberga</w:t>
      </w:r>
    </w:p>
    <w:bookmarkEnd w:id="3"/>
    <w:p w14:paraId="0DB67964" w14:textId="77777777" w:rsidR="00712997" w:rsidRPr="00A903A8" w:rsidRDefault="00712997" w:rsidP="002916E0">
      <w:pPr>
        <w:pStyle w:val="Footer"/>
        <w:jc w:val="center"/>
        <w:rPr>
          <w:lang w:val="lv-LV"/>
        </w:rPr>
      </w:pPr>
    </w:p>
    <w:p w14:paraId="382820C5" w14:textId="77777777" w:rsidR="0094400A" w:rsidRDefault="0094400A" w:rsidP="002916E0">
      <w:pPr>
        <w:pStyle w:val="Footer"/>
        <w:jc w:val="center"/>
        <w:rPr>
          <w:lang w:val="lv-LV"/>
        </w:rPr>
      </w:pPr>
    </w:p>
    <w:p w14:paraId="0079620C" w14:textId="77777777" w:rsidR="00810FD4" w:rsidRDefault="00810FD4" w:rsidP="002916E0">
      <w:pPr>
        <w:pStyle w:val="Footer"/>
        <w:jc w:val="center"/>
        <w:rPr>
          <w:lang w:val="lv-LV"/>
        </w:rPr>
      </w:pPr>
    </w:p>
    <w:p w14:paraId="22960E3D" w14:textId="77777777" w:rsidR="00810FD4" w:rsidRPr="00A903A8" w:rsidRDefault="00810FD4" w:rsidP="002916E0">
      <w:pPr>
        <w:pStyle w:val="Footer"/>
        <w:jc w:val="center"/>
        <w:rPr>
          <w:lang w:val="lv-LV"/>
        </w:rPr>
      </w:pPr>
    </w:p>
    <w:p w14:paraId="2EE61468" w14:textId="4734EC79" w:rsidR="00AD6E80" w:rsidRPr="00A903A8" w:rsidRDefault="00AD6E80" w:rsidP="007B0327">
      <w:pPr>
        <w:pStyle w:val="Footer"/>
        <w:jc w:val="center"/>
        <w:rPr>
          <w:lang w:val="lv-LV"/>
        </w:rPr>
      </w:pPr>
    </w:p>
    <w:sectPr w:rsidR="00AD6E80" w:rsidRPr="00A903A8" w:rsidSect="000E6AA0">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0C29" w14:textId="77777777" w:rsidR="004A3345" w:rsidRDefault="004A3345">
      <w:r>
        <w:separator/>
      </w:r>
    </w:p>
  </w:endnote>
  <w:endnote w:type="continuationSeparator" w:id="0">
    <w:p w14:paraId="689D8FB9" w14:textId="77777777" w:rsidR="004A3345" w:rsidRDefault="004A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83113307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58FA" w14:textId="77777777" w:rsidR="004A3345" w:rsidRDefault="004A3345">
      <w:r>
        <w:separator/>
      </w:r>
    </w:p>
  </w:footnote>
  <w:footnote w:type="continuationSeparator" w:id="0">
    <w:p w14:paraId="7EA9CD86" w14:textId="77777777" w:rsidR="004A3345" w:rsidRDefault="004A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95F8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463703170" name="Picture 146370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0C24DAE" w:rsidR="00BA1D4B" w:rsidRDefault="00B4042C" w:rsidP="00BA1D4B">
    <w:pPr>
      <w:pStyle w:val="Header"/>
      <w:tabs>
        <w:tab w:val="left" w:pos="426"/>
        <w:tab w:val="left" w:pos="1418"/>
      </w:tabs>
      <w:jc w:val="both"/>
    </w:pPr>
    <w:bookmarkStart w:id="4" w:name="docDate"/>
    <w:bookmarkStart w:id="5" w:name="docNr"/>
    <w:bookmarkEnd w:id="4"/>
    <w:bookmarkEnd w:id="5"/>
    <w:r>
      <w:t>20.05.2025.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895"/>
    <w:multiLevelType w:val="hybridMultilevel"/>
    <w:tmpl w:val="C53E6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1138C"/>
    <w:multiLevelType w:val="multilevel"/>
    <w:tmpl w:val="106E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969D2"/>
    <w:multiLevelType w:val="multilevel"/>
    <w:tmpl w:val="DC0C5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077090998">
    <w:abstractNumId w:val="2"/>
  </w:num>
  <w:num w:numId="9" w16cid:durableId="1318073416">
    <w:abstractNumId w:val="8"/>
  </w:num>
  <w:num w:numId="10" w16cid:durableId="234513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3EC6"/>
    <w:rsid w:val="00004F0D"/>
    <w:rsid w:val="00010859"/>
    <w:rsid w:val="00012045"/>
    <w:rsid w:val="00014621"/>
    <w:rsid w:val="00016FFA"/>
    <w:rsid w:val="0002420B"/>
    <w:rsid w:val="0002645F"/>
    <w:rsid w:val="00026B8D"/>
    <w:rsid w:val="00030E23"/>
    <w:rsid w:val="00034DC2"/>
    <w:rsid w:val="0004286D"/>
    <w:rsid w:val="000525F0"/>
    <w:rsid w:val="000577A0"/>
    <w:rsid w:val="000578C8"/>
    <w:rsid w:val="000602E5"/>
    <w:rsid w:val="0006415F"/>
    <w:rsid w:val="00067893"/>
    <w:rsid w:val="0007156E"/>
    <w:rsid w:val="000715AD"/>
    <w:rsid w:val="000723B4"/>
    <w:rsid w:val="000743EB"/>
    <w:rsid w:val="00083E27"/>
    <w:rsid w:val="000878EE"/>
    <w:rsid w:val="00095653"/>
    <w:rsid w:val="0009674E"/>
    <w:rsid w:val="000A5177"/>
    <w:rsid w:val="000B1D08"/>
    <w:rsid w:val="000B35FF"/>
    <w:rsid w:val="000B75CA"/>
    <w:rsid w:val="000C3C5D"/>
    <w:rsid w:val="000C5CAC"/>
    <w:rsid w:val="000E06F8"/>
    <w:rsid w:val="000E098F"/>
    <w:rsid w:val="000E1E7A"/>
    <w:rsid w:val="000E362C"/>
    <w:rsid w:val="000E6AA0"/>
    <w:rsid w:val="000F1FDD"/>
    <w:rsid w:val="000F22A7"/>
    <w:rsid w:val="000F7989"/>
    <w:rsid w:val="00100C20"/>
    <w:rsid w:val="001053ED"/>
    <w:rsid w:val="001135C2"/>
    <w:rsid w:val="001138EF"/>
    <w:rsid w:val="00114C7C"/>
    <w:rsid w:val="00124AE7"/>
    <w:rsid w:val="001259FA"/>
    <w:rsid w:val="00126D87"/>
    <w:rsid w:val="00131D84"/>
    <w:rsid w:val="00133B29"/>
    <w:rsid w:val="00136386"/>
    <w:rsid w:val="0014249D"/>
    <w:rsid w:val="00147B2C"/>
    <w:rsid w:val="00152D8F"/>
    <w:rsid w:val="0016319C"/>
    <w:rsid w:val="00163C1F"/>
    <w:rsid w:val="001655B6"/>
    <w:rsid w:val="00166AA6"/>
    <w:rsid w:val="001673F4"/>
    <w:rsid w:val="00170B47"/>
    <w:rsid w:val="0017114D"/>
    <w:rsid w:val="00175A7E"/>
    <w:rsid w:val="00176AEB"/>
    <w:rsid w:val="001809DD"/>
    <w:rsid w:val="00183168"/>
    <w:rsid w:val="00186654"/>
    <w:rsid w:val="0019283D"/>
    <w:rsid w:val="00193B2B"/>
    <w:rsid w:val="00196947"/>
    <w:rsid w:val="00196F4D"/>
    <w:rsid w:val="00197303"/>
    <w:rsid w:val="001975DF"/>
    <w:rsid w:val="001A1E3C"/>
    <w:rsid w:val="001B000D"/>
    <w:rsid w:val="001B7703"/>
    <w:rsid w:val="001C1098"/>
    <w:rsid w:val="001D14FD"/>
    <w:rsid w:val="001D43D0"/>
    <w:rsid w:val="001E24AC"/>
    <w:rsid w:val="001E2C3B"/>
    <w:rsid w:val="001E4447"/>
    <w:rsid w:val="001E7222"/>
    <w:rsid w:val="001F11D3"/>
    <w:rsid w:val="00201D25"/>
    <w:rsid w:val="002023EF"/>
    <w:rsid w:val="00204B0C"/>
    <w:rsid w:val="00205DC8"/>
    <w:rsid w:val="00206019"/>
    <w:rsid w:val="00207A00"/>
    <w:rsid w:val="00211C4A"/>
    <w:rsid w:val="00212108"/>
    <w:rsid w:val="00216935"/>
    <w:rsid w:val="00220C8F"/>
    <w:rsid w:val="00224B24"/>
    <w:rsid w:val="002275A9"/>
    <w:rsid w:val="00233FCE"/>
    <w:rsid w:val="0023676D"/>
    <w:rsid w:val="00237F2D"/>
    <w:rsid w:val="002451DB"/>
    <w:rsid w:val="00252A63"/>
    <w:rsid w:val="00254778"/>
    <w:rsid w:val="00265BD1"/>
    <w:rsid w:val="00272914"/>
    <w:rsid w:val="00274B64"/>
    <w:rsid w:val="00281D81"/>
    <w:rsid w:val="002916E0"/>
    <w:rsid w:val="00292390"/>
    <w:rsid w:val="00296EEA"/>
    <w:rsid w:val="002B23F6"/>
    <w:rsid w:val="002B3898"/>
    <w:rsid w:val="002B4758"/>
    <w:rsid w:val="002B5752"/>
    <w:rsid w:val="002B5B4D"/>
    <w:rsid w:val="002B61D0"/>
    <w:rsid w:val="002C183E"/>
    <w:rsid w:val="002C5EDE"/>
    <w:rsid w:val="002C73AB"/>
    <w:rsid w:val="002D1968"/>
    <w:rsid w:val="002D48D5"/>
    <w:rsid w:val="002D65C8"/>
    <w:rsid w:val="002E0214"/>
    <w:rsid w:val="002E1F9F"/>
    <w:rsid w:val="002E6358"/>
    <w:rsid w:val="002E786C"/>
    <w:rsid w:val="002F5029"/>
    <w:rsid w:val="00300BDE"/>
    <w:rsid w:val="0030172B"/>
    <w:rsid w:val="00312DBC"/>
    <w:rsid w:val="00313EC9"/>
    <w:rsid w:val="00317140"/>
    <w:rsid w:val="00317892"/>
    <w:rsid w:val="00325855"/>
    <w:rsid w:val="00325A6F"/>
    <w:rsid w:val="0032765C"/>
    <w:rsid w:val="0033086B"/>
    <w:rsid w:val="0033786B"/>
    <w:rsid w:val="00344F2B"/>
    <w:rsid w:val="0034688D"/>
    <w:rsid w:val="00351576"/>
    <w:rsid w:val="0035785B"/>
    <w:rsid w:val="003609A8"/>
    <w:rsid w:val="00366B11"/>
    <w:rsid w:val="00370A1E"/>
    <w:rsid w:val="003713FB"/>
    <w:rsid w:val="00375931"/>
    <w:rsid w:val="003777C7"/>
    <w:rsid w:val="00382525"/>
    <w:rsid w:val="00384C24"/>
    <w:rsid w:val="003877B2"/>
    <w:rsid w:val="00387DBC"/>
    <w:rsid w:val="00394CA8"/>
    <w:rsid w:val="00395E84"/>
    <w:rsid w:val="003A48F3"/>
    <w:rsid w:val="003A76FA"/>
    <w:rsid w:val="003B1919"/>
    <w:rsid w:val="003B6574"/>
    <w:rsid w:val="003C1030"/>
    <w:rsid w:val="003C2FBA"/>
    <w:rsid w:val="003C357F"/>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255CE"/>
    <w:rsid w:val="00434308"/>
    <w:rsid w:val="00436090"/>
    <w:rsid w:val="00440FCB"/>
    <w:rsid w:val="0044160F"/>
    <w:rsid w:val="00443886"/>
    <w:rsid w:val="00446224"/>
    <w:rsid w:val="00450ACA"/>
    <w:rsid w:val="00454D63"/>
    <w:rsid w:val="004618BB"/>
    <w:rsid w:val="004621AC"/>
    <w:rsid w:val="00462BCD"/>
    <w:rsid w:val="00480D98"/>
    <w:rsid w:val="00485FB4"/>
    <w:rsid w:val="00490B71"/>
    <w:rsid w:val="00495061"/>
    <w:rsid w:val="004955E6"/>
    <w:rsid w:val="004979B4"/>
    <w:rsid w:val="004A0D6C"/>
    <w:rsid w:val="004A1BE3"/>
    <w:rsid w:val="004A3345"/>
    <w:rsid w:val="004A37E7"/>
    <w:rsid w:val="004A3AC4"/>
    <w:rsid w:val="004A69FA"/>
    <w:rsid w:val="004C2F01"/>
    <w:rsid w:val="004C4EA1"/>
    <w:rsid w:val="004C4EEB"/>
    <w:rsid w:val="004D33C0"/>
    <w:rsid w:val="004D3EB1"/>
    <w:rsid w:val="004E3DD9"/>
    <w:rsid w:val="004E3DE4"/>
    <w:rsid w:val="004E5FE3"/>
    <w:rsid w:val="004F3A69"/>
    <w:rsid w:val="004F581B"/>
    <w:rsid w:val="004F58C0"/>
    <w:rsid w:val="00502302"/>
    <w:rsid w:val="005065AA"/>
    <w:rsid w:val="00507665"/>
    <w:rsid w:val="005122C5"/>
    <w:rsid w:val="00515201"/>
    <w:rsid w:val="00516AA2"/>
    <w:rsid w:val="00517B73"/>
    <w:rsid w:val="005220EC"/>
    <w:rsid w:val="00522465"/>
    <w:rsid w:val="0052292F"/>
    <w:rsid w:val="00524FDC"/>
    <w:rsid w:val="0053039A"/>
    <w:rsid w:val="005346B0"/>
    <w:rsid w:val="00536A35"/>
    <w:rsid w:val="00536DF6"/>
    <w:rsid w:val="0054525F"/>
    <w:rsid w:val="005461CE"/>
    <w:rsid w:val="00556406"/>
    <w:rsid w:val="00570002"/>
    <w:rsid w:val="005721A6"/>
    <w:rsid w:val="0057707C"/>
    <w:rsid w:val="00583BE1"/>
    <w:rsid w:val="0058458B"/>
    <w:rsid w:val="0058548A"/>
    <w:rsid w:val="00586049"/>
    <w:rsid w:val="0058717E"/>
    <w:rsid w:val="005A1A53"/>
    <w:rsid w:val="005B6DFC"/>
    <w:rsid w:val="005C4269"/>
    <w:rsid w:val="005C4BDF"/>
    <w:rsid w:val="005C61C8"/>
    <w:rsid w:val="005C663B"/>
    <w:rsid w:val="005C7A02"/>
    <w:rsid w:val="005D1151"/>
    <w:rsid w:val="005D36C2"/>
    <w:rsid w:val="005D3F37"/>
    <w:rsid w:val="005D54CC"/>
    <w:rsid w:val="005D5E54"/>
    <w:rsid w:val="005E0D1A"/>
    <w:rsid w:val="005E455A"/>
    <w:rsid w:val="005E563D"/>
    <w:rsid w:val="005F04CD"/>
    <w:rsid w:val="005F0DB8"/>
    <w:rsid w:val="005F5351"/>
    <w:rsid w:val="005F678D"/>
    <w:rsid w:val="00603969"/>
    <w:rsid w:val="00606361"/>
    <w:rsid w:val="00607687"/>
    <w:rsid w:val="00610F5E"/>
    <w:rsid w:val="00611305"/>
    <w:rsid w:val="006117FF"/>
    <w:rsid w:val="00614E6D"/>
    <w:rsid w:val="006228B5"/>
    <w:rsid w:val="00623767"/>
    <w:rsid w:val="00623B71"/>
    <w:rsid w:val="00630467"/>
    <w:rsid w:val="00633601"/>
    <w:rsid w:val="006339F1"/>
    <w:rsid w:val="006453E9"/>
    <w:rsid w:val="006454C9"/>
    <w:rsid w:val="00645B26"/>
    <w:rsid w:val="0064688F"/>
    <w:rsid w:val="00647753"/>
    <w:rsid w:val="00650567"/>
    <w:rsid w:val="00656C5A"/>
    <w:rsid w:val="006635B6"/>
    <w:rsid w:val="00663E4E"/>
    <w:rsid w:val="006705FE"/>
    <w:rsid w:val="00671F54"/>
    <w:rsid w:val="006738A3"/>
    <w:rsid w:val="0067559B"/>
    <w:rsid w:val="0067642E"/>
    <w:rsid w:val="00680EF3"/>
    <w:rsid w:val="00681D93"/>
    <w:rsid w:val="006859A9"/>
    <w:rsid w:val="006874A7"/>
    <w:rsid w:val="00695BEF"/>
    <w:rsid w:val="00697421"/>
    <w:rsid w:val="006975A2"/>
    <w:rsid w:val="00697E87"/>
    <w:rsid w:val="006A107E"/>
    <w:rsid w:val="006A1D5C"/>
    <w:rsid w:val="006A4BA9"/>
    <w:rsid w:val="006A4E79"/>
    <w:rsid w:val="006A59A7"/>
    <w:rsid w:val="006A672C"/>
    <w:rsid w:val="006A6832"/>
    <w:rsid w:val="006B10E5"/>
    <w:rsid w:val="006B34D8"/>
    <w:rsid w:val="006C0C98"/>
    <w:rsid w:val="006C45DA"/>
    <w:rsid w:val="006C4F39"/>
    <w:rsid w:val="006D0E14"/>
    <w:rsid w:val="006D11FD"/>
    <w:rsid w:val="006D604E"/>
    <w:rsid w:val="006E053B"/>
    <w:rsid w:val="006E349D"/>
    <w:rsid w:val="006E68D8"/>
    <w:rsid w:val="006F015E"/>
    <w:rsid w:val="006F0760"/>
    <w:rsid w:val="006F0A7B"/>
    <w:rsid w:val="006F589D"/>
    <w:rsid w:val="006F7D4A"/>
    <w:rsid w:val="0070162C"/>
    <w:rsid w:val="00703FC1"/>
    <w:rsid w:val="007060CF"/>
    <w:rsid w:val="007067E6"/>
    <w:rsid w:val="0070723B"/>
    <w:rsid w:val="00712459"/>
    <w:rsid w:val="00712997"/>
    <w:rsid w:val="0072149F"/>
    <w:rsid w:val="00721842"/>
    <w:rsid w:val="00727322"/>
    <w:rsid w:val="00731065"/>
    <w:rsid w:val="00740D62"/>
    <w:rsid w:val="00740E4F"/>
    <w:rsid w:val="00742A99"/>
    <w:rsid w:val="007436F3"/>
    <w:rsid w:val="00756278"/>
    <w:rsid w:val="007569CA"/>
    <w:rsid w:val="00756A0F"/>
    <w:rsid w:val="00756CAE"/>
    <w:rsid w:val="00766140"/>
    <w:rsid w:val="00773D18"/>
    <w:rsid w:val="00780D05"/>
    <w:rsid w:val="007857EA"/>
    <w:rsid w:val="007875D1"/>
    <w:rsid w:val="00791003"/>
    <w:rsid w:val="0079222B"/>
    <w:rsid w:val="00793731"/>
    <w:rsid w:val="00793A07"/>
    <w:rsid w:val="00795903"/>
    <w:rsid w:val="00796301"/>
    <w:rsid w:val="007A34BE"/>
    <w:rsid w:val="007B0327"/>
    <w:rsid w:val="007B23A5"/>
    <w:rsid w:val="007B6020"/>
    <w:rsid w:val="007B794D"/>
    <w:rsid w:val="007D219A"/>
    <w:rsid w:val="007D62F7"/>
    <w:rsid w:val="007D6D4B"/>
    <w:rsid w:val="007F218B"/>
    <w:rsid w:val="00800AF3"/>
    <w:rsid w:val="008020DF"/>
    <w:rsid w:val="008034ED"/>
    <w:rsid w:val="00805A97"/>
    <w:rsid w:val="00806272"/>
    <w:rsid w:val="00807296"/>
    <w:rsid w:val="0080767A"/>
    <w:rsid w:val="00810FD4"/>
    <w:rsid w:val="00817097"/>
    <w:rsid w:val="008209A5"/>
    <w:rsid w:val="0082115A"/>
    <w:rsid w:val="00821CEF"/>
    <w:rsid w:val="00824495"/>
    <w:rsid w:val="00830CD7"/>
    <w:rsid w:val="00832355"/>
    <w:rsid w:val="008415AF"/>
    <w:rsid w:val="00843D8B"/>
    <w:rsid w:val="00847A4A"/>
    <w:rsid w:val="008533C8"/>
    <w:rsid w:val="00862AF7"/>
    <w:rsid w:val="00862FFE"/>
    <w:rsid w:val="00865460"/>
    <w:rsid w:val="00866B27"/>
    <w:rsid w:val="0087213F"/>
    <w:rsid w:val="00872A71"/>
    <w:rsid w:val="008731BB"/>
    <w:rsid w:val="0087386D"/>
    <w:rsid w:val="0087612C"/>
    <w:rsid w:val="00886F38"/>
    <w:rsid w:val="00896F56"/>
    <w:rsid w:val="008977B7"/>
    <w:rsid w:val="008A6069"/>
    <w:rsid w:val="008A616C"/>
    <w:rsid w:val="008A7B0C"/>
    <w:rsid w:val="008B65C2"/>
    <w:rsid w:val="008C2FF7"/>
    <w:rsid w:val="008D014C"/>
    <w:rsid w:val="008E0DC0"/>
    <w:rsid w:val="008E3092"/>
    <w:rsid w:val="008E4C93"/>
    <w:rsid w:val="008E56E3"/>
    <w:rsid w:val="008E5C8B"/>
    <w:rsid w:val="008F6000"/>
    <w:rsid w:val="008F785D"/>
    <w:rsid w:val="008F791B"/>
    <w:rsid w:val="00901C98"/>
    <w:rsid w:val="00902D00"/>
    <w:rsid w:val="009034AC"/>
    <w:rsid w:val="00904B48"/>
    <w:rsid w:val="009134FF"/>
    <w:rsid w:val="00914ACB"/>
    <w:rsid w:val="00915107"/>
    <w:rsid w:val="00926E0B"/>
    <w:rsid w:val="00927EDB"/>
    <w:rsid w:val="0093001D"/>
    <w:rsid w:val="0093109F"/>
    <w:rsid w:val="00931322"/>
    <w:rsid w:val="00931737"/>
    <w:rsid w:val="00932DF3"/>
    <w:rsid w:val="00943032"/>
    <w:rsid w:val="0094400A"/>
    <w:rsid w:val="00944AC2"/>
    <w:rsid w:val="0095071F"/>
    <w:rsid w:val="0095711C"/>
    <w:rsid w:val="0096309E"/>
    <w:rsid w:val="00964083"/>
    <w:rsid w:val="0096590D"/>
    <w:rsid w:val="0097064E"/>
    <w:rsid w:val="00977F51"/>
    <w:rsid w:val="00984CCB"/>
    <w:rsid w:val="00991040"/>
    <w:rsid w:val="00991136"/>
    <w:rsid w:val="00991B8F"/>
    <w:rsid w:val="00995111"/>
    <w:rsid w:val="009A3FEC"/>
    <w:rsid w:val="009B540F"/>
    <w:rsid w:val="009C1D99"/>
    <w:rsid w:val="009D4AB2"/>
    <w:rsid w:val="009E07A7"/>
    <w:rsid w:val="009E0C91"/>
    <w:rsid w:val="009E2B83"/>
    <w:rsid w:val="009E2DB8"/>
    <w:rsid w:val="009E508C"/>
    <w:rsid w:val="009F56DC"/>
    <w:rsid w:val="009F5F76"/>
    <w:rsid w:val="00A014EC"/>
    <w:rsid w:val="00A018C6"/>
    <w:rsid w:val="00A02AE3"/>
    <w:rsid w:val="00A05096"/>
    <w:rsid w:val="00A0665B"/>
    <w:rsid w:val="00A075D3"/>
    <w:rsid w:val="00A105A4"/>
    <w:rsid w:val="00A110FA"/>
    <w:rsid w:val="00A1170C"/>
    <w:rsid w:val="00A12760"/>
    <w:rsid w:val="00A16273"/>
    <w:rsid w:val="00A17675"/>
    <w:rsid w:val="00A238FC"/>
    <w:rsid w:val="00A251F3"/>
    <w:rsid w:val="00A26BF5"/>
    <w:rsid w:val="00A30D24"/>
    <w:rsid w:val="00A3285A"/>
    <w:rsid w:val="00A40203"/>
    <w:rsid w:val="00A40397"/>
    <w:rsid w:val="00A40ED0"/>
    <w:rsid w:val="00A43366"/>
    <w:rsid w:val="00A501D4"/>
    <w:rsid w:val="00A52673"/>
    <w:rsid w:val="00A53980"/>
    <w:rsid w:val="00A54BB7"/>
    <w:rsid w:val="00A54EF8"/>
    <w:rsid w:val="00A55640"/>
    <w:rsid w:val="00A57656"/>
    <w:rsid w:val="00A57717"/>
    <w:rsid w:val="00A60697"/>
    <w:rsid w:val="00A72D35"/>
    <w:rsid w:val="00A74F26"/>
    <w:rsid w:val="00A822EA"/>
    <w:rsid w:val="00A82F57"/>
    <w:rsid w:val="00A90154"/>
    <w:rsid w:val="00A903A8"/>
    <w:rsid w:val="00A918B1"/>
    <w:rsid w:val="00A95E33"/>
    <w:rsid w:val="00AA0E4F"/>
    <w:rsid w:val="00AA30E5"/>
    <w:rsid w:val="00AA5F83"/>
    <w:rsid w:val="00AB0D4E"/>
    <w:rsid w:val="00AB152E"/>
    <w:rsid w:val="00AB3A39"/>
    <w:rsid w:val="00AC054F"/>
    <w:rsid w:val="00AD00A7"/>
    <w:rsid w:val="00AD6E80"/>
    <w:rsid w:val="00AD7C03"/>
    <w:rsid w:val="00AE76E8"/>
    <w:rsid w:val="00AF3423"/>
    <w:rsid w:val="00B01A81"/>
    <w:rsid w:val="00B033E6"/>
    <w:rsid w:val="00B07D95"/>
    <w:rsid w:val="00B11AAB"/>
    <w:rsid w:val="00B1292E"/>
    <w:rsid w:val="00B133E5"/>
    <w:rsid w:val="00B141DC"/>
    <w:rsid w:val="00B146A9"/>
    <w:rsid w:val="00B17037"/>
    <w:rsid w:val="00B17738"/>
    <w:rsid w:val="00B2004E"/>
    <w:rsid w:val="00B23738"/>
    <w:rsid w:val="00B27A5F"/>
    <w:rsid w:val="00B27FAD"/>
    <w:rsid w:val="00B31B05"/>
    <w:rsid w:val="00B31E15"/>
    <w:rsid w:val="00B4042C"/>
    <w:rsid w:val="00B427E1"/>
    <w:rsid w:val="00B42FB1"/>
    <w:rsid w:val="00B45519"/>
    <w:rsid w:val="00B50214"/>
    <w:rsid w:val="00B6004D"/>
    <w:rsid w:val="00B65583"/>
    <w:rsid w:val="00B67B48"/>
    <w:rsid w:val="00B8068A"/>
    <w:rsid w:val="00B8189A"/>
    <w:rsid w:val="00B81915"/>
    <w:rsid w:val="00B9098E"/>
    <w:rsid w:val="00B9382A"/>
    <w:rsid w:val="00B957C9"/>
    <w:rsid w:val="00B96019"/>
    <w:rsid w:val="00BA0601"/>
    <w:rsid w:val="00BA0E91"/>
    <w:rsid w:val="00BA1D4B"/>
    <w:rsid w:val="00BA375B"/>
    <w:rsid w:val="00BA3F37"/>
    <w:rsid w:val="00BA5CFA"/>
    <w:rsid w:val="00BA7D04"/>
    <w:rsid w:val="00BB1EDF"/>
    <w:rsid w:val="00BC033B"/>
    <w:rsid w:val="00BC73C5"/>
    <w:rsid w:val="00BD05FF"/>
    <w:rsid w:val="00BD52CF"/>
    <w:rsid w:val="00BD5AAA"/>
    <w:rsid w:val="00BD73F8"/>
    <w:rsid w:val="00BE0693"/>
    <w:rsid w:val="00BE0DAF"/>
    <w:rsid w:val="00BE5AD3"/>
    <w:rsid w:val="00BE671B"/>
    <w:rsid w:val="00BF0CFE"/>
    <w:rsid w:val="00BF29E5"/>
    <w:rsid w:val="00BF3045"/>
    <w:rsid w:val="00BF59F9"/>
    <w:rsid w:val="00C0263F"/>
    <w:rsid w:val="00C05525"/>
    <w:rsid w:val="00C13453"/>
    <w:rsid w:val="00C162D5"/>
    <w:rsid w:val="00C21022"/>
    <w:rsid w:val="00C2117D"/>
    <w:rsid w:val="00C22E85"/>
    <w:rsid w:val="00C2667A"/>
    <w:rsid w:val="00C26CE9"/>
    <w:rsid w:val="00C27624"/>
    <w:rsid w:val="00C34C4C"/>
    <w:rsid w:val="00C371AA"/>
    <w:rsid w:val="00C523AB"/>
    <w:rsid w:val="00C565FF"/>
    <w:rsid w:val="00C568F5"/>
    <w:rsid w:val="00C57137"/>
    <w:rsid w:val="00C608ED"/>
    <w:rsid w:val="00C63352"/>
    <w:rsid w:val="00C6469F"/>
    <w:rsid w:val="00C66246"/>
    <w:rsid w:val="00C73370"/>
    <w:rsid w:val="00C75BDF"/>
    <w:rsid w:val="00C776E5"/>
    <w:rsid w:val="00C81191"/>
    <w:rsid w:val="00C84969"/>
    <w:rsid w:val="00C950CD"/>
    <w:rsid w:val="00C96B4F"/>
    <w:rsid w:val="00CA2618"/>
    <w:rsid w:val="00CA537C"/>
    <w:rsid w:val="00CA73ED"/>
    <w:rsid w:val="00CB2C12"/>
    <w:rsid w:val="00CB6249"/>
    <w:rsid w:val="00CB6DB1"/>
    <w:rsid w:val="00CD2449"/>
    <w:rsid w:val="00CD344E"/>
    <w:rsid w:val="00CD682F"/>
    <w:rsid w:val="00CE2A46"/>
    <w:rsid w:val="00CE4626"/>
    <w:rsid w:val="00CE5415"/>
    <w:rsid w:val="00CF2BED"/>
    <w:rsid w:val="00CF34EE"/>
    <w:rsid w:val="00CF4CBE"/>
    <w:rsid w:val="00CF6C7E"/>
    <w:rsid w:val="00CF7C1E"/>
    <w:rsid w:val="00D02E79"/>
    <w:rsid w:val="00D07788"/>
    <w:rsid w:val="00D16CB6"/>
    <w:rsid w:val="00D17AAC"/>
    <w:rsid w:val="00D22747"/>
    <w:rsid w:val="00D264FB"/>
    <w:rsid w:val="00D33090"/>
    <w:rsid w:val="00D356F7"/>
    <w:rsid w:val="00D3664D"/>
    <w:rsid w:val="00D43D83"/>
    <w:rsid w:val="00D54B55"/>
    <w:rsid w:val="00D65827"/>
    <w:rsid w:val="00D718E8"/>
    <w:rsid w:val="00D81F1C"/>
    <w:rsid w:val="00D82EF2"/>
    <w:rsid w:val="00D86507"/>
    <w:rsid w:val="00D87351"/>
    <w:rsid w:val="00D87AB7"/>
    <w:rsid w:val="00D90CD9"/>
    <w:rsid w:val="00D91F87"/>
    <w:rsid w:val="00D93802"/>
    <w:rsid w:val="00D962D6"/>
    <w:rsid w:val="00D973CF"/>
    <w:rsid w:val="00DA0C26"/>
    <w:rsid w:val="00DA1A3C"/>
    <w:rsid w:val="00DA28C1"/>
    <w:rsid w:val="00DA341B"/>
    <w:rsid w:val="00DA413F"/>
    <w:rsid w:val="00DA66DF"/>
    <w:rsid w:val="00DB0DF0"/>
    <w:rsid w:val="00DB20E9"/>
    <w:rsid w:val="00DB3640"/>
    <w:rsid w:val="00DB5369"/>
    <w:rsid w:val="00DB53A4"/>
    <w:rsid w:val="00DC6352"/>
    <w:rsid w:val="00DD0777"/>
    <w:rsid w:val="00DD2847"/>
    <w:rsid w:val="00DE7BA9"/>
    <w:rsid w:val="00DF0675"/>
    <w:rsid w:val="00DF5E7A"/>
    <w:rsid w:val="00DF68AD"/>
    <w:rsid w:val="00DF7D85"/>
    <w:rsid w:val="00E01DBC"/>
    <w:rsid w:val="00E06122"/>
    <w:rsid w:val="00E11F85"/>
    <w:rsid w:val="00E2132B"/>
    <w:rsid w:val="00E2611E"/>
    <w:rsid w:val="00E3203C"/>
    <w:rsid w:val="00E34BB7"/>
    <w:rsid w:val="00E4199E"/>
    <w:rsid w:val="00E4793F"/>
    <w:rsid w:val="00E47B1A"/>
    <w:rsid w:val="00E520EE"/>
    <w:rsid w:val="00E531DF"/>
    <w:rsid w:val="00E53EBD"/>
    <w:rsid w:val="00E56A01"/>
    <w:rsid w:val="00E60BF3"/>
    <w:rsid w:val="00E6592A"/>
    <w:rsid w:val="00E751C9"/>
    <w:rsid w:val="00E76F64"/>
    <w:rsid w:val="00E85FB0"/>
    <w:rsid w:val="00E9117F"/>
    <w:rsid w:val="00E93497"/>
    <w:rsid w:val="00E942AE"/>
    <w:rsid w:val="00E972F1"/>
    <w:rsid w:val="00EA4BAE"/>
    <w:rsid w:val="00EB089E"/>
    <w:rsid w:val="00EB24A5"/>
    <w:rsid w:val="00EC3D3B"/>
    <w:rsid w:val="00EC4BA7"/>
    <w:rsid w:val="00ED3E6F"/>
    <w:rsid w:val="00ED4413"/>
    <w:rsid w:val="00ED6737"/>
    <w:rsid w:val="00ED75E1"/>
    <w:rsid w:val="00EE149B"/>
    <w:rsid w:val="00EE3B1E"/>
    <w:rsid w:val="00EE3E21"/>
    <w:rsid w:val="00EF07BF"/>
    <w:rsid w:val="00EF0D3D"/>
    <w:rsid w:val="00EF70AC"/>
    <w:rsid w:val="00F01C15"/>
    <w:rsid w:val="00F07D01"/>
    <w:rsid w:val="00F1077E"/>
    <w:rsid w:val="00F213A8"/>
    <w:rsid w:val="00F21AD0"/>
    <w:rsid w:val="00F2550A"/>
    <w:rsid w:val="00F26E2B"/>
    <w:rsid w:val="00F2757B"/>
    <w:rsid w:val="00F314E5"/>
    <w:rsid w:val="00F403FD"/>
    <w:rsid w:val="00F43AB0"/>
    <w:rsid w:val="00F46250"/>
    <w:rsid w:val="00F46527"/>
    <w:rsid w:val="00F527AA"/>
    <w:rsid w:val="00F53B9F"/>
    <w:rsid w:val="00F62F28"/>
    <w:rsid w:val="00F631D4"/>
    <w:rsid w:val="00F656DF"/>
    <w:rsid w:val="00F71345"/>
    <w:rsid w:val="00F718FA"/>
    <w:rsid w:val="00F73874"/>
    <w:rsid w:val="00F75272"/>
    <w:rsid w:val="00F814AF"/>
    <w:rsid w:val="00F83C9D"/>
    <w:rsid w:val="00F84DED"/>
    <w:rsid w:val="00F84E18"/>
    <w:rsid w:val="00F85CAC"/>
    <w:rsid w:val="00F86D34"/>
    <w:rsid w:val="00F90ACD"/>
    <w:rsid w:val="00FA519D"/>
    <w:rsid w:val="00FC745C"/>
    <w:rsid w:val="00FD470F"/>
    <w:rsid w:val="00FD629E"/>
    <w:rsid w:val="00FE0013"/>
    <w:rsid w:val="00FE1A74"/>
    <w:rsid w:val="00FE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244">
      <w:bodyDiv w:val="1"/>
      <w:marLeft w:val="0"/>
      <w:marRight w:val="0"/>
      <w:marTop w:val="0"/>
      <w:marBottom w:val="0"/>
      <w:divBdr>
        <w:top w:val="none" w:sz="0" w:space="0" w:color="auto"/>
        <w:left w:val="none" w:sz="0" w:space="0" w:color="auto"/>
        <w:bottom w:val="none" w:sz="0" w:space="0" w:color="auto"/>
        <w:right w:val="none" w:sz="0" w:space="0" w:color="auto"/>
      </w:divBdr>
    </w:div>
    <w:div w:id="72240352">
      <w:bodyDiv w:val="1"/>
      <w:marLeft w:val="0"/>
      <w:marRight w:val="0"/>
      <w:marTop w:val="0"/>
      <w:marBottom w:val="0"/>
      <w:divBdr>
        <w:top w:val="none" w:sz="0" w:space="0" w:color="auto"/>
        <w:left w:val="none" w:sz="0" w:space="0" w:color="auto"/>
        <w:bottom w:val="none" w:sz="0" w:space="0" w:color="auto"/>
        <w:right w:val="none" w:sz="0" w:space="0" w:color="auto"/>
      </w:divBdr>
    </w:div>
    <w:div w:id="114911390">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 w:id="211933297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DA9A4B05-50EE-4BA4-8F79-D6FFBEE4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2071</Characters>
  <Application>Microsoft Office Word</Application>
  <DocSecurity>0</DocSecurity>
  <Lines>17</Lines>
  <Paragraphs>4</Paragraphs>
  <ScaleCrop>false</ScaleCrop>
  <HeadingPairs>
    <vt:vector size="6" baseType="variant">
      <vt:variant>
        <vt:lpstr>Title</vt:lpstr>
      </vt:variant>
      <vt:variant>
        <vt:i4>1</vt:i4>
      </vt:variant>
      <vt:variant>
        <vt:lpstr>Headings</vt:lpstr>
      </vt:variant>
      <vt:variant>
        <vt:i4>6</vt:i4>
      </vt:variant>
      <vt:variant>
        <vt:lpstr>Nosaukums</vt:lpstr>
      </vt:variant>
      <vt:variant>
        <vt:i4>1</vt:i4>
      </vt:variant>
    </vt:vector>
  </HeadingPairs>
  <TitlesOfParts>
    <vt:vector size="8" baseType="lpstr">
      <vt:lpstr/>
      <vt:lpstr/>
      <vt:lpstr>1.atbilde:</vt:lpstr>
      <vt:lpstr>2.atbilde:</vt:lpstr>
      <vt:lpstr/>
      <vt:lpstr>3.atbilde:</vt:lpstr>
      <vt:lpstr>Iepirkumu komisijas priekšsēdētāja						*K. Meiberga</vt:lpstr>
      <vt:lpstr/>
    </vt:vector>
  </TitlesOfParts>
  <Company>Rigas Satiksme</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4</cp:revision>
  <cp:lastPrinted>2021-09-09T02:05:00Z</cp:lastPrinted>
  <dcterms:created xsi:type="dcterms:W3CDTF">2025-05-20T07:06:00Z</dcterms:created>
  <dcterms:modified xsi:type="dcterms:W3CDTF">2025-05-20T07:07:00Z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