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71BA" w14:textId="77777777" w:rsidR="004A655B" w:rsidRPr="001A3B37" w:rsidRDefault="004A655B" w:rsidP="003C1FB6">
      <w:pPr>
        <w:spacing w:after="0"/>
        <w:jc w:val="center"/>
        <w:rPr>
          <w:rFonts w:ascii="Times New Roman" w:hAnsi="Times New Roman" w:cs="Times New Roman"/>
          <w:b/>
          <w:bCs/>
          <w:sz w:val="28"/>
          <w:szCs w:val="28"/>
          <w:lang w:val="en-US"/>
        </w:rPr>
      </w:pPr>
      <w:r w:rsidRPr="001A3B37">
        <w:rPr>
          <w:rFonts w:ascii="Times New Roman" w:hAnsi="Times New Roman" w:cs="Times New Roman"/>
          <w:b/>
          <w:bCs/>
          <w:sz w:val="28"/>
          <w:szCs w:val="28"/>
          <w:lang w:val="en-US"/>
        </w:rPr>
        <w:t>PIETEIKUMS UN INFORMATĪVS PIEDĀVĀJUMS</w:t>
      </w:r>
    </w:p>
    <w:p w14:paraId="332098EE" w14:textId="77777777" w:rsidR="004A655B" w:rsidRPr="001A3B37" w:rsidRDefault="004A655B" w:rsidP="00A40421">
      <w:pPr>
        <w:spacing w:after="120"/>
        <w:jc w:val="center"/>
        <w:rPr>
          <w:rFonts w:ascii="Times New Roman" w:hAnsi="Times New Roman" w:cs="Times New Roman"/>
          <w:b/>
          <w:bCs/>
          <w:sz w:val="28"/>
          <w:szCs w:val="28"/>
          <w:lang w:val="en-US"/>
        </w:rPr>
      </w:pPr>
      <w:r w:rsidRPr="001A3B37">
        <w:rPr>
          <w:rFonts w:ascii="Times New Roman" w:hAnsi="Times New Roman" w:cs="Times New Roman"/>
          <w:b/>
          <w:bCs/>
          <w:sz w:val="28"/>
          <w:szCs w:val="28"/>
          <w:lang w:val="en-US"/>
        </w:rPr>
        <w:t>TIRGUS IZPĒTEI</w:t>
      </w:r>
    </w:p>
    <w:p w14:paraId="4189EACE" w14:textId="0B32DD90" w:rsidR="000A7E19" w:rsidRPr="001A3B37" w:rsidRDefault="000A7E19" w:rsidP="000A7E19">
      <w:pPr>
        <w:spacing w:after="0" w:line="240" w:lineRule="auto"/>
        <w:jc w:val="center"/>
        <w:rPr>
          <w:rFonts w:ascii="Times New Roman" w:eastAsia="Calibri" w:hAnsi="Times New Roman" w:cs="Times New Roman"/>
          <w:i/>
          <w:iCs/>
          <w:sz w:val="24"/>
          <w:szCs w:val="24"/>
        </w:rPr>
      </w:pPr>
      <w:r w:rsidRPr="001A3B37">
        <w:rPr>
          <w:rFonts w:ascii="Times New Roman" w:eastAsia="Calibri" w:hAnsi="Times New Roman" w:cs="Times New Roman"/>
          <w:i/>
          <w:iCs/>
          <w:sz w:val="24"/>
          <w:szCs w:val="24"/>
        </w:rPr>
        <w:t>Kravas transportlīdzekļa aprīkota ar teleskopisku personāla pacēlāju, manipulatoru kontaktvadu celšanai un tramvaja riteņiem iegāde un apkope</w:t>
      </w:r>
    </w:p>
    <w:p w14:paraId="52C28345" w14:textId="77777777" w:rsidR="000A7E19" w:rsidRPr="001A3B37" w:rsidRDefault="000A7E19" w:rsidP="00994585">
      <w:pPr>
        <w:spacing w:after="0" w:line="240" w:lineRule="auto"/>
        <w:rPr>
          <w:rFonts w:ascii="Times New Roman" w:eastAsia="Calibri" w:hAnsi="Times New Roman" w:cs="Times New Roman"/>
          <w:b/>
          <w:bCs/>
          <w:i/>
          <w:iCs/>
          <w:sz w:val="24"/>
          <w:szCs w:val="24"/>
        </w:rPr>
      </w:pPr>
    </w:p>
    <w:p w14:paraId="437648C3" w14:textId="6301AFCF" w:rsidR="005D1BC8" w:rsidRPr="001A3B37" w:rsidRDefault="005D1BC8" w:rsidP="00994585">
      <w:pPr>
        <w:spacing w:after="0" w:line="240" w:lineRule="auto"/>
        <w:rPr>
          <w:rFonts w:ascii="Times New Roman" w:hAnsi="Times New Roman" w:cs="Times New Roman"/>
          <w:sz w:val="24"/>
          <w:szCs w:val="24"/>
        </w:rPr>
      </w:pPr>
      <w:r w:rsidRPr="001A3B37">
        <w:rPr>
          <w:rFonts w:ascii="Times New Roman" w:hAnsi="Times New Roman" w:cs="Times New Roman"/>
          <w:sz w:val="24"/>
          <w:szCs w:val="24"/>
        </w:rPr>
        <w:t>Datums:</w:t>
      </w:r>
      <w:r w:rsidR="00247072" w:rsidRPr="001A3B37">
        <w:rPr>
          <w:rFonts w:ascii="Times New Roman" w:hAnsi="Times New Roman" w:cs="Times New Roman"/>
          <w:sz w:val="24"/>
          <w:szCs w:val="24"/>
        </w:rPr>
        <w:t xml:space="preserve"> 2025. gada ____. __________</w:t>
      </w:r>
    </w:p>
    <w:p w14:paraId="2BD2276D" w14:textId="77777777" w:rsidR="005D1BC8" w:rsidRPr="001A3B37"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1A3B37">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4675"/>
      </w:tblGrid>
      <w:tr w:rsidR="001A3B37" w:rsidRPr="001A3B37" w14:paraId="6C58C797" w14:textId="12D8B537" w:rsidTr="00B12234">
        <w:trPr>
          <w:cantSplit/>
        </w:trPr>
        <w:tc>
          <w:tcPr>
            <w:tcW w:w="3573" w:type="dxa"/>
            <w:shd w:val="clear" w:color="auto" w:fill="DEEAF6" w:themeFill="accent5" w:themeFillTint="33"/>
          </w:tcPr>
          <w:p w14:paraId="383F381F" w14:textId="0ACFBC79" w:rsidR="009213FC" w:rsidRPr="001A3B37" w:rsidRDefault="009213FC" w:rsidP="00B12234">
            <w:pPr>
              <w:spacing w:before="60" w:after="60" w:line="240" w:lineRule="auto"/>
              <w:rPr>
                <w:rFonts w:ascii="Times New Roman" w:hAnsi="Times New Roman" w:cs="Times New Roman"/>
                <w:b/>
              </w:rPr>
            </w:pPr>
            <w:r w:rsidRPr="001A3B37">
              <w:rPr>
                <w:rFonts w:ascii="Times New Roman" w:hAnsi="Times New Roman" w:cs="Times New Roman"/>
                <w:b/>
              </w:rPr>
              <w:t>Uzņēmuma pilns nosaukums</w:t>
            </w:r>
            <w:r w:rsidR="005046EC" w:rsidRPr="001A3B37">
              <w:rPr>
                <w:rFonts w:ascii="Times New Roman" w:hAnsi="Times New Roman" w:cs="Times New Roman"/>
                <w:b/>
              </w:rPr>
              <w:t>*</w:t>
            </w:r>
          </w:p>
        </w:tc>
        <w:tc>
          <w:tcPr>
            <w:tcW w:w="4675" w:type="dxa"/>
            <w:shd w:val="clear" w:color="auto" w:fill="FFFFFF" w:themeFill="background1"/>
          </w:tcPr>
          <w:p w14:paraId="1EACBBE6" w14:textId="77777777" w:rsidR="009213FC" w:rsidRPr="001A3B37" w:rsidRDefault="009213FC" w:rsidP="00B12234">
            <w:pPr>
              <w:spacing w:before="60" w:after="60" w:line="240" w:lineRule="auto"/>
              <w:rPr>
                <w:rFonts w:ascii="Times New Roman" w:hAnsi="Times New Roman" w:cs="Times New Roman"/>
                <w:b/>
              </w:rPr>
            </w:pPr>
          </w:p>
        </w:tc>
      </w:tr>
      <w:tr w:rsidR="001A3B37" w:rsidRPr="001A3B37" w14:paraId="51DA02FF" w14:textId="12640851" w:rsidTr="00B12234">
        <w:trPr>
          <w:cantSplit/>
          <w:trHeight w:val="242"/>
        </w:trPr>
        <w:tc>
          <w:tcPr>
            <w:tcW w:w="3573" w:type="dxa"/>
            <w:shd w:val="clear" w:color="auto" w:fill="DEEAF6" w:themeFill="accent5" w:themeFillTint="33"/>
          </w:tcPr>
          <w:p w14:paraId="24EDCCE4" w14:textId="77777777" w:rsidR="009213FC" w:rsidRPr="001A3B37" w:rsidRDefault="009213FC" w:rsidP="00B12234">
            <w:pPr>
              <w:spacing w:before="60" w:after="60" w:line="240" w:lineRule="auto"/>
              <w:rPr>
                <w:rFonts w:ascii="Times New Roman" w:hAnsi="Times New Roman" w:cs="Times New Roman"/>
                <w:b/>
              </w:rPr>
            </w:pPr>
            <w:r w:rsidRPr="001A3B37">
              <w:rPr>
                <w:rFonts w:ascii="Times New Roman" w:hAnsi="Times New Roman" w:cs="Times New Roman"/>
                <w:b/>
              </w:rPr>
              <w:t xml:space="preserve">Uzņēmuma reģistrācijas numurs </w:t>
            </w:r>
          </w:p>
        </w:tc>
        <w:tc>
          <w:tcPr>
            <w:tcW w:w="4675" w:type="dxa"/>
          </w:tcPr>
          <w:p w14:paraId="229FD28A" w14:textId="77777777" w:rsidR="009213FC" w:rsidRPr="001A3B37" w:rsidRDefault="009213FC" w:rsidP="00B12234">
            <w:pPr>
              <w:spacing w:before="60" w:after="60" w:line="240" w:lineRule="auto"/>
              <w:rPr>
                <w:rFonts w:ascii="Times New Roman" w:hAnsi="Times New Roman" w:cs="Times New Roman"/>
                <w:b/>
              </w:rPr>
            </w:pPr>
          </w:p>
        </w:tc>
      </w:tr>
    </w:tbl>
    <w:p w14:paraId="45DFA56F" w14:textId="77777777" w:rsidR="005D1BC8" w:rsidRPr="001A3B37"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1A3B37">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4675"/>
      </w:tblGrid>
      <w:tr w:rsidR="001A3B37" w:rsidRPr="001A3B37" w14:paraId="7554485C" w14:textId="77777777" w:rsidTr="00B12234">
        <w:trPr>
          <w:cantSplit/>
        </w:trPr>
        <w:tc>
          <w:tcPr>
            <w:tcW w:w="3573" w:type="dxa"/>
            <w:shd w:val="clear" w:color="auto" w:fill="DEEAF6" w:themeFill="accent5" w:themeFillTint="33"/>
          </w:tcPr>
          <w:p w14:paraId="2FDA66A5" w14:textId="643D2373" w:rsidR="005D1BC8" w:rsidRPr="001A3B37" w:rsidRDefault="005D1BC8" w:rsidP="00B12234">
            <w:pPr>
              <w:spacing w:before="60" w:after="60" w:line="240" w:lineRule="auto"/>
              <w:rPr>
                <w:rFonts w:ascii="Times New Roman" w:hAnsi="Times New Roman" w:cs="Times New Roman"/>
                <w:b/>
              </w:rPr>
            </w:pPr>
            <w:r w:rsidRPr="001A3B37">
              <w:rPr>
                <w:rFonts w:ascii="Times New Roman" w:hAnsi="Times New Roman" w:cs="Times New Roman"/>
                <w:b/>
              </w:rPr>
              <w:t>Vārds, uzvārds</w:t>
            </w:r>
            <w:r w:rsidR="00C202F2" w:rsidRPr="001A3B37">
              <w:rPr>
                <w:rFonts w:ascii="Times New Roman" w:hAnsi="Times New Roman" w:cs="Times New Roman"/>
                <w:b/>
              </w:rPr>
              <w:t>, amats</w:t>
            </w:r>
          </w:p>
        </w:tc>
        <w:tc>
          <w:tcPr>
            <w:tcW w:w="4675" w:type="dxa"/>
          </w:tcPr>
          <w:p w14:paraId="68A0A12E" w14:textId="77777777" w:rsidR="005D1BC8" w:rsidRPr="001A3B37" w:rsidRDefault="005D1BC8" w:rsidP="00B12234">
            <w:pPr>
              <w:spacing w:before="60" w:after="60" w:line="240" w:lineRule="auto"/>
              <w:rPr>
                <w:rFonts w:ascii="Times New Roman" w:hAnsi="Times New Roman" w:cs="Times New Roman"/>
                <w:b/>
              </w:rPr>
            </w:pPr>
          </w:p>
        </w:tc>
      </w:tr>
      <w:tr w:rsidR="001A3B37" w:rsidRPr="001A3B37" w14:paraId="548BFFE6" w14:textId="77777777" w:rsidTr="00B12234">
        <w:trPr>
          <w:cantSplit/>
          <w:trHeight w:val="130"/>
        </w:trPr>
        <w:tc>
          <w:tcPr>
            <w:tcW w:w="3573" w:type="dxa"/>
            <w:shd w:val="clear" w:color="auto" w:fill="DEEAF6" w:themeFill="accent5" w:themeFillTint="33"/>
          </w:tcPr>
          <w:p w14:paraId="3D68EBC8" w14:textId="772E2127" w:rsidR="001848E3" w:rsidRPr="001A3B37" w:rsidRDefault="001848E3" w:rsidP="001848E3">
            <w:pPr>
              <w:spacing w:before="60" w:after="60" w:line="240" w:lineRule="auto"/>
              <w:rPr>
                <w:rFonts w:ascii="Times New Roman" w:hAnsi="Times New Roman" w:cs="Times New Roman"/>
                <w:b/>
              </w:rPr>
            </w:pPr>
            <w:r w:rsidRPr="001A3B37">
              <w:rPr>
                <w:rFonts w:ascii="Times New Roman" w:hAnsi="Times New Roman" w:cs="Times New Roman"/>
                <w:b/>
                <w:szCs w:val="24"/>
              </w:rPr>
              <w:t>Tālruņa numurs</w:t>
            </w:r>
          </w:p>
        </w:tc>
        <w:tc>
          <w:tcPr>
            <w:tcW w:w="4675" w:type="dxa"/>
          </w:tcPr>
          <w:p w14:paraId="7D2A22F5" w14:textId="77777777" w:rsidR="001848E3" w:rsidRPr="001A3B37" w:rsidRDefault="001848E3" w:rsidP="001848E3">
            <w:pPr>
              <w:spacing w:before="60" w:after="60" w:line="240" w:lineRule="auto"/>
              <w:rPr>
                <w:rFonts w:ascii="Times New Roman" w:hAnsi="Times New Roman" w:cs="Times New Roman"/>
                <w:b/>
              </w:rPr>
            </w:pPr>
          </w:p>
        </w:tc>
      </w:tr>
      <w:tr w:rsidR="001A3B37" w:rsidRPr="001A3B37" w14:paraId="1B2D9ACD" w14:textId="77777777" w:rsidTr="00B12234">
        <w:trPr>
          <w:cantSplit/>
          <w:trHeight w:val="130"/>
        </w:trPr>
        <w:tc>
          <w:tcPr>
            <w:tcW w:w="3573" w:type="dxa"/>
            <w:shd w:val="clear" w:color="auto" w:fill="DEEAF6" w:themeFill="accent5" w:themeFillTint="33"/>
          </w:tcPr>
          <w:p w14:paraId="19E4EDCD" w14:textId="7BACE54C" w:rsidR="001848E3" w:rsidRPr="001A3B37" w:rsidRDefault="001848E3" w:rsidP="001848E3">
            <w:pPr>
              <w:spacing w:before="60" w:after="60" w:line="240" w:lineRule="auto"/>
              <w:rPr>
                <w:rFonts w:ascii="Times New Roman" w:hAnsi="Times New Roman" w:cs="Times New Roman"/>
                <w:b/>
              </w:rPr>
            </w:pPr>
            <w:r w:rsidRPr="001A3B37">
              <w:rPr>
                <w:rFonts w:ascii="Times New Roman" w:hAnsi="Times New Roman" w:cs="Times New Roman"/>
                <w:b/>
                <w:szCs w:val="24"/>
              </w:rPr>
              <w:t>Elektroniskā pasta adrese</w:t>
            </w:r>
          </w:p>
        </w:tc>
        <w:tc>
          <w:tcPr>
            <w:tcW w:w="4675" w:type="dxa"/>
          </w:tcPr>
          <w:p w14:paraId="7E83A3BE" w14:textId="77777777" w:rsidR="001848E3" w:rsidRPr="001A3B37" w:rsidRDefault="001848E3" w:rsidP="001848E3">
            <w:pPr>
              <w:spacing w:before="60" w:after="60" w:line="240" w:lineRule="auto"/>
              <w:rPr>
                <w:rFonts w:ascii="Times New Roman" w:hAnsi="Times New Roman" w:cs="Times New Roman"/>
                <w:b/>
              </w:rPr>
            </w:pPr>
          </w:p>
        </w:tc>
      </w:tr>
    </w:tbl>
    <w:p w14:paraId="3AD71853" w14:textId="7CA94FD7" w:rsidR="00D4254E" w:rsidRPr="001A3B37" w:rsidRDefault="00D4254E" w:rsidP="00D4254E">
      <w:pPr>
        <w:spacing w:after="0" w:line="324" w:lineRule="auto"/>
        <w:ind w:left="709"/>
        <w:rPr>
          <w:rFonts w:ascii="Times New Roman" w:hAnsi="Times New Roman" w:cs="Times New Roman"/>
          <w:bCs/>
          <w:i/>
          <w:iCs/>
          <w:sz w:val="20"/>
          <w:szCs w:val="20"/>
        </w:rPr>
      </w:pPr>
      <w:r w:rsidRPr="001A3B37">
        <w:rPr>
          <w:rFonts w:ascii="Times New Roman" w:hAnsi="Times New Roman" w:cs="Times New Roman"/>
          <w:bCs/>
          <w:i/>
          <w:iCs/>
          <w:sz w:val="20"/>
          <w:szCs w:val="20"/>
        </w:rPr>
        <w:t>*</w:t>
      </w:r>
      <w:r w:rsidR="004E6F6E" w:rsidRPr="001A3B37">
        <w:rPr>
          <w:rFonts w:ascii="Times New Roman" w:hAnsi="Times New Roman" w:cs="Times New Roman"/>
          <w:bCs/>
          <w:i/>
          <w:iCs/>
          <w:sz w:val="20"/>
          <w:szCs w:val="20"/>
        </w:rPr>
        <w:t>t</w:t>
      </w:r>
      <w:r w:rsidRPr="001A3B37">
        <w:rPr>
          <w:rFonts w:ascii="Times New Roman" w:hAnsi="Times New Roman" w:cs="Times New Roman"/>
          <w:bCs/>
          <w:i/>
          <w:iCs/>
          <w:sz w:val="20"/>
          <w:szCs w:val="20"/>
        </w:rPr>
        <w:t xml:space="preserve">urpmāk </w:t>
      </w:r>
      <w:r w:rsidRPr="001A3B37">
        <w:rPr>
          <w:rFonts w:ascii="Times New Roman" w:hAnsi="Times New Roman" w:cs="Times New Roman"/>
          <w:bCs/>
          <w:i/>
          <w:iCs/>
          <w:sz w:val="18"/>
          <w:szCs w:val="18"/>
        </w:rPr>
        <w:t>tekstā</w:t>
      </w:r>
      <w:r w:rsidRPr="001A3B37">
        <w:rPr>
          <w:rFonts w:ascii="Times New Roman" w:hAnsi="Times New Roman" w:cs="Times New Roman"/>
          <w:bCs/>
          <w:i/>
          <w:iCs/>
          <w:sz w:val="20"/>
          <w:szCs w:val="20"/>
        </w:rPr>
        <w:t xml:space="preserve"> – pretendents</w:t>
      </w:r>
    </w:p>
    <w:p w14:paraId="3F9857CE" w14:textId="7D838D77" w:rsidR="005D1BC8" w:rsidRPr="001A3B37"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1A3B37">
        <w:rPr>
          <w:rFonts w:ascii="Times New Roman" w:hAnsi="Times New Roman" w:cs="Times New Roman"/>
          <w:b/>
          <w:sz w:val="24"/>
          <w:szCs w:val="24"/>
        </w:rPr>
        <w:t>PIETEIKUMS</w:t>
      </w:r>
    </w:p>
    <w:p w14:paraId="32FFD149" w14:textId="7C371ECF" w:rsidR="00F56A7D" w:rsidRPr="001A3B37" w:rsidRDefault="00F56A7D" w:rsidP="00F80E24">
      <w:pPr>
        <w:tabs>
          <w:tab w:val="left" w:pos="720"/>
        </w:tabs>
        <w:spacing w:before="120" w:after="120" w:line="240" w:lineRule="auto"/>
        <w:jc w:val="both"/>
        <w:rPr>
          <w:rFonts w:ascii="Times New Roman" w:hAnsi="Times New Roman" w:cs="Times New Roman"/>
        </w:rPr>
      </w:pPr>
      <w:r w:rsidRPr="001A3B37">
        <w:rPr>
          <w:rFonts w:ascii="Times New Roman" w:eastAsia="Times New Roman" w:hAnsi="Times New Roman" w:cs="Times New Roman"/>
          <w:b/>
          <w:bCs/>
          <w:sz w:val="24"/>
          <w:szCs w:val="24"/>
        </w:rPr>
        <w:t>3.1. Apliecinām, ka:</w:t>
      </w:r>
    </w:p>
    <w:p w14:paraId="1B0CAE5F" w14:textId="77777777" w:rsidR="00F56A7D" w:rsidRPr="001A3B37" w:rsidRDefault="00F56A7D" w:rsidP="00F97433">
      <w:pPr>
        <w:tabs>
          <w:tab w:val="left" w:pos="720"/>
        </w:tabs>
        <w:spacing w:after="0" w:line="276" w:lineRule="auto"/>
        <w:ind w:left="426" w:hanging="426"/>
        <w:jc w:val="both"/>
        <w:rPr>
          <w:rFonts w:ascii="Times New Roman" w:hAnsi="Times New Roman" w:cs="Times New Roman"/>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08A259D" w14:textId="77777777" w:rsidR="00F56A7D" w:rsidRPr="001A3B37" w:rsidRDefault="00F56A7D" w:rsidP="00F97433">
      <w:pPr>
        <w:tabs>
          <w:tab w:val="left" w:pos="993"/>
        </w:tabs>
        <w:spacing w:after="0" w:line="276" w:lineRule="auto"/>
        <w:ind w:left="426" w:hanging="426"/>
        <w:jc w:val="both"/>
        <w:rPr>
          <w:rFonts w:ascii="Times New Roman" w:hAnsi="Times New Roman" w:cs="Times New Roman"/>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 uz pretendentu neattiecas Starptautisko un Latvijas Republikas nacionālo sankciju likumā 11.1 panta pirmajā daļā un otrajā daļā minētie izslēgšanas noteikumi;</w:t>
      </w:r>
    </w:p>
    <w:p w14:paraId="5ED1CD3A" w14:textId="77777777" w:rsidR="00F56A7D" w:rsidRPr="001A3B37" w:rsidRDefault="00F56A7D" w:rsidP="00F97433">
      <w:pPr>
        <w:spacing w:after="0" w:line="276" w:lineRule="auto"/>
        <w:ind w:left="426" w:hanging="426"/>
        <w:jc w:val="both"/>
        <w:rPr>
          <w:rFonts w:ascii="Times New Roman" w:hAnsi="Times New Roman" w:cs="Times New Roman"/>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31BB1811" w14:textId="77777777" w:rsidR="00F56A7D" w:rsidRPr="001A3B37" w:rsidRDefault="00F56A7D" w:rsidP="00F97433">
      <w:pPr>
        <w:pStyle w:val="ListParagraph"/>
        <w:spacing w:after="0" w:line="276" w:lineRule="auto"/>
        <w:ind w:left="851" w:hanging="284"/>
        <w:contextualSpacing w:val="0"/>
        <w:jc w:val="both"/>
        <w:rPr>
          <w:rFonts w:cs="Times New Roman"/>
        </w:rPr>
      </w:pPr>
      <w:r w:rsidRPr="001A3B37">
        <w:rPr>
          <w:rFonts w:cs="Times New Roman"/>
        </w:rPr>
        <w:t>a) Krievijas valstspiederīgais vai fiziska vai juridiska persona, vienība vai struktūra, kas veic uzņēmējdarbību Krievijā;</w:t>
      </w:r>
    </w:p>
    <w:p w14:paraId="71971086" w14:textId="77777777" w:rsidR="00F56A7D" w:rsidRPr="001A3B37" w:rsidRDefault="00F56A7D" w:rsidP="00F97433">
      <w:pPr>
        <w:pStyle w:val="ListParagraph"/>
        <w:spacing w:after="0" w:line="276" w:lineRule="auto"/>
        <w:ind w:left="851" w:hanging="284"/>
        <w:contextualSpacing w:val="0"/>
        <w:jc w:val="both"/>
        <w:rPr>
          <w:rFonts w:cs="Times New Roman"/>
        </w:rPr>
      </w:pPr>
      <w:r w:rsidRPr="001A3B37">
        <w:rPr>
          <w:rFonts w:cs="Times New Roman"/>
        </w:rPr>
        <w:t>b) juridiska persona, vienība vai struktūra, kuras īpašumtiesības vairāk nekā 50 % apmērā tieši vai netieši pieder šā punkta a) apakšpunktā minētajai vienībai; vai</w:t>
      </w:r>
    </w:p>
    <w:p w14:paraId="001630A1" w14:textId="0E0AB7BB" w:rsidR="007155B5" w:rsidRPr="001A3B37" w:rsidRDefault="00F56A7D" w:rsidP="00F97433">
      <w:pPr>
        <w:pStyle w:val="ListParagraph"/>
        <w:numPr>
          <w:ilvl w:val="0"/>
          <w:numId w:val="19"/>
        </w:numPr>
        <w:spacing w:after="0" w:line="276" w:lineRule="auto"/>
        <w:ind w:left="851" w:hanging="284"/>
        <w:contextualSpacing w:val="0"/>
        <w:jc w:val="both"/>
        <w:rPr>
          <w:rFonts w:cs="Times New Roman"/>
        </w:rPr>
      </w:pPr>
      <w:r w:rsidRPr="001A3B37">
        <w:rPr>
          <w:rFonts w:cs="Times New Roman"/>
        </w:rPr>
        <w:t>fiziska vai juridiska persona, vienība vai struktūra, kas darbojas kādas šā punkta a) vai b) apakšpunktā minētās vienības vārdā vai saskaņā ar tās norādēm,</w:t>
      </w:r>
      <w:r w:rsidR="00DE4E79" w:rsidRPr="001A3B37">
        <w:rPr>
          <w:rFonts w:cs="Times New Roman"/>
        </w:rPr>
        <w:t xml:space="preserve"> </w:t>
      </w:r>
      <w:r w:rsidRPr="001A3B37">
        <w:rPr>
          <w:rFonts w:eastAsia="Times New Roman" w:cs="Times New Roman"/>
          <w:szCs w:val="24"/>
        </w:rPr>
        <w:t>tostarp, ja uz tām attiecas vairāk nekā 10 % no līguma vērtības, apakšuzņēmējiem, piegādātājiem vai vienībām, uz kuru spējām paļaujas publiskā iepirkuma direktīvu nozīmē.</w:t>
      </w:r>
    </w:p>
    <w:p w14:paraId="7C283DE0" w14:textId="593389B5" w:rsidR="0077492B" w:rsidRPr="001A3B37" w:rsidRDefault="0077492B" w:rsidP="009B55D6">
      <w:pPr>
        <w:ind w:left="426" w:hanging="426"/>
        <w:jc w:val="both"/>
        <w:rPr>
          <w:rFonts w:ascii="Times New Roman" w:hAnsi="Times New Roman" w:cs="Times New Roman"/>
          <w:sz w:val="24"/>
          <w:szCs w:val="24"/>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 pretendent</w:t>
      </w:r>
      <w:r w:rsidRPr="001A3B37">
        <w:rPr>
          <w:rFonts w:ascii="Times New Roman" w:hAnsi="Times New Roman" w:cs="Times New Roman"/>
          <w:sz w:val="24"/>
          <w:szCs w:val="24"/>
        </w:rPr>
        <w:t>a piedāvātā prece atbilst Eiropas Savienības noteikumiem, tā nav iekļauta un uz to nav attiecināmas starptautiskās vai nacionālās sankcijas</w:t>
      </w:r>
      <w:r w:rsidRPr="001A3B37">
        <w:rPr>
          <w:rFonts w:ascii="Times New Roman" w:hAnsi="Times New Roman" w:cs="Times New Roman"/>
          <w:i/>
          <w:iCs/>
          <w:sz w:val="24"/>
          <w:szCs w:val="24"/>
        </w:rPr>
        <w:t xml:space="preserve"> </w:t>
      </w:r>
      <w:r w:rsidRPr="001A3B37">
        <w:rPr>
          <w:rFonts w:ascii="Times New Roman" w:hAnsi="Times New Roman" w:cs="Times New Roman"/>
          <w:sz w:val="24"/>
          <w:szCs w:val="24"/>
        </w:rPr>
        <w:t>atbilstoši</w:t>
      </w:r>
      <w:r w:rsidRPr="001A3B37">
        <w:rPr>
          <w:rFonts w:ascii="Times New Roman" w:hAnsi="Times New Roman" w:cs="Times New Roman"/>
          <w:sz w:val="24"/>
          <w:szCs w:val="24"/>
          <w:lang w:eastAsia="x-none"/>
        </w:rPr>
        <w:t xml:space="preserve"> Eiropas Savienības tiesību aktos un Latvijas Republikas nacionālajos tiesību aktos norādītajam</w:t>
      </w:r>
      <w:r w:rsidRPr="001A3B37">
        <w:rPr>
          <w:rFonts w:ascii="Times New Roman" w:hAnsi="Times New Roman" w:cs="Times New Roman"/>
          <w:sz w:val="24"/>
          <w:szCs w:val="24"/>
        </w:rPr>
        <w:t>, t.sk. uz preci, preces izgatavošanai izmantotajām izejvielām (izejmateriāliem) nav attiecināmas starptautiskās vai nacionālās sankcijas, kas reglamentē ierobežojumus un aizliegumus preču pārvietošanai u.tml.</w:t>
      </w:r>
      <w:r w:rsidR="00E273EB">
        <w:rPr>
          <w:rFonts w:ascii="Times New Roman" w:hAnsi="Times New Roman" w:cs="Times New Roman"/>
          <w:sz w:val="24"/>
          <w:szCs w:val="24"/>
        </w:rPr>
        <w:t>;</w:t>
      </w:r>
    </w:p>
    <w:p w14:paraId="71B66A69" w14:textId="7A468DB2" w:rsidR="006D5382" w:rsidRPr="001A3B37" w:rsidRDefault="006D5382" w:rsidP="006D5382">
      <w:pPr>
        <w:tabs>
          <w:tab w:val="left" w:pos="720"/>
        </w:tabs>
        <w:spacing w:after="0" w:line="276" w:lineRule="auto"/>
        <w:ind w:left="426" w:hanging="426"/>
        <w:jc w:val="both"/>
        <w:rPr>
          <w:rFonts w:ascii="Times New Roman" w:hAnsi="Times New Roman" w:cs="Times New Roman"/>
        </w:rPr>
      </w:pPr>
      <w:r w:rsidRPr="001A3B37">
        <w:rPr>
          <w:rFonts w:ascii="Segoe UI Symbol" w:eastAsia="Segoe UI Symbol" w:hAnsi="Segoe UI Symbol" w:cs="Segoe UI Symbol"/>
          <w:sz w:val="24"/>
          <w:szCs w:val="24"/>
        </w:rPr>
        <w:lastRenderedPageBreak/>
        <w:t>☐</w:t>
      </w:r>
      <w:r w:rsidRPr="001A3B37">
        <w:rPr>
          <w:rFonts w:ascii="Times New Roman" w:eastAsia="Times New Roman" w:hAnsi="Times New Roman" w:cs="Times New Roman"/>
          <w:sz w:val="24"/>
          <w:szCs w:val="24"/>
        </w:rPr>
        <w:t xml:space="preserve"> - </w:t>
      </w:r>
      <w:r w:rsidRPr="001A3B37">
        <w:rPr>
          <w:rFonts w:ascii="Times New Roman" w:hAnsi="Times New Roman" w:cs="Times New Roman"/>
          <w:sz w:val="24"/>
          <w:szCs w:val="24"/>
        </w:rPr>
        <w:t>pretendentam ir tiesības kā ražotāja autorizētajam pārstāvim vai ražotāja autorizētā pārstāvja pilnvarotajai personai pārdot piedāvājumā norādīto kravas transportlīdzekli un aprīkojumu un veikt to garantijas apkalpošanu</w:t>
      </w:r>
      <w:r w:rsidRPr="001A3B37">
        <w:rPr>
          <w:rFonts w:ascii="Times New Roman" w:eastAsia="Times New Roman" w:hAnsi="Times New Roman" w:cs="Times New Roman"/>
          <w:sz w:val="24"/>
          <w:szCs w:val="24"/>
        </w:rPr>
        <w:t>;</w:t>
      </w:r>
    </w:p>
    <w:p w14:paraId="16C2BE87" w14:textId="317B527E" w:rsidR="001913EC" w:rsidRPr="001A3B37" w:rsidRDefault="006D5382" w:rsidP="00F82ECB">
      <w:pPr>
        <w:tabs>
          <w:tab w:val="left" w:pos="993"/>
        </w:tabs>
        <w:spacing w:after="0" w:line="276" w:lineRule="auto"/>
        <w:ind w:left="426" w:hanging="426"/>
        <w:jc w:val="both"/>
        <w:rPr>
          <w:rFonts w:ascii="Times New Roman" w:eastAsia="Times New Roman" w:hAnsi="Times New Roman" w:cs="Times New Roman"/>
          <w:sz w:val="24"/>
          <w:szCs w:val="24"/>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 pretendentam ir serviss Rīgas pilsētas administratīvajā teritorijā vai ne vairāk kā 20 km rādiusā no Rīgas pilsētas administratīvās teritorijas robežas</w:t>
      </w:r>
      <w:r w:rsidR="004F79DE" w:rsidRPr="001A3B37">
        <w:rPr>
          <w:rFonts w:ascii="Times New Roman" w:eastAsia="Times New Roman" w:hAnsi="Times New Roman" w:cs="Times New Roman"/>
          <w:sz w:val="24"/>
          <w:szCs w:val="24"/>
        </w:rPr>
        <w:t>, lai</w:t>
      </w:r>
      <w:r w:rsidR="00CC1AC8" w:rsidRPr="001A3B37">
        <w:rPr>
          <w:rFonts w:ascii="Times New Roman" w:hAnsi="Times New Roman" w:cs="Times New Roman"/>
        </w:rPr>
        <w:t xml:space="preserve"> </w:t>
      </w:r>
      <w:r w:rsidR="00CC1AC8" w:rsidRPr="001A3B37">
        <w:rPr>
          <w:rFonts w:ascii="Times New Roman" w:eastAsia="Times New Roman" w:hAnsi="Times New Roman" w:cs="Times New Roman"/>
          <w:sz w:val="24"/>
          <w:szCs w:val="24"/>
        </w:rPr>
        <w:t xml:space="preserve">garantijas laikā </w:t>
      </w:r>
      <w:r w:rsidR="004F79DE" w:rsidRPr="001A3B37">
        <w:rPr>
          <w:rFonts w:ascii="Times New Roman" w:eastAsia="Times New Roman" w:hAnsi="Times New Roman" w:cs="Times New Roman"/>
          <w:sz w:val="24"/>
          <w:szCs w:val="24"/>
        </w:rPr>
        <w:t xml:space="preserve">veiktu </w:t>
      </w:r>
      <w:r w:rsidR="00CC1AC8" w:rsidRPr="001A3B37">
        <w:rPr>
          <w:rFonts w:ascii="Times New Roman" w:eastAsia="Times New Roman" w:hAnsi="Times New Roman" w:cs="Times New Roman"/>
          <w:sz w:val="24"/>
          <w:szCs w:val="24"/>
        </w:rPr>
        <w:t>tehniskās apkopes un nepieciešamos garantijas remontdarbu</w:t>
      </w:r>
      <w:r w:rsidR="004F79DE" w:rsidRPr="001A3B37">
        <w:rPr>
          <w:rFonts w:ascii="Times New Roman" w:eastAsia="Times New Roman" w:hAnsi="Times New Roman" w:cs="Times New Roman"/>
          <w:sz w:val="24"/>
          <w:szCs w:val="24"/>
        </w:rPr>
        <w:t>s.</w:t>
      </w:r>
    </w:p>
    <w:p w14:paraId="1D799C59" w14:textId="49F67EE7" w:rsidR="00C15703" w:rsidRPr="001A3B37" w:rsidRDefault="00C15703" w:rsidP="00F80E24">
      <w:pPr>
        <w:pStyle w:val="BodyText2"/>
        <w:tabs>
          <w:tab w:val="clear" w:pos="0"/>
        </w:tabs>
        <w:spacing w:before="120" w:line="276" w:lineRule="auto"/>
        <w:outlineLvl w:val="9"/>
        <w:rPr>
          <w:rFonts w:ascii="Times New Roman" w:hAnsi="Times New Roman"/>
          <w:b/>
          <w:bCs/>
          <w:szCs w:val="24"/>
        </w:rPr>
      </w:pPr>
      <w:r w:rsidRPr="001A3B37">
        <w:rPr>
          <w:rFonts w:ascii="Times New Roman" w:hAnsi="Times New Roman"/>
          <w:b/>
          <w:bCs/>
          <w:szCs w:val="24"/>
        </w:rPr>
        <w:t>3.</w:t>
      </w:r>
      <w:r w:rsidR="00967083" w:rsidRPr="001A3B37">
        <w:rPr>
          <w:rFonts w:ascii="Times New Roman" w:hAnsi="Times New Roman"/>
          <w:b/>
          <w:bCs/>
          <w:szCs w:val="24"/>
        </w:rPr>
        <w:t>2</w:t>
      </w:r>
      <w:r w:rsidRPr="001A3B37">
        <w:rPr>
          <w:rFonts w:ascii="Times New Roman" w:hAnsi="Times New Roman"/>
          <w:b/>
          <w:bCs/>
          <w:szCs w:val="24"/>
        </w:rPr>
        <w:t xml:space="preserve">. </w:t>
      </w:r>
      <w:r w:rsidRPr="001A3B37">
        <w:rPr>
          <w:rFonts w:ascii="Times New Roman" w:hAnsi="Times New Roman"/>
          <w:szCs w:val="24"/>
        </w:rPr>
        <w:t>Esam iepazinušies ar tehnisko specifikāciju un atzīstam to par:</w:t>
      </w:r>
    </w:p>
    <w:p w14:paraId="5D6FC099" w14:textId="77777777" w:rsidR="00C15703" w:rsidRPr="001A3B37" w:rsidRDefault="00000000" w:rsidP="00F80E2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C15703" w:rsidRPr="001A3B37">
            <w:rPr>
              <w:rFonts w:ascii="Segoe UI Symbol" w:eastAsia="MS Gothic" w:hAnsi="Segoe UI Symbol" w:cs="Segoe UI Symbol"/>
              <w:szCs w:val="24"/>
            </w:rPr>
            <w:t>☐</w:t>
          </w:r>
        </w:sdtContent>
      </w:sdt>
      <w:r w:rsidR="00C15703" w:rsidRPr="001A3B37">
        <w:rPr>
          <w:rFonts w:ascii="Times New Roman" w:hAnsi="Times New Roman"/>
          <w:szCs w:val="24"/>
        </w:rPr>
        <w:t xml:space="preserve">  izpildāmu un tās saturs ir pietiekams, lai iesniegtu piedāvājumu;</w:t>
      </w:r>
    </w:p>
    <w:p w14:paraId="233C8540" w14:textId="77777777" w:rsidR="00C15703" w:rsidRPr="001A3B37" w:rsidRDefault="00000000" w:rsidP="00F80E2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C15703" w:rsidRPr="001A3B37">
            <w:rPr>
              <w:rFonts w:ascii="Segoe UI Symbol" w:eastAsia="MS Gothic" w:hAnsi="Segoe UI Symbol" w:cs="Segoe UI Symbol"/>
              <w:szCs w:val="24"/>
            </w:rPr>
            <w:t>☐</w:t>
          </w:r>
        </w:sdtContent>
      </w:sdt>
      <w:r w:rsidR="00C15703" w:rsidRPr="001A3B37">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1A3B37" w:rsidRPr="001A3B37" w14:paraId="1E872AD5" w14:textId="77777777" w:rsidTr="0028606B">
        <w:trPr>
          <w:trHeight w:val="698"/>
          <w:jc w:val="center"/>
        </w:trPr>
        <w:tc>
          <w:tcPr>
            <w:tcW w:w="9209" w:type="dxa"/>
            <w:vAlign w:val="center"/>
          </w:tcPr>
          <w:p w14:paraId="63D0AFA8" w14:textId="77777777" w:rsidR="00C15703" w:rsidRPr="001A3B37" w:rsidRDefault="00C15703" w:rsidP="00392B94">
            <w:pPr>
              <w:pStyle w:val="BodyText2"/>
              <w:jc w:val="center"/>
              <w:rPr>
                <w:rFonts w:ascii="Times New Roman" w:hAnsi="Times New Roman"/>
                <w:i/>
                <w:iCs/>
                <w:sz w:val="20"/>
              </w:rPr>
            </w:pPr>
            <w:r w:rsidRPr="001A3B37">
              <w:rPr>
                <w:rFonts w:ascii="Times New Roman" w:hAnsi="Times New Roman"/>
                <w:i/>
                <w:iCs/>
                <w:sz w:val="20"/>
              </w:rPr>
              <w:t>Ja atzīmējāt, ka tehniskā specifikācija ir pilnveidojama, lūdzu, norādiet, ko tieši nepieciešams pilnveidot vai kāda informācija ir neskaidra vai nepietiekoša.</w:t>
            </w:r>
          </w:p>
          <w:p w14:paraId="57EF9DD7" w14:textId="77777777" w:rsidR="00C15703" w:rsidRPr="001A3B37" w:rsidRDefault="00C15703" w:rsidP="00392B94">
            <w:pPr>
              <w:pStyle w:val="BodyText2"/>
              <w:tabs>
                <w:tab w:val="clear" w:pos="0"/>
              </w:tabs>
              <w:jc w:val="center"/>
              <w:outlineLvl w:val="9"/>
              <w:rPr>
                <w:rFonts w:ascii="Times New Roman" w:hAnsi="Times New Roman"/>
                <w:i/>
                <w:iCs/>
                <w:sz w:val="20"/>
              </w:rPr>
            </w:pPr>
            <w:r w:rsidRPr="001A3B37">
              <w:rPr>
                <w:rFonts w:ascii="Times New Roman" w:hAnsi="Times New Roman"/>
                <w:i/>
                <w:iCs/>
                <w:sz w:val="20"/>
              </w:rPr>
              <w:t>Aicinām neskaidros jautājumus uzdot jau pirms pieteikuma iesniegšanas.</w:t>
            </w:r>
          </w:p>
        </w:tc>
      </w:tr>
    </w:tbl>
    <w:p w14:paraId="5AF0D08C" w14:textId="45A8B067" w:rsidR="004442B2" w:rsidRPr="001A3B37" w:rsidRDefault="006D5382" w:rsidP="00B64A24">
      <w:pPr>
        <w:spacing w:before="120" w:after="0" w:line="276" w:lineRule="auto"/>
        <w:jc w:val="both"/>
        <w:rPr>
          <w:rFonts w:ascii="Times New Roman" w:hAnsi="Times New Roman" w:cs="Times New Roman"/>
          <w:sz w:val="24"/>
          <w:szCs w:val="24"/>
        </w:rPr>
      </w:pPr>
      <w:r w:rsidRPr="001A3B37">
        <w:rPr>
          <w:rFonts w:ascii="Times New Roman" w:hAnsi="Times New Roman" w:cs="Times New Roman"/>
          <w:b/>
          <w:bCs/>
          <w:sz w:val="24"/>
          <w:szCs w:val="24"/>
        </w:rPr>
        <w:t>3.3.</w:t>
      </w:r>
      <w:r w:rsidRPr="001A3B37">
        <w:rPr>
          <w:rFonts w:ascii="Times New Roman" w:hAnsi="Times New Roman" w:cs="Times New Roman"/>
          <w:sz w:val="24"/>
          <w:szCs w:val="24"/>
        </w:rPr>
        <w:t xml:space="preserve"> </w:t>
      </w:r>
      <w:r w:rsidR="00813A69" w:rsidRPr="001A3B37">
        <w:rPr>
          <w:rFonts w:ascii="Times New Roman" w:hAnsi="Times New Roman" w:cs="Times New Roman"/>
          <w:sz w:val="24"/>
          <w:szCs w:val="24"/>
        </w:rPr>
        <w:t xml:space="preserve">Pretendentam </w:t>
      </w:r>
      <w:r w:rsidR="00CE0D2C" w:rsidRPr="001A3B37">
        <w:rPr>
          <w:rFonts w:ascii="Times New Roman" w:hAnsi="Times New Roman" w:cs="Times New Roman"/>
          <w:sz w:val="24"/>
          <w:szCs w:val="24"/>
        </w:rPr>
        <w:t xml:space="preserve">iepriekšējo </w:t>
      </w:r>
      <w:r w:rsidR="006C1E79" w:rsidRPr="001A3B37">
        <w:rPr>
          <w:rFonts w:ascii="Times New Roman" w:hAnsi="Times New Roman" w:cs="Times New Roman"/>
          <w:sz w:val="24"/>
          <w:szCs w:val="24"/>
        </w:rPr>
        <w:t>5</w:t>
      </w:r>
      <w:r w:rsidR="00CE0D2C" w:rsidRPr="001A3B37">
        <w:rPr>
          <w:rFonts w:ascii="Times New Roman" w:hAnsi="Times New Roman" w:cs="Times New Roman"/>
          <w:sz w:val="24"/>
          <w:szCs w:val="24"/>
        </w:rPr>
        <w:t xml:space="preserve"> (</w:t>
      </w:r>
      <w:r w:rsidR="006C1E79" w:rsidRPr="001A3B37">
        <w:rPr>
          <w:rFonts w:ascii="Times New Roman" w:hAnsi="Times New Roman" w:cs="Times New Roman"/>
          <w:sz w:val="24"/>
          <w:szCs w:val="24"/>
        </w:rPr>
        <w:t>piecu</w:t>
      </w:r>
      <w:r w:rsidR="00CE0D2C" w:rsidRPr="001A3B37">
        <w:rPr>
          <w:rFonts w:ascii="Times New Roman" w:hAnsi="Times New Roman" w:cs="Times New Roman"/>
          <w:sz w:val="24"/>
          <w:szCs w:val="24"/>
        </w:rPr>
        <w:t xml:space="preserve">) gadu laikā  </w:t>
      </w:r>
      <w:r w:rsidR="00813A69" w:rsidRPr="001A3B37">
        <w:rPr>
          <w:rFonts w:ascii="Times New Roman" w:hAnsi="Times New Roman" w:cs="Times New Roman"/>
          <w:sz w:val="24"/>
          <w:szCs w:val="24"/>
        </w:rPr>
        <w:t>ir pieredze vismaz viena jauna kravas transportlīdzekļa</w:t>
      </w:r>
      <w:r w:rsidR="009C4295" w:rsidRPr="001A3B37">
        <w:rPr>
          <w:rFonts w:ascii="Times New Roman" w:hAnsi="Times New Roman" w:cs="Times New Roman"/>
          <w:sz w:val="24"/>
          <w:szCs w:val="24"/>
        </w:rPr>
        <w:t xml:space="preserve">, </w:t>
      </w:r>
      <w:r w:rsidR="009C4295" w:rsidRPr="001A3B37">
        <w:rPr>
          <w:rFonts w:ascii="Times New Roman" w:eastAsia="Times New Roman" w:hAnsi="Times New Roman" w:cs="Times New Roman"/>
          <w:sz w:val="24"/>
          <w:szCs w:val="24"/>
          <w:lang w:eastAsia="lv-LV"/>
        </w:rPr>
        <w:t>kas aprīkots ar teleskopisku darba platformu, kontaktīkla vadu manipulatoru un tramvaja riteņiem</w:t>
      </w:r>
      <w:r w:rsidR="00813A69" w:rsidRPr="001A3B37">
        <w:rPr>
          <w:rFonts w:ascii="Times New Roman" w:hAnsi="Times New Roman" w:cs="Times New Roman"/>
          <w:sz w:val="24"/>
          <w:szCs w:val="24"/>
        </w:rPr>
        <w:t xml:space="preserve"> piegādē vai līdzvērtīga transportlīdzekļa piegādē (par līdzvērtīgu tiks uzskatīts lielas noslodzes specializētais autotransporta līdzeklis N2 vai N3 kategorija)</w:t>
      </w:r>
      <w:r w:rsidR="00AA34C8" w:rsidRPr="001A3B37">
        <w:rPr>
          <w:rFonts w:ascii="Times New Roman" w:hAnsi="Times New Roman" w:cs="Times New Roman"/>
          <w:sz w:val="24"/>
          <w:szCs w:val="24"/>
        </w:rPr>
        <w:t>:</w:t>
      </w:r>
    </w:p>
    <w:tbl>
      <w:tblPr>
        <w:tblStyle w:val="TableGrid"/>
        <w:tblW w:w="9351" w:type="dxa"/>
        <w:tblLook w:val="04A0" w:firstRow="1" w:lastRow="0" w:firstColumn="1" w:lastColumn="0" w:noHBand="0" w:noVBand="1"/>
      </w:tblPr>
      <w:tblGrid>
        <w:gridCol w:w="943"/>
        <w:gridCol w:w="1887"/>
        <w:gridCol w:w="4820"/>
        <w:gridCol w:w="1701"/>
      </w:tblGrid>
      <w:tr w:rsidR="001A3B37" w:rsidRPr="001A3B37" w14:paraId="3E16A10D" w14:textId="69D80F4E" w:rsidTr="00B92A7A">
        <w:trPr>
          <w:trHeight w:val="585"/>
        </w:trPr>
        <w:tc>
          <w:tcPr>
            <w:tcW w:w="943" w:type="dxa"/>
            <w:shd w:val="clear" w:color="auto" w:fill="DEEAF6" w:themeFill="accent5" w:themeFillTint="33"/>
            <w:vAlign w:val="center"/>
          </w:tcPr>
          <w:p w14:paraId="5BBE89CF" w14:textId="77777777" w:rsidR="002543BF" w:rsidRPr="001A3B37" w:rsidRDefault="002543BF" w:rsidP="00B92A7A">
            <w:pPr>
              <w:jc w:val="center"/>
              <w:rPr>
                <w:rFonts w:ascii="Times New Roman" w:hAnsi="Times New Roman" w:cs="Times New Roman"/>
                <w:b/>
              </w:rPr>
            </w:pPr>
            <w:r w:rsidRPr="001A3B37">
              <w:rPr>
                <w:rFonts w:ascii="Times New Roman" w:hAnsi="Times New Roman" w:cs="Times New Roman"/>
                <w:b/>
              </w:rPr>
              <w:t>Nr.p.k.</w:t>
            </w:r>
          </w:p>
        </w:tc>
        <w:tc>
          <w:tcPr>
            <w:tcW w:w="1887" w:type="dxa"/>
            <w:shd w:val="clear" w:color="auto" w:fill="DEEAF6" w:themeFill="accent5" w:themeFillTint="33"/>
            <w:vAlign w:val="center"/>
          </w:tcPr>
          <w:p w14:paraId="37B9B054" w14:textId="47A4CF09" w:rsidR="002543BF" w:rsidRPr="001A3B37" w:rsidRDefault="002543BF" w:rsidP="00B92A7A">
            <w:pPr>
              <w:jc w:val="center"/>
              <w:rPr>
                <w:rFonts w:ascii="Times New Roman" w:hAnsi="Times New Roman" w:cs="Times New Roman"/>
                <w:b/>
              </w:rPr>
            </w:pPr>
            <w:r w:rsidRPr="001A3B37">
              <w:rPr>
                <w:rFonts w:ascii="Times New Roman" w:hAnsi="Times New Roman" w:cs="Times New Roman"/>
                <w:b/>
              </w:rPr>
              <w:t>Pasūtītājs</w:t>
            </w:r>
          </w:p>
        </w:tc>
        <w:tc>
          <w:tcPr>
            <w:tcW w:w="4820" w:type="dxa"/>
            <w:shd w:val="clear" w:color="auto" w:fill="DEEAF6" w:themeFill="accent5" w:themeFillTint="33"/>
            <w:vAlign w:val="center"/>
          </w:tcPr>
          <w:p w14:paraId="5F4390CB" w14:textId="502A6F62" w:rsidR="002543BF" w:rsidRPr="001A3B37" w:rsidRDefault="002543BF" w:rsidP="00B92A7A">
            <w:pPr>
              <w:jc w:val="center"/>
              <w:rPr>
                <w:rFonts w:ascii="Times New Roman" w:hAnsi="Times New Roman" w:cs="Times New Roman"/>
                <w:b/>
              </w:rPr>
            </w:pPr>
            <w:r w:rsidRPr="001A3B37">
              <w:rPr>
                <w:rFonts w:ascii="Times New Roman" w:hAnsi="Times New Roman" w:cs="Times New Roman"/>
                <w:b/>
              </w:rPr>
              <w:t>Īss piegādātā transportlīdzekļa apraksts (ražotājs, modelis, tehniski</w:t>
            </w:r>
            <w:r w:rsidR="002913A5">
              <w:rPr>
                <w:rFonts w:ascii="Times New Roman" w:hAnsi="Times New Roman" w:cs="Times New Roman"/>
                <w:b/>
              </w:rPr>
              <w:t>e</w:t>
            </w:r>
            <w:r w:rsidRPr="001A3B37">
              <w:rPr>
                <w:rFonts w:ascii="Times New Roman" w:hAnsi="Times New Roman" w:cs="Times New Roman"/>
                <w:b/>
              </w:rPr>
              <w:t xml:space="preserve"> parametri)</w:t>
            </w:r>
          </w:p>
        </w:tc>
        <w:tc>
          <w:tcPr>
            <w:tcW w:w="1701" w:type="dxa"/>
            <w:shd w:val="clear" w:color="auto" w:fill="DEEAF6" w:themeFill="accent5" w:themeFillTint="33"/>
            <w:vAlign w:val="center"/>
          </w:tcPr>
          <w:p w14:paraId="20D01FB8" w14:textId="49C087F8" w:rsidR="002543BF" w:rsidRPr="001A3B37" w:rsidRDefault="002543BF" w:rsidP="00B92A7A">
            <w:pPr>
              <w:pStyle w:val="Default"/>
              <w:jc w:val="center"/>
              <w:rPr>
                <w:color w:val="auto"/>
                <w:sz w:val="22"/>
                <w:szCs w:val="22"/>
              </w:rPr>
            </w:pPr>
            <w:r w:rsidRPr="001A3B37">
              <w:rPr>
                <w:b/>
                <w:bCs/>
                <w:color w:val="auto"/>
                <w:sz w:val="22"/>
                <w:szCs w:val="22"/>
              </w:rPr>
              <w:t>Piegādes laiks</w:t>
            </w:r>
          </w:p>
        </w:tc>
      </w:tr>
      <w:tr w:rsidR="001A3B37" w:rsidRPr="001A3B37" w14:paraId="7530958E" w14:textId="308BC31B" w:rsidTr="00851477">
        <w:trPr>
          <w:trHeight w:val="227"/>
        </w:trPr>
        <w:tc>
          <w:tcPr>
            <w:tcW w:w="943" w:type="dxa"/>
          </w:tcPr>
          <w:p w14:paraId="052D3962" w14:textId="582304DA" w:rsidR="002543BF" w:rsidRPr="001A3B37" w:rsidRDefault="002543BF" w:rsidP="00586531">
            <w:pPr>
              <w:pStyle w:val="ListParagraph"/>
              <w:spacing w:after="0" w:line="300" w:lineRule="auto"/>
              <w:ind w:left="453" w:hanging="425"/>
              <w:jc w:val="center"/>
              <w:rPr>
                <w:rFonts w:cs="Times New Roman"/>
                <w:bCs/>
                <w:szCs w:val="24"/>
              </w:rPr>
            </w:pPr>
            <w:r w:rsidRPr="001A3B37">
              <w:rPr>
                <w:rFonts w:cs="Times New Roman"/>
                <w:bCs/>
                <w:szCs w:val="24"/>
              </w:rPr>
              <w:t>1</w:t>
            </w:r>
          </w:p>
        </w:tc>
        <w:tc>
          <w:tcPr>
            <w:tcW w:w="1887" w:type="dxa"/>
          </w:tcPr>
          <w:p w14:paraId="32FF06EB" w14:textId="77777777" w:rsidR="002543BF" w:rsidRPr="001A3B37" w:rsidRDefault="002543BF" w:rsidP="000B3CF6">
            <w:pPr>
              <w:spacing w:line="300" w:lineRule="auto"/>
              <w:rPr>
                <w:rFonts w:ascii="Times New Roman" w:hAnsi="Times New Roman" w:cs="Times New Roman"/>
                <w:b/>
                <w:sz w:val="24"/>
                <w:szCs w:val="24"/>
              </w:rPr>
            </w:pPr>
          </w:p>
        </w:tc>
        <w:tc>
          <w:tcPr>
            <w:tcW w:w="4820" w:type="dxa"/>
          </w:tcPr>
          <w:p w14:paraId="6AD47F9D" w14:textId="77777777" w:rsidR="002543BF" w:rsidRPr="001A3B37" w:rsidRDefault="002543BF" w:rsidP="000B3CF6">
            <w:pPr>
              <w:spacing w:line="300" w:lineRule="auto"/>
              <w:rPr>
                <w:rFonts w:ascii="Times New Roman" w:hAnsi="Times New Roman" w:cs="Times New Roman"/>
                <w:b/>
                <w:sz w:val="24"/>
                <w:szCs w:val="24"/>
              </w:rPr>
            </w:pPr>
          </w:p>
        </w:tc>
        <w:tc>
          <w:tcPr>
            <w:tcW w:w="1701" w:type="dxa"/>
          </w:tcPr>
          <w:p w14:paraId="7CC8B048" w14:textId="77777777" w:rsidR="002543BF" w:rsidRPr="001A3B37" w:rsidRDefault="002543BF" w:rsidP="000B3CF6">
            <w:pPr>
              <w:spacing w:line="300" w:lineRule="auto"/>
              <w:rPr>
                <w:rFonts w:ascii="Times New Roman" w:hAnsi="Times New Roman" w:cs="Times New Roman"/>
                <w:b/>
                <w:sz w:val="24"/>
                <w:szCs w:val="24"/>
              </w:rPr>
            </w:pPr>
          </w:p>
        </w:tc>
      </w:tr>
      <w:tr w:rsidR="001A3B37" w:rsidRPr="001A3B37" w14:paraId="469160DF" w14:textId="5D59B768" w:rsidTr="00F92144">
        <w:trPr>
          <w:trHeight w:val="227"/>
        </w:trPr>
        <w:tc>
          <w:tcPr>
            <w:tcW w:w="943" w:type="dxa"/>
          </w:tcPr>
          <w:p w14:paraId="63E65B99" w14:textId="527E150F" w:rsidR="002543BF" w:rsidRPr="001A3B37" w:rsidRDefault="002543BF" w:rsidP="00586531">
            <w:pPr>
              <w:pStyle w:val="ListParagraph"/>
              <w:spacing w:after="0" w:line="300" w:lineRule="auto"/>
              <w:ind w:left="453" w:hanging="425"/>
              <w:jc w:val="center"/>
              <w:rPr>
                <w:rFonts w:cs="Times New Roman"/>
                <w:bCs/>
                <w:szCs w:val="24"/>
              </w:rPr>
            </w:pPr>
            <w:r w:rsidRPr="001A3B37">
              <w:rPr>
                <w:rFonts w:cs="Times New Roman"/>
                <w:bCs/>
                <w:szCs w:val="24"/>
              </w:rPr>
              <w:t>2</w:t>
            </w:r>
          </w:p>
        </w:tc>
        <w:tc>
          <w:tcPr>
            <w:tcW w:w="1887" w:type="dxa"/>
          </w:tcPr>
          <w:p w14:paraId="1754F5E5" w14:textId="77777777" w:rsidR="002543BF" w:rsidRPr="001A3B37" w:rsidRDefault="002543BF" w:rsidP="000B3CF6">
            <w:pPr>
              <w:spacing w:line="300" w:lineRule="auto"/>
              <w:rPr>
                <w:rFonts w:ascii="Times New Roman" w:hAnsi="Times New Roman" w:cs="Times New Roman"/>
                <w:b/>
                <w:sz w:val="24"/>
                <w:szCs w:val="24"/>
              </w:rPr>
            </w:pPr>
          </w:p>
        </w:tc>
        <w:tc>
          <w:tcPr>
            <w:tcW w:w="4820" w:type="dxa"/>
          </w:tcPr>
          <w:p w14:paraId="4BD85DC0" w14:textId="77777777" w:rsidR="002543BF" w:rsidRPr="001A3B37" w:rsidRDefault="002543BF" w:rsidP="000B3CF6">
            <w:pPr>
              <w:spacing w:line="300" w:lineRule="auto"/>
              <w:rPr>
                <w:rFonts w:ascii="Times New Roman" w:hAnsi="Times New Roman" w:cs="Times New Roman"/>
                <w:b/>
                <w:sz w:val="24"/>
                <w:szCs w:val="24"/>
              </w:rPr>
            </w:pPr>
          </w:p>
        </w:tc>
        <w:tc>
          <w:tcPr>
            <w:tcW w:w="1701" w:type="dxa"/>
          </w:tcPr>
          <w:p w14:paraId="55DE024C" w14:textId="77777777" w:rsidR="002543BF" w:rsidRPr="001A3B37" w:rsidRDefault="002543BF" w:rsidP="000B3CF6">
            <w:pPr>
              <w:spacing w:line="300" w:lineRule="auto"/>
              <w:rPr>
                <w:rFonts w:ascii="Times New Roman" w:hAnsi="Times New Roman" w:cs="Times New Roman"/>
                <w:b/>
                <w:sz w:val="24"/>
                <w:szCs w:val="24"/>
              </w:rPr>
            </w:pPr>
          </w:p>
        </w:tc>
      </w:tr>
    </w:tbl>
    <w:p w14:paraId="629D992E" w14:textId="168CA00B" w:rsidR="006242FF" w:rsidRPr="001A3B37" w:rsidRDefault="006242FF" w:rsidP="006242FF">
      <w:pPr>
        <w:pStyle w:val="ListParagraph"/>
        <w:spacing w:before="120"/>
        <w:ind w:left="0"/>
        <w:contextualSpacing w:val="0"/>
        <w:jc w:val="both"/>
        <w:rPr>
          <w:rFonts w:cs="Times New Roman"/>
          <w:b/>
          <w:bCs/>
          <w:szCs w:val="24"/>
        </w:rPr>
      </w:pPr>
      <w:r w:rsidRPr="001A3B37">
        <w:rPr>
          <w:rFonts w:cs="Times New Roman"/>
          <w:b/>
          <w:bCs/>
          <w:szCs w:val="24"/>
        </w:rPr>
        <w:t>3.</w:t>
      </w:r>
      <w:r w:rsidR="00967083" w:rsidRPr="001A3B37">
        <w:rPr>
          <w:rFonts w:cs="Times New Roman"/>
          <w:b/>
          <w:bCs/>
          <w:szCs w:val="24"/>
        </w:rPr>
        <w:t>4</w:t>
      </w:r>
      <w:r w:rsidRPr="001A3B37">
        <w:rPr>
          <w:rFonts w:cs="Times New Roman"/>
          <w:b/>
          <w:bCs/>
          <w:szCs w:val="24"/>
        </w:rPr>
        <w:t>. Saimnieciskās un finanšu spējas:</w:t>
      </w:r>
    </w:p>
    <w:tbl>
      <w:tblPr>
        <w:tblStyle w:val="TableGrid"/>
        <w:tblW w:w="9351" w:type="dxa"/>
        <w:tblLayout w:type="fixed"/>
        <w:tblLook w:val="04A0" w:firstRow="1" w:lastRow="0" w:firstColumn="1" w:lastColumn="0" w:noHBand="0" w:noVBand="1"/>
      </w:tblPr>
      <w:tblGrid>
        <w:gridCol w:w="4716"/>
        <w:gridCol w:w="1672"/>
        <w:gridCol w:w="2963"/>
      </w:tblGrid>
      <w:tr w:rsidR="001A3B37" w:rsidRPr="001A3B37" w14:paraId="71121CAC" w14:textId="77777777" w:rsidTr="00BA742E">
        <w:trPr>
          <w:trHeight w:val="270"/>
        </w:trPr>
        <w:tc>
          <w:tcPr>
            <w:tcW w:w="4716" w:type="dxa"/>
            <w:shd w:val="clear" w:color="auto" w:fill="DEEAF6" w:themeFill="accent5" w:themeFillTint="33"/>
            <w:tcMar>
              <w:left w:w="108" w:type="dxa"/>
              <w:right w:w="108" w:type="dxa"/>
            </w:tcMar>
            <w:vAlign w:val="center"/>
          </w:tcPr>
          <w:p w14:paraId="530A52CD" w14:textId="77777777" w:rsidR="006242FF" w:rsidRPr="001A3B37" w:rsidRDefault="006242FF" w:rsidP="00C12479">
            <w:pPr>
              <w:tabs>
                <w:tab w:val="left" w:pos="426"/>
              </w:tabs>
              <w:ind w:right="113"/>
              <w:jc w:val="center"/>
              <w:rPr>
                <w:rFonts w:ascii="Times New Roman" w:hAnsi="Times New Roman" w:cs="Times New Roman"/>
                <w:sz w:val="24"/>
                <w:szCs w:val="24"/>
              </w:rPr>
            </w:pPr>
            <w:r w:rsidRPr="001A3B37">
              <w:rPr>
                <w:rFonts w:ascii="Times New Roman" w:eastAsia="Times New Roman" w:hAnsi="Times New Roman" w:cs="Times New Roman"/>
                <w:b/>
                <w:bCs/>
                <w:sz w:val="24"/>
                <w:szCs w:val="24"/>
              </w:rPr>
              <w:t>Pretendenta kopējais apgrozījums</w:t>
            </w:r>
          </w:p>
        </w:tc>
        <w:tc>
          <w:tcPr>
            <w:tcW w:w="4635" w:type="dxa"/>
            <w:gridSpan w:val="2"/>
            <w:shd w:val="clear" w:color="auto" w:fill="DEEAF6" w:themeFill="accent5" w:themeFillTint="33"/>
            <w:tcMar>
              <w:left w:w="108" w:type="dxa"/>
              <w:right w:w="108" w:type="dxa"/>
            </w:tcMar>
            <w:vAlign w:val="center"/>
          </w:tcPr>
          <w:p w14:paraId="4E175B30" w14:textId="77777777" w:rsidR="006242FF" w:rsidRPr="001A3B37" w:rsidRDefault="006242FF" w:rsidP="00C12479">
            <w:pPr>
              <w:tabs>
                <w:tab w:val="left" w:pos="426"/>
              </w:tabs>
              <w:ind w:left="113" w:right="113"/>
              <w:jc w:val="center"/>
              <w:rPr>
                <w:rFonts w:ascii="Times New Roman" w:hAnsi="Times New Roman" w:cs="Times New Roman"/>
                <w:sz w:val="24"/>
                <w:szCs w:val="24"/>
              </w:rPr>
            </w:pPr>
            <w:r w:rsidRPr="001A3B37">
              <w:rPr>
                <w:rFonts w:ascii="Times New Roman" w:eastAsia="Times New Roman" w:hAnsi="Times New Roman" w:cs="Times New Roman"/>
                <w:b/>
                <w:bCs/>
                <w:sz w:val="24"/>
                <w:szCs w:val="24"/>
              </w:rPr>
              <w:t>Gads</w:t>
            </w:r>
          </w:p>
        </w:tc>
      </w:tr>
      <w:tr w:rsidR="001A3B37" w:rsidRPr="001A3B37" w14:paraId="1623FD38" w14:textId="77777777" w:rsidTr="001F441D">
        <w:trPr>
          <w:trHeight w:val="170"/>
        </w:trPr>
        <w:tc>
          <w:tcPr>
            <w:tcW w:w="4716" w:type="dxa"/>
            <w:tcMar>
              <w:left w:w="108" w:type="dxa"/>
              <w:right w:w="108" w:type="dxa"/>
            </w:tcMar>
          </w:tcPr>
          <w:p w14:paraId="5EE2E353" w14:textId="77777777" w:rsidR="006242FF" w:rsidRPr="001A3B37" w:rsidRDefault="006242FF" w:rsidP="000B3CF6">
            <w:pPr>
              <w:spacing w:before="120"/>
              <w:jc w:val="center"/>
              <w:rPr>
                <w:rFonts w:ascii="Times New Roman" w:hAnsi="Times New Roman" w:cs="Times New Roman"/>
                <w:sz w:val="24"/>
                <w:szCs w:val="24"/>
              </w:rPr>
            </w:pPr>
            <w:r w:rsidRPr="001A3B37">
              <w:rPr>
                <w:rFonts w:ascii="Times New Roman" w:eastAsia="Times New Roman" w:hAnsi="Times New Roman" w:cs="Times New Roman"/>
                <w:sz w:val="24"/>
                <w:szCs w:val="24"/>
              </w:rPr>
              <w:t xml:space="preserve"> </w:t>
            </w:r>
          </w:p>
        </w:tc>
        <w:tc>
          <w:tcPr>
            <w:tcW w:w="4635" w:type="dxa"/>
            <w:gridSpan w:val="2"/>
            <w:tcMar>
              <w:left w:w="108" w:type="dxa"/>
              <w:right w:w="108" w:type="dxa"/>
            </w:tcMar>
            <w:vAlign w:val="center"/>
          </w:tcPr>
          <w:p w14:paraId="4137D645" w14:textId="77777777" w:rsidR="006242FF" w:rsidRPr="001A3B37" w:rsidRDefault="006242FF" w:rsidP="003355D4">
            <w:pPr>
              <w:jc w:val="center"/>
              <w:rPr>
                <w:rFonts w:ascii="Times New Roman" w:hAnsi="Times New Roman" w:cs="Times New Roman"/>
                <w:sz w:val="24"/>
                <w:szCs w:val="24"/>
              </w:rPr>
            </w:pPr>
            <w:r w:rsidRPr="001A3B37">
              <w:rPr>
                <w:rFonts w:ascii="Times New Roman" w:eastAsia="Times New Roman" w:hAnsi="Times New Roman" w:cs="Times New Roman"/>
                <w:sz w:val="24"/>
                <w:szCs w:val="24"/>
              </w:rPr>
              <w:t>2023. vai 2024.*</w:t>
            </w:r>
          </w:p>
        </w:tc>
      </w:tr>
      <w:tr w:rsidR="001A3B37" w:rsidRPr="001A3B37" w14:paraId="16ADFCDD" w14:textId="77777777" w:rsidTr="001F441D">
        <w:trPr>
          <w:trHeight w:val="170"/>
        </w:trPr>
        <w:tc>
          <w:tcPr>
            <w:tcW w:w="4716" w:type="dxa"/>
            <w:tcMar>
              <w:left w:w="108" w:type="dxa"/>
              <w:right w:w="108" w:type="dxa"/>
            </w:tcMar>
          </w:tcPr>
          <w:p w14:paraId="7DB61340" w14:textId="77777777" w:rsidR="006242FF" w:rsidRPr="001A3B37" w:rsidRDefault="006242FF" w:rsidP="000B3CF6">
            <w:pPr>
              <w:spacing w:before="120"/>
              <w:jc w:val="center"/>
              <w:rPr>
                <w:rFonts w:ascii="Times New Roman" w:hAnsi="Times New Roman" w:cs="Times New Roman"/>
                <w:sz w:val="24"/>
                <w:szCs w:val="24"/>
              </w:rPr>
            </w:pPr>
            <w:r w:rsidRPr="001A3B37">
              <w:rPr>
                <w:rFonts w:ascii="Times New Roman" w:eastAsia="Times New Roman" w:hAnsi="Times New Roman" w:cs="Times New Roman"/>
                <w:sz w:val="24"/>
                <w:szCs w:val="24"/>
              </w:rPr>
              <w:t xml:space="preserve"> </w:t>
            </w:r>
          </w:p>
        </w:tc>
        <w:tc>
          <w:tcPr>
            <w:tcW w:w="4635" w:type="dxa"/>
            <w:gridSpan w:val="2"/>
            <w:tcMar>
              <w:left w:w="108" w:type="dxa"/>
              <w:right w:w="108" w:type="dxa"/>
            </w:tcMar>
            <w:vAlign w:val="center"/>
          </w:tcPr>
          <w:p w14:paraId="4D0D6A25" w14:textId="77777777" w:rsidR="006242FF" w:rsidRPr="001A3B37" w:rsidRDefault="006242FF" w:rsidP="003355D4">
            <w:pPr>
              <w:jc w:val="center"/>
              <w:rPr>
                <w:rFonts w:ascii="Times New Roman" w:hAnsi="Times New Roman" w:cs="Times New Roman"/>
                <w:sz w:val="24"/>
                <w:szCs w:val="24"/>
              </w:rPr>
            </w:pPr>
            <w:r w:rsidRPr="001A3B37">
              <w:rPr>
                <w:rFonts w:ascii="Times New Roman" w:eastAsia="Times New Roman" w:hAnsi="Times New Roman" w:cs="Times New Roman"/>
                <w:sz w:val="24"/>
                <w:szCs w:val="24"/>
              </w:rPr>
              <w:t>2022.</w:t>
            </w:r>
          </w:p>
        </w:tc>
      </w:tr>
      <w:tr w:rsidR="001A3B37" w:rsidRPr="001A3B37" w14:paraId="5A753A67" w14:textId="77777777" w:rsidTr="001F441D">
        <w:trPr>
          <w:trHeight w:val="170"/>
        </w:trPr>
        <w:tc>
          <w:tcPr>
            <w:tcW w:w="4716" w:type="dxa"/>
            <w:tcMar>
              <w:left w:w="108" w:type="dxa"/>
              <w:right w:w="108" w:type="dxa"/>
            </w:tcMar>
          </w:tcPr>
          <w:p w14:paraId="2BCA6195" w14:textId="77777777" w:rsidR="006242FF" w:rsidRPr="001A3B37" w:rsidRDefault="006242FF" w:rsidP="000B3CF6">
            <w:pPr>
              <w:spacing w:before="120"/>
              <w:jc w:val="center"/>
              <w:rPr>
                <w:rFonts w:ascii="Times New Roman" w:hAnsi="Times New Roman" w:cs="Times New Roman"/>
                <w:sz w:val="24"/>
                <w:szCs w:val="24"/>
              </w:rPr>
            </w:pPr>
            <w:r w:rsidRPr="001A3B37">
              <w:rPr>
                <w:rFonts w:ascii="Times New Roman" w:eastAsia="Times New Roman" w:hAnsi="Times New Roman" w:cs="Times New Roman"/>
                <w:sz w:val="24"/>
                <w:szCs w:val="24"/>
              </w:rPr>
              <w:t xml:space="preserve"> </w:t>
            </w:r>
          </w:p>
        </w:tc>
        <w:tc>
          <w:tcPr>
            <w:tcW w:w="4635" w:type="dxa"/>
            <w:gridSpan w:val="2"/>
            <w:tcMar>
              <w:left w:w="108" w:type="dxa"/>
              <w:right w:w="108" w:type="dxa"/>
            </w:tcMar>
            <w:vAlign w:val="center"/>
          </w:tcPr>
          <w:p w14:paraId="0E0E6CEB" w14:textId="77777777" w:rsidR="006242FF" w:rsidRPr="001A3B37" w:rsidRDefault="006242FF" w:rsidP="003355D4">
            <w:pPr>
              <w:jc w:val="center"/>
              <w:rPr>
                <w:rFonts w:ascii="Times New Roman" w:hAnsi="Times New Roman" w:cs="Times New Roman"/>
                <w:sz w:val="24"/>
                <w:szCs w:val="24"/>
              </w:rPr>
            </w:pPr>
            <w:r w:rsidRPr="001A3B37">
              <w:rPr>
                <w:rFonts w:ascii="Times New Roman" w:eastAsia="Times New Roman" w:hAnsi="Times New Roman" w:cs="Times New Roman"/>
                <w:sz w:val="24"/>
                <w:szCs w:val="24"/>
              </w:rPr>
              <w:t>2021.</w:t>
            </w:r>
          </w:p>
        </w:tc>
      </w:tr>
      <w:tr w:rsidR="001A3B37" w:rsidRPr="001A3B37" w14:paraId="7E35E82A" w14:textId="77777777" w:rsidTr="00BA742E">
        <w:trPr>
          <w:trHeight w:val="555"/>
        </w:trPr>
        <w:tc>
          <w:tcPr>
            <w:tcW w:w="6388" w:type="dxa"/>
            <w:gridSpan w:val="2"/>
            <w:shd w:val="clear" w:color="auto" w:fill="DEEAF6" w:themeFill="accent5" w:themeFillTint="33"/>
            <w:tcMar>
              <w:left w:w="108" w:type="dxa"/>
              <w:right w:w="108" w:type="dxa"/>
            </w:tcMar>
          </w:tcPr>
          <w:p w14:paraId="5E4E62C0" w14:textId="77777777" w:rsidR="006242FF" w:rsidRPr="001A3B37" w:rsidRDefault="006242FF" w:rsidP="000B3CF6">
            <w:pPr>
              <w:spacing w:before="120"/>
              <w:contextualSpacing/>
              <w:rPr>
                <w:rFonts w:ascii="Times New Roman" w:hAnsi="Times New Roman" w:cs="Times New Roman"/>
                <w:sz w:val="24"/>
                <w:szCs w:val="24"/>
              </w:rPr>
            </w:pPr>
            <w:r w:rsidRPr="001A3B37">
              <w:rPr>
                <w:rFonts w:ascii="Times New Roman" w:eastAsia="Times New Roman" w:hAnsi="Times New Roman" w:cs="Times New Roman"/>
                <w:b/>
                <w:bCs/>
                <w:sz w:val="24"/>
                <w:szCs w:val="24"/>
              </w:rPr>
              <w:t>Pozitīvs pašu kapitāls 2023. vai 2024.*gadā</w:t>
            </w:r>
          </w:p>
        </w:tc>
        <w:tc>
          <w:tcPr>
            <w:tcW w:w="2963" w:type="dxa"/>
            <w:tcMar>
              <w:left w:w="108" w:type="dxa"/>
              <w:right w:w="108" w:type="dxa"/>
            </w:tcMar>
            <w:vAlign w:val="center"/>
          </w:tcPr>
          <w:p w14:paraId="002F37B8" w14:textId="77777777" w:rsidR="006242FF" w:rsidRPr="001A3B37" w:rsidRDefault="006242FF" w:rsidP="000B3CF6">
            <w:pPr>
              <w:tabs>
                <w:tab w:val="left" w:pos="720"/>
              </w:tabs>
              <w:spacing w:before="120"/>
              <w:ind w:firstLine="567"/>
              <w:contextualSpacing/>
              <w:rPr>
                <w:rFonts w:ascii="Times New Roman" w:hAnsi="Times New Roman" w:cs="Times New Roman"/>
                <w:sz w:val="24"/>
                <w:szCs w:val="24"/>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Atbilst</w:t>
            </w:r>
          </w:p>
          <w:p w14:paraId="2E794AC3" w14:textId="77777777" w:rsidR="006242FF" w:rsidRPr="001A3B37" w:rsidRDefault="006242FF" w:rsidP="000B3CF6">
            <w:pPr>
              <w:tabs>
                <w:tab w:val="left" w:pos="720"/>
              </w:tabs>
              <w:spacing w:before="120"/>
              <w:ind w:firstLine="567"/>
              <w:contextualSpacing/>
              <w:rPr>
                <w:rFonts w:ascii="Times New Roman" w:hAnsi="Times New Roman" w:cs="Times New Roman"/>
                <w:sz w:val="24"/>
                <w:szCs w:val="24"/>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Neatbilst</w:t>
            </w:r>
          </w:p>
        </w:tc>
      </w:tr>
      <w:tr w:rsidR="001A3B37" w:rsidRPr="001A3B37" w14:paraId="312C04D3" w14:textId="77777777" w:rsidTr="00BA742E">
        <w:trPr>
          <w:trHeight w:val="555"/>
        </w:trPr>
        <w:tc>
          <w:tcPr>
            <w:tcW w:w="6388" w:type="dxa"/>
            <w:gridSpan w:val="2"/>
            <w:shd w:val="clear" w:color="auto" w:fill="DEEAF6" w:themeFill="accent5" w:themeFillTint="33"/>
            <w:tcMar>
              <w:left w:w="108" w:type="dxa"/>
              <w:right w:w="108" w:type="dxa"/>
            </w:tcMar>
          </w:tcPr>
          <w:p w14:paraId="75188CDD" w14:textId="77777777" w:rsidR="006242FF" w:rsidRPr="001A3B37" w:rsidRDefault="006242FF" w:rsidP="000B3CF6">
            <w:pPr>
              <w:spacing w:before="120"/>
              <w:contextualSpacing/>
              <w:rPr>
                <w:rFonts w:ascii="Times New Roman" w:hAnsi="Times New Roman" w:cs="Times New Roman"/>
                <w:sz w:val="24"/>
                <w:szCs w:val="24"/>
              </w:rPr>
            </w:pPr>
            <w:r w:rsidRPr="001A3B37">
              <w:rPr>
                <w:rFonts w:ascii="Times New Roman" w:eastAsia="Times New Roman" w:hAnsi="Times New Roman" w:cs="Times New Roman"/>
                <w:b/>
                <w:bCs/>
                <w:sz w:val="24"/>
                <w:szCs w:val="24"/>
              </w:rPr>
              <w:t xml:space="preserve">Likviditātes koeficients </w:t>
            </w:r>
            <w:r w:rsidRPr="001A3B37">
              <w:rPr>
                <w:rFonts w:ascii="Times New Roman" w:eastAsia="Times New Roman" w:hAnsi="Times New Roman" w:cs="Times New Roman"/>
                <w:sz w:val="24"/>
                <w:szCs w:val="24"/>
              </w:rPr>
              <w:t>(“Apgrozāmie līdzekļi kopā” dalījums ar bilances rindu “Īstermiņa kreditori kopā”</w:t>
            </w:r>
            <w:r w:rsidRPr="001A3B37">
              <w:rPr>
                <w:rFonts w:ascii="Times New Roman" w:eastAsia="Times New Roman" w:hAnsi="Times New Roman" w:cs="Times New Roman"/>
                <w:b/>
                <w:bCs/>
                <w:sz w:val="24"/>
                <w:szCs w:val="24"/>
              </w:rPr>
              <w:t>) 2023. vai 2024.* gadā ir vismaz 1</w:t>
            </w:r>
          </w:p>
        </w:tc>
        <w:tc>
          <w:tcPr>
            <w:tcW w:w="2963" w:type="dxa"/>
            <w:tcMar>
              <w:left w:w="108" w:type="dxa"/>
              <w:right w:w="108" w:type="dxa"/>
            </w:tcMar>
            <w:vAlign w:val="center"/>
          </w:tcPr>
          <w:p w14:paraId="49E0F2FF" w14:textId="77777777" w:rsidR="006242FF" w:rsidRPr="001A3B37" w:rsidRDefault="006242FF" w:rsidP="000B3CF6">
            <w:pPr>
              <w:tabs>
                <w:tab w:val="left" w:pos="720"/>
              </w:tabs>
              <w:spacing w:before="120"/>
              <w:ind w:left="318" w:firstLine="249"/>
              <w:contextualSpacing/>
              <w:rPr>
                <w:rFonts w:ascii="Times New Roman" w:hAnsi="Times New Roman" w:cs="Times New Roman"/>
                <w:sz w:val="24"/>
                <w:szCs w:val="24"/>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Atbilst</w:t>
            </w:r>
          </w:p>
          <w:p w14:paraId="55D6EC17" w14:textId="77777777" w:rsidR="006242FF" w:rsidRPr="001A3B37" w:rsidRDefault="006242FF" w:rsidP="000B3CF6">
            <w:pPr>
              <w:spacing w:before="120"/>
              <w:ind w:left="318" w:firstLine="249"/>
              <w:contextualSpacing/>
              <w:rPr>
                <w:rFonts w:ascii="Times New Roman" w:hAnsi="Times New Roman" w:cs="Times New Roman"/>
                <w:sz w:val="24"/>
                <w:szCs w:val="24"/>
              </w:rPr>
            </w:pPr>
            <w:r w:rsidRPr="001A3B37">
              <w:rPr>
                <w:rFonts w:ascii="Segoe UI Symbol" w:eastAsia="Segoe UI Symbol" w:hAnsi="Segoe UI Symbol" w:cs="Segoe UI Symbol"/>
                <w:sz w:val="24"/>
                <w:szCs w:val="24"/>
              </w:rPr>
              <w:t>☐</w:t>
            </w:r>
            <w:r w:rsidRPr="001A3B37">
              <w:rPr>
                <w:rFonts w:ascii="Times New Roman" w:eastAsia="Times New Roman" w:hAnsi="Times New Roman" w:cs="Times New Roman"/>
                <w:sz w:val="24"/>
                <w:szCs w:val="24"/>
              </w:rPr>
              <w:t xml:space="preserve">  Neatbilst</w:t>
            </w:r>
          </w:p>
        </w:tc>
      </w:tr>
    </w:tbl>
    <w:p w14:paraId="794E31D6" w14:textId="24A26B9B" w:rsidR="00584906" w:rsidRPr="001A3B37" w:rsidRDefault="006242FF" w:rsidP="009B55D6">
      <w:pPr>
        <w:pStyle w:val="ListParagraph"/>
        <w:ind w:left="0"/>
        <w:contextualSpacing w:val="0"/>
        <w:jc w:val="both"/>
        <w:rPr>
          <w:rFonts w:cs="Times New Roman"/>
          <w:i/>
          <w:iCs/>
          <w:sz w:val="20"/>
          <w:szCs w:val="20"/>
        </w:rPr>
      </w:pPr>
      <w:r w:rsidRPr="001A3B37">
        <w:rPr>
          <w:rFonts w:cs="Times New Roman"/>
          <w:i/>
          <w:iCs/>
          <w:sz w:val="20"/>
          <w:szCs w:val="20"/>
        </w:rPr>
        <w:t>* ja dati par 2024. gadu jau pieejami</w:t>
      </w:r>
    </w:p>
    <w:p w14:paraId="6312BA08" w14:textId="7770E47D" w:rsidR="00122F8D" w:rsidRPr="001A3B37" w:rsidRDefault="00122F8D" w:rsidP="00122F8D">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1A3B37">
        <w:rPr>
          <w:rFonts w:ascii="Times New Roman" w:hAnsi="Times New Roman" w:cs="Times New Roman"/>
          <w:b/>
          <w:sz w:val="24"/>
          <w:szCs w:val="24"/>
          <w:lang w:eastAsia="ar-SA"/>
        </w:rPr>
        <w:t>3.</w:t>
      </w:r>
      <w:r w:rsidR="00967083" w:rsidRPr="001A3B37">
        <w:rPr>
          <w:rFonts w:ascii="Times New Roman" w:hAnsi="Times New Roman" w:cs="Times New Roman"/>
          <w:b/>
          <w:sz w:val="24"/>
          <w:szCs w:val="24"/>
          <w:lang w:eastAsia="ar-SA"/>
        </w:rPr>
        <w:t>5</w:t>
      </w:r>
      <w:r w:rsidRPr="001A3B37">
        <w:rPr>
          <w:rFonts w:ascii="Times New Roman" w:hAnsi="Times New Roman" w:cs="Times New Roman"/>
          <w:b/>
          <w:sz w:val="24"/>
          <w:szCs w:val="24"/>
          <w:lang w:eastAsia="ar-SA"/>
        </w:rPr>
        <w:t>.</w:t>
      </w:r>
      <w:r w:rsidRPr="001A3B37">
        <w:rPr>
          <w:rFonts w:ascii="Times New Roman" w:hAnsi="Times New Roman" w:cs="Times New Roman"/>
          <w:bCs/>
          <w:sz w:val="24"/>
          <w:szCs w:val="24"/>
          <w:lang w:eastAsia="ar-SA"/>
        </w:rPr>
        <w:t xml:space="preserve"> Apakšuzņēmēju piesaiste:</w:t>
      </w:r>
    </w:p>
    <w:p w14:paraId="6077BDFD" w14:textId="3E780582" w:rsidR="00122F8D" w:rsidRPr="001A3B37" w:rsidRDefault="00000000" w:rsidP="00122F8D">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122F8D" w:rsidRPr="001A3B37">
            <w:rPr>
              <w:rFonts w:ascii="Segoe UI Symbol" w:eastAsia="MS Gothic" w:hAnsi="Segoe UI Symbol" w:cs="Segoe UI Symbol"/>
              <w:szCs w:val="24"/>
            </w:rPr>
            <w:t>☐</w:t>
          </w:r>
        </w:sdtContent>
      </w:sdt>
      <w:r w:rsidR="00122F8D" w:rsidRPr="001A3B37">
        <w:rPr>
          <w:rFonts w:ascii="Times New Roman" w:hAnsi="Times New Roman"/>
          <w:szCs w:val="24"/>
        </w:rPr>
        <w:t xml:space="preserve">  Apliecinām, ka </w:t>
      </w:r>
      <w:r w:rsidR="0059421C" w:rsidRPr="001A3B37">
        <w:rPr>
          <w:rFonts w:ascii="Times New Roman" w:hAnsi="Times New Roman"/>
          <w:szCs w:val="24"/>
        </w:rPr>
        <w:t>preci piegādāsim</w:t>
      </w:r>
      <w:r w:rsidR="00122F8D" w:rsidRPr="001A3B37">
        <w:rPr>
          <w:rFonts w:ascii="Times New Roman" w:hAnsi="Times New Roman"/>
          <w:szCs w:val="24"/>
        </w:rPr>
        <w:t xml:space="preserve"> patstāvīgi, nepiesaistot apakšuzņēmējus;</w:t>
      </w:r>
    </w:p>
    <w:p w14:paraId="6CC08121" w14:textId="54B1AECC" w:rsidR="00122F8D" w:rsidRPr="001A3B37" w:rsidRDefault="00000000" w:rsidP="00122F8D">
      <w:pPr>
        <w:pStyle w:val="BodyText2"/>
        <w:tabs>
          <w:tab w:val="clear" w:pos="0"/>
        </w:tabs>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22F8D" w:rsidRPr="001A3B37">
            <w:rPr>
              <w:rFonts w:ascii="Segoe UI Symbol" w:eastAsia="MS Gothic" w:hAnsi="Segoe UI Symbol" w:cs="Segoe UI Symbol"/>
              <w:szCs w:val="24"/>
            </w:rPr>
            <w:t>☐</w:t>
          </w:r>
        </w:sdtContent>
      </w:sdt>
      <w:r w:rsidR="00122F8D" w:rsidRPr="001A3B37">
        <w:rPr>
          <w:rFonts w:ascii="Times New Roman" w:hAnsi="Times New Roman"/>
          <w:szCs w:val="24"/>
        </w:rPr>
        <w:t xml:space="preserve">   </w:t>
      </w:r>
      <w:r w:rsidR="0059421C" w:rsidRPr="001A3B37">
        <w:rPr>
          <w:rFonts w:ascii="Times New Roman" w:hAnsi="Times New Roman"/>
          <w:bCs/>
          <w:szCs w:val="24"/>
          <w:lang w:eastAsia="ar-SA"/>
        </w:rPr>
        <w:t>Preces piegādē</w:t>
      </w:r>
      <w:r w:rsidR="00122F8D" w:rsidRPr="001A3B37">
        <w:rPr>
          <w:rFonts w:ascii="Times New Roman" w:hAnsi="Times New Roman"/>
          <w:bCs/>
          <w:szCs w:val="24"/>
          <w:lang w:eastAsia="ar-SA"/>
        </w:rPr>
        <w:t xml:space="preserve">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044"/>
        <w:gridCol w:w="1983"/>
        <w:gridCol w:w="2770"/>
      </w:tblGrid>
      <w:tr w:rsidR="001A3B37" w:rsidRPr="001A3B37" w14:paraId="760A5F9D" w14:textId="77777777" w:rsidTr="003C1FB6">
        <w:trPr>
          <w:cantSplit/>
          <w:trHeight w:val="626"/>
        </w:trPr>
        <w:tc>
          <w:tcPr>
            <w:tcW w:w="1363" w:type="pct"/>
            <w:shd w:val="clear" w:color="auto" w:fill="DEEAF6" w:themeFill="accent5" w:themeFillTint="33"/>
            <w:vAlign w:val="center"/>
          </w:tcPr>
          <w:p w14:paraId="57443208" w14:textId="77777777" w:rsidR="009D3EC7" w:rsidRPr="001A3B37" w:rsidRDefault="009D3EC7" w:rsidP="000B3CF6">
            <w:pPr>
              <w:tabs>
                <w:tab w:val="left" w:pos="426"/>
              </w:tabs>
              <w:autoSpaceDE w:val="0"/>
              <w:autoSpaceDN w:val="0"/>
              <w:adjustRightInd w:val="0"/>
              <w:spacing w:after="0" w:line="240" w:lineRule="auto"/>
              <w:jc w:val="center"/>
              <w:rPr>
                <w:rFonts w:ascii="Times New Roman" w:hAnsi="Times New Roman" w:cs="Times New Roman"/>
                <w:b/>
                <w:lang w:eastAsia="ar-SA"/>
              </w:rPr>
            </w:pPr>
            <w:r w:rsidRPr="001A3B37">
              <w:rPr>
                <w:rFonts w:ascii="Times New Roman" w:hAnsi="Times New Roman" w:cs="Times New Roman"/>
                <w:b/>
                <w:lang w:eastAsia="ar-SA"/>
              </w:rPr>
              <w:t>Nosaukums un reģistrācijas numurs/ vārds, uzvārds</w:t>
            </w:r>
          </w:p>
        </w:tc>
        <w:tc>
          <w:tcPr>
            <w:tcW w:w="1094" w:type="pct"/>
            <w:shd w:val="clear" w:color="auto" w:fill="DEEAF6" w:themeFill="accent5" w:themeFillTint="33"/>
            <w:vAlign w:val="center"/>
          </w:tcPr>
          <w:p w14:paraId="6E40523E" w14:textId="4ECF797A" w:rsidR="009D3EC7" w:rsidRPr="001A3B37" w:rsidRDefault="009D3EC7" w:rsidP="000B3CF6">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1A3B37">
              <w:rPr>
                <w:rFonts w:ascii="Times New Roman" w:hAnsi="Times New Roman" w:cs="Times New Roman"/>
                <w:b/>
                <w:lang w:eastAsia="ar-SA"/>
              </w:rPr>
              <w:t>Nododamie uzdevumi</w:t>
            </w:r>
          </w:p>
        </w:tc>
        <w:tc>
          <w:tcPr>
            <w:tcW w:w="1061" w:type="pct"/>
            <w:shd w:val="clear" w:color="auto" w:fill="DEEAF6" w:themeFill="accent5" w:themeFillTint="33"/>
            <w:vAlign w:val="center"/>
          </w:tcPr>
          <w:p w14:paraId="349FFF99" w14:textId="57BDCF37" w:rsidR="009D3EC7" w:rsidRPr="001A3B37" w:rsidRDefault="00397BA7" w:rsidP="00DA6DA3">
            <w:pPr>
              <w:tabs>
                <w:tab w:val="left" w:pos="169"/>
              </w:tabs>
              <w:autoSpaceDE w:val="0"/>
              <w:autoSpaceDN w:val="0"/>
              <w:adjustRightInd w:val="0"/>
              <w:spacing w:after="0" w:line="240" w:lineRule="auto"/>
              <w:ind w:left="-142" w:right="-49" w:firstLine="28"/>
              <w:jc w:val="center"/>
              <w:rPr>
                <w:rFonts w:ascii="Times New Roman" w:hAnsi="Times New Roman" w:cs="Times New Roman"/>
                <w:b/>
                <w:lang w:eastAsia="ar-SA"/>
              </w:rPr>
            </w:pPr>
            <w:r w:rsidRPr="001A3B37">
              <w:rPr>
                <w:rFonts w:ascii="Times New Roman" w:hAnsi="Times New Roman" w:cs="Times New Roman"/>
                <w:b/>
                <w:lang w:eastAsia="ar-SA"/>
              </w:rPr>
              <w:t>D</w:t>
            </w:r>
            <w:r w:rsidR="009D3EC7" w:rsidRPr="001A3B37">
              <w:rPr>
                <w:rFonts w:ascii="Times New Roman" w:hAnsi="Times New Roman" w:cs="Times New Roman"/>
                <w:b/>
                <w:lang w:eastAsia="ar-SA"/>
              </w:rPr>
              <w:t>arbu apjoms no kopējā</w:t>
            </w:r>
            <w:r w:rsidR="00F4649A" w:rsidRPr="001A3B37">
              <w:rPr>
                <w:rFonts w:ascii="Times New Roman" w:hAnsi="Times New Roman" w:cs="Times New Roman"/>
                <w:b/>
                <w:lang w:eastAsia="ar-SA"/>
              </w:rPr>
              <w:t xml:space="preserve"> preču piegādes</w:t>
            </w:r>
            <w:r w:rsidR="009D3EC7" w:rsidRPr="001A3B37">
              <w:rPr>
                <w:rFonts w:ascii="Times New Roman" w:hAnsi="Times New Roman" w:cs="Times New Roman"/>
                <w:b/>
                <w:lang w:eastAsia="ar-SA"/>
              </w:rPr>
              <w:t xml:space="preserve"> apjoma % </w:t>
            </w:r>
          </w:p>
        </w:tc>
        <w:tc>
          <w:tcPr>
            <w:tcW w:w="1482" w:type="pct"/>
            <w:shd w:val="clear" w:color="auto" w:fill="DEEAF6" w:themeFill="accent5" w:themeFillTint="33"/>
            <w:vAlign w:val="center"/>
          </w:tcPr>
          <w:p w14:paraId="791D59C9" w14:textId="77777777" w:rsidR="009D3EC7" w:rsidRPr="001A3B37" w:rsidRDefault="009D3EC7" w:rsidP="000B3CF6">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1A3B37">
              <w:rPr>
                <w:rFonts w:ascii="Times New Roman" w:hAnsi="Times New Roman" w:cs="Times New Roman"/>
                <w:b/>
                <w:lang w:eastAsia="ar-SA"/>
              </w:rPr>
              <w:t>Nododamā līguma summas daļa naudas izteiksmē</w:t>
            </w:r>
          </w:p>
        </w:tc>
      </w:tr>
      <w:tr w:rsidR="00815778" w:rsidRPr="001A3B37" w14:paraId="4E3A1EB4" w14:textId="77777777" w:rsidTr="003C1FB6">
        <w:trPr>
          <w:trHeight w:val="227"/>
        </w:trPr>
        <w:tc>
          <w:tcPr>
            <w:tcW w:w="1363" w:type="pct"/>
            <w:shd w:val="clear" w:color="auto" w:fill="auto"/>
          </w:tcPr>
          <w:p w14:paraId="19BB22C6" w14:textId="77777777" w:rsidR="009D3EC7" w:rsidRPr="001A3B37" w:rsidRDefault="009D3EC7" w:rsidP="000B3CF6">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094" w:type="pct"/>
            <w:shd w:val="clear" w:color="auto" w:fill="auto"/>
          </w:tcPr>
          <w:p w14:paraId="3B31C0D3" w14:textId="77777777" w:rsidR="009D3EC7" w:rsidRPr="001A3B37" w:rsidRDefault="009D3EC7" w:rsidP="000B3CF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061" w:type="pct"/>
          </w:tcPr>
          <w:p w14:paraId="7EBF2FA5" w14:textId="77777777" w:rsidR="009D3EC7" w:rsidRPr="001A3B37" w:rsidRDefault="009D3EC7" w:rsidP="000B3CF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482" w:type="pct"/>
            <w:shd w:val="clear" w:color="auto" w:fill="auto"/>
          </w:tcPr>
          <w:p w14:paraId="0793DAB6" w14:textId="77777777" w:rsidR="009D3EC7" w:rsidRPr="001A3B37" w:rsidRDefault="009D3EC7" w:rsidP="000B3CF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2C745E16" w14:textId="77777777" w:rsidR="00156E2C" w:rsidRPr="001A3B37" w:rsidRDefault="00156E2C" w:rsidP="00156E2C">
      <w:pPr>
        <w:pStyle w:val="ListBullet4"/>
        <w:numPr>
          <w:ilvl w:val="0"/>
          <w:numId w:val="0"/>
        </w:numPr>
        <w:ind w:left="284"/>
        <w:rPr>
          <w:b/>
          <w:bCs/>
        </w:rPr>
      </w:pPr>
    </w:p>
    <w:p w14:paraId="62C5EF58" w14:textId="77777777" w:rsidR="00156E2C" w:rsidRPr="001A3B37" w:rsidRDefault="00156E2C" w:rsidP="00156E2C">
      <w:pPr>
        <w:pStyle w:val="ListBullet4"/>
        <w:numPr>
          <w:ilvl w:val="0"/>
          <w:numId w:val="0"/>
        </w:numPr>
        <w:ind w:left="284"/>
        <w:rPr>
          <w:b/>
          <w:bCs/>
        </w:rPr>
      </w:pPr>
    </w:p>
    <w:p w14:paraId="54BB15DD" w14:textId="77777777" w:rsidR="00156E2C" w:rsidRPr="001A3B37" w:rsidRDefault="00156E2C" w:rsidP="00156E2C">
      <w:pPr>
        <w:pStyle w:val="ListBullet4"/>
        <w:numPr>
          <w:ilvl w:val="0"/>
          <w:numId w:val="0"/>
        </w:numPr>
        <w:ind w:left="284"/>
        <w:rPr>
          <w:b/>
          <w:bCs/>
        </w:rPr>
      </w:pPr>
    </w:p>
    <w:p w14:paraId="21744A35" w14:textId="77777777" w:rsidR="00156E2C" w:rsidRPr="001A3B37" w:rsidRDefault="00156E2C" w:rsidP="00156E2C">
      <w:pPr>
        <w:pStyle w:val="ListBullet4"/>
        <w:numPr>
          <w:ilvl w:val="0"/>
          <w:numId w:val="0"/>
        </w:numPr>
        <w:ind w:left="284"/>
        <w:rPr>
          <w:b/>
          <w:bCs/>
        </w:rPr>
      </w:pPr>
    </w:p>
    <w:p w14:paraId="5AE45815" w14:textId="77777777" w:rsidR="00156E2C" w:rsidRPr="001A3B37" w:rsidRDefault="00156E2C" w:rsidP="00156E2C">
      <w:pPr>
        <w:pStyle w:val="ListBullet4"/>
        <w:numPr>
          <w:ilvl w:val="0"/>
          <w:numId w:val="0"/>
        </w:numPr>
        <w:ind w:left="284"/>
        <w:rPr>
          <w:b/>
          <w:bCs/>
        </w:rPr>
      </w:pPr>
    </w:p>
    <w:p w14:paraId="6B0C3CA0" w14:textId="77777777" w:rsidR="00156E2C" w:rsidRPr="001A3B37" w:rsidRDefault="00156E2C" w:rsidP="00156E2C">
      <w:pPr>
        <w:pStyle w:val="ListBullet4"/>
        <w:numPr>
          <w:ilvl w:val="0"/>
          <w:numId w:val="0"/>
        </w:numPr>
        <w:ind w:left="284"/>
        <w:rPr>
          <w:b/>
          <w:bCs/>
        </w:rPr>
      </w:pPr>
    </w:p>
    <w:p w14:paraId="4601966F" w14:textId="77777777" w:rsidR="00156E2C" w:rsidRPr="001A3B37" w:rsidRDefault="00156E2C" w:rsidP="00156E2C">
      <w:pPr>
        <w:pStyle w:val="ListBullet4"/>
        <w:numPr>
          <w:ilvl w:val="0"/>
          <w:numId w:val="0"/>
        </w:numPr>
        <w:ind w:left="284"/>
        <w:rPr>
          <w:b/>
          <w:bCs/>
        </w:rPr>
      </w:pPr>
    </w:p>
    <w:p w14:paraId="619E3565" w14:textId="77777777" w:rsidR="00156E2C" w:rsidRPr="001A3B37" w:rsidRDefault="00156E2C" w:rsidP="00156E2C">
      <w:pPr>
        <w:pStyle w:val="ListBullet4"/>
        <w:numPr>
          <w:ilvl w:val="0"/>
          <w:numId w:val="0"/>
        </w:numPr>
        <w:ind w:left="284"/>
        <w:rPr>
          <w:b/>
          <w:bCs/>
        </w:rPr>
      </w:pPr>
    </w:p>
    <w:p w14:paraId="1B1D4449" w14:textId="77777777" w:rsidR="00156E2C" w:rsidRPr="001A3B37" w:rsidRDefault="00156E2C" w:rsidP="00156E2C">
      <w:pPr>
        <w:pStyle w:val="ListBullet4"/>
        <w:numPr>
          <w:ilvl w:val="0"/>
          <w:numId w:val="0"/>
        </w:numPr>
        <w:ind w:left="284"/>
        <w:rPr>
          <w:b/>
          <w:bCs/>
        </w:rPr>
      </w:pPr>
    </w:p>
    <w:p w14:paraId="13CB660E" w14:textId="0D734B52" w:rsidR="00EA2F72" w:rsidRPr="001A3B37" w:rsidRDefault="003F365A" w:rsidP="00967083">
      <w:pPr>
        <w:pStyle w:val="ListBullet4"/>
        <w:tabs>
          <w:tab w:val="clear" w:pos="1209"/>
          <w:tab w:val="num" w:pos="851"/>
        </w:tabs>
        <w:ind w:left="284" w:hanging="284"/>
        <w:rPr>
          <w:b/>
          <w:bCs/>
        </w:rPr>
      </w:pPr>
      <w:r w:rsidRPr="001A3B37">
        <w:rPr>
          <w:b/>
          <w:bCs/>
        </w:rPr>
        <w:t>PIEDĀVĀJUMS</w:t>
      </w:r>
    </w:p>
    <w:p w14:paraId="117C594A" w14:textId="65492884" w:rsidR="002C1C05" w:rsidRPr="001A3B37" w:rsidRDefault="00ED778E" w:rsidP="00594093">
      <w:pPr>
        <w:spacing w:after="0" w:line="276" w:lineRule="auto"/>
        <w:jc w:val="both"/>
        <w:rPr>
          <w:rFonts w:ascii="Times New Roman" w:hAnsi="Times New Roman" w:cs="Times New Roman"/>
          <w:b/>
          <w:bCs/>
          <w:sz w:val="24"/>
          <w:szCs w:val="24"/>
        </w:rPr>
      </w:pPr>
      <w:r w:rsidRPr="001A3B37">
        <w:rPr>
          <w:rFonts w:ascii="Times New Roman" w:hAnsi="Times New Roman" w:cs="Times New Roman"/>
          <w:b/>
          <w:bCs/>
          <w:sz w:val="24"/>
          <w:szCs w:val="24"/>
        </w:rPr>
        <w:t xml:space="preserve">4.1. </w:t>
      </w:r>
      <w:r w:rsidR="00660D32" w:rsidRPr="001A3B37">
        <w:rPr>
          <w:rFonts w:ascii="Times New Roman" w:hAnsi="Times New Roman" w:cs="Times New Roman"/>
          <w:sz w:val="24"/>
          <w:szCs w:val="24"/>
        </w:rPr>
        <w:t>Iesniedzam t</w:t>
      </w:r>
      <w:r w:rsidR="00B115A0" w:rsidRPr="001A3B37">
        <w:rPr>
          <w:rFonts w:ascii="Times New Roman" w:hAnsi="Times New Roman" w:cs="Times New Roman"/>
          <w:sz w:val="24"/>
          <w:szCs w:val="24"/>
        </w:rPr>
        <w:t>ehnisk</w:t>
      </w:r>
      <w:r w:rsidR="00660D32" w:rsidRPr="001A3B37">
        <w:rPr>
          <w:rFonts w:ascii="Times New Roman" w:hAnsi="Times New Roman" w:cs="Times New Roman"/>
          <w:sz w:val="24"/>
          <w:szCs w:val="24"/>
        </w:rPr>
        <w:t xml:space="preserve">o </w:t>
      </w:r>
      <w:r w:rsidR="00B115A0" w:rsidRPr="001A3B37">
        <w:rPr>
          <w:rFonts w:ascii="Times New Roman" w:hAnsi="Times New Roman" w:cs="Times New Roman"/>
          <w:sz w:val="24"/>
          <w:szCs w:val="24"/>
        </w:rPr>
        <w:t>piedāvājum</w:t>
      </w:r>
      <w:r w:rsidR="00660D32" w:rsidRPr="001A3B37">
        <w:rPr>
          <w:rFonts w:ascii="Times New Roman" w:hAnsi="Times New Roman" w:cs="Times New Roman"/>
          <w:sz w:val="24"/>
          <w:szCs w:val="24"/>
        </w:rPr>
        <w:t>u</w:t>
      </w:r>
      <w:r w:rsidR="00970B2F" w:rsidRPr="001A3B37">
        <w:rPr>
          <w:rFonts w:ascii="Times New Roman" w:hAnsi="Times New Roman" w:cs="Times New Roman"/>
          <w:sz w:val="24"/>
          <w:szCs w:val="24"/>
        </w:rPr>
        <w:t>, kas sagatavots saskaņā ar 1. pielikumā pievienoto formu</w:t>
      </w:r>
      <w:r w:rsidR="00B115A0" w:rsidRPr="001A3B37">
        <w:rPr>
          <w:rFonts w:ascii="Times New Roman" w:hAnsi="Times New Roman" w:cs="Times New Roman"/>
          <w:sz w:val="24"/>
          <w:szCs w:val="24"/>
        </w:rPr>
        <w:t>.</w:t>
      </w:r>
      <w:r w:rsidR="00B115A0" w:rsidRPr="001A3B37">
        <w:rPr>
          <w:rFonts w:ascii="Times New Roman" w:hAnsi="Times New Roman" w:cs="Times New Roman"/>
          <w:b/>
          <w:bCs/>
          <w:sz w:val="24"/>
          <w:szCs w:val="24"/>
        </w:rPr>
        <w:t> </w:t>
      </w:r>
    </w:p>
    <w:p w14:paraId="5C22C06E" w14:textId="7C3EC514" w:rsidR="00B115A0" w:rsidRPr="001A3B37" w:rsidRDefault="0019054C" w:rsidP="00594093">
      <w:pPr>
        <w:spacing w:after="0" w:line="276" w:lineRule="auto"/>
        <w:jc w:val="both"/>
        <w:rPr>
          <w:rFonts w:ascii="Times New Roman" w:hAnsi="Times New Roman" w:cs="Times New Roman"/>
          <w:sz w:val="24"/>
          <w:szCs w:val="24"/>
        </w:rPr>
      </w:pPr>
      <w:r w:rsidRPr="001A3B37">
        <w:rPr>
          <w:rFonts w:ascii="Times New Roman" w:hAnsi="Times New Roman" w:cs="Times New Roman"/>
          <w:sz w:val="24"/>
          <w:szCs w:val="24"/>
        </w:rPr>
        <w:t xml:space="preserve">Kopā ar tehnisko piedāvājumu </w:t>
      </w:r>
      <w:r w:rsidR="002C1C05" w:rsidRPr="001A3B37">
        <w:rPr>
          <w:rFonts w:ascii="Times New Roman" w:hAnsi="Times New Roman" w:cs="Times New Roman"/>
          <w:sz w:val="24"/>
          <w:szCs w:val="24"/>
        </w:rPr>
        <w:t>p</w:t>
      </w:r>
      <w:r w:rsidRPr="001A3B37">
        <w:rPr>
          <w:rFonts w:ascii="Times New Roman" w:hAnsi="Times New Roman" w:cs="Times New Roman"/>
          <w:sz w:val="24"/>
          <w:szCs w:val="24"/>
        </w:rPr>
        <w:t>retendents iesniedz transportlīdzekļa garantijas noteikumus, kuriem jāatbilst tehniskajā specifikācijā izvirzītajām prasībām</w:t>
      </w:r>
      <w:r w:rsidR="00970B2F" w:rsidRPr="001A3B37">
        <w:rPr>
          <w:rFonts w:ascii="Times New Roman" w:hAnsi="Times New Roman" w:cs="Times New Roman"/>
          <w:sz w:val="24"/>
          <w:szCs w:val="24"/>
        </w:rPr>
        <w:t xml:space="preserve"> un apkopju grafiku garantijas laikam</w:t>
      </w:r>
      <w:r w:rsidRPr="001A3B37">
        <w:rPr>
          <w:rFonts w:ascii="Times New Roman" w:hAnsi="Times New Roman" w:cs="Times New Roman"/>
          <w:sz w:val="24"/>
          <w:szCs w:val="24"/>
        </w:rPr>
        <w:t>. </w:t>
      </w:r>
    </w:p>
    <w:p w14:paraId="6D0F58F6" w14:textId="09318741" w:rsidR="009D1028" w:rsidRPr="001A3B37" w:rsidRDefault="00594093" w:rsidP="00594093">
      <w:pPr>
        <w:pStyle w:val="ListParagraph"/>
        <w:numPr>
          <w:ilvl w:val="1"/>
          <w:numId w:val="2"/>
        </w:numPr>
        <w:spacing w:after="0" w:line="276" w:lineRule="auto"/>
        <w:ind w:left="0" w:firstLine="0"/>
        <w:jc w:val="both"/>
        <w:rPr>
          <w:rFonts w:eastAsia="Times New Roman" w:cs="Times New Roman"/>
          <w:szCs w:val="24"/>
          <w:lang w:eastAsia="lv-LV"/>
        </w:rPr>
      </w:pPr>
      <w:r w:rsidRPr="001A3B37">
        <w:rPr>
          <w:rFonts w:eastAsia="Times New Roman" w:cs="Times New Roman"/>
          <w:b/>
          <w:bCs/>
          <w:szCs w:val="24"/>
          <w:lang w:eastAsia="lv-LV"/>
        </w:rPr>
        <w:t xml:space="preserve"> </w:t>
      </w:r>
      <w:r w:rsidR="00716A9A" w:rsidRPr="001A3B37">
        <w:rPr>
          <w:rFonts w:eastAsia="Times New Roman" w:cs="Times New Roman"/>
          <w:szCs w:val="24"/>
          <w:lang w:eastAsia="lv-LV"/>
        </w:rPr>
        <w:t>Pretendents piedāvā</w:t>
      </w:r>
      <w:r w:rsidR="009D1028" w:rsidRPr="001A3B37">
        <w:rPr>
          <w:rFonts w:eastAsia="Times New Roman" w:cs="Times New Roman"/>
          <w:szCs w:val="24"/>
          <w:lang w:eastAsia="lv-LV"/>
        </w:rPr>
        <w:t xml:space="preserve"> </w:t>
      </w:r>
      <w:r w:rsidR="00716A9A" w:rsidRPr="001A3B37">
        <w:rPr>
          <w:rFonts w:eastAsia="Times New Roman" w:cs="Times New Roman"/>
          <w:szCs w:val="24"/>
          <w:lang w:eastAsia="lv-LV"/>
        </w:rPr>
        <w:t xml:space="preserve">kravas transportlīdzekli, kas aprīkots ar teleskopisku darba platformu, kontaktīkla vadu manipulatoru un tramvaja riteņiem </w:t>
      </w:r>
      <w:r w:rsidR="009D1028" w:rsidRPr="001A3B37">
        <w:rPr>
          <w:rFonts w:eastAsia="Times New Roman" w:cs="Times New Roman"/>
          <w:szCs w:val="24"/>
          <w:lang w:eastAsia="lv-LV"/>
        </w:rPr>
        <w:t xml:space="preserve">piegādi un apkopi garantijas laikā atbilstoši </w:t>
      </w:r>
      <w:r w:rsidR="00D877F5" w:rsidRPr="001A3B37">
        <w:rPr>
          <w:rFonts w:eastAsia="Times New Roman" w:cs="Times New Roman"/>
          <w:szCs w:val="24"/>
          <w:lang w:eastAsia="lv-LV"/>
        </w:rPr>
        <w:t>t</w:t>
      </w:r>
      <w:r w:rsidR="009D1028" w:rsidRPr="001A3B37">
        <w:rPr>
          <w:rFonts w:eastAsia="Times New Roman" w:cs="Times New Roman"/>
          <w:szCs w:val="24"/>
          <w:lang w:eastAsia="lv-LV"/>
        </w:rPr>
        <w:t>ehniskajai specifikācijai</w:t>
      </w:r>
      <w:r w:rsidR="008F55A4" w:rsidRPr="001A3B37">
        <w:rPr>
          <w:rFonts w:eastAsia="Times New Roman" w:cs="Times New Roman"/>
          <w:szCs w:val="24"/>
          <w:lang w:eastAsia="lv-LV"/>
        </w:rPr>
        <w:t xml:space="preserve"> un</w:t>
      </w:r>
      <w:r w:rsidR="009D1028" w:rsidRPr="001A3B37">
        <w:rPr>
          <w:rFonts w:eastAsia="Times New Roman" w:cs="Times New Roman"/>
          <w:szCs w:val="24"/>
          <w:lang w:eastAsia="lv-LV"/>
        </w:rPr>
        <w:t xml:space="preserve"> </w:t>
      </w:r>
      <w:r w:rsidR="00D877F5" w:rsidRPr="001A3B37">
        <w:rPr>
          <w:rFonts w:eastAsia="Times New Roman" w:cs="Times New Roman"/>
          <w:szCs w:val="24"/>
          <w:lang w:eastAsia="lv-LV"/>
        </w:rPr>
        <w:t>t</w:t>
      </w:r>
      <w:r w:rsidR="009D1028" w:rsidRPr="001A3B37">
        <w:rPr>
          <w:rFonts w:eastAsia="Times New Roman" w:cs="Times New Roman"/>
          <w:szCs w:val="24"/>
          <w:lang w:eastAsia="lv-LV"/>
        </w:rPr>
        <w:t>ehniskajam piedāvājumam par šādu cenu:</w:t>
      </w:r>
      <w:r w:rsidR="009D1028" w:rsidRPr="001A3B37">
        <w:rPr>
          <w:rFonts w:eastAsia="Times New Roman" w:cs="Times New Roman"/>
          <w:szCs w:val="24"/>
          <w:lang w:val="en-US" w:eastAsia="lv-LV"/>
        </w:rPr>
        <w:t> </w:t>
      </w:r>
    </w:p>
    <w:tbl>
      <w:tblPr>
        <w:tblW w:w="9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4"/>
        <w:gridCol w:w="3534"/>
      </w:tblGrid>
      <w:tr w:rsidR="001A3B37" w:rsidRPr="001A3B37" w14:paraId="7C794E78" w14:textId="77777777" w:rsidTr="00CB6634">
        <w:trPr>
          <w:trHeight w:val="300"/>
        </w:trPr>
        <w:tc>
          <w:tcPr>
            <w:tcW w:w="580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00D4BE1F" w14:textId="2476538B" w:rsidR="009D1028" w:rsidRPr="001A3B37" w:rsidRDefault="006C7649" w:rsidP="00CB6634">
            <w:pPr>
              <w:spacing w:after="0" w:line="240" w:lineRule="auto"/>
              <w:jc w:val="center"/>
              <w:rPr>
                <w:rFonts w:ascii="Times New Roman" w:eastAsia="Times New Roman" w:hAnsi="Times New Roman" w:cs="Times New Roman"/>
                <w:b/>
                <w:bCs/>
                <w:sz w:val="24"/>
                <w:szCs w:val="24"/>
                <w:lang w:val="en-US" w:eastAsia="lv-LV"/>
              </w:rPr>
            </w:pPr>
            <w:r w:rsidRPr="001A3B37">
              <w:rPr>
                <w:rFonts w:ascii="Times New Roman" w:eastAsia="Times New Roman" w:hAnsi="Times New Roman" w:cs="Times New Roman"/>
                <w:b/>
                <w:bCs/>
                <w:sz w:val="24"/>
                <w:szCs w:val="24"/>
                <w:lang w:eastAsia="lv-LV"/>
              </w:rPr>
              <w:t xml:space="preserve">Viens </w:t>
            </w:r>
            <w:bookmarkStart w:id="0" w:name="_Hlk196726257"/>
            <w:r w:rsidRPr="001A3B37">
              <w:rPr>
                <w:rFonts w:ascii="Times New Roman" w:eastAsia="Times New Roman" w:hAnsi="Times New Roman" w:cs="Times New Roman"/>
                <w:b/>
                <w:bCs/>
                <w:sz w:val="24"/>
                <w:szCs w:val="24"/>
                <w:lang w:eastAsia="lv-LV"/>
              </w:rPr>
              <w:t>kravas transportlīdzeklis, kas aprīkots ar teleskopisku darba platformu, kontaktīkla vadu manipulatoru un tramvaja riteņiem</w:t>
            </w:r>
            <w:bookmarkEnd w:id="0"/>
          </w:p>
        </w:tc>
        <w:tc>
          <w:tcPr>
            <w:tcW w:w="353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041B9CB8" w14:textId="3257F3E5" w:rsidR="00D877F5" w:rsidRPr="001A3B37" w:rsidRDefault="00AB70D1" w:rsidP="00CB6634">
            <w:pPr>
              <w:spacing w:after="0" w:line="240" w:lineRule="auto"/>
              <w:jc w:val="center"/>
              <w:rPr>
                <w:rFonts w:ascii="Times New Roman" w:eastAsia="Times New Roman" w:hAnsi="Times New Roman" w:cs="Times New Roman"/>
                <w:b/>
                <w:bCs/>
                <w:sz w:val="24"/>
                <w:szCs w:val="24"/>
                <w:lang w:eastAsia="lv-LV"/>
              </w:rPr>
            </w:pPr>
            <w:r w:rsidRPr="001A3B37">
              <w:rPr>
                <w:rFonts w:ascii="Times New Roman" w:eastAsia="Times New Roman" w:hAnsi="Times New Roman" w:cs="Times New Roman"/>
                <w:b/>
                <w:bCs/>
                <w:sz w:val="24"/>
                <w:szCs w:val="24"/>
                <w:lang w:eastAsia="lv-LV"/>
              </w:rPr>
              <w:t xml:space="preserve">Cena </w:t>
            </w:r>
          </w:p>
          <w:p w14:paraId="7C8E5C56" w14:textId="0B8839BC" w:rsidR="009D1028" w:rsidRPr="001A3B37" w:rsidRDefault="00AB70D1" w:rsidP="00CB6634">
            <w:pPr>
              <w:spacing w:after="0" w:line="240" w:lineRule="auto"/>
              <w:jc w:val="center"/>
              <w:rPr>
                <w:rFonts w:ascii="Times New Roman" w:eastAsia="Times New Roman" w:hAnsi="Times New Roman" w:cs="Times New Roman"/>
                <w:b/>
                <w:bCs/>
                <w:sz w:val="24"/>
                <w:szCs w:val="24"/>
                <w:lang w:val="en-US" w:eastAsia="lv-LV"/>
              </w:rPr>
            </w:pPr>
            <w:r w:rsidRPr="001A3B37">
              <w:rPr>
                <w:rFonts w:ascii="Times New Roman" w:eastAsia="Times New Roman" w:hAnsi="Times New Roman" w:cs="Times New Roman"/>
                <w:b/>
                <w:bCs/>
                <w:sz w:val="24"/>
                <w:szCs w:val="24"/>
                <w:lang w:eastAsia="lv-LV"/>
              </w:rPr>
              <w:t>EUR bez PVN*</w:t>
            </w:r>
          </w:p>
        </w:tc>
      </w:tr>
      <w:tr w:rsidR="001A3B37" w:rsidRPr="001A3B37" w14:paraId="745AB2C9" w14:textId="77777777" w:rsidTr="00D877F5">
        <w:trPr>
          <w:trHeight w:val="300"/>
        </w:trPr>
        <w:tc>
          <w:tcPr>
            <w:tcW w:w="5804" w:type="dxa"/>
            <w:tcBorders>
              <w:top w:val="single" w:sz="6" w:space="0" w:color="auto"/>
              <w:left w:val="single" w:sz="6" w:space="0" w:color="auto"/>
              <w:bottom w:val="single" w:sz="6" w:space="0" w:color="auto"/>
              <w:right w:val="single" w:sz="6" w:space="0" w:color="auto"/>
            </w:tcBorders>
            <w:shd w:val="clear" w:color="auto" w:fill="auto"/>
            <w:hideMark/>
          </w:tcPr>
          <w:p w14:paraId="54C4474E" w14:textId="2E1A5A7B" w:rsidR="009D1028" w:rsidRPr="001A3B37" w:rsidRDefault="00AB70D1" w:rsidP="00AB70D1">
            <w:pPr>
              <w:spacing w:before="120" w:after="120"/>
              <w:jc w:val="center"/>
              <w:rPr>
                <w:rFonts w:ascii="Times New Roman" w:eastAsia="Times New Roman" w:hAnsi="Times New Roman" w:cs="Times New Roman"/>
                <w:i/>
                <w:iCs/>
                <w:sz w:val="24"/>
                <w:szCs w:val="24"/>
                <w:lang w:val="en-US" w:eastAsia="lv-LV"/>
              </w:rPr>
            </w:pPr>
            <w:r w:rsidRPr="001A3B37">
              <w:rPr>
                <w:rFonts w:ascii="Times New Roman" w:eastAsia="Times New Roman" w:hAnsi="Times New Roman" w:cs="Times New Roman"/>
                <w:i/>
                <w:iCs/>
                <w:sz w:val="24"/>
                <w:szCs w:val="24"/>
                <w:lang w:val="en-US" w:eastAsia="lv-LV"/>
              </w:rPr>
              <w:t>(ražotājs, modelis)</w:t>
            </w:r>
          </w:p>
          <w:p w14:paraId="08F062F7" w14:textId="440DDD13" w:rsidR="009D1028" w:rsidRPr="001A3B37" w:rsidRDefault="009D1028" w:rsidP="00AB70D1">
            <w:pPr>
              <w:spacing w:before="120" w:after="120"/>
              <w:jc w:val="center"/>
              <w:rPr>
                <w:rFonts w:ascii="Times New Roman" w:eastAsia="Times New Roman" w:hAnsi="Times New Roman" w:cs="Times New Roman"/>
                <w:b/>
                <w:bCs/>
                <w:sz w:val="24"/>
                <w:szCs w:val="24"/>
                <w:lang w:val="en-US" w:eastAsia="lv-LV"/>
              </w:rPr>
            </w:pPr>
          </w:p>
          <w:p w14:paraId="0911593A" w14:textId="62E70B2D" w:rsidR="009D1028" w:rsidRPr="001A3B37" w:rsidRDefault="009D1028" w:rsidP="00AB70D1">
            <w:pPr>
              <w:spacing w:before="120" w:after="120"/>
              <w:jc w:val="center"/>
              <w:rPr>
                <w:rFonts w:ascii="Times New Roman" w:eastAsia="Times New Roman" w:hAnsi="Times New Roman" w:cs="Times New Roman"/>
                <w:b/>
                <w:bCs/>
                <w:sz w:val="24"/>
                <w:szCs w:val="24"/>
                <w:lang w:val="en-US" w:eastAsia="lv-LV"/>
              </w:rPr>
            </w:pPr>
          </w:p>
        </w:tc>
        <w:tc>
          <w:tcPr>
            <w:tcW w:w="3534" w:type="dxa"/>
            <w:tcBorders>
              <w:top w:val="single" w:sz="6" w:space="0" w:color="auto"/>
              <w:left w:val="single" w:sz="6" w:space="0" w:color="auto"/>
              <w:bottom w:val="single" w:sz="6" w:space="0" w:color="auto"/>
              <w:right w:val="single" w:sz="6" w:space="0" w:color="auto"/>
            </w:tcBorders>
            <w:shd w:val="clear" w:color="auto" w:fill="auto"/>
            <w:hideMark/>
          </w:tcPr>
          <w:p w14:paraId="7998C216" w14:textId="54A49F0E" w:rsidR="009D1028" w:rsidRPr="001A3B37" w:rsidRDefault="009D1028" w:rsidP="00AB70D1">
            <w:pPr>
              <w:spacing w:before="120" w:after="120"/>
              <w:jc w:val="center"/>
              <w:rPr>
                <w:rFonts w:ascii="Times New Roman" w:eastAsia="Times New Roman" w:hAnsi="Times New Roman" w:cs="Times New Roman"/>
                <w:b/>
                <w:bCs/>
                <w:sz w:val="24"/>
                <w:szCs w:val="24"/>
                <w:lang w:val="en-US" w:eastAsia="lv-LV"/>
              </w:rPr>
            </w:pPr>
          </w:p>
        </w:tc>
      </w:tr>
    </w:tbl>
    <w:p w14:paraId="61120E39" w14:textId="1AF74794" w:rsidR="00F82ECB" w:rsidRPr="001A3B37" w:rsidRDefault="00A05A90" w:rsidP="00CB6634">
      <w:pPr>
        <w:spacing w:after="0" w:line="240" w:lineRule="auto"/>
        <w:jc w:val="both"/>
        <w:rPr>
          <w:rFonts w:ascii="Times New Roman" w:hAnsi="Times New Roman" w:cs="Times New Roman"/>
          <w:i/>
          <w:iCs/>
          <w:sz w:val="20"/>
          <w:szCs w:val="20"/>
        </w:rPr>
      </w:pPr>
      <w:r w:rsidRPr="001A3B37">
        <w:rPr>
          <w:rFonts w:ascii="Times New Roman" w:hAnsi="Times New Roman" w:cs="Times New Roman"/>
          <w:i/>
          <w:iCs/>
          <w:sz w:val="20"/>
          <w:szCs w:val="20"/>
        </w:rPr>
        <w:t>*I</w:t>
      </w:r>
      <w:r w:rsidR="00A00436" w:rsidRPr="001A3B37">
        <w:rPr>
          <w:rFonts w:ascii="Times New Roman" w:hAnsi="Times New Roman" w:cs="Times New Roman"/>
          <w:i/>
          <w:iCs/>
          <w:sz w:val="20"/>
          <w:szCs w:val="20"/>
        </w:rPr>
        <w:t>ekļau</w:t>
      </w:r>
      <w:r w:rsidRPr="001A3B37">
        <w:rPr>
          <w:rFonts w:ascii="Times New Roman" w:hAnsi="Times New Roman" w:cs="Times New Roman"/>
          <w:i/>
          <w:iCs/>
          <w:sz w:val="20"/>
          <w:szCs w:val="20"/>
        </w:rPr>
        <w:t>tas</w:t>
      </w:r>
      <w:r w:rsidR="00A00436" w:rsidRPr="001A3B37">
        <w:rPr>
          <w:rFonts w:ascii="Times New Roman" w:hAnsi="Times New Roman" w:cs="Times New Roman"/>
          <w:i/>
          <w:iCs/>
          <w:sz w:val="20"/>
          <w:szCs w:val="20"/>
        </w:rPr>
        <w:t xml:space="preserve"> visas nodevas, nodokļi un pārējās izmaksas, kuras ir nepieciešamas un saistošas pretendentam, izņemot PVN, lai nodrošinātu </w:t>
      </w:r>
      <w:r w:rsidR="001C0B12">
        <w:rPr>
          <w:rFonts w:ascii="Times New Roman" w:hAnsi="Times New Roman" w:cs="Times New Roman"/>
          <w:i/>
          <w:iCs/>
          <w:sz w:val="20"/>
          <w:szCs w:val="20"/>
        </w:rPr>
        <w:t>Preces</w:t>
      </w:r>
      <w:r w:rsidRPr="001A3B37">
        <w:rPr>
          <w:rFonts w:ascii="Times New Roman" w:hAnsi="Times New Roman" w:cs="Times New Roman"/>
          <w:i/>
          <w:iCs/>
          <w:sz w:val="20"/>
          <w:szCs w:val="20"/>
        </w:rPr>
        <w:t xml:space="preserve"> </w:t>
      </w:r>
      <w:r w:rsidR="00A00436" w:rsidRPr="001A3B37">
        <w:rPr>
          <w:rFonts w:ascii="Times New Roman" w:hAnsi="Times New Roman" w:cs="Times New Roman"/>
          <w:i/>
          <w:iCs/>
          <w:sz w:val="20"/>
          <w:szCs w:val="20"/>
        </w:rPr>
        <w:t xml:space="preserve">iegādi, apkopi, garantiju, aprīkojuma garantiju un tā reģistrēšanu </w:t>
      </w:r>
      <w:r w:rsidR="00DE020B" w:rsidRPr="001A3B37">
        <w:rPr>
          <w:rFonts w:ascii="Times New Roman" w:hAnsi="Times New Roman" w:cs="Times New Roman"/>
          <w:i/>
          <w:iCs/>
          <w:sz w:val="20"/>
          <w:szCs w:val="20"/>
        </w:rPr>
        <w:t>CSDD uz Pasūtītāja vārda.</w:t>
      </w:r>
    </w:p>
    <w:p w14:paraId="510727BB" w14:textId="7DF3E4C5" w:rsidR="006C76DA" w:rsidRPr="001A3B37" w:rsidRDefault="00E77F09" w:rsidP="00E77F09">
      <w:pPr>
        <w:spacing w:before="120" w:after="120" w:line="276" w:lineRule="auto"/>
        <w:jc w:val="both"/>
        <w:rPr>
          <w:rFonts w:ascii="Times New Roman" w:hAnsi="Times New Roman" w:cs="Times New Roman"/>
          <w:b/>
          <w:bCs/>
          <w:sz w:val="24"/>
          <w:szCs w:val="24"/>
          <w:lang w:val="en-US"/>
        </w:rPr>
      </w:pPr>
      <w:r w:rsidRPr="001A3B37">
        <w:rPr>
          <w:rFonts w:ascii="Times New Roman" w:hAnsi="Times New Roman" w:cs="Times New Roman"/>
          <w:b/>
          <w:bCs/>
          <w:sz w:val="24"/>
          <w:szCs w:val="24"/>
        </w:rPr>
        <w:t xml:space="preserve">!!! </w:t>
      </w:r>
      <w:r w:rsidR="006C76DA" w:rsidRPr="001A3B37">
        <w:rPr>
          <w:rFonts w:ascii="Times New Roman" w:hAnsi="Times New Roman" w:cs="Times New Roman"/>
          <w:b/>
          <w:bCs/>
          <w:sz w:val="24"/>
          <w:szCs w:val="24"/>
        </w:rPr>
        <w:t>Attiecībā uz finanšu piedāvājuma un tehniskā piedāvājuma sagatavošanu pretendentam jāņem vērā, ka apkopes atbilstoši ražotāja prasībām jāveic bez maksas visā garantijas laikā.</w:t>
      </w:r>
      <w:r w:rsidR="006C76DA" w:rsidRPr="001A3B37">
        <w:rPr>
          <w:rFonts w:ascii="Times New Roman" w:hAnsi="Times New Roman" w:cs="Times New Roman"/>
          <w:b/>
          <w:bCs/>
          <w:sz w:val="24"/>
          <w:szCs w:val="24"/>
          <w:lang w:val="en-US"/>
        </w:rPr>
        <w:t> </w:t>
      </w:r>
    </w:p>
    <w:p w14:paraId="2D99BE6B" w14:textId="572FE347" w:rsidR="00122670" w:rsidRPr="001A3B37" w:rsidRDefault="00122670" w:rsidP="00B914AC">
      <w:pPr>
        <w:pStyle w:val="BodyText2"/>
        <w:tabs>
          <w:tab w:val="left" w:pos="720"/>
        </w:tabs>
        <w:spacing w:after="120"/>
        <w:rPr>
          <w:rFonts w:ascii="Times New Roman" w:hAnsi="Times New Roman"/>
          <w:szCs w:val="24"/>
          <w:lang w:eastAsia="ar-SA"/>
        </w:rPr>
      </w:pPr>
      <w:r w:rsidRPr="001A3B37">
        <w:rPr>
          <w:rFonts w:ascii="Times New Roman" w:hAnsi="Times New Roman"/>
          <w:b/>
          <w:bCs/>
          <w:szCs w:val="24"/>
          <w:lang w:eastAsia="ar-SA"/>
        </w:rPr>
        <w:t>4.</w:t>
      </w:r>
      <w:r w:rsidR="00E77F09" w:rsidRPr="001A3B37">
        <w:rPr>
          <w:rFonts w:ascii="Times New Roman" w:hAnsi="Times New Roman"/>
          <w:b/>
          <w:bCs/>
          <w:szCs w:val="24"/>
          <w:lang w:eastAsia="ar-SA"/>
        </w:rPr>
        <w:t>3</w:t>
      </w:r>
      <w:r w:rsidRPr="001A3B37">
        <w:rPr>
          <w:rFonts w:ascii="Times New Roman" w:hAnsi="Times New Roman"/>
          <w:szCs w:val="24"/>
          <w:lang w:eastAsia="ar-SA"/>
        </w:rPr>
        <w:t>. Vēlamā maksāšanas kārtība:</w:t>
      </w:r>
    </w:p>
    <w:tbl>
      <w:tblPr>
        <w:tblStyle w:val="TableGrid"/>
        <w:tblW w:w="9493" w:type="dxa"/>
        <w:tblLook w:val="04A0" w:firstRow="1" w:lastRow="0" w:firstColumn="1" w:lastColumn="0" w:noHBand="0" w:noVBand="1"/>
      </w:tblPr>
      <w:tblGrid>
        <w:gridCol w:w="9493"/>
      </w:tblGrid>
      <w:tr w:rsidR="001A3B37" w:rsidRPr="001A3B37" w14:paraId="6554C7A5" w14:textId="77777777" w:rsidTr="003355D4">
        <w:trPr>
          <w:trHeight w:val="672"/>
        </w:trPr>
        <w:tc>
          <w:tcPr>
            <w:tcW w:w="9493" w:type="dxa"/>
            <w:vAlign w:val="center"/>
          </w:tcPr>
          <w:p w14:paraId="16C02B96" w14:textId="05384B6C" w:rsidR="005761CC" w:rsidRPr="001A3B37" w:rsidRDefault="005761CC" w:rsidP="00790D04">
            <w:pPr>
              <w:pStyle w:val="BodyText2"/>
              <w:tabs>
                <w:tab w:val="left" w:pos="720"/>
              </w:tabs>
              <w:spacing w:before="80" w:after="120"/>
              <w:jc w:val="center"/>
              <w:rPr>
                <w:rFonts w:ascii="Times New Roman" w:hAnsi="Times New Roman"/>
                <w:i/>
                <w:iCs/>
                <w:sz w:val="20"/>
                <w:lang w:eastAsia="ar-SA"/>
              </w:rPr>
            </w:pPr>
            <w:r w:rsidRPr="001A3B37">
              <w:rPr>
                <w:rFonts w:ascii="Times New Roman" w:hAnsi="Times New Roman"/>
                <w:i/>
                <w:iCs/>
                <w:sz w:val="20"/>
                <w:lang w:eastAsia="ar-SA"/>
              </w:rPr>
              <w:t>Lūdzu norādiet, kāda būtu ieteicamā maksāšanas kārtība līguma ietvaros</w:t>
            </w:r>
            <w:r w:rsidR="000F1824" w:rsidRPr="001A3B37">
              <w:rPr>
                <w:rFonts w:ascii="Times New Roman" w:hAnsi="Times New Roman"/>
                <w:i/>
                <w:iCs/>
                <w:sz w:val="20"/>
                <w:lang w:eastAsia="ar-SA"/>
              </w:rPr>
              <w:t>.</w:t>
            </w:r>
          </w:p>
        </w:tc>
      </w:tr>
    </w:tbl>
    <w:p w14:paraId="4FC998CE" w14:textId="1D854458" w:rsidR="00122670" w:rsidRPr="001A3B37" w:rsidRDefault="00122670" w:rsidP="00122670">
      <w:pPr>
        <w:pStyle w:val="BodyText2"/>
        <w:tabs>
          <w:tab w:val="left" w:pos="720"/>
        </w:tabs>
        <w:spacing w:before="80" w:after="120"/>
        <w:rPr>
          <w:rFonts w:ascii="Times New Roman" w:hAnsi="Times New Roman"/>
          <w:szCs w:val="24"/>
          <w:lang w:eastAsia="ar-SA"/>
        </w:rPr>
      </w:pPr>
      <w:r w:rsidRPr="001A3B37">
        <w:rPr>
          <w:rFonts w:ascii="Times New Roman" w:hAnsi="Times New Roman"/>
          <w:b/>
          <w:bCs/>
          <w:szCs w:val="24"/>
          <w:lang w:eastAsia="ar-SA"/>
        </w:rPr>
        <w:t>4.</w:t>
      </w:r>
      <w:r w:rsidR="00E77F09" w:rsidRPr="001A3B37">
        <w:rPr>
          <w:rFonts w:ascii="Times New Roman" w:hAnsi="Times New Roman"/>
          <w:b/>
          <w:bCs/>
          <w:szCs w:val="24"/>
          <w:lang w:eastAsia="ar-SA"/>
        </w:rPr>
        <w:t>4</w:t>
      </w:r>
      <w:r w:rsidRPr="001A3B37">
        <w:rPr>
          <w:rFonts w:ascii="Times New Roman" w:hAnsi="Times New Roman"/>
          <w:b/>
          <w:bCs/>
          <w:szCs w:val="24"/>
          <w:lang w:eastAsia="ar-SA"/>
        </w:rPr>
        <w:t>.</w:t>
      </w:r>
      <w:r w:rsidRPr="001A3B37">
        <w:rPr>
          <w:rFonts w:ascii="Times New Roman" w:hAnsi="Times New Roman"/>
          <w:szCs w:val="24"/>
          <w:lang w:eastAsia="ar-SA"/>
        </w:rPr>
        <w:t xml:space="preserve"> Citi nosacījumi, kas nodrošina piedāvājuma spēkā esamību</w:t>
      </w:r>
      <w:r w:rsidR="00790D04" w:rsidRPr="001A3B37">
        <w:rPr>
          <w:rFonts w:ascii="Times New Roman" w:hAnsi="Times New Roman"/>
          <w:szCs w:val="24"/>
          <w:lang w:eastAsia="ar-SA"/>
        </w:rPr>
        <w:t>:</w:t>
      </w:r>
    </w:p>
    <w:tbl>
      <w:tblPr>
        <w:tblStyle w:val="TableGrid"/>
        <w:tblW w:w="9493" w:type="dxa"/>
        <w:tblLook w:val="04A0" w:firstRow="1" w:lastRow="0" w:firstColumn="1" w:lastColumn="0" w:noHBand="0" w:noVBand="1"/>
      </w:tblPr>
      <w:tblGrid>
        <w:gridCol w:w="9493"/>
      </w:tblGrid>
      <w:tr w:rsidR="001A3B37" w:rsidRPr="001A3B37" w14:paraId="3C5EEAFC" w14:textId="77777777" w:rsidTr="003355D4">
        <w:tc>
          <w:tcPr>
            <w:tcW w:w="9493" w:type="dxa"/>
            <w:vAlign w:val="center"/>
          </w:tcPr>
          <w:p w14:paraId="68F93B25" w14:textId="27F09B45" w:rsidR="005761CC" w:rsidRPr="001A3B37" w:rsidRDefault="005761CC" w:rsidP="00790D04">
            <w:pPr>
              <w:pStyle w:val="BodyText2"/>
              <w:tabs>
                <w:tab w:val="left" w:pos="720"/>
              </w:tabs>
              <w:spacing w:before="80" w:after="120"/>
              <w:jc w:val="center"/>
              <w:rPr>
                <w:rFonts w:ascii="Times New Roman" w:hAnsi="Times New Roman"/>
                <w:i/>
                <w:iCs/>
                <w:sz w:val="20"/>
                <w:lang w:eastAsia="ar-SA"/>
              </w:rPr>
            </w:pPr>
            <w:r w:rsidRPr="001A3B37">
              <w:rPr>
                <w:rFonts w:ascii="Times New Roman" w:hAnsi="Times New Roman"/>
                <w:i/>
                <w:iCs/>
                <w:sz w:val="20"/>
                <w:lang w:eastAsia="ar-SA"/>
              </w:rPr>
              <w:t>Lūdzu norādiet, ja tādi ir, citus piedāvājuma nosacījumus, kas Pasūtītājam jāņem vērā, lai piedāvājums pie norādītās cenas būtu spēkā.</w:t>
            </w:r>
          </w:p>
        </w:tc>
      </w:tr>
    </w:tbl>
    <w:p w14:paraId="0F28D72B" w14:textId="53B6BA52" w:rsidR="002731E4" w:rsidRPr="001A3B37" w:rsidRDefault="009A1265" w:rsidP="0042110D">
      <w:pPr>
        <w:pStyle w:val="BodyText2"/>
        <w:tabs>
          <w:tab w:val="clear" w:pos="0"/>
          <w:tab w:val="left" w:pos="720"/>
        </w:tabs>
        <w:spacing w:before="80" w:after="120"/>
        <w:outlineLvl w:val="9"/>
        <w:rPr>
          <w:rFonts w:ascii="Times New Roman" w:hAnsi="Times New Roman"/>
          <w:szCs w:val="24"/>
          <w:lang w:eastAsia="ar-SA"/>
        </w:rPr>
      </w:pPr>
      <w:r w:rsidRPr="001A3B37">
        <w:rPr>
          <w:rFonts w:ascii="Times New Roman" w:hAnsi="Times New Roman"/>
          <w:szCs w:val="24"/>
          <w:lang w:eastAsia="ar-SA"/>
        </w:rPr>
        <w:t>Pielikumā:</w:t>
      </w:r>
    </w:p>
    <w:p w14:paraId="2416C271" w14:textId="72824FAF" w:rsidR="009A1265" w:rsidRPr="001A3B37" w:rsidRDefault="009A1265" w:rsidP="00B914AC">
      <w:pPr>
        <w:pStyle w:val="BodyText2"/>
        <w:numPr>
          <w:ilvl w:val="0"/>
          <w:numId w:val="13"/>
        </w:numPr>
        <w:tabs>
          <w:tab w:val="left" w:pos="720"/>
        </w:tabs>
        <w:spacing w:before="80" w:after="120" w:line="276" w:lineRule="auto"/>
        <w:outlineLvl w:val="9"/>
        <w:rPr>
          <w:rFonts w:ascii="Times New Roman" w:hAnsi="Times New Roman"/>
          <w:szCs w:val="24"/>
          <w:lang w:eastAsia="ar-SA"/>
        </w:rPr>
      </w:pPr>
      <w:r w:rsidRPr="001A3B37">
        <w:rPr>
          <w:rFonts w:ascii="Times New Roman" w:hAnsi="Times New Roman"/>
          <w:szCs w:val="24"/>
          <w:lang w:eastAsia="ar-SA"/>
        </w:rPr>
        <w:t>Tehniskā specifikācija</w:t>
      </w:r>
      <w:r w:rsidR="00C63D78" w:rsidRPr="001A3B37">
        <w:rPr>
          <w:rFonts w:ascii="Times New Roman" w:hAnsi="Times New Roman"/>
          <w:szCs w:val="24"/>
          <w:lang w:eastAsia="ar-SA"/>
        </w:rPr>
        <w:t xml:space="preserve"> un tehniskā piedāvājuma </w:t>
      </w:r>
      <w:r w:rsidR="00126936" w:rsidRPr="001A3B37">
        <w:rPr>
          <w:rFonts w:ascii="Times New Roman" w:hAnsi="Times New Roman"/>
          <w:szCs w:val="24"/>
          <w:lang w:eastAsia="ar-SA"/>
        </w:rPr>
        <w:t>forma ar vienu pielikumu.</w:t>
      </w:r>
      <w:r w:rsidRPr="001A3B37">
        <w:rPr>
          <w:rFonts w:ascii="Times New Roman" w:hAnsi="Times New Roman"/>
          <w:szCs w:val="24"/>
          <w:lang w:eastAsia="ar-SA"/>
        </w:rPr>
        <w:t>.</w:t>
      </w:r>
    </w:p>
    <w:p w14:paraId="75DB59A9" w14:textId="77777777" w:rsidR="0066046A" w:rsidRPr="001A3B37" w:rsidRDefault="0066046A" w:rsidP="0066046A">
      <w:pPr>
        <w:pStyle w:val="BodyText2"/>
        <w:tabs>
          <w:tab w:val="clear" w:pos="0"/>
          <w:tab w:val="left" w:pos="720"/>
        </w:tabs>
        <w:spacing w:before="80" w:after="120" w:line="276" w:lineRule="auto"/>
        <w:outlineLvl w:val="9"/>
        <w:rPr>
          <w:rFonts w:ascii="Times New Roman" w:hAnsi="Times New Roman"/>
          <w:szCs w:val="24"/>
          <w:lang w:eastAsia="ar-SA"/>
        </w:rPr>
      </w:pPr>
    </w:p>
    <w:p w14:paraId="0A91B8D9" w14:textId="77777777" w:rsidR="0066046A" w:rsidRPr="001A3B37" w:rsidRDefault="0066046A" w:rsidP="0066046A">
      <w:pPr>
        <w:pStyle w:val="BodyText2"/>
        <w:tabs>
          <w:tab w:val="clear" w:pos="0"/>
          <w:tab w:val="left" w:pos="720"/>
        </w:tabs>
        <w:spacing w:before="80" w:after="120" w:line="276" w:lineRule="auto"/>
        <w:outlineLvl w:val="9"/>
        <w:rPr>
          <w:rFonts w:ascii="Times New Roman" w:hAnsi="Times New Roman"/>
          <w:szCs w:val="24"/>
          <w:lang w:eastAsia="ar-SA"/>
        </w:rPr>
      </w:pPr>
    </w:p>
    <w:p w14:paraId="5AE66F0F" w14:textId="77777777" w:rsidR="0066046A" w:rsidRPr="001A3B37" w:rsidRDefault="0066046A" w:rsidP="0066046A">
      <w:pPr>
        <w:pStyle w:val="BodyText2"/>
        <w:tabs>
          <w:tab w:val="clear" w:pos="0"/>
          <w:tab w:val="left" w:pos="720"/>
        </w:tabs>
        <w:spacing w:before="80" w:after="120" w:line="276" w:lineRule="auto"/>
        <w:outlineLvl w:val="9"/>
        <w:rPr>
          <w:rFonts w:ascii="Times New Roman" w:hAnsi="Times New Roman"/>
          <w:szCs w:val="24"/>
          <w:lang w:eastAsia="ar-SA"/>
        </w:rPr>
      </w:pPr>
    </w:p>
    <w:p w14:paraId="703EEA14" w14:textId="77777777" w:rsidR="006D7DBF" w:rsidRPr="001A3B37" w:rsidRDefault="006D7DBF" w:rsidP="00CB6E50">
      <w:pPr>
        <w:pStyle w:val="BodyText2"/>
        <w:tabs>
          <w:tab w:val="clear" w:pos="0"/>
          <w:tab w:val="left" w:pos="720"/>
        </w:tabs>
        <w:spacing w:before="80" w:after="120" w:line="276" w:lineRule="auto"/>
        <w:outlineLvl w:val="9"/>
        <w:rPr>
          <w:rFonts w:ascii="Times New Roman" w:hAnsi="Times New Roman"/>
          <w:szCs w:val="24"/>
          <w:lang w:eastAsia="ar-SA"/>
        </w:rPr>
      </w:pPr>
    </w:p>
    <w:sectPr w:rsidR="006D7DBF" w:rsidRPr="001A3B37"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7B74" w14:textId="77777777" w:rsidR="008B7824" w:rsidRDefault="008B7824" w:rsidP="00F150DE">
      <w:pPr>
        <w:spacing w:after="0" w:line="240" w:lineRule="auto"/>
      </w:pPr>
      <w:r>
        <w:separator/>
      </w:r>
    </w:p>
  </w:endnote>
  <w:endnote w:type="continuationSeparator" w:id="0">
    <w:p w14:paraId="67FD20F6" w14:textId="77777777" w:rsidR="008B7824" w:rsidRDefault="008B782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EBC9" w14:textId="77777777" w:rsidR="008B7824" w:rsidRDefault="008B7824" w:rsidP="00F150DE">
      <w:pPr>
        <w:spacing w:after="0" w:line="240" w:lineRule="auto"/>
      </w:pPr>
      <w:r>
        <w:separator/>
      </w:r>
    </w:p>
  </w:footnote>
  <w:footnote w:type="continuationSeparator" w:id="0">
    <w:p w14:paraId="40744ABB" w14:textId="77777777" w:rsidR="008B7824" w:rsidRDefault="008B7824"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C5D0D4E"/>
    <w:multiLevelType w:val="multilevel"/>
    <w:tmpl w:val="44BC6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257C8"/>
    <w:multiLevelType w:val="multilevel"/>
    <w:tmpl w:val="BAF0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A6358"/>
    <w:multiLevelType w:val="multilevel"/>
    <w:tmpl w:val="00EA6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F2A98"/>
    <w:multiLevelType w:val="multilevel"/>
    <w:tmpl w:val="7444D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107C6"/>
    <w:multiLevelType w:val="multilevel"/>
    <w:tmpl w:val="F2B6C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33717"/>
    <w:multiLevelType w:val="multilevel"/>
    <w:tmpl w:val="7E2273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A6E47"/>
    <w:multiLevelType w:val="multilevel"/>
    <w:tmpl w:val="0430E36E"/>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0F0744"/>
    <w:multiLevelType w:val="multilevel"/>
    <w:tmpl w:val="C8502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11" w15:restartNumberingAfterBreak="0">
    <w:nsid w:val="318C080C"/>
    <w:multiLevelType w:val="multilevel"/>
    <w:tmpl w:val="A82E7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38705A3"/>
    <w:multiLevelType w:val="multilevel"/>
    <w:tmpl w:val="E686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27A32"/>
    <w:multiLevelType w:val="hybridMultilevel"/>
    <w:tmpl w:val="892E4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8E97953"/>
    <w:multiLevelType w:val="multilevel"/>
    <w:tmpl w:val="93D02E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8" w15:restartNumberingAfterBreak="0">
    <w:nsid w:val="3B711922"/>
    <w:multiLevelType w:val="multilevel"/>
    <w:tmpl w:val="C7E668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A14D7"/>
    <w:multiLevelType w:val="multilevel"/>
    <w:tmpl w:val="9E42B834"/>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792C5C"/>
    <w:multiLevelType w:val="multilevel"/>
    <w:tmpl w:val="FE849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33B54"/>
    <w:multiLevelType w:val="hybridMultilevel"/>
    <w:tmpl w:val="B16C184A"/>
    <w:lvl w:ilvl="0" w:tplc="FCCA67CE">
      <w:start w:val="3"/>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EA13F9D"/>
    <w:multiLevelType w:val="hybridMultilevel"/>
    <w:tmpl w:val="EA9C0C00"/>
    <w:lvl w:ilvl="0" w:tplc="A66E6F7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24" w15:restartNumberingAfterBreak="0">
    <w:nsid w:val="51BF4817"/>
    <w:multiLevelType w:val="multilevel"/>
    <w:tmpl w:val="A296C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F700CAF"/>
    <w:multiLevelType w:val="multilevel"/>
    <w:tmpl w:val="9D7E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2F2C4E"/>
    <w:multiLevelType w:val="multilevel"/>
    <w:tmpl w:val="AF08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4652B"/>
    <w:multiLevelType w:val="multilevel"/>
    <w:tmpl w:val="BC20C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40376D"/>
    <w:multiLevelType w:val="multilevel"/>
    <w:tmpl w:val="12967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68251D"/>
    <w:multiLevelType w:val="multilevel"/>
    <w:tmpl w:val="0E509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4A826F4"/>
    <w:multiLevelType w:val="hybridMultilevel"/>
    <w:tmpl w:val="23DC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A4CF2"/>
    <w:multiLevelType w:val="multilevel"/>
    <w:tmpl w:val="7FF68ECA"/>
    <w:lvl w:ilvl="0">
      <w:start w:val="1"/>
      <w:numFmt w:val="decimal"/>
      <w:lvlText w:val="%1."/>
      <w:lvlJc w:val="left"/>
      <w:pPr>
        <w:ind w:left="644" w:hanging="360"/>
      </w:pPr>
    </w:lvl>
    <w:lvl w:ilvl="1">
      <w:start w:val="1"/>
      <w:numFmt w:val="decimal"/>
      <w:isLgl/>
      <w:lvlText w:val="%1.%2."/>
      <w:lvlJc w:val="left"/>
      <w:pPr>
        <w:ind w:left="720" w:hanging="360"/>
      </w:pPr>
      <w:rPr>
        <w:b w:val="0"/>
        <w:color w:val="auto"/>
        <w:sz w:val="24"/>
      </w:rPr>
    </w:lvl>
    <w:lvl w:ilvl="2">
      <w:start w:val="1"/>
      <w:numFmt w:val="decimal"/>
      <w:isLgl/>
      <w:lvlText w:val="%1.%2.%3."/>
      <w:lvlJc w:val="left"/>
      <w:pPr>
        <w:ind w:left="1080" w:hanging="720"/>
      </w:pPr>
      <w:rPr>
        <w:b w:val="0"/>
        <w:i w:val="0"/>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761EE4"/>
    <w:multiLevelType w:val="multilevel"/>
    <w:tmpl w:val="A99EA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825593"/>
    <w:multiLevelType w:val="multilevel"/>
    <w:tmpl w:val="61CE85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18143">
    <w:abstractNumId w:val="15"/>
  </w:num>
  <w:num w:numId="2" w16cid:durableId="1631279732">
    <w:abstractNumId w:val="7"/>
  </w:num>
  <w:num w:numId="3" w16cid:durableId="1572499717">
    <w:abstractNumId w:val="36"/>
  </w:num>
  <w:num w:numId="4" w16cid:durableId="779833574">
    <w:abstractNumId w:val="8"/>
  </w:num>
  <w:num w:numId="5" w16cid:durableId="816149601">
    <w:abstractNumId w:val="26"/>
  </w:num>
  <w:num w:numId="6" w16cid:durableId="343943451">
    <w:abstractNumId w:val="12"/>
  </w:num>
  <w:num w:numId="7" w16cid:durableId="1822502695">
    <w:abstractNumId w:val="33"/>
  </w:num>
  <w:num w:numId="8" w16cid:durableId="1663772572">
    <w:abstractNumId w:val="25"/>
  </w:num>
  <w:num w:numId="9" w16cid:durableId="617873737">
    <w:abstractNumId w:val="0"/>
  </w:num>
  <w:num w:numId="10" w16cid:durableId="587154176">
    <w:abstractNumId w:val="23"/>
  </w:num>
  <w:num w:numId="11" w16cid:durableId="4180618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012990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6757116">
    <w:abstractNumId w:val="34"/>
  </w:num>
  <w:num w:numId="14" w16cid:durableId="197358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9307576">
    <w:abstractNumId w:val="19"/>
  </w:num>
  <w:num w:numId="16" w16cid:durableId="247275618">
    <w:abstractNumId w:val="10"/>
  </w:num>
  <w:num w:numId="17" w16cid:durableId="2081246632">
    <w:abstractNumId w:val="17"/>
  </w:num>
  <w:num w:numId="18" w16cid:durableId="2047022083">
    <w:abstractNumId w:val="21"/>
  </w:num>
  <w:num w:numId="19" w16cid:durableId="738673093">
    <w:abstractNumId w:val="22"/>
  </w:num>
  <w:num w:numId="20" w16cid:durableId="1591812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1639420">
    <w:abstractNumId w:val="18"/>
  </w:num>
  <w:num w:numId="22" w16cid:durableId="1602949583">
    <w:abstractNumId w:val="3"/>
  </w:num>
  <w:num w:numId="23" w16cid:durableId="1025909379">
    <w:abstractNumId w:val="29"/>
  </w:num>
  <w:num w:numId="24" w16cid:durableId="1179082771">
    <w:abstractNumId w:val="16"/>
  </w:num>
  <w:num w:numId="25" w16cid:durableId="1225140220">
    <w:abstractNumId w:val="2"/>
  </w:num>
  <w:num w:numId="26" w16cid:durableId="417756330">
    <w:abstractNumId w:val="5"/>
  </w:num>
  <w:num w:numId="27" w16cid:durableId="1293248294">
    <w:abstractNumId w:val="37"/>
  </w:num>
  <w:num w:numId="28" w16cid:durableId="1694571550">
    <w:abstractNumId w:val="11"/>
  </w:num>
  <w:num w:numId="29" w16cid:durableId="1807551277">
    <w:abstractNumId w:val="30"/>
  </w:num>
  <w:num w:numId="30" w16cid:durableId="532155661">
    <w:abstractNumId w:val="6"/>
  </w:num>
  <w:num w:numId="31" w16cid:durableId="677850294">
    <w:abstractNumId w:val="28"/>
  </w:num>
  <w:num w:numId="32" w16cid:durableId="1569224438">
    <w:abstractNumId w:val="1"/>
  </w:num>
  <w:num w:numId="33" w16cid:durableId="1304969685">
    <w:abstractNumId w:val="4"/>
  </w:num>
  <w:num w:numId="34" w16cid:durableId="200289627">
    <w:abstractNumId w:val="20"/>
  </w:num>
  <w:num w:numId="35" w16cid:durableId="322244637">
    <w:abstractNumId w:val="24"/>
  </w:num>
  <w:num w:numId="36" w16cid:durableId="122583347">
    <w:abstractNumId w:val="38"/>
  </w:num>
  <w:num w:numId="37" w16cid:durableId="1071007375">
    <w:abstractNumId w:val="27"/>
  </w:num>
  <w:num w:numId="38" w16cid:durableId="1991864530">
    <w:abstractNumId w:val="9"/>
  </w:num>
  <w:num w:numId="39" w16cid:durableId="473327440">
    <w:abstractNumId w:val="31"/>
  </w:num>
  <w:num w:numId="40" w16cid:durableId="240062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21"/>
    <w:rsid w:val="000259A2"/>
    <w:rsid w:val="00041770"/>
    <w:rsid w:val="000421D2"/>
    <w:rsid w:val="00043053"/>
    <w:rsid w:val="000719B4"/>
    <w:rsid w:val="00073EB5"/>
    <w:rsid w:val="00076215"/>
    <w:rsid w:val="00084952"/>
    <w:rsid w:val="000A7E19"/>
    <w:rsid w:val="000B1C97"/>
    <w:rsid w:val="000B28F6"/>
    <w:rsid w:val="000B7999"/>
    <w:rsid w:val="000C113A"/>
    <w:rsid w:val="000C1A2C"/>
    <w:rsid w:val="000C5A55"/>
    <w:rsid w:val="000D4770"/>
    <w:rsid w:val="000E257D"/>
    <w:rsid w:val="000F1824"/>
    <w:rsid w:val="00101ED7"/>
    <w:rsid w:val="001115AB"/>
    <w:rsid w:val="0011293E"/>
    <w:rsid w:val="00116B7C"/>
    <w:rsid w:val="00117BFB"/>
    <w:rsid w:val="00122670"/>
    <w:rsid w:val="00122F8D"/>
    <w:rsid w:val="00126592"/>
    <w:rsid w:val="00126936"/>
    <w:rsid w:val="0013491F"/>
    <w:rsid w:val="0013646C"/>
    <w:rsid w:val="0013755A"/>
    <w:rsid w:val="00145FE6"/>
    <w:rsid w:val="00146978"/>
    <w:rsid w:val="001535BA"/>
    <w:rsid w:val="00156E2C"/>
    <w:rsid w:val="0015772D"/>
    <w:rsid w:val="0016005B"/>
    <w:rsid w:val="001643AD"/>
    <w:rsid w:val="00165AB3"/>
    <w:rsid w:val="00166E3B"/>
    <w:rsid w:val="00182586"/>
    <w:rsid w:val="001848E3"/>
    <w:rsid w:val="0019054C"/>
    <w:rsid w:val="001913EC"/>
    <w:rsid w:val="001A3B37"/>
    <w:rsid w:val="001A54AD"/>
    <w:rsid w:val="001B65CC"/>
    <w:rsid w:val="001C0B12"/>
    <w:rsid w:val="001C1045"/>
    <w:rsid w:val="001C4602"/>
    <w:rsid w:val="001C5527"/>
    <w:rsid w:val="001C693B"/>
    <w:rsid w:val="001D6785"/>
    <w:rsid w:val="001D6C1C"/>
    <w:rsid w:val="001E64F7"/>
    <w:rsid w:val="001F441D"/>
    <w:rsid w:val="00205F79"/>
    <w:rsid w:val="0022597B"/>
    <w:rsid w:val="002402B7"/>
    <w:rsid w:val="002416A8"/>
    <w:rsid w:val="00247072"/>
    <w:rsid w:val="0024755E"/>
    <w:rsid w:val="002543BF"/>
    <w:rsid w:val="00260DD4"/>
    <w:rsid w:val="0026458F"/>
    <w:rsid w:val="00265825"/>
    <w:rsid w:val="00267836"/>
    <w:rsid w:val="00270795"/>
    <w:rsid w:val="002731E4"/>
    <w:rsid w:val="002737BF"/>
    <w:rsid w:val="002766ED"/>
    <w:rsid w:val="00276ED3"/>
    <w:rsid w:val="00283D10"/>
    <w:rsid w:val="0028606B"/>
    <w:rsid w:val="002901A2"/>
    <w:rsid w:val="002913A5"/>
    <w:rsid w:val="002A56A6"/>
    <w:rsid w:val="002B0558"/>
    <w:rsid w:val="002C1C05"/>
    <w:rsid w:val="002D2B84"/>
    <w:rsid w:val="002F0175"/>
    <w:rsid w:val="002F39D3"/>
    <w:rsid w:val="00300EC9"/>
    <w:rsid w:val="0030160E"/>
    <w:rsid w:val="00301FBD"/>
    <w:rsid w:val="00307F2E"/>
    <w:rsid w:val="00311694"/>
    <w:rsid w:val="00314D73"/>
    <w:rsid w:val="00315C8D"/>
    <w:rsid w:val="0033456E"/>
    <w:rsid w:val="003355D4"/>
    <w:rsid w:val="003379DF"/>
    <w:rsid w:val="0034420A"/>
    <w:rsid w:val="00354D30"/>
    <w:rsid w:val="00356C2E"/>
    <w:rsid w:val="00363C29"/>
    <w:rsid w:val="003670A6"/>
    <w:rsid w:val="00375648"/>
    <w:rsid w:val="00383D8B"/>
    <w:rsid w:val="0038529D"/>
    <w:rsid w:val="00387FA5"/>
    <w:rsid w:val="00396BED"/>
    <w:rsid w:val="00397BA7"/>
    <w:rsid w:val="003A340C"/>
    <w:rsid w:val="003B0B0C"/>
    <w:rsid w:val="003B3EA4"/>
    <w:rsid w:val="003B4A03"/>
    <w:rsid w:val="003B671B"/>
    <w:rsid w:val="003C1FB6"/>
    <w:rsid w:val="003C506F"/>
    <w:rsid w:val="003D555A"/>
    <w:rsid w:val="003E4F30"/>
    <w:rsid w:val="003F365A"/>
    <w:rsid w:val="003F6128"/>
    <w:rsid w:val="00412A51"/>
    <w:rsid w:val="00412A56"/>
    <w:rsid w:val="004158A3"/>
    <w:rsid w:val="0042110D"/>
    <w:rsid w:val="004214B9"/>
    <w:rsid w:val="00433393"/>
    <w:rsid w:val="00434475"/>
    <w:rsid w:val="004349C4"/>
    <w:rsid w:val="00437793"/>
    <w:rsid w:val="0044070F"/>
    <w:rsid w:val="0044406E"/>
    <w:rsid w:val="004442B2"/>
    <w:rsid w:val="004462B6"/>
    <w:rsid w:val="00447C36"/>
    <w:rsid w:val="0045079B"/>
    <w:rsid w:val="00453BC4"/>
    <w:rsid w:val="00457106"/>
    <w:rsid w:val="00480D9F"/>
    <w:rsid w:val="00486EC6"/>
    <w:rsid w:val="00496C22"/>
    <w:rsid w:val="004A2FFE"/>
    <w:rsid w:val="004A40EA"/>
    <w:rsid w:val="004A655B"/>
    <w:rsid w:val="004C0E57"/>
    <w:rsid w:val="004C0F7C"/>
    <w:rsid w:val="004D1B61"/>
    <w:rsid w:val="004D2A89"/>
    <w:rsid w:val="004E6F6E"/>
    <w:rsid w:val="004F51B5"/>
    <w:rsid w:val="004F7168"/>
    <w:rsid w:val="004F79DE"/>
    <w:rsid w:val="005013D4"/>
    <w:rsid w:val="00502439"/>
    <w:rsid w:val="005046EC"/>
    <w:rsid w:val="00510953"/>
    <w:rsid w:val="00510D17"/>
    <w:rsid w:val="00514C22"/>
    <w:rsid w:val="00524290"/>
    <w:rsid w:val="005245EA"/>
    <w:rsid w:val="00534D14"/>
    <w:rsid w:val="00544AED"/>
    <w:rsid w:val="00550492"/>
    <w:rsid w:val="0056193D"/>
    <w:rsid w:val="005635C8"/>
    <w:rsid w:val="00564DD1"/>
    <w:rsid w:val="00564DF8"/>
    <w:rsid w:val="00565357"/>
    <w:rsid w:val="00573103"/>
    <w:rsid w:val="005761CC"/>
    <w:rsid w:val="0057719C"/>
    <w:rsid w:val="00584375"/>
    <w:rsid w:val="00584906"/>
    <w:rsid w:val="00585260"/>
    <w:rsid w:val="00586531"/>
    <w:rsid w:val="005918B1"/>
    <w:rsid w:val="00593416"/>
    <w:rsid w:val="00594093"/>
    <w:rsid w:val="0059421C"/>
    <w:rsid w:val="005943B0"/>
    <w:rsid w:val="005A2B3D"/>
    <w:rsid w:val="005A69D9"/>
    <w:rsid w:val="005B46D8"/>
    <w:rsid w:val="005D02B6"/>
    <w:rsid w:val="005D1BC8"/>
    <w:rsid w:val="005E27A7"/>
    <w:rsid w:val="0060230A"/>
    <w:rsid w:val="00602785"/>
    <w:rsid w:val="00616B7C"/>
    <w:rsid w:val="006242FF"/>
    <w:rsid w:val="00634EE7"/>
    <w:rsid w:val="00637649"/>
    <w:rsid w:val="006421EA"/>
    <w:rsid w:val="0066046A"/>
    <w:rsid w:val="00660D32"/>
    <w:rsid w:val="006660AC"/>
    <w:rsid w:val="00670903"/>
    <w:rsid w:val="00670A8E"/>
    <w:rsid w:val="00677454"/>
    <w:rsid w:val="0068518F"/>
    <w:rsid w:val="006A16C7"/>
    <w:rsid w:val="006A3D66"/>
    <w:rsid w:val="006B3074"/>
    <w:rsid w:val="006B6B99"/>
    <w:rsid w:val="006B730A"/>
    <w:rsid w:val="006C1E79"/>
    <w:rsid w:val="006C2563"/>
    <w:rsid w:val="006C48A8"/>
    <w:rsid w:val="006C5A32"/>
    <w:rsid w:val="006C7649"/>
    <w:rsid w:val="006C76DA"/>
    <w:rsid w:val="006D3700"/>
    <w:rsid w:val="006D5382"/>
    <w:rsid w:val="006D7C79"/>
    <w:rsid w:val="006D7DBF"/>
    <w:rsid w:val="006E4A30"/>
    <w:rsid w:val="006F344A"/>
    <w:rsid w:val="00712B86"/>
    <w:rsid w:val="007155B5"/>
    <w:rsid w:val="00716A9A"/>
    <w:rsid w:val="0072014F"/>
    <w:rsid w:val="00720C44"/>
    <w:rsid w:val="00722A5E"/>
    <w:rsid w:val="00722DC1"/>
    <w:rsid w:val="00734569"/>
    <w:rsid w:val="0074308E"/>
    <w:rsid w:val="0075064A"/>
    <w:rsid w:val="00764B5B"/>
    <w:rsid w:val="007660A5"/>
    <w:rsid w:val="0077492B"/>
    <w:rsid w:val="00777EC6"/>
    <w:rsid w:val="00786AE2"/>
    <w:rsid w:val="00790D04"/>
    <w:rsid w:val="007B09F6"/>
    <w:rsid w:val="007B1FFE"/>
    <w:rsid w:val="007B667F"/>
    <w:rsid w:val="007C2332"/>
    <w:rsid w:val="007C3EED"/>
    <w:rsid w:val="007C535E"/>
    <w:rsid w:val="007D35FA"/>
    <w:rsid w:val="007D78E0"/>
    <w:rsid w:val="007E24C5"/>
    <w:rsid w:val="007E43A6"/>
    <w:rsid w:val="007E5242"/>
    <w:rsid w:val="007E5386"/>
    <w:rsid w:val="007E78AE"/>
    <w:rsid w:val="007F3201"/>
    <w:rsid w:val="00802299"/>
    <w:rsid w:val="0080390B"/>
    <w:rsid w:val="00813175"/>
    <w:rsid w:val="00813A69"/>
    <w:rsid w:val="00815778"/>
    <w:rsid w:val="0082275B"/>
    <w:rsid w:val="008271BF"/>
    <w:rsid w:val="00833CE8"/>
    <w:rsid w:val="00836F3E"/>
    <w:rsid w:val="008415C3"/>
    <w:rsid w:val="008441CC"/>
    <w:rsid w:val="00855C82"/>
    <w:rsid w:val="008746A1"/>
    <w:rsid w:val="008754C9"/>
    <w:rsid w:val="00880917"/>
    <w:rsid w:val="00882163"/>
    <w:rsid w:val="00883A8E"/>
    <w:rsid w:val="00885C2E"/>
    <w:rsid w:val="008907D2"/>
    <w:rsid w:val="008910D8"/>
    <w:rsid w:val="00892A72"/>
    <w:rsid w:val="008A0941"/>
    <w:rsid w:val="008A5C55"/>
    <w:rsid w:val="008B1821"/>
    <w:rsid w:val="008B4A28"/>
    <w:rsid w:val="008B7824"/>
    <w:rsid w:val="008C426A"/>
    <w:rsid w:val="008C5E06"/>
    <w:rsid w:val="008C5E7E"/>
    <w:rsid w:val="008D5913"/>
    <w:rsid w:val="008D6F86"/>
    <w:rsid w:val="008F4311"/>
    <w:rsid w:val="008F55A4"/>
    <w:rsid w:val="009004DA"/>
    <w:rsid w:val="00905BF7"/>
    <w:rsid w:val="009142F5"/>
    <w:rsid w:val="009213FC"/>
    <w:rsid w:val="00923D5C"/>
    <w:rsid w:val="00931F4A"/>
    <w:rsid w:val="00935B32"/>
    <w:rsid w:val="0096106D"/>
    <w:rsid w:val="009661B2"/>
    <w:rsid w:val="00967083"/>
    <w:rsid w:val="009675CD"/>
    <w:rsid w:val="00970B2F"/>
    <w:rsid w:val="009723D6"/>
    <w:rsid w:val="009773DC"/>
    <w:rsid w:val="0098284D"/>
    <w:rsid w:val="00994585"/>
    <w:rsid w:val="009A1265"/>
    <w:rsid w:val="009A2C37"/>
    <w:rsid w:val="009A786A"/>
    <w:rsid w:val="009B0B30"/>
    <w:rsid w:val="009B55D6"/>
    <w:rsid w:val="009C3B8E"/>
    <w:rsid w:val="009C4295"/>
    <w:rsid w:val="009D1028"/>
    <w:rsid w:val="009D32BD"/>
    <w:rsid w:val="009D3953"/>
    <w:rsid w:val="009D3EC7"/>
    <w:rsid w:val="009D468D"/>
    <w:rsid w:val="009D5770"/>
    <w:rsid w:val="009D5D9C"/>
    <w:rsid w:val="009E3D37"/>
    <w:rsid w:val="009F1515"/>
    <w:rsid w:val="009F2417"/>
    <w:rsid w:val="009F652F"/>
    <w:rsid w:val="00A00436"/>
    <w:rsid w:val="00A01A47"/>
    <w:rsid w:val="00A04CB5"/>
    <w:rsid w:val="00A05A90"/>
    <w:rsid w:val="00A14CCE"/>
    <w:rsid w:val="00A15535"/>
    <w:rsid w:val="00A26405"/>
    <w:rsid w:val="00A346D0"/>
    <w:rsid w:val="00A366C7"/>
    <w:rsid w:val="00A40421"/>
    <w:rsid w:val="00A42C17"/>
    <w:rsid w:val="00A5238A"/>
    <w:rsid w:val="00A537DB"/>
    <w:rsid w:val="00A7286B"/>
    <w:rsid w:val="00A8269F"/>
    <w:rsid w:val="00A94160"/>
    <w:rsid w:val="00AA2D1D"/>
    <w:rsid w:val="00AA34C8"/>
    <w:rsid w:val="00AB0416"/>
    <w:rsid w:val="00AB70D1"/>
    <w:rsid w:val="00AB7860"/>
    <w:rsid w:val="00AC2398"/>
    <w:rsid w:val="00AC5C81"/>
    <w:rsid w:val="00AC611F"/>
    <w:rsid w:val="00AC7127"/>
    <w:rsid w:val="00AD0816"/>
    <w:rsid w:val="00AE19F1"/>
    <w:rsid w:val="00AE4FBC"/>
    <w:rsid w:val="00AF323B"/>
    <w:rsid w:val="00B02F21"/>
    <w:rsid w:val="00B115A0"/>
    <w:rsid w:val="00B11949"/>
    <w:rsid w:val="00B12234"/>
    <w:rsid w:val="00B12C52"/>
    <w:rsid w:val="00B17F9C"/>
    <w:rsid w:val="00B25406"/>
    <w:rsid w:val="00B40432"/>
    <w:rsid w:val="00B42E3A"/>
    <w:rsid w:val="00B55FA1"/>
    <w:rsid w:val="00B5769B"/>
    <w:rsid w:val="00B6499A"/>
    <w:rsid w:val="00B64A24"/>
    <w:rsid w:val="00B70893"/>
    <w:rsid w:val="00B73B39"/>
    <w:rsid w:val="00B8792D"/>
    <w:rsid w:val="00B914AC"/>
    <w:rsid w:val="00B92A7A"/>
    <w:rsid w:val="00BA7077"/>
    <w:rsid w:val="00BA742E"/>
    <w:rsid w:val="00BB6099"/>
    <w:rsid w:val="00BC2E4A"/>
    <w:rsid w:val="00BC72B3"/>
    <w:rsid w:val="00BD3761"/>
    <w:rsid w:val="00BD5021"/>
    <w:rsid w:val="00BF65DC"/>
    <w:rsid w:val="00C02BB6"/>
    <w:rsid w:val="00C04D0D"/>
    <w:rsid w:val="00C10A4A"/>
    <w:rsid w:val="00C12479"/>
    <w:rsid w:val="00C12D41"/>
    <w:rsid w:val="00C13B42"/>
    <w:rsid w:val="00C14B97"/>
    <w:rsid w:val="00C152C8"/>
    <w:rsid w:val="00C15703"/>
    <w:rsid w:val="00C15FA9"/>
    <w:rsid w:val="00C202F2"/>
    <w:rsid w:val="00C21932"/>
    <w:rsid w:val="00C26467"/>
    <w:rsid w:val="00C27517"/>
    <w:rsid w:val="00C366BF"/>
    <w:rsid w:val="00C444E5"/>
    <w:rsid w:val="00C52643"/>
    <w:rsid w:val="00C56E21"/>
    <w:rsid w:val="00C6086F"/>
    <w:rsid w:val="00C636A0"/>
    <w:rsid w:val="00C63D78"/>
    <w:rsid w:val="00C66F7C"/>
    <w:rsid w:val="00C71FAE"/>
    <w:rsid w:val="00C80260"/>
    <w:rsid w:val="00C93E2A"/>
    <w:rsid w:val="00CA767C"/>
    <w:rsid w:val="00CB44BB"/>
    <w:rsid w:val="00CB6634"/>
    <w:rsid w:val="00CB6E50"/>
    <w:rsid w:val="00CB775D"/>
    <w:rsid w:val="00CC1AC8"/>
    <w:rsid w:val="00CD3947"/>
    <w:rsid w:val="00CE0D2C"/>
    <w:rsid w:val="00CE2FA0"/>
    <w:rsid w:val="00CE3996"/>
    <w:rsid w:val="00CE559E"/>
    <w:rsid w:val="00D01490"/>
    <w:rsid w:val="00D12662"/>
    <w:rsid w:val="00D23093"/>
    <w:rsid w:val="00D23151"/>
    <w:rsid w:val="00D27BAD"/>
    <w:rsid w:val="00D30CCD"/>
    <w:rsid w:val="00D33A4A"/>
    <w:rsid w:val="00D36859"/>
    <w:rsid w:val="00D40DCD"/>
    <w:rsid w:val="00D424CC"/>
    <w:rsid w:val="00D4254E"/>
    <w:rsid w:val="00D51537"/>
    <w:rsid w:val="00D54D69"/>
    <w:rsid w:val="00D55DC8"/>
    <w:rsid w:val="00D62E0A"/>
    <w:rsid w:val="00D71C96"/>
    <w:rsid w:val="00D805C6"/>
    <w:rsid w:val="00D81CD7"/>
    <w:rsid w:val="00D87306"/>
    <w:rsid w:val="00D877F5"/>
    <w:rsid w:val="00D913D8"/>
    <w:rsid w:val="00D94EFD"/>
    <w:rsid w:val="00DA6DA3"/>
    <w:rsid w:val="00DB2A9B"/>
    <w:rsid w:val="00DB36BC"/>
    <w:rsid w:val="00DB6372"/>
    <w:rsid w:val="00DB7F03"/>
    <w:rsid w:val="00DC4630"/>
    <w:rsid w:val="00DD27C9"/>
    <w:rsid w:val="00DD4E58"/>
    <w:rsid w:val="00DD638C"/>
    <w:rsid w:val="00DD78C8"/>
    <w:rsid w:val="00DE020B"/>
    <w:rsid w:val="00DE0624"/>
    <w:rsid w:val="00DE4E79"/>
    <w:rsid w:val="00DE6F4E"/>
    <w:rsid w:val="00DF3813"/>
    <w:rsid w:val="00DF5B9A"/>
    <w:rsid w:val="00DF6DB6"/>
    <w:rsid w:val="00E11AAC"/>
    <w:rsid w:val="00E15A47"/>
    <w:rsid w:val="00E2368A"/>
    <w:rsid w:val="00E244D3"/>
    <w:rsid w:val="00E25349"/>
    <w:rsid w:val="00E273EB"/>
    <w:rsid w:val="00E503DA"/>
    <w:rsid w:val="00E54201"/>
    <w:rsid w:val="00E54CE9"/>
    <w:rsid w:val="00E55D38"/>
    <w:rsid w:val="00E56B2B"/>
    <w:rsid w:val="00E641E6"/>
    <w:rsid w:val="00E6646B"/>
    <w:rsid w:val="00E70536"/>
    <w:rsid w:val="00E77F09"/>
    <w:rsid w:val="00E92326"/>
    <w:rsid w:val="00E954A2"/>
    <w:rsid w:val="00E95B5F"/>
    <w:rsid w:val="00EA2F72"/>
    <w:rsid w:val="00EA4969"/>
    <w:rsid w:val="00EA6EFE"/>
    <w:rsid w:val="00EB46C8"/>
    <w:rsid w:val="00EB4E8B"/>
    <w:rsid w:val="00EC2A54"/>
    <w:rsid w:val="00EC44AF"/>
    <w:rsid w:val="00EC59CB"/>
    <w:rsid w:val="00EC6F8F"/>
    <w:rsid w:val="00ED6359"/>
    <w:rsid w:val="00ED6A49"/>
    <w:rsid w:val="00ED778E"/>
    <w:rsid w:val="00EE520A"/>
    <w:rsid w:val="00EE53AD"/>
    <w:rsid w:val="00EE728E"/>
    <w:rsid w:val="00EF522F"/>
    <w:rsid w:val="00F00667"/>
    <w:rsid w:val="00F01C67"/>
    <w:rsid w:val="00F029CE"/>
    <w:rsid w:val="00F0552C"/>
    <w:rsid w:val="00F13EF6"/>
    <w:rsid w:val="00F150DE"/>
    <w:rsid w:val="00F1660B"/>
    <w:rsid w:val="00F4649A"/>
    <w:rsid w:val="00F47617"/>
    <w:rsid w:val="00F50E82"/>
    <w:rsid w:val="00F54780"/>
    <w:rsid w:val="00F56A7D"/>
    <w:rsid w:val="00F6485F"/>
    <w:rsid w:val="00F65692"/>
    <w:rsid w:val="00F65EF3"/>
    <w:rsid w:val="00F767C8"/>
    <w:rsid w:val="00F80BE4"/>
    <w:rsid w:val="00F80E24"/>
    <w:rsid w:val="00F82ECB"/>
    <w:rsid w:val="00F95831"/>
    <w:rsid w:val="00F97433"/>
    <w:rsid w:val="00FA6C1B"/>
    <w:rsid w:val="00FB1D38"/>
    <w:rsid w:val="00FB4F86"/>
    <w:rsid w:val="00FB7377"/>
    <w:rsid w:val="00FD43F8"/>
    <w:rsid w:val="00FE26FB"/>
    <w:rsid w:val="00FE5EE6"/>
    <w:rsid w:val="00FF0906"/>
    <w:rsid w:val="00FF3168"/>
    <w:rsid w:val="00FF3AC2"/>
    <w:rsid w:val="00FF5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Char,Fußnote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List Paragraph1,Bullets,Numbered List,Paragraph,Bullet point 1,1st level - Bullet List Paragraph,Saraksta rindkopa"/>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Bullets Char,Numbered List Char"/>
    <w:link w:val="ListParagraph"/>
    <w:uiPriority w:val="34"/>
    <w:qFormat/>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C26467"/>
    <w:rPr>
      <w:color w:val="0563C1"/>
      <w:u w:val="single"/>
    </w:rPr>
  </w:style>
  <w:style w:type="paragraph" w:customStyle="1" w:styleId="Default">
    <w:name w:val="Default"/>
    <w:rsid w:val="003B671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B6E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D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970">
      <w:bodyDiv w:val="1"/>
      <w:marLeft w:val="0"/>
      <w:marRight w:val="0"/>
      <w:marTop w:val="0"/>
      <w:marBottom w:val="0"/>
      <w:divBdr>
        <w:top w:val="none" w:sz="0" w:space="0" w:color="auto"/>
        <w:left w:val="none" w:sz="0" w:space="0" w:color="auto"/>
        <w:bottom w:val="none" w:sz="0" w:space="0" w:color="auto"/>
        <w:right w:val="none" w:sz="0" w:space="0" w:color="auto"/>
      </w:divBdr>
    </w:div>
    <w:div w:id="74208798">
      <w:bodyDiv w:val="1"/>
      <w:marLeft w:val="0"/>
      <w:marRight w:val="0"/>
      <w:marTop w:val="0"/>
      <w:marBottom w:val="0"/>
      <w:divBdr>
        <w:top w:val="none" w:sz="0" w:space="0" w:color="auto"/>
        <w:left w:val="none" w:sz="0" w:space="0" w:color="auto"/>
        <w:bottom w:val="none" w:sz="0" w:space="0" w:color="auto"/>
        <w:right w:val="none" w:sz="0" w:space="0" w:color="auto"/>
      </w:divBdr>
    </w:div>
    <w:div w:id="89589076">
      <w:bodyDiv w:val="1"/>
      <w:marLeft w:val="0"/>
      <w:marRight w:val="0"/>
      <w:marTop w:val="0"/>
      <w:marBottom w:val="0"/>
      <w:divBdr>
        <w:top w:val="none" w:sz="0" w:space="0" w:color="auto"/>
        <w:left w:val="none" w:sz="0" w:space="0" w:color="auto"/>
        <w:bottom w:val="none" w:sz="0" w:space="0" w:color="auto"/>
        <w:right w:val="none" w:sz="0" w:space="0" w:color="auto"/>
      </w:divBdr>
    </w:div>
    <w:div w:id="204368334">
      <w:bodyDiv w:val="1"/>
      <w:marLeft w:val="0"/>
      <w:marRight w:val="0"/>
      <w:marTop w:val="0"/>
      <w:marBottom w:val="0"/>
      <w:divBdr>
        <w:top w:val="none" w:sz="0" w:space="0" w:color="auto"/>
        <w:left w:val="none" w:sz="0" w:space="0" w:color="auto"/>
        <w:bottom w:val="none" w:sz="0" w:space="0" w:color="auto"/>
        <w:right w:val="none" w:sz="0" w:space="0" w:color="auto"/>
      </w:divBdr>
    </w:div>
    <w:div w:id="223024941">
      <w:bodyDiv w:val="1"/>
      <w:marLeft w:val="0"/>
      <w:marRight w:val="0"/>
      <w:marTop w:val="0"/>
      <w:marBottom w:val="0"/>
      <w:divBdr>
        <w:top w:val="none" w:sz="0" w:space="0" w:color="auto"/>
        <w:left w:val="none" w:sz="0" w:space="0" w:color="auto"/>
        <w:bottom w:val="none" w:sz="0" w:space="0" w:color="auto"/>
        <w:right w:val="none" w:sz="0" w:space="0" w:color="auto"/>
      </w:divBdr>
    </w:div>
    <w:div w:id="237179390">
      <w:bodyDiv w:val="1"/>
      <w:marLeft w:val="0"/>
      <w:marRight w:val="0"/>
      <w:marTop w:val="0"/>
      <w:marBottom w:val="0"/>
      <w:divBdr>
        <w:top w:val="none" w:sz="0" w:space="0" w:color="auto"/>
        <w:left w:val="none" w:sz="0" w:space="0" w:color="auto"/>
        <w:bottom w:val="none" w:sz="0" w:space="0" w:color="auto"/>
        <w:right w:val="none" w:sz="0" w:space="0" w:color="auto"/>
      </w:divBdr>
    </w:div>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344985186">
      <w:bodyDiv w:val="1"/>
      <w:marLeft w:val="0"/>
      <w:marRight w:val="0"/>
      <w:marTop w:val="0"/>
      <w:marBottom w:val="0"/>
      <w:divBdr>
        <w:top w:val="none" w:sz="0" w:space="0" w:color="auto"/>
        <w:left w:val="none" w:sz="0" w:space="0" w:color="auto"/>
        <w:bottom w:val="none" w:sz="0" w:space="0" w:color="auto"/>
        <w:right w:val="none" w:sz="0" w:space="0" w:color="auto"/>
      </w:divBdr>
    </w:div>
    <w:div w:id="417676827">
      <w:bodyDiv w:val="1"/>
      <w:marLeft w:val="0"/>
      <w:marRight w:val="0"/>
      <w:marTop w:val="0"/>
      <w:marBottom w:val="0"/>
      <w:divBdr>
        <w:top w:val="none" w:sz="0" w:space="0" w:color="auto"/>
        <w:left w:val="none" w:sz="0" w:space="0" w:color="auto"/>
        <w:bottom w:val="none" w:sz="0" w:space="0" w:color="auto"/>
        <w:right w:val="none" w:sz="0" w:space="0" w:color="auto"/>
      </w:divBdr>
    </w:div>
    <w:div w:id="562527992">
      <w:bodyDiv w:val="1"/>
      <w:marLeft w:val="0"/>
      <w:marRight w:val="0"/>
      <w:marTop w:val="0"/>
      <w:marBottom w:val="0"/>
      <w:divBdr>
        <w:top w:val="none" w:sz="0" w:space="0" w:color="auto"/>
        <w:left w:val="none" w:sz="0" w:space="0" w:color="auto"/>
        <w:bottom w:val="none" w:sz="0" w:space="0" w:color="auto"/>
        <w:right w:val="none" w:sz="0" w:space="0" w:color="auto"/>
      </w:divBdr>
      <w:divsChild>
        <w:div w:id="372118340">
          <w:marLeft w:val="0"/>
          <w:marRight w:val="0"/>
          <w:marTop w:val="0"/>
          <w:marBottom w:val="0"/>
          <w:divBdr>
            <w:top w:val="none" w:sz="0" w:space="0" w:color="auto"/>
            <w:left w:val="none" w:sz="0" w:space="0" w:color="auto"/>
            <w:bottom w:val="none" w:sz="0" w:space="0" w:color="auto"/>
            <w:right w:val="none" w:sz="0" w:space="0" w:color="auto"/>
          </w:divBdr>
          <w:divsChild>
            <w:div w:id="510683361">
              <w:marLeft w:val="0"/>
              <w:marRight w:val="0"/>
              <w:marTop w:val="0"/>
              <w:marBottom w:val="0"/>
              <w:divBdr>
                <w:top w:val="none" w:sz="0" w:space="0" w:color="auto"/>
                <w:left w:val="none" w:sz="0" w:space="0" w:color="auto"/>
                <w:bottom w:val="none" w:sz="0" w:space="0" w:color="auto"/>
                <w:right w:val="none" w:sz="0" w:space="0" w:color="auto"/>
              </w:divBdr>
            </w:div>
          </w:divsChild>
        </w:div>
        <w:div w:id="1067462093">
          <w:marLeft w:val="0"/>
          <w:marRight w:val="0"/>
          <w:marTop w:val="0"/>
          <w:marBottom w:val="0"/>
          <w:divBdr>
            <w:top w:val="none" w:sz="0" w:space="0" w:color="auto"/>
            <w:left w:val="none" w:sz="0" w:space="0" w:color="auto"/>
            <w:bottom w:val="none" w:sz="0" w:space="0" w:color="auto"/>
            <w:right w:val="none" w:sz="0" w:space="0" w:color="auto"/>
          </w:divBdr>
          <w:divsChild>
            <w:div w:id="1470396079">
              <w:marLeft w:val="0"/>
              <w:marRight w:val="0"/>
              <w:marTop w:val="30"/>
              <w:marBottom w:val="30"/>
              <w:divBdr>
                <w:top w:val="none" w:sz="0" w:space="0" w:color="auto"/>
                <w:left w:val="none" w:sz="0" w:space="0" w:color="auto"/>
                <w:bottom w:val="none" w:sz="0" w:space="0" w:color="auto"/>
                <w:right w:val="none" w:sz="0" w:space="0" w:color="auto"/>
              </w:divBdr>
              <w:divsChild>
                <w:div w:id="1874272740">
                  <w:marLeft w:val="0"/>
                  <w:marRight w:val="0"/>
                  <w:marTop w:val="0"/>
                  <w:marBottom w:val="0"/>
                  <w:divBdr>
                    <w:top w:val="none" w:sz="0" w:space="0" w:color="auto"/>
                    <w:left w:val="none" w:sz="0" w:space="0" w:color="auto"/>
                    <w:bottom w:val="none" w:sz="0" w:space="0" w:color="auto"/>
                    <w:right w:val="none" w:sz="0" w:space="0" w:color="auto"/>
                  </w:divBdr>
                  <w:divsChild>
                    <w:div w:id="735586707">
                      <w:marLeft w:val="0"/>
                      <w:marRight w:val="0"/>
                      <w:marTop w:val="0"/>
                      <w:marBottom w:val="0"/>
                      <w:divBdr>
                        <w:top w:val="none" w:sz="0" w:space="0" w:color="auto"/>
                        <w:left w:val="none" w:sz="0" w:space="0" w:color="auto"/>
                        <w:bottom w:val="none" w:sz="0" w:space="0" w:color="auto"/>
                        <w:right w:val="none" w:sz="0" w:space="0" w:color="auto"/>
                      </w:divBdr>
                    </w:div>
                  </w:divsChild>
                </w:div>
                <w:div w:id="994261001">
                  <w:marLeft w:val="0"/>
                  <w:marRight w:val="0"/>
                  <w:marTop w:val="0"/>
                  <w:marBottom w:val="0"/>
                  <w:divBdr>
                    <w:top w:val="none" w:sz="0" w:space="0" w:color="auto"/>
                    <w:left w:val="none" w:sz="0" w:space="0" w:color="auto"/>
                    <w:bottom w:val="none" w:sz="0" w:space="0" w:color="auto"/>
                    <w:right w:val="none" w:sz="0" w:space="0" w:color="auto"/>
                  </w:divBdr>
                  <w:divsChild>
                    <w:div w:id="656036371">
                      <w:marLeft w:val="0"/>
                      <w:marRight w:val="0"/>
                      <w:marTop w:val="0"/>
                      <w:marBottom w:val="0"/>
                      <w:divBdr>
                        <w:top w:val="none" w:sz="0" w:space="0" w:color="auto"/>
                        <w:left w:val="none" w:sz="0" w:space="0" w:color="auto"/>
                        <w:bottom w:val="none" w:sz="0" w:space="0" w:color="auto"/>
                        <w:right w:val="none" w:sz="0" w:space="0" w:color="auto"/>
                      </w:divBdr>
                    </w:div>
                  </w:divsChild>
                </w:div>
                <w:div w:id="1548250763">
                  <w:marLeft w:val="0"/>
                  <w:marRight w:val="0"/>
                  <w:marTop w:val="0"/>
                  <w:marBottom w:val="0"/>
                  <w:divBdr>
                    <w:top w:val="none" w:sz="0" w:space="0" w:color="auto"/>
                    <w:left w:val="none" w:sz="0" w:space="0" w:color="auto"/>
                    <w:bottom w:val="none" w:sz="0" w:space="0" w:color="auto"/>
                    <w:right w:val="none" w:sz="0" w:space="0" w:color="auto"/>
                  </w:divBdr>
                  <w:divsChild>
                    <w:div w:id="939334307">
                      <w:marLeft w:val="0"/>
                      <w:marRight w:val="0"/>
                      <w:marTop w:val="0"/>
                      <w:marBottom w:val="0"/>
                      <w:divBdr>
                        <w:top w:val="none" w:sz="0" w:space="0" w:color="auto"/>
                        <w:left w:val="none" w:sz="0" w:space="0" w:color="auto"/>
                        <w:bottom w:val="none" w:sz="0" w:space="0" w:color="auto"/>
                        <w:right w:val="none" w:sz="0" w:space="0" w:color="auto"/>
                      </w:divBdr>
                    </w:div>
                  </w:divsChild>
                </w:div>
                <w:div w:id="354355374">
                  <w:marLeft w:val="0"/>
                  <w:marRight w:val="0"/>
                  <w:marTop w:val="0"/>
                  <w:marBottom w:val="0"/>
                  <w:divBdr>
                    <w:top w:val="none" w:sz="0" w:space="0" w:color="auto"/>
                    <w:left w:val="none" w:sz="0" w:space="0" w:color="auto"/>
                    <w:bottom w:val="none" w:sz="0" w:space="0" w:color="auto"/>
                    <w:right w:val="none" w:sz="0" w:space="0" w:color="auto"/>
                  </w:divBdr>
                  <w:divsChild>
                    <w:div w:id="60102138">
                      <w:marLeft w:val="0"/>
                      <w:marRight w:val="0"/>
                      <w:marTop w:val="0"/>
                      <w:marBottom w:val="0"/>
                      <w:divBdr>
                        <w:top w:val="none" w:sz="0" w:space="0" w:color="auto"/>
                        <w:left w:val="none" w:sz="0" w:space="0" w:color="auto"/>
                        <w:bottom w:val="none" w:sz="0" w:space="0" w:color="auto"/>
                        <w:right w:val="none" w:sz="0" w:space="0" w:color="auto"/>
                      </w:divBdr>
                    </w:div>
                  </w:divsChild>
                </w:div>
                <w:div w:id="2078433790">
                  <w:marLeft w:val="0"/>
                  <w:marRight w:val="0"/>
                  <w:marTop w:val="0"/>
                  <w:marBottom w:val="0"/>
                  <w:divBdr>
                    <w:top w:val="none" w:sz="0" w:space="0" w:color="auto"/>
                    <w:left w:val="none" w:sz="0" w:space="0" w:color="auto"/>
                    <w:bottom w:val="none" w:sz="0" w:space="0" w:color="auto"/>
                    <w:right w:val="none" w:sz="0" w:space="0" w:color="auto"/>
                  </w:divBdr>
                  <w:divsChild>
                    <w:div w:id="146361156">
                      <w:marLeft w:val="0"/>
                      <w:marRight w:val="0"/>
                      <w:marTop w:val="0"/>
                      <w:marBottom w:val="0"/>
                      <w:divBdr>
                        <w:top w:val="none" w:sz="0" w:space="0" w:color="auto"/>
                        <w:left w:val="none" w:sz="0" w:space="0" w:color="auto"/>
                        <w:bottom w:val="none" w:sz="0" w:space="0" w:color="auto"/>
                        <w:right w:val="none" w:sz="0" w:space="0" w:color="auto"/>
                      </w:divBdr>
                    </w:div>
                  </w:divsChild>
                </w:div>
                <w:div w:id="1955167969">
                  <w:marLeft w:val="0"/>
                  <w:marRight w:val="0"/>
                  <w:marTop w:val="0"/>
                  <w:marBottom w:val="0"/>
                  <w:divBdr>
                    <w:top w:val="none" w:sz="0" w:space="0" w:color="auto"/>
                    <w:left w:val="none" w:sz="0" w:space="0" w:color="auto"/>
                    <w:bottom w:val="none" w:sz="0" w:space="0" w:color="auto"/>
                    <w:right w:val="none" w:sz="0" w:space="0" w:color="auto"/>
                  </w:divBdr>
                  <w:divsChild>
                    <w:div w:id="1750075502">
                      <w:marLeft w:val="0"/>
                      <w:marRight w:val="0"/>
                      <w:marTop w:val="0"/>
                      <w:marBottom w:val="0"/>
                      <w:divBdr>
                        <w:top w:val="none" w:sz="0" w:space="0" w:color="auto"/>
                        <w:left w:val="none" w:sz="0" w:space="0" w:color="auto"/>
                        <w:bottom w:val="none" w:sz="0" w:space="0" w:color="auto"/>
                        <w:right w:val="none" w:sz="0" w:space="0" w:color="auto"/>
                      </w:divBdr>
                    </w:div>
                  </w:divsChild>
                </w:div>
                <w:div w:id="900402881">
                  <w:marLeft w:val="0"/>
                  <w:marRight w:val="0"/>
                  <w:marTop w:val="0"/>
                  <w:marBottom w:val="0"/>
                  <w:divBdr>
                    <w:top w:val="none" w:sz="0" w:space="0" w:color="auto"/>
                    <w:left w:val="none" w:sz="0" w:space="0" w:color="auto"/>
                    <w:bottom w:val="none" w:sz="0" w:space="0" w:color="auto"/>
                    <w:right w:val="none" w:sz="0" w:space="0" w:color="auto"/>
                  </w:divBdr>
                  <w:divsChild>
                    <w:div w:id="872884358">
                      <w:marLeft w:val="0"/>
                      <w:marRight w:val="0"/>
                      <w:marTop w:val="0"/>
                      <w:marBottom w:val="0"/>
                      <w:divBdr>
                        <w:top w:val="none" w:sz="0" w:space="0" w:color="auto"/>
                        <w:left w:val="none" w:sz="0" w:space="0" w:color="auto"/>
                        <w:bottom w:val="none" w:sz="0" w:space="0" w:color="auto"/>
                        <w:right w:val="none" w:sz="0" w:space="0" w:color="auto"/>
                      </w:divBdr>
                    </w:div>
                  </w:divsChild>
                </w:div>
                <w:div w:id="1460685798">
                  <w:marLeft w:val="0"/>
                  <w:marRight w:val="0"/>
                  <w:marTop w:val="0"/>
                  <w:marBottom w:val="0"/>
                  <w:divBdr>
                    <w:top w:val="none" w:sz="0" w:space="0" w:color="auto"/>
                    <w:left w:val="none" w:sz="0" w:space="0" w:color="auto"/>
                    <w:bottom w:val="none" w:sz="0" w:space="0" w:color="auto"/>
                    <w:right w:val="none" w:sz="0" w:space="0" w:color="auto"/>
                  </w:divBdr>
                  <w:divsChild>
                    <w:div w:id="2139492739">
                      <w:marLeft w:val="0"/>
                      <w:marRight w:val="0"/>
                      <w:marTop w:val="0"/>
                      <w:marBottom w:val="0"/>
                      <w:divBdr>
                        <w:top w:val="none" w:sz="0" w:space="0" w:color="auto"/>
                        <w:left w:val="none" w:sz="0" w:space="0" w:color="auto"/>
                        <w:bottom w:val="none" w:sz="0" w:space="0" w:color="auto"/>
                        <w:right w:val="none" w:sz="0" w:space="0" w:color="auto"/>
                      </w:divBdr>
                    </w:div>
                  </w:divsChild>
                </w:div>
                <w:div w:id="93864302">
                  <w:marLeft w:val="0"/>
                  <w:marRight w:val="0"/>
                  <w:marTop w:val="0"/>
                  <w:marBottom w:val="0"/>
                  <w:divBdr>
                    <w:top w:val="none" w:sz="0" w:space="0" w:color="auto"/>
                    <w:left w:val="none" w:sz="0" w:space="0" w:color="auto"/>
                    <w:bottom w:val="none" w:sz="0" w:space="0" w:color="auto"/>
                    <w:right w:val="none" w:sz="0" w:space="0" w:color="auto"/>
                  </w:divBdr>
                  <w:divsChild>
                    <w:div w:id="1230968777">
                      <w:marLeft w:val="0"/>
                      <w:marRight w:val="0"/>
                      <w:marTop w:val="0"/>
                      <w:marBottom w:val="0"/>
                      <w:divBdr>
                        <w:top w:val="none" w:sz="0" w:space="0" w:color="auto"/>
                        <w:left w:val="none" w:sz="0" w:space="0" w:color="auto"/>
                        <w:bottom w:val="none" w:sz="0" w:space="0" w:color="auto"/>
                        <w:right w:val="none" w:sz="0" w:space="0" w:color="auto"/>
                      </w:divBdr>
                    </w:div>
                  </w:divsChild>
                </w:div>
                <w:div w:id="1072309322">
                  <w:marLeft w:val="0"/>
                  <w:marRight w:val="0"/>
                  <w:marTop w:val="0"/>
                  <w:marBottom w:val="0"/>
                  <w:divBdr>
                    <w:top w:val="none" w:sz="0" w:space="0" w:color="auto"/>
                    <w:left w:val="none" w:sz="0" w:space="0" w:color="auto"/>
                    <w:bottom w:val="none" w:sz="0" w:space="0" w:color="auto"/>
                    <w:right w:val="none" w:sz="0" w:space="0" w:color="auto"/>
                  </w:divBdr>
                  <w:divsChild>
                    <w:div w:id="1110199890">
                      <w:marLeft w:val="0"/>
                      <w:marRight w:val="0"/>
                      <w:marTop w:val="0"/>
                      <w:marBottom w:val="0"/>
                      <w:divBdr>
                        <w:top w:val="none" w:sz="0" w:space="0" w:color="auto"/>
                        <w:left w:val="none" w:sz="0" w:space="0" w:color="auto"/>
                        <w:bottom w:val="none" w:sz="0" w:space="0" w:color="auto"/>
                        <w:right w:val="none" w:sz="0" w:space="0" w:color="auto"/>
                      </w:divBdr>
                    </w:div>
                  </w:divsChild>
                </w:div>
                <w:div w:id="1529176579">
                  <w:marLeft w:val="0"/>
                  <w:marRight w:val="0"/>
                  <w:marTop w:val="0"/>
                  <w:marBottom w:val="0"/>
                  <w:divBdr>
                    <w:top w:val="none" w:sz="0" w:space="0" w:color="auto"/>
                    <w:left w:val="none" w:sz="0" w:space="0" w:color="auto"/>
                    <w:bottom w:val="none" w:sz="0" w:space="0" w:color="auto"/>
                    <w:right w:val="none" w:sz="0" w:space="0" w:color="auto"/>
                  </w:divBdr>
                  <w:divsChild>
                    <w:div w:id="1231036814">
                      <w:marLeft w:val="0"/>
                      <w:marRight w:val="0"/>
                      <w:marTop w:val="0"/>
                      <w:marBottom w:val="0"/>
                      <w:divBdr>
                        <w:top w:val="none" w:sz="0" w:space="0" w:color="auto"/>
                        <w:left w:val="none" w:sz="0" w:space="0" w:color="auto"/>
                        <w:bottom w:val="none" w:sz="0" w:space="0" w:color="auto"/>
                        <w:right w:val="none" w:sz="0" w:space="0" w:color="auto"/>
                      </w:divBdr>
                    </w:div>
                  </w:divsChild>
                </w:div>
                <w:div w:id="1643347292">
                  <w:marLeft w:val="0"/>
                  <w:marRight w:val="0"/>
                  <w:marTop w:val="0"/>
                  <w:marBottom w:val="0"/>
                  <w:divBdr>
                    <w:top w:val="none" w:sz="0" w:space="0" w:color="auto"/>
                    <w:left w:val="none" w:sz="0" w:space="0" w:color="auto"/>
                    <w:bottom w:val="none" w:sz="0" w:space="0" w:color="auto"/>
                    <w:right w:val="none" w:sz="0" w:space="0" w:color="auto"/>
                  </w:divBdr>
                  <w:divsChild>
                    <w:div w:id="9980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0777">
      <w:bodyDiv w:val="1"/>
      <w:marLeft w:val="0"/>
      <w:marRight w:val="0"/>
      <w:marTop w:val="0"/>
      <w:marBottom w:val="0"/>
      <w:divBdr>
        <w:top w:val="none" w:sz="0" w:space="0" w:color="auto"/>
        <w:left w:val="none" w:sz="0" w:space="0" w:color="auto"/>
        <w:bottom w:val="none" w:sz="0" w:space="0" w:color="auto"/>
        <w:right w:val="none" w:sz="0" w:space="0" w:color="auto"/>
      </w:divBdr>
      <w:divsChild>
        <w:div w:id="1655377211">
          <w:marLeft w:val="0"/>
          <w:marRight w:val="0"/>
          <w:marTop w:val="0"/>
          <w:marBottom w:val="0"/>
          <w:divBdr>
            <w:top w:val="none" w:sz="0" w:space="0" w:color="auto"/>
            <w:left w:val="none" w:sz="0" w:space="0" w:color="auto"/>
            <w:bottom w:val="none" w:sz="0" w:space="0" w:color="auto"/>
            <w:right w:val="none" w:sz="0" w:space="0" w:color="auto"/>
          </w:divBdr>
        </w:div>
        <w:div w:id="475222160">
          <w:marLeft w:val="0"/>
          <w:marRight w:val="0"/>
          <w:marTop w:val="0"/>
          <w:marBottom w:val="0"/>
          <w:divBdr>
            <w:top w:val="none" w:sz="0" w:space="0" w:color="auto"/>
            <w:left w:val="none" w:sz="0" w:space="0" w:color="auto"/>
            <w:bottom w:val="none" w:sz="0" w:space="0" w:color="auto"/>
            <w:right w:val="none" w:sz="0" w:space="0" w:color="auto"/>
          </w:divBdr>
        </w:div>
        <w:div w:id="1262371570">
          <w:marLeft w:val="0"/>
          <w:marRight w:val="0"/>
          <w:marTop w:val="0"/>
          <w:marBottom w:val="0"/>
          <w:divBdr>
            <w:top w:val="none" w:sz="0" w:space="0" w:color="auto"/>
            <w:left w:val="none" w:sz="0" w:space="0" w:color="auto"/>
            <w:bottom w:val="none" w:sz="0" w:space="0" w:color="auto"/>
            <w:right w:val="none" w:sz="0" w:space="0" w:color="auto"/>
          </w:divBdr>
        </w:div>
        <w:div w:id="1190291920">
          <w:marLeft w:val="0"/>
          <w:marRight w:val="0"/>
          <w:marTop w:val="0"/>
          <w:marBottom w:val="0"/>
          <w:divBdr>
            <w:top w:val="none" w:sz="0" w:space="0" w:color="auto"/>
            <w:left w:val="none" w:sz="0" w:space="0" w:color="auto"/>
            <w:bottom w:val="none" w:sz="0" w:space="0" w:color="auto"/>
            <w:right w:val="none" w:sz="0" w:space="0" w:color="auto"/>
          </w:divBdr>
          <w:divsChild>
            <w:div w:id="14383421">
              <w:marLeft w:val="-75"/>
              <w:marRight w:val="0"/>
              <w:marTop w:val="30"/>
              <w:marBottom w:val="30"/>
              <w:divBdr>
                <w:top w:val="none" w:sz="0" w:space="0" w:color="auto"/>
                <w:left w:val="none" w:sz="0" w:space="0" w:color="auto"/>
                <w:bottom w:val="none" w:sz="0" w:space="0" w:color="auto"/>
                <w:right w:val="none" w:sz="0" w:space="0" w:color="auto"/>
              </w:divBdr>
              <w:divsChild>
                <w:div w:id="1689016075">
                  <w:marLeft w:val="0"/>
                  <w:marRight w:val="0"/>
                  <w:marTop w:val="0"/>
                  <w:marBottom w:val="0"/>
                  <w:divBdr>
                    <w:top w:val="none" w:sz="0" w:space="0" w:color="auto"/>
                    <w:left w:val="none" w:sz="0" w:space="0" w:color="auto"/>
                    <w:bottom w:val="none" w:sz="0" w:space="0" w:color="auto"/>
                    <w:right w:val="none" w:sz="0" w:space="0" w:color="auto"/>
                  </w:divBdr>
                  <w:divsChild>
                    <w:div w:id="1810829005">
                      <w:marLeft w:val="0"/>
                      <w:marRight w:val="0"/>
                      <w:marTop w:val="0"/>
                      <w:marBottom w:val="0"/>
                      <w:divBdr>
                        <w:top w:val="none" w:sz="0" w:space="0" w:color="auto"/>
                        <w:left w:val="none" w:sz="0" w:space="0" w:color="auto"/>
                        <w:bottom w:val="none" w:sz="0" w:space="0" w:color="auto"/>
                        <w:right w:val="none" w:sz="0" w:space="0" w:color="auto"/>
                      </w:divBdr>
                    </w:div>
                  </w:divsChild>
                </w:div>
                <w:div w:id="1771468820">
                  <w:marLeft w:val="0"/>
                  <w:marRight w:val="0"/>
                  <w:marTop w:val="0"/>
                  <w:marBottom w:val="0"/>
                  <w:divBdr>
                    <w:top w:val="none" w:sz="0" w:space="0" w:color="auto"/>
                    <w:left w:val="none" w:sz="0" w:space="0" w:color="auto"/>
                    <w:bottom w:val="none" w:sz="0" w:space="0" w:color="auto"/>
                    <w:right w:val="none" w:sz="0" w:space="0" w:color="auto"/>
                  </w:divBdr>
                  <w:divsChild>
                    <w:div w:id="1731809265">
                      <w:marLeft w:val="0"/>
                      <w:marRight w:val="0"/>
                      <w:marTop w:val="0"/>
                      <w:marBottom w:val="0"/>
                      <w:divBdr>
                        <w:top w:val="none" w:sz="0" w:space="0" w:color="auto"/>
                        <w:left w:val="none" w:sz="0" w:space="0" w:color="auto"/>
                        <w:bottom w:val="none" w:sz="0" w:space="0" w:color="auto"/>
                        <w:right w:val="none" w:sz="0" w:space="0" w:color="auto"/>
                      </w:divBdr>
                    </w:div>
                  </w:divsChild>
                </w:div>
                <w:div w:id="1949965814">
                  <w:marLeft w:val="0"/>
                  <w:marRight w:val="0"/>
                  <w:marTop w:val="0"/>
                  <w:marBottom w:val="0"/>
                  <w:divBdr>
                    <w:top w:val="none" w:sz="0" w:space="0" w:color="auto"/>
                    <w:left w:val="none" w:sz="0" w:space="0" w:color="auto"/>
                    <w:bottom w:val="none" w:sz="0" w:space="0" w:color="auto"/>
                    <w:right w:val="none" w:sz="0" w:space="0" w:color="auto"/>
                  </w:divBdr>
                  <w:divsChild>
                    <w:div w:id="1138838053">
                      <w:marLeft w:val="0"/>
                      <w:marRight w:val="0"/>
                      <w:marTop w:val="0"/>
                      <w:marBottom w:val="0"/>
                      <w:divBdr>
                        <w:top w:val="none" w:sz="0" w:space="0" w:color="auto"/>
                        <w:left w:val="none" w:sz="0" w:space="0" w:color="auto"/>
                        <w:bottom w:val="none" w:sz="0" w:space="0" w:color="auto"/>
                        <w:right w:val="none" w:sz="0" w:space="0" w:color="auto"/>
                      </w:divBdr>
                    </w:div>
                    <w:div w:id="34700629">
                      <w:marLeft w:val="0"/>
                      <w:marRight w:val="0"/>
                      <w:marTop w:val="0"/>
                      <w:marBottom w:val="0"/>
                      <w:divBdr>
                        <w:top w:val="none" w:sz="0" w:space="0" w:color="auto"/>
                        <w:left w:val="none" w:sz="0" w:space="0" w:color="auto"/>
                        <w:bottom w:val="none" w:sz="0" w:space="0" w:color="auto"/>
                        <w:right w:val="none" w:sz="0" w:space="0" w:color="auto"/>
                      </w:divBdr>
                    </w:div>
                    <w:div w:id="1401829670">
                      <w:marLeft w:val="0"/>
                      <w:marRight w:val="0"/>
                      <w:marTop w:val="0"/>
                      <w:marBottom w:val="0"/>
                      <w:divBdr>
                        <w:top w:val="none" w:sz="0" w:space="0" w:color="auto"/>
                        <w:left w:val="none" w:sz="0" w:space="0" w:color="auto"/>
                        <w:bottom w:val="none" w:sz="0" w:space="0" w:color="auto"/>
                        <w:right w:val="none" w:sz="0" w:space="0" w:color="auto"/>
                      </w:divBdr>
                    </w:div>
                  </w:divsChild>
                </w:div>
                <w:div w:id="1324814881">
                  <w:marLeft w:val="0"/>
                  <w:marRight w:val="0"/>
                  <w:marTop w:val="0"/>
                  <w:marBottom w:val="0"/>
                  <w:divBdr>
                    <w:top w:val="none" w:sz="0" w:space="0" w:color="auto"/>
                    <w:left w:val="none" w:sz="0" w:space="0" w:color="auto"/>
                    <w:bottom w:val="none" w:sz="0" w:space="0" w:color="auto"/>
                    <w:right w:val="none" w:sz="0" w:space="0" w:color="auto"/>
                  </w:divBdr>
                  <w:divsChild>
                    <w:div w:id="18000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8358">
          <w:marLeft w:val="0"/>
          <w:marRight w:val="0"/>
          <w:marTop w:val="0"/>
          <w:marBottom w:val="0"/>
          <w:divBdr>
            <w:top w:val="none" w:sz="0" w:space="0" w:color="auto"/>
            <w:left w:val="none" w:sz="0" w:space="0" w:color="auto"/>
            <w:bottom w:val="none" w:sz="0" w:space="0" w:color="auto"/>
            <w:right w:val="none" w:sz="0" w:space="0" w:color="auto"/>
          </w:divBdr>
        </w:div>
        <w:div w:id="1866556200">
          <w:marLeft w:val="0"/>
          <w:marRight w:val="0"/>
          <w:marTop w:val="0"/>
          <w:marBottom w:val="0"/>
          <w:divBdr>
            <w:top w:val="none" w:sz="0" w:space="0" w:color="auto"/>
            <w:left w:val="none" w:sz="0" w:space="0" w:color="auto"/>
            <w:bottom w:val="none" w:sz="0" w:space="0" w:color="auto"/>
            <w:right w:val="none" w:sz="0" w:space="0" w:color="auto"/>
          </w:divBdr>
        </w:div>
      </w:divsChild>
    </w:div>
    <w:div w:id="591663374">
      <w:bodyDiv w:val="1"/>
      <w:marLeft w:val="0"/>
      <w:marRight w:val="0"/>
      <w:marTop w:val="0"/>
      <w:marBottom w:val="0"/>
      <w:divBdr>
        <w:top w:val="none" w:sz="0" w:space="0" w:color="auto"/>
        <w:left w:val="none" w:sz="0" w:space="0" w:color="auto"/>
        <w:bottom w:val="none" w:sz="0" w:space="0" w:color="auto"/>
        <w:right w:val="none" w:sz="0" w:space="0" w:color="auto"/>
      </w:divBdr>
    </w:div>
    <w:div w:id="615983573">
      <w:bodyDiv w:val="1"/>
      <w:marLeft w:val="0"/>
      <w:marRight w:val="0"/>
      <w:marTop w:val="0"/>
      <w:marBottom w:val="0"/>
      <w:divBdr>
        <w:top w:val="none" w:sz="0" w:space="0" w:color="auto"/>
        <w:left w:val="none" w:sz="0" w:space="0" w:color="auto"/>
        <w:bottom w:val="none" w:sz="0" w:space="0" w:color="auto"/>
        <w:right w:val="none" w:sz="0" w:space="0" w:color="auto"/>
      </w:divBdr>
    </w:div>
    <w:div w:id="642975404">
      <w:bodyDiv w:val="1"/>
      <w:marLeft w:val="0"/>
      <w:marRight w:val="0"/>
      <w:marTop w:val="0"/>
      <w:marBottom w:val="0"/>
      <w:divBdr>
        <w:top w:val="none" w:sz="0" w:space="0" w:color="auto"/>
        <w:left w:val="none" w:sz="0" w:space="0" w:color="auto"/>
        <w:bottom w:val="none" w:sz="0" w:space="0" w:color="auto"/>
        <w:right w:val="none" w:sz="0" w:space="0" w:color="auto"/>
      </w:divBdr>
    </w:div>
    <w:div w:id="657805166">
      <w:bodyDiv w:val="1"/>
      <w:marLeft w:val="0"/>
      <w:marRight w:val="0"/>
      <w:marTop w:val="0"/>
      <w:marBottom w:val="0"/>
      <w:divBdr>
        <w:top w:val="none" w:sz="0" w:space="0" w:color="auto"/>
        <w:left w:val="none" w:sz="0" w:space="0" w:color="auto"/>
        <w:bottom w:val="none" w:sz="0" w:space="0" w:color="auto"/>
        <w:right w:val="none" w:sz="0" w:space="0" w:color="auto"/>
      </w:divBdr>
    </w:div>
    <w:div w:id="767896797">
      <w:bodyDiv w:val="1"/>
      <w:marLeft w:val="0"/>
      <w:marRight w:val="0"/>
      <w:marTop w:val="0"/>
      <w:marBottom w:val="0"/>
      <w:divBdr>
        <w:top w:val="none" w:sz="0" w:space="0" w:color="auto"/>
        <w:left w:val="none" w:sz="0" w:space="0" w:color="auto"/>
        <w:bottom w:val="none" w:sz="0" w:space="0" w:color="auto"/>
        <w:right w:val="none" w:sz="0" w:space="0" w:color="auto"/>
      </w:divBdr>
    </w:div>
    <w:div w:id="801341435">
      <w:bodyDiv w:val="1"/>
      <w:marLeft w:val="0"/>
      <w:marRight w:val="0"/>
      <w:marTop w:val="0"/>
      <w:marBottom w:val="0"/>
      <w:divBdr>
        <w:top w:val="none" w:sz="0" w:space="0" w:color="auto"/>
        <w:left w:val="none" w:sz="0" w:space="0" w:color="auto"/>
        <w:bottom w:val="none" w:sz="0" w:space="0" w:color="auto"/>
        <w:right w:val="none" w:sz="0" w:space="0" w:color="auto"/>
      </w:divBdr>
    </w:div>
    <w:div w:id="812063255">
      <w:bodyDiv w:val="1"/>
      <w:marLeft w:val="0"/>
      <w:marRight w:val="0"/>
      <w:marTop w:val="0"/>
      <w:marBottom w:val="0"/>
      <w:divBdr>
        <w:top w:val="none" w:sz="0" w:space="0" w:color="auto"/>
        <w:left w:val="none" w:sz="0" w:space="0" w:color="auto"/>
        <w:bottom w:val="none" w:sz="0" w:space="0" w:color="auto"/>
        <w:right w:val="none" w:sz="0" w:space="0" w:color="auto"/>
      </w:divBdr>
    </w:div>
    <w:div w:id="901259671">
      <w:bodyDiv w:val="1"/>
      <w:marLeft w:val="0"/>
      <w:marRight w:val="0"/>
      <w:marTop w:val="0"/>
      <w:marBottom w:val="0"/>
      <w:divBdr>
        <w:top w:val="none" w:sz="0" w:space="0" w:color="auto"/>
        <w:left w:val="none" w:sz="0" w:space="0" w:color="auto"/>
        <w:bottom w:val="none" w:sz="0" w:space="0" w:color="auto"/>
        <w:right w:val="none" w:sz="0" w:space="0" w:color="auto"/>
      </w:divBdr>
    </w:div>
    <w:div w:id="963997852">
      <w:bodyDiv w:val="1"/>
      <w:marLeft w:val="0"/>
      <w:marRight w:val="0"/>
      <w:marTop w:val="0"/>
      <w:marBottom w:val="0"/>
      <w:divBdr>
        <w:top w:val="none" w:sz="0" w:space="0" w:color="auto"/>
        <w:left w:val="none" w:sz="0" w:space="0" w:color="auto"/>
        <w:bottom w:val="none" w:sz="0" w:space="0" w:color="auto"/>
        <w:right w:val="none" w:sz="0" w:space="0" w:color="auto"/>
      </w:divBdr>
      <w:divsChild>
        <w:div w:id="1425106450">
          <w:marLeft w:val="0"/>
          <w:marRight w:val="0"/>
          <w:marTop w:val="0"/>
          <w:marBottom w:val="0"/>
          <w:divBdr>
            <w:top w:val="none" w:sz="0" w:space="0" w:color="auto"/>
            <w:left w:val="none" w:sz="0" w:space="0" w:color="auto"/>
            <w:bottom w:val="none" w:sz="0" w:space="0" w:color="auto"/>
            <w:right w:val="none" w:sz="0" w:space="0" w:color="auto"/>
          </w:divBdr>
          <w:divsChild>
            <w:div w:id="1803187777">
              <w:marLeft w:val="0"/>
              <w:marRight w:val="0"/>
              <w:marTop w:val="0"/>
              <w:marBottom w:val="0"/>
              <w:divBdr>
                <w:top w:val="none" w:sz="0" w:space="0" w:color="auto"/>
                <w:left w:val="none" w:sz="0" w:space="0" w:color="auto"/>
                <w:bottom w:val="none" w:sz="0" w:space="0" w:color="auto"/>
                <w:right w:val="none" w:sz="0" w:space="0" w:color="auto"/>
              </w:divBdr>
            </w:div>
          </w:divsChild>
        </w:div>
        <w:div w:id="82606974">
          <w:marLeft w:val="0"/>
          <w:marRight w:val="0"/>
          <w:marTop w:val="0"/>
          <w:marBottom w:val="0"/>
          <w:divBdr>
            <w:top w:val="none" w:sz="0" w:space="0" w:color="auto"/>
            <w:left w:val="none" w:sz="0" w:space="0" w:color="auto"/>
            <w:bottom w:val="none" w:sz="0" w:space="0" w:color="auto"/>
            <w:right w:val="none" w:sz="0" w:space="0" w:color="auto"/>
          </w:divBdr>
          <w:divsChild>
            <w:div w:id="1730378634">
              <w:marLeft w:val="0"/>
              <w:marRight w:val="0"/>
              <w:marTop w:val="30"/>
              <w:marBottom w:val="30"/>
              <w:divBdr>
                <w:top w:val="none" w:sz="0" w:space="0" w:color="auto"/>
                <w:left w:val="none" w:sz="0" w:space="0" w:color="auto"/>
                <w:bottom w:val="none" w:sz="0" w:space="0" w:color="auto"/>
                <w:right w:val="none" w:sz="0" w:space="0" w:color="auto"/>
              </w:divBdr>
              <w:divsChild>
                <w:div w:id="710616701">
                  <w:marLeft w:val="0"/>
                  <w:marRight w:val="0"/>
                  <w:marTop w:val="0"/>
                  <w:marBottom w:val="0"/>
                  <w:divBdr>
                    <w:top w:val="none" w:sz="0" w:space="0" w:color="auto"/>
                    <w:left w:val="none" w:sz="0" w:space="0" w:color="auto"/>
                    <w:bottom w:val="none" w:sz="0" w:space="0" w:color="auto"/>
                    <w:right w:val="none" w:sz="0" w:space="0" w:color="auto"/>
                  </w:divBdr>
                  <w:divsChild>
                    <w:div w:id="1895501309">
                      <w:marLeft w:val="0"/>
                      <w:marRight w:val="0"/>
                      <w:marTop w:val="0"/>
                      <w:marBottom w:val="0"/>
                      <w:divBdr>
                        <w:top w:val="none" w:sz="0" w:space="0" w:color="auto"/>
                        <w:left w:val="none" w:sz="0" w:space="0" w:color="auto"/>
                        <w:bottom w:val="none" w:sz="0" w:space="0" w:color="auto"/>
                        <w:right w:val="none" w:sz="0" w:space="0" w:color="auto"/>
                      </w:divBdr>
                    </w:div>
                  </w:divsChild>
                </w:div>
                <w:div w:id="629671441">
                  <w:marLeft w:val="0"/>
                  <w:marRight w:val="0"/>
                  <w:marTop w:val="0"/>
                  <w:marBottom w:val="0"/>
                  <w:divBdr>
                    <w:top w:val="none" w:sz="0" w:space="0" w:color="auto"/>
                    <w:left w:val="none" w:sz="0" w:space="0" w:color="auto"/>
                    <w:bottom w:val="none" w:sz="0" w:space="0" w:color="auto"/>
                    <w:right w:val="none" w:sz="0" w:space="0" w:color="auto"/>
                  </w:divBdr>
                  <w:divsChild>
                    <w:div w:id="229921171">
                      <w:marLeft w:val="0"/>
                      <w:marRight w:val="0"/>
                      <w:marTop w:val="0"/>
                      <w:marBottom w:val="0"/>
                      <w:divBdr>
                        <w:top w:val="none" w:sz="0" w:space="0" w:color="auto"/>
                        <w:left w:val="none" w:sz="0" w:space="0" w:color="auto"/>
                        <w:bottom w:val="none" w:sz="0" w:space="0" w:color="auto"/>
                        <w:right w:val="none" w:sz="0" w:space="0" w:color="auto"/>
                      </w:divBdr>
                    </w:div>
                  </w:divsChild>
                </w:div>
                <w:div w:id="1450970430">
                  <w:marLeft w:val="0"/>
                  <w:marRight w:val="0"/>
                  <w:marTop w:val="0"/>
                  <w:marBottom w:val="0"/>
                  <w:divBdr>
                    <w:top w:val="none" w:sz="0" w:space="0" w:color="auto"/>
                    <w:left w:val="none" w:sz="0" w:space="0" w:color="auto"/>
                    <w:bottom w:val="none" w:sz="0" w:space="0" w:color="auto"/>
                    <w:right w:val="none" w:sz="0" w:space="0" w:color="auto"/>
                  </w:divBdr>
                  <w:divsChild>
                    <w:div w:id="1063137045">
                      <w:marLeft w:val="0"/>
                      <w:marRight w:val="0"/>
                      <w:marTop w:val="0"/>
                      <w:marBottom w:val="0"/>
                      <w:divBdr>
                        <w:top w:val="none" w:sz="0" w:space="0" w:color="auto"/>
                        <w:left w:val="none" w:sz="0" w:space="0" w:color="auto"/>
                        <w:bottom w:val="none" w:sz="0" w:space="0" w:color="auto"/>
                        <w:right w:val="none" w:sz="0" w:space="0" w:color="auto"/>
                      </w:divBdr>
                    </w:div>
                  </w:divsChild>
                </w:div>
                <w:div w:id="971908827">
                  <w:marLeft w:val="0"/>
                  <w:marRight w:val="0"/>
                  <w:marTop w:val="0"/>
                  <w:marBottom w:val="0"/>
                  <w:divBdr>
                    <w:top w:val="none" w:sz="0" w:space="0" w:color="auto"/>
                    <w:left w:val="none" w:sz="0" w:space="0" w:color="auto"/>
                    <w:bottom w:val="none" w:sz="0" w:space="0" w:color="auto"/>
                    <w:right w:val="none" w:sz="0" w:space="0" w:color="auto"/>
                  </w:divBdr>
                  <w:divsChild>
                    <w:div w:id="317995891">
                      <w:marLeft w:val="0"/>
                      <w:marRight w:val="0"/>
                      <w:marTop w:val="0"/>
                      <w:marBottom w:val="0"/>
                      <w:divBdr>
                        <w:top w:val="none" w:sz="0" w:space="0" w:color="auto"/>
                        <w:left w:val="none" w:sz="0" w:space="0" w:color="auto"/>
                        <w:bottom w:val="none" w:sz="0" w:space="0" w:color="auto"/>
                        <w:right w:val="none" w:sz="0" w:space="0" w:color="auto"/>
                      </w:divBdr>
                    </w:div>
                  </w:divsChild>
                </w:div>
                <w:div w:id="698090772">
                  <w:marLeft w:val="0"/>
                  <w:marRight w:val="0"/>
                  <w:marTop w:val="0"/>
                  <w:marBottom w:val="0"/>
                  <w:divBdr>
                    <w:top w:val="none" w:sz="0" w:space="0" w:color="auto"/>
                    <w:left w:val="none" w:sz="0" w:space="0" w:color="auto"/>
                    <w:bottom w:val="none" w:sz="0" w:space="0" w:color="auto"/>
                    <w:right w:val="none" w:sz="0" w:space="0" w:color="auto"/>
                  </w:divBdr>
                  <w:divsChild>
                    <w:div w:id="1143884079">
                      <w:marLeft w:val="0"/>
                      <w:marRight w:val="0"/>
                      <w:marTop w:val="0"/>
                      <w:marBottom w:val="0"/>
                      <w:divBdr>
                        <w:top w:val="none" w:sz="0" w:space="0" w:color="auto"/>
                        <w:left w:val="none" w:sz="0" w:space="0" w:color="auto"/>
                        <w:bottom w:val="none" w:sz="0" w:space="0" w:color="auto"/>
                        <w:right w:val="none" w:sz="0" w:space="0" w:color="auto"/>
                      </w:divBdr>
                    </w:div>
                  </w:divsChild>
                </w:div>
                <w:div w:id="1350597447">
                  <w:marLeft w:val="0"/>
                  <w:marRight w:val="0"/>
                  <w:marTop w:val="0"/>
                  <w:marBottom w:val="0"/>
                  <w:divBdr>
                    <w:top w:val="none" w:sz="0" w:space="0" w:color="auto"/>
                    <w:left w:val="none" w:sz="0" w:space="0" w:color="auto"/>
                    <w:bottom w:val="none" w:sz="0" w:space="0" w:color="auto"/>
                    <w:right w:val="none" w:sz="0" w:space="0" w:color="auto"/>
                  </w:divBdr>
                  <w:divsChild>
                    <w:div w:id="1422948142">
                      <w:marLeft w:val="0"/>
                      <w:marRight w:val="0"/>
                      <w:marTop w:val="0"/>
                      <w:marBottom w:val="0"/>
                      <w:divBdr>
                        <w:top w:val="none" w:sz="0" w:space="0" w:color="auto"/>
                        <w:left w:val="none" w:sz="0" w:space="0" w:color="auto"/>
                        <w:bottom w:val="none" w:sz="0" w:space="0" w:color="auto"/>
                        <w:right w:val="none" w:sz="0" w:space="0" w:color="auto"/>
                      </w:divBdr>
                    </w:div>
                  </w:divsChild>
                </w:div>
                <w:div w:id="1511990211">
                  <w:marLeft w:val="0"/>
                  <w:marRight w:val="0"/>
                  <w:marTop w:val="0"/>
                  <w:marBottom w:val="0"/>
                  <w:divBdr>
                    <w:top w:val="none" w:sz="0" w:space="0" w:color="auto"/>
                    <w:left w:val="none" w:sz="0" w:space="0" w:color="auto"/>
                    <w:bottom w:val="none" w:sz="0" w:space="0" w:color="auto"/>
                    <w:right w:val="none" w:sz="0" w:space="0" w:color="auto"/>
                  </w:divBdr>
                  <w:divsChild>
                    <w:div w:id="1959800801">
                      <w:marLeft w:val="0"/>
                      <w:marRight w:val="0"/>
                      <w:marTop w:val="0"/>
                      <w:marBottom w:val="0"/>
                      <w:divBdr>
                        <w:top w:val="none" w:sz="0" w:space="0" w:color="auto"/>
                        <w:left w:val="none" w:sz="0" w:space="0" w:color="auto"/>
                        <w:bottom w:val="none" w:sz="0" w:space="0" w:color="auto"/>
                        <w:right w:val="none" w:sz="0" w:space="0" w:color="auto"/>
                      </w:divBdr>
                    </w:div>
                  </w:divsChild>
                </w:div>
                <w:div w:id="1050809344">
                  <w:marLeft w:val="0"/>
                  <w:marRight w:val="0"/>
                  <w:marTop w:val="0"/>
                  <w:marBottom w:val="0"/>
                  <w:divBdr>
                    <w:top w:val="none" w:sz="0" w:space="0" w:color="auto"/>
                    <w:left w:val="none" w:sz="0" w:space="0" w:color="auto"/>
                    <w:bottom w:val="none" w:sz="0" w:space="0" w:color="auto"/>
                    <w:right w:val="none" w:sz="0" w:space="0" w:color="auto"/>
                  </w:divBdr>
                  <w:divsChild>
                    <w:div w:id="141586708">
                      <w:marLeft w:val="0"/>
                      <w:marRight w:val="0"/>
                      <w:marTop w:val="0"/>
                      <w:marBottom w:val="0"/>
                      <w:divBdr>
                        <w:top w:val="none" w:sz="0" w:space="0" w:color="auto"/>
                        <w:left w:val="none" w:sz="0" w:space="0" w:color="auto"/>
                        <w:bottom w:val="none" w:sz="0" w:space="0" w:color="auto"/>
                        <w:right w:val="none" w:sz="0" w:space="0" w:color="auto"/>
                      </w:divBdr>
                    </w:div>
                  </w:divsChild>
                </w:div>
                <w:div w:id="266738471">
                  <w:marLeft w:val="0"/>
                  <w:marRight w:val="0"/>
                  <w:marTop w:val="0"/>
                  <w:marBottom w:val="0"/>
                  <w:divBdr>
                    <w:top w:val="none" w:sz="0" w:space="0" w:color="auto"/>
                    <w:left w:val="none" w:sz="0" w:space="0" w:color="auto"/>
                    <w:bottom w:val="none" w:sz="0" w:space="0" w:color="auto"/>
                    <w:right w:val="none" w:sz="0" w:space="0" w:color="auto"/>
                  </w:divBdr>
                  <w:divsChild>
                    <w:div w:id="1377855399">
                      <w:marLeft w:val="0"/>
                      <w:marRight w:val="0"/>
                      <w:marTop w:val="0"/>
                      <w:marBottom w:val="0"/>
                      <w:divBdr>
                        <w:top w:val="none" w:sz="0" w:space="0" w:color="auto"/>
                        <w:left w:val="none" w:sz="0" w:space="0" w:color="auto"/>
                        <w:bottom w:val="none" w:sz="0" w:space="0" w:color="auto"/>
                        <w:right w:val="none" w:sz="0" w:space="0" w:color="auto"/>
                      </w:divBdr>
                    </w:div>
                  </w:divsChild>
                </w:div>
                <w:div w:id="67771274">
                  <w:marLeft w:val="0"/>
                  <w:marRight w:val="0"/>
                  <w:marTop w:val="0"/>
                  <w:marBottom w:val="0"/>
                  <w:divBdr>
                    <w:top w:val="none" w:sz="0" w:space="0" w:color="auto"/>
                    <w:left w:val="none" w:sz="0" w:space="0" w:color="auto"/>
                    <w:bottom w:val="none" w:sz="0" w:space="0" w:color="auto"/>
                    <w:right w:val="none" w:sz="0" w:space="0" w:color="auto"/>
                  </w:divBdr>
                  <w:divsChild>
                    <w:div w:id="1148404067">
                      <w:marLeft w:val="0"/>
                      <w:marRight w:val="0"/>
                      <w:marTop w:val="0"/>
                      <w:marBottom w:val="0"/>
                      <w:divBdr>
                        <w:top w:val="none" w:sz="0" w:space="0" w:color="auto"/>
                        <w:left w:val="none" w:sz="0" w:space="0" w:color="auto"/>
                        <w:bottom w:val="none" w:sz="0" w:space="0" w:color="auto"/>
                        <w:right w:val="none" w:sz="0" w:space="0" w:color="auto"/>
                      </w:divBdr>
                    </w:div>
                  </w:divsChild>
                </w:div>
                <w:div w:id="2039547351">
                  <w:marLeft w:val="0"/>
                  <w:marRight w:val="0"/>
                  <w:marTop w:val="0"/>
                  <w:marBottom w:val="0"/>
                  <w:divBdr>
                    <w:top w:val="none" w:sz="0" w:space="0" w:color="auto"/>
                    <w:left w:val="none" w:sz="0" w:space="0" w:color="auto"/>
                    <w:bottom w:val="none" w:sz="0" w:space="0" w:color="auto"/>
                    <w:right w:val="none" w:sz="0" w:space="0" w:color="auto"/>
                  </w:divBdr>
                  <w:divsChild>
                    <w:div w:id="471027070">
                      <w:marLeft w:val="0"/>
                      <w:marRight w:val="0"/>
                      <w:marTop w:val="0"/>
                      <w:marBottom w:val="0"/>
                      <w:divBdr>
                        <w:top w:val="none" w:sz="0" w:space="0" w:color="auto"/>
                        <w:left w:val="none" w:sz="0" w:space="0" w:color="auto"/>
                        <w:bottom w:val="none" w:sz="0" w:space="0" w:color="auto"/>
                        <w:right w:val="none" w:sz="0" w:space="0" w:color="auto"/>
                      </w:divBdr>
                    </w:div>
                  </w:divsChild>
                </w:div>
                <w:div w:id="992635639">
                  <w:marLeft w:val="0"/>
                  <w:marRight w:val="0"/>
                  <w:marTop w:val="0"/>
                  <w:marBottom w:val="0"/>
                  <w:divBdr>
                    <w:top w:val="none" w:sz="0" w:space="0" w:color="auto"/>
                    <w:left w:val="none" w:sz="0" w:space="0" w:color="auto"/>
                    <w:bottom w:val="none" w:sz="0" w:space="0" w:color="auto"/>
                    <w:right w:val="none" w:sz="0" w:space="0" w:color="auto"/>
                  </w:divBdr>
                  <w:divsChild>
                    <w:div w:id="4938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2909">
      <w:bodyDiv w:val="1"/>
      <w:marLeft w:val="0"/>
      <w:marRight w:val="0"/>
      <w:marTop w:val="0"/>
      <w:marBottom w:val="0"/>
      <w:divBdr>
        <w:top w:val="none" w:sz="0" w:space="0" w:color="auto"/>
        <w:left w:val="none" w:sz="0" w:space="0" w:color="auto"/>
        <w:bottom w:val="none" w:sz="0" w:space="0" w:color="auto"/>
        <w:right w:val="none" w:sz="0" w:space="0" w:color="auto"/>
      </w:divBdr>
    </w:div>
    <w:div w:id="1179928851">
      <w:bodyDiv w:val="1"/>
      <w:marLeft w:val="0"/>
      <w:marRight w:val="0"/>
      <w:marTop w:val="0"/>
      <w:marBottom w:val="0"/>
      <w:divBdr>
        <w:top w:val="none" w:sz="0" w:space="0" w:color="auto"/>
        <w:left w:val="none" w:sz="0" w:space="0" w:color="auto"/>
        <w:bottom w:val="none" w:sz="0" w:space="0" w:color="auto"/>
        <w:right w:val="none" w:sz="0" w:space="0" w:color="auto"/>
      </w:divBdr>
    </w:div>
    <w:div w:id="1183939744">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415512866">
      <w:bodyDiv w:val="1"/>
      <w:marLeft w:val="0"/>
      <w:marRight w:val="0"/>
      <w:marTop w:val="0"/>
      <w:marBottom w:val="0"/>
      <w:divBdr>
        <w:top w:val="none" w:sz="0" w:space="0" w:color="auto"/>
        <w:left w:val="none" w:sz="0" w:space="0" w:color="auto"/>
        <w:bottom w:val="none" w:sz="0" w:space="0" w:color="auto"/>
        <w:right w:val="none" w:sz="0" w:space="0" w:color="auto"/>
      </w:divBdr>
      <w:divsChild>
        <w:div w:id="1674333988">
          <w:marLeft w:val="0"/>
          <w:marRight w:val="0"/>
          <w:marTop w:val="0"/>
          <w:marBottom w:val="0"/>
          <w:divBdr>
            <w:top w:val="none" w:sz="0" w:space="0" w:color="auto"/>
            <w:left w:val="none" w:sz="0" w:space="0" w:color="auto"/>
            <w:bottom w:val="none" w:sz="0" w:space="0" w:color="auto"/>
            <w:right w:val="none" w:sz="0" w:space="0" w:color="auto"/>
          </w:divBdr>
          <w:divsChild>
            <w:div w:id="1033337687">
              <w:marLeft w:val="0"/>
              <w:marRight w:val="0"/>
              <w:marTop w:val="0"/>
              <w:marBottom w:val="0"/>
              <w:divBdr>
                <w:top w:val="none" w:sz="0" w:space="0" w:color="auto"/>
                <w:left w:val="none" w:sz="0" w:space="0" w:color="auto"/>
                <w:bottom w:val="none" w:sz="0" w:space="0" w:color="auto"/>
                <w:right w:val="none" w:sz="0" w:space="0" w:color="auto"/>
              </w:divBdr>
            </w:div>
          </w:divsChild>
        </w:div>
        <w:div w:id="2076124498">
          <w:marLeft w:val="0"/>
          <w:marRight w:val="0"/>
          <w:marTop w:val="0"/>
          <w:marBottom w:val="0"/>
          <w:divBdr>
            <w:top w:val="none" w:sz="0" w:space="0" w:color="auto"/>
            <w:left w:val="none" w:sz="0" w:space="0" w:color="auto"/>
            <w:bottom w:val="none" w:sz="0" w:space="0" w:color="auto"/>
            <w:right w:val="none" w:sz="0" w:space="0" w:color="auto"/>
          </w:divBdr>
          <w:divsChild>
            <w:div w:id="1254700506">
              <w:marLeft w:val="0"/>
              <w:marRight w:val="0"/>
              <w:marTop w:val="0"/>
              <w:marBottom w:val="0"/>
              <w:divBdr>
                <w:top w:val="none" w:sz="0" w:space="0" w:color="auto"/>
                <w:left w:val="none" w:sz="0" w:space="0" w:color="auto"/>
                <w:bottom w:val="none" w:sz="0" w:space="0" w:color="auto"/>
                <w:right w:val="none" w:sz="0" w:space="0" w:color="auto"/>
              </w:divBdr>
            </w:div>
          </w:divsChild>
        </w:div>
        <w:div w:id="2049377727">
          <w:marLeft w:val="0"/>
          <w:marRight w:val="0"/>
          <w:marTop w:val="0"/>
          <w:marBottom w:val="0"/>
          <w:divBdr>
            <w:top w:val="none" w:sz="0" w:space="0" w:color="auto"/>
            <w:left w:val="none" w:sz="0" w:space="0" w:color="auto"/>
            <w:bottom w:val="none" w:sz="0" w:space="0" w:color="auto"/>
            <w:right w:val="none" w:sz="0" w:space="0" w:color="auto"/>
          </w:divBdr>
          <w:divsChild>
            <w:div w:id="1358967091">
              <w:marLeft w:val="0"/>
              <w:marRight w:val="0"/>
              <w:marTop w:val="0"/>
              <w:marBottom w:val="0"/>
              <w:divBdr>
                <w:top w:val="none" w:sz="0" w:space="0" w:color="auto"/>
                <w:left w:val="none" w:sz="0" w:space="0" w:color="auto"/>
                <w:bottom w:val="none" w:sz="0" w:space="0" w:color="auto"/>
                <w:right w:val="none" w:sz="0" w:space="0" w:color="auto"/>
              </w:divBdr>
            </w:div>
          </w:divsChild>
        </w:div>
        <w:div w:id="4945325">
          <w:marLeft w:val="0"/>
          <w:marRight w:val="0"/>
          <w:marTop w:val="0"/>
          <w:marBottom w:val="0"/>
          <w:divBdr>
            <w:top w:val="none" w:sz="0" w:space="0" w:color="auto"/>
            <w:left w:val="none" w:sz="0" w:space="0" w:color="auto"/>
            <w:bottom w:val="none" w:sz="0" w:space="0" w:color="auto"/>
            <w:right w:val="none" w:sz="0" w:space="0" w:color="auto"/>
          </w:divBdr>
          <w:divsChild>
            <w:div w:id="18435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1455">
      <w:bodyDiv w:val="1"/>
      <w:marLeft w:val="0"/>
      <w:marRight w:val="0"/>
      <w:marTop w:val="0"/>
      <w:marBottom w:val="0"/>
      <w:divBdr>
        <w:top w:val="none" w:sz="0" w:space="0" w:color="auto"/>
        <w:left w:val="none" w:sz="0" w:space="0" w:color="auto"/>
        <w:bottom w:val="none" w:sz="0" w:space="0" w:color="auto"/>
        <w:right w:val="none" w:sz="0" w:space="0" w:color="auto"/>
      </w:divBdr>
    </w:div>
    <w:div w:id="1525751450">
      <w:bodyDiv w:val="1"/>
      <w:marLeft w:val="0"/>
      <w:marRight w:val="0"/>
      <w:marTop w:val="0"/>
      <w:marBottom w:val="0"/>
      <w:divBdr>
        <w:top w:val="none" w:sz="0" w:space="0" w:color="auto"/>
        <w:left w:val="none" w:sz="0" w:space="0" w:color="auto"/>
        <w:bottom w:val="none" w:sz="0" w:space="0" w:color="auto"/>
        <w:right w:val="none" w:sz="0" w:space="0" w:color="auto"/>
      </w:divBdr>
    </w:div>
    <w:div w:id="1550452211">
      <w:bodyDiv w:val="1"/>
      <w:marLeft w:val="0"/>
      <w:marRight w:val="0"/>
      <w:marTop w:val="0"/>
      <w:marBottom w:val="0"/>
      <w:divBdr>
        <w:top w:val="none" w:sz="0" w:space="0" w:color="auto"/>
        <w:left w:val="none" w:sz="0" w:space="0" w:color="auto"/>
        <w:bottom w:val="none" w:sz="0" w:space="0" w:color="auto"/>
        <w:right w:val="none" w:sz="0" w:space="0" w:color="auto"/>
      </w:divBdr>
    </w:div>
    <w:div w:id="1573157899">
      <w:bodyDiv w:val="1"/>
      <w:marLeft w:val="0"/>
      <w:marRight w:val="0"/>
      <w:marTop w:val="0"/>
      <w:marBottom w:val="0"/>
      <w:divBdr>
        <w:top w:val="none" w:sz="0" w:space="0" w:color="auto"/>
        <w:left w:val="none" w:sz="0" w:space="0" w:color="auto"/>
        <w:bottom w:val="none" w:sz="0" w:space="0" w:color="auto"/>
        <w:right w:val="none" w:sz="0" w:space="0" w:color="auto"/>
      </w:divBdr>
    </w:div>
    <w:div w:id="1582567336">
      <w:bodyDiv w:val="1"/>
      <w:marLeft w:val="0"/>
      <w:marRight w:val="0"/>
      <w:marTop w:val="0"/>
      <w:marBottom w:val="0"/>
      <w:divBdr>
        <w:top w:val="none" w:sz="0" w:space="0" w:color="auto"/>
        <w:left w:val="none" w:sz="0" w:space="0" w:color="auto"/>
        <w:bottom w:val="none" w:sz="0" w:space="0" w:color="auto"/>
        <w:right w:val="none" w:sz="0" w:space="0" w:color="auto"/>
      </w:divBdr>
    </w:div>
    <w:div w:id="1608807659">
      <w:bodyDiv w:val="1"/>
      <w:marLeft w:val="0"/>
      <w:marRight w:val="0"/>
      <w:marTop w:val="0"/>
      <w:marBottom w:val="0"/>
      <w:divBdr>
        <w:top w:val="none" w:sz="0" w:space="0" w:color="auto"/>
        <w:left w:val="none" w:sz="0" w:space="0" w:color="auto"/>
        <w:bottom w:val="none" w:sz="0" w:space="0" w:color="auto"/>
        <w:right w:val="none" w:sz="0" w:space="0" w:color="auto"/>
      </w:divBdr>
    </w:div>
    <w:div w:id="1661040947">
      <w:bodyDiv w:val="1"/>
      <w:marLeft w:val="0"/>
      <w:marRight w:val="0"/>
      <w:marTop w:val="0"/>
      <w:marBottom w:val="0"/>
      <w:divBdr>
        <w:top w:val="none" w:sz="0" w:space="0" w:color="auto"/>
        <w:left w:val="none" w:sz="0" w:space="0" w:color="auto"/>
        <w:bottom w:val="none" w:sz="0" w:space="0" w:color="auto"/>
        <w:right w:val="none" w:sz="0" w:space="0" w:color="auto"/>
      </w:divBdr>
    </w:div>
    <w:div w:id="1680812869">
      <w:bodyDiv w:val="1"/>
      <w:marLeft w:val="0"/>
      <w:marRight w:val="0"/>
      <w:marTop w:val="0"/>
      <w:marBottom w:val="0"/>
      <w:divBdr>
        <w:top w:val="none" w:sz="0" w:space="0" w:color="auto"/>
        <w:left w:val="none" w:sz="0" w:space="0" w:color="auto"/>
        <w:bottom w:val="none" w:sz="0" w:space="0" w:color="auto"/>
        <w:right w:val="none" w:sz="0" w:space="0" w:color="auto"/>
      </w:divBdr>
    </w:div>
    <w:div w:id="1800954671">
      <w:bodyDiv w:val="1"/>
      <w:marLeft w:val="0"/>
      <w:marRight w:val="0"/>
      <w:marTop w:val="0"/>
      <w:marBottom w:val="0"/>
      <w:divBdr>
        <w:top w:val="none" w:sz="0" w:space="0" w:color="auto"/>
        <w:left w:val="none" w:sz="0" w:space="0" w:color="auto"/>
        <w:bottom w:val="none" w:sz="0" w:space="0" w:color="auto"/>
        <w:right w:val="none" w:sz="0" w:space="0" w:color="auto"/>
      </w:divBdr>
      <w:divsChild>
        <w:div w:id="817766619">
          <w:marLeft w:val="0"/>
          <w:marRight w:val="0"/>
          <w:marTop w:val="0"/>
          <w:marBottom w:val="0"/>
          <w:divBdr>
            <w:top w:val="none" w:sz="0" w:space="0" w:color="auto"/>
            <w:left w:val="none" w:sz="0" w:space="0" w:color="auto"/>
            <w:bottom w:val="none" w:sz="0" w:space="0" w:color="auto"/>
            <w:right w:val="none" w:sz="0" w:space="0" w:color="auto"/>
          </w:divBdr>
        </w:div>
        <w:div w:id="1896575805">
          <w:marLeft w:val="0"/>
          <w:marRight w:val="0"/>
          <w:marTop w:val="0"/>
          <w:marBottom w:val="0"/>
          <w:divBdr>
            <w:top w:val="none" w:sz="0" w:space="0" w:color="auto"/>
            <w:left w:val="none" w:sz="0" w:space="0" w:color="auto"/>
            <w:bottom w:val="none" w:sz="0" w:space="0" w:color="auto"/>
            <w:right w:val="none" w:sz="0" w:space="0" w:color="auto"/>
          </w:divBdr>
        </w:div>
        <w:div w:id="209457425">
          <w:marLeft w:val="0"/>
          <w:marRight w:val="0"/>
          <w:marTop w:val="0"/>
          <w:marBottom w:val="0"/>
          <w:divBdr>
            <w:top w:val="none" w:sz="0" w:space="0" w:color="auto"/>
            <w:left w:val="none" w:sz="0" w:space="0" w:color="auto"/>
            <w:bottom w:val="none" w:sz="0" w:space="0" w:color="auto"/>
            <w:right w:val="none" w:sz="0" w:space="0" w:color="auto"/>
          </w:divBdr>
        </w:div>
        <w:div w:id="1115829274">
          <w:marLeft w:val="0"/>
          <w:marRight w:val="0"/>
          <w:marTop w:val="0"/>
          <w:marBottom w:val="0"/>
          <w:divBdr>
            <w:top w:val="none" w:sz="0" w:space="0" w:color="auto"/>
            <w:left w:val="none" w:sz="0" w:space="0" w:color="auto"/>
            <w:bottom w:val="none" w:sz="0" w:space="0" w:color="auto"/>
            <w:right w:val="none" w:sz="0" w:space="0" w:color="auto"/>
          </w:divBdr>
          <w:divsChild>
            <w:div w:id="794520188">
              <w:marLeft w:val="-75"/>
              <w:marRight w:val="0"/>
              <w:marTop w:val="30"/>
              <w:marBottom w:val="30"/>
              <w:divBdr>
                <w:top w:val="none" w:sz="0" w:space="0" w:color="auto"/>
                <w:left w:val="none" w:sz="0" w:space="0" w:color="auto"/>
                <w:bottom w:val="none" w:sz="0" w:space="0" w:color="auto"/>
                <w:right w:val="none" w:sz="0" w:space="0" w:color="auto"/>
              </w:divBdr>
              <w:divsChild>
                <w:div w:id="1630740354">
                  <w:marLeft w:val="0"/>
                  <w:marRight w:val="0"/>
                  <w:marTop w:val="0"/>
                  <w:marBottom w:val="0"/>
                  <w:divBdr>
                    <w:top w:val="none" w:sz="0" w:space="0" w:color="auto"/>
                    <w:left w:val="none" w:sz="0" w:space="0" w:color="auto"/>
                    <w:bottom w:val="none" w:sz="0" w:space="0" w:color="auto"/>
                    <w:right w:val="none" w:sz="0" w:space="0" w:color="auto"/>
                  </w:divBdr>
                  <w:divsChild>
                    <w:div w:id="1375157164">
                      <w:marLeft w:val="0"/>
                      <w:marRight w:val="0"/>
                      <w:marTop w:val="0"/>
                      <w:marBottom w:val="0"/>
                      <w:divBdr>
                        <w:top w:val="none" w:sz="0" w:space="0" w:color="auto"/>
                        <w:left w:val="none" w:sz="0" w:space="0" w:color="auto"/>
                        <w:bottom w:val="none" w:sz="0" w:space="0" w:color="auto"/>
                        <w:right w:val="none" w:sz="0" w:space="0" w:color="auto"/>
                      </w:divBdr>
                    </w:div>
                  </w:divsChild>
                </w:div>
                <w:div w:id="1060246075">
                  <w:marLeft w:val="0"/>
                  <w:marRight w:val="0"/>
                  <w:marTop w:val="0"/>
                  <w:marBottom w:val="0"/>
                  <w:divBdr>
                    <w:top w:val="none" w:sz="0" w:space="0" w:color="auto"/>
                    <w:left w:val="none" w:sz="0" w:space="0" w:color="auto"/>
                    <w:bottom w:val="none" w:sz="0" w:space="0" w:color="auto"/>
                    <w:right w:val="none" w:sz="0" w:space="0" w:color="auto"/>
                  </w:divBdr>
                  <w:divsChild>
                    <w:div w:id="1060372485">
                      <w:marLeft w:val="0"/>
                      <w:marRight w:val="0"/>
                      <w:marTop w:val="0"/>
                      <w:marBottom w:val="0"/>
                      <w:divBdr>
                        <w:top w:val="none" w:sz="0" w:space="0" w:color="auto"/>
                        <w:left w:val="none" w:sz="0" w:space="0" w:color="auto"/>
                        <w:bottom w:val="none" w:sz="0" w:space="0" w:color="auto"/>
                        <w:right w:val="none" w:sz="0" w:space="0" w:color="auto"/>
                      </w:divBdr>
                    </w:div>
                  </w:divsChild>
                </w:div>
                <w:div w:id="663163525">
                  <w:marLeft w:val="0"/>
                  <w:marRight w:val="0"/>
                  <w:marTop w:val="0"/>
                  <w:marBottom w:val="0"/>
                  <w:divBdr>
                    <w:top w:val="none" w:sz="0" w:space="0" w:color="auto"/>
                    <w:left w:val="none" w:sz="0" w:space="0" w:color="auto"/>
                    <w:bottom w:val="none" w:sz="0" w:space="0" w:color="auto"/>
                    <w:right w:val="none" w:sz="0" w:space="0" w:color="auto"/>
                  </w:divBdr>
                  <w:divsChild>
                    <w:div w:id="1733381216">
                      <w:marLeft w:val="0"/>
                      <w:marRight w:val="0"/>
                      <w:marTop w:val="0"/>
                      <w:marBottom w:val="0"/>
                      <w:divBdr>
                        <w:top w:val="none" w:sz="0" w:space="0" w:color="auto"/>
                        <w:left w:val="none" w:sz="0" w:space="0" w:color="auto"/>
                        <w:bottom w:val="none" w:sz="0" w:space="0" w:color="auto"/>
                        <w:right w:val="none" w:sz="0" w:space="0" w:color="auto"/>
                      </w:divBdr>
                    </w:div>
                    <w:div w:id="249235979">
                      <w:marLeft w:val="0"/>
                      <w:marRight w:val="0"/>
                      <w:marTop w:val="0"/>
                      <w:marBottom w:val="0"/>
                      <w:divBdr>
                        <w:top w:val="none" w:sz="0" w:space="0" w:color="auto"/>
                        <w:left w:val="none" w:sz="0" w:space="0" w:color="auto"/>
                        <w:bottom w:val="none" w:sz="0" w:space="0" w:color="auto"/>
                        <w:right w:val="none" w:sz="0" w:space="0" w:color="auto"/>
                      </w:divBdr>
                    </w:div>
                    <w:div w:id="1661151346">
                      <w:marLeft w:val="0"/>
                      <w:marRight w:val="0"/>
                      <w:marTop w:val="0"/>
                      <w:marBottom w:val="0"/>
                      <w:divBdr>
                        <w:top w:val="none" w:sz="0" w:space="0" w:color="auto"/>
                        <w:left w:val="none" w:sz="0" w:space="0" w:color="auto"/>
                        <w:bottom w:val="none" w:sz="0" w:space="0" w:color="auto"/>
                        <w:right w:val="none" w:sz="0" w:space="0" w:color="auto"/>
                      </w:divBdr>
                    </w:div>
                  </w:divsChild>
                </w:div>
                <w:div w:id="492452225">
                  <w:marLeft w:val="0"/>
                  <w:marRight w:val="0"/>
                  <w:marTop w:val="0"/>
                  <w:marBottom w:val="0"/>
                  <w:divBdr>
                    <w:top w:val="none" w:sz="0" w:space="0" w:color="auto"/>
                    <w:left w:val="none" w:sz="0" w:space="0" w:color="auto"/>
                    <w:bottom w:val="none" w:sz="0" w:space="0" w:color="auto"/>
                    <w:right w:val="none" w:sz="0" w:space="0" w:color="auto"/>
                  </w:divBdr>
                  <w:divsChild>
                    <w:div w:id="21471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41330">
          <w:marLeft w:val="0"/>
          <w:marRight w:val="0"/>
          <w:marTop w:val="0"/>
          <w:marBottom w:val="0"/>
          <w:divBdr>
            <w:top w:val="none" w:sz="0" w:space="0" w:color="auto"/>
            <w:left w:val="none" w:sz="0" w:space="0" w:color="auto"/>
            <w:bottom w:val="none" w:sz="0" w:space="0" w:color="auto"/>
            <w:right w:val="none" w:sz="0" w:space="0" w:color="auto"/>
          </w:divBdr>
        </w:div>
        <w:div w:id="1691682098">
          <w:marLeft w:val="0"/>
          <w:marRight w:val="0"/>
          <w:marTop w:val="0"/>
          <w:marBottom w:val="0"/>
          <w:divBdr>
            <w:top w:val="none" w:sz="0" w:space="0" w:color="auto"/>
            <w:left w:val="none" w:sz="0" w:space="0" w:color="auto"/>
            <w:bottom w:val="none" w:sz="0" w:space="0" w:color="auto"/>
            <w:right w:val="none" w:sz="0" w:space="0" w:color="auto"/>
          </w:divBdr>
        </w:div>
      </w:divsChild>
    </w:div>
    <w:div w:id="1843356508">
      <w:bodyDiv w:val="1"/>
      <w:marLeft w:val="0"/>
      <w:marRight w:val="0"/>
      <w:marTop w:val="0"/>
      <w:marBottom w:val="0"/>
      <w:divBdr>
        <w:top w:val="none" w:sz="0" w:space="0" w:color="auto"/>
        <w:left w:val="none" w:sz="0" w:space="0" w:color="auto"/>
        <w:bottom w:val="none" w:sz="0" w:space="0" w:color="auto"/>
        <w:right w:val="none" w:sz="0" w:space="0" w:color="auto"/>
      </w:divBdr>
    </w:div>
    <w:div w:id="1853641707">
      <w:bodyDiv w:val="1"/>
      <w:marLeft w:val="0"/>
      <w:marRight w:val="0"/>
      <w:marTop w:val="0"/>
      <w:marBottom w:val="0"/>
      <w:divBdr>
        <w:top w:val="none" w:sz="0" w:space="0" w:color="auto"/>
        <w:left w:val="none" w:sz="0" w:space="0" w:color="auto"/>
        <w:bottom w:val="none" w:sz="0" w:space="0" w:color="auto"/>
        <w:right w:val="none" w:sz="0" w:space="0" w:color="auto"/>
      </w:divBdr>
    </w:div>
    <w:div w:id="1863399544">
      <w:bodyDiv w:val="1"/>
      <w:marLeft w:val="0"/>
      <w:marRight w:val="0"/>
      <w:marTop w:val="0"/>
      <w:marBottom w:val="0"/>
      <w:divBdr>
        <w:top w:val="none" w:sz="0" w:space="0" w:color="auto"/>
        <w:left w:val="none" w:sz="0" w:space="0" w:color="auto"/>
        <w:bottom w:val="none" w:sz="0" w:space="0" w:color="auto"/>
        <w:right w:val="none" w:sz="0" w:space="0" w:color="auto"/>
      </w:divBdr>
    </w:div>
    <w:div w:id="1997343977">
      <w:bodyDiv w:val="1"/>
      <w:marLeft w:val="0"/>
      <w:marRight w:val="0"/>
      <w:marTop w:val="0"/>
      <w:marBottom w:val="0"/>
      <w:divBdr>
        <w:top w:val="none" w:sz="0" w:space="0" w:color="auto"/>
        <w:left w:val="none" w:sz="0" w:space="0" w:color="auto"/>
        <w:bottom w:val="none" w:sz="0" w:space="0" w:color="auto"/>
        <w:right w:val="none" w:sz="0" w:space="0" w:color="auto"/>
      </w:divBdr>
    </w:div>
    <w:div w:id="2062170997">
      <w:bodyDiv w:val="1"/>
      <w:marLeft w:val="0"/>
      <w:marRight w:val="0"/>
      <w:marTop w:val="0"/>
      <w:marBottom w:val="0"/>
      <w:divBdr>
        <w:top w:val="none" w:sz="0" w:space="0" w:color="auto"/>
        <w:left w:val="none" w:sz="0" w:space="0" w:color="auto"/>
        <w:bottom w:val="none" w:sz="0" w:space="0" w:color="auto"/>
        <w:right w:val="none" w:sz="0" w:space="0" w:color="auto"/>
      </w:divBdr>
      <w:divsChild>
        <w:div w:id="948590422">
          <w:marLeft w:val="0"/>
          <w:marRight w:val="0"/>
          <w:marTop w:val="0"/>
          <w:marBottom w:val="0"/>
          <w:divBdr>
            <w:top w:val="none" w:sz="0" w:space="0" w:color="auto"/>
            <w:left w:val="none" w:sz="0" w:space="0" w:color="auto"/>
            <w:bottom w:val="none" w:sz="0" w:space="0" w:color="auto"/>
            <w:right w:val="none" w:sz="0" w:space="0" w:color="auto"/>
          </w:divBdr>
          <w:divsChild>
            <w:div w:id="1233616866">
              <w:marLeft w:val="0"/>
              <w:marRight w:val="0"/>
              <w:marTop w:val="0"/>
              <w:marBottom w:val="0"/>
              <w:divBdr>
                <w:top w:val="none" w:sz="0" w:space="0" w:color="auto"/>
                <w:left w:val="none" w:sz="0" w:space="0" w:color="auto"/>
                <w:bottom w:val="none" w:sz="0" w:space="0" w:color="auto"/>
                <w:right w:val="none" w:sz="0" w:space="0" w:color="auto"/>
              </w:divBdr>
            </w:div>
          </w:divsChild>
        </w:div>
        <w:div w:id="394353358">
          <w:marLeft w:val="0"/>
          <w:marRight w:val="0"/>
          <w:marTop w:val="0"/>
          <w:marBottom w:val="0"/>
          <w:divBdr>
            <w:top w:val="none" w:sz="0" w:space="0" w:color="auto"/>
            <w:left w:val="none" w:sz="0" w:space="0" w:color="auto"/>
            <w:bottom w:val="none" w:sz="0" w:space="0" w:color="auto"/>
            <w:right w:val="none" w:sz="0" w:space="0" w:color="auto"/>
          </w:divBdr>
          <w:divsChild>
            <w:div w:id="742265588">
              <w:marLeft w:val="0"/>
              <w:marRight w:val="0"/>
              <w:marTop w:val="0"/>
              <w:marBottom w:val="0"/>
              <w:divBdr>
                <w:top w:val="none" w:sz="0" w:space="0" w:color="auto"/>
                <w:left w:val="none" w:sz="0" w:space="0" w:color="auto"/>
                <w:bottom w:val="none" w:sz="0" w:space="0" w:color="auto"/>
                <w:right w:val="none" w:sz="0" w:space="0" w:color="auto"/>
              </w:divBdr>
            </w:div>
          </w:divsChild>
        </w:div>
        <w:div w:id="1848666824">
          <w:marLeft w:val="0"/>
          <w:marRight w:val="0"/>
          <w:marTop w:val="0"/>
          <w:marBottom w:val="0"/>
          <w:divBdr>
            <w:top w:val="none" w:sz="0" w:space="0" w:color="auto"/>
            <w:left w:val="none" w:sz="0" w:space="0" w:color="auto"/>
            <w:bottom w:val="none" w:sz="0" w:space="0" w:color="auto"/>
            <w:right w:val="none" w:sz="0" w:space="0" w:color="auto"/>
          </w:divBdr>
          <w:divsChild>
            <w:div w:id="584849883">
              <w:marLeft w:val="0"/>
              <w:marRight w:val="0"/>
              <w:marTop w:val="0"/>
              <w:marBottom w:val="0"/>
              <w:divBdr>
                <w:top w:val="none" w:sz="0" w:space="0" w:color="auto"/>
                <w:left w:val="none" w:sz="0" w:space="0" w:color="auto"/>
                <w:bottom w:val="none" w:sz="0" w:space="0" w:color="auto"/>
                <w:right w:val="none" w:sz="0" w:space="0" w:color="auto"/>
              </w:divBdr>
            </w:div>
          </w:divsChild>
        </w:div>
        <w:div w:id="939265448">
          <w:marLeft w:val="0"/>
          <w:marRight w:val="0"/>
          <w:marTop w:val="0"/>
          <w:marBottom w:val="0"/>
          <w:divBdr>
            <w:top w:val="none" w:sz="0" w:space="0" w:color="auto"/>
            <w:left w:val="none" w:sz="0" w:space="0" w:color="auto"/>
            <w:bottom w:val="none" w:sz="0" w:space="0" w:color="auto"/>
            <w:right w:val="none" w:sz="0" w:space="0" w:color="auto"/>
          </w:divBdr>
          <w:divsChild>
            <w:div w:id="5725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745D-68BA-447C-869B-D540DF0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889</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304</cp:revision>
  <cp:lastPrinted>2020-08-31T12:57:00Z</cp:lastPrinted>
  <dcterms:created xsi:type="dcterms:W3CDTF">2022-02-17T10:14:00Z</dcterms:created>
  <dcterms:modified xsi:type="dcterms:W3CDTF">2025-04-29T04:43:00Z</dcterms:modified>
</cp:coreProperties>
</file>