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A8BC"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BD"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BE"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BF"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C0" w14:textId="77777777" w:rsidR="00473203" w:rsidRPr="0047320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1" w14:textId="77777777" w:rsidR="00416163" w:rsidRPr="00E50543" w:rsidRDefault="00473203" w:rsidP="00473203">
      <w:pPr>
        <w:pStyle w:val="BodyTextIndent"/>
        <w:jc w:val="center"/>
        <w:rPr>
          <w:b/>
          <w:sz w:val="36"/>
          <w:szCs w:val="36"/>
        </w:rPr>
      </w:pPr>
      <w:r w:rsidRPr="00E50543">
        <w:rPr>
          <w:b/>
          <w:sz w:val="36"/>
          <w:szCs w:val="36"/>
        </w:rPr>
        <w:t>Rīgas pašvaldības sabiedrība ar ierobežotu atbildību</w:t>
      </w:r>
    </w:p>
    <w:p w14:paraId="0ADFA8C2" w14:textId="77777777" w:rsidR="00473203" w:rsidRPr="00E50543" w:rsidRDefault="00473203" w:rsidP="00473203">
      <w:pPr>
        <w:pStyle w:val="BodyTextIndent"/>
        <w:jc w:val="center"/>
        <w:rPr>
          <w:b/>
          <w:sz w:val="36"/>
          <w:szCs w:val="36"/>
        </w:rPr>
      </w:pPr>
      <w:r w:rsidRPr="00E50543">
        <w:rPr>
          <w:b/>
          <w:sz w:val="36"/>
          <w:szCs w:val="36"/>
        </w:rPr>
        <w:t xml:space="preserve"> “Rīgas satiksme”</w:t>
      </w:r>
    </w:p>
    <w:p w14:paraId="0ADFA8C3" w14:textId="77777777" w:rsidR="00473203" w:rsidRPr="00E50543" w:rsidRDefault="00473203" w:rsidP="00473203">
      <w:pPr>
        <w:pStyle w:val="BodyTextIndent"/>
      </w:pPr>
    </w:p>
    <w:p w14:paraId="0ADFA8C4" w14:textId="77777777" w:rsidR="00473203" w:rsidRPr="00E50543" w:rsidRDefault="00473203" w:rsidP="00473203">
      <w:pPr>
        <w:pStyle w:val="BodyTextIndent"/>
      </w:pPr>
      <w:r w:rsidRPr="00E50543">
        <w:t xml:space="preserve">   </w:t>
      </w:r>
    </w:p>
    <w:p w14:paraId="0ADFA8C5" w14:textId="77777777" w:rsidR="00473203" w:rsidRPr="00E50543" w:rsidRDefault="00473203" w:rsidP="00473203">
      <w:pPr>
        <w:pStyle w:val="BodyTextIndent"/>
        <w:jc w:val="right"/>
      </w:pPr>
      <w:r w:rsidRPr="00E50543">
        <w:t xml:space="preserve">APSTIPRINĀTS </w:t>
      </w:r>
    </w:p>
    <w:p w14:paraId="0ADFA8C6" w14:textId="77777777" w:rsidR="00473203" w:rsidRPr="00E50543" w:rsidRDefault="00473203" w:rsidP="00473203">
      <w:pPr>
        <w:pStyle w:val="BodyTextIndent"/>
        <w:jc w:val="right"/>
      </w:pPr>
      <w:r w:rsidRPr="00E50543">
        <w:t xml:space="preserve"> iepirkuma komisijas </w:t>
      </w:r>
    </w:p>
    <w:p w14:paraId="0ADFA8C7" w14:textId="7AF5738C" w:rsidR="00473203" w:rsidRPr="00BD264B" w:rsidRDefault="00845DC0" w:rsidP="00473203">
      <w:pPr>
        <w:pStyle w:val="BodyTextIndent"/>
        <w:jc w:val="right"/>
      </w:pPr>
      <w:r w:rsidRPr="00BD264B">
        <w:t>202</w:t>
      </w:r>
      <w:r w:rsidR="00E4401E" w:rsidRPr="00BD264B">
        <w:t>2</w:t>
      </w:r>
      <w:r w:rsidR="00841195" w:rsidRPr="00BD264B">
        <w:t>.</w:t>
      </w:r>
      <w:r w:rsidR="00A9438C" w:rsidRPr="00BD264B">
        <w:t xml:space="preserve"> </w:t>
      </w:r>
      <w:r w:rsidR="00841195" w:rsidRPr="00BD264B">
        <w:t xml:space="preserve">gada </w:t>
      </w:r>
      <w:r w:rsidR="00BD264B" w:rsidRPr="00BD264B">
        <w:t>27.oktobra</w:t>
      </w:r>
      <w:r w:rsidR="00473203" w:rsidRPr="00BD264B">
        <w:t xml:space="preserve"> </w:t>
      </w:r>
    </w:p>
    <w:p w14:paraId="10EE06F9" w14:textId="168E34C8" w:rsidR="00D61748" w:rsidRDefault="00D61748" w:rsidP="00473203">
      <w:pPr>
        <w:pStyle w:val="BodyTextIndent"/>
        <w:jc w:val="right"/>
      </w:pPr>
    </w:p>
    <w:p w14:paraId="688BAA94" w14:textId="77777777" w:rsidR="00D61748" w:rsidRPr="00E50543" w:rsidRDefault="00D61748" w:rsidP="00473203">
      <w:pPr>
        <w:pStyle w:val="BodyTextIndent"/>
        <w:jc w:val="right"/>
      </w:pPr>
    </w:p>
    <w:p w14:paraId="0ADFA8C8"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9"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A"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B"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C"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D"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E"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F"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D0" w14:textId="77777777" w:rsidR="00473203" w:rsidRPr="00E50543" w:rsidRDefault="00473203" w:rsidP="00473203">
      <w:pPr>
        <w:tabs>
          <w:tab w:val="center" w:pos="4153"/>
          <w:tab w:val="right" w:pos="8306"/>
        </w:tabs>
        <w:spacing w:after="0" w:line="240" w:lineRule="auto"/>
        <w:rPr>
          <w:rFonts w:ascii="Times New Roman" w:eastAsia="Times New Roman" w:hAnsi="Times New Roman" w:cs="Times New Roman"/>
          <w:b/>
          <w:spacing w:val="20"/>
          <w:szCs w:val="24"/>
        </w:rPr>
      </w:pPr>
    </w:p>
    <w:p w14:paraId="0ADFA8D1" w14:textId="77777777" w:rsidR="00473203" w:rsidRPr="00E50543" w:rsidRDefault="00473203" w:rsidP="00473203">
      <w:pPr>
        <w:tabs>
          <w:tab w:val="center" w:pos="4153"/>
          <w:tab w:val="right" w:pos="8306"/>
        </w:tabs>
        <w:spacing w:after="0" w:line="240" w:lineRule="auto"/>
        <w:rPr>
          <w:rFonts w:ascii="Times New Roman" w:eastAsia="Times New Roman" w:hAnsi="Times New Roman" w:cs="Times New Roman"/>
          <w:b/>
          <w:spacing w:val="20"/>
          <w:sz w:val="36"/>
          <w:szCs w:val="36"/>
        </w:rPr>
      </w:pPr>
    </w:p>
    <w:p w14:paraId="0ADFA8D2" w14:textId="77777777" w:rsidR="00473203" w:rsidRPr="00E50543" w:rsidRDefault="00473203" w:rsidP="00473203">
      <w:pPr>
        <w:keepNext/>
        <w:spacing w:after="0" w:line="240" w:lineRule="auto"/>
        <w:jc w:val="center"/>
        <w:outlineLvl w:val="6"/>
        <w:rPr>
          <w:rFonts w:ascii="Times New Roman" w:eastAsia="Times New Roman" w:hAnsi="Times New Roman" w:cs="Times New Roman"/>
          <w:b/>
          <w:bCs/>
          <w:sz w:val="36"/>
          <w:szCs w:val="36"/>
        </w:rPr>
      </w:pPr>
      <w:r w:rsidRPr="00E50543">
        <w:rPr>
          <w:rFonts w:ascii="Times New Roman" w:eastAsia="Times New Roman" w:hAnsi="Times New Roman" w:cs="Times New Roman"/>
          <w:b/>
          <w:bCs/>
          <w:sz w:val="36"/>
          <w:szCs w:val="36"/>
        </w:rPr>
        <w:t>KVALIFIKĀCIJAS SISTĒMAS</w:t>
      </w:r>
    </w:p>
    <w:p w14:paraId="0ADFA8D3" w14:textId="77777777" w:rsidR="00473203" w:rsidRPr="00E50543" w:rsidRDefault="00473203" w:rsidP="00473203">
      <w:pPr>
        <w:spacing w:after="0" w:line="240" w:lineRule="auto"/>
        <w:jc w:val="center"/>
        <w:rPr>
          <w:rFonts w:ascii="Times New Roman" w:eastAsia="Times New Roman" w:hAnsi="Times New Roman" w:cs="Times New Roman"/>
          <w:b/>
          <w:bCs/>
          <w:sz w:val="36"/>
          <w:szCs w:val="36"/>
        </w:rPr>
      </w:pPr>
      <w:r w:rsidRPr="00E50543">
        <w:rPr>
          <w:rFonts w:ascii="Times New Roman" w:eastAsia="Times New Roman" w:hAnsi="Times New Roman" w:cs="Times New Roman"/>
          <w:b/>
          <w:bCs/>
          <w:snapToGrid w:val="0"/>
          <w:sz w:val="36"/>
          <w:szCs w:val="36"/>
          <w:lang w:eastAsia="ru-RU"/>
        </w:rPr>
        <w:t>NOLIKUMS</w:t>
      </w:r>
    </w:p>
    <w:p w14:paraId="0ADFA8D4" w14:textId="77777777" w:rsidR="00473203" w:rsidRPr="00E50543" w:rsidRDefault="00473203" w:rsidP="00473203">
      <w:pPr>
        <w:spacing w:after="0" w:line="240" w:lineRule="auto"/>
        <w:jc w:val="center"/>
        <w:rPr>
          <w:rFonts w:ascii="Times New Roman" w:eastAsia="Times New Roman" w:hAnsi="Times New Roman" w:cs="Times New Roman"/>
          <w:b/>
          <w:bCs/>
          <w:sz w:val="36"/>
          <w:szCs w:val="24"/>
        </w:rPr>
      </w:pPr>
    </w:p>
    <w:p w14:paraId="0ADFA8D5" w14:textId="77777777" w:rsidR="00473203" w:rsidRPr="00E50543" w:rsidRDefault="00473203" w:rsidP="00473203">
      <w:pPr>
        <w:spacing w:after="0" w:line="240" w:lineRule="auto"/>
        <w:jc w:val="center"/>
        <w:rPr>
          <w:rFonts w:ascii="Times New Roman" w:eastAsia="Times New Roman" w:hAnsi="Times New Roman" w:cs="Times New Roman"/>
          <w:b/>
          <w:bCs/>
          <w:sz w:val="36"/>
          <w:szCs w:val="24"/>
        </w:rPr>
      </w:pPr>
    </w:p>
    <w:p w14:paraId="0ADFA8D6" w14:textId="39BE26B0" w:rsidR="00473203" w:rsidRPr="00E50543" w:rsidRDefault="00473203" w:rsidP="00473203">
      <w:pPr>
        <w:keepNext/>
        <w:spacing w:after="0" w:line="240" w:lineRule="auto"/>
        <w:jc w:val="center"/>
        <w:outlineLvl w:val="7"/>
        <w:rPr>
          <w:rFonts w:ascii="Times New Roman" w:eastAsia="Times New Roman" w:hAnsi="Times New Roman" w:cs="Times New Roman"/>
          <w:b/>
          <w:bCs/>
          <w:sz w:val="36"/>
          <w:szCs w:val="36"/>
        </w:rPr>
      </w:pPr>
      <w:r w:rsidRPr="00E50543">
        <w:rPr>
          <w:rFonts w:ascii="Times New Roman" w:eastAsia="Times New Roman" w:hAnsi="Times New Roman" w:cs="Times New Roman"/>
          <w:b/>
          <w:bCs/>
          <w:sz w:val="36"/>
          <w:szCs w:val="36"/>
        </w:rPr>
        <w:t>”</w:t>
      </w:r>
      <w:r w:rsidR="00845DC0" w:rsidRPr="00845DC0">
        <w:t xml:space="preserve"> </w:t>
      </w:r>
      <w:r w:rsidR="006D2082">
        <w:rPr>
          <w:rFonts w:ascii="Times New Roman" w:eastAsia="Times New Roman" w:hAnsi="Times New Roman" w:cs="Times New Roman"/>
          <w:b/>
          <w:bCs/>
          <w:sz w:val="36"/>
          <w:szCs w:val="36"/>
        </w:rPr>
        <w:t>KRĀSAINO, MELNO UN KONST</w:t>
      </w:r>
      <w:r w:rsidR="00EA5E49">
        <w:rPr>
          <w:rFonts w:ascii="Times New Roman" w:eastAsia="Times New Roman" w:hAnsi="Times New Roman" w:cs="Times New Roman"/>
          <w:b/>
          <w:bCs/>
          <w:sz w:val="36"/>
          <w:szCs w:val="36"/>
        </w:rPr>
        <w:t>RUKCIJAS METĀL</w:t>
      </w:r>
      <w:r w:rsidR="00556ECC">
        <w:rPr>
          <w:rFonts w:ascii="Times New Roman" w:eastAsia="Times New Roman" w:hAnsi="Times New Roman" w:cs="Times New Roman"/>
          <w:b/>
          <w:bCs/>
          <w:sz w:val="36"/>
          <w:szCs w:val="36"/>
        </w:rPr>
        <w:t>U</w:t>
      </w:r>
      <w:r w:rsidR="00845DC0" w:rsidRPr="00845DC0">
        <w:rPr>
          <w:rFonts w:ascii="Times New Roman" w:eastAsia="Times New Roman" w:hAnsi="Times New Roman" w:cs="Times New Roman"/>
          <w:b/>
          <w:bCs/>
          <w:sz w:val="36"/>
          <w:szCs w:val="36"/>
        </w:rPr>
        <w:t xml:space="preserve"> </w:t>
      </w:r>
      <w:r w:rsidRPr="00E50543">
        <w:rPr>
          <w:rFonts w:ascii="Times New Roman" w:eastAsia="Times New Roman" w:hAnsi="Times New Roman" w:cs="Times New Roman"/>
          <w:b/>
          <w:bCs/>
          <w:sz w:val="36"/>
          <w:szCs w:val="36"/>
        </w:rPr>
        <w:t>PIEGĀDE”</w:t>
      </w:r>
    </w:p>
    <w:p w14:paraId="0ADFA8D7" w14:textId="77777777" w:rsidR="00EF41D5" w:rsidRPr="00E50543" w:rsidRDefault="00EF41D5" w:rsidP="00473203">
      <w:pPr>
        <w:keepNext/>
        <w:spacing w:after="0" w:line="240" w:lineRule="auto"/>
        <w:jc w:val="center"/>
        <w:outlineLvl w:val="7"/>
        <w:rPr>
          <w:rFonts w:ascii="Times New Roman" w:eastAsia="Times New Roman" w:hAnsi="Times New Roman" w:cs="Times New Roman"/>
          <w:b/>
          <w:bCs/>
          <w:sz w:val="36"/>
          <w:szCs w:val="36"/>
        </w:rPr>
      </w:pPr>
    </w:p>
    <w:p w14:paraId="0ADFA8D8" w14:textId="4E43946D" w:rsidR="00473203" w:rsidRPr="00E50543" w:rsidRDefault="00845DC0" w:rsidP="004C071D">
      <w:pPr>
        <w:keepNext/>
        <w:spacing w:after="0" w:line="240" w:lineRule="auto"/>
        <w:jc w:val="center"/>
        <w:outlineLvl w:val="7"/>
        <w:rPr>
          <w:rFonts w:ascii="Times New Roman" w:eastAsia="Times New Roman" w:hAnsi="Times New Roman" w:cs="Times New Roman"/>
          <w:b/>
          <w:bCs/>
          <w:sz w:val="36"/>
          <w:szCs w:val="20"/>
        </w:rPr>
      </w:pPr>
      <w:r>
        <w:rPr>
          <w:rFonts w:ascii="Times New Roman" w:eastAsia="Times New Roman" w:hAnsi="Times New Roman" w:cs="Times New Roman"/>
          <w:b/>
          <w:bCs/>
          <w:sz w:val="36"/>
          <w:szCs w:val="36"/>
        </w:rPr>
        <w:t>ID Nr</w:t>
      </w:r>
      <w:r w:rsidRPr="009D0394">
        <w:rPr>
          <w:rFonts w:ascii="Times New Roman" w:eastAsia="Times New Roman" w:hAnsi="Times New Roman" w:cs="Times New Roman"/>
          <w:b/>
          <w:bCs/>
          <w:sz w:val="36"/>
          <w:szCs w:val="36"/>
        </w:rPr>
        <w:t>.</w:t>
      </w:r>
      <w:r w:rsidRPr="00BA18B9">
        <w:rPr>
          <w:rFonts w:ascii="Times New Roman" w:eastAsia="Times New Roman" w:hAnsi="Times New Roman" w:cs="Times New Roman"/>
          <w:b/>
          <w:bCs/>
          <w:color w:val="FF0000"/>
          <w:sz w:val="36"/>
          <w:szCs w:val="36"/>
        </w:rPr>
        <w:t xml:space="preserve"> </w:t>
      </w:r>
      <w:r w:rsidRPr="00BD264B">
        <w:rPr>
          <w:rFonts w:ascii="Times New Roman" w:eastAsia="Times New Roman" w:hAnsi="Times New Roman" w:cs="Times New Roman"/>
          <w:b/>
          <w:bCs/>
          <w:sz w:val="36"/>
          <w:szCs w:val="36"/>
        </w:rPr>
        <w:t>RS/202</w:t>
      </w:r>
      <w:r w:rsidR="00BA18B9" w:rsidRPr="00BD264B">
        <w:rPr>
          <w:rFonts w:ascii="Times New Roman" w:eastAsia="Times New Roman" w:hAnsi="Times New Roman" w:cs="Times New Roman"/>
          <w:b/>
          <w:bCs/>
          <w:sz w:val="36"/>
          <w:szCs w:val="36"/>
        </w:rPr>
        <w:t>2</w:t>
      </w:r>
      <w:r w:rsidRPr="00BD264B">
        <w:rPr>
          <w:rFonts w:ascii="Times New Roman" w:eastAsia="Times New Roman" w:hAnsi="Times New Roman" w:cs="Times New Roman"/>
          <w:b/>
          <w:bCs/>
          <w:sz w:val="36"/>
          <w:szCs w:val="36"/>
        </w:rPr>
        <w:t>/</w:t>
      </w:r>
      <w:r w:rsidR="00BD264B" w:rsidRPr="00BD264B">
        <w:rPr>
          <w:rFonts w:ascii="Times New Roman" w:eastAsia="Times New Roman" w:hAnsi="Times New Roman" w:cs="Times New Roman"/>
          <w:b/>
          <w:bCs/>
          <w:sz w:val="36"/>
          <w:szCs w:val="36"/>
        </w:rPr>
        <w:t>65</w:t>
      </w:r>
    </w:p>
    <w:p w14:paraId="0ADFA8D9" w14:textId="77777777" w:rsidR="00473203" w:rsidRPr="00E50543" w:rsidRDefault="00473203" w:rsidP="00473203">
      <w:pPr>
        <w:tabs>
          <w:tab w:val="center" w:pos="4153"/>
          <w:tab w:val="right" w:pos="8306"/>
        </w:tabs>
        <w:spacing w:after="0" w:line="240" w:lineRule="auto"/>
        <w:jc w:val="center"/>
        <w:rPr>
          <w:rFonts w:ascii="Times New Roman" w:eastAsia="Times New Roman" w:hAnsi="Times New Roman" w:cs="Times New Roman"/>
          <w:b/>
          <w:snapToGrid w:val="0"/>
          <w:szCs w:val="24"/>
          <w:lang w:eastAsia="ru-RU"/>
        </w:rPr>
      </w:pPr>
    </w:p>
    <w:p w14:paraId="0ADFA8DA"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B"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C"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D"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F"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E0" w14:textId="77777777" w:rsidR="00B71E21" w:rsidRPr="00E50543" w:rsidRDefault="00B71E21" w:rsidP="00473203">
      <w:pPr>
        <w:spacing w:after="0" w:line="240" w:lineRule="auto"/>
        <w:rPr>
          <w:rFonts w:ascii="Times New Roman" w:eastAsia="Times New Roman" w:hAnsi="Times New Roman" w:cs="Times New Roman"/>
          <w:sz w:val="24"/>
          <w:szCs w:val="24"/>
        </w:rPr>
      </w:pPr>
    </w:p>
    <w:p w14:paraId="0ADFA8E1" w14:textId="1809D719" w:rsidR="00B71E21" w:rsidRDefault="00B71E21" w:rsidP="00473203">
      <w:pPr>
        <w:spacing w:after="0" w:line="240" w:lineRule="auto"/>
        <w:rPr>
          <w:rFonts w:ascii="Times New Roman" w:eastAsia="Times New Roman" w:hAnsi="Times New Roman" w:cs="Times New Roman"/>
          <w:sz w:val="24"/>
          <w:szCs w:val="24"/>
        </w:rPr>
      </w:pPr>
    </w:p>
    <w:p w14:paraId="0ADFA8E4" w14:textId="7343EAFE" w:rsidR="00B71E21" w:rsidRPr="00E50543" w:rsidRDefault="00B71E21" w:rsidP="00473203">
      <w:pPr>
        <w:spacing w:after="0" w:line="240" w:lineRule="auto"/>
        <w:rPr>
          <w:rFonts w:ascii="Times New Roman" w:eastAsia="Times New Roman" w:hAnsi="Times New Roman" w:cs="Times New Roman"/>
          <w:sz w:val="24"/>
          <w:szCs w:val="24"/>
        </w:rPr>
      </w:pPr>
    </w:p>
    <w:p w14:paraId="0ADFA8E5" w14:textId="77777777" w:rsidR="00B71E21" w:rsidRPr="00E50543" w:rsidRDefault="00B71E21" w:rsidP="00473203">
      <w:pPr>
        <w:spacing w:after="0" w:line="240" w:lineRule="auto"/>
        <w:rPr>
          <w:rFonts w:ascii="Times New Roman" w:eastAsia="Times New Roman" w:hAnsi="Times New Roman" w:cs="Times New Roman"/>
          <w:sz w:val="24"/>
          <w:szCs w:val="24"/>
        </w:rPr>
      </w:pPr>
    </w:p>
    <w:p w14:paraId="0ADFA8E6" w14:textId="77777777" w:rsidR="00473203" w:rsidRPr="00E50543" w:rsidRDefault="00473203" w:rsidP="00076FAE">
      <w:pPr>
        <w:spacing w:after="0" w:line="240" w:lineRule="auto"/>
        <w:jc w:val="center"/>
        <w:rPr>
          <w:rFonts w:ascii="Times New Roman" w:eastAsia="Times New Roman" w:hAnsi="Times New Roman" w:cs="Times New Roman"/>
          <w:sz w:val="24"/>
          <w:szCs w:val="24"/>
        </w:rPr>
      </w:pPr>
    </w:p>
    <w:p w14:paraId="0ADFA8E7"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2A6D9B5C" w14:textId="6233A24C" w:rsidR="00821C3B" w:rsidRPr="00512712" w:rsidRDefault="00821C3B" w:rsidP="00821C3B">
      <w:pPr>
        <w:spacing w:after="0" w:line="240" w:lineRule="auto"/>
        <w:jc w:val="center"/>
        <w:rPr>
          <w:rFonts w:ascii="Times New Roman" w:eastAsia="Times New Roman" w:hAnsi="Times New Roman" w:cs="Times New Roman"/>
          <w:b/>
          <w:sz w:val="24"/>
          <w:szCs w:val="24"/>
        </w:rPr>
      </w:pPr>
    </w:p>
    <w:p w14:paraId="0ADFA8E9" w14:textId="77777777" w:rsidR="00473203" w:rsidRPr="00E50543" w:rsidRDefault="00473203" w:rsidP="00473203">
      <w:pPr>
        <w:tabs>
          <w:tab w:val="center" w:pos="4153"/>
          <w:tab w:val="right" w:pos="8306"/>
        </w:tabs>
        <w:spacing w:after="0" w:line="240" w:lineRule="auto"/>
        <w:jc w:val="right"/>
        <w:rPr>
          <w:rFonts w:ascii="Times New Roman" w:eastAsia="Times New Roman" w:hAnsi="Times New Roman" w:cs="Times New Roman"/>
          <w:bCs/>
          <w:snapToGrid w:val="0"/>
          <w:lang w:eastAsia="ru-RU"/>
        </w:rPr>
      </w:pPr>
    </w:p>
    <w:p w14:paraId="0ADFA8EA" w14:textId="77777777" w:rsidR="00473203" w:rsidRPr="00E50543" w:rsidRDefault="00473203" w:rsidP="00F12E63">
      <w:pPr>
        <w:keepNext/>
        <w:numPr>
          <w:ilvl w:val="0"/>
          <w:numId w:val="4"/>
        </w:numPr>
        <w:spacing w:after="60" w:line="240" w:lineRule="auto"/>
        <w:ind w:left="357" w:hanging="357"/>
        <w:outlineLvl w:val="0"/>
        <w:rPr>
          <w:rFonts w:ascii="Times New Roman" w:eastAsia="Times New Roman" w:hAnsi="Times New Roman" w:cs="Times New Roman"/>
          <w:b/>
          <w:sz w:val="24"/>
          <w:szCs w:val="24"/>
        </w:rPr>
      </w:pPr>
      <w:bookmarkStart w:id="0" w:name="_Toc132003444"/>
      <w:bookmarkStart w:id="1" w:name="_Toc521420424"/>
      <w:r w:rsidRPr="00E50543">
        <w:rPr>
          <w:rFonts w:ascii="Times New Roman" w:eastAsia="Times New Roman" w:hAnsi="Times New Roman" w:cs="Times New Roman"/>
          <w:b/>
          <w:sz w:val="24"/>
          <w:szCs w:val="24"/>
        </w:rPr>
        <w:lastRenderedPageBreak/>
        <w:t>Ievads</w:t>
      </w:r>
      <w:bookmarkEnd w:id="0"/>
      <w:bookmarkEnd w:id="1"/>
    </w:p>
    <w:p w14:paraId="0ADFA8EB" w14:textId="6F6B6965" w:rsidR="00B11795" w:rsidRPr="00E20A07" w:rsidRDefault="00A371D2" w:rsidP="00FF25F2">
      <w:pPr>
        <w:spacing w:after="0" w:line="240" w:lineRule="auto"/>
        <w:ind w:firstLine="54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Rīgas pašvaldības sabiedrība ar ierobežotu atbildību “Rīgas satiksme” (turpmāk – </w:t>
      </w:r>
      <w:r w:rsidR="008C1ABD" w:rsidRPr="00E50543">
        <w:rPr>
          <w:rFonts w:ascii="Times New Roman" w:eastAsia="Times New Roman" w:hAnsi="Times New Roman" w:cs="Times New Roman"/>
          <w:sz w:val="24"/>
          <w:szCs w:val="24"/>
        </w:rPr>
        <w:t>Pasūtītājs</w:t>
      </w:r>
      <w:r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rPr>
        <w:t xml:space="preserve">uzaicina </w:t>
      </w:r>
      <w:r w:rsidR="007C2B5D" w:rsidRPr="00E50543">
        <w:rPr>
          <w:rFonts w:ascii="Times New Roman" w:eastAsia="Times New Roman" w:hAnsi="Times New Roman" w:cs="Times New Roman"/>
          <w:sz w:val="24"/>
          <w:szCs w:val="24"/>
        </w:rPr>
        <w:t>p</w:t>
      </w:r>
      <w:r w:rsidR="00473203" w:rsidRPr="00E50543">
        <w:rPr>
          <w:rFonts w:ascii="Times New Roman" w:eastAsia="Times New Roman" w:hAnsi="Times New Roman" w:cs="Times New Roman"/>
          <w:sz w:val="24"/>
          <w:szCs w:val="24"/>
        </w:rPr>
        <w:t xml:space="preserve">iegādātājus iesniegt pieteikumus </w:t>
      </w:r>
      <w:r w:rsidR="007C2B5D" w:rsidRPr="00E50543">
        <w:rPr>
          <w:rFonts w:ascii="Times New Roman" w:eastAsia="Times New Roman" w:hAnsi="Times New Roman" w:cs="Times New Roman"/>
          <w:sz w:val="24"/>
          <w:szCs w:val="24"/>
        </w:rPr>
        <w:t>piegādātāju</w:t>
      </w:r>
      <w:r w:rsidR="00473203" w:rsidRPr="00E50543">
        <w:rPr>
          <w:rFonts w:ascii="Times New Roman" w:eastAsia="Times New Roman" w:hAnsi="Times New Roman" w:cs="Times New Roman"/>
          <w:sz w:val="24"/>
          <w:szCs w:val="24"/>
        </w:rPr>
        <w:t xml:space="preserve"> iekļaušanai kvalifikācijas sistēmā, kuras mērķis </w:t>
      </w:r>
      <w:r w:rsidR="00581A7F" w:rsidRPr="00E50543">
        <w:rPr>
          <w:rFonts w:ascii="Times New Roman" w:eastAsia="Times New Roman" w:hAnsi="Times New Roman" w:cs="Times New Roman"/>
          <w:sz w:val="24"/>
          <w:szCs w:val="24"/>
        </w:rPr>
        <w:t xml:space="preserve">ir </w:t>
      </w:r>
      <w:r w:rsidR="00473203" w:rsidRPr="00E50543">
        <w:rPr>
          <w:rFonts w:ascii="Times New Roman" w:eastAsia="Times New Roman" w:hAnsi="Times New Roman" w:cs="Times New Roman"/>
          <w:sz w:val="24"/>
          <w:szCs w:val="24"/>
        </w:rPr>
        <w:t xml:space="preserve">atlasīt </w:t>
      </w:r>
      <w:r w:rsidR="00FF25F2" w:rsidRPr="00E50543">
        <w:rPr>
          <w:rFonts w:ascii="Times New Roman" w:eastAsia="Times New Roman" w:hAnsi="Times New Roman" w:cs="Times New Roman"/>
          <w:sz w:val="24"/>
          <w:szCs w:val="24"/>
        </w:rPr>
        <w:t xml:space="preserve">atklāta iepirkuma nolikuma </w:t>
      </w:r>
      <w:r w:rsidR="00EA5E49" w:rsidRPr="006D2082">
        <w:rPr>
          <w:rFonts w:ascii="Times New Roman" w:eastAsia="Times New Roman" w:hAnsi="Times New Roman" w:cs="Times New Roman"/>
          <w:sz w:val="24"/>
          <w:szCs w:val="24"/>
        </w:rPr>
        <w:t>„Krāsaino, melno un konstrukcijas metāl</w:t>
      </w:r>
      <w:r w:rsidR="00556ECC">
        <w:rPr>
          <w:rFonts w:ascii="Times New Roman" w:eastAsia="Times New Roman" w:hAnsi="Times New Roman" w:cs="Times New Roman"/>
          <w:sz w:val="24"/>
          <w:szCs w:val="24"/>
        </w:rPr>
        <w:t>u</w:t>
      </w:r>
      <w:r w:rsidR="00EA5E49" w:rsidRPr="006D2082">
        <w:rPr>
          <w:rFonts w:ascii="Times New Roman" w:eastAsia="Times New Roman" w:hAnsi="Times New Roman" w:cs="Times New Roman"/>
          <w:sz w:val="24"/>
          <w:szCs w:val="24"/>
        </w:rPr>
        <w:t xml:space="preserve"> piegāde</w:t>
      </w:r>
      <w:r w:rsidR="00FF25F2" w:rsidRPr="00E50543">
        <w:rPr>
          <w:rFonts w:ascii="Times New Roman" w:eastAsia="Times New Roman" w:hAnsi="Times New Roman" w:cs="Times New Roman"/>
          <w:sz w:val="24"/>
          <w:szCs w:val="24"/>
        </w:rPr>
        <w:t>”</w:t>
      </w:r>
      <w:r w:rsidR="00845DC0">
        <w:rPr>
          <w:rFonts w:ascii="Times New Roman" w:eastAsia="Times New Roman" w:hAnsi="Times New Roman" w:cs="Times New Roman"/>
          <w:sz w:val="24"/>
          <w:szCs w:val="24"/>
        </w:rPr>
        <w:t xml:space="preserve">, identifikācijas </w:t>
      </w:r>
      <w:r w:rsidR="00845DC0" w:rsidRPr="00BD264B">
        <w:rPr>
          <w:rFonts w:ascii="Times New Roman" w:eastAsia="Times New Roman" w:hAnsi="Times New Roman" w:cs="Times New Roman"/>
          <w:sz w:val="24"/>
          <w:szCs w:val="24"/>
        </w:rPr>
        <w:t>Nr.RS/202</w:t>
      </w:r>
      <w:r w:rsidR="00EA5E49" w:rsidRPr="00BD264B">
        <w:rPr>
          <w:rFonts w:ascii="Times New Roman" w:eastAsia="Times New Roman" w:hAnsi="Times New Roman" w:cs="Times New Roman"/>
          <w:sz w:val="24"/>
          <w:szCs w:val="24"/>
        </w:rPr>
        <w:t>2</w:t>
      </w:r>
      <w:r w:rsidR="00845DC0" w:rsidRPr="00BD264B">
        <w:rPr>
          <w:rFonts w:ascii="Times New Roman" w:eastAsia="Times New Roman" w:hAnsi="Times New Roman" w:cs="Times New Roman"/>
          <w:sz w:val="24"/>
          <w:szCs w:val="24"/>
        </w:rPr>
        <w:t>/</w:t>
      </w:r>
      <w:r w:rsidR="00BD264B" w:rsidRPr="00BD264B">
        <w:rPr>
          <w:rFonts w:ascii="Times New Roman" w:eastAsia="Times New Roman" w:hAnsi="Times New Roman" w:cs="Times New Roman"/>
          <w:sz w:val="24"/>
          <w:szCs w:val="24"/>
        </w:rPr>
        <w:t>65</w:t>
      </w:r>
      <w:r w:rsidR="00FF25F2" w:rsidRPr="00BD264B">
        <w:rPr>
          <w:rFonts w:ascii="Times New Roman" w:eastAsia="Times New Roman" w:hAnsi="Times New Roman" w:cs="Times New Roman"/>
          <w:sz w:val="24"/>
          <w:szCs w:val="24"/>
        </w:rPr>
        <w:t xml:space="preserve"> </w:t>
      </w:r>
      <w:r w:rsidR="00FF25F2" w:rsidRPr="00E50543">
        <w:rPr>
          <w:rFonts w:ascii="Times New Roman" w:eastAsia="Times New Roman" w:hAnsi="Times New Roman" w:cs="Times New Roman"/>
          <w:sz w:val="24"/>
          <w:szCs w:val="24"/>
        </w:rPr>
        <w:t>(turpmāk - Nolikums) prasībām atbilstoši kvalificētus piegādātājus, izveidot un uzturēt šo kvalificēto piegādātāju sarakstu (turpmāk - Saraksts), tādā veidā nodrošinot Pasūtītājam iespēju operatīvi un labā</w:t>
      </w:r>
      <w:r w:rsidR="00845DC0">
        <w:rPr>
          <w:rFonts w:ascii="Times New Roman" w:eastAsia="Times New Roman" w:hAnsi="Times New Roman" w:cs="Times New Roman"/>
          <w:sz w:val="24"/>
          <w:szCs w:val="24"/>
        </w:rPr>
        <w:t xml:space="preserve"> kvalitātē saņemt </w:t>
      </w:r>
      <w:r w:rsidR="00845DC0" w:rsidRPr="00E20A07">
        <w:rPr>
          <w:rFonts w:ascii="Times New Roman" w:eastAsia="Times New Roman" w:hAnsi="Times New Roman" w:cs="Times New Roman"/>
          <w:sz w:val="24"/>
          <w:szCs w:val="24"/>
        </w:rPr>
        <w:t xml:space="preserve">nepieciešamo </w:t>
      </w:r>
      <w:r w:rsidR="00ED34CA" w:rsidRPr="00E20A07">
        <w:rPr>
          <w:rFonts w:ascii="Times New Roman" w:eastAsia="Times New Roman" w:hAnsi="Times New Roman" w:cs="Times New Roman"/>
          <w:sz w:val="24"/>
          <w:szCs w:val="24"/>
        </w:rPr>
        <w:t>melno</w:t>
      </w:r>
      <w:r w:rsidR="00556ECC">
        <w:rPr>
          <w:rFonts w:ascii="Times New Roman" w:eastAsia="Times New Roman" w:hAnsi="Times New Roman" w:cs="Times New Roman"/>
          <w:sz w:val="24"/>
          <w:szCs w:val="24"/>
        </w:rPr>
        <w:t>,</w:t>
      </w:r>
      <w:r w:rsidR="00ED34CA" w:rsidRPr="00E20A07">
        <w:rPr>
          <w:rFonts w:ascii="Times New Roman" w:eastAsia="Times New Roman" w:hAnsi="Times New Roman" w:cs="Times New Roman"/>
          <w:sz w:val="24"/>
          <w:szCs w:val="24"/>
        </w:rPr>
        <w:t xml:space="preserve"> krāsaino</w:t>
      </w:r>
      <w:r w:rsidR="00556ECC">
        <w:rPr>
          <w:rFonts w:ascii="Times New Roman" w:eastAsia="Times New Roman" w:hAnsi="Times New Roman" w:cs="Times New Roman"/>
          <w:sz w:val="24"/>
          <w:szCs w:val="24"/>
        </w:rPr>
        <w:t xml:space="preserve"> un konstrukciju</w:t>
      </w:r>
      <w:r w:rsidR="00ED34CA" w:rsidRPr="00E20A07">
        <w:rPr>
          <w:rFonts w:ascii="Times New Roman" w:eastAsia="Times New Roman" w:hAnsi="Times New Roman" w:cs="Times New Roman"/>
          <w:sz w:val="24"/>
          <w:szCs w:val="24"/>
        </w:rPr>
        <w:t xml:space="preserve"> metāla produkciju</w:t>
      </w:r>
      <w:r w:rsidR="00C73CFE" w:rsidRPr="00E20A07">
        <w:rPr>
          <w:rFonts w:ascii="Times New Roman" w:eastAsia="Times New Roman" w:hAnsi="Times New Roman" w:cs="Times New Roman"/>
          <w:sz w:val="24"/>
          <w:szCs w:val="24"/>
        </w:rPr>
        <w:t xml:space="preserve"> </w:t>
      </w:r>
      <w:r w:rsidR="00ED34CA" w:rsidRPr="00E20A07">
        <w:rPr>
          <w:rFonts w:ascii="Times New Roman" w:eastAsia="Times New Roman" w:hAnsi="Times New Roman" w:cs="Times New Roman"/>
          <w:sz w:val="24"/>
          <w:szCs w:val="24"/>
        </w:rPr>
        <w:t>(loksnes, caurules, stieņi, leņķi, plakandzel</w:t>
      </w:r>
      <w:r w:rsidR="00CF7451" w:rsidRPr="00E20A07">
        <w:rPr>
          <w:rFonts w:ascii="Times New Roman" w:eastAsia="Times New Roman" w:hAnsi="Times New Roman" w:cs="Times New Roman"/>
          <w:sz w:val="24"/>
          <w:szCs w:val="24"/>
        </w:rPr>
        <w:t>ži</w:t>
      </w:r>
      <w:r w:rsidR="00ED34CA" w:rsidRPr="00E20A07">
        <w:rPr>
          <w:rFonts w:ascii="Times New Roman" w:eastAsia="Times New Roman" w:hAnsi="Times New Roman" w:cs="Times New Roman"/>
          <w:sz w:val="24"/>
          <w:szCs w:val="24"/>
        </w:rPr>
        <w:t xml:space="preserve">, armatūra un cita veida metāla produkcija), </w:t>
      </w:r>
      <w:r w:rsidR="00845DC0" w:rsidRPr="00E20A07">
        <w:rPr>
          <w:rFonts w:ascii="Times New Roman" w:eastAsia="Times New Roman" w:hAnsi="Times New Roman" w:cs="Times New Roman"/>
          <w:sz w:val="24"/>
          <w:szCs w:val="24"/>
        </w:rPr>
        <w:t xml:space="preserve">(turpmāk tekstā – Preces) </w:t>
      </w:r>
      <w:r w:rsidR="00FF25F2" w:rsidRPr="00E20A07">
        <w:rPr>
          <w:rFonts w:ascii="Times New Roman" w:eastAsia="Times New Roman" w:hAnsi="Times New Roman" w:cs="Times New Roman"/>
          <w:sz w:val="24"/>
          <w:szCs w:val="24"/>
        </w:rPr>
        <w:t xml:space="preserve">no kvalificētiem piegādātājiem. </w:t>
      </w:r>
      <w:r w:rsidR="00744753" w:rsidRPr="00E20A07">
        <w:rPr>
          <w:rFonts w:ascii="Times New Roman" w:eastAsia="Times New Roman" w:hAnsi="Times New Roman" w:cs="Times New Roman"/>
          <w:sz w:val="24"/>
          <w:szCs w:val="24"/>
        </w:rPr>
        <w:t>Pieteikumu iesniegšanai netiek noteikts konkrēts termiņš un tos var iesniegt visā kvalifikācijas sistēmas uzturēšanas laikā.</w:t>
      </w:r>
      <w:r w:rsidR="00744AF2" w:rsidRPr="00E20A07">
        <w:rPr>
          <w:rFonts w:ascii="Times New Roman" w:eastAsia="Times New Roman" w:hAnsi="Times New Roman" w:cs="Times New Roman"/>
          <w:sz w:val="24"/>
          <w:szCs w:val="24"/>
        </w:rPr>
        <w:t xml:space="preserve"> </w:t>
      </w:r>
    </w:p>
    <w:p w14:paraId="0ADFA8EC" w14:textId="684F1389" w:rsidR="00B11795" w:rsidRPr="00E50543" w:rsidRDefault="008C1ABD" w:rsidP="00B11795">
      <w:pPr>
        <w:spacing w:after="0" w:line="240" w:lineRule="auto"/>
        <w:ind w:firstLine="54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Saraksta dalībnieki tiks aicināti piedalīties konkrētu preču piegāžu iepirkumu procedūrās par Pasūtītājam nepieciešamo </w:t>
      </w:r>
      <w:r w:rsidR="00845DC0">
        <w:rPr>
          <w:rFonts w:ascii="Times New Roman" w:eastAsia="Times New Roman" w:hAnsi="Times New Roman" w:cs="Times New Roman"/>
          <w:sz w:val="24"/>
          <w:szCs w:val="24"/>
        </w:rPr>
        <w:t>Preču</w:t>
      </w:r>
      <w:r w:rsidRPr="00E50543">
        <w:rPr>
          <w:rFonts w:ascii="Times New Roman" w:eastAsia="Times New Roman" w:hAnsi="Times New Roman" w:cs="Times New Roman"/>
          <w:sz w:val="24"/>
          <w:szCs w:val="24"/>
        </w:rPr>
        <w:t xml:space="preserve"> piegādi</w:t>
      </w:r>
      <w:r w:rsidR="00473203" w:rsidRPr="00E50543">
        <w:rPr>
          <w:rFonts w:ascii="Times New Roman" w:eastAsia="Times New Roman" w:hAnsi="Times New Roman" w:cs="Times New Roman"/>
          <w:sz w:val="24"/>
          <w:szCs w:val="24"/>
        </w:rPr>
        <w:t>.</w:t>
      </w:r>
      <w:r w:rsidR="00B11795" w:rsidRPr="00E50543">
        <w:rPr>
          <w:rFonts w:ascii="Times New Roman" w:eastAsia="Times New Roman" w:hAnsi="Times New Roman" w:cs="Times New Roman"/>
          <w:sz w:val="24"/>
          <w:szCs w:val="24"/>
        </w:rPr>
        <w:t xml:space="preserve"> </w:t>
      </w:r>
    </w:p>
    <w:p w14:paraId="0ADFA8ED" w14:textId="67935225" w:rsidR="00B11795" w:rsidRPr="00E20A07" w:rsidRDefault="00B11795" w:rsidP="00FD6883">
      <w:pPr>
        <w:spacing w:after="0" w:line="240" w:lineRule="auto"/>
        <w:ind w:firstLine="54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Iepirkuma procedūras </w:t>
      </w:r>
      <w:r w:rsidR="00FD6883" w:rsidRPr="00E20A07">
        <w:rPr>
          <w:rFonts w:ascii="Times New Roman" w:eastAsia="Times New Roman" w:hAnsi="Times New Roman" w:cs="Times New Roman"/>
          <w:sz w:val="24"/>
          <w:szCs w:val="24"/>
        </w:rPr>
        <w:t xml:space="preserve">CPV kods: </w:t>
      </w:r>
      <w:r w:rsidR="00556ECC" w:rsidRPr="00556ECC">
        <w:rPr>
          <w:rFonts w:ascii="Times New Roman" w:eastAsia="Times New Roman" w:hAnsi="Times New Roman" w:cs="Times New Roman"/>
          <w:sz w:val="24"/>
          <w:szCs w:val="24"/>
        </w:rPr>
        <w:t>14622000-7 (Tērauds)</w:t>
      </w:r>
      <w:r w:rsidR="00556ECC">
        <w:rPr>
          <w:rFonts w:ascii="Times New Roman" w:eastAsia="Times New Roman" w:hAnsi="Times New Roman" w:cs="Times New Roman"/>
          <w:sz w:val="24"/>
          <w:szCs w:val="24"/>
        </w:rPr>
        <w:t xml:space="preserve">; </w:t>
      </w:r>
      <w:r w:rsidR="00FD6883" w:rsidRPr="00E20A07">
        <w:rPr>
          <w:rFonts w:ascii="Times New Roman" w:eastAsia="Times New Roman" w:hAnsi="Times New Roman" w:cs="Times New Roman"/>
          <w:sz w:val="24"/>
          <w:szCs w:val="24"/>
        </w:rPr>
        <w:t>14700000-8 (Parastie metāli); papildu CPV kods: 14620000-3 (Sakausējumi).</w:t>
      </w:r>
    </w:p>
    <w:p w14:paraId="0ADFA8EE" w14:textId="77777777" w:rsidR="00473203" w:rsidRPr="00E50543" w:rsidRDefault="00473203" w:rsidP="00FF25F2">
      <w:pPr>
        <w:spacing w:after="0" w:line="240" w:lineRule="auto"/>
        <w:ind w:firstLine="540"/>
        <w:jc w:val="both"/>
        <w:rPr>
          <w:rFonts w:ascii="Times New Roman" w:eastAsia="Times New Roman" w:hAnsi="Times New Roman" w:cs="Times New Roman"/>
          <w:sz w:val="24"/>
          <w:szCs w:val="24"/>
        </w:rPr>
      </w:pPr>
    </w:p>
    <w:p w14:paraId="0ADFA8EF" w14:textId="77777777" w:rsidR="00473203" w:rsidRPr="00E5054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2" w:name="_Toc132003445"/>
      <w:bookmarkStart w:id="3" w:name="_Toc521420425"/>
      <w:r w:rsidRPr="00E50543">
        <w:rPr>
          <w:rFonts w:ascii="Times New Roman" w:eastAsia="Times New Roman" w:hAnsi="Times New Roman" w:cs="Times New Roman"/>
          <w:b/>
          <w:sz w:val="24"/>
          <w:szCs w:val="24"/>
        </w:rPr>
        <w:t>Pasūtītājs</w:t>
      </w:r>
      <w:bookmarkEnd w:id="2"/>
      <w:bookmarkEnd w:id="3"/>
    </w:p>
    <w:p w14:paraId="0ADFA8F0" w14:textId="77777777" w:rsidR="00FF25F2" w:rsidRPr="00E50543" w:rsidRDefault="00FF25F2" w:rsidP="00FF25F2">
      <w:pPr>
        <w:tabs>
          <w:tab w:val="right" w:pos="9781"/>
        </w:tabs>
        <w:spacing w:after="0"/>
        <w:ind w:left="426" w:right="256"/>
        <w:outlineLvl w:val="0"/>
        <w:rPr>
          <w:rFonts w:ascii="Times New Roman" w:eastAsia="Times New Roman" w:hAnsi="Times New Roman" w:cs="Times New Roman"/>
          <w:color w:val="000000"/>
          <w:sz w:val="24"/>
          <w:szCs w:val="24"/>
        </w:rPr>
      </w:pPr>
      <w:bookmarkStart w:id="4" w:name="_Hlk1569497"/>
      <w:r w:rsidRPr="00E50543">
        <w:rPr>
          <w:rFonts w:ascii="Times New Roman" w:eastAsia="Times New Roman" w:hAnsi="Times New Roman" w:cs="Times New Roman"/>
          <w:sz w:val="24"/>
          <w:szCs w:val="24"/>
        </w:rPr>
        <w:t>RP SIA</w:t>
      </w:r>
      <w:r w:rsidR="00473203" w:rsidRPr="00E50543">
        <w:rPr>
          <w:rFonts w:ascii="Times New Roman" w:eastAsia="Times New Roman" w:hAnsi="Times New Roman" w:cs="Times New Roman"/>
          <w:sz w:val="24"/>
          <w:szCs w:val="24"/>
        </w:rPr>
        <w:t xml:space="preserve"> </w:t>
      </w:r>
      <w:r w:rsidRPr="00E50543">
        <w:rPr>
          <w:rFonts w:ascii="Times New Roman" w:eastAsia="Times New Roman" w:hAnsi="Times New Roman" w:cs="Times New Roman"/>
          <w:sz w:val="24"/>
          <w:szCs w:val="24"/>
        </w:rPr>
        <w:t>“Rīgas satiksme”</w:t>
      </w:r>
      <w:r w:rsidR="00473203" w:rsidRPr="00E50543">
        <w:rPr>
          <w:rFonts w:ascii="Times New Roman" w:eastAsia="Times New Roman" w:hAnsi="Times New Roman" w:cs="Times New Roman"/>
          <w:sz w:val="24"/>
          <w:szCs w:val="24"/>
        </w:rPr>
        <w:br/>
      </w:r>
      <w:r w:rsidRPr="00E50543">
        <w:rPr>
          <w:rFonts w:ascii="Times New Roman" w:eastAsia="Times New Roman" w:hAnsi="Times New Roman" w:cs="Times New Roman"/>
          <w:color w:val="000000"/>
          <w:sz w:val="24"/>
          <w:szCs w:val="24"/>
        </w:rPr>
        <w:t>Reģ. numurs:</w:t>
      </w:r>
      <w:r w:rsidRPr="00E50543">
        <w:rPr>
          <w:rFonts w:ascii="Times New Roman" w:eastAsia="Times New Roman" w:hAnsi="Times New Roman" w:cs="Times New Roman"/>
          <w:b/>
          <w:sz w:val="24"/>
          <w:szCs w:val="24"/>
        </w:rPr>
        <w:t xml:space="preserve"> </w:t>
      </w:r>
      <w:r w:rsidRPr="00E50543">
        <w:rPr>
          <w:rFonts w:ascii="Times New Roman" w:eastAsia="Times New Roman" w:hAnsi="Times New Roman" w:cs="Times New Roman"/>
          <w:sz w:val="24"/>
          <w:szCs w:val="24"/>
        </w:rPr>
        <w:t>40003619950</w:t>
      </w:r>
    </w:p>
    <w:p w14:paraId="0ADFA8F1" w14:textId="77777777" w:rsidR="00FF25F2" w:rsidRPr="00E50543" w:rsidRDefault="00FF25F2" w:rsidP="00FF25F2">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Juridiskā adrese: Kleistu iela 28, Rīga, LV-1067</w:t>
      </w:r>
    </w:p>
    <w:p w14:paraId="0ADFA8F2" w14:textId="77777777" w:rsidR="00FF25F2" w:rsidRPr="00E50543" w:rsidRDefault="00FF25F2" w:rsidP="00FF25F2">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Biroja adrese: Vestienas iela 35, Rīga, LV-1035</w:t>
      </w:r>
    </w:p>
    <w:p w14:paraId="0ADFA8F3" w14:textId="77777777" w:rsidR="00FF25F2" w:rsidRPr="00E50543" w:rsidRDefault="00FF25F2" w:rsidP="00FF25F2">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Kods: PARXLV22</w:t>
      </w:r>
    </w:p>
    <w:p w14:paraId="0ADFA8F4" w14:textId="77777777" w:rsidR="00394A4A" w:rsidRPr="00E50543" w:rsidRDefault="00FF25F2" w:rsidP="00394A4A">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Konts: LV56PARX0006048641565</w:t>
      </w:r>
    </w:p>
    <w:p w14:paraId="0ADFA8F5" w14:textId="77777777" w:rsidR="00473203" w:rsidRPr="00E5054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bookmarkStart w:id="5" w:name="_Toc132003446"/>
      <w:bookmarkStart w:id="6" w:name="_Toc521420426"/>
      <w:bookmarkEnd w:id="4"/>
      <w:r w:rsidRPr="00E50543">
        <w:rPr>
          <w:rFonts w:ascii="Times New Roman" w:eastAsia="Times New Roman" w:hAnsi="Times New Roman" w:cs="Times New Roman"/>
          <w:b/>
          <w:sz w:val="24"/>
          <w:szCs w:val="24"/>
        </w:rPr>
        <w:t>Kvalifikācijas sistēmas uzturētājs</w:t>
      </w:r>
      <w:bookmarkEnd w:id="5"/>
      <w:bookmarkEnd w:id="6"/>
    </w:p>
    <w:p w14:paraId="0ADFA8F6" w14:textId="77777777" w:rsidR="00394A4A" w:rsidRPr="00E50543" w:rsidRDefault="00FF25F2" w:rsidP="00394A4A">
      <w:pPr>
        <w:spacing w:after="60" w:line="240" w:lineRule="auto"/>
        <w:ind w:left="36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RP SIA “Rīgas satiksme”</w:t>
      </w:r>
      <w:r w:rsidR="00473203" w:rsidRPr="00E50543">
        <w:rPr>
          <w:rFonts w:ascii="Times New Roman" w:eastAsia="Times New Roman" w:hAnsi="Times New Roman" w:cs="Times New Roman"/>
          <w:sz w:val="24"/>
          <w:szCs w:val="24"/>
        </w:rPr>
        <w:t xml:space="preserve"> </w:t>
      </w:r>
    </w:p>
    <w:p w14:paraId="0ADFA8F7" w14:textId="77777777" w:rsidR="00473203" w:rsidRPr="00E5054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bookmarkStart w:id="7" w:name="_Toc132003447"/>
      <w:bookmarkStart w:id="8" w:name="_Toc521420427"/>
      <w:r w:rsidRPr="00E50543">
        <w:rPr>
          <w:rFonts w:ascii="Times New Roman" w:eastAsia="Times New Roman" w:hAnsi="Times New Roman" w:cs="Times New Roman"/>
          <w:b/>
          <w:sz w:val="24"/>
          <w:szCs w:val="24"/>
        </w:rPr>
        <w:t>Kontaktpersona</w:t>
      </w:r>
      <w:bookmarkEnd w:id="7"/>
      <w:bookmarkEnd w:id="8"/>
    </w:p>
    <w:p w14:paraId="3637C3D1" w14:textId="0D9CA1E2" w:rsidR="00845DC0" w:rsidRDefault="00F86A3A" w:rsidP="0027768A">
      <w:pPr>
        <w:spacing w:after="0" w:line="240" w:lineRule="auto"/>
        <w:ind w:left="35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RP SIA “Rīgas satiksme” Iepirkumu un līgumu nodaļas </w:t>
      </w:r>
      <w:r w:rsidR="001C3B39" w:rsidRPr="00E50543">
        <w:rPr>
          <w:rFonts w:ascii="Times New Roman" w:eastAsia="Times New Roman" w:hAnsi="Times New Roman" w:cs="Times New Roman"/>
          <w:sz w:val="24"/>
          <w:szCs w:val="24"/>
        </w:rPr>
        <w:t>juriskonsult</w:t>
      </w:r>
      <w:r w:rsidR="001C3B39">
        <w:rPr>
          <w:rFonts w:ascii="Times New Roman" w:eastAsia="Times New Roman" w:hAnsi="Times New Roman" w:cs="Times New Roman"/>
          <w:sz w:val="24"/>
          <w:szCs w:val="24"/>
        </w:rPr>
        <w:t>e</w:t>
      </w:r>
      <w:r w:rsidR="001C3B39" w:rsidRPr="00E50543">
        <w:rPr>
          <w:rFonts w:ascii="Times New Roman" w:eastAsia="Times New Roman" w:hAnsi="Times New Roman" w:cs="Times New Roman"/>
          <w:sz w:val="24"/>
          <w:szCs w:val="24"/>
        </w:rPr>
        <w:t xml:space="preserve"> </w:t>
      </w:r>
      <w:r w:rsidR="001906F6">
        <w:rPr>
          <w:rFonts w:ascii="Times New Roman" w:eastAsia="Times New Roman" w:hAnsi="Times New Roman" w:cs="Times New Roman"/>
          <w:sz w:val="24"/>
          <w:szCs w:val="24"/>
        </w:rPr>
        <w:t>Marita Avotiņa</w:t>
      </w:r>
      <w:r w:rsidR="00C103E8" w:rsidRPr="00E50543">
        <w:rPr>
          <w:rFonts w:ascii="Times New Roman" w:eastAsia="Times New Roman" w:hAnsi="Times New Roman" w:cs="Times New Roman"/>
          <w:sz w:val="24"/>
          <w:szCs w:val="24"/>
        </w:rPr>
        <w:t xml:space="preserve">, tel. +371 </w:t>
      </w:r>
      <w:r w:rsidR="004A7454" w:rsidRPr="00E50543">
        <w:rPr>
          <w:rFonts w:ascii="Times New Roman" w:eastAsia="Times New Roman" w:hAnsi="Times New Roman" w:cs="Times New Roman"/>
          <w:sz w:val="24"/>
          <w:szCs w:val="24"/>
        </w:rPr>
        <w:t>6710</w:t>
      </w:r>
      <w:r w:rsidR="004A7454">
        <w:rPr>
          <w:rFonts w:ascii="Times New Roman" w:eastAsia="Times New Roman" w:hAnsi="Times New Roman" w:cs="Times New Roman"/>
          <w:sz w:val="24"/>
          <w:szCs w:val="24"/>
        </w:rPr>
        <w:t>4784</w:t>
      </w:r>
      <w:r w:rsidR="00C103E8" w:rsidRPr="00E50543">
        <w:rPr>
          <w:rFonts w:ascii="Times New Roman" w:eastAsia="Times New Roman" w:hAnsi="Times New Roman" w:cs="Times New Roman"/>
          <w:sz w:val="24"/>
          <w:szCs w:val="24"/>
        </w:rPr>
        <w:t xml:space="preserve">, e-pasts – </w:t>
      </w:r>
      <w:hyperlink r:id="rId11" w:history="1">
        <w:r w:rsidR="00115DD0" w:rsidRPr="00372646">
          <w:rPr>
            <w:rStyle w:val="Hyperlink"/>
            <w:rFonts w:ascii="Times New Roman" w:eastAsia="Times New Roman" w:hAnsi="Times New Roman" w:cs="Times New Roman"/>
            <w:sz w:val="24"/>
            <w:szCs w:val="24"/>
          </w:rPr>
          <w:t>Marita.Avotina@rigassatiksme.lv</w:t>
        </w:r>
      </w:hyperlink>
      <w:r w:rsidR="00C103E8" w:rsidRPr="00E50543">
        <w:rPr>
          <w:rFonts w:ascii="Times New Roman" w:eastAsia="Times New Roman" w:hAnsi="Times New Roman" w:cs="Times New Roman"/>
          <w:sz w:val="24"/>
          <w:szCs w:val="24"/>
        </w:rPr>
        <w:t>.</w:t>
      </w:r>
      <w:bookmarkStart w:id="9" w:name="_Toc132003448"/>
      <w:bookmarkStart w:id="10" w:name="_Toc521420428"/>
    </w:p>
    <w:p w14:paraId="0ADFA8F9" w14:textId="48A327B9" w:rsidR="00473203" w:rsidRPr="00E5054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r w:rsidRPr="00E50543">
        <w:rPr>
          <w:rFonts w:ascii="Times New Roman" w:eastAsia="Times New Roman" w:hAnsi="Times New Roman" w:cs="Times New Roman"/>
          <w:b/>
          <w:sz w:val="24"/>
          <w:szCs w:val="24"/>
        </w:rPr>
        <w:t>Informācijas un kvalifikācijas sistēmas nolikuma saņemšana</w:t>
      </w:r>
      <w:bookmarkEnd w:id="9"/>
      <w:bookmarkEnd w:id="10"/>
    </w:p>
    <w:p w14:paraId="0ADFA8FA" w14:textId="7D94E358" w:rsidR="00473203" w:rsidRDefault="00473203" w:rsidP="00F12E63">
      <w:pPr>
        <w:numPr>
          <w:ilvl w:val="1"/>
          <w:numId w:val="4"/>
        </w:numPr>
        <w:spacing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Organizatoriska rakstura informāciju iespējams saņemt no nolikuma 4.punktā norādītās kontaktpersonas.</w:t>
      </w:r>
    </w:p>
    <w:p w14:paraId="53E29E2E" w14:textId="2B0D90EC" w:rsidR="00744E55" w:rsidRPr="00E50543" w:rsidRDefault="00744E55" w:rsidP="00F12E63">
      <w:pPr>
        <w:numPr>
          <w:ilvl w:val="1"/>
          <w:numId w:val="4"/>
        </w:numPr>
        <w:spacing w:after="0" w:line="240" w:lineRule="auto"/>
        <w:jc w:val="both"/>
        <w:rPr>
          <w:rFonts w:ascii="Times New Roman" w:eastAsia="Times New Roman" w:hAnsi="Times New Roman" w:cs="Times New Roman"/>
          <w:sz w:val="24"/>
          <w:szCs w:val="24"/>
        </w:rPr>
      </w:pPr>
      <w:r w:rsidRPr="00744E55">
        <w:rPr>
          <w:rFonts w:ascii="Times New Roman" w:eastAsia="Times New Roman" w:hAnsi="Times New Roman" w:cs="Times New Roman"/>
          <w:sz w:val="24"/>
          <w:szCs w:val="24"/>
        </w:rPr>
        <w:t xml:space="preserve">Ar Kvalifikācijas sistēmas nolikumu Piegādātāji </w:t>
      </w:r>
      <w:r>
        <w:rPr>
          <w:rFonts w:ascii="Times New Roman" w:eastAsia="Times New Roman" w:hAnsi="Times New Roman" w:cs="Times New Roman"/>
          <w:sz w:val="24"/>
          <w:szCs w:val="24"/>
        </w:rPr>
        <w:t xml:space="preserve">var </w:t>
      </w:r>
      <w:r w:rsidRPr="00744E55">
        <w:rPr>
          <w:rFonts w:ascii="Times New Roman" w:eastAsia="Times New Roman" w:hAnsi="Times New Roman" w:cs="Times New Roman"/>
          <w:sz w:val="24"/>
          <w:szCs w:val="24"/>
        </w:rPr>
        <w:t>iepazīties Pasūtītāja interneta vietn</w:t>
      </w:r>
      <w:r>
        <w:rPr>
          <w:rFonts w:ascii="Times New Roman" w:eastAsia="Times New Roman" w:hAnsi="Times New Roman" w:cs="Times New Roman"/>
          <w:sz w:val="24"/>
          <w:szCs w:val="24"/>
        </w:rPr>
        <w:t>ē</w:t>
      </w:r>
      <w:r w:rsidR="008A2FF9">
        <w:rPr>
          <w:rFonts w:ascii="Times New Roman" w:eastAsia="Times New Roman" w:hAnsi="Times New Roman" w:cs="Times New Roman"/>
          <w:sz w:val="24"/>
          <w:szCs w:val="24"/>
        </w:rPr>
        <w:t>:</w:t>
      </w:r>
      <w:r w:rsidRPr="00744E55">
        <w:rPr>
          <w:rFonts w:ascii="Times New Roman" w:eastAsia="Times New Roman" w:hAnsi="Times New Roman" w:cs="Times New Roman"/>
          <w:sz w:val="24"/>
          <w:szCs w:val="24"/>
        </w:rPr>
        <w:t xml:space="preserve"> </w:t>
      </w:r>
      <w:hyperlink r:id="rId12" w:history="1">
        <w:r w:rsidRPr="00744E55">
          <w:rPr>
            <w:rStyle w:val="Hyperlink"/>
            <w:rFonts w:ascii="Times New Roman" w:eastAsia="Times New Roman" w:hAnsi="Times New Roman" w:cs="Times New Roman"/>
            <w:sz w:val="24"/>
            <w:szCs w:val="24"/>
          </w:rPr>
          <w:t>www.rigassatiksme.lv</w:t>
        </w:r>
      </w:hyperlink>
      <w:r w:rsidRPr="00744E55">
        <w:rPr>
          <w:rFonts w:ascii="Times New Roman" w:eastAsia="Times New Roman" w:hAnsi="Times New Roman" w:cs="Times New Roman"/>
          <w:sz w:val="24"/>
          <w:szCs w:val="24"/>
        </w:rPr>
        <w:t xml:space="preserve">, sadaļa “Iepirkumi un izsoles” - </w:t>
      </w:r>
      <w:hyperlink r:id="rId13" w:history="1">
        <w:r w:rsidRPr="00744E55">
          <w:rPr>
            <w:rFonts w:ascii="Times New Roman" w:eastAsia="Times New Roman" w:hAnsi="Times New Roman" w:cs="Times New Roman"/>
            <w:sz w:val="24"/>
            <w:szCs w:val="24"/>
          </w:rPr>
          <w:t>https://www.rigassatiksme.lv/lv/par-mums/iepirkumi/</w:t>
        </w:r>
      </w:hyperlink>
      <w:r>
        <w:rPr>
          <w:rFonts w:ascii="Times New Roman" w:eastAsia="Times New Roman" w:hAnsi="Times New Roman" w:cs="Times New Roman"/>
          <w:sz w:val="24"/>
          <w:szCs w:val="24"/>
        </w:rPr>
        <w:t>.</w:t>
      </w:r>
    </w:p>
    <w:p w14:paraId="0ADFA90B" w14:textId="4ED88171" w:rsidR="00473203" w:rsidRPr="00E5054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11" w:name="_Pretendentu_kvalifikācijas_prasības"/>
      <w:bookmarkStart w:id="12" w:name="_Toc132003450"/>
      <w:bookmarkStart w:id="13" w:name="_Toc521420430"/>
      <w:bookmarkEnd w:id="11"/>
      <w:r w:rsidRPr="00E50543">
        <w:rPr>
          <w:rFonts w:ascii="Times New Roman" w:eastAsia="Times New Roman" w:hAnsi="Times New Roman" w:cs="Times New Roman"/>
          <w:b/>
          <w:sz w:val="24"/>
          <w:szCs w:val="24"/>
        </w:rPr>
        <w:t>Piegādātāju kvalifikācijas prasības</w:t>
      </w:r>
      <w:bookmarkEnd w:id="12"/>
      <w:bookmarkEnd w:id="13"/>
      <w:r w:rsidR="00E12B96">
        <w:rPr>
          <w:rFonts w:ascii="Times New Roman" w:eastAsia="Times New Roman" w:hAnsi="Times New Roman" w:cs="Times New Roman"/>
          <w:b/>
          <w:sz w:val="24"/>
          <w:szCs w:val="24"/>
        </w:rPr>
        <w:t xml:space="preserve"> </w:t>
      </w:r>
    </w:p>
    <w:p w14:paraId="0ADFA90C" w14:textId="05DF7B9F" w:rsidR="00473203" w:rsidRPr="00E50543" w:rsidRDefault="0095372D"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 xml:space="preserve">.1. Piegādātājs netiek kvalificēts, ja izpildās </w:t>
      </w:r>
      <w:r w:rsidR="001A58F1" w:rsidRPr="00E50543">
        <w:rPr>
          <w:rFonts w:ascii="Times New Roman" w:eastAsia="Times New Roman" w:hAnsi="Times New Roman" w:cs="Times New Roman"/>
          <w:sz w:val="24"/>
          <w:szCs w:val="24"/>
        </w:rPr>
        <w:t>kāds</w:t>
      </w:r>
      <w:r w:rsidR="00473203" w:rsidRPr="00E50543">
        <w:rPr>
          <w:rFonts w:ascii="Times New Roman" w:eastAsia="Times New Roman" w:hAnsi="Times New Roman" w:cs="Times New Roman"/>
          <w:sz w:val="24"/>
          <w:szCs w:val="24"/>
        </w:rPr>
        <w:t xml:space="preserve"> no obligātajiem izslēgšanas nosacījumiem</w:t>
      </w:r>
      <w:r w:rsidR="00316A53" w:rsidRPr="00E50543">
        <w:rPr>
          <w:rFonts w:ascii="Times New Roman" w:eastAsia="Times New Roman" w:hAnsi="Times New Roman" w:cs="Times New Roman"/>
          <w:sz w:val="24"/>
          <w:szCs w:val="24"/>
        </w:rPr>
        <w:t>, kas paredzēt</w:t>
      </w:r>
      <w:r w:rsidR="001A58F1" w:rsidRPr="00E50543">
        <w:rPr>
          <w:rFonts w:ascii="Times New Roman" w:eastAsia="Times New Roman" w:hAnsi="Times New Roman" w:cs="Times New Roman"/>
          <w:sz w:val="24"/>
          <w:szCs w:val="24"/>
        </w:rPr>
        <w:t>i</w:t>
      </w:r>
      <w:r w:rsidR="00316A53" w:rsidRPr="00E50543">
        <w:rPr>
          <w:rFonts w:ascii="Times New Roman" w:eastAsia="Times New Roman" w:hAnsi="Times New Roman" w:cs="Times New Roman"/>
          <w:sz w:val="24"/>
          <w:szCs w:val="24"/>
        </w:rPr>
        <w:t xml:space="preserve"> Sabiedrisko </w:t>
      </w:r>
      <w:r w:rsidR="00CD6E8D" w:rsidRPr="00E50543">
        <w:rPr>
          <w:rFonts w:ascii="Times New Roman" w:eastAsia="Times New Roman" w:hAnsi="Times New Roman" w:cs="Times New Roman"/>
          <w:sz w:val="24"/>
          <w:szCs w:val="24"/>
        </w:rPr>
        <w:t xml:space="preserve">pakalpojumu sniedzēju iepirkumu likuma </w:t>
      </w:r>
      <w:r w:rsidR="006C53D6" w:rsidRPr="00E50543">
        <w:rPr>
          <w:rFonts w:ascii="Times New Roman" w:eastAsia="Times New Roman" w:hAnsi="Times New Roman" w:cs="Times New Roman"/>
          <w:sz w:val="24"/>
          <w:szCs w:val="24"/>
        </w:rPr>
        <w:t>48.panta</w:t>
      </w:r>
      <w:r w:rsidR="001A58F1" w:rsidRPr="00E50543">
        <w:rPr>
          <w:rFonts w:ascii="Times New Roman" w:eastAsia="Times New Roman" w:hAnsi="Times New Roman" w:cs="Times New Roman"/>
          <w:sz w:val="24"/>
          <w:szCs w:val="24"/>
        </w:rPr>
        <w:t xml:space="preserve"> pirmajā daļā</w:t>
      </w:r>
      <w:r w:rsidR="00E47323" w:rsidRPr="00E50543">
        <w:rPr>
          <w:rFonts w:ascii="Times New Roman" w:eastAsia="Times New Roman" w:hAnsi="Times New Roman" w:cs="Times New Roman"/>
          <w:sz w:val="24"/>
          <w:szCs w:val="24"/>
        </w:rPr>
        <w:t>.</w:t>
      </w:r>
    </w:p>
    <w:p w14:paraId="0ADFA90D" w14:textId="3F1007A3" w:rsidR="00473203" w:rsidRPr="00E50543" w:rsidRDefault="0095372D"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.2.   Piegādātāj</w:t>
      </w:r>
      <w:r w:rsidR="00946B66" w:rsidRPr="00E50543">
        <w:rPr>
          <w:rFonts w:ascii="Times New Roman" w:eastAsia="Times New Roman" w:hAnsi="Times New Roman" w:cs="Times New Roman"/>
          <w:sz w:val="24"/>
          <w:szCs w:val="24"/>
        </w:rPr>
        <w:t>s</w:t>
      </w:r>
      <w:r w:rsidR="00473203" w:rsidRPr="00E50543">
        <w:rPr>
          <w:rFonts w:ascii="Times New Roman" w:eastAsia="Times New Roman" w:hAnsi="Times New Roman" w:cs="Times New Roman"/>
          <w:sz w:val="24"/>
          <w:szCs w:val="24"/>
        </w:rPr>
        <w:t xml:space="preserve"> </w:t>
      </w:r>
      <w:r w:rsidR="00E47323" w:rsidRPr="00E50543">
        <w:rPr>
          <w:rFonts w:ascii="Times New Roman" w:eastAsia="Times New Roman" w:hAnsi="Times New Roman" w:cs="Times New Roman"/>
          <w:sz w:val="24"/>
          <w:szCs w:val="24"/>
        </w:rPr>
        <w:t>netiek kvalificēts</w:t>
      </w:r>
      <w:r w:rsidR="00CF0C02" w:rsidRPr="00E50543">
        <w:rPr>
          <w:rFonts w:ascii="Times New Roman" w:eastAsia="Times New Roman" w:hAnsi="Times New Roman" w:cs="Times New Roman"/>
          <w:sz w:val="24"/>
          <w:szCs w:val="24"/>
        </w:rPr>
        <w:t>, ja</w:t>
      </w:r>
      <w:r w:rsidR="00473203" w:rsidRPr="00E50543">
        <w:rPr>
          <w:rFonts w:ascii="Times New Roman" w:eastAsia="Times New Roman" w:hAnsi="Times New Roman" w:cs="Times New Roman"/>
          <w:sz w:val="24"/>
          <w:szCs w:val="24"/>
        </w:rPr>
        <w:t xml:space="preserve">: </w:t>
      </w:r>
    </w:p>
    <w:p w14:paraId="0ADFA90E" w14:textId="5F2F6E1D" w:rsidR="00473203" w:rsidRPr="00E50543" w:rsidRDefault="0095372D"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 xml:space="preserve">.2.1. </w:t>
      </w:r>
      <w:r w:rsidR="00CF0C02" w:rsidRPr="00E50543">
        <w:rPr>
          <w:rFonts w:ascii="Times New Roman" w:eastAsia="Times New Roman" w:hAnsi="Times New Roman" w:cs="Times New Roman"/>
          <w:sz w:val="24"/>
          <w:szCs w:val="24"/>
        </w:rPr>
        <w:t xml:space="preserve"> </w:t>
      </w:r>
      <w:r w:rsidR="00AF1070" w:rsidRPr="00E50543">
        <w:rPr>
          <w:rFonts w:ascii="Times New Roman" w:eastAsia="Times New Roman" w:hAnsi="Times New Roman" w:cs="Times New Roman"/>
          <w:sz w:val="24"/>
          <w:szCs w:val="24"/>
        </w:rPr>
        <w:t>Piegādātājs</w:t>
      </w:r>
      <w:r w:rsidR="00C166F0" w:rsidRPr="00E50543">
        <w:rPr>
          <w:rFonts w:ascii="Times New Roman" w:eastAsia="Times New Roman" w:hAnsi="Times New Roman" w:cs="Times New Roman"/>
          <w:sz w:val="24"/>
          <w:szCs w:val="24"/>
        </w:rPr>
        <w:t xml:space="preserve"> (kā līgumslēdzēja puse vai līgumslēdzējas puses dalībnieks vai biedrs, ja līgumslēdzēja puse ir bijusi piegādātāju apvienība vai personālsabiedrība), tā dalībnieks vai biedrs (ja </w:t>
      </w:r>
      <w:r w:rsidR="00AF1070" w:rsidRPr="00E50543">
        <w:rPr>
          <w:rFonts w:ascii="Times New Roman" w:eastAsia="Times New Roman" w:hAnsi="Times New Roman" w:cs="Times New Roman"/>
          <w:sz w:val="24"/>
          <w:szCs w:val="24"/>
        </w:rPr>
        <w:t>piegādātājs</w:t>
      </w:r>
      <w:r w:rsidR="00C166F0" w:rsidRPr="00E50543">
        <w:rPr>
          <w:rFonts w:ascii="Times New Roman" w:eastAsia="Times New Roman" w:hAnsi="Times New Roman" w:cs="Times New Roman"/>
          <w:sz w:val="24"/>
          <w:szCs w:val="24"/>
        </w:rPr>
        <w:t xml:space="preserve"> ir piegādātāju apvienība vai personālsabiedrība) nav pildījis ar </w:t>
      </w:r>
      <w:r w:rsidR="00D0340E" w:rsidRPr="00E50543">
        <w:rPr>
          <w:rFonts w:ascii="Times New Roman" w:eastAsia="Times New Roman" w:hAnsi="Times New Roman" w:cs="Times New Roman"/>
          <w:sz w:val="24"/>
          <w:szCs w:val="24"/>
        </w:rPr>
        <w:t xml:space="preserve">Pasūtītāju </w:t>
      </w:r>
      <w:r w:rsidR="00C166F0" w:rsidRPr="00E50543">
        <w:rPr>
          <w:rFonts w:ascii="Times New Roman" w:eastAsia="Times New Roman" w:hAnsi="Times New Roman" w:cs="Times New Roman"/>
          <w:sz w:val="24"/>
          <w:szCs w:val="24"/>
        </w:rPr>
        <w:t xml:space="preserve">noslēgto iepirkuma līgumu, vispārīgo vienošanos vai koncesijas līgumu, un tādēļ </w:t>
      </w:r>
      <w:r w:rsidR="00D0340E" w:rsidRPr="00E50543">
        <w:rPr>
          <w:rFonts w:ascii="Times New Roman" w:eastAsia="Times New Roman" w:hAnsi="Times New Roman" w:cs="Times New Roman"/>
          <w:sz w:val="24"/>
          <w:szCs w:val="24"/>
        </w:rPr>
        <w:t>Pasūtītājs</w:t>
      </w:r>
      <w:r w:rsidR="00C166F0" w:rsidRPr="00E50543">
        <w:rPr>
          <w:rFonts w:ascii="Times New Roman" w:eastAsia="Times New Roman" w:hAnsi="Times New Roman" w:cs="Times New Roman"/>
          <w:sz w:val="24"/>
          <w:szCs w:val="24"/>
        </w:rPr>
        <w:t xml:space="preserve"> ir izmantojis iepirkuma līgumā, vispārīgās vienošanās noteikumos vai koncesijas līgumā paredzētās tiesības vienpusēji atkāpties no līguma, vispārīgās vienošanās vai koncesijas līguma</w:t>
      </w:r>
      <w:r w:rsidR="000D1EC0"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rPr>
        <w:t>Nosacījums ir spēkā 12 mēnešus no līguma laušanas brīža</w:t>
      </w:r>
      <w:r w:rsidR="000D1EC0" w:rsidRPr="00E50543">
        <w:rPr>
          <w:rFonts w:ascii="Times New Roman" w:eastAsia="Times New Roman" w:hAnsi="Times New Roman" w:cs="Times New Roman"/>
          <w:sz w:val="24"/>
          <w:szCs w:val="24"/>
        </w:rPr>
        <w:t>.</w:t>
      </w:r>
    </w:p>
    <w:p w14:paraId="0ADFA90F" w14:textId="1035E279" w:rsidR="00473203" w:rsidRPr="00E50543" w:rsidRDefault="0095372D"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 xml:space="preserve">.2.2. </w:t>
      </w:r>
      <w:r w:rsidR="00CF0C02"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rPr>
        <w:t xml:space="preserve">Piegādātājs ir </w:t>
      </w:r>
      <w:r w:rsidR="00F10ED2" w:rsidRPr="00E50543">
        <w:rPr>
          <w:rFonts w:ascii="Times New Roman" w:eastAsia="Times New Roman" w:hAnsi="Times New Roman" w:cs="Times New Roman"/>
          <w:sz w:val="24"/>
          <w:szCs w:val="24"/>
        </w:rPr>
        <w:t xml:space="preserve">izdarījis smagu profesionālās darbības pārkāpumu, kas liek apšaubīt tā godīgumu, vai nav pildījis ar sabiedrisko pakalpojumu sniedzēju, pasūtītāju vai </w:t>
      </w:r>
      <w:r w:rsidR="00F10ED2" w:rsidRPr="00E50543">
        <w:rPr>
          <w:rFonts w:ascii="Times New Roman" w:eastAsia="Times New Roman" w:hAnsi="Times New Roman" w:cs="Times New Roman"/>
          <w:sz w:val="24"/>
          <w:szCs w:val="24"/>
        </w:rPr>
        <w:lastRenderedPageBreak/>
        <w:t>publisko partneri noslēgto iepirkuma līgumu, vispārīgo vienošanos vai koncesijas līgumu, un šis fakts ir atzīts ar tādu kompetentas institūcijas lēmumu, tiesas spriedumu vai prokurora priekšrakstu par sodu, kas stājies spēkā un kļuvis neapstrīdams un nepārsūdzams</w:t>
      </w:r>
      <w:r w:rsidR="00812785" w:rsidRPr="00E50543">
        <w:rPr>
          <w:rFonts w:ascii="Times New Roman" w:eastAsia="Times New Roman" w:hAnsi="Times New Roman" w:cs="Times New Roman"/>
          <w:sz w:val="24"/>
          <w:szCs w:val="24"/>
        </w:rPr>
        <w:t>.</w:t>
      </w:r>
      <w:r w:rsidR="000D1EC0" w:rsidRPr="00E50543">
        <w:rPr>
          <w:rFonts w:ascii="Times New Roman" w:eastAsia="Times New Roman" w:hAnsi="Times New Roman" w:cs="Times New Roman"/>
          <w:sz w:val="24"/>
          <w:szCs w:val="24"/>
        </w:rPr>
        <w:t xml:space="preserve"> Nosacījums ir spēkā 12 mēnešus no lēmuma vai tiesas sprieduma spēkā stāšanās brīža.</w:t>
      </w:r>
    </w:p>
    <w:p w14:paraId="0ADFA910" w14:textId="3C180BFF" w:rsidR="00946B66" w:rsidRPr="00E50543" w:rsidRDefault="0095372D"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46B66" w:rsidRPr="00E50543">
        <w:rPr>
          <w:rFonts w:ascii="Times New Roman" w:eastAsia="Times New Roman" w:hAnsi="Times New Roman" w:cs="Times New Roman"/>
          <w:sz w:val="24"/>
          <w:szCs w:val="24"/>
        </w:rPr>
        <w:t>.2.</w:t>
      </w:r>
      <w:r w:rsidR="00725521" w:rsidRPr="00E50543">
        <w:rPr>
          <w:rFonts w:ascii="Times New Roman" w:eastAsia="Times New Roman" w:hAnsi="Times New Roman" w:cs="Times New Roman"/>
          <w:sz w:val="24"/>
          <w:szCs w:val="24"/>
        </w:rPr>
        <w:t xml:space="preserve">3.  Attiecībā uz </w:t>
      </w:r>
      <w:r w:rsidR="00280DA1" w:rsidRPr="00E50543">
        <w:rPr>
          <w:rFonts w:ascii="Times New Roman" w:eastAsia="Times New Roman" w:hAnsi="Times New Roman" w:cs="Times New Roman"/>
          <w:sz w:val="24"/>
          <w:szCs w:val="24"/>
        </w:rPr>
        <w:t>Piegādātāju</w:t>
      </w:r>
      <w:r w:rsidR="00725521" w:rsidRPr="00E50543">
        <w:rPr>
          <w:rFonts w:ascii="Times New Roman" w:eastAsia="Times New Roman" w:hAnsi="Times New Roman" w:cs="Times New Roman"/>
          <w:sz w:val="24"/>
          <w:szCs w:val="24"/>
        </w:rPr>
        <w:t xml:space="preserve">, tā valdes vai padomes locekli, pārstāvēt tiesīgo personu vai prokūristu vai personu, kura ir pilnvarota pārstāvēt </w:t>
      </w:r>
      <w:r w:rsidR="00AF1070" w:rsidRPr="00E50543">
        <w:rPr>
          <w:rFonts w:ascii="Times New Roman" w:eastAsia="Times New Roman" w:hAnsi="Times New Roman" w:cs="Times New Roman"/>
          <w:sz w:val="24"/>
          <w:szCs w:val="24"/>
        </w:rPr>
        <w:t xml:space="preserve">Piegādātāju </w:t>
      </w:r>
      <w:r w:rsidR="00725521" w:rsidRPr="00E50543">
        <w:rPr>
          <w:rFonts w:ascii="Times New Roman" w:eastAsia="Times New Roman" w:hAnsi="Times New Roman" w:cs="Times New Roman"/>
          <w:sz w:val="24"/>
          <w:szCs w:val="24"/>
        </w:rPr>
        <w:t>darbībās, kas saistītas ar filiāli</w:t>
      </w:r>
      <w:r w:rsidR="00AE7BEE" w:rsidRPr="00E50543">
        <w:rPr>
          <w:rFonts w:ascii="Times New Roman" w:eastAsia="Times New Roman" w:hAnsi="Times New Roman" w:cs="Times New Roman"/>
          <w:sz w:val="24"/>
          <w:szCs w:val="24"/>
        </w:rPr>
        <w:t>,</w:t>
      </w:r>
      <w:r w:rsidR="00725521" w:rsidRPr="00E50543">
        <w:rPr>
          <w:rFonts w:ascii="Times New Roman" w:eastAsia="Times New Roman" w:hAnsi="Times New Roman" w:cs="Times New Roman"/>
          <w:sz w:val="24"/>
          <w:szCs w:val="24"/>
        </w:rPr>
        <w:t xml:space="preserve"> ir noteiktas starptautiskās vai nacionālās sankcijas vai būtiskas finanšu un kapitāla tirgus intereses ietekmējošas Eiropas Savienības vai Ziemeļatlantijas līguma organizācijas dalībvalsts noteiktās sankcijas, kuras kavē līguma izpildi.</w:t>
      </w:r>
    </w:p>
    <w:p w14:paraId="0ADFA911" w14:textId="788B5326" w:rsidR="0056547D" w:rsidRPr="00E50543" w:rsidRDefault="0095372D"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20208">
        <w:rPr>
          <w:rFonts w:ascii="Times New Roman" w:eastAsia="Times New Roman" w:hAnsi="Times New Roman" w:cs="Times New Roman"/>
          <w:sz w:val="24"/>
          <w:szCs w:val="24"/>
        </w:rPr>
        <w:t>.2.4</w:t>
      </w:r>
      <w:r w:rsidR="0056547D" w:rsidRPr="00E50543">
        <w:rPr>
          <w:rFonts w:ascii="Times New Roman" w:eastAsia="Times New Roman" w:hAnsi="Times New Roman" w:cs="Times New Roman"/>
          <w:sz w:val="24"/>
          <w:szCs w:val="24"/>
        </w:rPr>
        <w:t xml:space="preserve">.   </w:t>
      </w:r>
      <w:r w:rsidR="0056547D" w:rsidRPr="00E50543">
        <w:rPr>
          <w:rFonts w:ascii="Times New Roman" w:eastAsia="Times New Roman" w:hAnsi="Times New Roman" w:cs="Times New Roman"/>
          <w:color w:val="000000"/>
          <w:sz w:val="24"/>
          <w:szCs w:val="24"/>
        </w:rPr>
        <w:t xml:space="preserve">Ja piegādātājs ir apvienība, tad Pasūtītājs </w:t>
      </w:r>
      <w:r w:rsidR="00062D40" w:rsidRPr="00E50543">
        <w:rPr>
          <w:rFonts w:ascii="Times New Roman" w:eastAsia="Times New Roman" w:hAnsi="Times New Roman" w:cs="Times New Roman"/>
          <w:color w:val="000000"/>
          <w:sz w:val="24"/>
          <w:szCs w:val="24"/>
        </w:rPr>
        <w:t>atzīst</w:t>
      </w:r>
      <w:r w:rsidR="0056547D" w:rsidRPr="00E50543">
        <w:rPr>
          <w:rFonts w:ascii="Times New Roman" w:eastAsia="Times New Roman" w:hAnsi="Times New Roman" w:cs="Times New Roman"/>
          <w:color w:val="000000"/>
          <w:sz w:val="24"/>
          <w:szCs w:val="24"/>
        </w:rPr>
        <w:t xml:space="preserve"> </w:t>
      </w:r>
      <w:r w:rsidR="0056547D" w:rsidRPr="00E50543">
        <w:rPr>
          <w:rFonts w:ascii="Times New Roman" w:eastAsia="Times New Roman" w:hAnsi="Times New Roman" w:cs="Times New Roman"/>
          <w:sz w:val="24"/>
          <w:szCs w:val="24"/>
        </w:rPr>
        <w:t xml:space="preserve">piegādātāju par neatbilstošu, ja </w:t>
      </w:r>
      <w:r w:rsidR="0056547D" w:rsidRPr="00E50543">
        <w:rPr>
          <w:rFonts w:ascii="Times New Roman" w:eastAsia="Times New Roman" w:hAnsi="Times New Roman" w:cs="Times New Roman"/>
          <w:color w:val="000000"/>
          <w:sz w:val="24"/>
          <w:szCs w:val="24"/>
        </w:rPr>
        <w:t>kāds no a</w:t>
      </w:r>
      <w:r>
        <w:rPr>
          <w:rFonts w:ascii="Times New Roman" w:eastAsia="Times New Roman" w:hAnsi="Times New Roman" w:cs="Times New Roman"/>
          <w:color w:val="000000"/>
          <w:sz w:val="24"/>
          <w:szCs w:val="24"/>
        </w:rPr>
        <w:t>pvienības dalībniekiem atbilst 6</w:t>
      </w:r>
      <w:r w:rsidR="0056547D" w:rsidRPr="00E505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2.1. – 6</w:t>
      </w:r>
      <w:r w:rsidR="0056547D" w:rsidRPr="00E50543">
        <w:rPr>
          <w:rFonts w:ascii="Times New Roman" w:eastAsia="Times New Roman" w:hAnsi="Times New Roman" w:cs="Times New Roman"/>
          <w:color w:val="000000"/>
          <w:sz w:val="24"/>
          <w:szCs w:val="24"/>
        </w:rPr>
        <w:t>.2.</w:t>
      </w:r>
      <w:r w:rsidR="00D33F65" w:rsidRPr="00E50543">
        <w:rPr>
          <w:rFonts w:ascii="Times New Roman" w:eastAsia="Times New Roman" w:hAnsi="Times New Roman" w:cs="Times New Roman"/>
          <w:color w:val="000000"/>
          <w:sz w:val="24"/>
          <w:szCs w:val="24"/>
        </w:rPr>
        <w:t>3</w:t>
      </w:r>
      <w:r w:rsidR="0056547D" w:rsidRPr="00E50543">
        <w:rPr>
          <w:rFonts w:ascii="Times New Roman" w:eastAsia="Times New Roman" w:hAnsi="Times New Roman" w:cs="Times New Roman"/>
          <w:color w:val="000000"/>
          <w:sz w:val="24"/>
          <w:szCs w:val="24"/>
        </w:rPr>
        <w:t>.punktā norādītajām prasībām.</w:t>
      </w:r>
    </w:p>
    <w:p w14:paraId="0ADFA912" w14:textId="48C25D52" w:rsidR="00473203" w:rsidRPr="00E50543" w:rsidRDefault="0095372D"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.3. Kvalificēto piegādātāju sarakstā tiek iekļauti tie Piegādātāji, kuri atbilst šādiem nosacījumiem:</w:t>
      </w:r>
    </w:p>
    <w:p w14:paraId="0ADFA918" w14:textId="57EFFED8" w:rsidR="005A42ED" w:rsidRPr="00E50543" w:rsidRDefault="0095372D" w:rsidP="00D206D8">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.3.1. Piegādātājs ir reģistrēts kā komersants Latvijas vai valsts, kurā tas reģistrēts, normatīvajos aktos noteiktajā kārtībā.</w:t>
      </w:r>
      <w:r w:rsidR="0056547D" w:rsidRPr="00E50543">
        <w:rPr>
          <w:rFonts w:ascii="Times New Roman" w:eastAsia="Times New Roman" w:hAnsi="Times New Roman" w:cs="Times New Roman"/>
          <w:color w:val="000000"/>
          <w:sz w:val="24"/>
          <w:szCs w:val="24"/>
        </w:rPr>
        <w:t xml:space="preserve"> Ja piegādātājs ir apvienība, tad visiem apvienības dalībniekiem jāatbilst šai prasībai. </w:t>
      </w:r>
      <w:r w:rsidR="003F700E" w:rsidRPr="00E50543">
        <w:rPr>
          <w:rFonts w:ascii="Times New Roman" w:eastAsia="Times New Roman" w:hAnsi="Times New Roman" w:cs="Times New Roman"/>
          <w:sz w:val="24"/>
          <w:szCs w:val="24"/>
        </w:rPr>
        <w:t xml:space="preserve"> </w:t>
      </w:r>
    </w:p>
    <w:p w14:paraId="0ADFA919" w14:textId="3394C642" w:rsidR="00473203" w:rsidRPr="00E50543" w:rsidRDefault="0095372D"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.3.</w:t>
      </w:r>
      <w:r w:rsidR="00D206D8">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 xml:space="preserve">. Piegādātājam </w:t>
      </w:r>
      <w:bookmarkStart w:id="14" w:name="_Hlk267956"/>
      <w:r w:rsidR="00214215" w:rsidRPr="00E50543">
        <w:rPr>
          <w:rFonts w:ascii="Times New Roman" w:eastAsia="Times New Roman" w:hAnsi="Times New Roman"/>
          <w:spacing w:val="-3"/>
          <w:sz w:val="24"/>
          <w:szCs w:val="24"/>
        </w:rPr>
        <w:t>vai, ja piegādātājs ir apvienība, tad vismaz vienam apvienības dalībniekam,</w:t>
      </w:r>
      <w:r w:rsidR="00214215" w:rsidRPr="00E50543">
        <w:rPr>
          <w:rFonts w:ascii="Times New Roman" w:hAnsi="Times New Roman"/>
        </w:rPr>
        <w:t xml:space="preserve"> </w:t>
      </w:r>
      <w:r w:rsidR="006D1506" w:rsidRPr="00E50543">
        <w:rPr>
          <w:rFonts w:ascii="Times New Roman" w:eastAsia="Times New Roman" w:hAnsi="Times New Roman" w:cs="Times New Roman"/>
          <w:sz w:val="24"/>
          <w:szCs w:val="24"/>
        </w:rPr>
        <w:t xml:space="preserve">iepriekšējo 3 (trīs) gadu laikā </w:t>
      </w:r>
      <w:bookmarkEnd w:id="14"/>
      <w:r w:rsidR="006D1506" w:rsidRPr="00E50543">
        <w:rPr>
          <w:rFonts w:ascii="Times New Roman" w:eastAsia="Times New Roman" w:hAnsi="Times New Roman" w:cs="Times New Roman"/>
          <w:sz w:val="24"/>
          <w:szCs w:val="24"/>
        </w:rPr>
        <w:t xml:space="preserve">vismaz 1 (vienu) gadu ir pieredze </w:t>
      </w:r>
      <w:r w:rsidR="009C4ECA" w:rsidRPr="009C4ECA">
        <w:rPr>
          <w:rFonts w:ascii="Times New Roman" w:eastAsia="Times New Roman" w:hAnsi="Times New Roman" w:cs="Times New Roman"/>
          <w:sz w:val="24"/>
          <w:szCs w:val="24"/>
        </w:rPr>
        <w:t>melno</w:t>
      </w:r>
      <w:r w:rsidR="00B10F4D">
        <w:rPr>
          <w:rFonts w:ascii="Times New Roman" w:eastAsia="Times New Roman" w:hAnsi="Times New Roman" w:cs="Times New Roman"/>
          <w:sz w:val="24"/>
          <w:szCs w:val="24"/>
        </w:rPr>
        <w:t>,</w:t>
      </w:r>
      <w:r w:rsidR="009C4ECA" w:rsidRPr="009C4ECA">
        <w:rPr>
          <w:rFonts w:ascii="Times New Roman" w:eastAsia="Times New Roman" w:hAnsi="Times New Roman" w:cs="Times New Roman"/>
          <w:sz w:val="24"/>
          <w:szCs w:val="24"/>
        </w:rPr>
        <w:t xml:space="preserve"> krāsaino </w:t>
      </w:r>
      <w:r w:rsidR="00B10F4D">
        <w:rPr>
          <w:rFonts w:ascii="Times New Roman" w:eastAsia="Times New Roman" w:hAnsi="Times New Roman" w:cs="Times New Roman"/>
          <w:sz w:val="24"/>
          <w:szCs w:val="24"/>
        </w:rPr>
        <w:t>vai</w:t>
      </w:r>
      <w:r w:rsidR="00B10F4D" w:rsidRPr="009C4ECA">
        <w:rPr>
          <w:rFonts w:ascii="Times New Roman" w:eastAsia="Times New Roman" w:hAnsi="Times New Roman" w:cs="Times New Roman"/>
          <w:sz w:val="24"/>
          <w:szCs w:val="24"/>
        </w:rPr>
        <w:t xml:space="preserve"> </w:t>
      </w:r>
      <w:r w:rsidR="00B10F4D">
        <w:rPr>
          <w:rFonts w:ascii="Times New Roman" w:eastAsia="Times New Roman" w:hAnsi="Times New Roman" w:cs="Times New Roman"/>
          <w:sz w:val="24"/>
          <w:szCs w:val="24"/>
        </w:rPr>
        <w:t xml:space="preserve">konstrukciju </w:t>
      </w:r>
      <w:r w:rsidR="009C4ECA" w:rsidRPr="009C4ECA">
        <w:rPr>
          <w:rFonts w:ascii="Times New Roman" w:eastAsia="Times New Roman" w:hAnsi="Times New Roman" w:cs="Times New Roman"/>
          <w:sz w:val="24"/>
          <w:szCs w:val="24"/>
        </w:rPr>
        <w:t>metāl</w:t>
      </w:r>
      <w:r w:rsidR="009C4ECA">
        <w:rPr>
          <w:rFonts w:ascii="Times New Roman" w:eastAsia="Times New Roman" w:hAnsi="Times New Roman" w:cs="Times New Roman"/>
          <w:sz w:val="24"/>
          <w:szCs w:val="24"/>
        </w:rPr>
        <w:t>u</w:t>
      </w:r>
      <w:r w:rsidR="009C4ECA" w:rsidRPr="009C4ECA">
        <w:rPr>
          <w:rFonts w:ascii="Times New Roman" w:eastAsia="Times New Roman" w:hAnsi="Times New Roman" w:cs="Times New Roman"/>
          <w:sz w:val="24"/>
          <w:szCs w:val="24"/>
        </w:rPr>
        <w:t xml:space="preserve"> produkcij</w:t>
      </w:r>
      <w:r w:rsidR="009C4ECA">
        <w:rPr>
          <w:rFonts w:ascii="Times New Roman" w:eastAsia="Times New Roman" w:hAnsi="Times New Roman" w:cs="Times New Roman"/>
          <w:sz w:val="24"/>
          <w:szCs w:val="24"/>
        </w:rPr>
        <w:t>as</w:t>
      </w:r>
      <w:r w:rsidR="006D1506" w:rsidRPr="00E50543">
        <w:rPr>
          <w:rFonts w:ascii="Times New Roman" w:eastAsia="Times New Roman" w:hAnsi="Times New Roman" w:cs="Times New Roman"/>
          <w:sz w:val="24"/>
          <w:szCs w:val="24"/>
        </w:rPr>
        <w:t xml:space="preserve"> piegādē.</w:t>
      </w:r>
    </w:p>
    <w:p w14:paraId="0ADFA91A" w14:textId="1002733D" w:rsidR="00473203" w:rsidRPr="00E50543" w:rsidRDefault="0095372D" w:rsidP="00D61748">
      <w:pPr>
        <w:spacing w:after="0" w:line="240" w:lineRule="auto"/>
        <w:ind w:left="1276" w:hanging="73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6</w:t>
      </w:r>
      <w:r w:rsidR="00473203" w:rsidRPr="00E50543">
        <w:rPr>
          <w:rFonts w:ascii="Times New Roman" w:eastAsia="Times New Roman" w:hAnsi="Times New Roman" w:cs="Times New Roman"/>
          <w:color w:val="000000"/>
          <w:sz w:val="24"/>
          <w:szCs w:val="24"/>
        </w:rPr>
        <w:t>.3.</w:t>
      </w:r>
      <w:r w:rsidR="00D206D8">
        <w:rPr>
          <w:rFonts w:ascii="Times New Roman" w:eastAsia="Times New Roman" w:hAnsi="Times New Roman" w:cs="Times New Roman"/>
          <w:color w:val="000000"/>
          <w:sz w:val="24"/>
          <w:szCs w:val="24"/>
        </w:rPr>
        <w:t>3</w:t>
      </w:r>
      <w:r w:rsidR="00473203" w:rsidRPr="00E50543">
        <w:rPr>
          <w:rFonts w:ascii="Times New Roman" w:eastAsia="Times New Roman" w:hAnsi="Times New Roman" w:cs="Times New Roman"/>
          <w:color w:val="000000"/>
          <w:sz w:val="24"/>
          <w:szCs w:val="24"/>
        </w:rPr>
        <w:t>. Piegādātāja</w:t>
      </w:r>
      <w:r w:rsidR="00214215" w:rsidRPr="00E50543">
        <w:rPr>
          <w:rFonts w:ascii="Times New Roman" w:hAnsi="Times New Roman"/>
        </w:rPr>
        <w:t xml:space="preserve"> </w:t>
      </w:r>
      <w:r w:rsidR="00214215" w:rsidRPr="00E50543">
        <w:rPr>
          <w:rFonts w:ascii="Times New Roman" w:eastAsia="Times New Roman" w:hAnsi="Times New Roman" w:cs="Times New Roman"/>
          <w:color w:val="000000"/>
          <w:sz w:val="24"/>
          <w:szCs w:val="24"/>
        </w:rPr>
        <w:t>vai, ja p</w:t>
      </w:r>
      <w:r w:rsidR="0056547D" w:rsidRPr="00E50543">
        <w:rPr>
          <w:rFonts w:ascii="Times New Roman" w:eastAsia="Times New Roman" w:hAnsi="Times New Roman" w:cs="Times New Roman"/>
          <w:color w:val="000000"/>
          <w:sz w:val="24"/>
          <w:szCs w:val="24"/>
        </w:rPr>
        <w:t>iegādātājs</w:t>
      </w:r>
      <w:r w:rsidR="00214215" w:rsidRPr="00E50543">
        <w:rPr>
          <w:rFonts w:ascii="Times New Roman" w:eastAsia="Times New Roman" w:hAnsi="Times New Roman" w:cs="Times New Roman"/>
          <w:color w:val="000000"/>
          <w:sz w:val="24"/>
          <w:szCs w:val="24"/>
        </w:rPr>
        <w:t xml:space="preserve"> ir apvienība, tad vismaz viena apvienības dalībnieka, </w:t>
      </w:r>
      <w:r w:rsidR="006D1506" w:rsidRPr="00E50543">
        <w:rPr>
          <w:rFonts w:ascii="Times New Roman" w:eastAsia="Times New Roman" w:hAnsi="Times New Roman" w:cs="Times New Roman"/>
          <w:color w:val="000000"/>
          <w:sz w:val="24"/>
          <w:szCs w:val="24"/>
        </w:rPr>
        <w:t xml:space="preserve"> </w:t>
      </w:r>
      <w:r w:rsidR="00BB2ED9" w:rsidRPr="00E50543">
        <w:rPr>
          <w:rFonts w:ascii="Times New Roman" w:eastAsia="Times New Roman" w:hAnsi="Times New Roman" w:cs="Times New Roman"/>
          <w:color w:val="000000"/>
          <w:sz w:val="24"/>
          <w:szCs w:val="24"/>
        </w:rPr>
        <w:t>personāla sastāvā</w:t>
      </w:r>
      <w:r w:rsidR="006D1506" w:rsidRPr="00E50543">
        <w:rPr>
          <w:rFonts w:ascii="Times New Roman" w:eastAsia="Times New Roman" w:hAnsi="Times New Roman" w:cs="Times New Roman"/>
          <w:color w:val="000000"/>
          <w:sz w:val="24"/>
          <w:szCs w:val="24"/>
        </w:rPr>
        <w:t xml:space="preserve"> ir kvalificēts darbinieks, kuram </w:t>
      </w:r>
      <w:r w:rsidR="00763904" w:rsidRPr="00E50543">
        <w:rPr>
          <w:rFonts w:ascii="Times New Roman" w:eastAsia="Times New Roman" w:hAnsi="Times New Roman" w:cs="Times New Roman"/>
          <w:color w:val="000000"/>
          <w:sz w:val="24"/>
          <w:szCs w:val="24"/>
        </w:rPr>
        <w:t xml:space="preserve">iepriekšējo 3 (trīs) gadu laikā </w:t>
      </w:r>
      <w:r w:rsidR="006D1506" w:rsidRPr="00E50543">
        <w:rPr>
          <w:rFonts w:ascii="Times New Roman" w:eastAsia="Times New Roman" w:hAnsi="Times New Roman" w:cs="Times New Roman"/>
          <w:color w:val="000000"/>
          <w:sz w:val="24"/>
          <w:szCs w:val="24"/>
        </w:rPr>
        <w:t xml:space="preserve">vismaz </w:t>
      </w:r>
      <w:r w:rsidR="00CB70F5" w:rsidRPr="00E50543">
        <w:rPr>
          <w:rFonts w:ascii="Times New Roman" w:eastAsia="Times New Roman" w:hAnsi="Times New Roman" w:cs="Times New Roman"/>
          <w:color w:val="000000"/>
          <w:sz w:val="24"/>
          <w:szCs w:val="24"/>
        </w:rPr>
        <w:t>1</w:t>
      </w:r>
      <w:r w:rsidR="006D1506" w:rsidRPr="00E50543">
        <w:rPr>
          <w:rFonts w:ascii="Times New Roman" w:eastAsia="Times New Roman" w:hAnsi="Times New Roman" w:cs="Times New Roman"/>
          <w:color w:val="000000"/>
          <w:sz w:val="24"/>
          <w:szCs w:val="24"/>
        </w:rPr>
        <w:t xml:space="preserve"> (</w:t>
      </w:r>
      <w:r w:rsidR="00CB70F5" w:rsidRPr="00E50543">
        <w:rPr>
          <w:rFonts w:ascii="Times New Roman" w:eastAsia="Times New Roman" w:hAnsi="Times New Roman" w:cs="Times New Roman"/>
          <w:color w:val="000000"/>
          <w:sz w:val="24"/>
          <w:szCs w:val="24"/>
        </w:rPr>
        <w:t>vienu</w:t>
      </w:r>
      <w:r w:rsidR="006D1506" w:rsidRPr="00E50543">
        <w:rPr>
          <w:rFonts w:ascii="Times New Roman" w:eastAsia="Times New Roman" w:hAnsi="Times New Roman" w:cs="Times New Roman"/>
          <w:color w:val="000000"/>
          <w:sz w:val="24"/>
          <w:szCs w:val="24"/>
        </w:rPr>
        <w:t>) gad</w:t>
      </w:r>
      <w:r w:rsidR="00763904" w:rsidRPr="00E50543">
        <w:rPr>
          <w:rFonts w:ascii="Times New Roman" w:eastAsia="Times New Roman" w:hAnsi="Times New Roman" w:cs="Times New Roman"/>
          <w:color w:val="000000"/>
          <w:sz w:val="24"/>
          <w:szCs w:val="24"/>
        </w:rPr>
        <w:t>u</w:t>
      </w:r>
      <w:r w:rsidR="006D1506" w:rsidRPr="00E50543">
        <w:rPr>
          <w:rFonts w:ascii="Times New Roman" w:eastAsia="Times New Roman" w:hAnsi="Times New Roman" w:cs="Times New Roman"/>
          <w:color w:val="000000"/>
          <w:sz w:val="24"/>
          <w:szCs w:val="24"/>
        </w:rPr>
        <w:t xml:space="preserve"> </w:t>
      </w:r>
      <w:r w:rsidR="0033090F" w:rsidRPr="00E50543">
        <w:rPr>
          <w:rFonts w:ascii="Times New Roman" w:eastAsia="Times New Roman" w:hAnsi="Times New Roman" w:cs="Times New Roman"/>
          <w:color w:val="000000"/>
          <w:sz w:val="24"/>
          <w:szCs w:val="24"/>
        </w:rPr>
        <w:t xml:space="preserve">ir </w:t>
      </w:r>
      <w:r w:rsidR="006D1506" w:rsidRPr="00E50543">
        <w:rPr>
          <w:rFonts w:ascii="Times New Roman" w:eastAsia="Times New Roman" w:hAnsi="Times New Roman" w:cs="Times New Roman"/>
          <w:color w:val="000000"/>
          <w:sz w:val="24"/>
          <w:szCs w:val="24"/>
        </w:rPr>
        <w:t>pieredze</w:t>
      </w:r>
      <w:r w:rsidR="0073490E" w:rsidRPr="00E50543">
        <w:rPr>
          <w:rFonts w:ascii="Times New Roman" w:eastAsia="Times New Roman" w:hAnsi="Times New Roman" w:cs="Times New Roman"/>
          <w:color w:val="000000"/>
          <w:sz w:val="24"/>
          <w:szCs w:val="24"/>
        </w:rPr>
        <w:t xml:space="preserve"> </w:t>
      </w:r>
      <w:r w:rsidR="00401719">
        <w:rPr>
          <w:rFonts w:ascii="Times New Roman" w:eastAsia="Times New Roman" w:hAnsi="Times New Roman" w:cs="Times New Roman"/>
          <w:color w:val="000000"/>
          <w:sz w:val="24"/>
          <w:szCs w:val="24"/>
        </w:rPr>
        <w:t>Preču piegāžu</w:t>
      </w:r>
      <w:r w:rsidR="00763904" w:rsidRPr="00E50543">
        <w:rPr>
          <w:rFonts w:ascii="Times New Roman" w:eastAsia="Times New Roman" w:hAnsi="Times New Roman" w:cs="Times New Roman"/>
          <w:color w:val="000000"/>
          <w:sz w:val="24"/>
          <w:szCs w:val="24"/>
        </w:rPr>
        <w:t xml:space="preserve"> organizēšanā un kurš </w:t>
      </w:r>
      <w:r w:rsidR="002E3106" w:rsidRPr="00E50543">
        <w:rPr>
          <w:rFonts w:ascii="Times New Roman" w:eastAsia="Times New Roman" w:hAnsi="Times New Roman" w:cs="Times New Roman"/>
          <w:color w:val="000000"/>
          <w:sz w:val="24"/>
          <w:szCs w:val="24"/>
        </w:rPr>
        <w:t>veiks</w:t>
      </w:r>
      <w:r w:rsidR="00401719">
        <w:rPr>
          <w:rFonts w:ascii="Times New Roman" w:eastAsia="Times New Roman" w:hAnsi="Times New Roman" w:cs="Times New Roman"/>
          <w:color w:val="000000"/>
          <w:sz w:val="24"/>
          <w:szCs w:val="24"/>
        </w:rPr>
        <w:t xml:space="preserve"> Nolikuma 1</w:t>
      </w:r>
      <w:r w:rsidR="005A42ED" w:rsidRPr="00E50543">
        <w:rPr>
          <w:rFonts w:ascii="Times New Roman" w:eastAsia="Times New Roman" w:hAnsi="Times New Roman" w:cs="Times New Roman"/>
          <w:color w:val="000000"/>
          <w:sz w:val="24"/>
          <w:szCs w:val="24"/>
        </w:rPr>
        <w:t>.punktā paredzēto</w:t>
      </w:r>
      <w:r w:rsidR="00763904" w:rsidRPr="00E50543">
        <w:rPr>
          <w:rFonts w:ascii="Times New Roman" w:eastAsia="Times New Roman" w:hAnsi="Times New Roman" w:cs="Times New Roman"/>
          <w:color w:val="000000"/>
          <w:sz w:val="24"/>
          <w:szCs w:val="24"/>
        </w:rPr>
        <w:t xml:space="preserve"> piegāžu organizēšan</w:t>
      </w:r>
      <w:r w:rsidR="00260533" w:rsidRPr="00E50543">
        <w:rPr>
          <w:rFonts w:ascii="Times New Roman" w:eastAsia="Times New Roman" w:hAnsi="Times New Roman" w:cs="Times New Roman"/>
          <w:color w:val="000000"/>
          <w:sz w:val="24"/>
          <w:szCs w:val="24"/>
        </w:rPr>
        <w:t>u</w:t>
      </w:r>
      <w:r w:rsidR="00473203" w:rsidRPr="00E50543">
        <w:rPr>
          <w:rFonts w:ascii="Times New Roman" w:eastAsia="Times New Roman" w:hAnsi="Times New Roman" w:cs="Times New Roman"/>
          <w:color w:val="000000"/>
          <w:sz w:val="24"/>
          <w:szCs w:val="24"/>
          <w:lang w:eastAsia="lv-LV"/>
        </w:rPr>
        <w:t>.</w:t>
      </w:r>
    </w:p>
    <w:p w14:paraId="0ADFA91B" w14:textId="77777777" w:rsidR="00473203" w:rsidRPr="00E5054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15" w:name="_Toc521420431"/>
      <w:r w:rsidRPr="00E50543">
        <w:rPr>
          <w:rFonts w:ascii="Times New Roman" w:eastAsia="Times New Roman" w:hAnsi="Times New Roman" w:cs="Times New Roman"/>
          <w:b/>
          <w:sz w:val="24"/>
          <w:szCs w:val="24"/>
        </w:rPr>
        <w:t>Pieteikuma noformējums un saturs</w:t>
      </w:r>
      <w:bookmarkEnd w:id="15"/>
    </w:p>
    <w:p w14:paraId="0ADFA91C" w14:textId="77777777" w:rsidR="00473203" w:rsidRPr="00E50543" w:rsidRDefault="00473203" w:rsidP="00F12E63">
      <w:pPr>
        <w:numPr>
          <w:ilvl w:val="1"/>
          <w:numId w:val="4"/>
        </w:numPr>
        <w:spacing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Pieteikumam, tajā ietvertajiem dokumentiem un to kopijām jābūt noformētiem atbilstoši Ministru kabineta 201</w:t>
      </w:r>
      <w:r w:rsidR="00C8546D" w:rsidRPr="00E50543">
        <w:rPr>
          <w:rFonts w:ascii="Times New Roman" w:eastAsia="Times New Roman" w:hAnsi="Times New Roman" w:cs="Times New Roman"/>
          <w:sz w:val="24"/>
          <w:szCs w:val="24"/>
        </w:rPr>
        <w:t>8</w:t>
      </w:r>
      <w:r w:rsidRPr="00E50543">
        <w:rPr>
          <w:rFonts w:ascii="Times New Roman" w:eastAsia="Times New Roman" w:hAnsi="Times New Roman" w:cs="Times New Roman"/>
          <w:sz w:val="24"/>
          <w:szCs w:val="24"/>
        </w:rPr>
        <w:t xml:space="preserve">.gada </w:t>
      </w:r>
      <w:r w:rsidR="00C8546D" w:rsidRPr="00E50543">
        <w:rPr>
          <w:rFonts w:ascii="Times New Roman" w:eastAsia="Times New Roman" w:hAnsi="Times New Roman" w:cs="Times New Roman"/>
          <w:sz w:val="24"/>
          <w:szCs w:val="24"/>
        </w:rPr>
        <w:t>4</w:t>
      </w:r>
      <w:r w:rsidR="00394A4A" w:rsidRPr="00E50543">
        <w:rPr>
          <w:rFonts w:ascii="Times New Roman" w:eastAsia="Times New Roman" w:hAnsi="Times New Roman" w:cs="Times New Roman"/>
          <w:sz w:val="24"/>
          <w:szCs w:val="24"/>
        </w:rPr>
        <w:t>.</w:t>
      </w:r>
      <w:r w:rsidRPr="00E50543">
        <w:rPr>
          <w:rFonts w:ascii="Times New Roman" w:eastAsia="Times New Roman" w:hAnsi="Times New Roman" w:cs="Times New Roman"/>
          <w:sz w:val="24"/>
          <w:szCs w:val="24"/>
        </w:rPr>
        <w:t xml:space="preserve">septembra noteikumiem Nr. </w:t>
      </w:r>
      <w:r w:rsidR="00C8546D" w:rsidRPr="00E50543">
        <w:rPr>
          <w:rFonts w:ascii="Times New Roman" w:eastAsia="Times New Roman" w:hAnsi="Times New Roman" w:cs="Times New Roman"/>
          <w:sz w:val="24"/>
          <w:szCs w:val="24"/>
        </w:rPr>
        <w:t xml:space="preserve">558 </w:t>
      </w:r>
      <w:r w:rsidRPr="00E50543">
        <w:rPr>
          <w:rFonts w:ascii="Times New Roman" w:eastAsia="Times New Roman" w:hAnsi="Times New Roman" w:cs="Times New Roman"/>
          <w:sz w:val="24"/>
          <w:szCs w:val="24"/>
        </w:rPr>
        <w:t>“Dokumentu izstrādāšanas un noformēšanas kārtība”.</w:t>
      </w:r>
    </w:p>
    <w:p w14:paraId="0ADFA91D" w14:textId="2C1C67B9"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ab/>
        <w:t>Pieteikumam jābūt sagatavotam latviešu valodā, tam jābūt skaidri salasāmam, bez labojumiem un dzēsumiem. Pieteikuma sākumā jāievieto satura rādītājs.</w:t>
      </w:r>
    </w:p>
    <w:p w14:paraId="0ADFA91E" w14:textId="67A67FB7"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w:t>
      </w:r>
      <w:r w:rsidR="00473203" w:rsidRPr="00E50543">
        <w:rPr>
          <w:rFonts w:ascii="Times New Roman" w:eastAsia="Times New Roman" w:hAnsi="Times New Roman" w:cs="Times New Roman"/>
          <w:sz w:val="24"/>
          <w:szCs w:val="24"/>
        </w:rPr>
        <w:tab/>
        <w:t>Piegādātāja kvalifikācijas atbilstības novērtēšanai, Piegādātājam jāiesniedz sekojoši dokumenti:</w:t>
      </w:r>
    </w:p>
    <w:p w14:paraId="0ADFA91F" w14:textId="0455907C" w:rsidR="00473203"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.3.1. Pieteikuma vēstule atbilstoši nolikuma Pielikumā Nr. 1 norādītajai formai;</w:t>
      </w:r>
    </w:p>
    <w:p w14:paraId="0ADFA920" w14:textId="2FB49F02" w:rsidR="00CF3AAF"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F3AAF" w:rsidRPr="00E50543">
        <w:rPr>
          <w:rFonts w:ascii="Times New Roman" w:eastAsia="Times New Roman" w:hAnsi="Times New Roman" w:cs="Times New Roman"/>
          <w:sz w:val="24"/>
          <w:szCs w:val="24"/>
        </w:rPr>
        <w:t xml:space="preserve">.3.2. Ja piegādātājs vai personālsabiedrības biedrs (ja </w:t>
      </w:r>
      <w:r w:rsidR="00F015D0" w:rsidRPr="00E50543">
        <w:rPr>
          <w:rFonts w:ascii="Times New Roman" w:eastAsia="Times New Roman" w:hAnsi="Times New Roman" w:cs="Times New Roman"/>
          <w:sz w:val="24"/>
          <w:szCs w:val="24"/>
        </w:rPr>
        <w:t>piegādātājs</w:t>
      </w:r>
      <w:r w:rsidR="00CF3AAF" w:rsidRPr="00E50543">
        <w:rPr>
          <w:rFonts w:ascii="Times New Roman" w:eastAsia="Times New Roman" w:hAnsi="Times New Roman" w:cs="Times New Roman"/>
          <w:sz w:val="24"/>
          <w:szCs w:val="24"/>
        </w:rPr>
        <w:t xml:space="preserve"> ir personālsabiedrība) atbilst Sabiedrisko pakalpojumu sniedzēju iepirkuma likuma 48.panta pirmās daļas 1.,3.,4.,5.,6., vai 7.punktā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0ADFA921" w14:textId="4B09CE45" w:rsidR="00473203"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w:t>
      </w:r>
      <w:r w:rsidR="00AE68F6" w:rsidRPr="00E50543">
        <w:rPr>
          <w:rFonts w:ascii="Times New Roman" w:eastAsia="Times New Roman" w:hAnsi="Times New Roman" w:cs="Times New Roman"/>
          <w:sz w:val="24"/>
          <w:szCs w:val="24"/>
        </w:rPr>
        <w:t>3</w:t>
      </w:r>
      <w:r w:rsidR="00473203"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lang w:eastAsia="lv-LV"/>
        </w:rPr>
        <w:t xml:space="preserve">Ja </w:t>
      </w:r>
      <w:r w:rsidR="00AF1070" w:rsidRPr="00E50543">
        <w:rPr>
          <w:rFonts w:ascii="Times New Roman" w:eastAsia="Times New Roman" w:hAnsi="Times New Roman" w:cs="Times New Roman"/>
          <w:sz w:val="24"/>
          <w:szCs w:val="24"/>
          <w:lang w:eastAsia="lv-LV"/>
        </w:rPr>
        <w:t>Piegādātājs</w:t>
      </w:r>
      <w:r w:rsidR="00473203" w:rsidRPr="00E50543">
        <w:rPr>
          <w:rFonts w:ascii="Times New Roman" w:eastAsia="Times New Roman" w:hAnsi="Times New Roman" w:cs="Times New Roman"/>
          <w:sz w:val="24"/>
          <w:szCs w:val="24"/>
          <w:lang w:eastAsia="lv-LV"/>
        </w:rPr>
        <w:t xml:space="preserve"> ir reģistrēts vai tā pastāvīgā dzīvesvieta ir ārpus Latvijas, apliecināta reģistrācijas dokumenta kopija, ko izdevusi </w:t>
      </w:r>
      <w:r w:rsidR="00AF1070" w:rsidRPr="00E50543">
        <w:rPr>
          <w:rFonts w:ascii="Times New Roman" w:eastAsia="Times New Roman" w:hAnsi="Times New Roman" w:cs="Times New Roman"/>
          <w:sz w:val="24"/>
          <w:szCs w:val="24"/>
          <w:lang w:eastAsia="lv-LV"/>
        </w:rPr>
        <w:t>Piegādātāj</w:t>
      </w:r>
      <w:r w:rsidR="00C8546D" w:rsidRPr="00E50543">
        <w:rPr>
          <w:rFonts w:ascii="Times New Roman" w:eastAsia="Times New Roman" w:hAnsi="Times New Roman" w:cs="Times New Roman"/>
          <w:sz w:val="24"/>
          <w:szCs w:val="24"/>
          <w:lang w:eastAsia="lv-LV"/>
        </w:rPr>
        <w:t>a</w:t>
      </w:r>
      <w:r w:rsidR="00473203" w:rsidRPr="00E50543">
        <w:rPr>
          <w:rFonts w:ascii="Times New Roman" w:eastAsia="Times New Roman" w:hAnsi="Times New Roman" w:cs="Times New Roman"/>
          <w:sz w:val="24"/>
          <w:szCs w:val="24"/>
          <w:lang w:eastAsia="lv-LV"/>
        </w:rPr>
        <w:t xml:space="preserve"> reģistrācijas valsts kompetenta iestāde</w:t>
      </w:r>
      <w:r w:rsidR="00473203" w:rsidRPr="00E50543">
        <w:rPr>
          <w:rFonts w:ascii="Times New Roman" w:eastAsia="Times New Roman" w:hAnsi="Times New Roman" w:cs="Times New Roman"/>
          <w:sz w:val="24"/>
          <w:szCs w:val="24"/>
        </w:rPr>
        <w:t>;</w:t>
      </w:r>
    </w:p>
    <w:p w14:paraId="0ADFA922" w14:textId="674079A2" w:rsidR="00473203"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w:t>
      </w:r>
      <w:r w:rsidR="00AE68F6" w:rsidRPr="00E50543">
        <w:rPr>
          <w:rFonts w:ascii="Times New Roman" w:eastAsia="Times New Roman" w:hAnsi="Times New Roman" w:cs="Times New Roman"/>
          <w:sz w:val="24"/>
          <w:szCs w:val="24"/>
        </w:rPr>
        <w:t>4</w:t>
      </w:r>
      <w:r w:rsidR="00473203"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bCs/>
          <w:snapToGrid w:val="0"/>
          <w:sz w:val="24"/>
          <w:szCs w:val="24"/>
          <w:lang w:eastAsia="lv-LV"/>
        </w:rPr>
        <w:t xml:space="preserve">Ja </w:t>
      </w:r>
      <w:r w:rsidR="00AF1070" w:rsidRPr="00E50543">
        <w:rPr>
          <w:rFonts w:ascii="Times New Roman" w:eastAsia="Times New Roman" w:hAnsi="Times New Roman" w:cs="Times New Roman"/>
          <w:bCs/>
          <w:snapToGrid w:val="0"/>
          <w:sz w:val="24"/>
          <w:szCs w:val="24"/>
          <w:lang w:eastAsia="lv-LV"/>
        </w:rPr>
        <w:t>Piegādātājs</w:t>
      </w:r>
      <w:r w:rsidR="00473203" w:rsidRPr="00E50543">
        <w:rPr>
          <w:rFonts w:ascii="Times New Roman" w:eastAsia="Times New Roman" w:hAnsi="Times New Roman" w:cs="Times New Roman"/>
          <w:bCs/>
          <w:snapToGrid w:val="0"/>
          <w:sz w:val="24"/>
          <w:szCs w:val="24"/>
          <w:lang w:eastAsia="lv-LV"/>
        </w:rPr>
        <w:t xml:space="preserve"> ir reģistrēts vai tā pastāvīgā dzīvesvieta ir ārpus Latvijas, kompetentas institūcijas izziņa, kas izdota ne agrāk kā </w:t>
      </w:r>
      <w:r w:rsidR="00121AA5" w:rsidRPr="00E50543">
        <w:rPr>
          <w:rFonts w:ascii="Times New Roman" w:eastAsia="Times New Roman" w:hAnsi="Times New Roman" w:cs="Times New Roman"/>
          <w:bCs/>
          <w:snapToGrid w:val="0"/>
          <w:sz w:val="24"/>
          <w:szCs w:val="24"/>
          <w:lang w:eastAsia="lv-LV"/>
        </w:rPr>
        <w:t>6</w:t>
      </w:r>
      <w:r w:rsidR="00473203" w:rsidRPr="00E50543">
        <w:rPr>
          <w:rFonts w:ascii="Times New Roman" w:eastAsia="Times New Roman" w:hAnsi="Times New Roman" w:cs="Times New Roman"/>
          <w:bCs/>
          <w:snapToGrid w:val="0"/>
          <w:sz w:val="24"/>
          <w:szCs w:val="24"/>
          <w:lang w:eastAsia="lv-LV"/>
        </w:rPr>
        <w:t xml:space="preserve"> (</w:t>
      </w:r>
      <w:r w:rsidR="00121AA5" w:rsidRPr="00E50543">
        <w:rPr>
          <w:rFonts w:ascii="Times New Roman" w:eastAsia="Times New Roman" w:hAnsi="Times New Roman" w:cs="Times New Roman"/>
          <w:bCs/>
          <w:snapToGrid w:val="0"/>
          <w:sz w:val="24"/>
          <w:szCs w:val="24"/>
          <w:lang w:eastAsia="lv-LV"/>
        </w:rPr>
        <w:t>sešus</w:t>
      </w:r>
      <w:r w:rsidR="00473203" w:rsidRPr="00E50543">
        <w:rPr>
          <w:rFonts w:ascii="Times New Roman" w:eastAsia="Times New Roman" w:hAnsi="Times New Roman" w:cs="Times New Roman"/>
          <w:bCs/>
          <w:snapToGrid w:val="0"/>
          <w:sz w:val="24"/>
          <w:szCs w:val="24"/>
          <w:lang w:eastAsia="lv-LV"/>
        </w:rPr>
        <w:t xml:space="preserve">) mēnešus pirms </w:t>
      </w:r>
      <w:r w:rsidR="00C8546D" w:rsidRPr="00E50543">
        <w:rPr>
          <w:rFonts w:ascii="Times New Roman" w:eastAsia="Times New Roman" w:hAnsi="Times New Roman" w:cs="Times New Roman"/>
          <w:bCs/>
          <w:snapToGrid w:val="0"/>
          <w:sz w:val="24"/>
          <w:szCs w:val="24"/>
          <w:lang w:eastAsia="lv-LV"/>
        </w:rPr>
        <w:t xml:space="preserve">pieteikuma </w:t>
      </w:r>
      <w:r w:rsidR="00473203" w:rsidRPr="00E50543">
        <w:rPr>
          <w:rFonts w:ascii="Times New Roman" w:eastAsia="Times New Roman" w:hAnsi="Times New Roman" w:cs="Times New Roman"/>
          <w:bCs/>
          <w:snapToGrid w:val="0"/>
          <w:sz w:val="24"/>
          <w:szCs w:val="24"/>
          <w:lang w:eastAsia="lv-LV"/>
        </w:rPr>
        <w:t>iesniegšanas dienas</w:t>
      </w:r>
      <w:r w:rsidR="003A4FF0" w:rsidRPr="00E50543">
        <w:rPr>
          <w:rFonts w:ascii="Times New Roman" w:eastAsia="Times New Roman" w:hAnsi="Times New Roman" w:cs="Times New Roman"/>
          <w:bCs/>
          <w:snapToGrid w:val="0"/>
          <w:sz w:val="24"/>
          <w:szCs w:val="24"/>
          <w:lang w:eastAsia="lv-LV"/>
        </w:rPr>
        <w:t>, ja izziņas vai dokumenta izdevējs nav norādījis īsāku tā derīguma termiņu</w:t>
      </w:r>
      <w:r w:rsidR="00473203" w:rsidRPr="00E50543">
        <w:rPr>
          <w:rFonts w:ascii="Times New Roman" w:eastAsia="Times New Roman" w:hAnsi="Times New Roman" w:cs="Times New Roman"/>
          <w:bCs/>
          <w:snapToGrid w:val="0"/>
          <w:sz w:val="24"/>
          <w:szCs w:val="24"/>
          <w:lang w:eastAsia="lv-LV"/>
        </w:rPr>
        <w:t xml:space="preserve">, ka </w:t>
      </w:r>
      <w:r w:rsidR="00AF1070" w:rsidRPr="00E50543">
        <w:rPr>
          <w:rFonts w:ascii="Times New Roman" w:eastAsia="Times New Roman" w:hAnsi="Times New Roman" w:cs="Times New Roman"/>
          <w:bCs/>
          <w:snapToGrid w:val="0"/>
          <w:sz w:val="24"/>
          <w:szCs w:val="24"/>
          <w:lang w:eastAsia="lv-LV"/>
        </w:rPr>
        <w:t>Piegādātājam</w:t>
      </w:r>
      <w:r w:rsidR="00473203" w:rsidRPr="00E50543">
        <w:rPr>
          <w:rFonts w:ascii="Times New Roman" w:eastAsia="Times New Roman" w:hAnsi="Times New Roman" w:cs="Times New Roman"/>
          <w:bCs/>
          <w:snapToGrid w:val="0"/>
          <w:sz w:val="24"/>
          <w:szCs w:val="24"/>
          <w:lang w:eastAsia="lv-LV"/>
        </w:rPr>
        <w:t xml:space="preserve"> nav pasludināts maksātnespējas process un tas neatrodas likvidācijas stadijā;</w:t>
      </w:r>
    </w:p>
    <w:p w14:paraId="0ADFA924" w14:textId="3D4B31CC" w:rsidR="00473203" w:rsidRPr="00571DE5" w:rsidRDefault="00401719" w:rsidP="00571DE5">
      <w:pPr>
        <w:spacing w:after="0" w:line="240" w:lineRule="auto"/>
        <w:ind w:left="1276" w:hanging="7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473203" w:rsidRPr="00E50543">
        <w:rPr>
          <w:rFonts w:ascii="Times New Roman" w:eastAsia="Times New Roman" w:hAnsi="Times New Roman" w:cs="Times New Roman"/>
          <w:color w:val="000000"/>
          <w:sz w:val="24"/>
          <w:szCs w:val="24"/>
        </w:rPr>
        <w:t>.3.</w:t>
      </w:r>
      <w:r w:rsidR="00AE68F6" w:rsidRPr="00E50543">
        <w:rPr>
          <w:rFonts w:ascii="Times New Roman" w:eastAsia="Times New Roman" w:hAnsi="Times New Roman" w:cs="Times New Roman"/>
          <w:color w:val="000000"/>
          <w:sz w:val="24"/>
          <w:szCs w:val="24"/>
        </w:rPr>
        <w:t>5</w:t>
      </w:r>
      <w:r w:rsidR="00473203" w:rsidRPr="00E50543">
        <w:rPr>
          <w:rFonts w:ascii="Times New Roman" w:eastAsia="Times New Roman" w:hAnsi="Times New Roman" w:cs="Times New Roman"/>
          <w:color w:val="000000"/>
          <w:sz w:val="24"/>
          <w:szCs w:val="24"/>
        </w:rPr>
        <w:t>.</w:t>
      </w:r>
      <w:r w:rsidR="00473203" w:rsidRPr="00E50543">
        <w:rPr>
          <w:rFonts w:ascii="Times New Roman" w:eastAsia="Times New Roman" w:hAnsi="Times New Roman" w:cs="Times New Roman"/>
          <w:color w:val="000000"/>
          <w:sz w:val="24"/>
          <w:szCs w:val="24"/>
        </w:rPr>
        <w:tab/>
      </w:r>
      <w:r w:rsidR="00473203" w:rsidRPr="00E50543">
        <w:rPr>
          <w:rFonts w:ascii="Times New Roman" w:eastAsia="Times New Roman" w:hAnsi="Times New Roman" w:cs="Times New Roman"/>
          <w:bCs/>
          <w:snapToGrid w:val="0"/>
          <w:color w:val="000000"/>
          <w:sz w:val="24"/>
          <w:szCs w:val="24"/>
          <w:lang w:eastAsia="lv-LV"/>
        </w:rPr>
        <w:t>Ja Piegādātājs ir reģistrēts vai tā pastāvīgā dzīvesvieta ir ārpus Latvijas, izziņa, kas izdota ne agrāk kā 6 (sešus) mēnešus pirms pieteikuma iesniegšanas dienas</w:t>
      </w:r>
      <w:r w:rsidR="003A4FF0" w:rsidRPr="00E50543">
        <w:rPr>
          <w:rFonts w:ascii="Times New Roman" w:eastAsia="Times New Roman" w:hAnsi="Times New Roman" w:cs="Times New Roman"/>
          <w:bCs/>
          <w:snapToGrid w:val="0"/>
          <w:color w:val="000000"/>
          <w:sz w:val="24"/>
          <w:szCs w:val="24"/>
          <w:lang w:eastAsia="lv-LV"/>
        </w:rPr>
        <w:t>, ja izziņas vai dokumenta izdevējs nav norādījis īsāku tā derīguma termiņu</w:t>
      </w:r>
      <w:r w:rsidR="00473203" w:rsidRPr="00E50543">
        <w:rPr>
          <w:rFonts w:ascii="Times New Roman" w:eastAsia="Times New Roman" w:hAnsi="Times New Roman" w:cs="Times New Roman"/>
          <w:bCs/>
          <w:snapToGrid w:val="0"/>
          <w:color w:val="000000"/>
          <w:sz w:val="24"/>
          <w:szCs w:val="24"/>
          <w:lang w:eastAsia="lv-LV"/>
        </w:rPr>
        <w:t xml:space="preserve">, ka Piegādātājam attiecīgajā ārvalstī nav nodokļu parādu, tajā skaitā valsts sociālās apdrošināšanas obligāto iemaksu parādu, kas kopsummā pārsniedz 150 </w:t>
      </w:r>
      <w:r w:rsidR="00473203" w:rsidRPr="00E50543">
        <w:rPr>
          <w:rFonts w:ascii="Times New Roman" w:eastAsia="Times New Roman" w:hAnsi="Times New Roman" w:cs="Times New Roman"/>
          <w:bCs/>
          <w:i/>
          <w:snapToGrid w:val="0"/>
          <w:color w:val="000000"/>
          <w:sz w:val="24"/>
          <w:szCs w:val="24"/>
          <w:lang w:eastAsia="lv-LV"/>
        </w:rPr>
        <w:t>euro</w:t>
      </w:r>
      <w:r w:rsidR="00F33C71">
        <w:rPr>
          <w:rFonts w:ascii="Times New Roman" w:eastAsia="Times New Roman" w:hAnsi="Times New Roman" w:cs="Times New Roman"/>
          <w:bCs/>
          <w:snapToGrid w:val="0"/>
          <w:color w:val="000000"/>
          <w:sz w:val="24"/>
          <w:szCs w:val="24"/>
          <w:lang w:eastAsia="lv-LV"/>
        </w:rPr>
        <w:t>;</w:t>
      </w:r>
      <w:bookmarkStart w:id="16" w:name="_Toc198548068"/>
      <w:bookmarkStart w:id="17" w:name="_Toc198609402"/>
      <w:bookmarkStart w:id="18" w:name="_Toc199036611"/>
      <w:bookmarkStart w:id="19" w:name="_Toc198548069"/>
      <w:bookmarkStart w:id="20" w:name="_Toc198609403"/>
      <w:bookmarkStart w:id="21" w:name="_Toc199036612"/>
      <w:bookmarkStart w:id="22" w:name="_Toc198548070"/>
      <w:bookmarkStart w:id="23" w:name="_Toc198609404"/>
      <w:bookmarkStart w:id="24" w:name="_Toc199036613"/>
      <w:bookmarkStart w:id="25" w:name="_Toc198548071"/>
      <w:bookmarkStart w:id="26" w:name="_Toc198609405"/>
      <w:bookmarkStart w:id="27" w:name="_Toc199036614"/>
      <w:bookmarkEnd w:id="16"/>
      <w:bookmarkEnd w:id="17"/>
      <w:bookmarkEnd w:id="18"/>
      <w:bookmarkEnd w:id="19"/>
      <w:bookmarkEnd w:id="20"/>
      <w:bookmarkEnd w:id="21"/>
      <w:bookmarkEnd w:id="22"/>
      <w:bookmarkEnd w:id="23"/>
      <w:bookmarkEnd w:id="24"/>
      <w:bookmarkEnd w:id="25"/>
      <w:bookmarkEnd w:id="26"/>
      <w:bookmarkEnd w:id="27"/>
    </w:p>
    <w:p w14:paraId="0ADFA925" w14:textId="2A55FA8C" w:rsidR="00473203"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71DE5">
        <w:rPr>
          <w:rFonts w:ascii="Times New Roman" w:eastAsia="Times New Roman" w:hAnsi="Times New Roman" w:cs="Times New Roman"/>
          <w:sz w:val="24"/>
          <w:szCs w:val="24"/>
        </w:rPr>
        <w:t>.3.6</w:t>
      </w:r>
      <w:r w:rsidR="00473203" w:rsidRPr="00E50543">
        <w:rPr>
          <w:rFonts w:ascii="Times New Roman" w:eastAsia="Times New Roman" w:hAnsi="Times New Roman" w:cs="Times New Roman"/>
          <w:sz w:val="24"/>
          <w:szCs w:val="24"/>
        </w:rPr>
        <w:t>.</w:t>
      </w:r>
      <w:r w:rsidR="00473203" w:rsidRPr="00E50543">
        <w:rPr>
          <w:rFonts w:ascii="Times New Roman" w:eastAsia="Times New Roman" w:hAnsi="Times New Roman" w:cs="Times New Roman"/>
          <w:sz w:val="24"/>
          <w:szCs w:val="24"/>
        </w:rPr>
        <w:tab/>
        <w:t xml:space="preserve">Informācija par Piegādātāja pieredzi </w:t>
      </w:r>
      <w:r w:rsidR="002647E6">
        <w:rPr>
          <w:rFonts w:ascii="Times New Roman" w:eastAsia="Times New Roman" w:hAnsi="Times New Roman" w:cs="Times New Roman"/>
          <w:sz w:val="24"/>
          <w:szCs w:val="24"/>
        </w:rPr>
        <w:t>Preču</w:t>
      </w:r>
      <w:r w:rsidR="009A612D" w:rsidRPr="00E50543">
        <w:rPr>
          <w:rFonts w:ascii="Times New Roman" w:eastAsia="Times New Roman" w:hAnsi="Times New Roman" w:cs="Times New Roman"/>
          <w:sz w:val="24"/>
          <w:szCs w:val="24"/>
        </w:rPr>
        <w:t xml:space="preserve"> piegādē  </w:t>
      </w:r>
      <w:r>
        <w:rPr>
          <w:rFonts w:ascii="Times New Roman" w:eastAsia="Times New Roman" w:hAnsi="Times New Roman" w:cs="Times New Roman"/>
          <w:sz w:val="24"/>
          <w:szCs w:val="24"/>
        </w:rPr>
        <w:t>saskaņā ar Nolikuma 6</w:t>
      </w:r>
      <w:r w:rsidR="00F12E63" w:rsidRPr="00E50543">
        <w:rPr>
          <w:rFonts w:ascii="Times New Roman" w:eastAsia="Times New Roman" w:hAnsi="Times New Roman" w:cs="Times New Roman"/>
          <w:sz w:val="24"/>
          <w:szCs w:val="24"/>
        </w:rPr>
        <w:t>.3.</w:t>
      </w:r>
      <w:r w:rsidR="00F0069E">
        <w:rPr>
          <w:rFonts w:ascii="Times New Roman" w:eastAsia="Times New Roman" w:hAnsi="Times New Roman" w:cs="Times New Roman"/>
          <w:sz w:val="24"/>
          <w:szCs w:val="24"/>
        </w:rPr>
        <w:t>2</w:t>
      </w:r>
      <w:r w:rsidR="00F12E63" w:rsidRPr="00E50543">
        <w:rPr>
          <w:rFonts w:ascii="Times New Roman" w:eastAsia="Times New Roman" w:hAnsi="Times New Roman" w:cs="Times New Roman"/>
          <w:sz w:val="24"/>
          <w:szCs w:val="24"/>
        </w:rPr>
        <w:t>.punktu. N</w:t>
      </w:r>
      <w:r w:rsidR="00473203" w:rsidRPr="00E50543">
        <w:rPr>
          <w:rFonts w:ascii="Times New Roman" w:eastAsia="Times New Roman" w:hAnsi="Times New Roman" w:cs="Times New Roman"/>
          <w:sz w:val="24"/>
          <w:szCs w:val="24"/>
        </w:rPr>
        <w:t xml:space="preserve">olikuma </w:t>
      </w:r>
      <w:r w:rsidR="00F12E63" w:rsidRPr="00E50543">
        <w:rPr>
          <w:rFonts w:ascii="Times New Roman" w:eastAsia="Times New Roman" w:hAnsi="Times New Roman" w:cs="Times New Roman"/>
          <w:sz w:val="24"/>
          <w:szCs w:val="24"/>
        </w:rPr>
        <w:t xml:space="preserve">Informācija jāiesniedz atbilstoši </w:t>
      </w:r>
      <w:r w:rsidR="00473203" w:rsidRPr="00CF7451">
        <w:rPr>
          <w:rFonts w:ascii="Times New Roman" w:eastAsia="Times New Roman" w:hAnsi="Times New Roman" w:cs="Times New Roman"/>
          <w:sz w:val="24"/>
          <w:szCs w:val="24"/>
        </w:rPr>
        <w:t xml:space="preserve">Pielikumā Nr. 2 </w:t>
      </w:r>
      <w:r w:rsidR="00473203" w:rsidRPr="00E50543">
        <w:rPr>
          <w:rFonts w:ascii="Times New Roman" w:eastAsia="Times New Roman" w:hAnsi="Times New Roman" w:cs="Times New Roman"/>
          <w:sz w:val="24"/>
          <w:szCs w:val="24"/>
        </w:rPr>
        <w:t xml:space="preserve">norādītajai formai. </w:t>
      </w:r>
    </w:p>
    <w:p w14:paraId="0ADFA926" w14:textId="2416C0AF" w:rsidR="009A612D" w:rsidRPr="00E50543" w:rsidRDefault="00401719" w:rsidP="009A612D">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w:t>
      </w:r>
      <w:r w:rsidR="00571DE5">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w:t>
      </w:r>
      <w:r w:rsidR="002B71E9" w:rsidRPr="00E50543">
        <w:rPr>
          <w:rFonts w:ascii="Times New Roman" w:hAnsi="Times New Roman"/>
          <w:szCs w:val="24"/>
        </w:rPr>
        <w:t xml:space="preserve"> </w:t>
      </w:r>
      <w:r w:rsidR="00AF1070" w:rsidRPr="00E50543">
        <w:rPr>
          <w:rFonts w:ascii="Times New Roman" w:eastAsia="Times New Roman" w:hAnsi="Times New Roman" w:cs="Times New Roman"/>
          <w:sz w:val="24"/>
          <w:szCs w:val="24"/>
        </w:rPr>
        <w:t>Piegādātāja</w:t>
      </w:r>
      <w:r w:rsidR="002B71E9" w:rsidRPr="00E50543">
        <w:rPr>
          <w:rFonts w:ascii="Times New Roman" w:eastAsia="Times New Roman" w:hAnsi="Times New Roman" w:cs="Times New Roman"/>
          <w:sz w:val="24"/>
          <w:szCs w:val="24"/>
        </w:rPr>
        <w:t xml:space="preserve"> darbinieka, kas tiks iesaistīti Iepirkuma līgum</w:t>
      </w:r>
      <w:r w:rsidR="00416163" w:rsidRPr="00E50543">
        <w:rPr>
          <w:rFonts w:ascii="Times New Roman" w:eastAsia="Times New Roman" w:hAnsi="Times New Roman" w:cs="Times New Roman"/>
          <w:sz w:val="24"/>
          <w:szCs w:val="24"/>
        </w:rPr>
        <w:t>u</w:t>
      </w:r>
      <w:r w:rsidR="002B71E9" w:rsidRPr="00E50543">
        <w:rPr>
          <w:rFonts w:ascii="Times New Roman" w:eastAsia="Times New Roman" w:hAnsi="Times New Roman" w:cs="Times New Roman"/>
          <w:sz w:val="24"/>
          <w:szCs w:val="24"/>
        </w:rPr>
        <w:t xml:space="preserve"> izpildē, kvalifikāciju apliecinoši dokumenti, kas apliecina darbinieka pieredzi </w:t>
      </w:r>
      <w:r w:rsidR="002647E6">
        <w:rPr>
          <w:rFonts w:ascii="Times New Roman" w:eastAsia="Times New Roman" w:hAnsi="Times New Roman" w:cs="Times New Roman"/>
          <w:sz w:val="24"/>
          <w:szCs w:val="24"/>
        </w:rPr>
        <w:t>Preču piegāžu</w:t>
      </w:r>
      <w:r w:rsidR="002B71E9" w:rsidRPr="00E50543">
        <w:rPr>
          <w:rFonts w:ascii="Times New Roman" w:eastAsia="Times New Roman" w:hAnsi="Times New Roman" w:cs="Times New Roman"/>
          <w:sz w:val="24"/>
          <w:szCs w:val="24"/>
        </w:rPr>
        <w:t xml:space="preserve"> organizēšanā atbilstoši Nolikuma </w:t>
      </w:r>
      <w:r>
        <w:rPr>
          <w:rFonts w:ascii="Times New Roman" w:eastAsia="Times New Roman" w:hAnsi="Times New Roman" w:cs="Times New Roman"/>
          <w:sz w:val="24"/>
          <w:szCs w:val="24"/>
        </w:rPr>
        <w:t>6</w:t>
      </w:r>
      <w:r w:rsidR="00F12E63" w:rsidRPr="00E50543">
        <w:rPr>
          <w:rFonts w:ascii="Times New Roman" w:eastAsia="Times New Roman" w:hAnsi="Times New Roman" w:cs="Times New Roman"/>
          <w:sz w:val="24"/>
          <w:szCs w:val="24"/>
        </w:rPr>
        <w:t>.3.</w:t>
      </w:r>
      <w:r w:rsidR="00F0069E">
        <w:rPr>
          <w:rFonts w:ascii="Times New Roman" w:eastAsia="Times New Roman" w:hAnsi="Times New Roman" w:cs="Times New Roman"/>
          <w:sz w:val="24"/>
          <w:szCs w:val="24"/>
        </w:rPr>
        <w:t>3</w:t>
      </w:r>
      <w:r w:rsidR="00F12E63" w:rsidRPr="00E50543">
        <w:rPr>
          <w:rFonts w:ascii="Times New Roman" w:eastAsia="Times New Roman" w:hAnsi="Times New Roman" w:cs="Times New Roman"/>
          <w:sz w:val="24"/>
          <w:szCs w:val="24"/>
        </w:rPr>
        <w:t>.punktam</w:t>
      </w:r>
      <w:r w:rsidR="00416163" w:rsidRPr="00E50543">
        <w:rPr>
          <w:rFonts w:ascii="Times New Roman" w:eastAsia="Times New Roman" w:hAnsi="Times New Roman" w:cs="Times New Roman"/>
          <w:sz w:val="24"/>
          <w:szCs w:val="24"/>
        </w:rPr>
        <w:t xml:space="preserve"> (CV, kurā jānorāda informācija par organizētajām </w:t>
      </w:r>
      <w:r w:rsidR="002647E6">
        <w:rPr>
          <w:rFonts w:ascii="Times New Roman" w:eastAsia="Times New Roman" w:hAnsi="Times New Roman" w:cs="Times New Roman"/>
          <w:sz w:val="24"/>
          <w:szCs w:val="24"/>
        </w:rPr>
        <w:t>Preču</w:t>
      </w:r>
      <w:r w:rsidR="00416163" w:rsidRPr="00E50543">
        <w:rPr>
          <w:rFonts w:ascii="Times New Roman" w:eastAsia="Times New Roman" w:hAnsi="Times New Roman" w:cs="Times New Roman"/>
          <w:sz w:val="24"/>
          <w:szCs w:val="24"/>
        </w:rPr>
        <w:t xml:space="preserve"> piegādēm)</w:t>
      </w:r>
      <w:r w:rsidR="00F12E63" w:rsidRPr="00E50543">
        <w:rPr>
          <w:rFonts w:ascii="Times New Roman" w:eastAsia="Times New Roman" w:hAnsi="Times New Roman" w:cs="Times New Roman"/>
          <w:sz w:val="24"/>
          <w:szCs w:val="24"/>
        </w:rPr>
        <w:t>.</w:t>
      </w:r>
    </w:p>
    <w:p w14:paraId="0ADFA927" w14:textId="11D0D40C"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w:t>
      </w:r>
      <w:r w:rsidR="00301DEE" w:rsidRPr="00E50543">
        <w:rPr>
          <w:rFonts w:ascii="Times New Roman" w:eastAsia="Times New Roman" w:hAnsi="Times New Roman" w:cs="Times New Roman"/>
          <w:sz w:val="24"/>
          <w:szCs w:val="24"/>
        </w:rPr>
        <w:t>4</w:t>
      </w:r>
      <w:r w:rsidR="00473203" w:rsidRPr="00E50543">
        <w:rPr>
          <w:rFonts w:ascii="Times New Roman" w:eastAsia="Times New Roman" w:hAnsi="Times New Roman" w:cs="Times New Roman"/>
          <w:sz w:val="24"/>
          <w:szCs w:val="24"/>
        </w:rPr>
        <w:t>.</w:t>
      </w:r>
      <w:r w:rsidR="00473203" w:rsidRPr="00E50543">
        <w:rPr>
          <w:rFonts w:ascii="Times New Roman" w:eastAsia="Times New Roman" w:hAnsi="Times New Roman" w:cs="Times New Roman"/>
          <w:sz w:val="24"/>
          <w:szCs w:val="24"/>
        </w:rPr>
        <w:tab/>
      </w:r>
      <w:r w:rsidR="00837A77" w:rsidRPr="00E50543">
        <w:rPr>
          <w:rFonts w:ascii="Times New Roman" w:eastAsia="Times New Roman" w:hAnsi="Times New Roman" w:cs="Times New Roman"/>
          <w:sz w:val="24"/>
          <w:szCs w:val="24"/>
        </w:rPr>
        <w:t>Piegādātājs</w:t>
      </w:r>
      <w:r w:rsidR="00960806" w:rsidRPr="00E50543">
        <w:rPr>
          <w:rFonts w:ascii="Times New Roman" w:eastAsia="Times New Roman" w:hAnsi="Times New Roman" w:cs="Times New Roman"/>
          <w:sz w:val="24"/>
          <w:szCs w:val="24"/>
        </w:rPr>
        <w:t xml:space="preserve"> ir tiesīgs iesniegt Eiropas vienoto iepirkuma procedūras dokumentu kā sākotnējo pierādījumu atbilstībai </w:t>
      </w:r>
      <w:r w:rsidR="00F37E99" w:rsidRPr="00E50543">
        <w:rPr>
          <w:rFonts w:ascii="Times New Roman" w:eastAsia="Times New Roman" w:hAnsi="Times New Roman" w:cs="Times New Roman"/>
          <w:sz w:val="24"/>
          <w:szCs w:val="24"/>
        </w:rPr>
        <w:t>N</w:t>
      </w:r>
      <w:r w:rsidR="00960806" w:rsidRPr="00E50543">
        <w:rPr>
          <w:rFonts w:ascii="Times New Roman" w:eastAsia="Times New Roman" w:hAnsi="Times New Roman" w:cs="Times New Roman"/>
          <w:sz w:val="24"/>
          <w:szCs w:val="24"/>
        </w:rPr>
        <w:t xml:space="preserve">olikuma prasībām. Ja </w:t>
      </w:r>
      <w:r w:rsidR="00837A77" w:rsidRPr="00E50543">
        <w:rPr>
          <w:rFonts w:ascii="Times New Roman" w:eastAsia="Times New Roman" w:hAnsi="Times New Roman" w:cs="Times New Roman"/>
          <w:sz w:val="24"/>
          <w:szCs w:val="24"/>
        </w:rPr>
        <w:t>Piegādātājs</w:t>
      </w:r>
      <w:r w:rsidR="00960806" w:rsidRPr="00E50543">
        <w:rPr>
          <w:rFonts w:ascii="Times New Roman" w:eastAsia="Times New Roman" w:hAnsi="Times New Roman" w:cs="Times New Roman"/>
          <w:sz w:val="24"/>
          <w:szCs w:val="24"/>
        </w:rPr>
        <w:t xml:space="preserve"> izvēlējies iesniegt Eiropas vienoto iepirkuma procedūras dokumentu, tas iesniedz šo dokumentu arī par </w:t>
      </w:r>
      <w:r w:rsidR="00AF1070" w:rsidRPr="00E50543">
        <w:rPr>
          <w:rFonts w:ascii="Times New Roman" w:eastAsia="Times New Roman" w:hAnsi="Times New Roman" w:cs="Times New Roman"/>
          <w:sz w:val="24"/>
          <w:szCs w:val="24"/>
        </w:rPr>
        <w:t>Piegādātāja</w:t>
      </w:r>
      <w:r w:rsidR="00960806" w:rsidRPr="00E50543">
        <w:rPr>
          <w:rFonts w:ascii="Times New Roman" w:eastAsia="Times New Roman" w:hAnsi="Times New Roman" w:cs="Times New Roman"/>
          <w:sz w:val="24"/>
          <w:szCs w:val="24"/>
        </w:rPr>
        <w:t xml:space="preserve"> norādīto personu, uz kuras iespējām </w:t>
      </w:r>
      <w:r w:rsidR="00AF1070" w:rsidRPr="00E50543">
        <w:rPr>
          <w:rFonts w:ascii="Times New Roman" w:eastAsia="Times New Roman" w:hAnsi="Times New Roman" w:cs="Times New Roman"/>
          <w:sz w:val="24"/>
          <w:szCs w:val="24"/>
        </w:rPr>
        <w:t>Piegādātājs</w:t>
      </w:r>
      <w:r w:rsidR="00960806" w:rsidRPr="00E50543">
        <w:rPr>
          <w:rFonts w:ascii="Times New Roman" w:eastAsia="Times New Roman" w:hAnsi="Times New Roman" w:cs="Times New Roman"/>
          <w:sz w:val="24"/>
          <w:szCs w:val="24"/>
        </w:rPr>
        <w:t xml:space="preserve"> balstās, lai apliecinātu, ka tā kvalifikācija atbilst iepirkuma procedūras dokumentos noteiktajām prasībām. Piegādātāju apvienība iesniedz atsevišķu Eiropas vienoto iepirkuma procedūras dokumentu par katru tās dalībnieku. Eiropas vienoto iepirkuma procedūras dokumentu </w:t>
      </w:r>
      <w:r w:rsidR="00B45E4C" w:rsidRPr="00E50543">
        <w:rPr>
          <w:rFonts w:ascii="Times New Roman" w:eastAsia="Times New Roman" w:hAnsi="Times New Roman" w:cs="Times New Roman"/>
          <w:sz w:val="24"/>
          <w:szCs w:val="24"/>
        </w:rPr>
        <w:t>P</w:t>
      </w:r>
      <w:r w:rsidR="00AF1070" w:rsidRPr="00E50543">
        <w:rPr>
          <w:rFonts w:ascii="Times New Roman" w:eastAsia="Times New Roman" w:hAnsi="Times New Roman" w:cs="Times New Roman"/>
          <w:sz w:val="24"/>
          <w:szCs w:val="24"/>
        </w:rPr>
        <w:t>iegādātājs</w:t>
      </w:r>
      <w:r w:rsidR="00960806" w:rsidRPr="00E50543">
        <w:rPr>
          <w:rFonts w:ascii="Times New Roman" w:eastAsia="Times New Roman" w:hAnsi="Times New Roman" w:cs="Times New Roman"/>
          <w:sz w:val="24"/>
          <w:szCs w:val="24"/>
        </w:rPr>
        <w:t xml:space="preserve">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4" w:history="1">
        <w:r w:rsidR="00960806" w:rsidRPr="00E50543">
          <w:rPr>
            <w:rFonts w:ascii="Times New Roman" w:eastAsia="Times New Roman" w:hAnsi="Times New Roman" w:cs="Times New Roman"/>
            <w:sz w:val="24"/>
          </w:rPr>
          <w:t>https://ec.europa.eu/tools/espd</w:t>
        </w:r>
      </w:hyperlink>
      <w:r w:rsidR="00960806" w:rsidRPr="00E50543">
        <w:rPr>
          <w:rFonts w:ascii="Times New Roman" w:eastAsia="Times New Roman" w:hAnsi="Times New Roman" w:cs="Times New Roman"/>
          <w:sz w:val="24"/>
          <w:szCs w:val="24"/>
        </w:rPr>
        <w:t xml:space="preserve">, ko pēc aizpildīšanas nepieciešams pievienot </w:t>
      </w:r>
      <w:r w:rsidR="00C8546D" w:rsidRPr="00E50543">
        <w:rPr>
          <w:rFonts w:ascii="Times New Roman" w:eastAsia="Times New Roman" w:hAnsi="Times New Roman" w:cs="Times New Roman"/>
          <w:sz w:val="24"/>
          <w:szCs w:val="24"/>
        </w:rPr>
        <w:t>pieteikumam</w:t>
      </w:r>
      <w:r w:rsidR="00960806" w:rsidRPr="00E50543">
        <w:rPr>
          <w:rFonts w:ascii="Times New Roman" w:eastAsia="Times New Roman" w:hAnsi="Times New Roman" w:cs="Times New Roman"/>
          <w:sz w:val="24"/>
          <w:szCs w:val="24"/>
        </w:rPr>
        <w:t>.</w:t>
      </w:r>
    </w:p>
    <w:p w14:paraId="0ADFA928" w14:textId="067AC492" w:rsidR="0044174C"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E68F6" w:rsidRPr="00E50543">
        <w:rPr>
          <w:rFonts w:ascii="Times New Roman" w:eastAsia="Times New Roman" w:hAnsi="Times New Roman" w:cs="Times New Roman"/>
          <w:sz w:val="24"/>
          <w:szCs w:val="24"/>
        </w:rPr>
        <w:t>.5.</w:t>
      </w:r>
      <w:r w:rsidR="0044174C" w:rsidRPr="00E50543">
        <w:rPr>
          <w:rFonts w:ascii="Times New Roman" w:eastAsia="Times New Roman" w:hAnsi="Times New Roman" w:cs="Times New Roman"/>
          <w:sz w:val="24"/>
          <w:szCs w:val="24"/>
        </w:rPr>
        <w:tab/>
      </w:r>
      <w:r w:rsidR="003A4FF0" w:rsidRPr="00E50543">
        <w:rPr>
          <w:rFonts w:ascii="Times New Roman" w:eastAsia="Times New Roman" w:hAnsi="Times New Roman" w:cs="Times New Roman"/>
          <w:sz w:val="24"/>
          <w:szCs w:val="24"/>
        </w:rPr>
        <w:t xml:space="preserve">Ja kandidāts, kurš būtu iekļaujams kvalifikācijas sistēmā un uzaicināms iesniegt sākotnējo piedāvājumu, ir iesniedzis Eiropas vienoto iepirkuma procedūras dokumentu kā sākotnējo pierādījumu atbilstībai kandidātu atlases prasībām, Pasūtītājs pirms lēmuma pieņemšanas par kandidāta iekļaušanu kvalifikācijas sistēmā pieprasa iesniegt dokumentus, kas apliecina kandidāta atbilstību </w:t>
      </w:r>
      <w:r w:rsidR="00600850" w:rsidRPr="00E50543">
        <w:rPr>
          <w:rFonts w:ascii="Times New Roman" w:eastAsia="Times New Roman" w:hAnsi="Times New Roman" w:cs="Times New Roman"/>
          <w:sz w:val="24"/>
          <w:szCs w:val="24"/>
        </w:rPr>
        <w:t xml:space="preserve">nolikumā izvirzītajām </w:t>
      </w:r>
      <w:r w:rsidR="003A4FF0" w:rsidRPr="00E50543">
        <w:rPr>
          <w:rFonts w:ascii="Times New Roman" w:eastAsia="Times New Roman" w:hAnsi="Times New Roman" w:cs="Times New Roman"/>
          <w:sz w:val="24"/>
          <w:szCs w:val="24"/>
        </w:rPr>
        <w:t>kvalifikācijas prasībām.</w:t>
      </w:r>
    </w:p>
    <w:p w14:paraId="0ADFA929" w14:textId="445DCBAC" w:rsidR="00D61262"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D61262" w:rsidRPr="00E50543">
        <w:rPr>
          <w:rFonts w:ascii="Times New Roman" w:eastAsia="Times New Roman" w:hAnsi="Times New Roman" w:cs="Times New Roman"/>
          <w:sz w:val="24"/>
          <w:szCs w:val="24"/>
        </w:rPr>
        <w:t>. Lai pier</w:t>
      </w:r>
      <w:r>
        <w:rPr>
          <w:rFonts w:ascii="Times New Roman" w:eastAsia="Times New Roman" w:hAnsi="Times New Roman" w:cs="Times New Roman"/>
          <w:sz w:val="24"/>
          <w:szCs w:val="24"/>
        </w:rPr>
        <w:t>ādītu savu atbilstību nolikuma 6</w:t>
      </w:r>
      <w:r w:rsidR="00D61262" w:rsidRPr="00E50543">
        <w:rPr>
          <w:rFonts w:ascii="Times New Roman" w:eastAsia="Times New Roman" w:hAnsi="Times New Roman" w:cs="Times New Roman"/>
          <w:sz w:val="24"/>
          <w:szCs w:val="24"/>
        </w:rPr>
        <w:t>.3.punkta prasībām</w:t>
      </w:r>
      <w:r w:rsidR="00837A77" w:rsidRPr="00E50543">
        <w:rPr>
          <w:rFonts w:ascii="Times New Roman" w:eastAsia="Times New Roman" w:hAnsi="Times New Roman" w:cs="Times New Roman"/>
          <w:sz w:val="24"/>
          <w:szCs w:val="24"/>
        </w:rPr>
        <w:t>,</w:t>
      </w:r>
      <w:r w:rsidR="00D61262" w:rsidRPr="00E50543">
        <w:rPr>
          <w:rFonts w:ascii="Times New Roman" w:eastAsia="Times New Roman" w:hAnsi="Times New Roman" w:cs="Times New Roman"/>
          <w:sz w:val="24"/>
          <w:szCs w:val="24"/>
        </w:rPr>
        <w:t xml:space="preserve"> </w:t>
      </w:r>
      <w:r w:rsidR="00837A77" w:rsidRPr="00E50543">
        <w:rPr>
          <w:rFonts w:ascii="Times New Roman" w:eastAsia="Times New Roman" w:hAnsi="Times New Roman" w:cs="Times New Roman"/>
          <w:sz w:val="24"/>
          <w:szCs w:val="24"/>
        </w:rPr>
        <w:t>P</w:t>
      </w:r>
      <w:r w:rsidR="00D61262" w:rsidRPr="00E50543">
        <w:rPr>
          <w:rFonts w:ascii="Times New Roman" w:eastAsia="Times New Roman" w:hAnsi="Times New Roman" w:cs="Times New Roman"/>
          <w:sz w:val="24"/>
          <w:szCs w:val="24"/>
        </w:rPr>
        <w:t xml:space="preserve">iegādātājs ir tiesīgs balstīties uz citu piegādātāju iespējām neatkarīgi no savstarpējo attiecību tiesiskā rakstura. </w:t>
      </w:r>
      <w:r w:rsidR="000E3EDD" w:rsidRPr="00E50543">
        <w:rPr>
          <w:rFonts w:ascii="Times New Roman" w:hAnsi="Times New Roman" w:cs="Times New Roman"/>
          <w:sz w:val="24"/>
          <w:szCs w:val="24"/>
        </w:rPr>
        <w:t xml:space="preserve">Lai apliecinātu profesionālo pieredzi vai Pasūtītāja prasībām atbilstoša personāla pieejamību, </w:t>
      </w:r>
      <w:r w:rsidR="00850B2A" w:rsidRPr="00E50543">
        <w:rPr>
          <w:rFonts w:ascii="Times New Roman" w:hAnsi="Times New Roman" w:cs="Times New Roman"/>
          <w:sz w:val="24"/>
          <w:szCs w:val="24"/>
        </w:rPr>
        <w:t>piegādātājs</w:t>
      </w:r>
      <w:r w:rsidR="000E3EDD" w:rsidRPr="00E50543">
        <w:rPr>
          <w:rFonts w:ascii="Times New Roman" w:hAnsi="Times New Roman" w:cs="Times New Roman"/>
          <w:sz w:val="24"/>
          <w:szCs w:val="24"/>
        </w:rPr>
        <w:t xml:space="preserve"> var balstīties uz cit</w:t>
      </w:r>
      <w:r w:rsidR="00A941CE" w:rsidRPr="00E50543">
        <w:rPr>
          <w:rFonts w:ascii="Times New Roman" w:hAnsi="Times New Roman" w:cs="Times New Roman"/>
          <w:sz w:val="24"/>
          <w:szCs w:val="24"/>
        </w:rPr>
        <w:t>as</w:t>
      </w:r>
      <w:r w:rsidR="000E3EDD" w:rsidRPr="00E50543">
        <w:rPr>
          <w:rFonts w:ascii="Times New Roman" w:hAnsi="Times New Roman" w:cs="Times New Roman"/>
          <w:sz w:val="24"/>
          <w:szCs w:val="24"/>
        </w:rPr>
        <w:t xml:space="preserve"> person</w:t>
      </w:r>
      <w:r w:rsidR="00A941CE" w:rsidRPr="00E50543">
        <w:rPr>
          <w:rFonts w:ascii="Times New Roman" w:hAnsi="Times New Roman" w:cs="Times New Roman"/>
          <w:sz w:val="24"/>
          <w:szCs w:val="24"/>
        </w:rPr>
        <w:t>as</w:t>
      </w:r>
      <w:r w:rsidR="000E3EDD" w:rsidRPr="00E50543">
        <w:rPr>
          <w:rFonts w:ascii="Times New Roman" w:hAnsi="Times New Roman" w:cs="Times New Roman"/>
          <w:sz w:val="24"/>
          <w:szCs w:val="24"/>
        </w:rPr>
        <w:t xml:space="preserve"> iespējām tikai tad, ja šī persona</w:t>
      </w:r>
      <w:r w:rsidR="00A941CE" w:rsidRPr="00E50543">
        <w:rPr>
          <w:rFonts w:ascii="Times New Roman" w:hAnsi="Times New Roman" w:cs="Times New Roman"/>
          <w:sz w:val="24"/>
          <w:szCs w:val="24"/>
        </w:rPr>
        <w:t xml:space="preserve"> piedalīsies Iepirkuma līgumu</w:t>
      </w:r>
      <w:r w:rsidR="000E3EDD" w:rsidRPr="00E50543">
        <w:rPr>
          <w:rFonts w:ascii="Times New Roman" w:hAnsi="Times New Roman" w:cs="Times New Roman"/>
          <w:sz w:val="24"/>
          <w:szCs w:val="24"/>
        </w:rPr>
        <w:t xml:space="preserve"> </w:t>
      </w:r>
      <w:r w:rsidR="004B6EE1" w:rsidRPr="00E50543">
        <w:rPr>
          <w:rFonts w:ascii="Times New Roman" w:hAnsi="Times New Roman" w:cs="Times New Roman"/>
          <w:sz w:val="24"/>
          <w:szCs w:val="24"/>
        </w:rPr>
        <w:t>izpildē</w:t>
      </w:r>
      <w:r w:rsidR="008E6273" w:rsidRPr="00E50543">
        <w:rPr>
          <w:rFonts w:ascii="Times New Roman" w:hAnsi="Times New Roman" w:cs="Times New Roman"/>
          <w:sz w:val="24"/>
          <w:szCs w:val="24"/>
        </w:rPr>
        <w:t>.</w:t>
      </w:r>
      <w:r w:rsidR="000E3EDD" w:rsidRPr="00E50543">
        <w:rPr>
          <w:rFonts w:ascii="Times New Roman" w:eastAsia="Times New Roman" w:hAnsi="Times New Roman" w:cs="Times New Roman"/>
          <w:sz w:val="24"/>
          <w:szCs w:val="24"/>
        </w:rPr>
        <w:t xml:space="preserve"> </w:t>
      </w:r>
      <w:r w:rsidR="00E54BB3" w:rsidRPr="00E50543">
        <w:rPr>
          <w:rFonts w:ascii="Times New Roman" w:eastAsia="Times New Roman" w:hAnsi="Times New Roman" w:cs="Times New Roman"/>
          <w:sz w:val="24"/>
          <w:szCs w:val="24"/>
        </w:rPr>
        <w:t xml:space="preserve">Piegādātājs pierāda Pasūtītājam, ka tā rīcībā būs nepieciešamie resursi, iesniedzot šo personu apliecinājumu vai vienošanos par nepieciešamo resursu nodošanu kandidāta rīcībā. </w:t>
      </w:r>
      <w:r w:rsidR="00886FBF" w:rsidRPr="00E50543">
        <w:rPr>
          <w:rFonts w:ascii="Times New Roman" w:eastAsia="Times New Roman" w:hAnsi="Times New Roman" w:cs="Times New Roman"/>
          <w:sz w:val="24"/>
          <w:szCs w:val="24"/>
        </w:rPr>
        <w:t>Uz personu, uz kuras iespējām Piegādātājs balstās, lai apliecinātu, ka tā kvalifikācija atbilst nolikumā noteiktajām pra</w:t>
      </w:r>
      <w:r>
        <w:rPr>
          <w:rFonts w:ascii="Times New Roman" w:eastAsia="Times New Roman" w:hAnsi="Times New Roman" w:cs="Times New Roman"/>
          <w:sz w:val="24"/>
          <w:szCs w:val="24"/>
        </w:rPr>
        <w:t>sībām, ir attiecināmi nolikuma 6.1. un 6</w:t>
      </w:r>
      <w:r w:rsidR="00886FBF" w:rsidRPr="00E50543">
        <w:rPr>
          <w:rFonts w:ascii="Times New Roman" w:eastAsia="Times New Roman" w:hAnsi="Times New Roman" w:cs="Times New Roman"/>
          <w:sz w:val="24"/>
          <w:szCs w:val="24"/>
        </w:rPr>
        <w:t>.2.punktā paredzētie izslēgšanas nosacījumi</w:t>
      </w:r>
      <w:r w:rsidR="00643FB2" w:rsidRPr="00E50543">
        <w:rPr>
          <w:rFonts w:ascii="Times New Roman" w:eastAsia="Times New Roman" w:hAnsi="Times New Roman" w:cs="Times New Roman"/>
          <w:sz w:val="24"/>
          <w:szCs w:val="24"/>
        </w:rPr>
        <w:t>.</w:t>
      </w:r>
    </w:p>
    <w:p w14:paraId="0ADFA92A" w14:textId="09232554" w:rsidR="004607A1"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60806" w:rsidRPr="00E50543">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960806" w:rsidRPr="00E50543">
        <w:rPr>
          <w:rFonts w:ascii="Times New Roman" w:eastAsia="Times New Roman" w:hAnsi="Times New Roman" w:cs="Times New Roman"/>
          <w:sz w:val="24"/>
          <w:szCs w:val="24"/>
        </w:rPr>
        <w:t>. Piegādātājam pēc pieprasījuma jāuzrāda iesniegto kopiju oriģināli vai jāiesniedz papildus dokumenti tā kvalifikācijas novērtēšanai.</w:t>
      </w:r>
    </w:p>
    <w:p w14:paraId="0ADFA92B" w14:textId="1DD66F78" w:rsidR="001F62C2"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9134A" w:rsidRPr="00E50543">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A9134A" w:rsidRPr="00E50543">
        <w:rPr>
          <w:rFonts w:ascii="Times New Roman" w:eastAsia="Times New Roman" w:hAnsi="Times New Roman" w:cs="Times New Roman"/>
          <w:sz w:val="24"/>
          <w:szCs w:val="24"/>
        </w:rPr>
        <w:t xml:space="preserve">. </w:t>
      </w:r>
      <w:r w:rsidR="00A9134A" w:rsidRPr="00E50543">
        <w:rPr>
          <w:rFonts w:ascii="Times New Roman" w:hAnsi="Times New Roman"/>
          <w:sz w:val="24"/>
          <w:szCs w:val="24"/>
        </w:rPr>
        <w:t xml:space="preserve">Lai noskaidrotu </w:t>
      </w:r>
      <w:r w:rsidR="00B45E4C" w:rsidRPr="00E50543">
        <w:rPr>
          <w:rFonts w:ascii="Times New Roman" w:hAnsi="Times New Roman"/>
          <w:sz w:val="24"/>
          <w:szCs w:val="24"/>
        </w:rPr>
        <w:t>Piegādātāja</w:t>
      </w:r>
      <w:r w:rsidR="00A9134A" w:rsidRPr="00E50543">
        <w:rPr>
          <w:rFonts w:ascii="Times New Roman" w:hAnsi="Times New Roman"/>
          <w:sz w:val="24"/>
          <w:szCs w:val="24"/>
        </w:rPr>
        <w:t xml:space="preserve"> atbilstību Pasūtītāja izvirzītajām atlases prasībām, Pasūtītājs pārbaudīs par </w:t>
      </w:r>
      <w:r w:rsidR="00B45E4C" w:rsidRPr="00E50543">
        <w:rPr>
          <w:rFonts w:ascii="Times New Roman" w:hAnsi="Times New Roman"/>
          <w:sz w:val="24"/>
          <w:szCs w:val="24"/>
        </w:rPr>
        <w:t xml:space="preserve">Piegādātāju </w:t>
      </w:r>
      <w:r w:rsidR="00A9134A" w:rsidRPr="00E50543">
        <w:rPr>
          <w:rFonts w:ascii="Times New Roman" w:hAnsi="Times New Roman"/>
          <w:sz w:val="24"/>
          <w:szCs w:val="24"/>
        </w:rPr>
        <w:t>pieejamo informāciju publiskās datubāzēs.</w:t>
      </w:r>
      <w:r w:rsidR="001F62C2" w:rsidRPr="00E50543">
        <w:rPr>
          <w:rFonts w:ascii="Times New Roman" w:eastAsia="Times New Roman" w:hAnsi="Times New Roman" w:cs="Times New Roman"/>
          <w:sz w:val="24"/>
          <w:szCs w:val="24"/>
        </w:rPr>
        <w:t xml:space="preserve"> </w:t>
      </w:r>
    </w:p>
    <w:p w14:paraId="0ADFA92C" w14:textId="5C0D70A9" w:rsidR="00D8388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83883" w:rsidRPr="00E50543">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D83883" w:rsidRPr="00E50543">
        <w:rPr>
          <w:rFonts w:ascii="Times New Roman" w:eastAsia="Times New Roman" w:hAnsi="Times New Roman" w:cs="Times New Roman"/>
          <w:sz w:val="24"/>
          <w:szCs w:val="24"/>
        </w:rPr>
        <w:t>. Pieteikumam jāpievieno informācija par Piegādātāja pilnvarotajām personām (jānorāda vismaz divas personas) kvalifikācijas sistēmas darbības laikā, kuras būs tiesīgas nosūtīt un parakstīt piedāvājumus, organizēt un uzraudzīt līgumu izpildi, tajā skaitā organizēt Preču nodošanu un parakstīt ar preču nodošanu – pieņemšanu saistītos dokumentus.</w:t>
      </w:r>
      <w:r w:rsidR="00CF53BF" w:rsidRPr="00E50543">
        <w:rPr>
          <w:rFonts w:ascii="Times New Roman" w:eastAsia="Times New Roman" w:hAnsi="Times New Roman" w:cs="Times New Roman"/>
          <w:sz w:val="24"/>
          <w:szCs w:val="24"/>
        </w:rPr>
        <w:t xml:space="preserve"> Ja kvalifikācijas sistēmas darbības laikā kāda no šīm pilnvarotajām personām tiek mainīta, kvalifikācijas sistēmas dalībniekam ir pienākums nekavējoties par to informēt Pasūtītāju.</w:t>
      </w:r>
    </w:p>
    <w:p w14:paraId="0ADFA92D" w14:textId="11F931F9" w:rsidR="00473203" w:rsidRPr="00A31815" w:rsidRDefault="00401719" w:rsidP="00473203">
      <w:pPr>
        <w:keepNext/>
        <w:tabs>
          <w:tab w:val="left" w:pos="426"/>
        </w:tabs>
        <w:spacing w:before="120" w:after="60" w:line="240" w:lineRule="auto"/>
        <w:ind w:left="426" w:hanging="426"/>
        <w:jc w:val="both"/>
        <w:outlineLvl w:val="0"/>
        <w:rPr>
          <w:rFonts w:ascii="Times New Roman" w:eastAsia="Times New Roman" w:hAnsi="Times New Roman" w:cs="Times New Roman"/>
          <w:b/>
          <w:sz w:val="24"/>
          <w:szCs w:val="24"/>
        </w:rPr>
      </w:pPr>
      <w:bookmarkStart w:id="28" w:name="_Toc521420432"/>
      <w:r w:rsidRPr="00A31815">
        <w:rPr>
          <w:rFonts w:ascii="Times New Roman" w:eastAsia="Times New Roman" w:hAnsi="Times New Roman" w:cs="Times New Roman"/>
          <w:b/>
          <w:sz w:val="24"/>
          <w:szCs w:val="24"/>
        </w:rPr>
        <w:lastRenderedPageBreak/>
        <w:t>8</w:t>
      </w:r>
      <w:r w:rsidR="00473203" w:rsidRPr="00A31815">
        <w:rPr>
          <w:rFonts w:ascii="Times New Roman" w:eastAsia="Times New Roman" w:hAnsi="Times New Roman" w:cs="Times New Roman"/>
          <w:b/>
          <w:sz w:val="20"/>
          <w:szCs w:val="20"/>
        </w:rPr>
        <w:t xml:space="preserve">. </w:t>
      </w:r>
      <w:r w:rsidR="00473203" w:rsidRPr="00A31815">
        <w:rPr>
          <w:rFonts w:ascii="Times New Roman" w:eastAsia="Times New Roman" w:hAnsi="Times New Roman" w:cs="Times New Roman"/>
          <w:b/>
          <w:sz w:val="20"/>
          <w:szCs w:val="20"/>
        </w:rPr>
        <w:tab/>
      </w:r>
      <w:r w:rsidR="00473203" w:rsidRPr="00A31815">
        <w:rPr>
          <w:rFonts w:ascii="Times New Roman" w:eastAsia="Times New Roman" w:hAnsi="Times New Roman" w:cs="Times New Roman"/>
          <w:b/>
          <w:sz w:val="24"/>
          <w:szCs w:val="24"/>
        </w:rPr>
        <w:t>Pieteikumu iesniegšanas kārtība</w:t>
      </w:r>
      <w:bookmarkEnd w:id="28"/>
    </w:p>
    <w:p w14:paraId="0ADFA92F" w14:textId="1DA76571" w:rsidR="0039770B" w:rsidRPr="00A31815" w:rsidRDefault="00401719" w:rsidP="0095372D">
      <w:pPr>
        <w:spacing w:after="0" w:line="240" w:lineRule="auto"/>
        <w:ind w:left="851" w:hanging="567"/>
        <w:jc w:val="both"/>
        <w:rPr>
          <w:rFonts w:ascii="Times New Roman" w:eastAsia="Times New Roman" w:hAnsi="Times New Roman" w:cs="Times New Roman"/>
          <w:sz w:val="24"/>
          <w:szCs w:val="24"/>
        </w:rPr>
      </w:pPr>
      <w:r w:rsidRPr="00A31815">
        <w:rPr>
          <w:rFonts w:ascii="Times New Roman" w:eastAsia="Times New Roman" w:hAnsi="Times New Roman" w:cs="Times New Roman"/>
          <w:sz w:val="24"/>
          <w:szCs w:val="24"/>
        </w:rPr>
        <w:t>8</w:t>
      </w:r>
      <w:r w:rsidR="00473203" w:rsidRPr="00A31815">
        <w:rPr>
          <w:rFonts w:ascii="Times New Roman" w:eastAsia="Times New Roman" w:hAnsi="Times New Roman" w:cs="Times New Roman"/>
          <w:sz w:val="24"/>
          <w:szCs w:val="24"/>
        </w:rPr>
        <w:t xml:space="preserve">.1. </w:t>
      </w:r>
      <w:r w:rsidR="00473203" w:rsidRPr="00A31815">
        <w:rPr>
          <w:rFonts w:ascii="Times New Roman" w:eastAsia="Times New Roman" w:hAnsi="Times New Roman" w:cs="Times New Roman"/>
          <w:sz w:val="24"/>
          <w:szCs w:val="24"/>
        </w:rPr>
        <w:tab/>
      </w:r>
      <w:r w:rsidR="0039770B" w:rsidRPr="00A31815">
        <w:rPr>
          <w:rFonts w:ascii="Times New Roman" w:eastAsia="Times New Roman" w:hAnsi="Times New Roman" w:cs="Times New Roman"/>
          <w:sz w:val="24"/>
          <w:szCs w:val="24"/>
        </w:rPr>
        <w:t xml:space="preserve">Pieteikumu iesniegšanai netiek noteikts konkrēts termiņš un tos var iesniegt visā kvalifikācijas sistēmas uzturēšanas laikā. </w:t>
      </w:r>
    </w:p>
    <w:p w14:paraId="0ADFA937" w14:textId="6457DE71" w:rsidR="00C11518" w:rsidRPr="00E50543" w:rsidRDefault="00401719" w:rsidP="00870F4B">
      <w:pPr>
        <w:spacing w:after="0" w:line="240" w:lineRule="auto"/>
        <w:ind w:left="851" w:hanging="567"/>
        <w:jc w:val="both"/>
        <w:rPr>
          <w:rFonts w:ascii="Times New Roman" w:eastAsia="Times New Roman" w:hAnsi="Times New Roman" w:cs="Times New Roman"/>
          <w:sz w:val="24"/>
          <w:szCs w:val="24"/>
        </w:rPr>
      </w:pPr>
      <w:r w:rsidRPr="00A31815">
        <w:rPr>
          <w:rFonts w:ascii="Times New Roman" w:eastAsia="Times New Roman" w:hAnsi="Times New Roman" w:cs="Times New Roman"/>
          <w:sz w:val="24"/>
          <w:szCs w:val="24"/>
        </w:rPr>
        <w:t>8</w:t>
      </w:r>
      <w:r w:rsidR="0039770B" w:rsidRPr="00A31815">
        <w:rPr>
          <w:rFonts w:ascii="Times New Roman" w:eastAsia="Times New Roman" w:hAnsi="Times New Roman" w:cs="Times New Roman"/>
          <w:sz w:val="24"/>
          <w:szCs w:val="24"/>
        </w:rPr>
        <w:t xml:space="preserve">.2. </w:t>
      </w:r>
      <w:r w:rsidR="00870F4B" w:rsidRPr="00A31815">
        <w:rPr>
          <w:rFonts w:ascii="Times New Roman" w:eastAsia="Times New Roman" w:hAnsi="Times New Roman" w:cs="Times New Roman"/>
          <w:sz w:val="24"/>
          <w:szCs w:val="24"/>
        </w:rPr>
        <w:t>P</w:t>
      </w:r>
      <w:r w:rsidR="00FD34D0" w:rsidRPr="00A31815">
        <w:rPr>
          <w:rFonts w:ascii="Times New Roman" w:eastAsia="Times New Roman" w:hAnsi="Times New Roman" w:cs="Times New Roman"/>
          <w:sz w:val="24"/>
          <w:szCs w:val="24"/>
        </w:rPr>
        <w:t xml:space="preserve">ieteikums elektroniskā formā ir jāsūta uz Pasūtīja elektroniskā pasta adresi </w:t>
      </w:r>
      <w:hyperlink r:id="rId15" w:history="1">
        <w:r w:rsidR="00FD34D0" w:rsidRPr="00A31815">
          <w:rPr>
            <w:rStyle w:val="Hyperlink"/>
            <w:rFonts w:ascii="Times New Roman" w:eastAsia="Times New Roman" w:hAnsi="Times New Roman" w:cs="Times New Roman"/>
            <w:sz w:val="24"/>
            <w:szCs w:val="24"/>
          </w:rPr>
          <w:t>sekretariats@rigassatiksme.lv</w:t>
        </w:r>
      </w:hyperlink>
      <w:r w:rsidR="00FD34D0" w:rsidRPr="00A31815">
        <w:rPr>
          <w:rFonts w:ascii="Times New Roman" w:eastAsia="Times New Roman" w:hAnsi="Times New Roman" w:cs="Times New Roman"/>
          <w:sz w:val="24"/>
          <w:szCs w:val="24"/>
        </w:rPr>
        <w:t xml:space="preserve"> </w:t>
      </w:r>
      <w:r w:rsidR="00C11518" w:rsidRPr="00A31815">
        <w:rPr>
          <w:rFonts w:ascii="Times New Roman" w:eastAsia="Times New Roman" w:hAnsi="Times New Roman" w:cs="Times New Roman"/>
          <w:sz w:val="24"/>
          <w:szCs w:val="24"/>
        </w:rPr>
        <w:t xml:space="preserve">un tam jābūt </w:t>
      </w:r>
      <w:r w:rsidR="00FD34D0" w:rsidRPr="00A31815">
        <w:rPr>
          <w:rFonts w:ascii="Times New Roman" w:eastAsia="Times New Roman" w:hAnsi="Times New Roman" w:cs="Times New Roman"/>
          <w:sz w:val="24"/>
          <w:szCs w:val="24"/>
        </w:rPr>
        <w:t>parakst</w:t>
      </w:r>
      <w:r w:rsidR="00C11518" w:rsidRPr="00A31815">
        <w:rPr>
          <w:rFonts w:ascii="Times New Roman" w:eastAsia="Times New Roman" w:hAnsi="Times New Roman" w:cs="Times New Roman"/>
          <w:sz w:val="24"/>
          <w:szCs w:val="24"/>
        </w:rPr>
        <w:t>ītam</w:t>
      </w:r>
      <w:r w:rsidR="00FD34D0" w:rsidRPr="00A31815">
        <w:rPr>
          <w:rFonts w:ascii="Times New Roman" w:eastAsia="Times New Roman" w:hAnsi="Times New Roman" w:cs="Times New Roman"/>
          <w:sz w:val="24"/>
          <w:szCs w:val="24"/>
        </w:rPr>
        <w:t xml:space="preserve"> ar drošu elektronisko parakstu un laika zīmogu.</w:t>
      </w:r>
      <w:r w:rsidR="00C11518" w:rsidRPr="00E50543">
        <w:rPr>
          <w:rFonts w:ascii="Times New Roman" w:eastAsia="Times New Roman" w:hAnsi="Times New Roman" w:cs="Times New Roman"/>
          <w:sz w:val="24"/>
          <w:szCs w:val="24"/>
        </w:rPr>
        <w:t xml:space="preserve"> </w:t>
      </w:r>
    </w:p>
    <w:p w14:paraId="0ADFA939" w14:textId="5E133FFE" w:rsidR="00BA7D41" w:rsidRPr="00822AB4" w:rsidRDefault="009747FB" w:rsidP="00A255D7">
      <w:pPr>
        <w:spacing w:after="0" w:line="240" w:lineRule="auto"/>
        <w:ind w:left="851"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p>
    <w:p w14:paraId="0ADFA93A" w14:textId="255475EE" w:rsidR="00473203" w:rsidRPr="00E50543" w:rsidRDefault="00401719" w:rsidP="00473203">
      <w:pPr>
        <w:keepNext/>
        <w:spacing w:before="120" w:after="60" w:line="240" w:lineRule="auto"/>
        <w:ind w:left="426" w:hanging="426"/>
        <w:outlineLvl w:val="0"/>
        <w:rPr>
          <w:rFonts w:ascii="Times New Roman" w:eastAsia="Times New Roman" w:hAnsi="Times New Roman" w:cs="Times New Roman"/>
          <w:b/>
          <w:sz w:val="24"/>
          <w:szCs w:val="24"/>
        </w:rPr>
      </w:pPr>
      <w:bookmarkStart w:id="29" w:name="_Toc132003453"/>
      <w:bookmarkStart w:id="30" w:name="_Toc521420433"/>
      <w:bookmarkStart w:id="31" w:name="_Toc514833910"/>
      <w:bookmarkStart w:id="32" w:name="_Toc514835311"/>
      <w:bookmarkStart w:id="33" w:name="_Toc514835615"/>
      <w:r>
        <w:rPr>
          <w:rFonts w:ascii="Times New Roman" w:eastAsia="Times New Roman" w:hAnsi="Times New Roman" w:cs="Times New Roman"/>
          <w:b/>
          <w:sz w:val="24"/>
          <w:szCs w:val="24"/>
        </w:rPr>
        <w:t>9</w:t>
      </w:r>
      <w:r w:rsidR="00473203" w:rsidRPr="00E50543">
        <w:rPr>
          <w:rFonts w:ascii="Times New Roman" w:eastAsia="Times New Roman" w:hAnsi="Times New Roman" w:cs="Times New Roman"/>
          <w:b/>
          <w:sz w:val="24"/>
          <w:szCs w:val="24"/>
        </w:rPr>
        <w:t xml:space="preserve">. </w:t>
      </w:r>
      <w:r w:rsidR="00473203" w:rsidRPr="00E50543">
        <w:rPr>
          <w:rFonts w:ascii="Times New Roman" w:eastAsia="Times New Roman" w:hAnsi="Times New Roman" w:cs="Times New Roman"/>
          <w:b/>
          <w:sz w:val="24"/>
          <w:szCs w:val="24"/>
        </w:rPr>
        <w:tab/>
        <w:t>Pieteikumu izskatīšana</w:t>
      </w:r>
      <w:bookmarkEnd w:id="29"/>
      <w:bookmarkEnd w:id="30"/>
    </w:p>
    <w:p w14:paraId="50C01DD9" w14:textId="42494AE5" w:rsidR="00A66A6F"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.1. </w:t>
      </w:r>
      <w:r w:rsidR="00473203" w:rsidRPr="00E50543">
        <w:rPr>
          <w:rFonts w:ascii="Times New Roman" w:eastAsia="Times New Roman" w:hAnsi="Times New Roman" w:cs="Times New Roman"/>
          <w:sz w:val="24"/>
          <w:szCs w:val="24"/>
        </w:rPr>
        <w:tab/>
        <w:t xml:space="preserve">Iesniegtie pieteikumi tiek izskatīti </w:t>
      </w:r>
      <w:r w:rsidR="00E14172" w:rsidRPr="00E50543">
        <w:rPr>
          <w:rFonts w:ascii="Times New Roman" w:eastAsia="Times New Roman" w:hAnsi="Times New Roman" w:cs="Times New Roman"/>
          <w:sz w:val="24"/>
          <w:szCs w:val="24"/>
        </w:rPr>
        <w:t>Iepirkumu</w:t>
      </w:r>
      <w:r w:rsidR="00473203" w:rsidRPr="00E50543">
        <w:rPr>
          <w:rFonts w:ascii="Times New Roman" w:eastAsia="Times New Roman" w:hAnsi="Times New Roman" w:cs="Times New Roman"/>
          <w:sz w:val="24"/>
          <w:szCs w:val="24"/>
        </w:rPr>
        <w:t xml:space="preserve"> komisijas</w:t>
      </w:r>
      <w:r w:rsidR="00E14172"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rPr>
        <w:t>sēdē bez Piegādātāju pārstāvju piedalīšanās.</w:t>
      </w:r>
      <w:r w:rsidR="00E14172" w:rsidRPr="00E50543">
        <w:rPr>
          <w:rFonts w:ascii="Times New Roman" w:eastAsia="Times New Roman" w:hAnsi="Times New Roman" w:cs="Times New Roman"/>
          <w:sz w:val="24"/>
          <w:szCs w:val="24"/>
        </w:rPr>
        <w:t xml:space="preserve"> </w:t>
      </w:r>
    </w:p>
    <w:p w14:paraId="0ADFA93C" w14:textId="799B5FB5"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.2. Pieteikuma izvērtēšanas laikā </w:t>
      </w:r>
      <w:r w:rsidR="00E14172" w:rsidRPr="00E50543">
        <w:rPr>
          <w:rFonts w:ascii="Times New Roman" w:eastAsia="Times New Roman" w:hAnsi="Times New Roman" w:cs="Times New Roman"/>
          <w:sz w:val="24"/>
          <w:szCs w:val="24"/>
        </w:rPr>
        <w:t>Iepirkumu</w:t>
      </w:r>
      <w:r w:rsidR="00473203" w:rsidRPr="00E50543">
        <w:rPr>
          <w:rFonts w:ascii="Times New Roman" w:eastAsia="Times New Roman" w:hAnsi="Times New Roman" w:cs="Times New Roman"/>
          <w:sz w:val="24"/>
          <w:szCs w:val="24"/>
        </w:rPr>
        <w:t xml:space="preserve"> komisija var pieprasīt no Piegādātāja rakstiski iesniegt papildu informāciju vai skaidrojumus par jebkuru iesniegtā pieteikuma daļu, kā arī papildus dokumentus, kas nepieciešami Piegādātāja kvalifikācijas objektīvai izvērtēšanai. Gadījumā, ja komisija konstatē, ka Piegādātājs nav iesniedzis visus nolikuma 8. punktā prasītos dokumentus vai arī to saturs neatbilst nolikuma prasībām, komisija aptur pieteikuma izskatīšanu, paziņo Piegādātājam par konstatētajiem trūkumiem, norādot termiņu, kurā Piegādātājam šie trūkumi jānovērš.</w:t>
      </w:r>
    </w:p>
    <w:p w14:paraId="0ADFA93D" w14:textId="2720C48A"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.3. </w:t>
      </w:r>
      <w:r w:rsidR="00473203" w:rsidRPr="00E50543">
        <w:rPr>
          <w:rFonts w:ascii="Times New Roman" w:eastAsia="Times New Roman" w:hAnsi="Times New Roman" w:cs="Times New Roman"/>
          <w:sz w:val="24"/>
          <w:szCs w:val="24"/>
        </w:rPr>
        <w:tab/>
        <w:t>Piegādātāja pieteikums var tikt noraidīts, ja kvalifikācijas sistēmas komisija konstatē, ka:</w:t>
      </w:r>
    </w:p>
    <w:p w14:paraId="0ADFA93E" w14:textId="0A3F9A53" w:rsidR="00473203" w:rsidRPr="00E50543" w:rsidRDefault="00401719"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.3.1. Piegādātājs ir mēģinājis ietekmēt komisijas lēmumu par Piegādātāja iekļaušanu kvalificēto piegādātāju sarakstā.</w:t>
      </w:r>
    </w:p>
    <w:p w14:paraId="0ADFA93F" w14:textId="3D0DFAF7" w:rsidR="00473203" w:rsidRPr="00E50543" w:rsidRDefault="00401719"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.3.2. komisijas noteiktajā termiņā Piegādātājs nav </w:t>
      </w:r>
      <w:r w:rsidR="00A765EE" w:rsidRPr="00E50543">
        <w:rPr>
          <w:rFonts w:ascii="Times New Roman" w:eastAsia="Times New Roman" w:hAnsi="Times New Roman" w:cs="Times New Roman"/>
          <w:sz w:val="24"/>
          <w:szCs w:val="24"/>
        </w:rPr>
        <w:t>novērsis</w:t>
      </w:r>
      <w:r w:rsidR="00473203" w:rsidRPr="00E50543">
        <w:rPr>
          <w:rFonts w:ascii="Times New Roman" w:eastAsia="Times New Roman" w:hAnsi="Times New Roman" w:cs="Times New Roman"/>
          <w:sz w:val="24"/>
          <w:szCs w:val="24"/>
        </w:rPr>
        <w:t xml:space="preserve"> komisijas konstatētos trūkumus.</w:t>
      </w:r>
    </w:p>
    <w:p w14:paraId="0ADFA940" w14:textId="08F927DE" w:rsidR="00473203" w:rsidRPr="00E50543" w:rsidRDefault="0076221E"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.4. Piegādātājs tiek iekļauts kvalificēto piegādātāju sarakstā, ja tā kvalifikācija atbilst visām nolikuma </w:t>
      </w:r>
      <w:hyperlink w:anchor="_Pretendentu_kvalifikācijas_prasības" w:tooltip="Pretendentu kvalifikācijas prasības" w:history="1">
        <w:r w:rsidR="00401719">
          <w:rPr>
            <w:rFonts w:ascii="Times New Roman" w:eastAsia="Times New Roman" w:hAnsi="Times New Roman" w:cs="Times New Roman"/>
            <w:color w:val="000000"/>
            <w:sz w:val="24"/>
            <w:szCs w:val="24"/>
          </w:rPr>
          <w:t>6</w:t>
        </w:r>
        <w:r w:rsidR="00473203" w:rsidRPr="00E50543">
          <w:rPr>
            <w:rFonts w:ascii="Times New Roman" w:eastAsia="Times New Roman" w:hAnsi="Times New Roman" w:cs="Times New Roman"/>
            <w:color w:val="000000"/>
            <w:sz w:val="24"/>
            <w:szCs w:val="24"/>
          </w:rPr>
          <w:t>.</w:t>
        </w:r>
      </w:hyperlink>
      <w:r w:rsidR="00473203" w:rsidRPr="00E50543">
        <w:rPr>
          <w:rFonts w:ascii="Times New Roman" w:eastAsia="Times New Roman" w:hAnsi="Times New Roman" w:cs="Times New Roman"/>
          <w:sz w:val="24"/>
          <w:szCs w:val="24"/>
        </w:rPr>
        <w:t xml:space="preserve"> punktā norādītajām kvalifikācijas prasībām.</w:t>
      </w:r>
    </w:p>
    <w:p w14:paraId="0ADFA941" w14:textId="37BEBB2C" w:rsidR="00473203" w:rsidRPr="00E50543" w:rsidRDefault="0076221E"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.5. Lēmums par Pieteikuma iesniedzēja atbilstību kvalifikācijas sistēmai tiks pieņemts divu mēnešu laikā pēc pieteikuma iesniegšanas</w:t>
      </w:r>
      <w:r w:rsidR="00A765EE" w:rsidRPr="00E50543">
        <w:rPr>
          <w:rFonts w:ascii="Times New Roman" w:eastAsia="Times New Roman" w:hAnsi="Times New Roman" w:cs="Times New Roman"/>
          <w:sz w:val="24"/>
          <w:szCs w:val="24"/>
        </w:rPr>
        <w:t>. Nepieciešamības gadījumā komisija ir tiesīga</w:t>
      </w:r>
      <w:r w:rsidR="0092018B" w:rsidRPr="00E50543">
        <w:rPr>
          <w:rFonts w:ascii="Times New Roman" w:eastAsia="Times New Roman" w:hAnsi="Times New Roman" w:cs="Times New Roman"/>
          <w:sz w:val="24"/>
          <w:szCs w:val="24"/>
        </w:rPr>
        <w:t xml:space="preserve"> termiņu pagarināt līdz sešiem mēnešiem</w:t>
      </w:r>
      <w:r w:rsidR="001535B7" w:rsidRPr="00E50543">
        <w:rPr>
          <w:rFonts w:ascii="Times New Roman" w:eastAsia="Times New Roman" w:hAnsi="Times New Roman" w:cs="Times New Roman"/>
          <w:sz w:val="24"/>
          <w:szCs w:val="24"/>
        </w:rPr>
        <w:t xml:space="preserve">, ievērojot Sabiedrisko pakalpojumu sniedzēju iepirkumu likuma 55.panta </w:t>
      </w:r>
      <w:r w:rsidR="004B1D2C" w:rsidRPr="00E50543">
        <w:rPr>
          <w:rFonts w:ascii="Times New Roman" w:eastAsia="Times New Roman" w:hAnsi="Times New Roman" w:cs="Times New Roman"/>
          <w:sz w:val="24"/>
          <w:szCs w:val="24"/>
        </w:rPr>
        <w:t>sestajā daļā noteikto kārtību</w:t>
      </w:r>
      <w:r w:rsidR="00473203" w:rsidRPr="00E50543">
        <w:rPr>
          <w:rFonts w:ascii="Times New Roman" w:eastAsia="Times New Roman" w:hAnsi="Times New Roman" w:cs="Times New Roman"/>
          <w:sz w:val="24"/>
          <w:szCs w:val="24"/>
        </w:rPr>
        <w:t xml:space="preserve">. </w:t>
      </w:r>
    </w:p>
    <w:p w14:paraId="0ADFA942" w14:textId="47B7CD95" w:rsidR="00473203" w:rsidRPr="00E50543" w:rsidRDefault="0076221E" w:rsidP="00E773E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.6. Pēc lēmuma pieņemšanas </w:t>
      </w:r>
      <w:r w:rsidR="004C458B" w:rsidRPr="00E50543">
        <w:rPr>
          <w:rFonts w:ascii="Times New Roman" w:eastAsia="Times New Roman" w:hAnsi="Times New Roman" w:cs="Times New Roman"/>
          <w:sz w:val="24"/>
          <w:szCs w:val="24"/>
        </w:rPr>
        <w:t>5 (piecu)</w:t>
      </w:r>
      <w:r w:rsidR="00473203" w:rsidRPr="00E50543">
        <w:rPr>
          <w:rFonts w:ascii="Times New Roman" w:eastAsia="Times New Roman" w:hAnsi="Times New Roman" w:cs="Times New Roman"/>
          <w:sz w:val="24"/>
          <w:szCs w:val="24"/>
        </w:rPr>
        <w:t xml:space="preserve"> darbdienu laikā pieteikuma iesniedzēji tiek informēti par atbilstību kvalifikācijas prasībām vai pieteikuma noraidīšanu. Noraidīšanas iemesli tiek izskaidroti, pamatojoties uz kvalifikācijas sistēmā noteiktajām kvalifikācijas prasībām.</w:t>
      </w:r>
    </w:p>
    <w:p w14:paraId="0ADFA943" w14:textId="16ADF502" w:rsidR="008F5ABB" w:rsidRPr="00E50543" w:rsidRDefault="0076221E" w:rsidP="00E773E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23729" w:rsidRPr="00E50543">
        <w:rPr>
          <w:rFonts w:ascii="Times New Roman" w:eastAsia="Times New Roman" w:hAnsi="Times New Roman" w:cs="Times New Roman"/>
          <w:sz w:val="24"/>
          <w:szCs w:val="24"/>
        </w:rPr>
        <w:t xml:space="preserve">.7. </w:t>
      </w:r>
      <w:r w:rsidR="008F5ABB" w:rsidRPr="00E50543">
        <w:rPr>
          <w:rFonts w:ascii="Times New Roman" w:eastAsia="Times New Roman" w:hAnsi="Times New Roman" w:cs="Times New Roman"/>
          <w:sz w:val="24"/>
          <w:szCs w:val="24"/>
        </w:rPr>
        <w:t xml:space="preserve">Pasūtītājs apliecina, ka </w:t>
      </w:r>
      <w:r w:rsidR="00B45E4C" w:rsidRPr="00E50543">
        <w:rPr>
          <w:rFonts w:ascii="Times New Roman" w:eastAsia="Times New Roman" w:hAnsi="Times New Roman" w:cs="Times New Roman"/>
          <w:sz w:val="24"/>
          <w:szCs w:val="24"/>
        </w:rPr>
        <w:t>Piegādātāju</w:t>
      </w:r>
      <w:r w:rsidR="008F5ABB" w:rsidRPr="00E50543">
        <w:rPr>
          <w:rFonts w:ascii="Times New Roman" w:eastAsia="Times New Roman" w:hAnsi="Times New Roman" w:cs="Times New Roman"/>
          <w:sz w:val="24"/>
          <w:szCs w:val="24"/>
        </w:rPr>
        <w:t xml:space="preserve"> iesniegtā personas datu informācija tiks apstrādāta atbilstoši Eiropas Parlamenta un Padomes Regulas (ES) 2016/679 prasībām, tikai un vienīgi konkrētā iepirkuma </w:t>
      </w:r>
      <w:r w:rsidR="00B45E4C" w:rsidRPr="00E50543">
        <w:rPr>
          <w:rFonts w:ascii="Times New Roman" w:eastAsia="Times New Roman" w:hAnsi="Times New Roman" w:cs="Times New Roman"/>
          <w:sz w:val="24"/>
          <w:szCs w:val="24"/>
        </w:rPr>
        <w:t>piegādātāju</w:t>
      </w:r>
      <w:r w:rsidR="008F5ABB" w:rsidRPr="00E50543">
        <w:rPr>
          <w:rFonts w:ascii="Times New Roman" w:eastAsia="Times New Roman" w:hAnsi="Times New Roman" w:cs="Times New Roman"/>
          <w:sz w:val="24"/>
          <w:szCs w:val="24"/>
        </w:rPr>
        <w:t xml:space="preserve"> kvalifikācijas atbilstības izvērtēšanai atlases laikā. Iepirkuma dokumentācija, tai skaitā personas datu informācija, tiks uzglabāta atbilstoši SPIL 46.panta prasībām.</w:t>
      </w:r>
    </w:p>
    <w:p w14:paraId="0ADFA944" w14:textId="1061A04C" w:rsidR="00473203" w:rsidRPr="00E50543" w:rsidRDefault="00473203" w:rsidP="00473203">
      <w:pPr>
        <w:keepNext/>
        <w:spacing w:before="120" w:after="60" w:line="240" w:lineRule="auto"/>
        <w:ind w:left="426" w:hanging="426"/>
        <w:outlineLvl w:val="0"/>
        <w:rPr>
          <w:rFonts w:ascii="Times New Roman" w:eastAsia="Times New Roman" w:hAnsi="Times New Roman" w:cs="Times New Roman"/>
          <w:b/>
          <w:sz w:val="24"/>
          <w:szCs w:val="24"/>
        </w:rPr>
      </w:pPr>
      <w:bookmarkStart w:id="34" w:name="_Toc132003454"/>
      <w:bookmarkStart w:id="35" w:name="_Toc521420435"/>
      <w:r w:rsidRPr="00E50543">
        <w:rPr>
          <w:rFonts w:ascii="Times New Roman" w:eastAsia="Times New Roman" w:hAnsi="Times New Roman" w:cs="Times New Roman"/>
          <w:b/>
          <w:sz w:val="24"/>
          <w:szCs w:val="24"/>
        </w:rPr>
        <w:t>1</w:t>
      </w:r>
      <w:r w:rsidR="0076221E">
        <w:rPr>
          <w:rFonts w:ascii="Times New Roman" w:eastAsia="Times New Roman" w:hAnsi="Times New Roman" w:cs="Times New Roman"/>
          <w:b/>
          <w:sz w:val="24"/>
          <w:szCs w:val="24"/>
        </w:rPr>
        <w:t>0</w:t>
      </w:r>
      <w:r w:rsidRPr="00E50543">
        <w:rPr>
          <w:rFonts w:ascii="Times New Roman" w:eastAsia="Times New Roman" w:hAnsi="Times New Roman" w:cs="Times New Roman"/>
          <w:b/>
          <w:sz w:val="24"/>
          <w:szCs w:val="24"/>
        </w:rPr>
        <w:t>.</w:t>
      </w:r>
      <w:r w:rsidRPr="00E50543">
        <w:rPr>
          <w:rFonts w:ascii="Times New Roman" w:eastAsia="Times New Roman" w:hAnsi="Times New Roman" w:cs="Times New Roman"/>
          <w:b/>
          <w:sz w:val="24"/>
          <w:szCs w:val="24"/>
        </w:rPr>
        <w:tab/>
        <w:t>Piegādātāju izslēgšana no kvalifikācijas sistēmas</w:t>
      </w:r>
      <w:bookmarkEnd w:id="34"/>
      <w:bookmarkEnd w:id="35"/>
    </w:p>
    <w:p w14:paraId="4CF0F614" w14:textId="000C4328" w:rsidR="00A66A6F" w:rsidRDefault="00473203" w:rsidP="008801E8">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0</w:t>
      </w:r>
      <w:r w:rsidRPr="00E50543">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ab/>
      </w:r>
      <w:r w:rsidR="008D597E">
        <w:rPr>
          <w:rFonts w:ascii="Times New Roman" w:eastAsia="Times New Roman" w:hAnsi="Times New Roman" w:cs="Times New Roman"/>
          <w:sz w:val="24"/>
          <w:szCs w:val="24"/>
        </w:rPr>
        <w:t>Iepirkumu</w:t>
      </w:r>
      <w:r w:rsidRPr="00E50543">
        <w:rPr>
          <w:rFonts w:ascii="Times New Roman" w:eastAsia="Times New Roman" w:hAnsi="Times New Roman" w:cs="Times New Roman"/>
          <w:sz w:val="24"/>
          <w:szCs w:val="24"/>
        </w:rPr>
        <w:t xml:space="preserve"> komisija </w:t>
      </w:r>
      <w:r w:rsidR="00792666" w:rsidRPr="00792666">
        <w:rPr>
          <w:rFonts w:ascii="Times New Roman" w:eastAsia="Times New Roman" w:hAnsi="Times New Roman" w:cs="Times New Roman"/>
          <w:sz w:val="24"/>
          <w:szCs w:val="24"/>
        </w:rPr>
        <w:t xml:space="preserve">jebkurā brīdī var izslēgt Piegādātāju no kvalificēto piegādātāju saraksta, ja tiek konstatēts, ka uz Piegādātāju ir attiecināmi nolikuma </w:t>
      </w:r>
      <w:r w:rsidR="00792666">
        <w:rPr>
          <w:rFonts w:ascii="Times New Roman" w:eastAsia="Times New Roman" w:hAnsi="Times New Roman" w:cs="Times New Roman"/>
          <w:sz w:val="24"/>
          <w:szCs w:val="24"/>
        </w:rPr>
        <w:t>6</w:t>
      </w:r>
      <w:r w:rsidR="00792666" w:rsidRPr="00792666">
        <w:rPr>
          <w:rFonts w:ascii="Times New Roman" w:eastAsia="Times New Roman" w:hAnsi="Times New Roman" w:cs="Times New Roman"/>
          <w:sz w:val="24"/>
          <w:szCs w:val="24"/>
        </w:rPr>
        <w:t xml:space="preserve">.1. un/vai </w:t>
      </w:r>
      <w:r w:rsidR="002761B1">
        <w:rPr>
          <w:rFonts w:ascii="Times New Roman" w:eastAsia="Times New Roman" w:hAnsi="Times New Roman" w:cs="Times New Roman"/>
          <w:sz w:val="24"/>
          <w:szCs w:val="24"/>
        </w:rPr>
        <w:t>6</w:t>
      </w:r>
      <w:r w:rsidR="00792666" w:rsidRPr="00792666">
        <w:rPr>
          <w:rFonts w:ascii="Times New Roman" w:eastAsia="Times New Roman" w:hAnsi="Times New Roman" w:cs="Times New Roman"/>
          <w:sz w:val="24"/>
          <w:szCs w:val="24"/>
        </w:rPr>
        <w:t xml:space="preserve">.2.punktā paredzētie izslēgšanas nosacījumi. Atbilstības nolikuma </w:t>
      </w:r>
      <w:r w:rsidR="002761B1">
        <w:rPr>
          <w:rFonts w:ascii="Times New Roman" w:eastAsia="Times New Roman" w:hAnsi="Times New Roman" w:cs="Times New Roman"/>
          <w:sz w:val="24"/>
          <w:szCs w:val="24"/>
        </w:rPr>
        <w:t>6</w:t>
      </w:r>
      <w:r w:rsidR="00792666" w:rsidRPr="00792666">
        <w:rPr>
          <w:rFonts w:ascii="Times New Roman" w:eastAsia="Times New Roman" w:hAnsi="Times New Roman" w:cs="Times New Roman"/>
          <w:sz w:val="24"/>
          <w:szCs w:val="24"/>
        </w:rPr>
        <w:t xml:space="preserve">.3.punktam izvērtēšana notiek vienu reizi divos gados, saņemot jaunu Piegādātāja pieteikumu nolikuma </w:t>
      </w:r>
      <w:r w:rsidR="002761B1" w:rsidRPr="00792666">
        <w:rPr>
          <w:rFonts w:ascii="Times New Roman" w:eastAsia="Times New Roman" w:hAnsi="Times New Roman" w:cs="Times New Roman"/>
          <w:sz w:val="24"/>
          <w:szCs w:val="24"/>
        </w:rPr>
        <w:t>1</w:t>
      </w:r>
      <w:r w:rsidR="002761B1">
        <w:rPr>
          <w:rFonts w:ascii="Times New Roman" w:eastAsia="Times New Roman" w:hAnsi="Times New Roman" w:cs="Times New Roman"/>
          <w:sz w:val="24"/>
          <w:szCs w:val="24"/>
        </w:rPr>
        <w:t>1</w:t>
      </w:r>
      <w:r w:rsidR="00792666" w:rsidRPr="00792666">
        <w:rPr>
          <w:rFonts w:ascii="Times New Roman" w:eastAsia="Times New Roman" w:hAnsi="Times New Roman" w:cs="Times New Roman"/>
          <w:sz w:val="24"/>
          <w:szCs w:val="24"/>
        </w:rPr>
        <w:t>.3.punktā paredzētajā kārtībā.</w:t>
      </w:r>
    </w:p>
    <w:p w14:paraId="0ADFA946" w14:textId="598DA284" w:rsidR="00473203" w:rsidRPr="006B23E8" w:rsidRDefault="00473203" w:rsidP="00473203">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0</w:t>
      </w:r>
      <w:r w:rsidRPr="00E50543">
        <w:rPr>
          <w:rFonts w:ascii="Times New Roman" w:eastAsia="Times New Roman" w:hAnsi="Times New Roman" w:cs="Times New Roman"/>
          <w:sz w:val="24"/>
          <w:szCs w:val="24"/>
        </w:rPr>
        <w:t>.2.</w:t>
      </w:r>
      <w:r w:rsidRPr="00E50543">
        <w:rPr>
          <w:rFonts w:ascii="Times New Roman" w:eastAsia="Times New Roman" w:hAnsi="Times New Roman" w:cs="Times New Roman"/>
          <w:sz w:val="24"/>
          <w:szCs w:val="24"/>
        </w:rPr>
        <w:tab/>
        <w:t>Par nodomu izslēgt Piegādātāju no kvalificēto piegādātāju saraksta kvalifikācijas sistēmas uzturētājs rakstveidā, norādot iemeslus, informē Piegādātāju vismaz 10 dienas pirms datuma, ar kuru to paredzēts izslēgt no kvalificēto piegādātāju saraksta.</w:t>
      </w:r>
      <w:r w:rsidR="002801D7" w:rsidRPr="00E50543">
        <w:rPr>
          <w:rFonts w:ascii="Times New Roman" w:eastAsia="Times New Roman" w:hAnsi="Times New Roman" w:cs="Times New Roman"/>
          <w:sz w:val="24"/>
          <w:szCs w:val="24"/>
        </w:rPr>
        <w:t xml:space="preserve"> Kvalifikācijas sistēmas dalībnieku izslēdz no sistēmas ne agrāk kā nākamajā dienā pēc </w:t>
      </w:r>
      <w:r w:rsidR="002801D7" w:rsidRPr="006B23E8">
        <w:rPr>
          <w:rFonts w:ascii="Times New Roman" w:eastAsia="Times New Roman" w:hAnsi="Times New Roman" w:cs="Times New Roman"/>
          <w:sz w:val="24"/>
          <w:szCs w:val="24"/>
        </w:rPr>
        <w:t xml:space="preserve">tam, kad dalībniekam ir nosūtīta informācija par izslēgšanu no kvalifikācijas sistēmas un </w:t>
      </w:r>
      <w:r w:rsidR="00C21CCD" w:rsidRPr="006B23E8">
        <w:rPr>
          <w:rFonts w:ascii="Times New Roman" w:eastAsia="Times New Roman" w:hAnsi="Times New Roman" w:cs="Times New Roman"/>
          <w:sz w:val="24"/>
          <w:szCs w:val="24"/>
        </w:rPr>
        <w:t xml:space="preserve">ir pagājis </w:t>
      </w:r>
      <w:r w:rsidR="002801D7" w:rsidRPr="006B23E8">
        <w:rPr>
          <w:rFonts w:ascii="Times New Roman" w:eastAsia="Times New Roman" w:hAnsi="Times New Roman" w:cs="Times New Roman"/>
          <w:sz w:val="24"/>
          <w:szCs w:val="24"/>
        </w:rPr>
        <w:t xml:space="preserve">Sabiedrisko pakalpojumu sniedzēju iepirkumu likuma </w:t>
      </w:r>
      <w:hyperlink r:id="rId16" w:anchor="p72" w:history="1">
        <w:r w:rsidR="002801D7" w:rsidRPr="006B23E8">
          <w:rPr>
            <w:rFonts w:ascii="Times New Roman" w:eastAsia="Times New Roman" w:hAnsi="Times New Roman" w:cs="Times New Roman"/>
            <w:sz w:val="24"/>
            <w:szCs w:val="24"/>
          </w:rPr>
          <w:t>72. panta</w:t>
        </w:r>
      </w:hyperlink>
      <w:r w:rsidR="002801D7" w:rsidRPr="006B23E8">
        <w:rPr>
          <w:rFonts w:ascii="Times New Roman" w:eastAsia="Times New Roman" w:hAnsi="Times New Roman" w:cs="Times New Roman"/>
          <w:sz w:val="24"/>
          <w:szCs w:val="24"/>
        </w:rPr>
        <w:t xml:space="preserve"> otrās </w:t>
      </w:r>
      <w:r w:rsidR="002801D7" w:rsidRPr="006B23E8">
        <w:rPr>
          <w:rFonts w:ascii="Times New Roman" w:eastAsia="Times New Roman" w:hAnsi="Times New Roman" w:cs="Times New Roman"/>
          <w:sz w:val="24"/>
          <w:szCs w:val="24"/>
        </w:rPr>
        <w:lastRenderedPageBreak/>
        <w:t>daļas 1. vai 2. punktā un sestajā daļā minētais termiņš, ja Iepirkumu uzraudzības birojam nav iesniegts iesniegums par iepirkuma procedūras pārkāpumiem.</w:t>
      </w:r>
    </w:p>
    <w:p w14:paraId="0ADFA947" w14:textId="274F3CB1" w:rsidR="00473203" w:rsidRPr="006B23E8" w:rsidRDefault="0076221E" w:rsidP="00A50C41">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10</w:t>
      </w:r>
      <w:r w:rsidR="00053568" w:rsidRPr="006B23E8">
        <w:rPr>
          <w:rFonts w:ascii="Times New Roman" w:eastAsia="Times New Roman" w:hAnsi="Times New Roman" w:cs="Times New Roman"/>
          <w:sz w:val="24"/>
          <w:szCs w:val="24"/>
        </w:rPr>
        <w:t>.3.</w:t>
      </w:r>
      <w:r w:rsidR="002F1ABA" w:rsidRPr="006B23E8">
        <w:rPr>
          <w:rFonts w:ascii="Times New Roman" w:eastAsia="Times New Roman" w:hAnsi="Times New Roman" w:cs="Times New Roman"/>
          <w:sz w:val="24"/>
          <w:szCs w:val="24"/>
        </w:rPr>
        <w:t xml:space="preserve"> </w:t>
      </w:r>
      <w:r w:rsidR="002B4F4D" w:rsidRPr="006B23E8">
        <w:rPr>
          <w:rFonts w:ascii="Times New Roman" w:eastAsia="Times New Roman" w:hAnsi="Times New Roman" w:cs="Times New Roman"/>
          <w:sz w:val="24"/>
          <w:szCs w:val="24"/>
        </w:rPr>
        <w:t xml:space="preserve">Izslēgtais </w:t>
      </w:r>
      <w:r w:rsidR="002F1ABA" w:rsidRPr="006B23E8">
        <w:rPr>
          <w:rFonts w:ascii="Times New Roman" w:eastAsia="Times New Roman" w:hAnsi="Times New Roman" w:cs="Times New Roman"/>
          <w:sz w:val="24"/>
          <w:szCs w:val="24"/>
        </w:rPr>
        <w:t>Piegādātājs ir tiesīgs iesniegt jaunu pieteikumu</w:t>
      </w:r>
      <w:r w:rsidR="002B4F4D" w:rsidRPr="006B23E8">
        <w:rPr>
          <w:rFonts w:ascii="Times New Roman" w:eastAsia="Times New Roman" w:hAnsi="Times New Roman" w:cs="Times New Roman"/>
          <w:sz w:val="24"/>
          <w:szCs w:val="24"/>
        </w:rPr>
        <w:t xml:space="preserve"> kvalifikācijas sistēmai</w:t>
      </w:r>
      <w:r w:rsidR="00296E0B" w:rsidRPr="006B23E8">
        <w:rPr>
          <w:rFonts w:ascii="Times New Roman" w:eastAsia="Times New Roman" w:hAnsi="Times New Roman" w:cs="Times New Roman"/>
          <w:sz w:val="24"/>
          <w:szCs w:val="24"/>
        </w:rPr>
        <w:t xml:space="preserve"> b</w:t>
      </w:r>
      <w:r w:rsidRPr="006B23E8">
        <w:rPr>
          <w:rFonts w:ascii="Times New Roman" w:eastAsia="Times New Roman" w:hAnsi="Times New Roman" w:cs="Times New Roman"/>
          <w:sz w:val="24"/>
          <w:szCs w:val="24"/>
        </w:rPr>
        <w:t>rīdī, kad tas atbilst nolikuma 6</w:t>
      </w:r>
      <w:r w:rsidR="00296E0B" w:rsidRPr="006B23E8">
        <w:rPr>
          <w:rFonts w:ascii="Times New Roman" w:eastAsia="Times New Roman" w:hAnsi="Times New Roman" w:cs="Times New Roman"/>
          <w:sz w:val="24"/>
          <w:szCs w:val="24"/>
        </w:rPr>
        <w:t>.punktā noteiktajām kvalifikācijas prasībām.</w:t>
      </w:r>
    </w:p>
    <w:p w14:paraId="3BA45B90" w14:textId="4683F4FE" w:rsidR="00845265" w:rsidRPr="006B23E8" w:rsidRDefault="0076221E" w:rsidP="00A50C41">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10</w:t>
      </w:r>
      <w:r w:rsidR="00845265" w:rsidRPr="006B23E8">
        <w:rPr>
          <w:rFonts w:ascii="Times New Roman" w:eastAsia="Times New Roman" w:hAnsi="Times New Roman" w:cs="Times New Roman"/>
          <w:sz w:val="24"/>
          <w:szCs w:val="24"/>
        </w:rPr>
        <w:t xml:space="preserve">.4. Piegādātājs var tikt izslēgts no kvalifikācijas sistēmas pēc paša lūguma, iesniedzot iesniegumu Iepirkumu komisijai. Piegādātājs no kvalifikācijas sistēmas tiek izslēgts ar brīdi, kad iepirkumu komisija ir pieņēmusi lēmumu par Piegādātāja izslēgšanu no kvalifikācijas sistēmas. Piegādātāja izslēgšana no kvalifikācijas sistēmas to neatbrīvo no uzņemto saistību izpildes. </w:t>
      </w:r>
    </w:p>
    <w:p w14:paraId="0ADFA948" w14:textId="527D2650" w:rsidR="00473203" w:rsidRPr="006B23E8" w:rsidRDefault="00473203" w:rsidP="00473203">
      <w:pPr>
        <w:keepNext/>
        <w:spacing w:before="120" w:after="60" w:line="240" w:lineRule="auto"/>
        <w:ind w:left="426" w:hanging="426"/>
        <w:outlineLvl w:val="0"/>
        <w:rPr>
          <w:rFonts w:ascii="Times New Roman" w:eastAsia="Times New Roman" w:hAnsi="Times New Roman" w:cs="Times New Roman"/>
          <w:b/>
          <w:sz w:val="24"/>
          <w:szCs w:val="24"/>
        </w:rPr>
      </w:pPr>
      <w:bookmarkStart w:id="36" w:name="_Toc132003455"/>
      <w:bookmarkStart w:id="37" w:name="_Toc521420437"/>
      <w:r w:rsidRPr="006B23E8">
        <w:rPr>
          <w:rFonts w:ascii="Times New Roman" w:eastAsia="Times New Roman" w:hAnsi="Times New Roman" w:cs="Times New Roman"/>
          <w:b/>
          <w:sz w:val="24"/>
          <w:szCs w:val="24"/>
        </w:rPr>
        <w:t>1</w:t>
      </w:r>
      <w:r w:rsidR="0076221E" w:rsidRPr="006B23E8">
        <w:rPr>
          <w:rFonts w:ascii="Times New Roman" w:eastAsia="Times New Roman" w:hAnsi="Times New Roman" w:cs="Times New Roman"/>
          <w:b/>
          <w:sz w:val="24"/>
          <w:szCs w:val="24"/>
        </w:rPr>
        <w:t>1</w:t>
      </w:r>
      <w:r w:rsidRPr="006B23E8">
        <w:rPr>
          <w:rFonts w:ascii="Times New Roman" w:eastAsia="Times New Roman" w:hAnsi="Times New Roman" w:cs="Times New Roman"/>
          <w:b/>
          <w:sz w:val="24"/>
          <w:szCs w:val="24"/>
        </w:rPr>
        <w:t>.</w:t>
      </w:r>
      <w:r w:rsidRPr="006B23E8">
        <w:rPr>
          <w:rFonts w:ascii="Times New Roman" w:eastAsia="Times New Roman" w:hAnsi="Times New Roman" w:cs="Times New Roman"/>
          <w:b/>
          <w:sz w:val="24"/>
          <w:szCs w:val="24"/>
        </w:rPr>
        <w:tab/>
        <w:t>Citi noteikumi</w:t>
      </w:r>
      <w:bookmarkEnd w:id="36"/>
      <w:bookmarkEnd w:id="37"/>
    </w:p>
    <w:p w14:paraId="0ADFA949" w14:textId="11D4D009" w:rsidR="00473203" w:rsidRPr="006B23E8" w:rsidRDefault="00473203" w:rsidP="00473203">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w:t>
      </w:r>
      <w:r w:rsidR="0076221E" w:rsidRPr="006B23E8">
        <w:rPr>
          <w:rFonts w:ascii="Times New Roman" w:eastAsia="Times New Roman" w:hAnsi="Times New Roman" w:cs="Times New Roman"/>
          <w:sz w:val="24"/>
          <w:szCs w:val="24"/>
        </w:rPr>
        <w:t>1</w:t>
      </w:r>
      <w:r w:rsidRPr="006B23E8">
        <w:rPr>
          <w:rFonts w:ascii="Times New Roman" w:eastAsia="Times New Roman" w:hAnsi="Times New Roman" w:cs="Times New Roman"/>
          <w:sz w:val="24"/>
          <w:szCs w:val="24"/>
        </w:rPr>
        <w:t>.1.</w:t>
      </w:r>
      <w:r w:rsidRPr="006B23E8">
        <w:rPr>
          <w:rFonts w:ascii="Times New Roman" w:eastAsia="Times New Roman" w:hAnsi="Times New Roman" w:cs="Times New Roman"/>
          <w:sz w:val="24"/>
          <w:szCs w:val="24"/>
        </w:rPr>
        <w:tab/>
        <w:t xml:space="preserve">Ja nepieciešams, kvalifikācijas sistēmas komisija var papildināt vai mainīt kvalifikācijas sistēmas nolikumu. Kvalifikācijas sistēmas nolikuma aktuālā versija pieejama </w:t>
      </w:r>
      <w:r w:rsidR="008801E8" w:rsidRPr="006B23E8">
        <w:rPr>
          <w:rFonts w:ascii="Times New Roman" w:eastAsia="Times New Roman" w:hAnsi="Times New Roman" w:cs="Times New Roman"/>
          <w:sz w:val="24"/>
          <w:szCs w:val="24"/>
        </w:rPr>
        <w:t xml:space="preserve">Pasūtītāja </w:t>
      </w:r>
      <w:r w:rsidR="002801D7" w:rsidRPr="006B23E8">
        <w:rPr>
          <w:rFonts w:ascii="Times New Roman" w:eastAsia="Times New Roman" w:hAnsi="Times New Roman" w:cs="Times New Roman"/>
          <w:sz w:val="24"/>
          <w:szCs w:val="24"/>
        </w:rPr>
        <w:t xml:space="preserve">interneta vietnē </w:t>
      </w:r>
      <w:hyperlink r:id="rId17" w:history="1">
        <w:r w:rsidR="002801D7" w:rsidRPr="006B23E8">
          <w:rPr>
            <w:rFonts w:ascii="Times New Roman" w:eastAsia="Times New Roman" w:hAnsi="Times New Roman" w:cs="Times New Roman"/>
            <w:sz w:val="24"/>
            <w:szCs w:val="24"/>
          </w:rPr>
          <w:t>www.rigassatiksme.lv</w:t>
        </w:r>
      </w:hyperlink>
      <w:r w:rsidR="002801D7" w:rsidRPr="006B23E8">
        <w:rPr>
          <w:rFonts w:ascii="Times New Roman" w:eastAsia="Times New Roman" w:hAnsi="Times New Roman" w:cs="Times New Roman"/>
          <w:sz w:val="24"/>
          <w:szCs w:val="24"/>
        </w:rPr>
        <w:t xml:space="preserve">, sadaļa “Iepirkumi un izsoles” - </w:t>
      </w:r>
      <w:hyperlink r:id="rId18" w:history="1">
        <w:r w:rsidR="002801D7" w:rsidRPr="006B23E8">
          <w:rPr>
            <w:rFonts w:ascii="Times New Roman" w:eastAsia="Times New Roman" w:hAnsi="Times New Roman" w:cs="Times New Roman"/>
            <w:sz w:val="24"/>
            <w:szCs w:val="24"/>
          </w:rPr>
          <w:t>https://www.rigassatiksme.lv/lv/par-mums/iepirkumi/</w:t>
        </w:r>
      </w:hyperlink>
      <w:r w:rsidR="002801D7" w:rsidRPr="006B23E8">
        <w:rPr>
          <w:rFonts w:ascii="Times New Roman" w:eastAsia="Times New Roman" w:hAnsi="Times New Roman" w:cs="Times New Roman"/>
          <w:sz w:val="24"/>
          <w:szCs w:val="24"/>
        </w:rPr>
        <w:t>.</w:t>
      </w:r>
    </w:p>
    <w:p w14:paraId="0ADFA94A" w14:textId="41C5F6B6" w:rsidR="00473203" w:rsidRPr="00E50543" w:rsidRDefault="00473203" w:rsidP="00473203">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w:t>
      </w:r>
      <w:r w:rsidR="0076221E" w:rsidRPr="006B23E8">
        <w:rPr>
          <w:rFonts w:ascii="Times New Roman" w:eastAsia="Times New Roman" w:hAnsi="Times New Roman" w:cs="Times New Roman"/>
          <w:sz w:val="24"/>
          <w:szCs w:val="24"/>
        </w:rPr>
        <w:t>1</w:t>
      </w:r>
      <w:r w:rsidRPr="006B23E8">
        <w:rPr>
          <w:rFonts w:ascii="Times New Roman" w:eastAsia="Times New Roman" w:hAnsi="Times New Roman" w:cs="Times New Roman"/>
          <w:sz w:val="24"/>
          <w:szCs w:val="24"/>
        </w:rPr>
        <w:t>.2.</w:t>
      </w:r>
      <w:r w:rsidRPr="006B23E8">
        <w:rPr>
          <w:rFonts w:ascii="Times New Roman" w:eastAsia="Times New Roman" w:hAnsi="Times New Roman" w:cs="Times New Roman"/>
          <w:sz w:val="24"/>
          <w:szCs w:val="24"/>
        </w:rPr>
        <w:tab/>
        <w:t xml:space="preserve">Piegādātāji tiek iekļauti kvalificēto piegādātāju sarakstā uz termiņu - </w:t>
      </w:r>
      <w:r w:rsidR="002801D7" w:rsidRPr="006B23E8">
        <w:rPr>
          <w:rFonts w:ascii="Times New Roman" w:eastAsia="Times New Roman" w:hAnsi="Times New Roman" w:cs="Times New Roman"/>
          <w:sz w:val="24"/>
          <w:szCs w:val="24"/>
        </w:rPr>
        <w:t>2</w:t>
      </w:r>
      <w:r w:rsidRPr="006B23E8">
        <w:rPr>
          <w:rFonts w:ascii="Times New Roman" w:eastAsia="Times New Roman" w:hAnsi="Times New Roman" w:cs="Times New Roman"/>
          <w:sz w:val="24"/>
          <w:szCs w:val="24"/>
        </w:rPr>
        <w:t xml:space="preserve"> gad</w:t>
      </w:r>
      <w:r w:rsidR="00B9242E" w:rsidRPr="006B23E8">
        <w:rPr>
          <w:rFonts w:ascii="Times New Roman" w:eastAsia="Times New Roman" w:hAnsi="Times New Roman" w:cs="Times New Roman"/>
          <w:sz w:val="24"/>
          <w:szCs w:val="24"/>
        </w:rPr>
        <w:t>i</w:t>
      </w:r>
      <w:r w:rsidRPr="006B23E8">
        <w:rPr>
          <w:rFonts w:ascii="Times New Roman" w:eastAsia="Times New Roman" w:hAnsi="Times New Roman" w:cs="Times New Roman"/>
          <w:sz w:val="24"/>
          <w:szCs w:val="24"/>
        </w:rPr>
        <w:t xml:space="preserve"> no lēmuma par Piegādātāja iekļaušanu kvalificēto piegādātāju sarakstā pieņemšanas dienas.</w:t>
      </w:r>
      <w:r w:rsidR="00FA6664" w:rsidRPr="006B23E8">
        <w:rPr>
          <w:rFonts w:ascii="Times New Roman" w:eastAsia="Times New Roman" w:hAnsi="Times New Roman" w:cs="Times New Roman"/>
          <w:sz w:val="24"/>
          <w:szCs w:val="24"/>
        </w:rPr>
        <w:t xml:space="preserve"> </w:t>
      </w:r>
      <w:r w:rsidR="00F60AA8" w:rsidRPr="006B23E8">
        <w:rPr>
          <w:rFonts w:ascii="Times New Roman" w:eastAsia="Times New Roman" w:hAnsi="Times New Roman" w:cs="Times New Roman"/>
          <w:sz w:val="24"/>
          <w:szCs w:val="24"/>
        </w:rPr>
        <w:t>Kvalificēto piegādātāju saraksts ar termiņiem</w:t>
      </w:r>
      <w:r w:rsidR="00640840" w:rsidRPr="006B23E8">
        <w:rPr>
          <w:rFonts w:ascii="Times New Roman" w:eastAsia="Times New Roman" w:hAnsi="Times New Roman" w:cs="Times New Roman"/>
          <w:sz w:val="24"/>
          <w:szCs w:val="24"/>
        </w:rPr>
        <w:t xml:space="preserve"> tiek publicēts</w:t>
      </w:r>
      <w:r w:rsidR="00F60AA8" w:rsidRPr="006B23E8">
        <w:rPr>
          <w:rFonts w:ascii="Times New Roman" w:eastAsia="Times New Roman" w:hAnsi="Times New Roman" w:cs="Times New Roman"/>
          <w:sz w:val="24"/>
          <w:szCs w:val="24"/>
        </w:rPr>
        <w:t xml:space="preserve"> </w:t>
      </w:r>
      <w:r w:rsidR="00640840" w:rsidRPr="006B23E8">
        <w:rPr>
          <w:rFonts w:ascii="Times New Roman" w:eastAsia="Times New Roman" w:hAnsi="Times New Roman" w:cs="Times New Roman"/>
          <w:sz w:val="24"/>
          <w:szCs w:val="24"/>
        </w:rPr>
        <w:t xml:space="preserve">Pasūtītāja interneta vietnē </w:t>
      </w:r>
      <w:hyperlink r:id="rId19" w:history="1">
        <w:r w:rsidR="00640840" w:rsidRPr="006B23E8">
          <w:rPr>
            <w:rFonts w:ascii="Times New Roman" w:eastAsia="Times New Roman" w:hAnsi="Times New Roman" w:cs="Times New Roman"/>
            <w:sz w:val="24"/>
            <w:szCs w:val="24"/>
          </w:rPr>
          <w:t>www.rigassatiksme.lv</w:t>
        </w:r>
      </w:hyperlink>
      <w:r w:rsidR="00640840" w:rsidRPr="006B23E8">
        <w:rPr>
          <w:rFonts w:ascii="Times New Roman" w:eastAsia="Times New Roman" w:hAnsi="Times New Roman" w:cs="Times New Roman"/>
          <w:sz w:val="24"/>
          <w:szCs w:val="24"/>
        </w:rPr>
        <w:t>, sadaļa “Iepirkumi un izsoles”</w:t>
      </w:r>
      <w:r w:rsidR="00640840" w:rsidRPr="00E50543">
        <w:rPr>
          <w:rFonts w:ascii="Times New Roman" w:eastAsia="Times New Roman" w:hAnsi="Times New Roman" w:cs="Times New Roman"/>
          <w:sz w:val="24"/>
          <w:szCs w:val="24"/>
        </w:rPr>
        <w:t xml:space="preserve"> - </w:t>
      </w:r>
      <w:hyperlink r:id="rId20" w:history="1">
        <w:r w:rsidR="00640840" w:rsidRPr="00E50543">
          <w:rPr>
            <w:rFonts w:ascii="Times New Roman" w:eastAsia="Times New Roman" w:hAnsi="Times New Roman" w:cs="Times New Roman"/>
            <w:sz w:val="24"/>
            <w:szCs w:val="24"/>
          </w:rPr>
          <w:t>https://www.rigassatiksme.lv/lv/par-mums/iepirkumi/</w:t>
        </w:r>
      </w:hyperlink>
      <w:r w:rsidR="007D68D7" w:rsidRPr="00E50543">
        <w:rPr>
          <w:rFonts w:ascii="Times New Roman" w:eastAsia="Times New Roman" w:hAnsi="Times New Roman" w:cs="Times New Roman"/>
          <w:sz w:val="24"/>
          <w:szCs w:val="24"/>
        </w:rPr>
        <w:t>.</w:t>
      </w:r>
    </w:p>
    <w:p w14:paraId="6820ED94" w14:textId="08239A0E" w:rsidR="00411441" w:rsidRPr="00E50543" w:rsidRDefault="00473203" w:rsidP="00411441">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.3.</w:t>
      </w:r>
      <w:r w:rsidRPr="00E50543">
        <w:rPr>
          <w:rFonts w:ascii="Times New Roman" w:eastAsia="Times New Roman" w:hAnsi="Times New Roman" w:cs="Times New Roman"/>
          <w:sz w:val="24"/>
          <w:szCs w:val="24"/>
        </w:rPr>
        <w:tab/>
        <w:t>Beidzoties 1</w:t>
      </w:r>
      <w:r w:rsidR="0076221E">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 xml:space="preserve">.2. apakšpunktā norādītajam termiņam, Piegādātājs </w:t>
      </w:r>
      <w:r w:rsidRPr="0007498B">
        <w:rPr>
          <w:rFonts w:ascii="Times New Roman" w:eastAsia="Times New Roman" w:hAnsi="Times New Roman" w:cs="Times New Roman"/>
          <w:sz w:val="24"/>
          <w:szCs w:val="24"/>
        </w:rPr>
        <w:t xml:space="preserve">savlaicīgi (vismaz </w:t>
      </w:r>
      <w:r w:rsidR="0088494B" w:rsidRPr="0007498B">
        <w:rPr>
          <w:rFonts w:ascii="Times New Roman" w:eastAsia="Times New Roman" w:hAnsi="Times New Roman" w:cs="Times New Roman"/>
          <w:sz w:val="24"/>
          <w:szCs w:val="24"/>
        </w:rPr>
        <w:t>2</w:t>
      </w:r>
      <w:r w:rsidRPr="0007498B">
        <w:rPr>
          <w:rFonts w:ascii="Times New Roman" w:eastAsia="Times New Roman" w:hAnsi="Times New Roman" w:cs="Times New Roman"/>
          <w:sz w:val="24"/>
          <w:szCs w:val="24"/>
        </w:rPr>
        <w:t xml:space="preserve"> mēne</w:t>
      </w:r>
      <w:r w:rsidR="0088494B" w:rsidRPr="0007498B">
        <w:rPr>
          <w:rFonts w:ascii="Times New Roman" w:eastAsia="Times New Roman" w:hAnsi="Times New Roman" w:cs="Times New Roman"/>
          <w:sz w:val="24"/>
          <w:szCs w:val="24"/>
        </w:rPr>
        <w:t>šus</w:t>
      </w:r>
      <w:r w:rsidRPr="0007498B">
        <w:rPr>
          <w:rFonts w:ascii="Times New Roman" w:eastAsia="Times New Roman" w:hAnsi="Times New Roman" w:cs="Times New Roman"/>
          <w:sz w:val="24"/>
          <w:szCs w:val="24"/>
        </w:rPr>
        <w:t xml:space="preserve"> pirms termiņa beigām)</w:t>
      </w:r>
      <w:r w:rsidRPr="00E50543">
        <w:rPr>
          <w:rFonts w:ascii="Times New Roman" w:eastAsia="Times New Roman" w:hAnsi="Times New Roman" w:cs="Times New Roman"/>
          <w:sz w:val="24"/>
          <w:szCs w:val="24"/>
        </w:rPr>
        <w:t xml:space="preserve"> iesniedz jaunu pieteikumu, bet komisija veic viņa kvalifikācijas atbilstības izvērtēšanu, un lemj par termiņa pagarināšanu vai Piegādātāja izslēgšanu no kvalificēto piegādātāju saraksta</w:t>
      </w:r>
      <w:r w:rsidRPr="00E50543">
        <w:rPr>
          <w:rFonts w:ascii="Times New Roman" w:eastAsia="Times New Roman" w:hAnsi="Times New Roman" w:cs="Times New Roman"/>
          <w:b/>
          <w:sz w:val="24"/>
          <w:szCs w:val="24"/>
        </w:rPr>
        <w:t xml:space="preserve">. </w:t>
      </w:r>
      <w:r w:rsidRPr="0007498B">
        <w:rPr>
          <w:rFonts w:ascii="Times New Roman" w:eastAsia="Times New Roman" w:hAnsi="Times New Roman" w:cs="Times New Roman"/>
          <w:sz w:val="24"/>
          <w:szCs w:val="24"/>
        </w:rPr>
        <w:t>Ja jauns pieteikums kvalifikācijas turpināšanai savlaicīgi netiks iesniegts, Piegādātājs pēc norādītā kvalifikācijas termiņa no kvalificēto piegādātāju saraksta tiks izslēgts.</w:t>
      </w:r>
    </w:p>
    <w:p w14:paraId="50CFCBC9" w14:textId="372A5D2E" w:rsidR="000B67E7" w:rsidRPr="00E50543" w:rsidRDefault="00473203" w:rsidP="009B61F4">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4</w:t>
      </w:r>
      <w:r w:rsidRPr="00E50543">
        <w:rPr>
          <w:rFonts w:ascii="Times New Roman" w:eastAsia="Times New Roman" w:hAnsi="Times New Roman" w:cs="Times New Roman"/>
          <w:sz w:val="24"/>
          <w:szCs w:val="24"/>
        </w:rPr>
        <w:t>.</w:t>
      </w:r>
      <w:r w:rsidRPr="00E50543">
        <w:rPr>
          <w:rFonts w:ascii="Times New Roman" w:eastAsia="Times New Roman" w:hAnsi="Times New Roman" w:cs="Times New Roman"/>
          <w:sz w:val="24"/>
          <w:szCs w:val="24"/>
        </w:rPr>
        <w:tab/>
        <w:t>Piegādātāji tiek aicināti savlaicīgi sniegt informāciju par izmaiņām, kas Piegādātāja kvalifikācijas termiņa laikā notikušas komercsabiedrībā (</w:t>
      </w:r>
      <w:r w:rsidRPr="00E50543">
        <w:rPr>
          <w:rFonts w:ascii="Times New Roman" w:eastAsia="Times New Roman" w:hAnsi="Times New Roman" w:cs="Times New Roman"/>
          <w:iCs/>
          <w:sz w:val="24"/>
          <w:szCs w:val="24"/>
        </w:rPr>
        <w:t>piemēram,</w:t>
      </w:r>
      <w:r w:rsidR="0067115E" w:rsidRPr="00E50543">
        <w:rPr>
          <w:rFonts w:ascii="Times New Roman" w:eastAsia="Times New Roman" w:hAnsi="Times New Roman" w:cs="Times New Roman"/>
          <w:iCs/>
          <w:sz w:val="24"/>
          <w:szCs w:val="24"/>
        </w:rPr>
        <w:t xml:space="preserve"> </w:t>
      </w:r>
      <w:r w:rsidRPr="00E50543">
        <w:rPr>
          <w:rFonts w:ascii="Times New Roman" w:eastAsia="Times New Roman" w:hAnsi="Times New Roman" w:cs="Times New Roman"/>
          <w:iCs/>
          <w:sz w:val="24"/>
          <w:szCs w:val="24"/>
        </w:rPr>
        <w:t>mainījies kvalifikācijā norādītā personāla sastāvs vai tā kvalifikācija, u.tml.</w:t>
      </w:r>
      <w:r w:rsidRPr="00E50543">
        <w:rPr>
          <w:rFonts w:ascii="Times New Roman" w:eastAsia="Times New Roman" w:hAnsi="Times New Roman" w:cs="Times New Roman"/>
          <w:sz w:val="24"/>
          <w:szCs w:val="24"/>
        </w:rPr>
        <w:t>). Iesniedzot jaunu informāciju, Piegādātājs apstiprina spēkā esošās informācijas pareizību un spēkā esamību.</w:t>
      </w:r>
    </w:p>
    <w:p w14:paraId="6CF61A5A" w14:textId="64FFC0E1" w:rsidR="00411441" w:rsidRDefault="0076221E" w:rsidP="0009597B">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11441"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5</w:t>
      </w:r>
      <w:r w:rsidR="00411441" w:rsidRPr="00E50543">
        <w:rPr>
          <w:rFonts w:ascii="Times New Roman" w:eastAsia="Times New Roman" w:hAnsi="Times New Roman" w:cs="Times New Roman"/>
          <w:sz w:val="24"/>
          <w:szCs w:val="24"/>
        </w:rPr>
        <w:t>. Pretendentam, kurš ir reģistrēts vai tā pastāvīgā dzīvesvieta ir ārpus Latvijas</w:t>
      </w:r>
      <w:r w:rsidR="0009597B" w:rsidRPr="00E50543">
        <w:rPr>
          <w:rFonts w:ascii="Times New Roman" w:eastAsia="Times New Roman" w:hAnsi="Times New Roman" w:cs="Times New Roman"/>
          <w:sz w:val="24"/>
          <w:szCs w:val="24"/>
        </w:rPr>
        <w:t>,</w:t>
      </w:r>
      <w:r w:rsidR="00946D06" w:rsidRPr="00E50543">
        <w:rPr>
          <w:rFonts w:ascii="Times New Roman" w:eastAsia="Times New Roman" w:hAnsi="Times New Roman" w:cs="Times New Roman"/>
          <w:sz w:val="24"/>
          <w:szCs w:val="24"/>
        </w:rPr>
        <w:t xml:space="preserve"> </w:t>
      </w:r>
      <w:r w:rsidR="00411441" w:rsidRPr="00E50543">
        <w:rPr>
          <w:rFonts w:ascii="Times New Roman" w:eastAsia="Times New Roman" w:hAnsi="Times New Roman" w:cs="Times New Roman"/>
          <w:sz w:val="24"/>
          <w:szCs w:val="24"/>
        </w:rPr>
        <w:t>ir pienākums</w:t>
      </w:r>
      <w:r w:rsidR="00946D06" w:rsidRPr="00E50543">
        <w:rPr>
          <w:rFonts w:ascii="Times New Roman" w:eastAsia="Times New Roman" w:hAnsi="Times New Roman" w:cs="Times New Roman"/>
          <w:sz w:val="24"/>
          <w:szCs w:val="24"/>
        </w:rPr>
        <w:t xml:space="preserve"> ik pēc 6 (sešiem) mēnešiem iesniegt </w:t>
      </w:r>
      <w:r w:rsidR="007D26F1" w:rsidRPr="00E50543">
        <w:rPr>
          <w:rFonts w:ascii="Times New Roman" w:eastAsia="Times New Roman" w:hAnsi="Times New Roman" w:cs="Times New Roman"/>
          <w:sz w:val="24"/>
          <w:szCs w:val="24"/>
        </w:rPr>
        <w:t xml:space="preserve">izziņu </w:t>
      </w:r>
      <w:r w:rsidR="00946D06" w:rsidRPr="00E50543">
        <w:rPr>
          <w:rFonts w:ascii="Times New Roman" w:eastAsia="Times New Roman" w:hAnsi="Times New Roman" w:cs="Times New Roman"/>
          <w:sz w:val="24"/>
          <w:szCs w:val="24"/>
        </w:rPr>
        <w:t>Pasūtītājam</w:t>
      </w:r>
      <w:r w:rsidR="00411441" w:rsidRPr="00E50543">
        <w:rPr>
          <w:rFonts w:ascii="Times New Roman" w:eastAsia="Times New Roman" w:hAnsi="Times New Roman" w:cs="Times New Roman"/>
          <w:sz w:val="24"/>
          <w:szCs w:val="24"/>
        </w:rPr>
        <w:t xml:space="preserve"> par </w:t>
      </w:r>
      <w:r w:rsidR="00D06839" w:rsidRPr="00E50543">
        <w:rPr>
          <w:rFonts w:ascii="Times New Roman" w:eastAsia="Times New Roman" w:hAnsi="Times New Roman" w:cs="Times New Roman"/>
          <w:sz w:val="24"/>
          <w:szCs w:val="24"/>
        </w:rPr>
        <w:t xml:space="preserve">to, ka </w:t>
      </w:r>
      <w:r w:rsidR="0009597B" w:rsidRPr="00E50543">
        <w:rPr>
          <w:rFonts w:ascii="Times New Roman" w:eastAsia="Times New Roman" w:hAnsi="Times New Roman" w:cs="Times New Roman"/>
          <w:sz w:val="24"/>
          <w:szCs w:val="24"/>
        </w:rPr>
        <w:t>uz to (arī visiem piegādātāju apvienības dalībniekiem vai personālsabiedrības biedriem (ja pretendents ir piegādātāju apvienība vai personālsabiedrība), nav attiecināmi Sabiedrisko pakalpojumu sniedzēju iepirkuma likuma 48.panta pirmās daļas 1., 2. un 3. daļas izslēgšanas noteikumi.</w:t>
      </w:r>
    </w:p>
    <w:p w14:paraId="6A750A90" w14:textId="6981916F" w:rsidR="005906B6" w:rsidRDefault="0076221E" w:rsidP="00893AE9">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906B6"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6</w:t>
      </w:r>
      <w:r w:rsidR="005906B6" w:rsidRPr="00E50543">
        <w:rPr>
          <w:rFonts w:ascii="Times New Roman" w:eastAsia="Times New Roman" w:hAnsi="Times New Roman" w:cs="Times New Roman"/>
          <w:sz w:val="24"/>
          <w:szCs w:val="24"/>
        </w:rPr>
        <w:t xml:space="preserve">. </w:t>
      </w:r>
      <w:r w:rsidR="009E4A13" w:rsidRPr="00E50543">
        <w:rPr>
          <w:rFonts w:ascii="Times New Roman" w:eastAsia="Times New Roman" w:hAnsi="Times New Roman" w:cs="Times New Roman"/>
          <w:sz w:val="24"/>
          <w:szCs w:val="24"/>
        </w:rPr>
        <w:t>Ja izraudzītais pretendents atsakās</w:t>
      </w:r>
      <w:r w:rsidR="00452EF6" w:rsidRPr="00E50543">
        <w:rPr>
          <w:rFonts w:ascii="Times New Roman" w:eastAsia="Times New Roman" w:hAnsi="Times New Roman" w:cs="Times New Roman"/>
          <w:sz w:val="24"/>
          <w:szCs w:val="24"/>
        </w:rPr>
        <w:t xml:space="preserve"> slēgt līgumu ar Pasūtītāju</w:t>
      </w:r>
      <w:r w:rsidR="00AF1240" w:rsidRPr="00E50543">
        <w:rPr>
          <w:rFonts w:ascii="Times New Roman" w:eastAsia="Times New Roman" w:hAnsi="Times New Roman" w:cs="Times New Roman"/>
          <w:sz w:val="24"/>
          <w:szCs w:val="24"/>
        </w:rPr>
        <w:t>, iepirkuma komisija pieņem lēmumu slēgt līgumu ar nākamo pretendentu, kurš iesniedzis nolikumam atbilstošu saimnieciski visizdevīgāko piedāvājumu</w:t>
      </w:r>
      <w:r w:rsidR="000D55DE" w:rsidRPr="00E50543">
        <w:rPr>
          <w:rFonts w:ascii="Times New Roman" w:eastAsia="Times New Roman" w:hAnsi="Times New Roman" w:cs="Times New Roman"/>
          <w:sz w:val="24"/>
          <w:szCs w:val="24"/>
        </w:rPr>
        <w:t>, vai pārtrauc</w:t>
      </w:r>
      <w:r w:rsidR="00AF1240" w:rsidRPr="00E50543">
        <w:rPr>
          <w:rFonts w:ascii="Times New Roman" w:eastAsia="Times New Roman" w:hAnsi="Times New Roman" w:cs="Times New Roman"/>
          <w:sz w:val="24"/>
          <w:szCs w:val="24"/>
        </w:rPr>
        <w:t xml:space="preserve"> iepirkuma procedūru, neizvēloties nevienu piedāvājumu. </w:t>
      </w:r>
      <w:r w:rsidR="000D55DE" w:rsidRPr="00E50543">
        <w:rPr>
          <w:rFonts w:ascii="Times New Roman" w:eastAsia="Times New Roman" w:hAnsi="Times New Roman" w:cs="Times New Roman"/>
          <w:sz w:val="24"/>
          <w:szCs w:val="24"/>
        </w:rPr>
        <w:t xml:space="preserve">Par atteikumu slēgt līgumu ir uzskatāms arī tas, ka Pretendents </w:t>
      </w:r>
      <w:r w:rsidR="00305833" w:rsidRPr="00E50543">
        <w:rPr>
          <w:rFonts w:ascii="Times New Roman" w:eastAsia="Times New Roman" w:hAnsi="Times New Roman" w:cs="Times New Roman"/>
          <w:sz w:val="24"/>
          <w:szCs w:val="24"/>
        </w:rPr>
        <w:t>5</w:t>
      </w:r>
      <w:r w:rsidR="000B47EB" w:rsidRPr="00E50543">
        <w:rPr>
          <w:rFonts w:ascii="Times New Roman" w:eastAsia="Times New Roman" w:hAnsi="Times New Roman" w:cs="Times New Roman"/>
          <w:sz w:val="24"/>
          <w:szCs w:val="24"/>
        </w:rPr>
        <w:t xml:space="preserve"> (</w:t>
      </w:r>
      <w:r w:rsidR="00305833" w:rsidRPr="00E50543">
        <w:rPr>
          <w:rFonts w:ascii="Times New Roman" w:eastAsia="Times New Roman" w:hAnsi="Times New Roman" w:cs="Times New Roman"/>
          <w:sz w:val="24"/>
          <w:szCs w:val="24"/>
        </w:rPr>
        <w:t>piecu</w:t>
      </w:r>
      <w:r w:rsidR="000D55DE" w:rsidRPr="00E50543">
        <w:rPr>
          <w:rFonts w:ascii="Times New Roman" w:eastAsia="Times New Roman" w:hAnsi="Times New Roman" w:cs="Times New Roman"/>
          <w:sz w:val="24"/>
          <w:szCs w:val="24"/>
        </w:rPr>
        <w:t>) darba dienu laikā pēc rakstiska aicinājuma saņemšanas</w:t>
      </w:r>
      <w:r w:rsidR="00452EF6" w:rsidRPr="00E50543">
        <w:rPr>
          <w:rFonts w:ascii="Times New Roman" w:eastAsia="Times New Roman" w:hAnsi="Times New Roman" w:cs="Times New Roman"/>
          <w:sz w:val="24"/>
          <w:szCs w:val="24"/>
        </w:rPr>
        <w:t xml:space="preserve"> neierodas parakstīt</w:t>
      </w:r>
      <w:r w:rsidR="009E4A13" w:rsidRPr="00E50543">
        <w:rPr>
          <w:rFonts w:ascii="Times New Roman" w:eastAsia="Times New Roman" w:hAnsi="Times New Roman" w:cs="Times New Roman"/>
          <w:sz w:val="24"/>
          <w:szCs w:val="24"/>
        </w:rPr>
        <w:t xml:space="preserve"> </w:t>
      </w:r>
      <w:r w:rsidR="00452EF6" w:rsidRPr="00E50543">
        <w:rPr>
          <w:rFonts w:ascii="Times New Roman" w:eastAsia="Times New Roman" w:hAnsi="Times New Roman" w:cs="Times New Roman"/>
          <w:sz w:val="24"/>
          <w:szCs w:val="24"/>
        </w:rPr>
        <w:t xml:space="preserve">līgumu (ja līgums tiek parakstīts klātienē) vai to </w:t>
      </w:r>
      <w:r w:rsidR="000B47EB" w:rsidRPr="00E50543">
        <w:rPr>
          <w:rFonts w:ascii="Times New Roman" w:eastAsia="Times New Roman" w:hAnsi="Times New Roman" w:cs="Times New Roman"/>
          <w:sz w:val="24"/>
          <w:szCs w:val="24"/>
        </w:rPr>
        <w:t xml:space="preserve">neparaksta </w:t>
      </w:r>
      <w:r w:rsidR="00305833" w:rsidRPr="00E50543">
        <w:rPr>
          <w:rFonts w:ascii="Times New Roman" w:eastAsia="Times New Roman" w:hAnsi="Times New Roman" w:cs="Times New Roman"/>
          <w:sz w:val="24"/>
          <w:szCs w:val="24"/>
        </w:rPr>
        <w:t>5</w:t>
      </w:r>
      <w:r w:rsidR="00452EF6" w:rsidRPr="00E50543">
        <w:rPr>
          <w:rFonts w:ascii="Times New Roman" w:eastAsia="Times New Roman" w:hAnsi="Times New Roman" w:cs="Times New Roman"/>
          <w:sz w:val="24"/>
          <w:szCs w:val="24"/>
        </w:rPr>
        <w:t xml:space="preserve"> </w:t>
      </w:r>
      <w:r w:rsidR="000B47EB" w:rsidRPr="00E50543">
        <w:rPr>
          <w:rFonts w:ascii="Times New Roman" w:eastAsia="Times New Roman" w:hAnsi="Times New Roman" w:cs="Times New Roman"/>
          <w:sz w:val="24"/>
          <w:szCs w:val="24"/>
        </w:rPr>
        <w:t>(</w:t>
      </w:r>
      <w:r w:rsidR="00305833" w:rsidRPr="00E50543">
        <w:rPr>
          <w:rFonts w:ascii="Times New Roman" w:eastAsia="Times New Roman" w:hAnsi="Times New Roman" w:cs="Times New Roman"/>
          <w:sz w:val="24"/>
          <w:szCs w:val="24"/>
        </w:rPr>
        <w:t>piecu</w:t>
      </w:r>
      <w:r w:rsidR="00452EF6" w:rsidRPr="00E50543">
        <w:rPr>
          <w:rFonts w:ascii="Times New Roman" w:eastAsia="Times New Roman" w:hAnsi="Times New Roman" w:cs="Times New Roman"/>
          <w:sz w:val="24"/>
          <w:szCs w:val="24"/>
        </w:rPr>
        <w:t>) darba dienu laikā pēc tam</w:t>
      </w:r>
      <w:r w:rsidR="009E4A13" w:rsidRPr="00E50543">
        <w:rPr>
          <w:rFonts w:ascii="Times New Roman" w:eastAsia="Times New Roman" w:hAnsi="Times New Roman" w:cs="Times New Roman"/>
          <w:sz w:val="24"/>
          <w:szCs w:val="24"/>
        </w:rPr>
        <w:t>,</w:t>
      </w:r>
      <w:r w:rsidR="00452EF6" w:rsidRPr="00E50543">
        <w:rPr>
          <w:rFonts w:ascii="Times New Roman" w:eastAsia="Times New Roman" w:hAnsi="Times New Roman" w:cs="Times New Roman"/>
          <w:sz w:val="24"/>
          <w:szCs w:val="24"/>
        </w:rPr>
        <w:t xml:space="preserve"> kad Pasūtītājs to ir nosūtījis parakstīšanai ar elektroniskā pasta starpniecību (ja līgums tiek parakstīts ar elektronisko parakstu)</w:t>
      </w:r>
      <w:r w:rsidR="00AF1240" w:rsidRPr="00E50543">
        <w:rPr>
          <w:rFonts w:ascii="Times New Roman" w:eastAsia="Times New Roman" w:hAnsi="Times New Roman" w:cs="Times New Roman"/>
          <w:sz w:val="24"/>
          <w:szCs w:val="24"/>
        </w:rPr>
        <w:t>.</w:t>
      </w:r>
    </w:p>
    <w:p w14:paraId="1ACE3E32" w14:textId="66703439" w:rsidR="005004FC" w:rsidRPr="00E50543" w:rsidRDefault="0076221E" w:rsidP="0076221E">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76871"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7</w:t>
      </w:r>
      <w:r w:rsidR="00376871" w:rsidRPr="00E50543">
        <w:rPr>
          <w:rFonts w:ascii="Times New Roman" w:eastAsia="Times New Roman" w:hAnsi="Times New Roman" w:cs="Times New Roman"/>
          <w:sz w:val="24"/>
          <w:szCs w:val="24"/>
        </w:rPr>
        <w:t xml:space="preserve">. Gadījumā, ja </w:t>
      </w:r>
      <w:r w:rsidR="004F3F6E" w:rsidRPr="00E50543">
        <w:rPr>
          <w:rFonts w:ascii="Times New Roman" w:eastAsia="Times New Roman" w:hAnsi="Times New Roman" w:cs="Times New Roman"/>
          <w:sz w:val="24"/>
          <w:szCs w:val="24"/>
        </w:rPr>
        <w:t>iepirkuma komisija</w:t>
      </w:r>
      <w:r>
        <w:rPr>
          <w:rFonts w:ascii="Times New Roman" w:eastAsia="Times New Roman" w:hAnsi="Times New Roman" w:cs="Times New Roman"/>
          <w:sz w:val="24"/>
          <w:szCs w:val="24"/>
        </w:rPr>
        <w:t xml:space="preserve"> 11</w:t>
      </w:r>
      <w:r w:rsidR="00411441" w:rsidRPr="00E50543">
        <w:rPr>
          <w:rFonts w:ascii="Times New Roman" w:eastAsia="Times New Roman" w:hAnsi="Times New Roman" w:cs="Times New Roman"/>
          <w:sz w:val="24"/>
          <w:szCs w:val="24"/>
        </w:rPr>
        <w:t>.</w:t>
      </w:r>
      <w:r w:rsidR="00A82199">
        <w:rPr>
          <w:rFonts w:ascii="Times New Roman" w:eastAsia="Times New Roman" w:hAnsi="Times New Roman" w:cs="Times New Roman"/>
          <w:sz w:val="24"/>
          <w:szCs w:val="24"/>
        </w:rPr>
        <w:t>6</w:t>
      </w:r>
      <w:r w:rsidR="00376871" w:rsidRPr="00E50543">
        <w:rPr>
          <w:rFonts w:ascii="Times New Roman" w:eastAsia="Times New Roman" w:hAnsi="Times New Roman" w:cs="Times New Roman"/>
          <w:sz w:val="24"/>
          <w:szCs w:val="24"/>
        </w:rPr>
        <w:t>. apakšpunktā minētajā gadījumā pieņem lēmumu pārtraukt iepirkuma procedūru, tad iepirkuma procedūra tiek pārtraukta tikai par t</w:t>
      </w:r>
      <w:r w:rsidR="00AF1240" w:rsidRPr="00E50543">
        <w:rPr>
          <w:rFonts w:ascii="Times New Roman" w:eastAsia="Times New Roman" w:hAnsi="Times New Roman" w:cs="Times New Roman"/>
          <w:sz w:val="24"/>
          <w:szCs w:val="24"/>
        </w:rPr>
        <w:t>ām</w:t>
      </w:r>
      <w:r w:rsidR="00376871" w:rsidRPr="00E50543">
        <w:rPr>
          <w:rFonts w:ascii="Times New Roman" w:eastAsia="Times New Roman" w:hAnsi="Times New Roman" w:cs="Times New Roman"/>
          <w:sz w:val="24"/>
          <w:szCs w:val="24"/>
        </w:rPr>
        <w:t xml:space="preserve"> </w:t>
      </w:r>
      <w:r w:rsidR="002647E6">
        <w:rPr>
          <w:rFonts w:ascii="Times New Roman" w:eastAsia="Times New Roman" w:hAnsi="Times New Roman" w:cs="Times New Roman"/>
          <w:sz w:val="24"/>
          <w:szCs w:val="24"/>
        </w:rPr>
        <w:t>precēm</w:t>
      </w:r>
      <w:r w:rsidR="00376871" w:rsidRPr="00E50543">
        <w:rPr>
          <w:rFonts w:ascii="Times New Roman" w:eastAsia="Times New Roman" w:hAnsi="Times New Roman" w:cs="Times New Roman"/>
          <w:sz w:val="24"/>
          <w:szCs w:val="24"/>
        </w:rPr>
        <w:t xml:space="preserve">, </w:t>
      </w:r>
      <w:r w:rsidR="00AF1240" w:rsidRPr="00E50543">
        <w:rPr>
          <w:rFonts w:ascii="Times New Roman" w:eastAsia="Times New Roman" w:hAnsi="Times New Roman" w:cs="Times New Roman"/>
          <w:sz w:val="24"/>
          <w:szCs w:val="24"/>
        </w:rPr>
        <w:t>kuru piegādes tiesības tika piešķirtas Pretendentam</w:t>
      </w:r>
      <w:r>
        <w:rPr>
          <w:rFonts w:ascii="Times New Roman" w:eastAsia="Times New Roman" w:hAnsi="Times New Roman" w:cs="Times New Roman"/>
          <w:sz w:val="24"/>
          <w:szCs w:val="24"/>
        </w:rPr>
        <w:t>.</w:t>
      </w:r>
    </w:p>
    <w:p w14:paraId="6EB5C12B" w14:textId="77777777" w:rsidR="00AB5E98" w:rsidRDefault="00AB5E98" w:rsidP="00A44061">
      <w:pPr>
        <w:spacing w:after="0" w:line="240" w:lineRule="auto"/>
        <w:ind w:left="851" w:hanging="567"/>
        <w:jc w:val="both"/>
        <w:rPr>
          <w:rFonts w:ascii="Times New Roman" w:eastAsia="Times New Roman" w:hAnsi="Times New Roman" w:cs="Times New Roman"/>
          <w:i/>
          <w:iCs/>
          <w:sz w:val="24"/>
          <w:szCs w:val="24"/>
        </w:rPr>
      </w:pPr>
    </w:p>
    <w:p w14:paraId="0ADFA94F" w14:textId="71268B2A" w:rsidR="00334259" w:rsidRPr="00E50543" w:rsidRDefault="00EA0592" w:rsidP="00A44061">
      <w:pPr>
        <w:spacing w:after="0" w:line="240" w:lineRule="auto"/>
        <w:ind w:left="851"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334259" w:rsidRPr="00E50543">
        <w:rPr>
          <w:rFonts w:ascii="Times New Roman" w:eastAsia="Times New Roman" w:hAnsi="Times New Roman" w:cs="Times New Roman"/>
          <w:b/>
          <w:sz w:val="24"/>
          <w:szCs w:val="24"/>
        </w:rPr>
        <w:t xml:space="preserve">. </w:t>
      </w:r>
      <w:r w:rsidR="00A44061" w:rsidRPr="00E50543">
        <w:rPr>
          <w:rFonts w:ascii="Times New Roman" w:eastAsia="Times New Roman" w:hAnsi="Times New Roman" w:cs="Times New Roman"/>
          <w:b/>
          <w:sz w:val="24"/>
          <w:szCs w:val="24"/>
        </w:rPr>
        <w:t>Uzaicinājums piedalīties iepirkuma procedūrā un i</w:t>
      </w:r>
      <w:r w:rsidR="00334259" w:rsidRPr="00E50543">
        <w:rPr>
          <w:rFonts w:ascii="Times New Roman" w:eastAsia="Times New Roman" w:hAnsi="Times New Roman" w:cs="Times New Roman"/>
          <w:b/>
          <w:sz w:val="24"/>
          <w:szCs w:val="24"/>
        </w:rPr>
        <w:t>epirkum</w:t>
      </w:r>
      <w:r w:rsidR="00A44061" w:rsidRPr="00E50543">
        <w:rPr>
          <w:rFonts w:ascii="Times New Roman" w:eastAsia="Times New Roman" w:hAnsi="Times New Roman" w:cs="Times New Roman"/>
          <w:b/>
          <w:sz w:val="24"/>
          <w:szCs w:val="24"/>
        </w:rPr>
        <w:t>a</w:t>
      </w:r>
      <w:r w:rsidR="00334259" w:rsidRPr="00E50543">
        <w:rPr>
          <w:rFonts w:ascii="Times New Roman" w:eastAsia="Times New Roman" w:hAnsi="Times New Roman" w:cs="Times New Roman"/>
          <w:b/>
          <w:sz w:val="24"/>
          <w:szCs w:val="24"/>
        </w:rPr>
        <w:t xml:space="preserve"> līgums</w:t>
      </w:r>
    </w:p>
    <w:p w14:paraId="0ADFA950" w14:textId="043C2468" w:rsidR="001420B3" w:rsidRPr="00E50543" w:rsidRDefault="00EA0592" w:rsidP="006F48A2">
      <w:pPr>
        <w:pStyle w:val="Style23"/>
        <w:shd w:val="clear" w:color="auto" w:fill="auto"/>
        <w:tabs>
          <w:tab w:val="left" w:pos="706"/>
        </w:tabs>
        <w:spacing w:before="0" w:after="0" w:line="240" w:lineRule="auto"/>
        <w:ind w:left="567" w:right="-1" w:hanging="567"/>
        <w:jc w:val="both"/>
        <w:rPr>
          <w:sz w:val="20"/>
          <w:szCs w:val="20"/>
        </w:rPr>
      </w:pPr>
      <w:bookmarkStart w:id="38" w:name="bookmark12"/>
      <w:r>
        <w:rPr>
          <w:rFonts w:ascii="Times New Roman" w:hAnsi="Times New Roman" w:cs="Times New Roman"/>
          <w:sz w:val="24"/>
          <w:szCs w:val="24"/>
        </w:rPr>
        <w:t>12</w:t>
      </w:r>
      <w:r w:rsidR="00A44061" w:rsidRPr="00E50543">
        <w:rPr>
          <w:rFonts w:ascii="Times New Roman" w:hAnsi="Times New Roman" w:cs="Times New Roman"/>
          <w:sz w:val="24"/>
          <w:szCs w:val="24"/>
        </w:rPr>
        <w:t xml:space="preserve">.1. </w:t>
      </w:r>
      <w:bookmarkStart w:id="39" w:name="_Hlk10793028"/>
      <w:r w:rsidR="00A44061" w:rsidRPr="00E50543">
        <w:rPr>
          <w:rFonts w:ascii="Times New Roman" w:hAnsi="Times New Roman" w:cs="Times New Roman"/>
          <w:sz w:val="24"/>
          <w:szCs w:val="24"/>
        </w:rPr>
        <w:t>Piegādātāji, kuri ir iekļauti kvalifikācijas sistēmā,</w:t>
      </w:r>
      <w:bookmarkEnd w:id="39"/>
      <w:r w:rsidR="00A44061" w:rsidRPr="00E50543">
        <w:rPr>
          <w:rFonts w:ascii="Times New Roman" w:hAnsi="Times New Roman" w:cs="Times New Roman"/>
          <w:sz w:val="24"/>
          <w:szCs w:val="24"/>
        </w:rPr>
        <w:t xml:space="preserve"> tiek uzaicināti piedalīties iepirkumu procedūrās</w:t>
      </w:r>
      <w:r w:rsidR="00D930BB" w:rsidRPr="00E50543">
        <w:rPr>
          <w:rFonts w:ascii="Times New Roman" w:hAnsi="Times New Roman" w:cs="Times New Roman"/>
          <w:sz w:val="24"/>
          <w:szCs w:val="24"/>
        </w:rPr>
        <w:t xml:space="preserve"> par </w:t>
      </w:r>
      <w:r w:rsidR="002647E6">
        <w:rPr>
          <w:rFonts w:ascii="Times New Roman" w:hAnsi="Times New Roman" w:cs="Times New Roman"/>
          <w:sz w:val="24"/>
          <w:szCs w:val="24"/>
        </w:rPr>
        <w:t>preču</w:t>
      </w:r>
      <w:r w:rsidR="00D930BB" w:rsidRPr="00E50543">
        <w:rPr>
          <w:rFonts w:ascii="Times New Roman" w:hAnsi="Times New Roman" w:cs="Times New Roman"/>
          <w:sz w:val="24"/>
          <w:szCs w:val="24"/>
        </w:rPr>
        <w:t xml:space="preserve"> piegādi atbilstoši Pas</w:t>
      </w:r>
      <w:bookmarkStart w:id="40" w:name="_Hlk1568768"/>
      <w:r w:rsidR="002647E6">
        <w:rPr>
          <w:rFonts w:ascii="Times New Roman" w:hAnsi="Times New Roman" w:cs="Times New Roman"/>
          <w:sz w:val="24"/>
          <w:szCs w:val="24"/>
        </w:rPr>
        <w:t>ūtītāja vajadzībām.</w:t>
      </w:r>
    </w:p>
    <w:p w14:paraId="0ADFA951" w14:textId="616A1070" w:rsidR="00C11518" w:rsidRPr="00E50543" w:rsidRDefault="00EA0592" w:rsidP="00C11518">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484C47" w:rsidRPr="00E50543">
        <w:rPr>
          <w:rFonts w:ascii="Times New Roman" w:hAnsi="Times New Roman" w:cs="Times New Roman"/>
          <w:sz w:val="24"/>
          <w:szCs w:val="24"/>
        </w:rPr>
        <w:t xml:space="preserve">.2. </w:t>
      </w:r>
      <w:r w:rsidR="00C11518" w:rsidRPr="00E50543">
        <w:rPr>
          <w:rFonts w:ascii="Times New Roman" w:hAnsi="Times New Roman" w:cs="Times New Roman"/>
          <w:sz w:val="24"/>
          <w:szCs w:val="24"/>
        </w:rPr>
        <w:t xml:space="preserve">Uzaicinājums piedalīties iepirkumā – sarunu procedūrā (turpmāk – Uzaicinājums) tiek </w:t>
      </w:r>
      <w:r w:rsidR="00C11518" w:rsidRPr="00E50543">
        <w:rPr>
          <w:rFonts w:ascii="Times New Roman" w:hAnsi="Times New Roman" w:cs="Times New Roman"/>
          <w:sz w:val="24"/>
          <w:szCs w:val="24"/>
        </w:rPr>
        <w:lastRenderedPageBreak/>
        <w:t xml:space="preserve">sagatavots atbilstoši </w:t>
      </w:r>
      <w:r w:rsidR="00C11518" w:rsidRPr="00CD6DC7">
        <w:rPr>
          <w:rFonts w:ascii="Times New Roman" w:hAnsi="Times New Roman" w:cs="Times New Roman"/>
          <w:sz w:val="24"/>
          <w:szCs w:val="24"/>
        </w:rPr>
        <w:t xml:space="preserve">paraugam (pielikumā Nr.3) </w:t>
      </w:r>
      <w:r w:rsidR="00C11518" w:rsidRPr="00E50543">
        <w:rPr>
          <w:rFonts w:ascii="Times New Roman" w:hAnsi="Times New Roman" w:cs="Times New Roman"/>
          <w:sz w:val="24"/>
          <w:szCs w:val="24"/>
        </w:rPr>
        <w:t xml:space="preserve">un kvalifikācijas sistēmā iekļautajiem Piegādātājiem nosūtīts no </w:t>
      </w:r>
      <w:bookmarkStart w:id="41" w:name="_Hlk13743716"/>
      <w:r w:rsidR="00C11518" w:rsidRPr="00E50543">
        <w:rPr>
          <w:rFonts w:ascii="Times New Roman" w:eastAsia="Times New Roman" w:hAnsi="Times New Roman" w:cs="Times New Roman"/>
          <w:sz w:val="24"/>
          <w:szCs w:val="24"/>
        </w:rPr>
        <w:t xml:space="preserve">Elektronisko iepirkumu sistēmas </w:t>
      </w:r>
      <w:bookmarkEnd w:id="41"/>
      <w:r w:rsidR="00C11518" w:rsidRPr="00E50543">
        <w:rPr>
          <w:rFonts w:ascii="Times New Roman" w:eastAsia="Times New Roman" w:hAnsi="Times New Roman" w:cs="Times New Roman"/>
          <w:sz w:val="24"/>
          <w:szCs w:val="24"/>
        </w:rPr>
        <w:t xml:space="preserve">vai no </w:t>
      </w:r>
      <w:r w:rsidR="00C11518" w:rsidRPr="00E50543">
        <w:rPr>
          <w:rFonts w:ascii="Times New Roman" w:hAnsi="Times New Roman" w:cs="Times New Roman"/>
          <w:sz w:val="24"/>
          <w:szCs w:val="24"/>
        </w:rPr>
        <w:t>Pasūtītāja elektroniskās sistēmas</w:t>
      </w:r>
      <w:r w:rsidR="0076221E">
        <w:rPr>
          <w:rFonts w:ascii="Times New Roman" w:hAnsi="Times New Roman" w:cs="Times New Roman"/>
          <w:sz w:val="24"/>
          <w:szCs w:val="24"/>
        </w:rPr>
        <w:t>.</w:t>
      </w:r>
      <w:r w:rsidR="00A5152F">
        <w:rPr>
          <w:rFonts w:ascii="Times New Roman" w:hAnsi="Times New Roman" w:cs="Times New Roman"/>
          <w:sz w:val="24"/>
          <w:szCs w:val="24"/>
        </w:rPr>
        <w:t xml:space="preserve"> </w:t>
      </w:r>
      <w:r w:rsidR="00C11518" w:rsidRPr="00E50543">
        <w:rPr>
          <w:rFonts w:ascii="Times New Roman" w:hAnsi="Times New Roman" w:cs="Times New Roman"/>
          <w:sz w:val="24"/>
          <w:szCs w:val="24"/>
        </w:rPr>
        <w:t>Uzaicinājumam pievienots iepirkuma līguma teksts.</w:t>
      </w:r>
    </w:p>
    <w:p w14:paraId="0ADFA952" w14:textId="596E39BE" w:rsidR="00EA1D1B" w:rsidRPr="00E5054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6865A7">
        <w:rPr>
          <w:rFonts w:ascii="Times New Roman" w:hAnsi="Times New Roman" w:cs="Times New Roman"/>
          <w:sz w:val="24"/>
          <w:szCs w:val="24"/>
        </w:rPr>
        <w:t xml:space="preserve">.3. </w:t>
      </w:r>
      <w:r w:rsidR="00484C47" w:rsidRPr="00E50543">
        <w:rPr>
          <w:rFonts w:ascii="Times New Roman" w:hAnsi="Times New Roman" w:cs="Times New Roman"/>
          <w:sz w:val="24"/>
          <w:szCs w:val="24"/>
        </w:rPr>
        <w:t xml:space="preserve">Piegādātājiem, kuri ir iekļauti kvalifikācijas sistēmā, </w:t>
      </w:r>
      <w:r w:rsidR="0081617B" w:rsidRPr="00E50543">
        <w:rPr>
          <w:rFonts w:ascii="Times New Roman" w:hAnsi="Times New Roman" w:cs="Times New Roman"/>
          <w:sz w:val="24"/>
          <w:szCs w:val="24"/>
        </w:rPr>
        <w:t xml:space="preserve">būs </w:t>
      </w:r>
      <w:r w:rsidR="00484C47" w:rsidRPr="00E50543">
        <w:rPr>
          <w:rFonts w:ascii="Times New Roman" w:hAnsi="Times New Roman" w:cs="Times New Roman"/>
          <w:sz w:val="24"/>
          <w:szCs w:val="24"/>
        </w:rPr>
        <w:t>pienākums reģistrēties  Pasūtītāja sistēmā</w:t>
      </w:r>
      <w:r w:rsidR="006865A7">
        <w:rPr>
          <w:rFonts w:ascii="Times New Roman" w:hAnsi="Times New Roman" w:cs="Times New Roman"/>
          <w:sz w:val="24"/>
          <w:szCs w:val="24"/>
        </w:rPr>
        <w:t xml:space="preserve"> “CAP”</w:t>
      </w:r>
      <w:r w:rsidR="00484C47" w:rsidRPr="00E50543">
        <w:rPr>
          <w:rFonts w:ascii="Times New Roman" w:hAnsi="Times New Roman" w:cs="Times New Roman"/>
          <w:sz w:val="24"/>
          <w:szCs w:val="24"/>
        </w:rPr>
        <w:t xml:space="preserve"> </w:t>
      </w:r>
      <w:r w:rsidR="00C84190">
        <w:rPr>
          <w:rFonts w:ascii="Times New Roman" w:hAnsi="Times New Roman" w:cs="Times New Roman"/>
          <w:sz w:val="24"/>
          <w:szCs w:val="24"/>
        </w:rPr>
        <w:t xml:space="preserve">vai citā Pasūtītāja sistēmā (turpmāk – Pasūtītāja sistēma) </w:t>
      </w:r>
      <w:r w:rsidR="00012F61" w:rsidRPr="00E50543">
        <w:rPr>
          <w:rFonts w:ascii="Times New Roman" w:hAnsi="Times New Roman" w:cs="Times New Roman"/>
          <w:sz w:val="24"/>
          <w:szCs w:val="24"/>
        </w:rPr>
        <w:t xml:space="preserve">un lietot šo sistēmu </w:t>
      </w:r>
      <w:r w:rsidR="00484C47" w:rsidRPr="00E50543">
        <w:rPr>
          <w:rFonts w:ascii="Times New Roman" w:hAnsi="Times New Roman" w:cs="Times New Roman"/>
          <w:sz w:val="24"/>
          <w:szCs w:val="24"/>
        </w:rPr>
        <w:t xml:space="preserve">saskaņā ar </w:t>
      </w:r>
      <w:r w:rsidR="00012F61" w:rsidRPr="00E50543">
        <w:rPr>
          <w:rFonts w:ascii="Times New Roman" w:hAnsi="Times New Roman" w:cs="Times New Roman"/>
          <w:sz w:val="24"/>
          <w:szCs w:val="24"/>
        </w:rPr>
        <w:t>sistēmas darbības instrukciju.</w:t>
      </w:r>
    </w:p>
    <w:bookmarkEnd w:id="40"/>
    <w:p w14:paraId="0ADFA953" w14:textId="7EF7DA33" w:rsidR="00EA3237" w:rsidRPr="00E5054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EA3237" w:rsidRPr="00E50543">
        <w:rPr>
          <w:rFonts w:ascii="Times New Roman" w:hAnsi="Times New Roman" w:cs="Times New Roman"/>
          <w:sz w:val="24"/>
          <w:szCs w:val="24"/>
        </w:rPr>
        <w:t>.</w:t>
      </w:r>
      <w:r w:rsidR="00EA1D1B" w:rsidRPr="00E50543">
        <w:rPr>
          <w:rFonts w:ascii="Times New Roman" w:hAnsi="Times New Roman" w:cs="Times New Roman"/>
          <w:sz w:val="24"/>
          <w:szCs w:val="24"/>
        </w:rPr>
        <w:t>4</w:t>
      </w:r>
      <w:r w:rsidR="00EA3237" w:rsidRPr="00E50543">
        <w:rPr>
          <w:rFonts w:ascii="Times New Roman" w:hAnsi="Times New Roman" w:cs="Times New Roman"/>
          <w:sz w:val="24"/>
          <w:szCs w:val="24"/>
        </w:rPr>
        <w:t>. Piegādātājiem piedāvājumi jāiesniedz saskaņā ar Uzaicinājum</w:t>
      </w:r>
      <w:r w:rsidR="00994195" w:rsidRPr="00E50543">
        <w:rPr>
          <w:rFonts w:ascii="Times New Roman" w:hAnsi="Times New Roman" w:cs="Times New Roman"/>
          <w:sz w:val="24"/>
          <w:szCs w:val="24"/>
        </w:rPr>
        <w:t>ā</w:t>
      </w:r>
      <w:r w:rsidR="00EA3237" w:rsidRPr="00E50543">
        <w:rPr>
          <w:rFonts w:ascii="Times New Roman" w:hAnsi="Times New Roman" w:cs="Times New Roman"/>
          <w:sz w:val="24"/>
          <w:szCs w:val="24"/>
        </w:rPr>
        <w:t xml:space="preserve"> noteikto kārtību</w:t>
      </w:r>
      <w:r w:rsidR="00984C20" w:rsidRPr="00E50543">
        <w:rPr>
          <w:rFonts w:ascii="Times New Roman" w:hAnsi="Times New Roman" w:cs="Times New Roman"/>
          <w:sz w:val="24"/>
          <w:szCs w:val="24"/>
        </w:rPr>
        <w:t xml:space="preserve"> </w:t>
      </w:r>
      <w:r w:rsidR="0081617B" w:rsidRPr="00E50543">
        <w:rPr>
          <w:rFonts w:ascii="Times New Roman" w:eastAsia="Times New Roman" w:hAnsi="Times New Roman" w:cs="Times New Roman"/>
          <w:sz w:val="24"/>
          <w:szCs w:val="24"/>
        </w:rPr>
        <w:t xml:space="preserve">Elektroniskajā iepirkumu sistēmā vai </w:t>
      </w:r>
      <w:r w:rsidR="00984C20" w:rsidRPr="00E50543">
        <w:rPr>
          <w:rFonts w:ascii="Times New Roman" w:hAnsi="Times New Roman" w:cs="Times New Roman"/>
          <w:sz w:val="24"/>
          <w:szCs w:val="24"/>
        </w:rPr>
        <w:t>Pasūtītāja sistēmā</w:t>
      </w:r>
      <w:r w:rsidR="00EA3237" w:rsidRPr="00E50543">
        <w:rPr>
          <w:rFonts w:ascii="Times New Roman" w:hAnsi="Times New Roman" w:cs="Times New Roman"/>
          <w:sz w:val="24"/>
          <w:szCs w:val="24"/>
        </w:rPr>
        <w:t>.</w:t>
      </w:r>
      <w:r w:rsidR="00F769C7" w:rsidRPr="00E50543">
        <w:rPr>
          <w:rFonts w:ascii="Times New Roman" w:hAnsi="Times New Roman" w:cs="Times New Roman"/>
          <w:sz w:val="24"/>
          <w:szCs w:val="24"/>
        </w:rPr>
        <w:t xml:space="preserve"> </w:t>
      </w:r>
      <w:r w:rsidR="00FD1171" w:rsidRPr="00E50543">
        <w:rPr>
          <w:rFonts w:ascii="Times New Roman" w:hAnsi="Times New Roman" w:cs="Times New Roman"/>
          <w:sz w:val="24"/>
          <w:szCs w:val="24"/>
        </w:rPr>
        <w:t xml:space="preserve">Iesniedzot piedāvājumu, </w:t>
      </w:r>
      <w:r w:rsidR="00B45E4C" w:rsidRPr="00E50543">
        <w:rPr>
          <w:rFonts w:ascii="Times New Roman" w:hAnsi="Times New Roman" w:cs="Times New Roman"/>
          <w:sz w:val="24"/>
          <w:szCs w:val="24"/>
        </w:rPr>
        <w:t>Piegādātājs</w:t>
      </w:r>
      <w:r w:rsidR="00FD1171" w:rsidRPr="00E50543">
        <w:rPr>
          <w:rFonts w:ascii="Times New Roman" w:hAnsi="Times New Roman" w:cs="Times New Roman"/>
          <w:sz w:val="24"/>
          <w:szCs w:val="24"/>
        </w:rPr>
        <w:t xml:space="preserve"> apliecina, ka ir iepazinies ar Iepirkuma līgumu, pieņem tā noteikumus un gadījumā, ja tiks piešķirtas tiesības slēgt Iepirkuma līgumu (nosūtīts paziņojums), apliecina gatavību uzņemties un pildīt visas Iepirkuma līgumā paredzētās saistības. </w:t>
      </w:r>
    </w:p>
    <w:p w14:paraId="0ADFA954" w14:textId="7FD6D82D" w:rsidR="00F769C7" w:rsidRPr="00E50543" w:rsidRDefault="00EA0592" w:rsidP="000C2690">
      <w:pPr>
        <w:pStyle w:val="Style23"/>
        <w:shd w:val="clear" w:color="auto" w:fill="auto"/>
        <w:tabs>
          <w:tab w:val="left" w:pos="567"/>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EA3237" w:rsidRPr="00E50543">
        <w:rPr>
          <w:rFonts w:ascii="Times New Roman" w:hAnsi="Times New Roman" w:cs="Times New Roman"/>
          <w:sz w:val="24"/>
          <w:szCs w:val="24"/>
        </w:rPr>
        <w:t>.</w:t>
      </w:r>
      <w:r w:rsidR="00EA1D1B" w:rsidRPr="00E50543">
        <w:rPr>
          <w:rFonts w:ascii="Times New Roman" w:hAnsi="Times New Roman" w:cs="Times New Roman"/>
          <w:sz w:val="24"/>
          <w:szCs w:val="24"/>
        </w:rPr>
        <w:t>5</w:t>
      </w:r>
      <w:r w:rsidR="00EA3237" w:rsidRPr="00E50543">
        <w:rPr>
          <w:rFonts w:ascii="Times New Roman" w:hAnsi="Times New Roman" w:cs="Times New Roman"/>
          <w:sz w:val="24"/>
          <w:szCs w:val="24"/>
        </w:rPr>
        <w:t>.</w:t>
      </w:r>
      <w:r w:rsidR="00F769C7" w:rsidRPr="00E50543">
        <w:rPr>
          <w:rFonts w:ascii="Times New Roman" w:hAnsi="Times New Roman" w:cs="Times New Roman"/>
          <w:sz w:val="24"/>
          <w:szCs w:val="24"/>
        </w:rPr>
        <w:t xml:space="preserve"> Pasūtītājs izvēlas Piegādātāju, kura piedāvājums novērtēts kā saimnieciski visizdevīgākais piedāvājums vai saimnieciski visizdevīgākais piedāvājums ar viszemāko cenu</w:t>
      </w:r>
      <w:r w:rsidR="00FD1171" w:rsidRPr="00E50543">
        <w:rPr>
          <w:rFonts w:ascii="Times New Roman" w:hAnsi="Times New Roman" w:cs="Times New Roman"/>
          <w:sz w:val="24"/>
          <w:szCs w:val="24"/>
        </w:rPr>
        <w:t xml:space="preserve"> (atbilstoši Uzaicinājumā norādītajam vērtēšanas kritērijam) un šim Piegādātājam tiek nosūtīts paziņojums par Iepirkuma līguma noslēgšanu</w:t>
      </w:r>
      <w:r w:rsidR="00D02C56" w:rsidRPr="00E50543">
        <w:rPr>
          <w:rFonts w:ascii="Times New Roman" w:hAnsi="Times New Roman" w:cs="Times New Roman"/>
          <w:sz w:val="24"/>
          <w:szCs w:val="24"/>
        </w:rPr>
        <w:t xml:space="preserve"> atbilstoši Iepirkuma līguma redakcijai, kas pievienota Uzaicinājumam un Piegādātāja piedāvājumam</w:t>
      </w:r>
      <w:r w:rsidR="00DB3F69" w:rsidRPr="00E50543">
        <w:rPr>
          <w:rFonts w:ascii="Times New Roman" w:hAnsi="Times New Roman" w:cs="Times New Roman"/>
          <w:sz w:val="24"/>
          <w:szCs w:val="24"/>
        </w:rPr>
        <w:t>.</w:t>
      </w:r>
      <w:r w:rsidR="00B80BEC" w:rsidRPr="00E50543">
        <w:rPr>
          <w:rFonts w:ascii="Times New Roman" w:hAnsi="Times New Roman" w:cs="Times New Roman"/>
          <w:sz w:val="24"/>
          <w:szCs w:val="24"/>
        </w:rPr>
        <w:t xml:space="preserve"> </w:t>
      </w:r>
    </w:p>
    <w:p w14:paraId="0E64EE7F" w14:textId="3C0DF121" w:rsidR="00CD58C9" w:rsidRPr="00E50543" w:rsidRDefault="00EA0592" w:rsidP="0076221E">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D02C56" w:rsidRPr="00E50543">
        <w:rPr>
          <w:rFonts w:ascii="Times New Roman" w:hAnsi="Times New Roman" w:cs="Times New Roman"/>
          <w:sz w:val="24"/>
          <w:szCs w:val="24"/>
        </w:rPr>
        <w:t>.</w:t>
      </w:r>
      <w:r w:rsidR="000C2690" w:rsidRPr="00E50543">
        <w:rPr>
          <w:rFonts w:ascii="Times New Roman" w:hAnsi="Times New Roman" w:cs="Times New Roman"/>
          <w:sz w:val="24"/>
          <w:szCs w:val="24"/>
        </w:rPr>
        <w:t>6</w:t>
      </w:r>
      <w:r w:rsidR="00D02C56" w:rsidRPr="00E50543">
        <w:rPr>
          <w:rFonts w:ascii="Times New Roman" w:hAnsi="Times New Roman" w:cs="Times New Roman"/>
          <w:sz w:val="24"/>
          <w:szCs w:val="24"/>
        </w:rPr>
        <w:t xml:space="preserve">. </w:t>
      </w:r>
      <w:bookmarkStart w:id="42" w:name="_Hlk42505619"/>
      <w:r w:rsidR="00C90230" w:rsidRPr="00E50543">
        <w:rPr>
          <w:rFonts w:ascii="Times New Roman" w:hAnsi="Times New Roman" w:cs="Times New Roman"/>
          <w:sz w:val="24"/>
          <w:szCs w:val="24"/>
        </w:rPr>
        <w:t xml:space="preserve">Gadījumā, ja </w:t>
      </w:r>
      <w:r w:rsidR="00965A5A" w:rsidRPr="00E50543">
        <w:rPr>
          <w:rFonts w:ascii="Times New Roman" w:hAnsi="Times New Roman" w:cs="Times New Roman"/>
          <w:sz w:val="24"/>
          <w:szCs w:val="24"/>
        </w:rPr>
        <w:t xml:space="preserve">Uzaicinājumā </w:t>
      </w:r>
      <w:r w:rsidR="00CF176A" w:rsidRPr="00E50543">
        <w:rPr>
          <w:rFonts w:ascii="Times New Roman" w:hAnsi="Times New Roman" w:cs="Times New Roman"/>
          <w:sz w:val="24"/>
          <w:szCs w:val="24"/>
        </w:rPr>
        <w:t xml:space="preserve">iekļauto preču </w:t>
      </w:r>
      <w:r w:rsidR="00B04240" w:rsidRPr="00E50543">
        <w:rPr>
          <w:rFonts w:ascii="Times New Roman" w:hAnsi="Times New Roman" w:cs="Times New Roman"/>
          <w:sz w:val="24"/>
          <w:szCs w:val="24"/>
        </w:rPr>
        <w:t xml:space="preserve">kopējā </w:t>
      </w:r>
      <w:r w:rsidR="00CF176A" w:rsidRPr="00E50543">
        <w:rPr>
          <w:rFonts w:ascii="Times New Roman" w:hAnsi="Times New Roman" w:cs="Times New Roman"/>
          <w:sz w:val="24"/>
          <w:szCs w:val="24"/>
        </w:rPr>
        <w:t xml:space="preserve">līgumcena </w:t>
      </w:r>
      <w:r w:rsidR="00F560B9" w:rsidRPr="00E50543">
        <w:rPr>
          <w:rFonts w:ascii="Times New Roman" w:hAnsi="Times New Roman" w:cs="Times New Roman"/>
          <w:sz w:val="24"/>
          <w:szCs w:val="24"/>
        </w:rPr>
        <w:t>ne</w:t>
      </w:r>
      <w:r w:rsidR="00626BE5" w:rsidRPr="00E50543">
        <w:rPr>
          <w:rFonts w:ascii="Times New Roman" w:hAnsi="Times New Roman" w:cs="Times New Roman"/>
          <w:sz w:val="24"/>
          <w:szCs w:val="24"/>
        </w:rPr>
        <w:t>sa</w:t>
      </w:r>
      <w:r w:rsidR="00F560B9" w:rsidRPr="00E50543">
        <w:rPr>
          <w:rFonts w:ascii="Times New Roman" w:hAnsi="Times New Roman" w:cs="Times New Roman"/>
          <w:sz w:val="24"/>
          <w:szCs w:val="24"/>
        </w:rPr>
        <w:t xml:space="preserve">sniedz </w:t>
      </w:r>
      <w:r w:rsidR="0049730D" w:rsidRPr="00E50543">
        <w:rPr>
          <w:rFonts w:ascii="Times New Roman" w:hAnsi="Times New Roman" w:cs="Times New Roman"/>
          <w:sz w:val="24"/>
          <w:szCs w:val="24"/>
        </w:rPr>
        <w:t>4</w:t>
      </w:r>
      <w:r w:rsidR="0049730D">
        <w:rPr>
          <w:rFonts w:ascii="Times New Roman" w:hAnsi="Times New Roman" w:cs="Times New Roman"/>
          <w:sz w:val="24"/>
          <w:szCs w:val="24"/>
        </w:rPr>
        <w:t>31</w:t>
      </w:r>
      <w:r w:rsidR="0049730D" w:rsidRPr="00E50543">
        <w:rPr>
          <w:rFonts w:ascii="Times New Roman" w:hAnsi="Times New Roman" w:cs="Times New Roman"/>
          <w:sz w:val="24"/>
          <w:szCs w:val="24"/>
        </w:rPr>
        <w:t> </w:t>
      </w:r>
      <w:r w:rsidR="00F560B9" w:rsidRPr="00E50543">
        <w:rPr>
          <w:rFonts w:ascii="Times New Roman" w:hAnsi="Times New Roman" w:cs="Times New Roman"/>
          <w:sz w:val="24"/>
          <w:szCs w:val="24"/>
        </w:rPr>
        <w:t>000,00 EUR bez PVN</w:t>
      </w:r>
      <w:r w:rsidR="00B04240" w:rsidRPr="00E50543">
        <w:rPr>
          <w:rFonts w:ascii="Times New Roman" w:hAnsi="Times New Roman" w:cs="Times New Roman"/>
          <w:sz w:val="24"/>
          <w:szCs w:val="24"/>
        </w:rPr>
        <w:t xml:space="preserve">, </w:t>
      </w:r>
      <w:r w:rsidR="00D02C56" w:rsidRPr="00E50543">
        <w:rPr>
          <w:rFonts w:ascii="Times New Roman" w:hAnsi="Times New Roman" w:cs="Times New Roman"/>
          <w:sz w:val="24"/>
          <w:szCs w:val="24"/>
        </w:rPr>
        <w:t>Iepirkuma līgums ir uzskatāms par noslēgtu nākamajā dienā pēc paziņojuma par Iepirkuma līguma noslēgšanu nosūtīšanu</w:t>
      </w:r>
      <w:r w:rsidR="00304313" w:rsidRPr="00E50543">
        <w:rPr>
          <w:rFonts w:ascii="Times New Roman" w:hAnsi="Times New Roman" w:cs="Times New Roman"/>
          <w:sz w:val="24"/>
          <w:szCs w:val="24"/>
        </w:rPr>
        <w:t xml:space="preserve"> un regulē visas tiesiskās attiecības starp Pasūtītāju un Piegādātāju attiecībā uz preču piegādes un apmaksas kārtību, kā arī līdzēju savstarpējās tiesības un pienākumus.</w:t>
      </w:r>
      <w:bookmarkEnd w:id="42"/>
    </w:p>
    <w:p w14:paraId="131538FB" w14:textId="12BE0045" w:rsidR="00F67E5B" w:rsidRPr="00E5054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A645AB" w:rsidRPr="00E50543">
        <w:rPr>
          <w:rFonts w:ascii="Times New Roman" w:hAnsi="Times New Roman" w:cs="Times New Roman"/>
          <w:sz w:val="24"/>
          <w:szCs w:val="24"/>
        </w:rPr>
        <w:t>.</w:t>
      </w:r>
      <w:r w:rsidR="000C2690" w:rsidRPr="00E50543">
        <w:rPr>
          <w:rFonts w:ascii="Times New Roman" w:hAnsi="Times New Roman" w:cs="Times New Roman"/>
          <w:sz w:val="24"/>
          <w:szCs w:val="24"/>
        </w:rPr>
        <w:t>7</w:t>
      </w:r>
      <w:r w:rsidR="00A645AB" w:rsidRPr="00E50543">
        <w:rPr>
          <w:rFonts w:ascii="Times New Roman" w:hAnsi="Times New Roman" w:cs="Times New Roman"/>
          <w:sz w:val="24"/>
          <w:szCs w:val="24"/>
        </w:rPr>
        <w:t xml:space="preserve">. </w:t>
      </w:r>
      <w:bookmarkStart w:id="43" w:name="_Hlk42505662"/>
      <w:r w:rsidR="00A645AB" w:rsidRPr="00E50543">
        <w:rPr>
          <w:rFonts w:ascii="Times New Roman" w:hAnsi="Times New Roman" w:cs="Times New Roman"/>
          <w:sz w:val="24"/>
          <w:szCs w:val="24"/>
        </w:rPr>
        <w:t xml:space="preserve">Gadījumā, ja Uzaicinājumā iekļauto preču kopējā līgumcena ir vienāda vai lielāka par </w:t>
      </w:r>
      <w:r w:rsidR="0049730D" w:rsidRPr="00E50543">
        <w:rPr>
          <w:rFonts w:ascii="Times New Roman" w:hAnsi="Times New Roman" w:cs="Times New Roman"/>
          <w:sz w:val="24"/>
          <w:szCs w:val="24"/>
        </w:rPr>
        <w:t>4</w:t>
      </w:r>
      <w:r w:rsidR="0049730D">
        <w:rPr>
          <w:rFonts w:ascii="Times New Roman" w:hAnsi="Times New Roman" w:cs="Times New Roman"/>
          <w:sz w:val="24"/>
          <w:szCs w:val="24"/>
        </w:rPr>
        <w:t>31</w:t>
      </w:r>
      <w:r w:rsidR="0049730D" w:rsidRPr="00E50543">
        <w:rPr>
          <w:rFonts w:ascii="Times New Roman" w:hAnsi="Times New Roman" w:cs="Times New Roman"/>
          <w:sz w:val="24"/>
          <w:szCs w:val="24"/>
        </w:rPr>
        <w:t> </w:t>
      </w:r>
      <w:r w:rsidR="00A645AB" w:rsidRPr="00E50543">
        <w:rPr>
          <w:rFonts w:ascii="Times New Roman" w:hAnsi="Times New Roman" w:cs="Times New Roman"/>
          <w:sz w:val="24"/>
          <w:szCs w:val="24"/>
        </w:rPr>
        <w:t xml:space="preserve">000,00 EUR bez PVN, </w:t>
      </w:r>
      <w:r w:rsidR="00AA2C6C" w:rsidRPr="00E50543">
        <w:rPr>
          <w:rFonts w:ascii="Times New Roman" w:hAnsi="Times New Roman" w:cs="Times New Roman"/>
          <w:sz w:val="24"/>
          <w:szCs w:val="24"/>
        </w:rPr>
        <w:t xml:space="preserve">lēmuma pieņemšana par </w:t>
      </w:r>
      <w:r w:rsidR="00F52068" w:rsidRPr="00E50543">
        <w:rPr>
          <w:rFonts w:ascii="Times New Roman" w:hAnsi="Times New Roman" w:cs="Times New Roman"/>
          <w:sz w:val="24"/>
          <w:szCs w:val="24"/>
        </w:rPr>
        <w:t>Iepirkuma līguma slēgšanas tiesību piešķiršanu</w:t>
      </w:r>
      <w:r w:rsidR="00A076E7" w:rsidRPr="00E50543">
        <w:rPr>
          <w:rFonts w:ascii="Times New Roman" w:hAnsi="Times New Roman" w:cs="Times New Roman"/>
          <w:sz w:val="24"/>
          <w:szCs w:val="24"/>
        </w:rPr>
        <w:t xml:space="preserve"> un </w:t>
      </w:r>
      <w:r w:rsidR="00A645AB" w:rsidRPr="00E50543">
        <w:rPr>
          <w:rFonts w:ascii="Times New Roman" w:hAnsi="Times New Roman" w:cs="Times New Roman"/>
          <w:sz w:val="24"/>
          <w:szCs w:val="24"/>
        </w:rPr>
        <w:t>Iepirkuma līgum</w:t>
      </w:r>
      <w:r w:rsidR="00A076E7" w:rsidRPr="00E50543">
        <w:rPr>
          <w:rFonts w:ascii="Times New Roman" w:hAnsi="Times New Roman" w:cs="Times New Roman"/>
          <w:sz w:val="24"/>
          <w:szCs w:val="24"/>
        </w:rPr>
        <w:t xml:space="preserve">a noslēgšana </w:t>
      </w:r>
      <w:r w:rsidR="002F1E9E" w:rsidRPr="00E50543">
        <w:rPr>
          <w:rFonts w:ascii="Times New Roman" w:hAnsi="Times New Roman" w:cs="Times New Roman"/>
          <w:sz w:val="24"/>
          <w:szCs w:val="24"/>
        </w:rPr>
        <w:t xml:space="preserve">notiek atbilstoši Sabiedrisko pakalpojumu sniedzēju iepirkumu likuma </w:t>
      </w:r>
      <w:r w:rsidR="00AF1240" w:rsidRPr="00E50543">
        <w:rPr>
          <w:rFonts w:ascii="Times New Roman" w:hAnsi="Times New Roman" w:cs="Times New Roman"/>
          <w:sz w:val="24"/>
          <w:szCs w:val="24"/>
        </w:rPr>
        <w:t xml:space="preserve">noteikumiem </w:t>
      </w:r>
      <w:r w:rsidR="002F1E9E" w:rsidRPr="00E50543">
        <w:rPr>
          <w:rFonts w:ascii="Times New Roman" w:hAnsi="Times New Roman" w:cs="Times New Roman"/>
          <w:sz w:val="24"/>
          <w:szCs w:val="24"/>
        </w:rPr>
        <w:t xml:space="preserve">par </w:t>
      </w:r>
      <w:r w:rsidR="00F52068" w:rsidRPr="00E50543">
        <w:rPr>
          <w:rFonts w:ascii="Times New Roman" w:hAnsi="Times New Roman" w:cs="Times New Roman"/>
          <w:sz w:val="24"/>
          <w:szCs w:val="24"/>
        </w:rPr>
        <w:t>sarunu procedūr</w:t>
      </w:r>
      <w:r w:rsidR="00AF1240" w:rsidRPr="00E50543">
        <w:rPr>
          <w:rFonts w:ascii="Times New Roman" w:hAnsi="Times New Roman" w:cs="Times New Roman"/>
          <w:sz w:val="24"/>
          <w:szCs w:val="24"/>
        </w:rPr>
        <w:t>u</w:t>
      </w:r>
      <w:r w:rsidR="00765BD9" w:rsidRPr="00E50543">
        <w:rPr>
          <w:rFonts w:ascii="Times New Roman" w:hAnsi="Times New Roman" w:cs="Times New Roman"/>
          <w:sz w:val="24"/>
          <w:szCs w:val="24"/>
        </w:rPr>
        <w:t xml:space="preserve"> publicējot dalības uzaicinājumu</w:t>
      </w:r>
      <w:r w:rsidR="00DC7551" w:rsidRPr="00E50543">
        <w:rPr>
          <w:rFonts w:ascii="Times New Roman" w:hAnsi="Times New Roman" w:cs="Times New Roman"/>
          <w:sz w:val="24"/>
          <w:szCs w:val="24"/>
        </w:rPr>
        <w:t>,</w:t>
      </w:r>
      <w:r w:rsidR="00F52068" w:rsidRPr="00E50543">
        <w:rPr>
          <w:rFonts w:ascii="Times New Roman" w:hAnsi="Times New Roman" w:cs="Times New Roman"/>
          <w:sz w:val="24"/>
          <w:szCs w:val="24"/>
        </w:rPr>
        <w:t xml:space="preserve"> nori</w:t>
      </w:r>
      <w:r w:rsidR="00D34623" w:rsidRPr="00E50543">
        <w:rPr>
          <w:rFonts w:ascii="Times New Roman" w:hAnsi="Times New Roman" w:cs="Times New Roman"/>
          <w:sz w:val="24"/>
          <w:szCs w:val="24"/>
        </w:rPr>
        <w:t>si</w:t>
      </w:r>
      <w:r w:rsidR="00DC7551" w:rsidRPr="00E50543">
        <w:rPr>
          <w:rFonts w:ascii="Times New Roman" w:hAnsi="Times New Roman" w:cs="Times New Roman"/>
          <w:sz w:val="24"/>
          <w:szCs w:val="24"/>
        </w:rPr>
        <w:t>.</w:t>
      </w:r>
      <w:bookmarkEnd w:id="43"/>
    </w:p>
    <w:p w14:paraId="315B3F7E" w14:textId="33716C28" w:rsidR="004F79C2" w:rsidRPr="00DA172B" w:rsidRDefault="00EA0592" w:rsidP="00DA172B">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0C2690" w:rsidRPr="00E50543">
        <w:rPr>
          <w:rFonts w:ascii="Times New Roman" w:hAnsi="Times New Roman" w:cs="Times New Roman"/>
          <w:sz w:val="24"/>
          <w:szCs w:val="24"/>
        </w:rPr>
        <w:t xml:space="preserve">.8. </w:t>
      </w:r>
      <w:bookmarkStart w:id="44" w:name="_Hlk42507655"/>
      <w:r w:rsidR="000C2690" w:rsidRPr="00E50543">
        <w:rPr>
          <w:rFonts w:ascii="Times New Roman" w:hAnsi="Times New Roman" w:cs="Times New Roman"/>
          <w:sz w:val="24"/>
          <w:szCs w:val="24"/>
        </w:rPr>
        <w:t xml:space="preserve">Gadījumā, ja divi vai vairāki pretendenti ir iesnieguši vienādas, zemākās cenas (ja piedāvājumu izvēles kritērijs ir viszemākā cena) vai pretendenti ir ieguvuši vienādu punktu skaitu (ja piedāvājumu izvēles kritērijs ir visizdevīgākā cena, ko nosaka ņemot vērā preces cenu un tās piegādes termiņu kalendārajās dienās), piegādes tiesības tiek piešķirtas tam pretendentam, kurš kvalifikācijas sistēmas darbības laikā nav atteicies no līguma saistību izpildes vai ir atteicies no mazāka </w:t>
      </w:r>
      <w:r w:rsidR="002647E6">
        <w:rPr>
          <w:rFonts w:ascii="Times New Roman" w:hAnsi="Times New Roman" w:cs="Times New Roman"/>
          <w:sz w:val="24"/>
          <w:szCs w:val="24"/>
        </w:rPr>
        <w:t>preču</w:t>
      </w:r>
      <w:r w:rsidR="000C2690" w:rsidRPr="00E50543">
        <w:rPr>
          <w:rFonts w:ascii="Times New Roman" w:hAnsi="Times New Roman" w:cs="Times New Roman"/>
          <w:sz w:val="24"/>
          <w:szCs w:val="24"/>
        </w:rPr>
        <w:t xml:space="preserve"> pozīciju skaita par citu vai citiem pretendentiem, kas iesnieguši vienādas zemākās cenas vai ieguvuši vienādu punktu skaitu. Gadījumā, ja ir iesniegtas divas vienādas, zemākās cenas un abu pretendentu atteikumu skaits no saistību izpildes ir identisks, tad piegādes tiesības tiek piešķirtas tam pretendentam, kurš ir veicis lielākus nodokļu maksājumus valsts kopbudžetā pēdējā gada, par kuru likumā noteiktajā kārtībā ir iesniegts gada pārskats.</w:t>
      </w:r>
      <w:bookmarkEnd w:id="38"/>
      <w:bookmarkEnd w:id="44"/>
    </w:p>
    <w:p w14:paraId="0ADFA958" w14:textId="172CEBB5" w:rsidR="00473203" w:rsidRPr="00E50543" w:rsidRDefault="00473203" w:rsidP="00473203">
      <w:pPr>
        <w:spacing w:before="120" w:after="60" w:line="240" w:lineRule="auto"/>
        <w:jc w:val="both"/>
        <w:rPr>
          <w:rFonts w:ascii="Times New Roman" w:eastAsia="Times New Roman" w:hAnsi="Times New Roman" w:cs="Times New Roman"/>
          <w:b/>
          <w:sz w:val="24"/>
          <w:szCs w:val="24"/>
        </w:rPr>
      </w:pPr>
      <w:r w:rsidRPr="00E50543">
        <w:rPr>
          <w:rFonts w:ascii="Times New Roman" w:eastAsia="Times New Roman" w:hAnsi="Times New Roman" w:cs="Times New Roman"/>
          <w:b/>
          <w:sz w:val="24"/>
          <w:szCs w:val="24"/>
        </w:rPr>
        <w:t>Pielikumā:</w:t>
      </w:r>
    </w:p>
    <w:p w14:paraId="0ADFA959" w14:textId="77777777" w:rsidR="00473203" w:rsidRPr="00E50543" w:rsidRDefault="00473203" w:rsidP="00473203">
      <w:pPr>
        <w:numPr>
          <w:ilvl w:val="0"/>
          <w:numId w:val="2"/>
        </w:numPr>
        <w:spacing w:after="0" w:line="240" w:lineRule="auto"/>
        <w:ind w:left="357" w:hanging="357"/>
        <w:jc w:val="both"/>
        <w:rPr>
          <w:rFonts w:ascii="Times New Roman" w:eastAsia="Times New Roman" w:hAnsi="Times New Roman" w:cs="Times New Roman"/>
          <w:bCs/>
          <w:sz w:val="24"/>
          <w:szCs w:val="24"/>
        </w:rPr>
      </w:pPr>
      <w:r w:rsidRPr="00E50543">
        <w:rPr>
          <w:rFonts w:ascii="Times New Roman" w:eastAsia="Times New Roman" w:hAnsi="Times New Roman" w:cs="Times New Roman"/>
          <w:sz w:val="24"/>
          <w:szCs w:val="24"/>
        </w:rPr>
        <w:t>Kvalifikācijas</w:t>
      </w:r>
      <w:r w:rsidR="00F12E63" w:rsidRPr="00E50543">
        <w:rPr>
          <w:rFonts w:ascii="Times New Roman" w:eastAsia="Times New Roman" w:hAnsi="Times New Roman" w:cs="Times New Roman"/>
          <w:sz w:val="24"/>
          <w:szCs w:val="24"/>
        </w:rPr>
        <w:t xml:space="preserve"> sistēmas</w:t>
      </w:r>
      <w:r w:rsidRPr="00E50543">
        <w:rPr>
          <w:rFonts w:ascii="Times New Roman" w:eastAsia="Times New Roman" w:hAnsi="Times New Roman" w:cs="Times New Roman"/>
          <w:sz w:val="24"/>
          <w:szCs w:val="24"/>
        </w:rPr>
        <w:t xml:space="preserve"> pieteikuma vēstules forma;</w:t>
      </w:r>
    </w:p>
    <w:bookmarkEnd w:id="31"/>
    <w:bookmarkEnd w:id="32"/>
    <w:bookmarkEnd w:id="33"/>
    <w:p w14:paraId="0ADFA95A" w14:textId="77777777" w:rsidR="00473203" w:rsidRPr="00E50543" w:rsidRDefault="00F12E63" w:rsidP="00473203">
      <w:pPr>
        <w:numPr>
          <w:ilvl w:val="0"/>
          <w:numId w:val="2"/>
        </w:numPr>
        <w:spacing w:after="0" w:line="240" w:lineRule="auto"/>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Piegādātāja pieredzes saraksta forma.</w:t>
      </w:r>
    </w:p>
    <w:p w14:paraId="0ADFA95B" w14:textId="77777777" w:rsidR="00B93D21" w:rsidRPr="00E50543" w:rsidRDefault="00B93D21" w:rsidP="00473203">
      <w:pPr>
        <w:numPr>
          <w:ilvl w:val="0"/>
          <w:numId w:val="2"/>
        </w:numPr>
        <w:spacing w:after="0" w:line="240" w:lineRule="auto"/>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Uzaicinājuma piedalīties iepirkuma procedūrā paraugs</w:t>
      </w:r>
      <w:r w:rsidR="00094BD2" w:rsidRPr="00E50543">
        <w:rPr>
          <w:rFonts w:ascii="Times New Roman" w:eastAsia="Times New Roman" w:hAnsi="Times New Roman" w:cs="Times New Roman"/>
          <w:sz w:val="24"/>
          <w:szCs w:val="24"/>
        </w:rPr>
        <w:t>, tajā skaitā iepirkuma līgums</w:t>
      </w:r>
      <w:r w:rsidRPr="00E50543">
        <w:rPr>
          <w:rFonts w:ascii="Times New Roman" w:eastAsia="Times New Roman" w:hAnsi="Times New Roman" w:cs="Times New Roman"/>
          <w:sz w:val="24"/>
          <w:szCs w:val="24"/>
        </w:rPr>
        <w:t>.</w:t>
      </w:r>
    </w:p>
    <w:p w14:paraId="0ADFA95C" w14:textId="77777777" w:rsidR="008D59D0" w:rsidRPr="00E50543" w:rsidRDefault="008D59D0" w:rsidP="008D59D0">
      <w:pPr>
        <w:spacing w:after="0" w:line="240" w:lineRule="auto"/>
        <w:ind w:left="360"/>
        <w:rPr>
          <w:rFonts w:ascii="Times New Roman" w:eastAsia="Times New Roman" w:hAnsi="Times New Roman" w:cs="Times New Roman"/>
          <w:sz w:val="24"/>
          <w:szCs w:val="24"/>
        </w:rPr>
      </w:pPr>
    </w:p>
    <w:p w14:paraId="0ADFA95D" w14:textId="77777777" w:rsidR="008D59D0" w:rsidRPr="00E50543" w:rsidRDefault="008D59D0" w:rsidP="008D59D0">
      <w:pPr>
        <w:spacing w:after="0" w:line="240" w:lineRule="auto"/>
        <w:ind w:left="360"/>
        <w:rPr>
          <w:rFonts w:ascii="Times New Roman" w:eastAsia="Times New Roman" w:hAnsi="Times New Roman" w:cs="Times New Roman"/>
          <w:sz w:val="24"/>
          <w:szCs w:val="24"/>
        </w:rPr>
      </w:pPr>
    </w:p>
    <w:p w14:paraId="0ADFA95F" w14:textId="77777777" w:rsidR="008D59D0" w:rsidRPr="00E50543" w:rsidRDefault="008D59D0" w:rsidP="008D59D0">
      <w:pPr>
        <w:spacing w:after="0" w:line="240" w:lineRule="auto"/>
        <w:ind w:left="360"/>
        <w:jc w:val="right"/>
        <w:rPr>
          <w:rFonts w:ascii="Times New Roman" w:eastAsia="Times New Roman" w:hAnsi="Times New Roman" w:cs="Times New Roman"/>
          <w:sz w:val="24"/>
          <w:szCs w:val="24"/>
        </w:rPr>
      </w:pPr>
    </w:p>
    <w:p w14:paraId="0ADFA960" w14:textId="77777777" w:rsidR="008D59D0" w:rsidRPr="00E50543" w:rsidRDefault="008D59D0" w:rsidP="008D59D0">
      <w:pPr>
        <w:spacing w:after="0" w:line="240" w:lineRule="auto"/>
        <w:ind w:left="360"/>
        <w:jc w:val="right"/>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Iepirkumu komisijas priekšsēdētāja</w:t>
      </w:r>
      <w:r w:rsidR="00BD14A7" w:rsidRPr="00E50543">
        <w:rPr>
          <w:rFonts w:ascii="Times New Roman" w:eastAsia="Times New Roman" w:hAnsi="Times New Roman" w:cs="Times New Roman"/>
          <w:sz w:val="24"/>
          <w:szCs w:val="24"/>
        </w:rPr>
        <w:t>s vietniece</w:t>
      </w:r>
    </w:p>
    <w:p w14:paraId="0ADFA962" w14:textId="24DC2C3A" w:rsidR="008D59D0" w:rsidRPr="00CF7451" w:rsidRDefault="0078116D" w:rsidP="008D59D0">
      <w:pPr>
        <w:spacing w:after="0" w:line="240" w:lineRule="auto"/>
        <w:ind w:left="360"/>
        <w:jc w:val="right"/>
        <w:rPr>
          <w:rFonts w:ascii="Times New Roman" w:eastAsia="Times New Roman" w:hAnsi="Times New Roman" w:cs="Times New Roman"/>
          <w:sz w:val="24"/>
          <w:szCs w:val="24"/>
        </w:rPr>
      </w:pPr>
      <w:r w:rsidRPr="00CF7451">
        <w:rPr>
          <w:rFonts w:ascii="Times New Roman" w:eastAsia="Times New Roman" w:hAnsi="Times New Roman" w:cs="Times New Roman"/>
          <w:i/>
          <w:sz w:val="24"/>
          <w:szCs w:val="24"/>
        </w:rPr>
        <w:t>/</w:t>
      </w:r>
      <w:r w:rsidR="002D5A66">
        <w:rPr>
          <w:rFonts w:ascii="Times New Roman" w:eastAsia="Times New Roman" w:hAnsi="Times New Roman" w:cs="Times New Roman"/>
          <w:i/>
          <w:sz w:val="24"/>
          <w:szCs w:val="24"/>
        </w:rPr>
        <w:t>elektroniski parakstīts</w:t>
      </w:r>
      <w:r w:rsidRPr="00CF7451">
        <w:rPr>
          <w:rFonts w:ascii="Times New Roman" w:eastAsia="Times New Roman" w:hAnsi="Times New Roman" w:cs="Times New Roman"/>
          <w:i/>
          <w:sz w:val="24"/>
          <w:szCs w:val="24"/>
        </w:rPr>
        <w:t xml:space="preserve">/ </w:t>
      </w:r>
      <w:r w:rsidR="008D59D0" w:rsidRPr="00CF7451">
        <w:rPr>
          <w:rFonts w:ascii="Times New Roman" w:eastAsia="Times New Roman" w:hAnsi="Times New Roman" w:cs="Times New Roman"/>
          <w:sz w:val="24"/>
          <w:szCs w:val="24"/>
        </w:rPr>
        <w:t xml:space="preserve"> </w:t>
      </w:r>
      <w:r w:rsidR="00BD14A7" w:rsidRPr="00CF7451">
        <w:rPr>
          <w:rFonts w:ascii="Times New Roman" w:eastAsia="Times New Roman" w:hAnsi="Times New Roman" w:cs="Times New Roman"/>
          <w:sz w:val="24"/>
          <w:szCs w:val="24"/>
        </w:rPr>
        <w:t>K.Meiberga</w:t>
      </w:r>
    </w:p>
    <w:p w14:paraId="0ADFA963" w14:textId="357F11DE" w:rsidR="008D59D0" w:rsidRPr="00E50543" w:rsidRDefault="0076221E" w:rsidP="008D59D0">
      <w:pPr>
        <w:spacing w:after="0" w:line="240" w:lineRule="auto"/>
        <w:ind w:left="360"/>
        <w:jc w:val="right"/>
        <w:rPr>
          <w:rFonts w:ascii="Times New Roman" w:eastAsia="Times New Roman" w:hAnsi="Times New Roman" w:cs="Times New Roman"/>
          <w:sz w:val="24"/>
          <w:szCs w:val="24"/>
        </w:rPr>
      </w:pPr>
      <w:r w:rsidRPr="00E20A07">
        <w:rPr>
          <w:rFonts w:ascii="Times New Roman" w:eastAsia="Times New Roman" w:hAnsi="Times New Roman" w:cs="Times New Roman"/>
          <w:sz w:val="24"/>
          <w:szCs w:val="24"/>
        </w:rPr>
        <w:t>Rīgā, 202</w:t>
      </w:r>
      <w:r w:rsidR="00583B56" w:rsidRPr="00E20A07">
        <w:rPr>
          <w:rFonts w:ascii="Times New Roman" w:eastAsia="Times New Roman" w:hAnsi="Times New Roman" w:cs="Times New Roman"/>
          <w:sz w:val="24"/>
          <w:szCs w:val="24"/>
        </w:rPr>
        <w:t>2</w:t>
      </w:r>
      <w:r w:rsidR="008D59D0" w:rsidRPr="00E20A07">
        <w:rPr>
          <w:rFonts w:ascii="Times New Roman" w:eastAsia="Times New Roman" w:hAnsi="Times New Roman" w:cs="Times New Roman"/>
          <w:sz w:val="24"/>
          <w:szCs w:val="24"/>
        </w:rPr>
        <w:t>.</w:t>
      </w:r>
      <w:r w:rsidR="00C46413" w:rsidRPr="00E20A07">
        <w:rPr>
          <w:rFonts w:ascii="Times New Roman" w:eastAsia="Times New Roman" w:hAnsi="Times New Roman" w:cs="Times New Roman"/>
          <w:sz w:val="24"/>
          <w:szCs w:val="24"/>
        </w:rPr>
        <w:t xml:space="preserve"> </w:t>
      </w:r>
      <w:r w:rsidR="008D59D0" w:rsidRPr="00E20A07">
        <w:rPr>
          <w:rFonts w:ascii="Times New Roman" w:eastAsia="Times New Roman" w:hAnsi="Times New Roman" w:cs="Times New Roman"/>
          <w:sz w:val="24"/>
          <w:szCs w:val="24"/>
        </w:rPr>
        <w:t xml:space="preserve">gada </w:t>
      </w:r>
      <w:r w:rsidR="00190DF1">
        <w:rPr>
          <w:rFonts w:ascii="Times New Roman" w:eastAsia="Times New Roman" w:hAnsi="Times New Roman" w:cs="Times New Roman"/>
          <w:sz w:val="24"/>
          <w:szCs w:val="24"/>
        </w:rPr>
        <w:t>2</w:t>
      </w:r>
      <w:r w:rsidR="00AA6A06">
        <w:rPr>
          <w:rFonts w:ascii="Times New Roman" w:eastAsia="Times New Roman" w:hAnsi="Times New Roman" w:cs="Times New Roman"/>
          <w:sz w:val="24"/>
          <w:szCs w:val="24"/>
        </w:rPr>
        <w:t>8</w:t>
      </w:r>
      <w:r w:rsidR="00190DF1">
        <w:rPr>
          <w:rFonts w:ascii="Times New Roman" w:eastAsia="Times New Roman" w:hAnsi="Times New Roman" w:cs="Times New Roman"/>
          <w:sz w:val="24"/>
          <w:szCs w:val="24"/>
        </w:rPr>
        <w:t>.oktobrī</w:t>
      </w:r>
    </w:p>
    <w:p w14:paraId="0ADFA964" w14:textId="77777777" w:rsidR="00473203" w:rsidRPr="00E50543" w:rsidRDefault="00473203" w:rsidP="00416163">
      <w:pPr>
        <w:keepNext/>
        <w:spacing w:after="0" w:line="240" w:lineRule="auto"/>
        <w:jc w:val="right"/>
        <w:outlineLvl w:val="0"/>
        <w:rPr>
          <w:rFonts w:ascii="Times New Roman" w:eastAsia="Times New Roman" w:hAnsi="Times New Roman" w:cs="Times New Roman"/>
          <w:b/>
          <w:sz w:val="24"/>
          <w:szCs w:val="24"/>
        </w:rPr>
      </w:pPr>
      <w:bookmarkStart w:id="45" w:name="_Toc132003458"/>
      <w:r w:rsidRPr="00E50543">
        <w:rPr>
          <w:rFonts w:ascii="Times New Roman" w:eastAsia="Times New Roman" w:hAnsi="Times New Roman" w:cs="Times New Roman"/>
          <w:b/>
          <w:sz w:val="24"/>
          <w:szCs w:val="24"/>
        </w:rPr>
        <w:br w:type="page"/>
      </w:r>
      <w:bookmarkStart w:id="46" w:name="_Toc521420438"/>
      <w:r w:rsidRPr="00E50543">
        <w:rPr>
          <w:rFonts w:ascii="Times New Roman" w:eastAsia="Times New Roman" w:hAnsi="Times New Roman" w:cs="Times New Roman"/>
          <w:b/>
          <w:sz w:val="24"/>
          <w:szCs w:val="24"/>
        </w:rPr>
        <w:lastRenderedPageBreak/>
        <w:t>Pielikums Nr. 1</w:t>
      </w:r>
      <w:bookmarkEnd w:id="45"/>
      <w:bookmarkEnd w:id="46"/>
    </w:p>
    <w:p w14:paraId="0ADFA965" w14:textId="77777777" w:rsidR="004927D9" w:rsidRPr="00E50543" w:rsidRDefault="004927D9" w:rsidP="00473203">
      <w:pPr>
        <w:keepNext/>
        <w:spacing w:after="0" w:line="240" w:lineRule="auto"/>
        <w:jc w:val="center"/>
        <w:outlineLvl w:val="2"/>
        <w:rPr>
          <w:rFonts w:ascii="Times New Roman" w:eastAsia="Times New Roman" w:hAnsi="Times New Roman" w:cs="Times New Roman"/>
          <w:b/>
          <w:bCs/>
          <w:sz w:val="24"/>
          <w:szCs w:val="24"/>
        </w:rPr>
      </w:pPr>
      <w:bookmarkStart w:id="47" w:name="_Toc132003459"/>
      <w:bookmarkStart w:id="48" w:name="_Toc521420439"/>
    </w:p>
    <w:p w14:paraId="0ADFA966" w14:textId="77777777" w:rsidR="00473203" w:rsidRPr="00E50543" w:rsidRDefault="00473203" w:rsidP="00473203">
      <w:pPr>
        <w:keepNext/>
        <w:spacing w:after="0" w:line="240" w:lineRule="auto"/>
        <w:jc w:val="center"/>
        <w:outlineLvl w:val="2"/>
        <w:rPr>
          <w:rFonts w:ascii="Times New Roman" w:eastAsia="Times New Roman" w:hAnsi="Times New Roman" w:cs="Times New Roman"/>
          <w:b/>
          <w:bCs/>
          <w:sz w:val="24"/>
          <w:szCs w:val="24"/>
        </w:rPr>
      </w:pPr>
      <w:r w:rsidRPr="00E50543">
        <w:rPr>
          <w:rFonts w:ascii="Times New Roman" w:eastAsia="Times New Roman" w:hAnsi="Times New Roman" w:cs="Times New Roman"/>
          <w:b/>
          <w:bCs/>
          <w:sz w:val="24"/>
          <w:szCs w:val="24"/>
        </w:rPr>
        <w:t>Kvalifikācijas sistēmas pieteikuma vēstule</w:t>
      </w:r>
      <w:bookmarkEnd w:id="47"/>
      <w:bookmarkEnd w:id="48"/>
    </w:p>
    <w:p w14:paraId="0ADFA967" w14:textId="7F760DD8" w:rsidR="00473203" w:rsidRPr="00E50543" w:rsidRDefault="00473203" w:rsidP="00473203">
      <w:pPr>
        <w:spacing w:before="120" w:after="120" w:line="240" w:lineRule="auto"/>
        <w:jc w:val="right"/>
        <w:rPr>
          <w:rFonts w:ascii="Times New Roman" w:eastAsia="Times New Roman" w:hAnsi="Times New Roman" w:cs="Times New Roman"/>
          <w:sz w:val="24"/>
        </w:rPr>
      </w:pPr>
      <w:r w:rsidRPr="004000A3">
        <w:rPr>
          <w:rFonts w:ascii="Times New Roman" w:eastAsia="Times New Roman" w:hAnsi="Times New Roman" w:cs="Times New Roman"/>
          <w:sz w:val="24"/>
        </w:rPr>
        <w:t>20</w:t>
      </w:r>
      <w:r w:rsidR="00370530" w:rsidRPr="004000A3">
        <w:rPr>
          <w:rFonts w:ascii="Times New Roman" w:eastAsia="Times New Roman" w:hAnsi="Times New Roman" w:cs="Times New Roman"/>
          <w:sz w:val="24"/>
        </w:rPr>
        <w:t>22</w:t>
      </w:r>
      <w:r w:rsidRPr="004000A3">
        <w:rPr>
          <w:rFonts w:ascii="Times New Roman" w:eastAsia="Times New Roman" w:hAnsi="Times New Roman" w:cs="Times New Roman"/>
          <w:sz w:val="24"/>
        </w:rPr>
        <w:t>. gada ____. _________</w:t>
      </w:r>
    </w:p>
    <w:p w14:paraId="0ADFA968" w14:textId="77777777" w:rsidR="00473203" w:rsidRPr="00E50543" w:rsidRDefault="00473203" w:rsidP="0067115E">
      <w:pPr>
        <w:spacing w:after="0" w:line="240" w:lineRule="auto"/>
        <w:rPr>
          <w:rFonts w:ascii="Times New Roman" w:eastAsia="Times New Roman" w:hAnsi="Times New Roman" w:cs="Times New Roman"/>
          <w:sz w:val="24"/>
        </w:rPr>
      </w:pPr>
      <w:r w:rsidRPr="00E50543">
        <w:rPr>
          <w:rFonts w:ascii="Times New Roman" w:eastAsia="Times New Roman" w:hAnsi="Times New Roman" w:cs="Times New Roman"/>
          <w:sz w:val="24"/>
        </w:rPr>
        <w:t>Kam:</w:t>
      </w:r>
      <w:r w:rsidRPr="00E50543">
        <w:rPr>
          <w:rFonts w:ascii="Times New Roman" w:eastAsia="Times New Roman" w:hAnsi="Times New Roman" w:cs="Times New Roman"/>
          <w:sz w:val="24"/>
        </w:rPr>
        <w:tab/>
      </w:r>
      <w:r w:rsidR="0067115E" w:rsidRPr="00E50543">
        <w:rPr>
          <w:rFonts w:ascii="Times New Roman" w:eastAsia="Times New Roman" w:hAnsi="Times New Roman" w:cs="Times New Roman"/>
          <w:sz w:val="24"/>
          <w:szCs w:val="24"/>
        </w:rPr>
        <w:t>RP SIA “Rīgas satiksme”</w:t>
      </w:r>
    </w:p>
    <w:p w14:paraId="0ADFA969" w14:textId="77777777" w:rsidR="0067115E" w:rsidRPr="00E50543" w:rsidRDefault="0067115E" w:rsidP="0067115E">
      <w:pPr>
        <w:tabs>
          <w:tab w:val="right" w:pos="9781"/>
        </w:tabs>
        <w:spacing w:after="0"/>
        <w:ind w:left="426" w:right="256"/>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Reģ. numurs:</w:t>
      </w:r>
      <w:r w:rsidRPr="00E50543">
        <w:rPr>
          <w:rFonts w:ascii="Times New Roman" w:eastAsia="Times New Roman" w:hAnsi="Times New Roman" w:cs="Times New Roman"/>
          <w:b/>
          <w:sz w:val="24"/>
          <w:szCs w:val="24"/>
        </w:rPr>
        <w:t xml:space="preserve"> </w:t>
      </w:r>
      <w:r w:rsidRPr="00E50543">
        <w:rPr>
          <w:rFonts w:ascii="Times New Roman" w:eastAsia="Times New Roman" w:hAnsi="Times New Roman" w:cs="Times New Roman"/>
          <w:sz w:val="24"/>
          <w:szCs w:val="24"/>
        </w:rPr>
        <w:t>40003619950</w:t>
      </w:r>
    </w:p>
    <w:p w14:paraId="0ADFA96A" w14:textId="77777777" w:rsidR="0067115E" w:rsidRPr="00E50543" w:rsidRDefault="0067115E" w:rsidP="0067115E">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Juridiskā adrese: Kleistu iela 28, Rīga, LV-1067</w:t>
      </w:r>
    </w:p>
    <w:p w14:paraId="0ADFA96B" w14:textId="77777777" w:rsidR="0067115E" w:rsidRPr="00E50543" w:rsidRDefault="0067115E" w:rsidP="0067115E">
      <w:pPr>
        <w:spacing w:after="120" w:line="240" w:lineRule="auto"/>
        <w:ind w:firstLine="426"/>
        <w:rPr>
          <w:rFonts w:ascii="Times New Roman" w:eastAsia="Times New Roman" w:hAnsi="Times New Roman" w:cs="Times New Roman"/>
          <w:sz w:val="24"/>
          <w:szCs w:val="24"/>
        </w:rPr>
      </w:pPr>
      <w:r w:rsidRPr="00E50543">
        <w:rPr>
          <w:rFonts w:ascii="Times New Roman" w:eastAsia="Times New Roman" w:hAnsi="Times New Roman" w:cs="Times New Roman"/>
          <w:color w:val="000000"/>
          <w:sz w:val="24"/>
          <w:szCs w:val="24"/>
        </w:rPr>
        <w:t>Biroja adrese: Vestienas iela 35, Rīga, LV-1035</w:t>
      </w:r>
    </w:p>
    <w:p w14:paraId="0ADFA96C" w14:textId="711EE1A2" w:rsidR="005371AB" w:rsidRPr="00E50543" w:rsidRDefault="00473203" w:rsidP="00447106">
      <w:pPr>
        <w:numPr>
          <w:ilvl w:val="0"/>
          <w:numId w:val="3"/>
        </w:numPr>
        <w:spacing w:before="120" w:after="12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Iesniedzot pieteikumu, vēlamies pieteikt savu dalību </w:t>
      </w:r>
      <w:r w:rsidR="005371AB" w:rsidRPr="00E50543">
        <w:rPr>
          <w:rFonts w:ascii="Times New Roman" w:eastAsia="Times New Roman" w:hAnsi="Times New Roman" w:cs="Times New Roman"/>
          <w:sz w:val="24"/>
          <w:szCs w:val="24"/>
        </w:rPr>
        <w:t>RP SIA “Rīgas satiksme”</w:t>
      </w:r>
      <w:r w:rsidRPr="00E50543">
        <w:rPr>
          <w:rFonts w:ascii="Times New Roman" w:eastAsia="Times New Roman" w:hAnsi="Times New Roman" w:cs="Times New Roman"/>
          <w:sz w:val="24"/>
          <w:szCs w:val="24"/>
        </w:rPr>
        <w:t xml:space="preserve"> uzturētajā kvalifikācijas sistēmā </w:t>
      </w:r>
      <w:r w:rsidR="009F006B" w:rsidRPr="009F006B">
        <w:rPr>
          <w:rFonts w:ascii="Times New Roman" w:eastAsia="Times New Roman" w:hAnsi="Times New Roman" w:cs="Times New Roman"/>
          <w:sz w:val="24"/>
          <w:szCs w:val="24"/>
        </w:rPr>
        <w:t>„Krāsaino, melno un konstrukcijas metāl</w:t>
      </w:r>
      <w:r w:rsidR="00556ECC">
        <w:rPr>
          <w:rFonts w:ascii="Times New Roman" w:eastAsia="Times New Roman" w:hAnsi="Times New Roman" w:cs="Times New Roman"/>
          <w:sz w:val="24"/>
          <w:szCs w:val="24"/>
        </w:rPr>
        <w:t>u</w:t>
      </w:r>
      <w:r w:rsidR="009F006B" w:rsidRPr="009F006B">
        <w:rPr>
          <w:rFonts w:ascii="Times New Roman" w:eastAsia="Times New Roman" w:hAnsi="Times New Roman" w:cs="Times New Roman"/>
          <w:sz w:val="24"/>
          <w:szCs w:val="24"/>
        </w:rPr>
        <w:t xml:space="preserve"> piegāde</w:t>
      </w:r>
      <w:r w:rsidR="00F96936" w:rsidRPr="00447106">
        <w:rPr>
          <w:rFonts w:ascii="Times New Roman" w:eastAsia="Times New Roman" w:hAnsi="Times New Roman" w:cs="Times New Roman"/>
          <w:sz w:val="24"/>
          <w:szCs w:val="24"/>
        </w:rPr>
        <w:t>”.</w:t>
      </w:r>
    </w:p>
    <w:p w14:paraId="0ADFA995" w14:textId="77777777" w:rsidR="00473203" w:rsidRPr="00E50543" w:rsidRDefault="00473203" w:rsidP="00473203">
      <w:pPr>
        <w:numPr>
          <w:ilvl w:val="0"/>
          <w:numId w:val="3"/>
        </w:numPr>
        <w:spacing w:before="120"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Apliecinām, ka</w:t>
      </w:r>
      <w:r w:rsidR="000D6E41" w:rsidRPr="00E50543">
        <w:rPr>
          <w:rFonts w:ascii="Times New Roman" w:eastAsia="Times New Roman" w:hAnsi="Times New Roman" w:cs="Times New Roman"/>
          <w:sz w:val="24"/>
          <w:szCs w:val="24"/>
        </w:rPr>
        <w:t>:</w:t>
      </w:r>
    </w:p>
    <w:p w14:paraId="0ADFA996" w14:textId="77777777" w:rsidR="000D6E41" w:rsidRPr="00E50543" w:rsidRDefault="000D6E41" w:rsidP="000D6E41">
      <w:pPr>
        <w:spacing w:before="120"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2.1. atbilstam kvalifikācijas sistēmas nolikumā izvirzītajām kvalifikācijas prasībām;</w:t>
      </w:r>
    </w:p>
    <w:p w14:paraId="0ADFA997" w14:textId="77777777" w:rsidR="00473203" w:rsidRPr="00E50543" w:rsidRDefault="00147339" w:rsidP="00473203">
      <w:pPr>
        <w:spacing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w:t>
      </w:r>
      <w:r w:rsidR="004431A2"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 xml:space="preserve">. piekrītam kvalifikācijas sistēmas nolikuma noteikumiem, atzīstam tos par sev saistošiem un piekrītam tos izpildīt; </w:t>
      </w:r>
    </w:p>
    <w:p w14:paraId="0ADFA998" w14:textId="2DC314E4" w:rsidR="00473203" w:rsidRPr="00E50543" w:rsidRDefault="00147339" w:rsidP="00473203">
      <w:pPr>
        <w:spacing w:after="120" w:line="240" w:lineRule="auto"/>
        <w:ind w:right="-29"/>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w:t>
      </w:r>
      <w:r w:rsidR="005B426C">
        <w:rPr>
          <w:rFonts w:ascii="Times New Roman" w:eastAsia="Times New Roman" w:hAnsi="Times New Roman" w:cs="Times New Roman"/>
          <w:sz w:val="24"/>
          <w:szCs w:val="24"/>
        </w:rPr>
        <w:t>3</w:t>
      </w:r>
      <w:r w:rsidR="00473203" w:rsidRPr="00E50543">
        <w:rPr>
          <w:rFonts w:ascii="Times New Roman" w:eastAsia="Times New Roman" w:hAnsi="Times New Roman" w:cs="Times New Roman"/>
          <w:sz w:val="24"/>
          <w:szCs w:val="24"/>
        </w:rPr>
        <w:t>. pievienotie dokumenti veido šo pieteikumu un visas pieteikumā sniegtās ziņas ir patiesas.</w:t>
      </w:r>
    </w:p>
    <w:p w14:paraId="0ADFA999" w14:textId="77777777" w:rsidR="00473203" w:rsidRPr="00E50543" w:rsidRDefault="00147339" w:rsidP="00147339">
      <w:pPr>
        <w:spacing w:after="0" w:line="240" w:lineRule="auto"/>
        <w:jc w:val="both"/>
        <w:rPr>
          <w:rFonts w:ascii="Times New Roman" w:eastAsia="Times New Roman" w:hAnsi="Times New Roman" w:cs="Times New Roman"/>
          <w:sz w:val="24"/>
          <w:szCs w:val="20"/>
        </w:rPr>
      </w:pPr>
      <w:r w:rsidRPr="00E50543">
        <w:rPr>
          <w:rFonts w:ascii="Times New Roman" w:eastAsia="Times New Roman" w:hAnsi="Times New Roman" w:cs="Times New Roman"/>
          <w:sz w:val="24"/>
          <w:szCs w:val="20"/>
        </w:rPr>
        <w:t xml:space="preserve">3. </w:t>
      </w:r>
      <w:r w:rsidR="00473203" w:rsidRPr="00E50543">
        <w:rPr>
          <w:rFonts w:ascii="Times New Roman" w:eastAsia="Times New Roman" w:hAnsi="Times New Roman" w:cs="Times New Roman"/>
          <w:sz w:val="24"/>
          <w:szCs w:val="20"/>
        </w:rPr>
        <w:t xml:space="preserve">Apņemamies nekavējoties informēt </w:t>
      </w:r>
      <w:r w:rsidR="004431A2" w:rsidRPr="00E50543">
        <w:rPr>
          <w:rFonts w:ascii="Times New Roman" w:eastAsia="Times New Roman" w:hAnsi="Times New Roman" w:cs="Times New Roman"/>
          <w:sz w:val="24"/>
          <w:szCs w:val="20"/>
        </w:rPr>
        <w:t>Pasūtītāju</w:t>
      </w:r>
      <w:r w:rsidR="00473203" w:rsidRPr="00E50543">
        <w:rPr>
          <w:rFonts w:ascii="Times New Roman" w:eastAsia="Times New Roman" w:hAnsi="Times New Roman" w:cs="Times New Roman"/>
          <w:sz w:val="24"/>
          <w:szCs w:val="20"/>
        </w:rPr>
        <w:t xml:space="preserve"> par izmaiņām, kuru rezultātā komercsabiedrība vairs neatbilst kvalifikācijas sistēmas nolikumā noteiktajām </w:t>
      </w:r>
      <w:r w:rsidR="00B45E4C" w:rsidRPr="00E50543">
        <w:rPr>
          <w:rFonts w:ascii="Times New Roman" w:eastAsia="Times New Roman" w:hAnsi="Times New Roman" w:cs="Times New Roman"/>
          <w:sz w:val="24"/>
          <w:szCs w:val="20"/>
        </w:rPr>
        <w:t xml:space="preserve">Piegādātāju </w:t>
      </w:r>
      <w:r w:rsidR="00473203" w:rsidRPr="00E50543">
        <w:rPr>
          <w:rFonts w:ascii="Times New Roman" w:eastAsia="Times New Roman" w:hAnsi="Times New Roman" w:cs="Times New Roman"/>
          <w:sz w:val="24"/>
          <w:szCs w:val="20"/>
        </w:rPr>
        <w:t>kvalifikācijas prasībām, un apzināmies, ka nepatiesas informācijas sniegšanas gadījumā varam tikt izslēgti no kvalifikācijas sistēmas.</w:t>
      </w:r>
    </w:p>
    <w:p w14:paraId="0ADFA99A" w14:textId="77777777" w:rsidR="00147339" w:rsidRPr="00E50543" w:rsidRDefault="00147339" w:rsidP="00147339">
      <w:pPr>
        <w:spacing w:after="0" w:line="240" w:lineRule="auto"/>
        <w:jc w:val="both"/>
        <w:rPr>
          <w:rFonts w:ascii="Times New Roman" w:eastAsia="Times New Roman" w:hAnsi="Times New Roman" w:cs="Times New Roman"/>
          <w:sz w:val="24"/>
          <w:szCs w:val="20"/>
        </w:rPr>
      </w:pPr>
      <w:r w:rsidRPr="00E50543">
        <w:rPr>
          <w:rFonts w:ascii="Times New Roman" w:eastAsia="Times New Roman" w:hAnsi="Times New Roman" w:cs="Times New Roman"/>
          <w:color w:val="000000"/>
          <w:sz w:val="24"/>
          <w:szCs w:val="24"/>
          <w:lang w:eastAsia="lv-LV" w:bidi="lv-LV"/>
        </w:rPr>
        <w:t>4</w:t>
      </w:r>
      <w:r w:rsidRPr="00E50543">
        <w:rPr>
          <w:rFonts w:ascii="Times New Roman" w:eastAsia="Times New Roman" w:hAnsi="Times New Roman" w:cs="Times New Roman"/>
          <w:sz w:val="24"/>
          <w:szCs w:val="24"/>
        </w:rPr>
        <w:t>.</w:t>
      </w:r>
      <w:r w:rsidRPr="00E50543">
        <w:rPr>
          <w:rFonts w:ascii="Times New Roman" w:eastAsia="Times New Roman" w:hAnsi="Times New Roman" w:cs="Times New Roman"/>
          <w:sz w:val="24"/>
          <w:szCs w:val="20"/>
        </w:rPr>
        <w:t xml:space="preserve"> Piekrītam, ka iesniegtie personu dati tiks izmantoti kvalifikācijas prasību izvērtēšanai un tiks uzglabāti atbilstoši Sabiedrisko pakalpojumu sniedzēju iepirkumu likuma 46.panta prasībām.</w:t>
      </w:r>
    </w:p>
    <w:p w14:paraId="0ADFA99B" w14:textId="77777777" w:rsidR="00473203" w:rsidRPr="00E50543" w:rsidRDefault="00B45E4C" w:rsidP="00473203">
      <w:pPr>
        <w:spacing w:before="120" w:after="120" w:line="360" w:lineRule="auto"/>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Piegādātāja </w:t>
      </w:r>
      <w:r w:rsidR="00473203" w:rsidRPr="00E50543">
        <w:rPr>
          <w:rFonts w:ascii="Times New Roman" w:eastAsia="Times New Roman" w:hAnsi="Times New Roman" w:cs="Times New Roman"/>
          <w:sz w:val="24"/>
        </w:rPr>
        <w:t xml:space="preserve">nosaukums: </w:t>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p>
    <w:p w14:paraId="0ADFA99C"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Reģ. Nr.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Nod. Maksāt. reģ. Nr.: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9D"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Juridiskā adrese: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9E"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Biroja adrese: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9F"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 xml:space="preserve">Tālr.: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Fakss: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E-pasts: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A0" w14:textId="77777777" w:rsidR="00473203" w:rsidRPr="00E50543" w:rsidRDefault="00473203" w:rsidP="00473203">
      <w:pPr>
        <w:spacing w:before="120" w:after="0" w:line="240" w:lineRule="auto"/>
        <w:ind w:left="357"/>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 xml:space="preserve">Kontaktpersona: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A1" w14:textId="77777777" w:rsidR="00473203" w:rsidRPr="00E50543" w:rsidRDefault="00473203" w:rsidP="00473203">
      <w:pPr>
        <w:keepNext/>
        <w:spacing w:after="0" w:line="360" w:lineRule="auto"/>
        <w:ind w:left="357"/>
        <w:jc w:val="center"/>
        <w:rPr>
          <w:rFonts w:ascii="Times New Roman" w:eastAsia="Times New Roman" w:hAnsi="Times New Roman" w:cs="Times New Roman"/>
          <w:sz w:val="24"/>
          <w:vertAlign w:val="superscript"/>
        </w:rPr>
      </w:pPr>
      <w:r w:rsidRPr="00E50543">
        <w:rPr>
          <w:rFonts w:ascii="Times New Roman" w:eastAsia="Times New Roman" w:hAnsi="Times New Roman" w:cs="Times New Roman"/>
          <w:sz w:val="24"/>
          <w:vertAlign w:val="superscript"/>
        </w:rPr>
        <w:t>(Vārds, uzvārds, amats)</w:t>
      </w:r>
    </w:p>
    <w:p w14:paraId="0ADFA9A2" w14:textId="77777777" w:rsidR="00473203" w:rsidRPr="00E50543" w:rsidRDefault="00473203" w:rsidP="00473203">
      <w:pPr>
        <w:spacing w:after="120" w:line="360" w:lineRule="auto"/>
        <w:ind w:left="357"/>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 xml:space="preserve">Tālr.: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Fakss: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E-pasts: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A3" w14:textId="77777777" w:rsidR="00473203" w:rsidRPr="00E50543" w:rsidRDefault="00473203" w:rsidP="00473203">
      <w:pPr>
        <w:tabs>
          <w:tab w:val="left" w:pos="0"/>
        </w:tabs>
        <w:spacing w:before="120" w:after="120" w:line="24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Ar šo uzņemos pilnu atbildību par iesniegto dokumentu komplektāciju, tajos ietverto informāciju, noformējumu, atbilstību nolikuma prasībām. Sniegtā informācija un dati ir patiesi.</w:t>
      </w:r>
    </w:p>
    <w:p w14:paraId="0ADFA9A4" w14:textId="77777777" w:rsidR="00473203" w:rsidRPr="00E50543" w:rsidRDefault="00473203" w:rsidP="00473203">
      <w:pPr>
        <w:tabs>
          <w:tab w:val="left" w:pos="0"/>
        </w:tabs>
        <w:spacing w:before="120" w:after="120" w:line="24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Pieteikuma dokumentu pakete sastāv no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numurētām un caurauklotām lapām.</w:t>
      </w:r>
    </w:p>
    <w:p w14:paraId="0ADFA9A5"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szCs w:val="24"/>
          <w:u w:val="single"/>
        </w:rPr>
      </w:pPr>
      <w:r w:rsidRPr="00E50543">
        <w:rPr>
          <w:rFonts w:ascii="Times New Roman" w:eastAsia="Times New Roman" w:hAnsi="Times New Roman" w:cs="Times New Roman"/>
          <w:sz w:val="24"/>
          <w:szCs w:val="24"/>
        </w:rPr>
        <w:t xml:space="preserve">Paraksts: </w:t>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p>
    <w:p w14:paraId="0ADFA9A6"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Vārds, uzvārds: </w:t>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r w:rsidRPr="00E50543">
        <w:rPr>
          <w:rFonts w:ascii="Times New Roman" w:eastAsia="Times New Roman" w:hAnsi="Times New Roman" w:cs="Times New Roman"/>
          <w:sz w:val="24"/>
          <w:szCs w:val="24"/>
          <w:u w:val="single"/>
        </w:rPr>
        <w:tab/>
      </w:r>
    </w:p>
    <w:p w14:paraId="0ADFA9A7"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Amats: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A8" w14:textId="778EC01A" w:rsidR="00473203" w:rsidRPr="00E50543" w:rsidRDefault="00473203" w:rsidP="00473203">
      <w:pPr>
        <w:spacing w:before="120" w:after="120" w:line="36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Pietei</w:t>
      </w:r>
      <w:r w:rsidR="00F96936">
        <w:rPr>
          <w:rFonts w:ascii="Times New Roman" w:eastAsia="Times New Roman" w:hAnsi="Times New Roman" w:cs="Times New Roman"/>
          <w:sz w:val="24"/>
        </w:rPr>
        <w:t>kums sastādīts un parakstīts 202</w:t>
      </w:r>
      <w:r w:rsidRPr="00E50543">
        <w:rPr>
          <w:rFonts w:ascii="Times New Roman" w:eastAsia="Times New Roman" w:hAnsi="Times New Roman" w:cs="Times New Roman"/>
          <w:sz w:val="24"/>
        </w:rPr>
        <w:t xml:space="preserve">__. gada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5A96787E" w14:textId="77777777" w:rsidR="00473203" w:rsidRDefault="005B426C" w:rsidP="00473203">
      <w:pPr>
        <w:spacing w:before="120" w:after="120" w:line="360" w:lineRule="auto"/>
        <w:ind w:left="360"/>
        <w:rPr>
          <w:rFonts w:ascii="Times New Roman" w:eastAsia="Times New Roman" w:hAnsi="Times New Roman" w:cs="Times New Roman"/>
          <w:sz w:val="24"/>
        </w:rPr>
      </w:pPr>
      <w:bookmarkStart w:id="49" w:name="_Toc132003460"/>
      <w:r>
        <w:rPr>
          <w:rFonts w:ascii="Times New Roman" w:eastAsia="Times New Roman" w:hAnsi="Times New Roman" w:cs="Times New Roman"/>
          <w:sz w:val="24"/>
        </w:rPr>
        <w:t>z. v.</w:t>
      </w:r>
    </w:p>
    <w:p w14:paraId="0ADFA9A9" w14:textId="22CC54AC" w:rsidR="005B426C" w:rsidRPr="005B426C" w:rsidRDefault="005B426C" w:rsidP="005B426C">
      <w:pPr>
        <w:spacing w:before="120" w:after="120" w:line="360" w:lineRule="auto"/>
        <w:rPr>
          <w:rFonts w:ascii="Times New Roman" w:eastAsia="Times New Roman" w:hAnsi="Times New Roman" w:cs="Times New Roman"/>
          <w:sz w:val="28"/>
        </w:rPr>
        <w:sectPr w:rsidR="005B426C" w:rsidRPr="005B426C" w:rsidSect="0046391D">
          <w:footerReference w:type="default" r:id="rId21"/>
          <w:footnotePr>
            <w:numRestart w:val="eachPage"/>
          </w:footnotePr>
          <w:pgSz w:w="11906" w:h="16838" w:code="9"/>
          <w:pgMar w:top="1134" w:right="1134" w:bottom="1134" w:left="1701" w:header="567" w:footer="567" w:gutter="0"/>
          <w:pgNumType w:start="1"/>
          <w:cols w:space="708"/>
          <w:docGrid w:linePitch="360"/>
        </w:sectPr>
      </w:pPr>
      <w:r w:rsidRPr="005B426C">
        <w:rPr>
          <w:rFonts w:ascii="Times New Roman" w:hAnsi="Times New Roman" w:cs="Times New Roman"/>
          <w:sz w:val="24"/>
        </w:rPr>
        <w:lastRenderedPageBreak/>
        <w:t>Pieteikumam jāpievieno Valsts ieņēmumu dienesta izziņa “Nodokļu maksātāja reitings”, ko pretendents sagatavo Valsts ieņēmumu dienesta Elektroniskās deklarēšanas sistēmā</w:t>
      </w:r>
      <w:r>
        <w:rPr>
          <w:rStyle w:val="FootnoteReference"/>
          <w:rFonts w:ascii="Times New Roman" w:hAnsi="Times New Roman" w:cs="Times New Roman"/>
          <w:sz w:val="24"/>
        </w:rPr>
        <w:footnoteReference w:id="1"/>
      </w:r>
      <w:r w:rsidRPr="005B426C">
        <w:rPr>
          <w:rFonts w:ascii="Times New Roman" w:hAnsi="Times New Roman" w:cs="Times New Roman"/>
          <w:sz w:val="24"/>
        </w:rPr>
        <w:t>.</w:t>
      </w:r>
    </w:p>
    <w:p w14:paraId="0ADFA9AA" w14:textId="77777777" w:rsidR="00473203" w:rsidRPr="00473203" w:rsidRDefault="00473203" w:rsidP="00394A4A">
      <w:pPr>
        <w:spacing w:before="120" w:after="120" w:line="360" w:lineRule="auto"/>
        <w:rPr>
          <w:rFonts w:ascii="Times New Roman" w:eastAsia="Times New Roman" w:hAnsi="Times New Roman" w:cs="Times New Roman"/>
          <w:sz w:val="24"/>
          <w:szCs w:val="24"/>
        </w:rPr>
      </w:pPr>
    </w:p>
    <w:p w14:paraId="0ADFA9AB" w14:textId="77777777" w:rsidR="00473203" w:rsidRPr="00473203" w:rsidRDefault="00473203" w:rsidP="00416163">
      <w:pPr>
        <w:keepNext/>
        <w:spacing w:after="0" w:line="240" w:lineRule="auto"/>
        <w:jc w:val="right"/>
        <w:outlineLvl w:val="0"/>
        <w:rPr>
          <w:rFonts w:ascii="Times New Roman" w:eastAsia="Times New Roman" w:hAnsi="Times New Roman" w:cs="Times New Roman"/>
          <w:b/>
          <w:sz w:val="24"/>
          <w:szCs w:val="24"/>
        </w:rPr>
      </w:pPr>
      <w:bookmarkStart w:id="50" w:name="_Toc521420440"/>
      <w:r w:rsidRPr="00473203">
        <w:rPr>
          <w:rFonts w:ascii="Times New Roman" w:eastAsia="Times New Roman" w:hAnsi="Times New Roman" w:cs="Times New Roman"/>
          <w:b/>
          <w:sz w:val="24"/>
          <w:szCs w:val="24"/>
        </w:rPr>
        <w:t>Pielikums Nr. 2</w:t>
      </w:r>
      <w:bookmarkEnd w:id="49"/>
      <w:bookmarkEnd w:id="50"/>
    </w:p>
    <w:p w14:paraId="0ADFA9AC" w14:textId="77777777" w:rsidR="00473203" w:rsidRDefault="00473203" w:rsidP="00473203">
      <w:pPr>
        <w:spacing w:after="80" w:line="240" w:lineRule="auto"/>
        <w:rPr>
          <w:rFonts w:ascii="Times New Roman" w:eastAsia="Times New Roman" w:hAnsi="Times New Roman" w:cs="Times New Roman"/>
          <w:sz w:val="24"/>
          <w:szCs w:val="24"/>
        </w:rPr>
      </w:pPr>
    </w:p>
    <w:p w14:paraId="0ADFA9AD" w14:textId="77777777" w:rsidR="00EC61D2" w:rsidRPr="00EC61D2" w:rsidRDefault="00EC61D2" w:rsidP="00EC61D2">
      <w:pPr>
        <w:spacing w:after="80" w:line="240" w:lineRule="auto"/>
        <w:jc w:val="center"/>
        <w:rPr>
          <w:rFonts w:ascii="Times New Roman" w:eastAsia="Times New Roman" w:hAnsi="Times New Roman" w:cs="Times New Roman"/>
          <w:b/>
          <w:sz w:val="24"/>
          <w:szCs w:val="24"/>
        </w:rPr>
      </w:pPr>
      <w:r w:rsidRPr="00EC61D2">
        <w:rPr>
          <w:rFonts w:ascii="Times New Roman" w:eastAsia="Times New Roman" w:hAnsi="Times New Roman" w:cs="Times New Roman"/>
          <w:b/>
          <w:sz w:val="24"/>
          <w:szCs w:val="24"/>
        </w:rPr>
        <w:t>Piegādātāja pieredzes saraksts</w:t>
      </w:r>
    </w:p>
    <w:p w14:paraId="0ADFA9AE" w14:textId="77777777" w:rsidR="00EC61D2" w:rsidRPr="00473203" w:rsidRDefault="00EC61D2" w:rsidP="00473203">
      <w:pPr>
        <w:spacing w:after="80" w:line="240" w:lineRule="auto"/>
        <w:rPr>
          <w:rFonts w:ascii="Times New Roman" w:eastAsia="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134"/>
        <w:gridCol w:w="1276"/>
        <w:gridCol w:w="1559"/>
        <w:gridCol w:w="2977"/>
      </w:tblGrid>
      <w:tr w:rsidR="005825AE" w:rsidRPr="00B41C13" w14:paraId="0ADFA9B5" w14:textId="77777777" w:rsidTr="00416163">
        <w:tc>
          <w:tcPr>
            <w:tcW w:w="709" w:type="dxa"/>
          </w:tcPr>
          <w:p w14:paraId="0ADFA9AF" w14:textId="77777777" w:rsidR="005825AE" w:rsidRPr="00B41C13" w:rsidRDefault="005825AE" w:rsidP="00334259">
            <w:pPr>
              <w:pStyle w:val="BodyTextIndent"/>
              <w:rPr>
                <w:bCs/>
              </w:rPr>
            </w:pPr>
            <w:r w:rsidRPr="00B41C13">
              <w:rPr>
                <w:bCs/>
              </w:rPr>
              <w:t>Nr.</w:t>
            </w:r>
          </w:p>
        </w:tc>
        <w:tc>
          <w:tcPr>
            <w:tcW w:w="1559" w:type="dxa"/>
          </w:tcPr>
          <w:p w14:paraId="0ADFA9B0" w14:textId="77777777" w:rsidR="005825AE" w:rsidRPr="00B41C13" w:rsidRDefault="005825AE" w:rsidP="00334259">
            <w:pPr>
              <w:pStyle w:val="BodyTextIndent"/>
              <w:rPr>
                <w:bCs/>
              </w:rPr>
            </w:pPr>
            <w:r w:rsidRPr="00B41C13">
              <w:rPr>
                <w:bCs/>
              </w:rPr>
              <w:t>Piegādes priekšmets</w:t>
            </w:r>
          </w:p>
        </w:tc>
        <w:tc>
          <w:tcPr>
            <w:tcW w:w="1134" w:type="dxa"/>
          </w:tcPr>
          <w:p w14:paraId="0ADFA9B1" w14:textId="77777777" w:rsidR="005825AE" w:rsidRPr="00B41C13" w:rsidRDefault="005825AE" w:rsidP="00334259">
            <w:pPr>
              <w:pStyle w:val="BodyTextIndent"/>
              <w:rPr>
                <w:bCs/>
              </w:rPr>
            </w:pPr>
            <w:r w:rsidRPr="00B41C13">
              <w:rPr>
                <w:bCs/>
              </w:rPr>
              <w:t>Līguma izpildes gads</w:t>
            </w:r>
          </w:p>
        </w:tc>
        <w:tc>
          <w:tcPr>
            <w:tcW w:w="1276" w:type="dxa"/>
          </w:tcPr>
          <w:p w14:paraId="0ADFA9B2" w14:textId="77777777" w:rsidR="005825AE" w:rsidRPr="00B41C13" w:rsidRDefault="005825AE" w:rsidP="00334259">
            <w:pPr>
              <w:pStyle w:val="BodyTextIndent"/>
              <w:rPr>
                <w:bCs/>
              </w:rPr>
            </w:pPr>
            <w:r w:rsidRPr="00B41C13">
              <w:rPr>
                <w:bCs/>
              </w:rPr>
              <w:t>Līguma apjoms (EUR)</w:t>
            </w:r>
          </w:p>
        </w:tc>
        <w:tc>
          <w:tcPr>
            <w:tcW w:w="1559" w:type="dxa"/>
          </w:tcPr>
          <w:p w14:paraId="0ADFA9B3" w14:textId="77777777" w:rsidR="005825AE" w:rsidRPr="00B41C13" w:rsidRDefault="005825AE" w:rsidP="00334259">
            <w:pPr>
              <w:pStyle w:val="BodyTextIndent"/>
              <w:rPr>
                <w:bCs/>
              </w:rPr>
            </w:pPr>
            <w:r w:rsidRPr="00B41C13">
              <w:rPr>
                <w:bCs/>
              </w:rPr>
              <w:t>Pasūtītājs, piegādes adrese</w:t>
            </w:r>
          </w:p>
        </w:tc>
        <w:tc>
          <w:tcPr>
            <w:tcW w:w="2977" w:type="dxa"/>
          </w:tcPr>
          <w:p w14:paraId="0ADFA9B4" w14:textId="77777777" w:rsidR="005825AE" w:rsidRPr="00B41C13" w:rsidRDefault="005825AE" w:rsidP="00416163">
            <w:pPr>
              <w:pStyle w:val="BodyTextIndent"/>
              <w:tabs>
                <w:tab w:val="left" w:pos="2724"/>
              </w:tabs>
              <w:rPr>
                <w:bCs/>
              </w:rPr>
            </w:pPr>
            <w:r w:rsidRPr="00B41C13">
              <w:rPr>
                <w:bCs/>
              </w:rPr>
              <w:t>Pasūtītāja atbildīgā personas, amats, telefons</w:t>
            </w:r>
          </w:p>
        </w:tc>
      </w:tr>
      <w:tr w:rsidR="005825AE" w:rsidRPr="00B41C13" w14:paraId="0ADFA9BC" w14:textId="77777777" w:rsidTr="00416163">
        <w:tc>
          <w:tcPr>
            <w:tcW w:w="709" w:type="dxa"/>
          </w:tcPr>
          <w:p w14:paraId="0ADFA9B6" w14:textId="77777777" w:rsidR="005825AE" w:rsidRPr="00B41C13" w:rsidRDefault="005825AE" w:rsidP="00334259">
            <w:pPr>
              <w:pStyle w:val="BodyTextIndent"/>
              <w:jc w:val="center"/>
            </w:pPr>
          </w:p>
        </w:tc>
        <w:tc>
          <w:tcPr>
            <w:tcW w:w="1559" w:type="dxa"/>
          </w:tcPr>
          <w:p w14:paraId="0ADFA9B7" w14:textId="77777777" w:rsidR="005825AE" w:rsidRPr="00B41C13" w:rsidRDefault="005825AE" w:rsidP="00334259">
            <w:pPr>
              <w:pStyle w:val="BodyTextIndent"/>
              <w:jc w:val="center"/>
            </w:pPr>
          </w:p>
        </w:tc>
        <w:tc>
          <w:tcPr>
            <w:tcW w:w="1134" w:type="dxa"/>
          </w:tcPr>
          <w:p w14:paraId="0ADFA9B8" w14:textId="77777777" w:rsidR="005825AE" w:rsidRPr="00B41C13" w:rsidRDefault="005825AE" w:rsidP="00334259">
            <w:pPr>
              <w:pStyle w:val="BodyTextIndent"/>
              <w:jc w:val="center"/>
            </w:pPr>
          </w:p>
        </w:tc>
        <w:tc>
          <w:tcPr>
            <w:tcW w:w="1276" w:type="dxa"/>
          </w:tcPr>
          <w:p w14:paraId="0ADFA9B9" w14:textId="77777777" w:rsidR="005825AE" w:rsidRPr="00B41C13" w:rsidRDefault="005825AE" w:rsidP="00334259">
            <w:pPr>
              <w:pStyle w:val="BodyTextIndent"/>
              <w:jc w:val="center"/>
            </w:pPr>
          </w:p>
        </w:tc>
        <w:tc>
          <w:tcPr>
            <w:tcW w:w="1559" w:type="dxa"/>
          </w:tcPr>
          <w:p w14:paraId="0ADFA9BA" w14:textId="77777777" w:rsidR="005825AE" w:rsidRPr="00B41C13" w:rsidRDefault="005825AE" w:rsidP="00334259">
            <w:pPr>
              <w:pStyle w:val="BodyTextIndent"/>
              <w:jc w:val="center"/>
            </w:pPr>
          </w:p>
        </w:tc>
        <w:tc>
          <w:tcPr>
            <w:tcW w:w="2977" w:type="dxa"/>
          </w:tcPr>
          <w:p w14:paraId="0ADFA9BB" w14:textId="77777777" w:rsidR="005825AE" w:rsidRPr="00B41C13" w:rsidRDefault="005825AE" w:rsidP="00334259">
            <w:pPr>
              <w:pStyle w:val="BodyTextIndent"/>
              <w:jc w:val="center"/>
            </w:pPr>
          </w:p>
        </w:tc>
      </w:tr>
    </w:tbl>
    <w:p w14:paraId="0ADFA9BD" w14:textId="77777777" w:rsidR="00473203" w:rsidRPr="00473203" w:rsidRDefault="00473203" w:rsidP="00473203">
      <w:pPr>
        <w:keepNext/>
        <w:spacing w:after="60" w:line="240" w:lineRule="auto"/>
        <w:jc w:val="center"/>
        <w:outlineLvl w:val="2"/>
        <w:rPr>
          <w:rFonts w:ascii="Times New Roman" w:eastAsia="Times New Roman" w:hAnsi="Times New Roman" w:cs="Times New Roman"/>
          <w:b/>
          <w:bCs/>
          <w:sz w:val="24"/>
          <w:szCs w:val="24"/>
        </w:rPr>
      </w:pPr>
    </w:p>
    <w:p w14:paraId="0ADFA9BE" w14:textId="40A143B4" w:rsidR="00473203" w:rsidRPr="001B0168" w:rsidRDefault="001B0168" w:rsidP="001B0168">
      <w:pPr>
        <w:spacing w:after="0" w:line="240" w:lineRule="auto"/>
        <w:contextualSpacing/>
        <w:jc w:val="both"/>
        <w:rPr>
          <w:rFonts w:ascii="Times New Roman" w:eastAsia="Times New Roman" w:hAnsi="Times New Roman" w:cs="Times New Roman"/>
          <w:sz w:val="20"/>
          <w:szCs w:val="20"/>
          <w:highlight w:val="yellow"/>
        </w:rPr>
      </w:pPr>
      <w:bookmarkStart w:id="51" w:name="_Toc132003464"/>
      <w:r w:rsidRPr="001B0168">
        <w:rPr>
          <w:rFonts w:ascii="Times New Roman" w:eastAsia="Times New Roman" w:hAnsi="Times New Roman" w:cs="Times New Roman"/>
          <w:sz w:val="20"/>
          <w:szCs w:val="20"/>
        </w:rPr>
        <w:t xml:space="preserve">Papildus jāiesniedz </w:t>
      </w:r>
      <w:r w:rsidRPr="001B0168">
        <w:rPr>
          <w:rFonts w:ascii="Times New Roman" w:hAnsi="Times New Roman"/>
          <w:sz w:val="20"/>
          <w:szCs w:val="20"/>
        </w:rPr>
        <w:t>vismaz 3 atsauksmes no tabulā norādītajiem lielākajiem pasūtītājiem (ja pasūtītāju skaits ir mazāks kā 3, tad atsauksmes iesniedz no visiem pasūtītājiem), kas apliecina tabulā norādīto informāciju.</w:t>
      </w:r>
      <w:r>
        <w:rPr>
          <w:rFonts w:ascii="Times New Roman" w:hAnsi="Times New Roman"/>
          <w:sz w:val="20"/>
          <w:szCs w:val="20"/>
        </w:rPr>
        <w:t xml:space="preserve"> </w:t>
      </w:r>
      <w:r w:rsidRPr="001B0168">
        <w:rPr>
          <w:rFonts w:ascii="Times New Roman" w:hAnsi="Times New Roman"/>
          <w:sz w:val="20"/>
          <w:szCs w:val="20"/>
        </w:rPr>
        <w:t xml:space="preserve">Par </w:t>
      </w:r>
      <w:r w:rsidR="002647E6">
        <w:rPr>
          <w:rFonts w:ascii="Times New Roman" w:hAnsi="Times New Roman"/>
          <w:sz w:val="20"/>
          <w:szCs w:val="20"/>
        </w:rPr>
        <w:t>līgumiem, kuru ietvaros tika piegādāt</w:t>
      </w:r>
      <w:r w:rsidR="00CC38EB">
        <w:rPr>
          <w:rFonts w:ascii="Times New Roman" w:hAnsi="Times New Roman"/>
          <w:sz w:val="20"/>
          <w:szCs w:val="20"/>
        </w:rPr>
        <w:t>i</w:t>
      </w:r>
      <w:r w:rsidR="002647E6">
        <w:rPr>
          <w:rFonts w:ascii="Times New Roman" w:hAnsi="Times New Roman"/>
          <w:sz w:val="20"/>
          <w:szCs w:val="20"/>
        </w:rPr>
        <w:t xml:space="preserve"> </w:t>
      </w:r>
      <w:r w:rsidR="00CE3824">
        <w:rPr>
          <w:rFonts w:ascii="Times New Roman" w:hAnsi="Times New Roman"/>
          <w:sz w:val="20"/>
          <w:szCs w:val="20"/>
        </w:rPr>
        <w:t>k</w:t>
      </w:r>
      <w:r w:rsidR="00CE3824" w:rsidRPr="00CE3824">
        <w:rPr>
          <w:rFonts w:ascii="Times New Roman" w:hAnsi="Times New Roman"/>
          <w:sz w:val="20"/>
          <w:szCs w:val="20"/>
        </w:rPr>
        <w:t>rāsain</w:t>
      </w:r>
      <w:r w:rsidR="001A213A">
        <w:rPr>
          <w:rFonts w:ascii="Times New Roman" w:hAnsi="Times New Roman"/>
          <w:sz w:val="20"/>
          <w:szCs w:val="20"/>
        </w:rPr>
        <w:t>ais</w:t>
      </w:r>
      <w:r w:rsidR="00B10F4D">
        <w:rPr>
          <w:rFonts w:ascii="Times New Roman" w:hAnsi="Times New Roman"/>
          <w:sz w:val="20"/>
          <w:szCs w:val="20"/>
        </w:rPr>
        <w:t>,</w:t>
      </w:r>
      <w:r w:rsidR="00E20A07">
        <w:rPr>
          <w:rFonts w:ascii="Times New Roman" w:hAnsi="Times New Roman"/>
          <w:sz w:val="20"/>
          <w:szCs w:val="20"/>
        </w:rPr>
        <w:t xml:space="preserve"> </w:t>
      </w:r>
      <w:r w:rsidR="00CE3824" w:rsidRPr="00CE3824">
        <w:rPr>
          <w:rFonts w:ascii="Times New Roman" w:hAnsi="Times New Roman"/>
          <w:sz w:val="20"/>
          <w:szCs w:val="20"/>
        </w:rPr>
        <w:t>meln</w:t>
      </w:r>
      <w:r w:rsidR="001A213A">
        <w:rPr>
          <w:rFonts w:ascii="Times New Roman" w:hAnsi="Times New Roman"/>
          <w:sz w:val="20"/>
          <w:szCs w:val="20"/>
        </w:rPr>
        <w:t>ais</w:t>
      </w:r>
      <w:r w:rsidR="00B10F4D">
        <w:rPr>
          <w:rFonts w:ascii="Times New Roman" w:hAnsi="Times New Roman"/>
          <w:sz w:val="20"/>
          <w:szCs w:val="20"/>
        </w:rPr>
        <w:t xml:space="preserve"> un</w:t>
      </w:r>
      <w:r w:rsidR="00556ECC">
        <w:rPr>
          <w:rFonts w:ascii="Times New Roman" w:hAnsi="Times New Roman"/>
          <w:sz w:val="20"/>
          <w:szCs w:val="20"/>
        </w:rPr>
        <w:t>/vai</w:t>
      </w:r>
      <w:r w:rsidR="00B10F4D">
        <w:rPr>
          <w:rFonts w:ascii="Times New Roman" w:hAnsi="Times New Roman"/>
          <w:sz w:val="20"/>
          <w:szCs w:val="20"/>
        </w:rPr>
        <w:t xml:space="preserve"> konstrukciju</w:t>
      </w:r>
      <w:r w:rsidR="00CE3824" w:rsidRPr="00CE3824">
        <w:rPr>
          <w:rFonts w:ascii="Times New Roman" w:hAnsi="Times New Roman"/>
          <w:sz w:val="20"/>
          <w:szCs w:val="20"/>
        </w:rPr>
        <w:t xml:space="preserve"> metāl</w:t>
      </w:r>
      <w:r w:rsidR="001A213A">
        <w:rPr>
          <w:rFonts w:ascii="Times New Roman" w:hAnsi="Times New Roman"/>
          <w:sz w:val="20"/>
          <w:szCs w:val="20"/>
        </w:rPr>
        <w:t>s</w:t>
      </w:r>
      <w:r w:rsidR="00CE3824">
        <w:rPr>
          <w:rFonts w:ascii="Times New Roman" w:hAnsi="Times New Roman"/>
          <w:sz w:val="20"/>
          <w:szCs w:val="20"/>
        </w:rPr>
        <w:t xml:space="preserve"> </w:t>
      </w:r>
      <w:r w:rsidR="002647E6">
        <w:rPr>
          <w:rFonts w:ascii="Times New Roman" w:hAnsi="Times New Roman"/>
          <w:sz w:val="20"/>
          <w:szCs w:val="20"/>
        </w:rPr>
        <w:t>RP SIA “Rīgas satiksme”</w:t>
      </w:r>
      <w:r w:rsidRPr="001B0168">
        <w:rPr>
          <w:rFonts w:ascii="Times New Roman" w:hAnsi="Times New Roman"/>
          <w:sz w:val="20"/>
          <w:szCs w:val="20"/>
        </w:rPr>
        <w:t xml:space="preserve">, </w:t>
      </w:r>
      <w:r w:rsidR="00B45E4C">
        <w:rPr>
          <w:rFonts w:ascii="Times New Roman" w:hAnsi="Times New Roman"/>
          <w:sz w:val="20"/>
          <w:szCs w:val="20"/>
        </w:rPr>
        <w:t>piegādātājam</w:t>
      </w:r>
      <w:r w:rsidRPr="001B0168">
        <w:rPr>
          <w:rFonts w:ascii="Times New Roman" w:hAnsi="Times New Roman"/>
          <w:sz w:val="20"/>
          <w:szCs w:val="20"/>
        </w:rPr>
        <w:t xml:space="preserve"> atsauksmi nav jāsniedz.</w:t>
      </w:r>
    </w:p>
    <w:bookmarkEnd w:id="51"/>
    <w:p w14:paraId="0ADFA9BF" w14:textId="77777777" w:rsidR="00473203" w:rsidRPr="001B0168" w:rsidRDefault="00473203" w:rsidP="00473203">
      <w:pPr>
        <w:keepNext/>
        <w:spacing w:after="60" w:line="240" w:lineRule="auto"/>
        <w:jc w:val="center"/>
        <w:outlineLvl w:val="2"/>
        <w:rPr>
          <w:rFonts w:ascii="Times New Roman" w:eastAsia="Times New Roman" w:hAnsi="Times New Roman" w:cs="Times New Roman"/>
          <w:b/>
          <w:bCs/>
          <w:sz w:val="20"/>
          <w:szCs w:val="20"/>
        </w:rPr>
      </w:pPr>
    </w:p>
    <w:p w14:paraId="0ADFA9C0" w14:textId="77777777" w:rsidR="001B0168" w:rsidRDefault="001B0168" w:rsidP="00473203">
      <w:pPr>
        <w:keepNext/>
        <w:spacing w:after="60" w:line="240" w:lineRule="auto"/>
        <w:jc w:val="center"/>
        <w:outlineLvl w:val="2"/>
        <w:rPr>
          <w:rFonts w:ascii="Times New Roman" w:eastAsia="Times New Roman" w:hAnsi="Times New Roman" w:cs="Times New Roman"/>
          <w:b/>
          <w:bCs/>
          <w:sz w:val="24"/>
          <w:szCs w:val="24"/>
        </w:rPr>
      </w:pPr>
      <w:bookmarkStart w:id="52" w:name="_Toc132003465"/>
      <w:bookmarkStart w:id="53" w:name="_Toc521420447"/>
    </w:p>
    <w:p w14:paraId="0ADFA9C1" w14:textId="77777777" w:rsidR="001B0168" w:rsidRDefault="001B0168" w:rsidP="00473203">
      <w:pPr>
        <w:keepNext/>
        <w:spacing w:after="60" w:line="240" w:lineRule="auto"/>
        <w:jc w:val="center"/>
        <w:outlineLvl w:val="2"/>
        <w:rPr>
          <w:rFonts w:ascii="Times New Roman" w:eastAsia="Times New Roman" w:hAnsi="Times New Roman" w:cs="Times New Roman"/>
          <w:b/>
          <w:bCs/>
          <w:sz w:val="24"/>
          <w:szCs w:val="24"/>
        </w:rPr>
      </w:pPr>
    </w:p>
    <w:bookmarkEnd w:id="52"/>
    <w:bookmarkEnd w:id="53"/>
    <w:tbl>
      <w:tblPr>
        <w:tblW w:w="9288" w:type="dxa"/>
        <w:tblLook w:val="0000" w:firstRow="0" w:lastRow="0" w:firstColumn="0" w:lastColumn="0" w:noHBand="0" w:noVBand="0"/>
      </w:tblPr>
      <w:tblGrid>
        <w:gridCol w:w="3708"/>
        <w:gridCol w:w="5580"/>
      </w:tblGrid>
      <w:tr w:rsidR="00473203" w:rsidRPr="00473203" w14:paraId="0ADFA9C4" w14:textId="77777777" w:rsidTr="00A371D2">
        <w:tc>
          <w:tcPr>
            <w:tcW w:w="3708" w:type="dxa"/>
          </w:tcPr>
          <w:p w14:paraId="0ADFA9C2" w14:textId="77777777" w:rsidR="00473203" w:rsidRPr="00473203" w:rsidRDefault="00473203" w:rsidP="001B0168">
            <w:pPr>
              <w:rPr>
                <w:rFonts w:ascii="Times New Roman" w:eastAsia="Times New Roman" w:hAnsi="Times New Roman" w:cs="Times New Roman"/>
                <w:b/>
                <w:bCs/>
                <w:sz w:val="24"/>
                <w:szCs w:val="24"/>
              </w:rPr>
            </w:pPr>
          </w:p>
        </w:tc>
        <w:tc>
          <w:tcPr>
            <w:tcW w:w="5580" w:type="dxa"/>
          </w:tcPr>
          <w:p w14:paraId="0ADFA9C3"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C7" w14:textId="77777777" w:rsidTr="00A371D2">
        <w:tc>
          <w:tcPr>
            <w:tcW w:w="3708" w:type="dxa"/>
          </w:tcPr>
          <w:p w14:paraId="0ADFA9C5"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6"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CA" w14:textId="77777777" w:rsidTr="00A371D2">
        <w:tc>
          <w:tcPr>
            <w:tcW w:w="3708" w:type="dxa"/>
          </w:tcPr>
          <w:p w14:paraId="0ADFA9C8" w14:textId="76B902EB"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9"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CD" w14:textId="77777777" w:rsidTr="00A371D2">
        <w:tc>
          <w:tcPr>
            <w:tcW w:w="3708" w:type="dxa"/>
          </w:tcPr>
          <w:p w14:paraId="0ADFA9CB"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C"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0" w14:textId="77777777" w:rsidTr="00A371D2">
        <w:tc>
          <w:tcPr>
            <w:tcW w:w="3708" w:type="dxa"/>
          </w:tcPr>
          <w:p w14:paraId="0ADFA9CE"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CF"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3" w14:textId="77777777" w:rsidTr="00A371D2">
        <w:tc>
          <w:tcPr>
            <w:tcW w:w="3708" w:type="dxa"/>
          </w:tcPr>
          <w:p w14:paraId="0ADFA9D1"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2"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6" w14:textId="77777777" w:rsidTr="00A371D2">
        <w:tc>
          <w:tcPr>
            <w:tcW w:w="3708" w:type="dxa"/>
          </w:tcPr>
          <w:p w14:paraId="0ADFA9D4"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5"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9" w14:textId="77777777" w:rsidTr="00A371D2">
        <w:tc>
          <w:tcPr>
            <w:tcW w:w="3708" w:type="dxa"/>
          </w:tcPr>
          <w:p w14:paraId="0ADFA9D7"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8"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C" w14:textId="77777777" w:rsidTr="00A371D2">
        <w:tc>
          <w:tcPr>
            <w:tcW w:w="3708" w:type="dxa"/>
          </w:tcPr>
          <w:p w14:paraId="0ADFA9DA"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B"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F" w14:textId="77777777" w:rsidTr="00A371D2">
        <w:tc>
          <w:tcPr>
            <w:tcW w:w="3708" w:type="dxa"/>
          </w:tcPr>
          <w:p w14:paraId="0ADFA9DD"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E"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2" w14:textId="77777777" w:rsidTr="00A371D2">
        <w:tc>
          <w:tcPr>
            <w:tcW w:w="3708" w:type="dxa"/>
          </w:tcPr>
          <w:p w14:paraId="0ADFA9E0"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1"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5" w14:textId="77777777" w:rsidTr="00A371D2">
        <w:tc>
          <w:tcPr>
            <w:tcW w:w="3708" w:type="dxa"/>
          </w:tcPr>
          <w:p w14:paraId="0ADFA9E3"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4"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8" w14:textId="77777777" w:rsidTr="00A371D2">
        <w:tc>
          <w:tcPr>
            <w:tcW w:w="3708" w:type="dxa"/>
          </w:tcPr>
          <w:p w14:paraId="0ADFA9E6"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7"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B" w14:textId="77777777" w:rsidTr="00A371D2">
        <w:tc>
          <w:tcPr>
            <w:tcW w:w="3708" w:type="dxa"/>
          </w:tcPr>
          <w:p w14:paraId="0ADFA9E9"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A"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E" w14:textId="77777777" w:rsidTr="00A371D2">
        <w:tc>
          <w:tcPr>
            <w:tcW w:w="3708" w:type="dxa"/>
          </w:tcPr>
          <w:p w14:paraId="0ADFA9EC"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ED"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1" w14:textId="77777777" w:rsidTr="00A371D2">
        <w:tc>
          <w:tcPr>
            <w:tcW w:w="3708" w:type="dxa"/>
          </w:tcPr>
          <w:p w14:paraId="0ADFA9EF"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F0"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4" w14:textId="77777777" w:rsidTr="00A371D2">
        <w:tc>
          <w:tcPr>
            <w:tcW w:w="3708" w:type="dxa"/>
          </w:tcPr>
          <w:p w14:paraId="0ADFA9F2"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3"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7" w14:textId="77777777" w:rsidTr="00A371D2">
        <w:tc>
          <w:tcPr>
            <w:tcW w:w="3708" w:type="dxa"/>
          </w:tcPr>
          <w:p w14:paraId="0ADFA9F5"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6"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A" w14:textId="77777777" w:rsidTr="00A371D2">
        <w:tc>
          <w:tcPr>
            <w:tcW w:w="3708" w:type="dxa"/>
          </w:tcPr>
          <w:p w14:paraId="0ADFA9F8"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9"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D" w14:textId="77777777" w:rsidTr="00A371D2">
        <w:tc>
          <w:tcPr>
            <w:tcW w:w="3708" w:type="dxa"/>
          </w:tcPr>
          <w:p w14:paraId="0ADFA9FB"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C"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0" w14:textId="77777777" w:rsidTr="00A371D2">
        <w:tc>
          <w:tcPr>
            <w:tcW w:w="3708" w:type="dxa"/>
          </w:tcPr>
          <w:p w14:paraId="0ADFA9FE"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F"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3" w14:textId="77777777" w:rsidTr="00A371D2">
        <w:tc>
          <w:tcPr>
            <w:tcW w:w="3708" w:type="dxa"/>
          </w:tcPr>
          <w:p w14:paraId="0ADFAA01"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2"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6" w14:textId="77777777" w:rsidTr="00A371D2">
        <w:tc>
          <w:tcPr>
            <w:tcW w:w="3708" w:type="dxa"/>
          </w:tcPr>
          <w:p w14:paraId="0ADFAA04"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5" w14:textId="77777777" w:rsidR="00473203" w:rsidRPr="00473203" w:rsidRDefault="00473203" w:rsidP="00473203">
            <w:pPr>
              <w:spacing w:after="0" w:line="240" w:lineRule="auto"/>
              <w:rPr>
                <w:rFonts w:ascii="Times New Roman" w:eastAsia="Times New Roman" w:hAnsi="Times New Roman" w:cs="Times New Roman"/>
                <w:bCs/>
                <w:sz w:val="24"/>
                <w:szCs w:val="24"/>
              </w:rPr>
            </w:pPr>
          </w:p>
        </w:tc>
      </w:tr>
      <w:tr w:rsidR="00473203" w:rsidRPr="00473203" w14:paraId="0ADFAA09" w14:textId="77777777" w:rsidTr="00A371D2">
        <w:tc>
          <w:tcPr>
            <w:tcW w:w="3708" w:type="dxa"/>
          </w:tcPr>
          <w:p w14:paraId="0ADFAA07"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8"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C" w14:textId="77777777" w:rsidTr="00A371D2">
        <w:tc>
          <w:tcPr>
            <w:tcW w:w="3708" w:type="dxa"/>
          </w:tcPr>
          <w:p w14:paraId="0ADFAA0A"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B"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F" w14:textId="77777777" w:rsidTr="00A371D2">
        <w:tc>
          <w:tcPr>
            <w:tcW w:w="3708" w:type="dxa"/>
          </w:tcPr>
          <w:p w14:paraId="0ADFAA0D"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E"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2" w14:textId="77777777" w:rsidTr="00A371D2">
        <w:tc>
          <w:tcPr>
            <w:tcW w:w="3708" w:type="dxa"/>
          </w:tcPr>
          <w:p w14:paraId="0ADFAA10"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1"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5" w14:textId="77777777" w:rsidTr="00A371D2">
        <w:tc>
          <w:tcPr>
            <w:tcW w:w="3708" w:type="dxa"/>
          </w:tcPr>
          <w:p w14:paraId="0ADFAA13"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4"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7" w14:textId="77777777" w:rsidTr="00A371D2">
        <w:trPr>
          <w:cantSplit/>
        </w:trPr>
        <w:tc>
          <w:tcPr>
            <w:tcW w:w="9288" w:type="dxa"/>
            <w:gridSpan w:val="2"/>
          </w:tcPr>
          <w:p w14:paraId="0ADFAA16"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r>
      <w:tr w:rsidR="00473203" w:rsidRPr="00473203" w14:paraId="0ADFAA1A" w14:textId="77777777" w:rsidTr="00A371D2">
        <w:tc>
          <w:tcPr>
            <w:tcW w:w="3708" w:type="dxa"/>
          </w:tcPr>
          <w:p w14:paraId="0ADFAA18"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9"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D" w14:textId="77777777" w:rsidTr="00A371D2">
        <w:tc>
          <w:tcPr>
            <w:tcW w:w="3708" w:type="dxa"/>
          </w:tcPr>
          <w:p w14:paraId="0ADFAA1B"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C"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bl>
    <w:p w14:paraId="0ADFAA21" w14:textId="1F39043E" w:rsidR="00AF1070" w:rsidRDefault="0056668B" w:rsidP="00AF1070">
      <w:pPr>
        <w:spacing w:after="80" w:line="240" w:lineRule="auto"/>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br/>
      </w:r>
    </w:p>
    <w:p w14:paraId="0ADFAA22" w14:textId="77777777" w:rsidR="00AF1070" w:rsidRPr="00AF1070" w:rsidRDefault="00AF1070" w:rsidP="00AF1070">
      <w:pPr>
        <w:spacing w:after="80" w:line="240" w:lineRule="auto"/>
        <w:jc w:val="right"/>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lastRenderedPageBreak/>
        <w:t>Pielikums Nr.3</w:t>
      </w:r>
    </w:p>
    <w:p w14:paraId="0ADFAA23" w14:textId="77777777" w:rsidR="00AF1070" w:rsidRPr="00AF1070" w:rsidRDefault="00AF1070" w:rsidP="00AF1070">
      <w:pPr>
        <w:spacing w:after="80" w:line="240" w:lineRule="auto"/>
        <w:jc w:val="right"/>
        <w:rPr>
          <w:rFonts w:ascii="Times New Roman" w:eastAsia="Times New Roman" w:hAnsi="Times New Roman" w:cs="Times New Roman"/>
          <w:b/>
          <w:bCs/>
          <w:i/>
          <w:sz w:val="28"/>
          <w:szCs w:val="28"/>
        </w:rPr>
      </w:pPr>
    </w:p>
    <w:p w14:paraId="0ADFAA24" w14:textId="77777777" w:rsidR="00AF1070" w:rsidRPr="00AF1070" w:rsidRDefault="00AF1070" w:rsidP="00AF1070">
      <w:pPr>
        <w:spacing w:after="80" w:line="240" w:lineRule="auto"/>
        <w:jc w:val="center"/>
        <w:rPr>
          <w:rFonts w:ascii="Times New Roman" w:eastAsia="Times New Roman" w:hAnsi="Times New Roman" w:cs="Times New Roman"/>
          <w:b/>
          <w:bCs/>
          <w:sz w:val="24"/>
          <w:szCs w:val="24"/>
        </w:rPr>
      </w:pPr>
      <w:bookmarkStart w:id="54" w:name="_Hlk42507744"/>
      <w:r w:rsidRPr="00AF1070">
        <w:rPr>
          <w:rFonts w:ascii="Times New Roman" w:eastAsia="Times New Roman" w:hAnsi="Times New Roman" w:cs="Times New Roman"/>
          <w:b/>
          <w:bCs/>
          <w:sz w:val="28"/>
          <w:szCs w:val="28"/>
        </w:rPr>
        <w:t>Uzaicinājums piedalīties iepirkuma - sarunu procedūrā</w:t>
      </w:r>
      <w:r w:rsidRPr="00AF1070">
        <w:rPr>
          <w:rFonts w:ascii="Times New Roman" w:eastAsia="Times New Roman" w:hAnsi="Times New Roman" w:cs="Times New Roman"/>
          <w:b/>
          <w:bCs/>
          <w:sz w:val="24"/>
          <w:szCs w:val="24"/>
        </w:rPr>
        <w:t xml:space="preserve"> </w:t>
      </w:r>
    </w:p>
    <w:bookmarkEnd w:id="54"/>
    <w:p w14:paraId="0ADFAA25" w14:textId="77777777" w:rsidR="00AF1070" w:rsidRPr="00AF1070" w:rsidRDefault="00AF1070" w:rsidP="00AF1070">
      <w:pPr>
        <w:spacing w:after="0" w:line="240" w:lineRule="auto"/>
        <w:rPr>
          <w:rFonts w:ascii="Times New Roman" w:eastAsia="Times New Roman" w:hAnsi="Times New Roman" w:cs="Times New Roman"/>
          <w:sz w:val="24"/>
          <w:szCs w:val="24"/>
          <w:lang w:eastAsia="lv-LV"/>
        </w:rPr>
      </w:pPr>
    </w:p>
    <w:p w14:paraId="0ADFAA26" w14:textId="3FBCAD29" w:rsidR="00AF1070" w:rsidRPr="00AF1070" w:rsidRDefault="00AF1070" w:rsidP="00AF1070">
      <w:pPr>
        <w:spacing w:after="0" w:line="240" w:lineRule="auto"/>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 xml:space="preserve">Sabiedrisko pakalpojumu sniedzējs RP SIA “Rīgas satiksme” (turpmāk - Pasūtītājs) uzaicina Jūs piedalīties </w:t>
      </w:r>
      <w:r w:rsidR="00CC38EB" w:rsidRPr="00556ECC">
        <w:rPr>
          <w:rFonts w:ascii="Times New Roman" w:eastAsia="Times New Roman" w:hAnsi="Times New Roman" w:cs="Times New Roman"/>
        </w:rPr>
        <w:t>krāsaino, melno un konstrukcijas metāl</w:t>
      </w:r>
      <w:r w:rsidR="00556ECC">
        <w:rPr>
          <w:rFonts w:ascii="Times New Roman" w:eastAsia="Times New Roman" w:hAnsi="Times New Roman" w:cs="Times New Roman"/>
        </w:rPr>
        <w:t>u</w:t>
      </w:r>
      <w:r w:rsidR="00CC38EB" w:rsidRPr="00556ECC">
        <w:rPr>
          <w:rFonts w:ascii="Times New Roman" w:eastAsia="Times New Roman" w:hAnsi="Times New Roman" w:cs="Times New Roman"/>
        </w:rPr>
        <w:t xml:space="preserve"> </w:t>
      </w:r>
      <w:r w:rsidR="00556ECC" w:rsidRPr="00556ECC">
        <w:rPr>
          <w:rFonts w:ascii="Times New Roman" w:eastAsia="Times New Roman" w:hAnsi="Times New Roman" w:cs="Times New Roman"/>
        </w:rPr>
        <w:t xml:space="preserve">piegādes </w:t>
      </w:r>
      <w:r w:rsidRPr="00556ECC">
        <w:rPr>
          <w:rFonts w:ascii="Times New Roman" w:eastAsia="Times New Roman" w:hAnsi="Times New Roman" w:cs="Times New Roman"/>
          <w:lang w:eastAsia="lv-LV"/>
        </w:rPr>
        <w:t>sarunu procedūrā (Pretendentu atlases metode, kuras rezultātā, par svarīgiem paredzamā līguma noteikumiem, rakstiski tiek aptaujāti Piegādātāji)</w:t>
      </w:r>
      <w:r w:rsidRPr="00556ECC">
        <w:rPr>
          <w:rFonts w:ascii="Times New Roman" w:eastAsia="Times New Roman" w:hAnsi="Times New Roman" w:cs="Times New Roman"/>
          <w:b/>
          <w:iCs/>
          <w:lang w:eastAsia="lv-LV"/>
        </w:rPr>
        <w:t xml:space="preserve"> </w:t>
      </w:r>
      <w:r w:rsidRPr="00556ECC">
        <w:rPr>
          <w:rFonts w:ascii="Times New Roman" w:eastAsia="Times New Roman" w:hAnsi="Times New Roman" w:cs="Times New Roman"/>
          <w:iCs/>
          <w:lang w:eastAsia="lv-LV"/>
        </w:rPr>
        <w:t>(turpmāk - Sarunas),</w:t>
      </w:r>
      <w:r w:rsidRPr="00556ECC">
        <w:rPr>
          <w:rFonts w:ascii="Times New Roman" w:eastAsia="Times New Roman" w:hAnsi="Times New Roman" w:cs="Times New Roman"/>
          <w:b/>
          <w:iCs/>
          <w:lang w:eastAsia="lv-LV"/>
        </w:rPr>
        <w:t xml:space="preserve"> </w:t>
      </w:r>
      <w:r w:rsidRPr="00556ECC">
        <w:rPr>
          <w:rFonts w:ascii="Times New Roman" w:eastAsia="Times New Roman" w:hAnsi="Times New Roman" w:cs="Times New Roman"/>
          <w:lang w:eastAsia="lv-LV"/>
        </w:rPr>
        <w:t xml:space="preserve">saskaņā ar šajā uzaicinājumā piedalīties iepirkuma - sarunu procedūrā (turpmāk – Uzaicinājums) zemāk minētajiem noteikumiem. Sarunās var piedalīties Pasūtītāja kvalifikācijas sistēmā </w:t>
      </w:r>
      <w:r w:rsidR="00CC38EB" w:rsidRPr="00556ECC">
        <w:rPr>
          <w:rFonts w:ascii="Times New Roman" w:eastAsia="Times New Roman" w:hAnsi="Times New Roman" w:cs="Times New Roman"/>
        </w:rPr>
        <w:t>„Krāsaino, melno un konstrukcijas metāl</w:t>
      </w:r>
      <w:r w:rsidR="00556ECC">
        <w:rPr>
          <w:rFonts w:ascii="Times New Roman" w:eastAsia="Times New Roman" w:hAnsi="Times New Roman" w:cs="Times New Roman"/>
        </w:rPr>
        <w:t>u</w:t>
      </w:r>
      <w:r w:rsidR="00CC38EB" w:rsidRPr="00556ECC">
        <w:rPr>
          <w:rFonts w:ascii="Times New Roman" w:eastAsia="Times New Roman" w:hAnsi="Times New Roman" w:cs="Times New Roman"/>
        </w:rPr>
        <w:t xml:space="preserve"> piegāde” </w:t>
      </w:r>
      <w:r w:rsidR="00CD373E" w:rsidRPr="00556ECC">
        <w:rPr>
          <w:rFonts w:ascii="Times New Roman" w:eastAsia="Times New Roman" w:hAnsi="Times New Roman" w:cs="Times New Roman"/>
          <w:lang w:eastAsia="lv-LV"/>
        </w:rPr>
        <w:t xml:space="preserve">kvalificējušies </w:t>
      </w:r>
      <w:r w:rsidRPr="00556ECC">
        <w:rPr>
          <w:rFonts w:ascii="Times New Roman" w:eastAsia="Times New Roman" w:hAnsi="Times New Roman" w:cs="Times New Roman"/>
          <w:lang w:eastAsia="lv-LV"/>
        </w:rPr>
        <w:t>Piegādātāji, kas tiek uzaicināti un iesniedz piedāvājumu Sarunām, un kā Pretendenti</w:t>
      </w:r>
      <w:r w:rsidRPr="00AF1070">
        <w:rPr>
          <w:rFonts w:ascii="Times New Roman" w:eastAsia="Times New Roman" w:hAnsi="Times New Roman" w:cs="Times New Roman"/>
          <w:lang w:eastAsia="lv-LV"/>
        </w:rPr>
        <w:t xml:space="preserve"> piedalās Sarunās pēc piedāvājuma iesniegšanas.</w:t>
      </w:r>
    </w:p>
    <w:p w14:paraId="0ADFAA27" w14:textId="77777777" w:rsidR="00AF1070" w:rsidRPr="00AF1070" w:rsidRDefault="00AF1070" w:rsidP="00AF1070">
      <w:pPr>
        <w:spacing w:after="0" w:line="240" w:lineRule="auto"/>
        <w:jc w:val="both"/>
        <w:rPr>
          <w:rFonts w:ascii="Times New Roman" w:eastAsia="Times New Roman" w:hAnsi="Times New Roman" w:cs="Times New Roman"/>
          <w:lang w:eastAsia="lv-LV"/>
        </w:rPr>
      </w:pPr>
    </w:p>
    <w:p w14:paraId="0ADFAA28" w14:textId="77777777" w:rsidR="00AF1070" w:rsidRPr="00AF1070" w:rsidRDefault="00AF1070" w:rsidP="00AF1070">
      <w:pPr>
        <w:keepNext/>
        <w:numPr>
          <w:ilvl w:val="0"/>
          <w:numId w:val="12"/>
        </w:numPr>
        <w:tabs>
          <w:tab w:val="clear" w:pos="360"/>
          <w:tab w:val="num" w:pos="720"/>
        </w:tabs>
        <w:spacing w:after="0" w:line="240" w:lineRule="auto"/>
        <w:ind w:left="720" w:hanging="720"/>
        <w:outlineLvl w:val="1"/>
        <w:rPr>
          <w:rFonts w:ascii="Times New Roman" w:eastAsia="Times New Roman" w:hAnsi="Times New Roman" w:cs="Times New Roman"/>
          <w:b/>
        </w:rPr>
      </w:pPr>
      <w:r w:rsidRPr="00AF1070">
        <w:rPr>
          <w:rFonts w:ascii="Times New Roman" w:eastAsia="Times New Roman" w:hAnsi="Times New Roman" w:cs="Times New Roman"/>
          <w:b/>
        </w:rPr>
        <w:t>Pasūtītājs</w:t>
      </w:r>
    </w:p>
    <w:p w14:paraId="0ADFAA29" w14:textId="77777777" w:rsidR="00AF1070" w:rsidRPr="00AF1070" w:rsidRDefault="00394A4A" w:rsidP="00AF1070">
      <w:pPr>
        <w:tabs>
          <w:tab w:val="right" w:pos="9781"/>
        </w:tabs>
        <w:spacing w:after="0" w:line="240" w:lineRule="auto"/>
        <w:ind w:left="426" w:right="256"/>
        <w:outlineLvl w:val="0"/>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RP SIA “Rīgas satiksme”</w:t>
      </w:r>
      <w:r w:rsidR="00AF1070" w:rsidRPr="00AF1070">
        <w:rPr>
          <w:rFonts w:ascii="Times New Roman" w:eastAsia="Times New Roman" w:hAnsi="Times New Roman" w:cs="Times New Roman"/>
          <w:lang w:eastAsia="lv-LV"/>
        </w:rPr>
        <w:br/>
      </w:r>
      <w:r w:rsidR="00AF1070" w:rsidRPr="00AF1070">
        <w:rPr>
          <w:rFonts w:ascii="Times New Roman" w:eastAsia="Times New Roman" w:hAnsi="Times New Roman" w:cs="Times New Roman"/>
          <w:color w:val="000000"/>
          <w:lang w:eastAsia="lv-LV"/>
        </w:rPr>
        <w:t>Reģ. numurs:</w:t>
      </w:r>
      <w:r w:rsidR="00AF1070" w:rsidRPr="00AF1070">
        <w:rPr>
          <w:rFonts w:ascii="Times New Roman" w:eastAsia="Times New Roman" w:hAnsi="Times New Roman" w:cs="Times New Roman"/>
          <w:b/>
          <w:lang w:eastAsia="lv-LV"/>
        </w:rPr>
        <w:t xml:space="preserve"> </w:t>
      </w:r>
      <w:r w:rsidR="00AF1070" w:rsidRPr="00AF1070">
        <w:rPr>
          <w:rFonts w:ascii="Times New Roman" w:eastAsia="Times New Roman" w:hAnsi="Times New Roman" w:cs="Times New Roman"/>
          <w:lang w:eastAsia="lv-LV"/>
        </w:rPr>
        <w:t>40003619950</w:t>
      </w:r>
    </w:p>
    <w:p w14:paraId="0ADFAA2A" w14:textId="77777777" w:rsidR="00AF1070" w:rsidRPr="00AF1070" w:rsidRDefault="00AF1070" w:rsidP="00AF1070">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lang w:eastAsia="lv-LV"/>
        </w:rPr>
      </w:pPr>
      <w:r w:rsidRPr="00AF1070">
        <w:rPr>
          <w:rFonts w:ascii="Times New Roman" w:eastAsia="Times New Roman" w:hAnsi="Times New Roman" w:cs="Times New Roman"/>
          <w:color w:val="000000"/>
          <w:lang w:eastAsia="lv-LV"/>
        </w:rPr>
        <w:t>Juridiskā adrese: Kleistu iela 28, Rīga, LV-1067</w:t>
      </w:r>
    </w:p>
    <w:p w14:paraId="0ADFAA2B" w14:textId="77777777" w:rsidR="00AF1070" w:rsidRPr="00AF1070"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AF1070">
        <w:rPr>
          <w:rFonts w:ascii="Times New Roman" w:eastAsia="Times New Roman" w:hAnsi="Times New Roman" w:cs="Times New Roman"/>
          <w:color w:val="000000"/>
          <w:lang w:eastAsia="lv-LV"/>
        </w:rPr>
        <w:t>Biroja adrese: Vestienas iela 35, Rīga, LV-1035</w:t>
      </w:r>
    </w:p>
    <w:p w14:paraId="0ADFAA2C" w14:textId="77777777" w:rsidR="00AF1070" w:rsidRPr="00AF1070"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AF1070">
        <w:rPr>
          <w:rFonts w:ascii="Times New Roman" w:eastAsia="Times New Roman" w:hAnsi="Times New Roman" w:cs="Times New Roman"/>
          <w:color w:val="000000"/>
          <w:lang w:eastAsia="lv-LV"/>
        </w:rPr>
        <w:t>Kods: PARXLV22</w:t>
      </w:r>
    </w:p>
    <w:p w14:paraId="0ADFAA2D" w14:textId="77777777" w:rsidR="00AF1070" w:rsidRPr="00AF1070"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AF1070">
        <w:rPr>
          <w:rFonts w:ascii="Times New Roman" w:eastAsia="Times New Roman" w:hAnsi="Times New Roman" w:cs="Times New Roman"/>
          <w:color w:val="000000"/>
          <w:lang w:eastAsia="lv-LV"/>
        </w:rPr>
        <w:t>Konts: LV56PARX0006048641565</w:t>
      </w:r>
    </w:p>
    <w:p w14:paraId="0ADFAA2E" w14:textId="68CC29CA" w:rsidR="00AF1070" w:rsidRPr="00AF1070" w:rsidRDefault="00AF1070" w:rsidP="00AF1070">
      <w:pPr>
        <w:tabs>
          <w:tab w:val="right" w:pos="9781"/>
        </w:tabs>
        <w:overflowPunct w:val="0"/>
        <w:autoSpaceDE w:val="0"/>
        <w:autoSpaceDN w:val="0"/>
        <w:adjustRightInd w:val="0"/>
        <w:spacing w:after="0" w:line="240" w:lineRule="auto"/>
        <w:ind w:left="426" w:right="256"/>
        <w:jc w:val="both"/>
        <w:textAlignment w:val="baseline"/>
        <w:outlineLvl w:val="0"/>
        <w:rPr>
          <w:rFonts w:ascii="Times New Roman" w:eastAsia="Times New Roman" w:hAnsi="Times New Roman" w:cs="Times New Roman"/>
          <w:color w:val="000000"/>
          <w:lang w:eastAsia="lv-LV"/>
        </w:rPr>
      </w:pPr>
      <w:r w:rsidRPr="00AF1070">
        <w:rPr>
          <w:rFonts w:ascii="Times New Roman" w:eastAsia="Times New Roman" w:hAnsi="Times New Roman" w:cs="Times New Roman"/>
          <w:color w:val="000000"/>
          <w:lang w:eastAsia="lv-LV"/>
        </w:rPr>
        <w:t xml:space="preserve">Kontaktpersona: Iepirkumu un līgumu nodaļas </w:t>
      </w:r>
      <w:r w:rsidR="00A772B4" w:rsidRPr="00AF1070">
        <w:rPr>
          <w:rFonts w:ascii="Times New Roman" w:eastAsia="Times New Roman" w:hAnsi="Times New Roman" w:cs="Times New Roman"/>
          <w:color w:val="000000"/>
          <w:lang w:eastAsia="lv-LV"/>
        </w:rPr>
        <w:t>juriskonsult</w:t>
      </w:r>
      <w:r w:rsidR="00A772B4">
        <w:rPr>
          <w:rFonts w:ascii="Times New Roman" w:eastAsia="Times New Roman" w:hAnsi="Times New Roman" w:cs="Times New Roman"/>
          <w:color w:val="000000"/>
          <w:lang w:eastAsia="lv-LV"/>
        </w:rPr>
        <w:t>e</w:t>
      </w:r>
      <w:r w:rsidR="00A772B4" w:rsidRPr="00AF1070">
        <w:rPr>
          <w:rFonts w:ascii="Times New Roman" w:eastAsia="Times New Roman" w:hAnsi="Times New Roman" w:cs="Times New Roman"/>
          <w:color w:val="000000"/>
          <w:lang w:eastAsia="lv-LV"/>
        </w:rPr>
        <w:t xml:space="preserve"> </w:t>
      </w:r>
      <w:r w:rsidR="008A7052">
        <w:rPr>
          <w:rFonts w:ascii="Times New Roman" w:eastAsia="Times New Roman" w:hAnsi="Times New Roman" w:cs="Times New Roman"/>
          <w:color w:val="000000"/>
          <w:lang w:eastAsia="lv-LV"/>
        </w:rPr>
        <w:t xml:space="preserve">Marita </w:t>
      </w:r>
      <w:r w:rsidR="002B3C28">
        <w:rPr>
          <w:rFonts w:ascii="Times New Roman" w:eastAsia="Times New Roman" w:hAnsi="Times New Roman" w:cs="Times New Roman"/>
          <w:color w:val="000000"/>
          <w:lang w:eastAsia="lv-LV"/>
        </w:rPr>
        <w:t>Avotiņa</w:t>
      </w:r>
      <w:r w:rsidRPr="00AF1070">
        <w:rPr>
          <w:rFonts w:ascii="Times New Roman" w:eastAsia="Times New Roman" w:hAnsi="Times New Roman" w:cs="Times New Roman"/>
          <w:color w:val="000000"/>
          <w:lang w:eastAsia="lv-LV"/>
        </w:rPr>
        <w:t xml:space="preserve">, tel. </w:t>
      </w:r>
      <w:r w:rsidR="004A7454" w:rsidRPr="00AF1070">
        <w:rPr>
          <w:rFonts w:ascii="Times New Roman" w:eastAsia="Times New Roman" w:hAnsi="Times New Roman" w:cs="Times New Roman"/>
          <w:color w:val="000000"/>
          <w:lang w:eastAsia="lv-LV"/>
        </w:rPr>
        <w:t>6710</w:t>
      </w:r>
      <w:r w:rsidR="004A7454">
        <w:rPr>
          <w:rFonts w:ascii="Times New Roman" w:eastAsia="Times New Roman" w:hAnsi="Times New Roman" w:cs="Times New Roman"/>
          <w:color w:val="000000"/>
          <w:lang w:eastAsia="lv-LV"/>
        </w:rPr>
        <w:t>4784</w:t>
      </w:r>
      <w:r w:rsidRPr="00AF1070">
        <w:rPr>
          <w:rFonts w:ascii="Times New Roman" w:eastAsia="Times New Roman" w:hAnsi="Times New Roman" w:cs="Times New Roman"/>
          <w:color w:val="000000"/>
          <w:lang w:eastAsia="lv-LV"/>
        </w:rPr>
        <w:t xml:space="preserve">, e-pasts: </w:t>
      </w:r>
      <w:hyperlink r:id="rId22" w:history="1">
        <w:r w:rsidR="002B3C28">
          <w:rPr>
            <w:rFonts w:ascii="Times New Roman" w:eastAsia="Times New Roman" w:hAnsi="Times New Roman" w:cs="Times New Roman"/>
            <w:color w:val="0000FF"/>
            <w:u w:val="single"/>
            <w:lang w:eastAsia="lv-LV"/>
          </w:rPr>
          <w:t>Marita.Avotiņa</w:t>
        </w:r>
        <w:r w:rsidR="002B3C28" w:rsidRPr="00AF1070">
          <w:rPr>
            <w:rFonts w:ascii="Times New Roman" w:eastAsia="Times New Roman" w:hAnsi="Times New Roman" w:cs="Times New Roman"/>
            <w:color w:val="0000FF"/>
            <w:u w:val="single"/>
            <w:lang w:eastAsia="lv-LV"/>
          </w:rPr>
          <w:t>@rigassatiksme.lv</w:t>
        </w:r>
      </w:hyperlink>
      <w:r w:rsidRPr="00AF1070">
        <w:rPr>
          <w:rFonts w:ascii="Times New Roman" w:eastAsia="Times New Roman" w:hAnsi="Times New Roman" w:cs="Times New Roman"/>
          <w:color w:val="000000"/>
          <w:lang w:eastAsia="lv-LV"/>
        </w:rPr>
        <w:t>.</w:t>
      </w:r>
    </w:p>
    <w:p w14:paraId="0ADFAA30" w14:textId="77777777" w:rsidR="00AF1070" w:rsidRPr="00AF1070" w:rsidRDefault="00AF1070" w:rsidP="00AF1070">
      <w:pPr>
        <w:keepNext/>
        <w:numPr>
          <w:ilvl w:val="0"/>
          <w:numId w:val="12"/>
        </w:numPr>
        <w:tabs>
          <w:tab w:val="clear" w:pos="360"/>
          <w:tab w:val="num" w:pos="720"/>
        </w:tabs>
        <w:spacing w:after="0" w:line="240" w:lineRule="auto"/>
        <w:ind w:left="720" w:hanging="720"/>
        <w:outlineLvl w:val="1"/>
        <w:rPr>
          <w:rFonts w:ascii="Times New Roman" w:eastAsia="Times New Roman" w:hAnsi="Times New Roman" w:cs="Times New Roman"/>
          <w:b/>
        </w:rPr>
      </w:pPr>
      <w:r w:rsidRPr="00AF1070">
        <w:rPr>
          <w:rFonts w:ascii="Times New Roman" w:eastAsia="Times New Roman" w:hAnsi="Times New Roman" w:cs="Times New Roman"/>
          <w:b/>
        </w:rPr>
        <w:t>Sarunu priekšmets</w:t>
      </w:r>
    </w:p>
    <w:p w14:paraId="0ADFAA31" w14:textId="29F6D79F"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2.1.</w:t>
      </w:r>
      <w:r w:rsidRPr="00AF1070">
        <w:rPr>
          <w:rFonts w:ascii="Times New Roman" w:eastAsia="Times New Roman" w:hAnsi="Times New Roman" w:cs="Times New Roman"/>
          <w:lang w:eastAsia="lv-LV"/>
        </w:rPr>
        <w:tab/>
        <w:t xml:space="preserve">Informācija par uzaicinājumu piedalīties Sarunās Pasūtītāja kvalifikācijas sistēmā </w:t>
      </w:r>
      <w:r w:rsidR="00CC38EB" w:rsidRPr="00556ECC">
        <w:rPr>
          <w:rFonts w:ascii="Times New Roman" w:eastAsia="Times New Roman" w:hAnsi="Times New Roman" w:cs="Times New Roman"/>
        </w:rPr>
        <w:t>„Krāsaino, melno un konstrukcijas metāl</w:t>
      </w:r>
      <w:r w:rsidR="00556ECC" w:rsidRPr="00556ECC">
        <w:rPr>
          <w:rFonts w:ascii="Times New Roman" w:eastAsia="Times New Roman" w:hAnsi="Times New Roman" w:cs="Times New Roman"/>
        </w:rPr>
        <w:t>u</w:t>
      </w:r>
      <w:r w:rsidR="00CC38EB" w:rsidRPr="00556ECC">
        <w:rPr>
          <w:rFonts w:ascii="Times New Roman" w:eastAsia="Times New Roman" w:hAnsi="Times New Roman" w:cs="Times New Roman"/>
        </w:rPr>
        <w:t xml:space="preserve"> piegāde”</w:t>
      </w:r>
      <w:r w:rsidR="00CC38EB">
        <w:rPr>
          <w:rFonts w:ascii="Times New Roman" w:eastAsia="Times New Roman" w:hAnsi="Times New Roman" w:cs="Times New Roman"/>
          <w:sz w:val="24"/>
          <w:szCs w:val="24"/>
        </w:rPr>
        <w:t xml:space="preserve"> </w:t>
      </w:r>
      <w:r w:rsidR="0081617B" w:rsidRPr="00AF1070">
        <w:rPr>
          <w:rFonts w:ascii="Times New Roman" w:eastAsia="Times New Roman" w:hAnsi="Times New Roman" w:cs="Times New Roman"/>
          <w:lang w:eastAsia="lv-LV"/>
        </w:rPr>
        <w:t>tiek nosūtīt</w:t>
      </w:r>
      <w:r w:rsidR="0081617B">
        <w:rPr>
          <w:rFonts w:ascii="Times New Roman" w:eastAsia="Times New Roman" w:hAnsi="Times New Roman" w:cs="Times New Roman"/>
          <w:lang w:eastAsia="lv-LV"/>
        </w:rPr>
        <w:t>a</w:t>
      </w:r>
      <w:r w:rsidR="0081617B" w:rsidRPr="00AF1070">
        <w:rPr>
          <w:rFonts w:ascii="Times New Roman" w:eastAsia="Times New Roman" w:hAnsi="Times New Roman" w:cs="Times New Roman"/>
          <w:lang w:eastAsia="lv-LV"/>
        </w:rPr>
        <w:t xml:space="preserve"> </w:t>
      </w:r>
      <w:r w:rsidR="00CD373E">
        <w:rPr>
          <w:rFonts w:ascii="Times New Roman" w:eastAsia="Times New Roman" w:hAnsi="Times New Roman" w:cs="Times New Roman"/>
          <w:lang w:eastAsia="lv-LV"/>
        </w:rPr>
        <w:t>visiem kvalificētajiem</w:t>
      </w:r>
      <w:r w:rsidRPr="00AF1070">
        <w:rPr>
          <w:rFonts w:ascii="Times New Roman" w:eastAsia="Times New Roman" w:hAnsi="Times New Roman" w:cs="Times New Roman"/>
          <w:lang w:eastAsia="lv-LV"/>
        </w:rPr>
        <w:t xml:space="preserve"> Piegādātājiem.</w:t>
      </w:r>
    </w:p>
    <w:p w14:paraId="0ADFAA32" w14:textId="074DC820"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2.3.</w:t>
      </w:r>
      <w:r w:rsidRPr="00AF1070">
        <w:rPr>
          <w:rFonts w:ascii="Times New Roman" w:eastAsia="Times New Roman" w:hAnsi="Times New Roman" w:cs="Times New Roman"/>
          <w:lang w:eastAsia="lv-LV"/>
        </w:rPr>
        <w:tab/>
        <w:t xml:space="preserve">Tehniskā specifikācija - piegādājamo </w:t>
      </w:r>
      <w:r w:rsidR="00EE1CEC">
        <w:rPr>
          <w:rFonts w:ascii="Times New Roman" w:eastAsia="Times New Roman" w:hAnsi="Times New Roman" w:cs="Times New Roman"/>
          <w:lang w:eastAsia="lv-LV"/>
        </w:rPr>
        <w:t>preču</w:t>
      </w:r>
      <w:r w:rsidRPr="00AF1070">
        <w:rPr>
          <w:rFonts w:ascii="Times New Roman" w:eastAsia="Times New Roman" w:hAnsi="Times New Roman" w:cs="Times New Roman"/>
          <w:lang w:eastAsia="lv-LV"/>
        </w:rPr>
        <w:t xml:space="preserve"> veidi, </w:t>
      </w:r>
      <w:r w:rsidR="00EE1CEC">
        <w:rPr>
          <w:rFonts w:ascii="Times New Roman" w:eastAsia="Times New Roman" w:hAnsi="Times New Roman" w:cs="Times New Roman"/>
          <w:lang w:eastAsia="lv-LV"/>
        </w:rPr>
        <w:t>to izgatavotāju</w:t>
      </w:r>
      <w:r w:rsidRPr="00AF1070">
        <w:rPr>
          <w:rFonts w:ascii="Times New Roman" w:eastAsia="Times New Roman" w:hAnsi="Times New Roman" w:cs="Times New Roman"/>
          <w:lang w:eastAsia="lv-LV"/>
        </w:rPr>
        <w:t xml:space="preserve"> kataloga numurs, daudzums un piegādes termiņš tiek norādīti Uzaicinājuma pielikumā Nr.1. Katrs piegādātājs var iesniegt piedāvājumu uz vienu, vairākām vai visām uzaicinājumā norādītajām </w:t>
      </w:r>
      <w:r w:rsidR="002647E6">
        <w:rPr>
          <w:rFonts w:ascii="Times New Roman" w:eastAsia="Times New Roman" w:hAnsi="Times New Roman" w:cs="Times New Roman"/>
          <w:lang w:eastAsia="lv-LV"/>
        </w:rPr>
        <w:t>precēm</w:t>
      </w:r>
      <w:r w:rsidRPr="00AF1070">
        <w:rPr>
          <w:rFonts w:ascii="Times New Roman" w:eastAsia="Times New Roman" w:hAnsi="Times New Roman" w:cs="Times New Roman"/>
          <w:lang w:eastAsia="lv-LV"/>
        </w:rPr>
        <w:t>.</w:t>
      </w:r>
    </w:p>
    <w:p w14:paraId="0ADFAA33" w14:textId="7F018E7C"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2.4.</w:t>
      </w:r>
      <w:r w:rsidRPr="00AF1070">
        <w:rPr>
          <w:rFonts w:ascii="Times New Roman" w:eastAsia="Times New Roman" w:hAnsi="Times New Roman" w:cs="Times New Roman"/>
          <w:lang w:eastAsia="lv-LV"/>
        </w:rPr>
        <w:tab/>
        <w:t xml:space="preserve">Sarunu procedūras uzvarētājs tiek noteikts par katru </w:t>
      </w:r>
      <w:r w:rsidR="00EE1CEC">
        <w:rPr>
          <w:rFonts w:ascii="Times New Roman" w:eastAsia="Times New Roman" w:hAnsi="Times New Roman" w:cs="Times New Roman"/>
          <w:lang w:eastAsia="lv-LV"/>
        </w:rPr>
        <w:t>preci</w:t>
      </w:r>
      <w:r w:rsidRPr="00AF1070">
        <w:rPr>
          <w:rFonts w:ascii="Times New Roman" w:eastAsia="Times New Roman" w:hAnsi="Times New Roman" w:cs="Times New Roman"/>
          <w:lang w:eastAsia="lv-LV"/>
        </w:rPr>
        <w:t xml:space="preserve"> atsevišķi. Sarunu procedūras uzvarētājam (-iem) ir jāuzņemas pilna atbildība par pasūtījuma izpildi, nodrošinot garantiju, saskaņā ar Uzaicinājuma pielikumā Nr.2 pievienotā Iepirkuma līguma nosacījumiem. Sarunu procedūras uzvarētājam (-iem) tiek nosūtīts paziņojums par Iepirkuma līguma noslēgšanu.</w:t>
      </w:r>
    </w:p>
    <w:p w14:paraId="0ADFAA34" w14:textId="11BB8D98" w:rsidR="00AF1070" w:rsidRPr="00CB6314" w:rsidRDefault="00AF1070" w:rsidP="00AF1070">
      <w:pPr>
        <w:spacing w:after="0" w:line="240" w:lineRule="auto"/>
        <w:ind w:left="709"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 xml:space="preserve">2.5.      </w:t>
      </w:r>
      <w:bookmarkStart w:id="55" w:name="_Hlk42508158"/>
      <w:r w:rsidR="00A34181" w:rsidRPr="00A34181">
        <w:rPr>
          <w:rFonts w:ascii="Times New Roman" w:eastAsia="Times New Roman" w:hAnsi="Times New Roman" w:cs="Times New Roman"/>
          <w:i/>
          <w:lang w:eastAsia="lv-LV"/>
        </w:rPr>
        <w:tab/>
      </w:r>
      <w:r w:rsidR="00A34181" w:rsidRPr="00A34181">
        <w:rPr>
          <w:rFonts w:ascii="Times New Roman" w:eastAsia="Times New Roman" w:hAnsi="Times New Roman" w:cs="Times New Roman"/>
          <w:i/>
          <w:lang w:eastAsia="lv-LV"/>
        </w:rPr>
        <w:tab/>
      </w:r>
      <w:r w:rsidR="00A34181" w:rsidRPr="00CB6314">
        <w:rPr>
          <w:rFonts w:ascii="Times New Roman" w:eastAsia="Times New Roman" w:hAnsi="Times New Roman" w:cs="Times New Roman"/>
          <w:i/>
          <w:lang w:eastAsia="lv-LV"/>
        </w:rPr>
        <w:t>J</w:t>
      </w:r>
      <w:r w:rsidR="00A34181" w:rsidRPr="00CB6314">
        <w:rPr>
          <w:rFonts w:ascii="Times New Roman" w:hAnsi="Times New Roman" w:cs="Times New Roman"/>
          <w:i/>
        </w:rPr>
        <w:t xml:space="preserve">a Uzaicinājumā iekļauto preču kopējā līgumcena </w:t>
      </w:r>
      <w:r w:rsidR="0076078B" w:rsidRPr="00CB6314">
        <w:rPr>
          <w:rFonts w:ascii="Times New Roman" w:hAnsi="Times New Roman" w:cs="Times New Roman"/>
          <w:i/>
        </w:rPr>
        <w:t xml:space="preserve">nesasniedz </w:t>
      </w:r>
      <w:r w:rsidR="00650E7F" w:rsidRPr="00CB6314">
        <w:rPr>
          <w:rFonts w:ascii="Times New Roman" w:hAnsi="Times New Roman" w:cs="Times New Roman"/>
          <w:i/>
        </w:rPr>
        <w:t>4</w:t>
      </w:r>
      <w:r w:rsidR="00650E7F">
        <w:rPr>
          <w:rFonts w:ascii="Times New Roman" w:hAnsi="Times New Roman" w:cs="Times New Roman"/>
          <w:i/>
        </w:rPr>
        <w:t>31</w:t>
      </w:r>
      <w:r w:rsidR="00650E7F" w:rsidRPr="00CB6314">
        <w:rPr>
          <w:rFonts w:ascii="Times New Roman" w:hAnsi="Times New Roman" w:cs="Times New Roman"/>
          <w:i/>
        </w:rPr>
        <w:t> </w:t>
      </w:r>
      <w:r w:rsidR="00A34181" w:rsidRPr="00CB6314">
        <w:rPr>
          <w:rFonts w:ascii="Times New Roman" w:hAnsi="Times New Roman" w:cs="Times New Roman"/>
          <w:i/>
        </w:rPr>
        <w:t>000,00 EUR bez PVN</w:t>
      </w:r>
      <w:r w:rsidR="00BA4C92" w:rsidRPr="00CB6314">
        <w:rPr>
          <w:rFonts w:ascii="Times New Roman" w:hAnsi="Times New Roman" w:cs="Times New Roman"/>
          <w:i/>
        </w:rPr>
        <w:t xml:space="preserve"> -</w:t>
      </w:r>
      <w:r w:rsidRPr="00CB6314">
        <w:rPr>
          <w:rFonts w:ascii="Times New Roman" w:eastAsia="Times New Roman" w:hAnsi="Times New Roman" w:cs="Times New Roman"/>
          <w:lang w:eastAsia="lv-LV"/>
        </w:rPr>
        <w:t xml:space="preserve"> Iepirkuma līgums ir uzskatāms par noslēgtu nākamajā dienā pēc paziņojuma par Iepirkuma līguma noslēgšanu nosūtīšanu.  </w:t>
      </w:r>
    </w:p>
    <w:p w14:paraId="0ADFAA35" w14:textId="613178B1" w:rsidR="00BA4C92" w:rsidRPr="00CB6314" w:rsidRDefault="00BA4C92" w:rsidP="00AF1070">
      <w:pPr>
        <w:spacing w:after="0" w:line="240" w:lineRule="auto"/>
        <w:ind w:left="709" w:hanging="720"/>
        <w:jc w:val="both"/>
        <w:rPr>
          <w:rFonts w:ascii="Times New Roman" w:hAnsi="Times New Roman" w:cs="Times New Roman"/>
          <w:i/>
        </w:rPr>
      </w:pPr>
      <w:r w:rsidRPr="00CB6314">
        <w:rPr>
          <w:rFonts w:ascii="Times New Roman" w:eastAsia="Times New Roman" w:hAnsi="Times New Roman" w:cs="Times New Roman"/>
          <w:lang w:eastAsia="lv-LV"/>
        </w:rPr>
        <w:tab/>
      </w:r>
      <w:r w:rsidRPr="00CB6314">
        <w:rPr>
          <w:rFonts w:ascii="Times New Roman" w:eastAsia="Times New Roman" w:hAnsi="Times New Roman" w:cs="Times New Roman"/>
          <w:i/>
          <w:lang w:eastAsia="lv-LV"/>
        </w:rPr>
        <w:t>J</w:t>
      </w:r>
      <w:r w:rsidRPr="00CB6314">
        <w:rPr>
          <w:rFonts w:ascii="Times New Roman" w:hAnsi="Times New Roman" w:cs="Times New Roman"/>
          <w:i/>
        </w:rPr>
        <w:t xml:space="preserve">a Uzaicinājumā iekļauto preču kopējā līgumcena ir vienāda vai lielāka par </w:t>
      </w:r>
      <w:r w:rsidR="00650E7F" w:rsidRPr="00CB6314">
        <w:rPr>
          <w:rFonts w:ascii="Times New Roman" w:hAnsi="Times New Roman" w:cs="Times New Roman"/>
          <w:i/>
        </w:rPr>
        <w:t>4</w:t>
      </w:r>
      <w:r w:rsidR="00650E7F">
        <w:rPr>
          <w:rFonts w:ascii="Times New Roman" w:hAnsi="Times New Roman" w:cs="Times New Roman"/>
          <w:i/>
        </w:rPr>
        <w:t>31</w:t>
      </w:r>
      <w:r w:rsidRPr="00CB6314">
        <w:rPr>
          <w:rFonts w:ascii="Times New Roman" w:hAnsi="Times New Roman" w:cs="Times New Roman"/>
          <w:i/>
        </w:rPr>
        <w:t>000,00 EUR bez PVN –</w:t>
      </w:r>
    </w:p>
    <w:p w14:paraId="0ADFAA37" w14:textId="331B1994" w:rsidR="00AF1070" w:rsidRPr="00D3322A" w:rsidRDefault="00BA4C92" w:rsidP="00D3322A">
      <w:pPr>
        <w:spacing w:after="0" w:line="240" w:lineRule="auto"/>
        <w:ind w:left="709" w:hanging="720"/>
        <w:jc w:val="both"/>
        <w:rPr>
          <w:rFonts w:ascii="Times New Roman" w:eastAsia="Times New Roman" w:hAnsi="Times New Roman" w:cs="Times New Roman"/>
          <w:lang w:eastAsia="lv-LV"/>
        </w:rPr>
      </w:pPr>
      <w:r w:rsidRPr="00CB6314">
        <w:rPr>
          <w:rFonts w:ascii="Times New Roman" w:eastAsia="Times New Roman" w:hAnsi="Times New Roman" w:cs="Times New Roman"/>
          <w:lang w:eastAsia="lv-LV"/>
        </w:rPr>
        <w:tab/>
      </w:r>
      <w:r w:rsidR="00A017C8" w:rsidRPr="00CB6314">
        <w:rPr>
          <w:rFonts w:ascii="Times New Roman" w:eastAsia="Times New Roman" w:hAnsi="Times New Roman" w:cs="Times New Roman"/>
          <w:lang w:eastAsia="lv-LV"/>
        </w:rPr>
        <w:t xml:space="preserve">Ja </w:t>
      </w:r>
      <w:r w:rsidR="00F055BE" w:rsidRPr="00CB6314">
        <w:rPr>
          <w:rFonts w:ascii="Times New Roman" w:eastAsia="Times New Roman" w:hAnsi="Times New Roman" w:cs="Times New Roman"/>
          <w:lang w:eastAsia="lv-LV"/>
        </w:rPr>
        <w:t>Sabiedrisko pakalpojumu sniedzēju iepirkumu</w:t>
      </w:r>
      <w:r w:rsidR="00A017C8" w:rsidRPr="00CB6314">
        <w:rPr>
          <w:rFonts w:ascii="Times New Roman" w:eastAsia="Times New Roman" w:hAnsi="Times New Roman" w:cs="Times New Roman"/>
          <w:lang w:eastAsia="lv-LV"/>
        </w:rPr>
        <w:t xml:space="preserve"> likuma 6</w:t>
      </w:r>
      <w:r w:rsidR="00030D64" w:rsidRPr="00CB6314">
        <w:rPr>
          <w:rFonts w:ascii="Times New Roman" w:eastAsia="Times New Roman" w:hAnsi="Times New Roman" w:cs="Times New Roman"/>
          <w:lang w:eastAsia="lv-LV"/>
        </w:rPr>
        <w:t>5</w:t>
      </w:r>
      <w:r w:rsidR="00A017C8" w:rsidRPr="00CB6314">
        <w:rPr>
          <w:rFonts w:ascii="Times New Roman" w:eastAsia="Times New Roman" w:hAnsi="Times New Roman" w:cs="Times New Roman"/>
          <w:lang w:eastAsia="lv-LV"/>
        </w:rPr>
        <w:t xml:space="preserve">.panta septītajā daļā norādītajā termiņā, kurš tiek skaitīts no dienas, kad visi pretendenti informēti par rezultātiem, Iepirkumu uzraudzības birojs nesaņem pretendentu iesniegumus par Pasūtītāja pieņemto lēmumu, Pasūtītājs slēdz </w:t>
      </w:r>
      <w:r w:rsidR="00030D64" w:rsidRPr="00CB6314">
        <w:rPr>
          <w:rFonts w:ascii="Times New Roman" w:eastAsia="Times New Roman" w:hAnsi="Times New Roman" w:cs="Times New Roman"/>
          <w:lang w:eastAsia="lv-LV"/>
        </w:rPr>
        <w:t xml:space="preserve">Iepirkuma </w:t>
      </w:r>
      <w:r w:rsidR="00A017C8" w:rsidRPr="00CB6314">
        <w:rPr>
          <w:rFonts w:ascii="Times New Roman" w:eastAsia="Times New Roman" w:hAnsi="Times New Roman" w:cs="Times New Roman"/>
          <w:lang w:eastAsia="lv-LV"/>
        </w:rPr>
        <w:t>līgumu ar izraudzīto pretendentu.</w:t>
      </w:r>
      <w:bookmarkEnd w:id="55"/>
    </w:p>
    <w:p w14:paraId="0ADFAA38" w14:textId="7777777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b/>
          <w:lang w:eastAsia="lv-LV"/>
        </w:rPr>
        <w:t>3.</w:t>
      </w:r>
      <w:r w:rsidRPr="00AF1070">
        <w:rPr>
          <w:rFonts w:ascii="Times New Roman" w:eastAsia="Times New Roman" w:hAnsi="Times New Roman" w:cs="Times New Roman"/>
          <w:lang w:eastAsia="lv-LV"/>
        </w:rPr>
        <w:tab/>
      </w:r>
      <w:r w:rsidRPr="00AF1070">
        <w:rPr>
          <w:rFonts w:ascii="Times New Roman" w:eastAsia="Times New Roman" w:hAnsi="Times New Roman" w:cs="Times New Roman"/>
          <w:b/>
          <w:lang w:eastAsia="lv-LV"/>
        </w:rPr>
        <w:t>Piedāvājuma izvēles kritērijs</w:t>
      </w:r>
    </w:p>
    <w:p w14:paraId="0ADFAA39" w14:textId="77777777" w:rsidR="00AF1070" w:rsidRPr="00AF1070" w:rsidRDefault="00AF1070" w:rsidP="00AF1070">
      <w:pPr>
        <w:spacing w:after="0" w:line="240" w:lineRule="auto"/>
        <w:ind w:left="720" w:right="27"/>
        <w:jc w:val="both"/>
        <w:rPr>
          <w:rFonts w:ascii="Times New Roman" w:eastAsia="Times New Roman" w:hAnsi="Times New Roman" w:cs="Times New Roman"/>
          <w:color w:val="000000"/>
          <w:lang w:eastAsia="lv-LV"/>
        </w:rPr>
      </w:pPr>
      <w:r w:rsidRPr="00AF1070">
        <w:rPr>
          <w:rFonts w:ascii="Times New Roman" w:eastAsia="Times New Roman" w:hAnsi="Times New Roman" w:cs="Times New Roman"/>
          <w:lang w:eastAsia="lv-LV"/>
        </w:rPr>
        <w:t xml:space="preserve">Piedāvājuma izvēles kritērijs – Saimnieciski visizdevīgākais piedāvājums ar vienīgo vērtēšanas kritēriju – piedāvātā Preces cena. </w:t>
      </w:r>
      <w:r w:rsidRPr="00AF1070">
        <w:rPr>
          <w:rFonts w:ascii="Times New Roman" w:eastAsia="Times New Roman" w:hAnsi="Times New Roman" w:cs="Times New Roman"/>
          <w:color w:val="000000"/>
          <w:lang w:eastAsia="lv-LV"/>
        </w:rPr>
        <w:t>Par saimnieciski visizdevīgāko piedāvājumu tiks atzīts atbilstošs piedāvājums ar viszemāko  cenu. Piedāvājumi tik izvērtēti atsevišķi par katru Uzaicinājumā norādīto preci.</w:t>
      </w:r>
    </w:p>
    <w:p w14:paraId="0ADFAA3A" w14:textId="77777777" w:rsidR="00AF1070" w:rsidRPr="00AF1070" w:rsidRDefault="00AF1070" w:rsidP="00AF1070">
      <w:pPr>
        <w:spacing w:after="0" w:line="240" w:lineRule="auto"/>
        <w:ind w:left="720" w:right="27"/>
        <w:jc w:val="both"/>
        <w:rPr>
          <w:rFonts w:ascii="Times New Roman" w:eastAsia="Times New Roman" w:hAnsi="Times New Roman" w:cs="Times New Roman"/>
          <w:i/>
          <w:color w:val="000000"/>
          <w:lang w:eastAsia="lv-LV"/>
        </w:rPr>
      </w:pPr>
      <w:r w:rsidRPr="00AF1070">
        <w:rPr>
          <w:rFonts w:ascii="Times New Roman" w:eastAsia="Times New Roman" w:hAnsi="Times New Roman" w:cs="Times New Roman"/>
          <w:i/>
          <w:color w:val="000000"/>
          <w:lang w:eastAsia="lv-LV"/>
        </w:rPr>
        <w:t xml:space="preserve">vai </w:t>
      </w:r>
    </w:p>
    <w:p w14:paraId="0ADFAA3B" w14:textId="77777777" w:rsidR="00AF1070" w:rsidRPr="00AF1070" w:rsidRDefault="00AF1070" w:rsidP="00AF1070">
      <w:pPr>
        <w:spacing w:after="0" w:line="240" w:lineRule="auto"/>
        <w:ind w:left="720"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xml:space="preserve">3.1. Piedāvājuma izvēles kritērijs ir saimnieciski visizdevīgākais piedāvājums, kuru nosaka, ņemot vērā Preces cenu </w:t>
      </w:r>
      <w:r w:rsidRPr="00C82DE4">
        <w:rPr>
          <w:rFonts w:ascii="Times New Roman" w:eastAsia="Times New Roman" w:hAnsi="Times New Roman" w:cs="Times New Roman"/>
          <w:i/>
          <w:lang w:eastAsia="lv-LV"/>
        </w:rPr>
        <w:t xml:space="preserve">un </w:t>
      </w:r>
      <w:r w:rsidR="003A4FF0" w:rsidRPr="00C82DE4">
        <w:rPr>
          <w:rFonts w:ascii="Times New Roman" w:eastAsia="Times New Roman" w:hAnsi="Times New Roman" w:cs="Times New Roman"/>
          <w:i/>
          <w:lang w:eastAsia="lv-LV"/>
        </w:rPr>
        <w:t>preces piegādes</w:t>
      </w:r>
      <w:r w:rsidRPr="00C82DE4">
        <w:rPr>
          <w:rFonts w:ascii="Times New Roman" w:eastAsia="Times New Roman" w:hAnsi="Times New Roman" w:cs="Times New Roman"/>
          <w:i/>
          <w:lang w:eastAsia="lv-LV"/>
        </w:rPr>
        <w:t xml:space="preserve"> termiņu</w:t>
      </w:r>
      <w:r w:rsidR="003A4FF0" w:rsidRPr="00C82DE4">
        <w:rPr>
          <w:rFonts w:ascii="Times New Roman" w:eastAsia="Times New Roman" w:hAnsi="Times New Roman" w:cs="Times New Roman"/>
          <w:i/>
          <w:lang w:eastAsia="lv-LV"/>
        </w:rPr>
        <w:t xml:space="preserve"> kalendārajās dienās</w:t>
      </w:r>
      <w:r w:rsidRPr="00C82DE4">
        <w:rPr>
          <w:rFonts w:ascii="Times New Roman" w:eastAsia="Times New Roman" w:hAnsi="Times New Roman" w:cs="Times New Roman"/>
          <w:i/>
          <w:lang w:eastAsia="lv-LV"/>
        </w:rPr>
        <w:t xml:space="preserve"> kā kvalitātes kritēriju.</w:t>
      </w:r>
      <w:r w:rsidRPr="00AF1070">
        <w:rPr>
          <w:rFonts w:ascii="Times New Roman" w:eastAsia="Times New Roman" w:hAnsi="Times New Roman" w:cs="Times New Roman"/>
          <w:i/>
          <w:lang w:eastAsia="lv-LV"/>
        </w:rPr>
        <w:t xml:space="preserve"> Saimnieciski visizdevīgākā piedāvājuma izvērtēšanas kritēriji un to skaitliskās vērtības: </w:t>
      </w:r>
    </w:p>
    <w:p w14:paraId="0ADFAA3C" w14:textId="77777777" w:rsidR="00AF1070" w:rsidRPr="00AF1070" w:rsidRDefault="00AF1070" w:rsidP="00AF1070">
      <w:pPr>
        <w:numPr>
          <w:ilvl w:val="0"/>
          <w:numId w:val="13"/>
        </w:numPr>
        <w:spacing w:after="0" w:line="240" w:lineRule="auto"/>
        <w:ind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xml:space="preserve">Pretendenta piedāvātā cena (C) EUR bez PVN - </w:t>
      </w:r>
      <w:r w:rsidRPr="00AF1070">
        <w:rPr>
          <w:rFonts w:ascii="Times New Roman" w:eastAsia="Times New Roman" w:hAnsi="Times New Roman" w:cs="Times New Roman"/>
          <w:i/>
          <w:lang w:eastAsia="lv-LV"/>
        </w:rPr>
        <w:tab/>
      </w:r>
      <w:r w:rsidRPr="00AF1070">
        <w:rPr>
          <w:rFonts w:ascii="Times New Roman" w:eastAsia="Times New Roman" w:hAnsi="Times New Roman" w:cs="Times New Roman"/>
          <w:i/>
          <w:lang w:eastAsia="lv-LV"/>
        </w:rPr>
        <w:tab/>
        <w:t>70 punkti*;</w:t>
      </w:r>
    </w:p>
    <w:p w14:paraId="0ADFAA3D" w14:textId="77777777" w:rsidR="00AF1070" w:rsidRPr="00AF1070" w:rsidRDefault="00AF1070" w:rsidP="00AF1070">
      <w:pPr>
        <w:numPr>
          <w:ilvl w:val="0"/>
          <w:numId w:val="13"/>
        </w:numPr>
        <w:spacing w:after="0" w:line="240" w:lineRule="auto"/>
        <w:ind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xml:space="preserve">Preces piegādes termiņš kalendārajās dienās (T) - </w:t>
      </w:r>
      <w:r w:rsidRPr="00AF1070">
        <w:rPr>
          <w:rFonts w:ascii="Times New Roman" w:eastAsia="Times New Roman" w:hAnsi="Times New Roman" w:cs="Times New Roman"/>
          <w:i/>
          <w:lang w:eastAsia="lv-LV"/>
        </w:rPr>
        <w:tab/>
      </w:r>
      <w:r w:rsidRPr="00AF1070">
        <w:rPr>
          <w:rFonts w:ascii="Times New Roman" w:eastAsia="Times New Roman" w:hAnsi="Times New Roman" w:cs="Times New Roman"/>
          <w:i/>
          <w:lang w:eastAsia="lv-LV"/>
        </w:rPr>
        <w:tab/>
        <w:t>30 punkti*.</w:t>
      </w:r>
    </w:p>
    <w:p w14:paraId="0ADFAA3E" w14:textId="77777777" w:rsidR="00AF1070" w:rsidRPr="00AF1070" w:rsidRDefault="00AF1070" w:rsidP="00AF1070">
      <w:pPr>
        <w:spacing w:after="0" w:line="240" w:lineRule="auto"/>
        <w:ind w:left="720"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Maksimālais iespējamais kopējā novērtējuma (N) punktu skaits – 100 punkti.</w:t>
      </w:r>
    </w:p>
    <w:p w14:paraId="0ADFAA3F" w14:textId="77777777" w:rsidR="00AF1070" w:rsidRPr="00AF1070" w:rsidRDefault="00AF1070" w:rsidP="00AF1070">
      <w:pPr>
        <w:spacing w:after="0" w:line="240" w:lineRule="auto"/>
        <w:ind w:left="720"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3.2.</w:t>
      </w:r>
      <w:r w:rsidRPr="00AF1070">
        <w:rPr>
          <w:rFonts w:ascii="Times New Roman" w:eastAsia="Times New Roman" w:hAnsi="Times New Roman" w:cs="Times New Roman"/>
          <w:i/>
          <w:sz w:val="26"/>
          <w:szCs w:val="26"/>
          <w:lang w:eastAsia="lv-LV"/>
        </w:rPr>
        <w:t xml:space="preserve"> </w:t>
      </w:r>
      <w:r w:rsidRPr="00AF1070">
        <w:rPr>
          <w:rFonts w:ascii="Times New Roman" w:eastAsia="Times New Roman" w:hAnsi="Times New Roman" w:cs="Times New Roman"/>
          <w:i/>
          <w:lang w:eastAsia="lv-LV"/>
        </w:rPr>
        <w:t>Katra iesniegtā piedāvājuma kopējais novērtējums (N) tiks aprēķināts pēc formulas:</w:t>
      </w:r>
    </w:p>
    <w:p w14:paraId="0ADFAA40"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N = C + T</w:t>
      </w:r>
    </w:p>
    <w:p w14:paraId="0ADFAA41"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lastRenderedPageBreak/>
        <w:t>3.3. Punkti kritērijā C „Pretendenta piedāvātā cena EUR bez PVN” tiks aprēķināti saskaņā ar šādu formulu:</w:t>
      </w:r>
    </w:p>
    <w:p w14:paraId="0ADFAA42"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ar-SA"/>
        </w:rPr>
        <w:t>C = 70</w:t>
      </w:r>
      <w:r w:rsidRPr="00AF1070">
        <w:rPr>
          <w:rFonts w:ascii="Times New Roman" w:eastAsia="Times New Roman" w:hAnsi="Times New Roman" w:cs="Times New Roman"/>
          <w:bCs/>
          <w:i/>
          <w:lang w:eastAsia="ar-SA"/>
        </w:rPr>
        <w:t xml:space="preserve"> x (ZC</w:t>
      </w:r>
      <w:r w:rsidRPr="00AF1070">
        <w:rPr>
          <w:rFonts w:ascii="Times New Roman" w:eastAsia="Times New Roman" w:hAnsi="Times New Roman" w:cs="Times New Roman"/>
          <w:bCs/>
          <w:i/>
          <w:position w:val="-4"/>
          <w:lang w:eastAsia="ar-SA"/>
        </w:rPr>
        <w:t xml:space="preserve"> </w:t>
      </w:r>
      <w:r w:rsidRPr="00AF1070">
        <w:rPr>
          <w:rFonts w:ascii="Times New Roman" w:eastAsia="Times New Roman" w:hAnsi="Times New Roman" w:cs="Times New Roman"/>
          <w:bCs/>
          <w:i/>
          <w:lang w:eastAsia="ar-SA"/>
        </w:rPr>
        <w:t>/ PC),</w:t>
      </w:r>
      <w:r w:rsidRPr="00AF1070">
        <w:rPr>
          <w:rFonts w:ascii="Times New Roman" w:eastAsia="Times New Roman" w:hAnsi="Times New Roman" w:cs="Times New Roman"/>
          <w:b/>
          <w:bCs/>
          <w:i/>
          <w:lang w:eastAsia="ar-SA"/>
        </w:rPr>
        <w:t xml:space="preserve"> </w:t>
      </w:r>
      <w:r w:rsidRPr="00AF1070">
        <w:rPr>
          <w:rFonts w:ascii="Times New Roman" w:eastAsia="Times New Roman" w:hAnsi="Times New Roman" w:cs="Times New Roman"/>
          <w:i/>
          <w:lang w:eastAsia="ar-SA"/>
        </w:rPr>
        <w:t xml:space="preserve">kur: </w:t>
      </w:r>
      <w:r w:rsidRPr="00AF1070">
        <w:rPr>
          <w:rFonts w:ascii="Times New Roman" w:eastAsia="Times New Roman" w:hAnsi="Times New Roman" w:cs="Times New Roman"/>
          <w:i/>
          <w:lang w:eastAsia="ar-SA"/>
        </w:rPr>
        <w:tab/>
      </w:r>
    </w:p>
    <w:p w14:paraId="0ADFAA43" w14:textId="77777777" w:rsidR="00AF1070" w:rsidRPr="00AF1070" w:rsidRDefault="00AF1070" w:rsidP="00AF1070">
      <w:pPr>
        <w:widowControl w:val="0"/>
        <w:tabs>
          <w:tab w:val="left" w:pos="4140"/>
        </w:tabs>
        <w:suppressAutoHyphens/>
        <w:snapToGrid w:val="0"/>
        <w:spacing w:after="0" w:line="240" w:lineRule="auto"/>
        <w:ind w:left="3600" w:hanging="3600"/>
        <w:jc w:val="both"/>
        <w:rPr>
          <w:rFonts w:ascii="Times New Roman" w:eastAsia="Times New Roman" w:hAnsi="Times New Roman" w:cs="Times New Roman"/>
          <w:i/>
          <w:position w:val="-4"/>
          <w:lang w:eastAsia="ar-SA"/>
        </w:rPr>
      </w:pPr>
      <w:r w:rsidRPr="00AF1070">
        <w:rPr>
          <w:rFonts w:ascii="Times New Roman" w:eastAsia="Times New Roman" w:hAnsi="Times New Roman" w:cs="Times New Roman"/>
          <w:i/>
          <w:position w:val="-4"/>
          <w:lang w:eastAsia="ar-SA"/>
        </w:rPr>
        <w:t xml:space="preserve">                          ZC - zemākā piedāvātā cena EUR bez PVN;</w:t>
      </w:r>
    </w:p>
    <w:p w14:paraId="0ADFAA44"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position w:val="-4"/>
          <w:lang w:eastAsia="ar-SA"/>
        </w:rPr>
      </w:pPr>
      <w:r w:rsidRPr="00AF1070">
        <w:rPr>
          <w:rFonts w:ascii="Times New Roman" w:eastAsia="Times New Roman" w:hAnsi="Times New Roman" w:cs="Times New Roman"/>
          <w:i/>
          <w:position w:val="-4"/>
          <w:lang w:eastAsia="ar-SA"/>
        </w:rPr>
        <w:t xml:space="preserve">             PC - vērtējamā pretendenta piedāvātā cena EUR bez PVN.</w:t>
      </w:r>
    </w:p>
    <w:p w14:paraId="0ADFAA45"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position w:val="-4"/>
          <w:lang w:eastAsia="ar-SA"/>
        </w:rPr>
      </w:pPr>
      <w:r w:rsidRPr="00AF1070">
        <w:rPr>
          <w:rFonts w:ascii="Times New Roman" w:eastAsia="Times New Roman" w:hAnsi="Times New Roman" w:cs="Times New Roman"/>
          <w:i/>
          <w:lang w:eastAsia="lv-LV"/>
        </w:rPr>
        <w:t xml:space="preserve">3.4. </w:t>
      </w:r>
      <w:r w:rsidRPr="00AF1070">
        <w:rPr>
          <w:rFonts w:ascii="Times New Roman" w:eastAsia="Times New Roman" w:hAnsi="Times New Roman" w:cs="Times New Roman"/>
          <w:i/>
          <w:position w:val="-4"/>
          <w:lang w:eastAsia="ar-SA"/>
        </w:rPr>
        <w:t>Punkti kritērijā T „Preces piegādes termiņš kalendārajās dienās” tiks aprēķināti saskaņā ar šādu formulu:</w:t>
      </w:r>
    </w:p>
    <w:p w14:paraId="0ADFAA46" w14:textId="77777777" w:rsidR="00AF1070" w:rsidRPr="00AF1070" w:rsidRDefault="00AF1070" w:rsidP="00AF1070">
      <w:pPr>
        <w:widowControl w:val="0"/>
        <w:suppressAutoHyphens/>
        <w:snapToGrid w:val="0"/>
        <w:spacing w:after="0" w:line="240" w:lineRule="auto"/>
        <w:ind w:left="2883" w:hanging="1040"/>
        <w:jc w:val="both"/>
        <w:rPr>
          <w:rFonts w:ascii="Times New Roman" w:eastAsia="Times New Roman" w:hAnsi="Times New Roman" w:cs="Times New Roman"/>
          <w:i/>
          <w:lang w:eastAsia="ar-SA"/>
        </w:rPr>
      </w:pPr>
      <w:r w:rsidRPr="00AF1070">
        <w:rPr>
          <w:rFonts w:ascii="Times New Roman" w:eastAsia="Times New Roman" w:hAnsi="Times New Roman" w:cs="Times New Roman"/>
          <w:i/>
          <w:lang w:eastAsia="ar-SA"/>
        </w:rPr>
        <w:t>T= 30</w:t>
      </w:r>
      <w:r w:rsidRPr="00AF1070">
        <w:rPr>
          <w:rFonts w:ascii="Times New Roman" w:eastAsia="Times New Roman" w:hAnsi="Times New Roman" w:cs="Times New Roman"/>
          <w:bCs/>
          <w:i/>
          <w:lang w:eastAsia="ar-SA"/>
        </w:rPr>
        <w:t xml:space="preserve"> x (ĪT / PT), </w:t>
      </w:r>
      <w:r w:rsidRPr="00AF1070">
        <w:rPr>
          <w:rFonts w:ascii="Times New Roman" w:eastAsia="Times New Roman" w:hAnsi="Times New Roman" w:cs="Times New Roman"/>
          <w:i/>
          <w:lang w:eastAsia="ar-SA"/>
        </w:rPr>
        <w:t>kur:</w:t>
      </w:r>
    </w:p>
    <w:p w14:paraId="0ADFAA47" w14:textId="77777777" w:rsidR="00AF1070" w:rsidRPr="00AF1070" w:rsidRDefault="00AF1070" w:rsidP="00AF1070">
      <w:pPr>
        <w:widowControl w:val="0"/>
        <w:suppressAutoHyphens/>
        <w:snapToGrid w:val="0"/>
        <w:spacing w:after="0" w:line="240" w:lineRule="auto"/>
        <w:ind w:left="1418" w:hanging="1418"/>
        <w:jc w:val="both"/>
        <w:rPr>
          <w:rFonts w:ascii="Times New Roman" w:eastAsia="Times New Roman" w:hAnsi="Times New Roman" w:cs="Times New Roman"/>
          <w:i/>
          <w:lang w:eastAsia="ar-SA"/>
        </w:rPr>
      </w:pPr>
      <w:r w:rsidRPr="00AF1070">
        <w:rPr>
          <w:rFonts w:ascii="Times New Roman" w:eastAsia="Times New Roman" w:hAnsi="Times New Roman" w:cs="Times New Roman"/>
          <w:i/>
          <w:lang w:eastAsia="ar-SA"/>
        </w:rPr>
        <w:t xml:space="preserve">              </w:t>
      </w:r>
      <w:r w:rsidRPr="00AF1070">
        <w:rPr>
          <w:rFonts w:ascii="Times New Roman" w:eastAsia="Times New Roman" w:hAnsi="Times New Roman" w:cs="Times New Roman"/>
          <w:i/>
          <w:lang w:eastAsia="ar-SA"/>
        </w:rPr>
        <w:tab/>
        <w:t>ĪT - īsākais piedāvātais piegādes termiņš;</w:t>
      </w:r>
    </w:p>
    <w:p w14:paraId="0ADFAA48" w14:textId="77777777" w:rsidR="00AF1070" w:rsidRPr="00AF1070" w:rsidRDefault="00AF1070" w:rsidP="00AF1070">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
          <w:lang w:eastAsia="ar-SA"/>
        </w:rPr>
      </w:pPr>
      <w:r w:rsidRPr="00AF1070">
        <w:rPr>
          <w:rFonts w:ascii="Times New Roman" w:eastAsia="Times New Roman" w:hAnsi="Times New Roman" w:cs="Times New Roman"/>
          <w:i/>
          <w:lang w:eastAsia="ar-SA"/>
        </w:rPr>
        <w:tab/>
      </w:r>
      <w:r w:rsidRPr="00AF1070">
        <w:rPr>
          <w:rFonts w:ascii="Times New Roman" w:eastAsia="Times New Roman" w:hAnsi="Times New Roman" w:cs="Times New Roman"/>
          <w:i/>
          <w:lang w:eastAsia="ar-SA"/>
        </w:rPr>
        <w:tab/>
      </w:r>
      <w:r w:rsidRPr="00AF1070">
        <w:rPr>
          <w:rFonts w:ascii="Times New Roman" w:eastAsia="Times New Roman" w:hAnsi="Times New Roman" w:cs="Times New Roman"/>
          <w:i/>
          <w:lang w:eastAsia="ar-SA"/>
        </w:rPr>
        <w:tab/>
        <w:t>PT - Pretendenta piedāvātais piegādes termiņš.</w:t>
      </w:r>
    </w:p>
    <w:p w14:paraId="0ADFAA49" w14:textId="77777777" w:rsidR="00AF1070" w:rsidRPr="00AF1070" w:rsidRDefault="00AF1070" w:rsidP="00AF1070">
      <w:pPr>
        <w:tabs>
          <w:tab w:val="num" w:pos="709"/>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3.5.</w:t>
      </w:r>
      <w:r w:rsidRPr="00AF1070">
        <w:rPr>
          <w:rFonts w:ascii="Times New Roman" w:eastAsia="Times New Roman" w:hAnsi="Times New Roman" w:cs="Times New Roman"/>
          <w:i/>
          <w:sz w:val="26"/>
          <w:szCs w:val="26"/>
          <w:lang w:eastAsia="ar-SA"/>
        </w:rPr>
        <w:t xml:space="preserve"> </w:t>
      </w:r>
      <w:r w:rsidRPr="00AF1070">
        <w:rPr>
          <w:rFonts w:ascii="Times New Roman" w:eastAsia="Times New Roman" w:hAnsi="Times New Roman" w:cs="Times New Roman"/>
          <w:i/>
          <w:lang w:eastAsia="ar-SA"/>
        </w:rPr>
        <w:t xml:space="preserve">Par saimnieciski visizdevīgāko piedāvājumu iepirkuma komisija atzīs piedāvājumu, kurš kopsummā būs </w:t>
      </w:r>
      <w:r w:rsidRPr="00AF1070">
        <w:rPr>
          <w:rFonts w:ascii="Times New Roman" w:eastAsia="Times New Roman" w:hAnsi="Times New Roman" w:cs="Times New Roman"/>
          <w:i/>
          <w:lang w:eastAsia="lv-LV"/>
        </w:rPr>
        <w:t>ieguvis vislielāko punktu skaitu un, kurš atbilst Uzaicinājuma prasībām. Ja vairāki piedāvājumi iegūst vienādu punktu skaitu, iepirkuma komisija izvēlas tā pretendenta piedāvājumu, kurš piedāvājis viszemāko cenu EUR bez PVN kritērijā “</w:t>
      </w:r>
      <w:r w:rsidRPr="00AF1070">
        <w:rPr>
          <w:rFonts w:ascii="Times New Roman" w:eastAsia="Times New Roman" w:hAnsi="Times New Roman" w:cs="Times New Roman"/>
          <w:b/>
          <w:i/>
          <w:lang w:eastAsia="lv-LV"/>
        </w:rPr>
        <w:t>C</w:t>
      </w:r>
      <w:r w:rsidRPr="00AF1070">
        <w:rPr>
          <w:rFonts w:ascii="Times New Roman" w:eastAsia="Times New Roman" w:hAnsi="Times New Roman" w:cs="Times New Roman"/>
          <w:i/>
          <w:lang w:eastAsia="lv-LV"/>
        </w:rPr>
        <w:t>”.</w:t>
      </w:r>
    </w:p>
    <w:p w14:paraId="0ADFAA4A"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Punktu attiecība var tik mainīta atkarībā no nepieciešamības (piegādes steidzamības).</w:t>
      </w:r>
    </w:p>
    <w:p w14:paraId="0ADFAA4B"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eastAsia="Times New Roman" w:hAnsi="Times New Roman" w:cs="Times New Roman"/>
          <w:lang w:eastAsia="lv-LV"/>
        </w:rPr>
      </w:pPr>
      <w:r w:rsidRPr="00AF1070">
        <w:rPr>
          <w:rFonts w:ascii="Times New Roman" w:eastAsia="Times New Roman" w:hAnsi="Times New Roman" w:cs="Times New Roman"/>
          <w:sz w:val="26"/>
          <w:szCs w:val="26"/>
          <w:lang w:eastAsia="ar-SA"/>
        </w:rPr>
        <w:tab/>
      </w:r>
      <w:r w:rsidRPr="00AF1070">
        <w:rPr>
          <w:rFonts w:ascii="Times New Roman" w:eastAsia="Times New Roman" w:hAnsi="Times New Roman" w:cs="Times New Roman"/>
          <w:sz w:val="26"/>
          <w:szCs w:val="26"/>
          <w:lang w:eastAsia="ar-SA"/>
        </w:rPr>
        <w:tab/>
      </w:r>
    </w:p>
    <w:p w14:paraId="0ADFAA4C" w14:textId="77777777" w:rsidR="00AF1070" w:rsidRPr="00AF1070" w:rsidRDefault="00AF1070" w:rsidP="00AF1070">
      <w:pPr>
        <w:spacing w:after="0" w:line="240" w:lineRule="auto"/>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4.</w:t>
      </w:r>
      <w:r w:rsidRPr="00AF1070">
        <w:rPr>
          <w:rFonts w:ascii="Times New Roman" w:eastAsia="Times New Roman" w:hAnsi="Times New Roman" w:cs="Times New Roman"/>
          <w:b/>
          <w:lang w:eastAsia="lv-LV"/>
        </w:rPr>
        <w:tab/>
        <w:t xml:space="preserve">Vispārīgie noteikumi pretendenta dalībai Sarunās  </w:t>
      </w:r>
    </w:p>
    <w:p w14:paraId="0ADFAA4D" w14:textId="7777777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4.</w:t>
      </w:r>
      <w:r w:rsidR="00836369">
        <w:rPr>
          <w:rFonts w:ascii="Times New Roman" w:eastAsia="Times New Roman" w:hAnsi="Times New Roman" w:cs="Times New Roman"/>
          <w:lang w:eastAsia="lv-LV"/>
        </w:rPr>
        <w:t>1</w:t>
      </w:r>
      <w:r w:rsidRPr="00AF1070">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ab/>
        <w:t xml:space="preserve">Iesniedzot piedāvājumu, Pretendents pilnībā atzīst Uzaicinājumā ietvertos noteikumus un prasības. </w:t>
      </w:r>
    </w:p>
    <w:p w14:paraId="0ADFAA4E" w14:textId="7777777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4.</w:t>
      </w:r>
      <w:r w:rsidR="00836369">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ab/>
        <w:t>Pretendentam ir jāsedz visas piedāvājuma sagatavošanas un iesniegšanas izmaksas un Pasūtītājs nekādā ziņā nav atbildīgs un neuzņemas saistības par šīm izmaksām neatkarīgi no iepirkuma procedūras - sarunu norises un rezultāta.</w:t>
      </w:r>
    </w:p>
    <w:p w14:paraId="0ADFAA4F" w14:textId="77777777" w:rsidR="00AF1070" w:rsidRPr="00AF1070" w:rsidRDefault="00AF1070" w:rsidP="00AF1070">
      <w:pPr>
        <w:spacing w:after="0" w:line="240" w:lineRule="auto"/>
        <w:jc w:val="both"/>
        <w:rPr>
          <w:rFonts w:ascii="Times New Roman" w:eastAsia="Times New Roman" w:hAnsi="Times New Roman" w:cs="Times New Roman"/>
          <w:sz w:val="20"/>
          <w:szCs w:val="20"/>
          <w:lang w:eastAsia="lv-LV"/>
        </w:rPr>
      </w:pPr>
    </w:p>
    <w:p w14:paraId="0ADFAA50" w14:textId="77777777" w:rsidR="00AF1070" w:rsidRPr="00AF1070" w:rsidRDefault="00AF1070" w:rsidP="00AF1070">
      <w:pPr>
        <w:spacing w:after="0" w:line="240" w:lineRule="auto"/>
        <w:ind w:right="-514"/>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 xml:space="preserve">5. </w:t>
      </w:r>
      <w:r w:rsidRPr="00AF1070">
        <w:rPr>
          <w:rFonts w:ascii="Times New Roman" w:eastAsia="Times New Roman" w:hAnsi="Times New Roman" w:cs="Times New Roman"/>
          <w:b/>
          <w:lang w:eastAsia="lv-LV"/>
        </w:rPr>
        <w:tab/>
        <w:t>Piedāvājuma sagatavošana</w:t>
      </w:r>
    </w:p>
    <w:p w14:paraId="0ADFAA51" w14:textId="77777777" w:rsidR="00AF1070" w:rsidRPr="00AF1070" w:rsidRDefault="00AF1070" w:rsidP="00AF1070">
      <w:pPr>
        <w:autoSpaceDE w:val="0"/>
        <w:autoSpaceDN w:val="0"/>
        <w:adjustRightInd w:val="0"/>
        <w:spacing w:after="0" w:line="240" w:lineRule="auto"/>
        <w:ind w:left="720" w:hanging="720"/>
        <w:jc w:val="both"/>
        <w:rPr>
          <w:rFonts w:ascii="Times New Roman" w:eastAsia="Times New Roman" w:hAnsi="Times New Roman" w:cs="Times New Roman"/>
          <w:color w:val="000000"/>
          <w:lang w:eastAsia="lv-LV"/>
        </w:rPr>
      </w:pPr>
      <w:r w:rsidRPr="00AF1070">
        <w:rPr>
          <w:rFonts w:ascii="Times New Roman" w:eastAsia="Times New Roman" w:hAnsi="Times New Roman" w:cs="Times New Roman"/>
          <w:lang w:eastAsia="lv-LV"/>
        </w:rPr>
        <w:t xml:space="preserve">5.1. </w:t>
      </w:r>
      <w:r w:rsidRPr="00AF1070">
        <w:rPr>
          <w:rFonts w:ascii="Times New Roman" w:eastAsia="Times New Roman" w:hAnsi="Times New Roman" w:cs="Times New Roman"/>
          <w:lang w:eastAsia="lv-LV"/>
        </w:rPr>
        <w:tab/>
        <w:t>Piedāvājums tiek sagatavots latviešu valodā.</w:t>
      </w:r>
    </w:p>
    <w:p w14:paraId="0ADFAA52" w14:textId="7FB19F06" w:rsidR="00AF1070" w:rsidRPr="00E50543" w:rsidRDefault="00AF1070" w:rsidP="00AF1070">
      <w:pPr>
        <w:spacing w:after="0" w:line="240" w:lineRule="auto"/>
        <w:ind w:left="709" w:hanging="709"/>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5.2.</w:t>
      </w:r>
      <w:r w:rsidRPr="00AF1070">
        <w:rPr>
          <w:rFonts w:ascii="Times New Roman" w:eastAsia="Times New Roman" w:hAnsi="Times New Roman" w:cs="Times New Roman"/>
          <w:lang w:eastAsia="lv-LV"/>
        </w:rPr>
        <w:tab/>
      </w:r>
      <w:bookmarkStart w:id="56" w:name="_Hlk42509150"/>
      <w:r w:rsidRPr="00AF1070">
        <w:rPr>
          <w:rFonts w:ascii="Times New Roman" w:eastAsia="Times New Roman" w:hAnsi="Times New Roman" w:cs="Times New Roman"/>
          <w:lang w:eastAsia="lv-LV"/>
        </w:rPr>
        <w:t>Piedāvājum</w:t>
      </w:r>
      <w:r w:rsidR="002632D9">
        <w:rPr>
          <w:rFonts w:ascii="Times New Roman" w:eastAsia="Times New Roman" w:hAnsi="Times New Roman" w:cs="Times New Roman"/>
          <w:lang w:eastAsia="lv-LV"/>
        </w:rPr>
        <w:t>s</w:t>
      </w:r>
      <w:r w:rsidRPr="00AF1070">
        <w:rPr>
          <w:rFonts w:ascii="Times New Roman" w:eastAsia="Times New Roman" w:hAnsi="Times New Roman" w:cs="Times New Roman"/>
          <w:lang w:eastAsia="lv-LV"/>
        </w:rPr>
        <w:t xml:space="preserve"> sastāv no </w:t>
      </w:r>
      <w:r w:rsidR="0029504D">
        <w:rPr>
          <w:rFonts w:ascii="Times New Roman" w:eastAsia="Times New Roman" w:hAnsi="Times New Roman" w:cs="Times New Roman"/>
          <w:lang w:eastAsia="lv-LV"/>
        </w:rPr>
        <w:t>preču</w:t>
      </w:r>
      <w:r w:rsidRPr="00AF1070">
        <w:rPr>
          <w:rFonts w:ascii="Times New Roman" w:eastAsia="Times New Roman" w:hAnsi="Times New Roman" w:cs="Times New Roman"/>
          <w:lang w:eastAsia="lv-LV"/>
        </w:rPr>
        <w:t xml:space="preserve">, kuras Pretendents atbilstoši Uzaicinājumam apņemas piegādāt, saraksta ar cenām un piegādes termiņiem. </w:t>
      </w:r>
      <w:r w:rsidR="00584DD2" w:rsidRPr="00BD476A">
        <w:rPr>
          <w:rFonts w:ascii="Times New Roman" w:eastAsia="Times New Roman" w:hAnsi="Times New Roman" w:cs="Times New Roman"/>
          <w:lang w:eastAsia="lv-LV"/>
        </w:rPr>
        <w:t xml:space="preserve">Ja Pretendents savā cenu piedāvājumā ir norādījis, ka ir notikusi konkrētās </w:t>
      </w:r>
      <w:r w:rsidR="0029504D">
        <w:rPr>
          <w:rFonts w:ascii="Times New Roman" w:eastAsia="Times New Roman" w:hAnsi="Times New Roman" w:cs="Times New Roman"/>
          <w:lang w:eastAsia="lv-LV"/>
        </w:rPr>
        <w:t>preces izgatavotāja numura</w:t>
      </w:r>
      <w:r w:rsidR="00584DD2" w:rsidRPr="00BD476A">
        <w:rPr>
          <w:rFonts w:ascii="Times New Roman" w:eastAsia="Times New Roman" w:hAnsi="Times New Roman" w:cs="Times New Roman"/>
          <w:lang w:eastAsia="lv-LV"/>
        </w:rPr>
        <w:t xml:space="preserve"> maiņa, Pretendentam, iesniedzot piedāvājumu, ir pienākums iesniegt dokumentāciju, kas apliecinātu šādas izmaiņas, to nosūtot uz Pasūtītāja </w:t>
      </w:r>
      <w:r w:rsidR="00584DD2" w:rsidRPr="00E50543">
        <w:rPr>
          <w:rFonts w:ascii="Times New Roman" w:eastAsia="Times New Roman" w:hAnsi="Times New Roman" w:cs="Times New Roman"/>
          <w:lang w:eastAsia="lv-LV"/>
        </w:rPr>
        <w:t>kontaktpersonas 1. punktā noteiktās kontaktpersonas e-pastu</w:t>
      </w:r>
      <w:r w:rsidR="0029504D">
        <w:rPr>
          <w:rFonts w:ascii="Times New Roman" w:eastAsia="Times New Roman" w:hAnsi="Times New Roman" w:cs="Times New Roman"/>
          <w:lang w:eastAsia="lv-LV"/>
        </w:rPr>
        <w:t xml:space="preserve"> (ja sarunu procedūra notiek Pasūtītāja sistēmā)</w:t>
      </w:r>
      <w:r w:rsidR="00584DD2" w:rsidRPr="00E50543">
        <w:rPr>
          <w:rFonts w:ascii="Times New Roman" w:eastAsia="Times New Roman" w:hAnsi="Times New Roman" w:cs="Times New Roman"/>
          <w:lang w:eastAsia="lv-LV"/>
        </w:rPr>
        <w:t>. Dokumentācija ir iesniedzama līdz piedāvājumu iesniegšanas termiņa beigām.</w:t>
      </w:r>
    </w:p>
    <w:bookmarkEnd w:id="56"/>
    <w:p w14:paraId="0ADFAA53" w14:textId="77777777" w:rsidR="00AF1070" w:rsidRPr="00E50543" w:rsidRDefault="00AF1070"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5.3.</w:t>
      </w:r>
      <w:r w:rsidRPr="00E50543">
        <w:rPr>
          <w:rFonts w:ascii="Times New Roman" w:eastAsia="Times New Roman" w:hAnsi="Times New Roman" w:cs="Times New Roman"/>
          <w:lang w:eastAsia="lv-LV"/>
        </w:rPr>
        <w:tab/>
        <w:t xml:space="preserve">Pretendenta piedāvātajai cenai jāpaliek nemainīgai visu līguma izpildes gaitu un tā netiks pakļauta nekādām izmaiņām vai indeksācijai. </w:t>
      </w:r>
    </w:p>
    <w:p w14:paraId="0ADFAA54" w14:textId="77777777" w:rsidR="00AF1070" w:rsidRPr="00E50543" w:rsidRDefault="00AF1070" w:rsidP="00AF1070">
      <w:pPr>
        <w:spacing w:after="0" w:line="240" w:lineRule="auto"/>
        <w:ind w:left="720" w:right="26"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5.4.</w:t>
      </w:r>
      <w:r w:rsidRPr="00E50543">
        <w:rPr>
          <w:rFonts w:ascii="Times New Roman" w:eastAsia="Times New Roman" w:hAnsi="Times New Roman" w:cs="Times New Roman"/>
          <w:lang w:eastAsia="lv-LV"/>
        </w:rPr>
        <w:tab/>
        <w:t>Norādot cenu, Pretendentam piedāvājumos ir jāņem vērā Līgumā norādītie apmaksas nosacījumi.</w:t>
      </w:r>
    </w:p>
    <w:p w14:paraId="0ADFAA57" w14:textId="47C79A7F" w:rsidR="00AF1070" w:rsidRPr="00E50543" w:rsidRDefault="00AF1070" w:rsidP="00893AE9">
      <w:pPr>
        <w:spacing w:after="0" w:line="240" w:lineRule="auto"/>
        <w:ind w:right="26"/>
        <w:jc w:val="both"/>
        <w:rPr>
          <w:rFonts w:ascii="Times New Roman" w:eastAsia="Times New Roman" w:hAnsi="Times New Roman" w:cs="Times New Roman"/>
          <w:lang w:eastAsia="lv-LV"/>
        </w:rPr>
      </w:pPr>
    </w:p>
    <w:p w14:paraId="0ADFAA58" w14:textId="77777777" w:rsidR="00AF1070" w:rsidRPr="00E50543" w:rsidRDefault="009F4737" w:rsidP="00AF1070">
      <w:pPr>
        <w:spacing w:after="0" w:line="240" w:lineRule="auto"/>
        <w:ind w:right="-514"/>
        <w:jc w:val="both"/>
        <w:rPr>
          <w:rFonts w:ascii="Times New Roman" w:eastAsia="Times New Roman" w:hAnsi="Times New Roman" w:cs="Times New Roman"/>
          <w:b/>
          <w:lang w:eastAsia="lv-LV"/>
        </w:rPr>
      </w:pPr>
      <w:r w:rsidRPr="00E50543">
        <w:rPr>
          <w:rFonts w:ascii="Times New Roman" w:eastAsia="Times New Roman" w:hAnsi="Times New Roman" w:cs="Times New Roman"/>
          <w:b/>
          <w:lang w:eastAsia="lv-LV"/>
        </w:rPr>
        <w:t>6</w:t>
      </w:r>
      <w:r w:rsidR="00AF1070" w:rsidRPr="00E50543">
        <w:rPr>
          <w:rFonts w:ascii="Times New Roman" w:eastAsia="Times New Roman" w:hAnsi="Times New Roman" w:cs="Times New Roman"/>
          <w:b/>
          <w:lang w:eastAsia="lv-LV"/>
        </w:rPr>
        <w:t>.</w:t>
      </w:r>
      <w:r w:rsidR="00AF1070" w:rsidRPr="00E50543">
        <w:rPr>
          <w:rFonts w:ascii="Times New Roman" w:eastAsia="Times New Roman" w:hAnsi="Times New Roman" w:cs="Times New Roman"/>
          <w:b/>
          <w:lang w:eastAsia="lv-LV"/>
        </w:rPr>
        <w:tab/>
        <w:t>Piedāvājuma derīguma termiņš</w:t>
      </w:r>
    </w:p>
    <w:p w14:paraId="0ADFAA59" w14:textId="7B6716F7" w:rsidR="00AF1070" w:rsidRPr="00E50543" w:rsidRDefault="009F4737" w:rsidP="0029504D">
      <w:pPr>
        <w:spacing w:after="0" w:line="240" w:lineRule="auto"/>
        <w:ind w:left="720" w:right="26"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6</w:t>
      </w:r>
      <w:r w:rsidR="00AF1070" w:rsidRPr="00E50543">
        <w:rPr>
          <w:rFonts w:ascii="Times New Roman" w:eastAsia="Times New Roman" w:hAnsi="Times New Roman" w:cs="Times New Roman"/>
          <w:lang w:eastAsia="lv-LV"/>
        </w:rPr>
        <w:t xml:space="preserve">.1. </w:t>
      </w:r>
      <w:r w:rsidR="00AF1070" w:rsidRPr="00E50543">
        <w:rPr>
          <w:rFonts w:ascii="Times New Roman" w:eastAsia="Times New Roman" w:hAnsi="Times New Roman" w:cs="Times New Roman"/>
          <w:lang w:eastAsia="lv-LV"/>
        </w:rPr>
        <w:tab/>
        <w:t xml:space="preserve">Piedāvājumam derīguma termiņš tiek noteikts </w:t>
      </w:r>
      <w:r w:rsidR="00911E22" w:rsidRPr="00E50543">
        <w:rPr>
          <w:rFonts w:ascii="Times New Roman" w:eastAsia="Times New Roman" w:hAnsi="Times New Roman" w:cs="Times New Roman"/>
          <w:lang w:eastAsia="lv-LV"/>
        </w:rPr>
        <w:t>6</w:t>
      </w:r>
      <w:r w:rsidR="00AF1070" w:rsidRPr="00E50543">
        <w:rPr>
          <w:rFonts w:ascii="Times New Roman" w:eastAsia="Times New Roman" w:hAnsi="Times New Roman" w:cs="Times New Roman"/>
          <w:lang w:eastAsia="lv-LV"/>
        </w:rPr>
        <w:t>0 dienas no piedāvājuma iesniegšanas dienas.</w:t>
      </w:r>
    </w:p>
    <w:p w14:paraId="0ADFAA5A" w14:textId="77777777" w:rsidR="00AF1070" w:rsidRPr="00E50543" w:rsidRDefault="009F4737"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6</w:t>
      </w:r>
      <w:r w:rsidR="00AF1070" w:rsidRPr="00E50543">
        <w:rPr>
          <w:rFonts w:ascii="Times New Roman" w:eastAsia="Times New Roman" w:hAnsi="Times New Roman" w:cs="Times New Roman"/>
          <w:lang w:eastAsia="lv-LV"/>
        </w:rPr>
        <w:t>.</w:t>
      </w:r>
      <w:r w:rsidRPr="00E50543">
        <w:rPr>
          <w:rFonts w:ascii="Times New Roman" w:eastAsia="Times New Roman" w:hAnsi="Times New Roman" w:cs="Times New Roman"/>
          <w:lang w:eastAsia="lv-LV"/>
        </w:rPr>
        <w:t>2</w:t>
      </w:r>
      <w:r w:rsidR="00AF1070" w:rsidRPr="00E50543">
        <w:rPr>
          <w:rFonts w:ascii="Times New Roman" w:eastAsia="Times New Roman" w:hAnsi="Times New Roman" w:cs="Times New Roman"/>
          <w:lang w:eastAsia="lv-LV"/>
        </w:rPr>
        <w:t>.</w:t>
      </w:r>
      <w:r w:rsidR="00AF1070" w:rsidRPr="00E50543">
        <w:rPr>
          <w:rFonts w:ascii="Times New Roman" w:eastAsia="Times New Roman" w:hAnsi="Times New Roman" w:cs="Times New Roman"/>
          <w:lang w:eastAsia="lv-LV"/>
        </w:rPr>
        <w:tab/>
        <w:t>Izņēmuma kārtā iepirkumu komisija var lūgt pretendentiem uz noteiktu laiku pagarināt piedāvājuma derīguma termiņu. Lūgumam un Pretendentu atbildei jābūt rakstiski nosūtītām pa faksu vai e-pastu.</w:t>
      </w:r>
    </w:p>
    <w:p w14:paraId="0ADFAA5B" w14:textId="77777777" w:rsidR="00AF1070" w:rsidRPr="00E50543" w:rsidRDefault="00AF1070" w:rsidP="00AF1070">
      <w:pPr>
        <w:spacing w:after="0" w:line="240" w:lineRule="auto"/>
        <w:ind w:left="720" w:hanging="720"/>
        <w:jc w:val="both"/>
        <w:rPr>
          <w:rFonts w:ascii="Times New Roman" w:eastAsia="Times New Roman" w:hAnsi="Times New Roman" w:cs="Times New Roman"/>
          <w:sz w:val="20"/>
          <w:szCs w:val="20"/>
          <w:lang w:eastAsia="lv-LV"/>
        </w:rPr>
      </w:pPr>
    </w:p>
    <w:p w14:paraId="0ADFAA5C" w14:textId="77777777" w:rsidR="00AF1070" w:rsidRPr="00E50543" w:rsidRDefault="009F4737" w:rsidP="00AF1070">
      <w:pPr>
        <w:spacing w:after="0" w:line="240" w:lineRule="auto"/>
        <w:jc w:val="both"/>
        <w:rPr>
          <w:rFonts w:ascii="Times New Roman" w:eastAsia="Times New Roman" w:hAnsi="Times New Roman" w:cs="Times New Roman"/>
          <w:b/>
          <w:lang w:eastAsia="lv-LV"/>
        </w:rPr>
      </w:pPr>
      <w:r w:rsidRPr="00E50543">
        <w:rPr>
          <w:rFonts w:ascii="Times New Roman" w:eastAsia="Times New Roman" w:hAnsi="Times New Roman" w:cs="Times New Roman"/>
          <w:b/>
          <w:lang w:eastAsia="lv-LV"/>
        </w:rPr>
        <w:t>7</w:t>
      </w:r>
      <w:r w:rsidR="00AF1070" w:rsidRPr="00E50543">
        <w:rPr>
          <w:rFonts w:ascii="Times New Roman" w:eastAsia="Times New Roman" w:hAnsi="Times New Roman" w:cs="Times New Roman"/>
          <w:b/>
          <w:lang w:eastAsia="lv-LV"/>
        </w:rPr>
        <w:t>.</w:t>
      </w:r>
      <w:r w:rsidR="00AF1070" w:rsidRPr="00E50543">
        <w:rPr>
          <w:rFonts w:ascii="Times New Roman" w:eastAsia="Times New Roman" w:hAnsi="Times New Roman" w:cs="Times New Roman"/>
          <w:b/>
          <w:lang w:eastAsia="lv-LV"/>
        </w:rPr>
        <w:tab/>
        <w:t>Piedāvājuma iesniegšana</w:t>
      </w:r>
    </w:p>
    <w:p w14:paraId="0ADFAA5D" w14:textId="02E3206C" w:rsidR="00AF1070" w:rsidRPr="00C2176B" w:rsidRDefault="009F4737"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7</w:t>
      </w:r>
      <w:r w:rsidR="00AF1070" w:rsidRPr="00E50543">
        <w:rPr>
          <w:rFonts w:ascii="Times New Roman" w:eastAsia="Times New Roman" w:hAnsi="Times New Roman" w:cs="Times New Roman"/>
          <w:lang w:eastAsia="lv-LV"/>
        </w:rPr>
        <w:t xml:space="preserve">.1. </w:t>
      </w:r>
      <w:r w:rsidR="00AF1070" w:rsidRPr="00E50543">
        <w:rPr>
          <w:rFonts w:ascii="Times New Roman" w:eastAsia="Times New Roman" w:hAnsi="Times New Roman" w:cs="Times New Roman"/>
          <w:lang w:eastAsia="lv-LV"/>
        </w:rPr>
        <w:tab/>
      </w:r>
      <w:bookmarkStart w:id="57" w:name="_Hlk42509370"/>
      <w:r w:rsidR="00AF1070" w:rsidRPr="00E50543">
        <w:rPr>
          <w:rFonts w:ascii="Times New Roman" w:eastAsia="Times New Roman" w:hAnsi="Times New Roman" w:cs="Times New Roman"/>
          <w:lang w:eastAsia="lv-LV"/>
        </w:rPr>
        <w:t xml:space="preserve">Piedāvājuma iesniegšana notiek </w:t>
      </w:r>
      <w:r w:rsidR="00290DE9" w:rsidRPr="00E50543">
        <w:rPr>
          <w:rFonts w:ascii="Times New Roman" w:eastAsia="Times New Roman" w:hAnsi="Times New Roman" w:cs="Times New Roman"/>
        </w:rPr>
        <w:t>Elektroniskajā iepirkumu sistēmā vai</w:t>
      </w:r>
      <w:r w:rsidR="00290DE9" w:rsidRPr="00E50543">
        <w:rPr>
          <w:rFonts w:ascii="Times New Roman" w:eastAsia="Times New Roman" w:hAnsi="Times New Roman" w:cs="Times New Roman"/>
          <w:sz w:val="28"/>
          <w:szCs w:val="24"/>
        </w:rPr>
        <w:t xml:space="preserve"> </w:t>
      </w:r>
      <w:r w:rsidR="00AF1070" w:rsidRPr="00E50543">
        <w:rPr>
          <w:rFonts w:ascii="Times New Roman" w:eastAsia="Times New Roman" w:hAnsi="Times New Roman" w:cs="Times New Roman"/>
          <w:lang w:eastAsia="lv-LV"/>
        </w:rPr>
        <w:t>Pasūtītāja sistēmā,</w:t>
      </w:r>
      <w:r w:rsidR="00290DE9" w:rsidRPr="00E50543">
        <w:rPr>
          <w:rFonts w:ascii="Times New Roman" w:eastAsia="Times New Roman" w:hAnsi="Times New Roman" w:cs="Times New Roman"/>
          <w:lang w:eastAsia="lv-LV"/>
        </w:rPr>
        <w:t xml:space="preserve"> atbilstoši Uzaicinājumā norādītajam iesniegšanas veidam un termiņam.</w:t>
      </w:r>
      <w:r w:rsidR="00AF1070" w:rsidRPr="00E50543">
        <w:rPr>
          <w:rFonts w:ascii="Times New Roman" w:eastAsia="Times New Roman" w:hAnsi="Times New Roman" w:cs="Times New Roman"/>
          <w:lang w:eastAsia="lv-LV"/>
        </w:rPr>
        <w:t xml:space="preserve"> </w:t>
      </w:r>
      <w:r w:rsidR="004D5881" w:rsidRPr="00E50543">
        <w:rPr>
          <w:rFonts w:ascii="Times New Roman" w:eastAsia="Times New Roman" w:hAnsi="Times New Roman" w:cs="Times New Roman"/>
          <w:lang w:eastAsia="lv-LV"/>
        </w:rPr>
        <w:t>J</w:t>
      </w:r>
      <w:r w:rsidR="004D5881" w:rsidRPr="00E50543">
        <w:rPr>
          <w:rFonts w:ascii="Times New Roman" w:hAnsi="Times New Roman" w:cs="Times New Roman"/>
        </w:rPr>
        <w:t xml:space="preserve">a Uzaicinājumā iekļauto preču kopējā līgumcena ir vienāda vai lielāka par </w:t>
      </w:r>
      <w:r w:rsidR="00001001" w:rsidRPr="00E50543">
        <w:rPr>
          <w:rFonts w:ascii="Times New Roman" w:hAnsi="Times New Roman" w:cs="Times New Roman"/>
        </w:rPr>
        <w:t>4</w:t>
      </w:r>
      <w:r w:rsidR="00001001">
        <w:rPr>
          <w:rFonts w:ascii="Times New Roman" w:hAnsi="Times New Roman" w:cs="Times New Roman"/>
        </w:rPr>
        <w:t>31</w:t>
      </w:r>
      <w:r w:rsidR="00001001" w:rsidRPr="00E50543">
        <w:rPr>
          <w:rFonts w:ascii="Times New Roman" w:hAnsi="Times New Roman" w:cs="Times New Roman"/>
        </w:rPr>
        <w:t> </w:t>
      </w:r>
      <w:r w:rsidR="004D5881" w:rsidRPr="00E50543">
        <w:rPr>
          <w:rFonts w:ascii="Times New Roman" w:hAnsi="Times New Roman" w:cs="Times New Roman"/>
        </w:rPr>
        <w:t>000,00 EUR bez PVN</w:t>
      </w:r>
      <w:r w:rsidR="00A775E8" w:rsidRPr="00E50543">
        <w:rPr>
          <w:rFonts w:ascii="Times New Roman" w:hAnsi="Times New Roman" w:cs="Times New Roman"/>
        </w:rPr>
        <w:t>,</w:t>
      </w:r>
      <w:r w:rsidR="004D5881" w:rsidRPr="00E50543">
        <w:rPr>
          <w:rFonts w:ascii="Times New Roman" w:hAnsi="Times New Roman" w:cs="Times New Roman"/>
        </w:rPr>
        <w:t xml:space="preserve"> termiņš nav īsāks par 10 dienām</w:t>
      </w:r>
      <w:r w:rsidR="001B01A4" w:rsidRPr="00E50543">
        <w:rPr>
          <w:rFonts w:ascii="Times New Roman" w:hAnsi="Times New Roman" w:cs="Times New Roman"/>
        </w:rPr>
        <w:t>.</w:t>
      </w:r>
      <w:r w:rsidR="00AF1070" w:rsidRPr="00E50543">
        <w:rPr>
          <w:rFonts w:ascii="Times New Roman" w:eastAsia="Times New Roman" w:hAnsi="Times New Roman" w:cs="Times New Roman"/>
          <w:lang w:eastAsia="lv-LV"/>
        </w:rPr>
        <w:t xml:space="preserve"> Pēc minētā termiņa piedāvājumu iesniegšana nav iespējama.</w:t>
      </w:r>
      <w:r w:rsidR="00AF1070" w:rsidRPr="006E1D07">
        <w:rPr>
          <w:rFonts w:ascii="Times New Roman" w:eastAsia="Times New Roman" w:hAnsi="Times New Roman" w:cs="Times New Roman"/>
          <w:i/>
          <w:iCs/>
          <w:lang w:eastAsia="lv-LV"/>
        </w:rPr>
        <w:t xml:space="preserve"> </w:t>
      </w:r>
      <w:bookmarkEnd w:id="57"/>
    </w:p>
    <w:p w14:paraId="0ADFAA5E"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7</w:t>
      </w:r>
      <w:r w:rsidR="00AF1070" w:rsidRPr="00E50543">
        <w:rPr>
          <w:rFonts w:ascii="Times New Roman" w:eastAsia="Times New Roman" w:hAnsi="Times New Roman" w:cs="Times New Roman"/>
          <w:lang w:eastAsia="lv-LV"/>
        </w:rPr>
        <w:t>.2.</w:t>
      </w:r>
      <w:r w:rsidR="00AF1070" w:rsidRPr="00E50543">
        <w:rPr>
          <w:rFonts w:ascii="Times New Roman" w:eastAsia="Times New Roman" w:hAnsi="Times New Roman" w:cs="Times New Roman"/>
          <w:lang w:eastAsia="lv-LV"/>
        </w:rPr>
        <w:tab/>
        <w:t>Par katru sarunu priekšmetu (preces piegādi) iespējams iesniegt</w:t>
      </w:r>
      <w:r w:rsidR="00AF1070" w:rsidRPr="00AF1070">
        <w:rPr>
          <w:rFonts w:ascii="Times New Roman" w:eastAsia="Times New Roman" w:hAnsi="Times New Roman" w:cs="Times New Roman"/>
          <w:lang w:eastAsia="lv-LV"/>
        </w:rPr>
        <w:t xml:space="preserve"> tikai vienu cenu Piedāvājumu. </w:t>
      </w:r>
    </w:p>
    <w:p w14:paraId="0ADFAA5F" w14:textId="77B29A66" w:rsid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AF1070" w:rsidRPr="00AF1070">
        <w:rPr>
          <w:rFonts w:ascii="Times New Roman" w:eastAsia="Times New Roman" w:hAnsi="Times New Roman" w:cs="Times New Roman"/>
          <w:lang w:eastAsia="lv-LV"/>
        </w:rPr>
        <w:t>.3.</w:t>
      </w:r>
      <w:r w:rsidR="00AF1070" w:rsidRPr="00AF1070">
        <w:rPr>
          <w:rFonts w:ascii="Times New Roman" w:eastAsia="Times New Roman" w:hAnsi="Times New Roman" w:cs="Times New Roman"/>
          <w:lang w:eastAsia="lv-LV"/>
        </w:rPr>
        <w:tab/>
        <w:t>Piedāvājumu paraksta Pieg</w:t>
      </w:r>
      <w:r w:rsidR="00FC70D5">
        <w:rPr>
          <w:rFonts w:ascii="Times New Roman" w:eastAsia="Times New Roman" w:hAnsi="Times New Roman" w:cs="Times New Roman"/>
          <w:lang w:eastAsia="lv-LV"/>
        </w:rPr>
        <w:t>ādātāja paraksttiesīgā persona</w:t>
      </w:r>
      <w:r w:rsidR="00B0574D">
        <w:rPr>
          <w:rFonts w:ascii="Times New Roman" w:eastAsia="Times New Roman" w:hAnsi="Times New Roman" w:cs="Times New Roman"/>
          <w:lang w:eastAsia="lv-LV"/>
        </w:rPr>
        <w:t>. Gadījumā, ja pie</w:t>
      </w:r>
      <w:r w:rsidR="004B3716">
        <w:rPr>
          <w:rFonts w:ascii="Times New Roman" w:eastAsia="Times New Roman" w:hAnsi="Times New Roman" w:cs="Times New Roman"/>
          <w:lang w:eastAsia="lv-LV"/>
        </w:rPr>
        <w:t>dāvājumu paraksta Pretendenta pilnvarotā persona, tad Pretendents, iesniedzot savu piedāvājumu</w:t>
      </w:r>
      <w:r w:rsidR="008F5A5E">
        <w:rPr>
          <w:rFonts w:ascii="Times New Roman" w:eastAsia="Times New Roman" w:hAnsi="Times New Roman" w:cs="Times New Roman"/>
          <w:lang w:eastAsia="lv-LV"/>
        </w:rPr>
        <w:t>, pievieno minētās personas pilnvaru piedāvājuma dokumentācijai (ja iepirkums tiek veikts ar Elektroniskās iepirkuma sistēmas starpniecību</w:t>
      </w:r>
      <w:r w:rsidR="00CC6002">
        <w:rPr>
          <w:rFonts w:ascii="Times New Roman" w:eastAsia="Times New Roman" w:hAnsi="Times New Roman" w:cs="Times New Roman"/>
          <w:lang w:eastAsia="lv-LV"/>
        </w:rPr>
        <w:t>) vai nosūta to uz k</w:t>
      </w:r>
      <w:r w:rsidR="008F5A5E">
        <w:rPr>
          <w:rFonts w:ascii="Times New Roman" w:eastAsia="Times New Roman" w:hAnsi="Times New Roman" w:cs="Times New Roman"/>
          <w:lang w:eastAsia="lv-LV"/>
        </w:rPr>
        <w:t xml:space="preserve">valifikācijas sistēmas kontaktpersonas elektroniskā pasta adresi (ja iepirkums tiek veikts ar </w:t>
      </w:r>
      <w:r w:rsidR="00664DFC">
        <w:rPr>
          <w:rFonts w:ascii="Times New Roman" w:eastAsia="Times New Roman" w:hAnsi="Times New Roman" w:cs="Times New Roman"/>
          <w:lang w:eastAsia="lv-LV"/>
        </w:rPr>
        <w:t>Pasūtītāja sistēmas</w:t>
      </w:r>
      <w:r w:rsidR="008F5A5E">
        <w:rPr>
          <w:rFonts w:ascii="Times New Roman" w:eastAsia="Times New Roman" w:hAnsi="Times New Roman" w:cs="Times New Roman"/>
          <w:lang w:eastAsia="lv-LV"/>
        </w:rPr>
        <w:t xml:space="preserve"> starpniecību).</w:t>
      </w:r>
    </w:p>
    <w:p w14:paraId="0ADFAA60"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AF1070" w:rsidRPr="00AF1070">
        <w:rPr>
          <w:rFonts w:ascii="Times New Roman" w:eastAsia="Times New Roman" w:hAnsi="Times New Roman" w:cs="Times New Roman"/>
          <w:lang w:eastAsia="lv-LV"/>
        </w:rPr>
        <w:t>.4.</w:t>
      </w:r>
      <w:r w:rsidR="00AF1070" w:rsidRPr="00AF1070">
        <w:rPr>
          <w:rFonts w:ascii="Times New Roman" w:eastAsia="Times New Roman" w:hAnsi="Times New Roman" w:cs="Times New Roman"/>
          <w:lang w:eastAsia="lv-LV"/>
        </w:rPr>
        <w:tab/>
        <w:t xml:space="preserve">Līdz Piedāvājuma iesniegšanas termiņa beigām jebkurš Pretendents var atsaukt savu Piedāvājumu, iesūtot pa e-pastu kā skenētu dokumentu Pretendenta paraksttiesīgās </w:t>
      </w:r>
      <w:r w:rsidR="00AF1070" w:rsidRPr="00AF1070">
        <w:rPr>
          <w:rFonts w:ascii="Times New Roman" w:eastAsia="Times New Roman" w:hAnsi="Times New Roman" w:cs="Times New Roman"/>
          <w:lang w:eastAsia="lv-LV"/>
        </w:rPr>
        <w:lastRenderedPageBreak/>
        <w:t xml:space="preserve">amatpersonas vai tās pilnvarotas personas apliecinātu "Piedāvājuma atsaukumu" un pilnvarojumu to parakstīt. </w:t>
      </w:r>
    </w:p>
    <w:p w14:paraId="0ADFAA61"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AF1070" w:rsidRPr="00AF1070">
        <w:rPr>
          <w:rFonts w:ascii="Times New Roman" w:eastAsia="Times New Roman" w:hAnsi="Times New Roman" w:cs="Times New Roman"/>
          <w:lang w:eastAsia="lv-LV"/>
        </w:rPr>
        <w:t xml:space="preserve">.5. </w:t>
      </w:r>
      <w:r w:rsidR="00AF1070" w:rsidRPr="00AF1070">
        <w:rPr>
          <w:rFonts w:ascii="Times New Roman" w:eastAsia="Times New Roman" w:hAnsi="Times New Roman" w:cs="Times New Roman"/>
          <w:lang w:eastAsia="lv-LV"/>
        </w:rPr>
        <w:tab/>
        <w:t xml:space="preserve">Atsaukumam ir bezierunu raksturs un tas izslēdz tālāku piedalīšanos Sarunās.   </w:t>
      </w:r>
    </w:p>
    <w:p w14:paraId="0ADFAA62" w14:textId="77777777" w:rsidR="00AF1070" w:rsidRPr="00AF1070" w:rsidRDefault="00AF1070" w:rsidP="00AF1070">
      <w:pPr>
        <w:spacing w:after="0" w:line="240" w:lineRule="auto"/>
        <w:jc w:val="both"/>
        <w:rPr>
          <w:rFonts w:ascii="Times New Roman" w:eastAsia="Times New Roman" w:hAnsi="Times New Roman" w:cs="Times New Roman"/>
          <w:sz w:val="20"/>
          <w:szCs w:val="20"/>
          <w:lang w:eastAsia="lv-LV"/>
        </w:rPr>
      </w:pPr>
    </w:p>
    <w:p w14:paraId="0ADFAA63" w14:textId="77777777" w:rsidR="00AF1070" w:rsidRPr="00AF1070" w:rsidRDefault="009F4737" w:rsidP="00AF1070">
      <w:pPr>
        <w:spacing w:after="0" w:line="240" w:lineRule="auto"/>
        <w:ind w:right="-514"/>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8</w:t>
      </w:r>
      <w:r w:rsidR="00AF1070" w:rsidRPr="00AF1070">
        <w:rPr>
          <w:rFonts w:ascii="Times New Roman" w:eastAsia="Times New Roman" w:hAnsi="Times New Roman" w:cs="Times New Roman"/>
          <w:b/>
          <w:lang w:eastAsia="lv-LV"/>
        </w:rPr>
        <w:t>.</w:t>
      </w:r>
      <w:r w:rsidR="00AF1070" w:rsidRPr="00AF1070">
        <w:rPr>
          <w:rFonts w:ascii="Times New Roman" w:eastAsia="Times New Roman" w:hAnsi="Times New Roman" w:cs="Times New Roman"/>
          <w:b/>
          <w:lang w:eastAsia="lv-LV"/>
        </w:rPr>
        <w:tab/>
        <w:t>Konfidencialitāte</w:t>
      </w:r>
    </w:p>
    <w:p w14:paraId="0ADFAA64" w14:textId="77777777" w:rsidR="00AF1070" w:rsidRPr="00AF1070" w:rsidRDefault="009F4737" w:rsidP="00AF1070">
      <w:pPr>
        <w:tabs>
          <w:tab w:val="left" w:pos="9072"/>
        </w:tabs>
        <w:spacing w:after="0" w:line="240" w:lineRule="auto"/>
        <w:ind w:left="720" w:right="-514"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r w:rsidR="00AF1070" w:rsidRPr="00AF1070">
        <w:rPr>
          <w:rFonts w:ascii="Times New Roman" w:eastAsia="Times New Roman" w:hAnsi="Times New Roman" w:cs="Times New Roman"/>
          <w:lang w:eastAsia="lv-LV"/>
        </w:rPr>
        <w:t xml:space="preserve">.1. </w:t>
      </w:r>
      <w:r w:rsidR="00AF1070" w:rsidRPr="00AF1070">
        <w:rPr>
          <w:rFonts w:ascii="Times New Roman" w:eastAsia="Times New Roman" w:hAnsi="Times New Roman" w:cs="Times New Roman"/>
          <w:lang w:eastAsia="lv-LV"/>
        </w:rPr>
        <w:tab/>
        <w:t>Pretendentu piedāvājumu saturs, to vērtēšanas process ir konfidenciāls.</w:t>
      </w:r>
    </w:p>
    <w:p w14:paraId="0ADFAA65"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r w:rsidR="00AF1070" w:rsidRPr="00AF1070">
        <w:rPr>
          <w:rFonts w:ascii="Times New Roman" w:eastAsia="Times New Roman" w:hAnsi="Times New Roman" w:cs="Times New Roman"/>
          <w:lang w:eastAsia="lv-LV"/>
        </w:rPr>
        <w:t>.2.</w:t>
      </w:r>
      <w:r w:rsidR="00AF1070" w:rsidRPr="00AF1070">
        <w:rPr>
          <w:rFonts w:ascii="Times New Roman" w:eastAsia="Times New Roman" w:hAnsi="Times New Roman" w:cs="Times New Roman"/>
          <w:lang w:eastAsia="lv-LV"/>
        </w:rPr>
        <w:tab/>
        <w:t>Jebkuri Pretendenta centieni ietekmēt Pasūtītāja Sarunu norisi vai lēmumu par Sarunu uzvarētāja izvēli, ir iemesls, lai noraidītu Pretendenta piedāvājumu.</w:t>
      </w:r>
    </w:p>
    <w:p w14:paraId="0ADFAA66" w14:textId="67F99823" w:rsid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r w:rsidR="00AF1070" w:rsidRPr="00AF1070">
        <w:rPr>
          <w:rFonts w:ascii="Times New Roman" w:eastAsia="Times New Roman" w:hAnsi="Times New Roman" w:cs="Times New Roman"/>
          <w:lang w:eastAsia="lv-LV"/>
        </w:rPr>
        <w:t>.3.</w:t>
      </w:r>
      <w:r w:rsidR="00AF1070" w:rsidRPr="00AF1070">
        <w:rPr>
          <w:rFonts w:ascii="Times New Roman" w:eastAsia="Times New Roman" w:hAnsi="Times New Roman" w:cs="Times New Roman"/>
          <w:lang w:eastAsia="lv-LV"/>
        </w:rPr>
        <w:tab/>
        <w:t>Pēc lēmuma pieņemšanas par Sarunu uzvarētāju (-iem), informācija par uzvarētāju (-iem) un tā piedāvātajām cenām (ja vērtēšanas kritērijs ir piegādes termiņš, - arī tā piedāvātajiem termiņiem) ir pieejama visiem Sarunu Pretendentiem.</w:t>
      </w:r>
    </w:p>
    <w:p w14:paraId="6D4E732B" w14:textId="77777777" w:rsidR="0029504D" w:rsidRPr="00AF1070" w:rsidRDefault="0029504D" w:rsidP="00AF1070">
      <w:pPr>
        <w:spacing w:after="0" w:line="240" w:lineRule="auto"/>
        <w:ind w:left="720" w:hanging="720"/>
        <w:jc w:val="both"/>
        <w:rPr>
          <w:rFonts w:ascii="Times New Roman" w:eastAsia="Times New Roman" w:hAnsi="Times New Roman" w:cs="Times New Roman"/>
          <w:lang w:eastAsia="lv-LV"/>
        </w:rPr>
      </w:pPr>
    </w:p>
    <w:p w14:paraId="0ADFAA67"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b/>
          <w:lang w:eastAsia="lv-LV"/>
        </w:rPr>
        <w:t>9</w:t>
      </w:r>
      <w:r w:rsidR="00AF1070" w:rsidRPr="00AF1070">
        <w:rPr>
          <w:rFonts w:ascii="Times New Roman" w:eastAsia="Times New Roman" w:hAnsi="Times New Roman" w:cs="Times New Roman"/>
          <w:b/>
          <w:lang w:eastAsia="lv-LV"/>
        </w:rPr>
        <w:t>.</w:t>
      </w:r>
      <w:r w:rsidR="00AF1070" w:rsidRPr="00AF1070">
        <w:rPr>
          <w:rFonts w:ascii="Times New Roman" w:eastAsia="Times New Roman" w:hAnsi="Times New Roman" w:cs="Times New Roman"/>
          <w:lang w:eastAsia="lv-LV"/>
        </w:rPr>
        <w:tab/>
      </w:r>
      <w:r w:rsidR="00AF1070" w:rsidRPr="00AF1070">
        <w:rPr>
          <w:rFonts w:ascii="Times New Roman" w:eastAsia="Times New Roman" w:hAnsi="Times New Roman" w:cs="Times New Roman"/>
          <w:b/>
          <w:color w:val="000000"/>
          <w:lang w:eastAsia="lv-LV"/>
        </w:rPr>
        <w:t>Informācijas apmaiņa</w:t>
      </w:r>
      <w:r w:rsidR="00AF1070" w:rsidRPr="00AF1070">
        <w:rPr>
          <w:rFonts w:ascii="Times New Roman" w:eastAsia="Times New Roman" w:hAnsi="Times New Roman" w:cs="Times New Roman"/>
          <w:color w:val="000000"/>
          <w:lang w:eastAsia="lv-LV"/>
        </w:rPr>
        <w:t xml:space="preserve"> </w:t>
      </w:r>
    </w:p>
    <w:p w14:paraId="0ADFAA68" w14:textId="2532BD39" w:rsidR="00AF1070" w:rsidRPr="00AF1070" w:rsidRDefault="009F4737" w:rsidP="00AF1070">
      <w:pPr>
        <w:spacing w:after="0" w:line="240" w:lineRule="auto"/>
        <w:ind w:left="720" w:hanging="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AF1070" w:rsidRPr="00AF1070">
        <w:rPr>
          <w:rFonts w:ascii="Times New Roman" w:eastAsia="Times New Roman" w:hAnsi="Times New Roman" w:cs="Times New Roman"/>
          <w:color w:val="000000"/>
          <w:lang w:eastAsia="lv-LV"/>
        </w:rPr>
        <w:t>.1.</w:t>
      </w:r>
      <w:r w:rsidR="00AF1070" w:rsidRPr="00AF1070">
        <w:rPr>
          <w:rFonts w:ascii="Times New Roman" w:eastAsia="Times New Roman" w:hAnsi="Times New Roman" w:cs="Times New Roman"/>
          <w:color w:val="000000"/>
          <w:lang w:eastAsia="lv-LV"/>
        </w:rPr>
        <w:tab/>
        <w:t xml:space="preserve">Informācijas apmaiņa starp Pasūtītāju un Pretendentiem notiek </w:t>
      </w:r>
      <w:r w:rsidR="00290DE9" w:rsidRPr="00290DE9">
        <w:rPr>
          <w:rFonts w:ascii="Times New Roman" w:eastAsia="Times New Roman" w:hAnsi="Times New Roman" w:cs="Times New Roman"/>
          <w:color w:val="000000"/>
          <w:lang w:eastAsia="lv-LV"/>
        </w:rPr>
        <w:t>Elektronisko iepirkumu sistēmā</w:t>
      </w:r>
      <w:r w:rsidR="00290DE9" w:rsidRPr="00A255D7">
        <w:rPr>
          <w:rFonts w:ascii="Times New Roman" w:eastAsia="Times New Roman" w:hAnsi="Times New Roman" w:cs="Times New Roman"/>
          <w:sz w:val="24"/>
          <w:szCs w:val="24"/>
        </w:rPr>
        <w:t xml:space="preserve"> </w:t>
      </w:r>
      <w:r w:rsidR="00290DE9" w:rsidRPr="00896F4A">
        <w:rPr>
          <w:rFonts w:ascii="Times New Roman" w:eastAsia="Times New Roman" w:hAnsi="Times New Roman" w:cs="Times New Roman"/>
          <w:color w:val="000000"/>
          <w:lang w:eastAsia="lv-LV"/>
        </w:rPr>
        <w:t xml:space="preserve">vai Pasūtītāja </w:t>
      </w:r>
      <w:r w:rsidR="00AF1070" w:rsidRPr="00AF1070">
        <w:rPr>
          <w:rFonts w:ascii="Times New Roman" w:eastAsia="Times New Roman" w:hAnsi="Times New Roman" w:cs="Times New Roman"/>
          <w:color w:val="000000"/>
          <w:lang w:eastAsia="lv-LV"/>
        </w:rPr>
        <w:t>sistēmā</w:t>
      </w:r>
      <w:r w:rsidR="00131318">
        <w:rPr>
          <w:rFonts w:ascii="Times New Roman" w:eastAsia="Times New Roman" w:hAnsi="Times New Roman" w:cs="Times New Roman"/>
          <w:color w:val="000000"/>
          <w:lang w:eastAsia="lv-LV"/>
        </w:rPr>
        <w:t xml:space="preserve"> </w:t>
      </w:r>
      <w:r w:rsidR="00AF1070" w:rsidRPr="00AF1070">
        <w:rPr>
          <w:rFonts w:ascii="Times New Roman" w:eastAsia="Times New Roman" w:hAnsi="Times New Roman" w:cs="Times New Roman"/>
          <w:color w:val="000000"/>
          <w:lang w:eastAsia="lv-LV"/>
        </w:rPr>
        <w:t xml:space="preserve">vai, sūtot to uz Uzaicinājumā vai Piedāvājumā norādīto kontaktpersonas / pilnvarotās personas e-pasta adresi. </w:t>
      </w:r>
    </w:p>
    <w:p w14:paraId="0ADFAA69"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9</w:t>
      </w:r>
      <w:r w:rsidR="00AF1070" w:rsidRPr="00AF1070">
        <w:rPr>
          <w:rFonts w:ascii="Times New Roman" w:eastAsia="Times New Roman" w:hAnsi="Times New Roman" w:cs="Times New Roman"/>
          <w:color w:val="000000"/>
          <w:lang w:eastAsia="lv-LV"/>
        </w:rPr>
        <w:t>.2.</w:t>
      </w:r>
      <w:r w:rsidR="00AF1070" w:rsidRPr="00AF1070">
        <w:rPr>
          <w:rFonts w:ascii="Times New Roman" w:eastAsia="Times New Roman" w:hAnsi="Times New Roman" w:cs="Times New Roman"/>
          <w:color w:val="000000"/>
          <w:lang w:eastAsia="lv-LV"/>
        </w:rPr>
        <w:tab/>
      </w:r>
      <w:r w:rsidR="00AF1070" w:rsidRPr="00AF1070">
        <w:rPr>
          <w:rFonts w:ascii="Times New Roman" w:eastAsia="Times New Roman" w:hAnsi="Times New Roman" w:cs="Times New Roman"/>
          <w:lang w:eastAsia="lv-LV"/>
        </w:rPr>
        <w:t xml:space="preserve">Pasūtītājs rakstiski atbildēs uz jautājumiem par Uzaicinājuma saturu, kas tiks saņemti </w:t>
      </w:r>
      <w:r w:rsidR="00E26C96">
        <w:rPr>
          <w:rFonts w:ascii="Times New Roman" w:eastAsia="Times New Roman" w:hAnsi="Times New Roman" w:cs="Times New Roman"/>
          <w:lang w:eastAsia="lv-LV"/>
        </w:rPr>
        <w:t xml:space="preserve">savlaicīgi </w:t>
      </w:r>
      <w:r w:rsidR="00AF1070" w:rsidRPr="00AF1070">
        <w:rPr>
          <w:rFonts w:ascii="Times New Roman" w:eastAsia="Times New Roman" w:hAnsi="Times New Roman" w:cs="Times New Roman"/>
          <w:lang w:eastAsia="lv-LV"/>
        </w:rPr>
        <w:t>pirms noteiktā piedāvājumu iesniegšanas termiņa beigām. Pasūtītāja atbilde tiks nosūtīta visiem uz Sarunām uzaicinātajiem Pretendentiem (kvalifikācijas sistēmas dalībniekiem attiecīgajā grupā</w:t>
      </w:r>
      <w:r w:rsidR="00376647">
        <w:rPr>
          <w:rFonts w:ascii="Times New Roman" w:eastAsia="Times New Roman" w:hAnsi="Times New Roman" w:cs="Times New Roman"/>
          <w:lang w:eastAsia="lv-LV"/>
        </w:rPr>
        <w:t xml:space="preserve"> (daļā)</w:t>
      </w:r>
      <w:r w:rsidR="00AF1070" w:rsidRPr="00AF1070">
        <w:rPr>
          <w:rFonts w:ascii="Times New Roman" w:eastAsia="Times New Roman" w:hAnsi="Times New Roman" w:cs="Times New Roman"/>
          <w:lang w:eastAsia="lv-LV"/>
        </w:rPr>
        <w:t>) kopā ar jautājumiem par Uzaicinājuma saturu, neuzrādot jautājuma uzdevēju.</w:t>
      </w:r>
    </w:p>
    <w:p w14:paraId="0ADFAA6A" w14:textId="77777777" w:rsidR="00AF1070" w:rsidRPr="00AF1070" w:rsidRDefault="00AF1070" w:rsidP="00AF1070">
      <w:pPr>
        <w:spacing w:after="0" w:line="240" w:lineRule="auto"/>
        <w:ind w:left="720" w:hanging="720"/>
        <w:jc w:val="both"/>
        <w:rPr>
          <w:rFonts w:ascii="Times New Roman" w:eastAsia="Times New Roman" w:hAnsi="Times New Roman" w:cs="Times New Roman"/>
          <w:sz w:val="20"/>
          <w:szCs w:val="20"/>
          <w:lang w:eastAsia="lv-LV"/>
        </w:rPr>
      </w:pPr>
    </w:p>
    <w:p w14:paraId="0ADFAA6B" w14:textId="77777777" w:rsidR="00AF1070" w:rsidRPr="00AF1070" w:rsidRDefault="00AF1070" w:rsidP="00AF1070">
      <w:pPr>
        <w:spacing w:after="0" w:line="240" w:lineRule="auto"/>
        <w:ind w:left="720" w:hanging="720"/>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1</w:t>
      </w:r>
      <w:r w:rsidR="009F4737">
        <w:rPr>
          <w:rFonts w:ascii="Times New Roman" w:eastAsia="Times New Roman" w:hAnsi="Times New Roman" w:cs="Times New Roman"/>
          <w:b/>
          <w:lang w:eastAsia="lv-LV"/>
        </w:rPr>
        <w:t>0</w:t>
      </w:r>
      <w:r w:rsidRPr="00AF1070">
        <w:rPr>
          <w:rFonts w:ascii="Times New Roman" w:eastAsia="Times New Roman" w:hAnsi="Times New Roman" w:cs="Times New Roman"/>
          <w:b/>
          <w:lang w:eastAsia="lv-LV"/>
        </w:rPr>
        <w:t xml:space="preserve">. </w:t>
      </w:r>
      <w:r w:rsidRPr="00AF1070">
        <w:rPr>
          <w:rFonts w:ascii="Times New Roman" w:eastAsia="Times New Roman" w:hAnsi="Times New Roman" w:cs="Times New Roman"/>
          <w:b/>
          <w:lang w:eastAsia="lv-LV"/>
        </w:rPr>
        <w:tab/>
        <w:t>Piedāvājuma izvērtēšana</w:t>
      </w:r>
    </w:p>
    <w:p w14:paraId="0ADFAA6C" w14:textId="490AE8F7" w:rsidR="00AF1070" w:rsidRPr="00AF1070" w:rsidRDefault="00AF1070" w:rsidP="00AF1070">
      <w:pPr>
        <w:spacing w:after="0" w:line="240" w:lineRule="auto"/>
        <w:ind w:left="720" w:hanging="720"/>
        <w:jc w:val="both"/>
        <w:rPr>
          <w:rFonts w:ascii="Times New Roman" w:eastAsia="Times New Roman" w:hAnsi="Times New Roman" w:cs="Times New Roman"/>
          <w:i/>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.1.</w:t>
      </w:r>
      <w:r w:rsidRPr="00AF1070">
        <w:rPr>
          <w:rFonts w:ascii="Times New Roman" w:eastAsia="Times New Roman" w:hAnsi="Times New Roman" w:cs="Times New Roman"/>
          <w:b/>
          <w:lang w:eastAsia="lv-LV"/>
        </w:rPr>
        <w:t xml:space="preserve"> </w:t>
      </w:r>
      <w:r w:rsidRPr="00AF1070">
        <w:rPr>
          <w:rFonts w:ascii="Times New Roman" w:eastAsia="Times New Roman" w:hAnsi="Times New Roman" w:cs="Times New Roman"/>
          <w:b/>
          <w:lang w:eastAsia="lv-LV"/>
        </w:rPr>
        <w:tab/>
      </w:r>
      <w:r w:rsidRPr="00AF1070">
        <w:rPr>
          <w:rFonts w:ascii="Times New Roman" w:eastAsia="Times New Roman" w:hAnsi="Times New Roman" w:cs="Times New Roman"/>
          <w:lang w:eastAsia="lv-LV"/>
        </w:rPr>
        <w:t xml:space="preserve">Iesniegto Piedāvājumu atvēršana notiek </w:t>
      </w:r>
      <w:r w:rsidR="00896F4A" w:rsidRPr="00290DE9">
        <w:rPr>
          <w:rFonts w:ascii="Times New Roman" w:eastAsia="Times New Roman" w:hAnsi="Times New Roman" w:cs="Times New Roman"/>
          <w:color w:val="000000"/>
          <w:lang w:eastAsia="lv-LV"/>
        </w:rPr>
        <w:t>Elektronisko iepirkumu sistēmā</w:t>
      </w:r>
      <w:r w:rsidR="00896F4A" w:rsidRPr="00A255D7">
        <w:rPr>
          <w:rFonts w:ascii="Times New Roman" w:eastAsia="Times New Roman" w:hAnsi="Times New Roman" w:cs="Times New Roman"/>
          <w:sz w:val="24"/>
          <w:szCs w:val="24"/>
        </w:rPr>
        <w:t xml:space="preserve"> </w:t>
      </w:r>
      <w:r w:rsidR="00896F4A" w:rsidRPr="00896F4A">
        <w:rPr>
          <w:rFonts w:ascii="Times New Roman" w:eastAsia="Times New Roman" w:hAnsi="Times New Roman" w:cs="Times New Roman"/>
          <w:color w:val="000000"/>
          <w:lang w:eastAsia="lv-LV"/>
        </w:rPr>
        <w:t xml:space="preserve">vai </w:t>
      </w:r>
      <w:r w:rsidR="00896F4A">
        <w:rPr>
          <w:rFonts w:ascii="Times New Roman" w:eastAsia="Times New Roman" w:hAnsi="Times New Roman" w:cs="Times New Roman"/>
          <w:color w:val="000000"/>
          <w:lang w:eastAsia="lv-LV"/>
        </w:rPr>
        <w:t xml:space="preserve">Pasūtītāja </w:t>
      </w:r>
      <w:r w:rsidRPr="00AF1070">
        <w:rPr>
          <w:rFonts w:ascii="Times New Roman" w:eastAsia="Times New Roman" w:hAnsi="Times New Roman" w:cs="Times New Roman"/>
          <w:lang w:eastAsia="lv-LV"/>
        </w:rPr>
        <w:t xml:space="preserve">sistēmā </w:t>
      </w:r>
      <w:r w:rsidR="00D04C5E">
        <w:rPr>
          <w:rFonts w:ascii="Times New Roman" w:eastAsia="Times New Roman" w:hAnsi="Times New Roman" w:cs="Times New Roman"/>
          <w:lang w:eastAsia="lv-LV"/>
        </w:rPr>
        <w:t xml:space="preserve"> </w:t>
      </w:r>
      <w:r w:rsidRPr="00AF1070">
        <w:rPr>
          <w:rFonts w:ascii="Times New Roman" w:eastAsia="Times New Roman" w:hAnsi="Times New Roman" w:cs="Times New Roman"/>
          <w:lang w:eastAsia="lv-LV"/>
        </w:rPr>
        <w:t xml:space="preserve">bez Pretendentu pārstāvju piedalīšanās. </w:t>
      </w:r>
    </w:p>
    <w:p w14:paraId="0ADFAA6D" w14:textId="77777777" w:rsidR="00AF1070" w:rsidRPr="00AF1070" w:rsidRDefault="00AF1070" w:rsidP="00AF1070">
      <w:pPr>
        <w:spacing w:after="0" w:line="240" w:lineRule="auto"/>
        <w:ind w:left="720" w:hanging="720"/>
        <w:jc w:val="both"/>
        <w:rPr>
          <w:rFonts w:ascii="Times New Roman" w:eastAsia="Times New Roman" w:hAnsi="Times New Roman" w:cs="Times New Roman"/>
          <w:u w:val="single"/>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ab/>
        <w:t>Iepirkumu komisija:</w:t>
      </w:r>
    </w:p>
    <w:p w14:paraId="0ADFAA6E" w14:textId="1839B341" w:rsidR="00AF1070" w:rsidRPr="00AF1070" w:rsidRDefault="00AF1070" w:rsidP="00AF1070">
      <w:pPr>
        <w:spacing w:after="0" w:line="240" w:lineRule="auto"/>
        <w:ind w:left="1134" w:hanging="425"/>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.1.</w:t>
      </w:r>
      <w:r w:rsidRPr="00AF1070">
        <w:rPr>
          <w:rFonts w:ascii="Times New Roman" w:eastAsia="Times New Roman" w:hAnsi="Times New Roman" w:cs="Times New Roman"/>
          <w:lang w:eastAsia="lv-LV"/>
        </w:rPr>
        <w:tab/>
        <w:t xml:space="preserve">var uzaicināt visus Pretendentus atkārtoti iesniegt piedāvājumus ar mērķi samazināt piedāvāto cenu Pasūtītāja pozīciju uzlabošanai. Komisija Uzaicinājumā uz atkārtotu piedāvājumu iesniegšanu var norādīt konkrēto </w:t>
      </w:r>
      <w:r w:rsidR="002647E6">
        <w:rPr>
          <w:rFonts w:ascii="Times New Roman" w:eastAsia="Times New Roman" w:hAnsi="Times New Roman" w:cs="Times New Roman"/>
          <w:lang w:eastAsia="lv-LV"/>
        </w:rPr>
        <w:t>preces</w:t>
      </w:r>
      <w:r w:rsidRPr="00AF1070">
        <w:rPr>
          <w:rFonts w:ascii="Times New Roman" w:eastAsia="Times New Roman" w:hAnsi="Times New Roman" w:cs="Times New Roman"/>
          <w:lang w:eastAsia="lv-LV"/>
        </w:rPr>
        <w:t xml:space="preserve"> paredzamo līgumcenu. Atkārtotais Piedāvājums Pretendentiem līdz konkrētam termiņam jāiesniedz </w:t>
      </w:r>
      <w:r w:rsidR="00896F4A" w:rsidRPr="00290DE9">
        <w:rPr>
          <w:rFonts w:ascii="Times New Roman" w:eastAsia="Times New Roman" w:hAnsi="Times New Roman" w:cs="Times New Roman"/>
          <w:color w:val="000000"/>
          <w:lang w:eastAsia="lv-LV"/>
        </w:rPr>
        <w:t>Elektronisko iepirkumu sistēmā</w:t>
      </w:r>
      <w:r w:rsidR="00896F4A" w:rsidRPr="00A255D7">
        <w:rPr>
          <w:rFonts w:ascii="Times New Roman" w:eastAsia="Times New Roman" w:hAnsi="Times New Roman" w:cs="Times New Roman"/>
          <w:sz w:val="24"/>
          <w:szCs w:val="24"/>
        </w:rPr>
        <w:t xml:space="preserve"> </w:t>
      </w:r>
      <w:r w:rsidR="00896F4A" w:rsidRPr="00896F4A">
        <w:rPr>
          <w:rFonts w:ascii="Times New Roman" w:eastAsia="Times New Roman" w:hAnsi="Times New Roman" w:cs="Times New Roman"/>
          <w:color w:val="000000"/>
          <w:lang w:eastAsia="lv-LV"/>
        </w:rPr>
        <w:t xml:space="preserve">vai </w:t>
      </w:r>
      <w:r w:rsidRPr="00AF1070">
        <w:rPr>
          <w:rFonts w:ascii="Times New Roman" w:eastAsia="Times New Roman" w:hAnsi="Times New Roman" w:cs="Times New Roman"/>
          <w:lang w:eastAsia="lv-LV"/>
        </w:rPr>
        <w:t xml:space="preserve">Pasūtītāja sistēmā, saskaņā ar Uzaicinājuma 5. punktu. </w:t>
      </w:r>
    </w:p>
    <w:p w14:paraId="0ADFAA6F" w14:textId="715268F5" w:rsidR="00AF1070" w:rsidRDefault="00AF1070" w:rsidP="00AF1070">
      <w:pPr>
        <w:spacing w:after="0" w:line="240" w:lineRule="auto"/>
        <w:ind w:left="1134" w:hanging="425"/>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ab/>
        <w:t xml:space="preserve">var uzaicināt visus Pretendentus uz klātienes vai rakstveida pārrunām, nolūkā veikt atsevišķu </w:t>
      </w:r>
      <w:r w:rsidR="002647E6">
        <w:rPr>
          <w:rFonts w:ascii="Times New Roman" w:eastAsia="Times New Roman" w:hAnsi="Times New Roman" w:cs="Times New Roman"/>
          <w:lang w:eastAsia="lv-LV"/>
        </w:rPr>
        <w:t>preču</w:t>
      </w:r>
      <w:r w:rsidRPr="00AF1070">
        <w:rPr>
          <w:rFonts w:ascii="Times New Roman" w:eastAsia="Times New Roman" w:hAnsi="Times New Roman" w:cs="Times New Roman"/>
          <w:lang w:eastAsia="lv-LV"/>
        </w:rPr>
        <w:t xml:space="preserve"> izmaksu un/vai piegādes termiņu precizējumus. Ja pārrunu laikā komisija ar Pretendentu vienojas par izmaiņām Piedāvājumā Pasūtītāja pozīciju uzlabošanai, Pretendentiem līdz konkrētam termiņam jāiesniedz atkārtots Piedāvājums </w:t>
      </w:r>
      <w:r w:rsidR="00896F4A" w:rsidRPr="00290DE9">
        <w:rPr>
          <w:rFonts w:ascii="Times New Roman" w:eastAsia="Times New Roman" w:hAnsi="Times New Roman" w:cs="Times New Roman"/>
          <w:color w:val="000000"/>
          <w:lang w:eastAsia="lv-LV"/>
        </w:rPr>
        <w:t>Elektronisko iepirkumu sistēmā</w:t>
      </w:r>
      <w:r w:rsidR="00896F4A" w:rsidRPr="00A255D7">
        <w:rPr>
          <w:rFonts w:ascii="Times New Roman" w:eastAsia="Times New Roman" w:hAnsi="Times New Roman" w:cs="Times New Roman"/>
          <w:sz w:val="24"/>
          <w:szCs w:val="24"/>
        </w:rPr>
        <w:t xml:space="preserve"> </w:t>
      </w:r>
      <w:r w:rsidR="00896F4A" w:rsidRPr="00896F4A">
        <w:rPr>
          <w:rFonts w:ascii="Times New Roman" w:eastAsia="Times New Roman" w:hAnsi="Times New Roman" w:cs="Times New Roman"/>
          <w:color w:val="000000"/>
          <w:lang w:eastAsia="lv-LV"/>
        </w:rPr>
        <w:t xml:space="preserve">vai </w:t>
      </w:r>
      <w:r w:rsidRPr="00AF1070">
        <w:rPr>
          <w:rFonts w:ascii="Times New Roman" w:eastAsia="Times New Roman" w:hAnsi="Times New Roman" w:cs="Times New Roman"/>
          <w:lang w:eastAsia="lv-LV"/>
        </w:rPr>
        <w:t xml:space="preserve">Pasūtītāja sistēmā, saskaņā ar Uzaicinājuma 5.punktu. </w:t>
      </w:r>
    </w:p>
    <w:p w14:paraId="0AE12900" w14:textId="6C612AA6" w:rsidR="00C94047" w:rsidRPr="00AF1070" w:rsidRDefault="00393F1E" w:rsidP="00D04C5E">
      <w:pPr>
        <w:spacing w:after="0" w:line="240" w:lineRule="auto"/>
        <w:ind w:left="1134" w:hanging="425"/>
        <w:jc w:val="both"/>
        <w:rPr>
          <w:rFonts w:ascii="Times New Roman" w:eastAsia="Times New Roman" w:hAnsi="Times New Roman" w:cs="Times New Roman"/>
          <w:lang w:eastAsia="lv-LV"/>
        </w:rPr>
      </w:pPr>
      <w:r>
        <w:rPr>
          <w:rFonts w:ascii="Times New Roman" w:eastAsia="Times New Roman" w:hAnsi="Times New Roman" w:cs="Times New Roman"/>
          <w:lang w:eastAsia="lv-LV"/>
        </w:rPr>
        <w:t>10.2.3. ir tiesīg</w:t>
      </w:r>
      <w:r w:rsidR="003B2D16">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pieprasīt paskaidrojumus no Pretendentiem par viņu piedāvātās cenas veidošanos gadījumos, ja piedāvājumam ir </w:t>
      </w:r>
      <w:r w:rsidR="004F3F6E">
        <w:rPr>
          <w:rFonts w:ascii="Times New Roman" w:eastAsia="Times New Roman" w:hAnsi="Times New Roman" w:cs="Times New Roman"/>
          <w:lang w:eastAsia="lv-LV"/>
        </w:rPr>
        <w:t xml:space="preserve">konstatētas </w:t>
      </w:r>
      <w:r>
        <w:rPr>
          <w:rFonts w:ascii="Times New Roman" w:eastAsia="Times New Roman" w:hAnsi="Times New Roman" w:cs="Times New Roman"/>
          <w:lang w:eastAsia="lv-LV"/>
        </w:rPr>
        <w:t xml:space="preserve">nepamatoti lēta piedāvājuma pazīmes vai piedāvātajai precei ir </w:t>
      </w:r>
      <w:r w:rsidR="004F3F6E">
        <w:rPr>
          <w:rFonts w:ascii="Times New Roman" w:eastAsia="Times New Roman" w:hAnsi="Times New Roman" w:cs="Times New Roman"/>
          <w:lang w:eastAsia="lv-LV"/>
        </w:rPr>
        <w:t>konstatēts</w:t>
      </w:r>
      <w:r>
        <w:rPr>
          <w:rFonts w:ascii="Times New Roman" w:eastAsia="Times New Roman" w:hAnsi="Times New Roman" w:cs="Times New Roman"/>
          <w:lang w:eastAsia="lv-LV"/>
        </w:rPr>
        <w:t xml:space="preserve"> būtisks sadārdzinājums (salīdzinot ar cenām, par kurām tā ir piegādāta iepriekš</w:t>
      </w:r>
      <w:r w:rsidR="00BA065B">
        <w:rPr>
          <w:rFonts w:ascii="Times New Roman" w:eastAsia="Times New Roman" w:hAnsi="Times New Roman" w:cs="Times New Roman"/>
          <w:lang w:eastAsia="lv-LV"/>
        </w:rPr>
        <w:t xml:space="preserve"> vai vidējām tirgus cenām</w:t>
      </w:r>
      <w:r w:rsidR="00D04C5E">
        <w:rPr>
          <w:rFonts w:ascii="Times New Roman" w:eastAsia="Times New Roman" w:hAnsi="Times New Roman" w:cs="Times New Roman"/>
          <w:lang w:eastAsia="lv-LV"/>
        </w:rPr>
        <w:t>).</w:t>
      </w:r>
    </w:p>
    <w:p w14:paraId="0ADFAA70" w14:textId="645307C6" w:rsidR="00AF1070" w:rsidRDefault="00AF1070" w:rsidP="00AF1070">
      <w:pPr>
        <w:spacing w:after="0" w:line="240" w:lineRule="auto"/>
        <w:ind w:left="720" w:hanging="720"/>
        <w:jc w:val="both"/>
        <w:rPr>
          <w:rFonts w:ascii="Times New Roman" w:eastAsia="Times New Roman" w:hAnsi="Times New Roman" w:cs="Times New Roman"/>
          <w:color w:val="000000"/>
          <w:u w:val="single"/>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3</w:t>
      </w:r>
      <w:r w:rsidRPr="00AF1070">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ab/>
        <w:t>Ja komisija sarunu gaitā ir piemērojusi Nolikuma 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.1. un/vai 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 xml:space="preserve">.2. punktu nosacījumus, Pretendentam ir tiesības atstāt savu piedāvājumu nemainīgu. Šajā gadījumā atkārtotais piedāvājums līdz konkrētam termiņam nemainīgs jāiesniedz </w:t>
      </w:r>
      <w:r w:rsidR="00896F4A" w:rsidRPr="00290DE9">
        <w:rPr>
          <w:rFonts w:ascii="Times New Roman" w:eastAsia="Times New Roman" w:hAnsi="Times New Roman" w:cs="Times New Roman"/>
          <w:color w:val="000000"/>
          <w:lang w:eastAsia="lv-LV"/>
        </w:rPr>
        <w:t>Elektronisko iepirkumu sistēmā</w:t>
      </w:r>
      <w:r w:rsidR="00896F4A" w:rsidRPr="00A255D7">
        <w:rPr>
          <w:rFonts w:ascii="Times New Roman" w:eastAsia="Times New Roman" w:hAnsi="Times New Roman" w:cs="Times New Roman"/>
          <w:sz w:val="24"/>
          <w:szCs w:val="24"/>
        </w:rPr>
        <w:t xml:space="preserve"> </w:t>
      </w:r>
      <w:r w:rsidR="00896F4A" w:rsidRPr="00896F4A">
        <w:rPr>
          <w:rFonts w:ascii="Times New Roman" w:eastAsia="Times New Roman" w:hAnsi="Times New Roman" w:cs="Times New Roman"/>
          <w:color w:val="000000"/>
          <w:lang w:eastAsia="lv-LV"/>
        </w:rPr>
        <w:t xml:space="preserve">vai </w:t>
      </w:r>
      <w:r w:rsidRPr="00AF1070">
        <w:rPr>
          <w:rFonts w:ascii="Times New Roman" w:eastAsia="Times New Roman" w:hAnsi="Times New Roman" w:cs="Times New Roman"/>
          <w:lang w:eastAsia="lv-LV"/>
        </w:rPr>
        <w:t>Pasūtītāja</w:t>
      </w:r>
      <w:r w:rsidRPr="00AF1070">
        <w:rPr>
          <w:rFonts w:ascii="Times New Roman" w:eastAsia="Times New Roman" w:hAnsi="Times New Roman" w:cs="Times New Roman"/>
          <w:color w:val="C00000"/>
          <w:lang w:eastAsia="lv-LV"/>
        </w:rPr>
        <w:t xml:space="preserve"> </w:t>
      </w:r>
      <w:r w:rsidRPr="00AF1070">
        <w:rPr>
          <w:rFonts w:ascii="Times New Roman" w:eastAsia="Times New Roman" w:hAnsi="Times New Roman" w:cs="Times New Roman"/>
          <w:lang w:eastAsia="lv-LV"/>
        </w:rPr>
        <w:t xml:space="preserve">sistēmā, saskaņā ar Uzaicinājuma 5. punktu.  </w:t>
      </w:r>
      <w:r w:rsidRPr="00AF1070">
        <w:rPr>
          <w:rFonts w:ascii="Times New Roman" w:eastAsia="Times New Roman" w:hAnsi="Times New Roman" w:cs="Times New Roman"/>
          <w:color w:val="000000"/>
          <w:lang w:eastAsia="lv-LV"/>
        </w:rPr>
        <w:t>Ja atkārtotais Piedāvājums saskaņā ar augstāk minēto netiek iesniegts, Komisija ir tiesīga uzskatīt, ka piedāvājums nav iesniegts.</w:t>
      </w:r>
      <w:r w:rsidRPr="00AF1070">
        <w:rPr>
          <w:rFonts w:ascii="Times New Roman" w:eastAsia="Times New Roman" w:hAnsi="Times New Roman" w:cs="Times New Roman"/>
          <w:color w:val="000000"/>
          <w:u w:val="single"/>
          <w:lang w:eastAsia="lv-LV"/>
        </w:rPr>
        <w:t xml:space="preserve">  </w:t>
      </w:r>
    </w:p>
    <w:p w14:paraId="0ADFAA71" w14:textId="77777777" w:rsidR="00BB36E3" w:rsidRPr="001C4BAB" w:rsidRDefault="00BB36E3" w:rsidP="00AF1070">
      <w:pPr>
        <w:spacing w:after="0" w:line="240" w:lineRule="auto"/>
        <w:ind w:left="720" w:hanging="720"/>
        <w:jc w:val="both"/>
        <w:rPr>
          <w:rFonts w:ascii="Times New Roman" w:eastAsia="Times New Roman" w:hAnsi="Times New Roman" w:cs="Times New Roman"/>
          <w:lang w:eastAsia="lv-LV"/>
        </w:rPr>
      </w:pPr>
      <w:r w:rsidRPr="001C4BAB">
        <w:rPr>
          <w:rFonts w:ascii="Times New Roman" w:eastAsia="Times New Roman" w:hAnsi="Times New Roman" w:cs="Times New Roman"/>
          <w:lang w:eastAsia="lv-LV"/>
        </w:rPr>
        <w:t xml:space="preserve">10.4. </w:t>
      </w:r>
      <w:r w:rsidRPr="001C4BAB">
        <w:rPr>
          <w:rFonts w:ascii="Times New Roman" w:eastAsia="Times New Roman" w:hAnsi="Times New Roman" w:cs="Times New Roman"/>
          <w:lang w:eastAsia="lv-LV"/>
        </w:rPr>
        <w:tab/>
      </w:r>
      <w:r w:rsidR="001C4BAB" w:rsidRPr="001C4BAB">
        <w:rPr>
          <w:rFonts w:ascii="Times New Roman" w:eastAsia="Times New Roman" w:hAnsi="Times New Roman" w:cs="Times New Roman"/>
          <w:lang w:eastAsia="lv-LV"/>
        </w:rPr>
        <w:t>Iepirkumu komisija ir tiesīga iepirkuma līguma slēgšanas tiesības piešķirt bez sarunām, balstoties uz sākotnējiem piedāvājumiem</w:t>
      </w:r>
      <w:r w:rsidR="001C4BAB">
        <w:rPr>
          <w:rFonts w:ascii="Times New Roman" w:eastAsia="Times New Roman" w:hAnsi="Times New Roman" w:cs="Times New Roman"/>
          <w:lang w:eastAsia="lv-LV"/>
        </w:rPr>
        <w:t>.</w:t>
      </w:r>
    </w:p>
    <w:p w14:paraId="0ADFAA72" w14:textId="2BB3D497" w:rsidR="00BB36E3" w:rsidRDefault="00BB36E3" w:rsidP="00AF1070">
      <w:pPr>
        <w:spacing w:after="0" w:line="240" w:lineRule="auto"/>
        <w:ind w:left="720" w:hanging="720"/>
        <w:jc w:val="both"/>
        <w:rPr>
          <w:rFonts w:ascii="Times New Roman" w:eastAsia="Times New Roman" w:hAnsi="Times New Roman" w:cs="Times New Roman"/>
          <w:lang w:eastAsia="lv-LV"/>
        </w:rPr>
      </w:pPr>
      <w:r w:rsidRPr="00BB36E3">
        <w:rPr>
          <w:rFonts w:ascii="Times New Roman" w:eastAsia="Times New Roman" w:hAnsi="Times New Roman" w:cs="Times New Roman"/>
          <w:color w:val="000000"/>
          <w:lang w:eastAsia="lv-LV"/>
        </w:rPr>
        <w:t>10.</w:t>
      </w:r>
      <w:r w:rsidR="001C4BAB">
        <w:rPr>
          <w:rFonts w:ascii="Times New Roman" w:eastAsia="Times New Roman" w:hAnsi="Times New Roman" w:cs="Times New Roman"/>
          <w:color w:val="000000"/>
          <w:lang w:eastAsia="lv-LV"/>
        </w:rPr>
        <w:t>5</w:t>
      </w:r>
      <w:r w:rsidRPr="00BB36E3">
        <w:rPr>
          <w:rFonts w:ascii="Times New Roman" w:eastAsia="Times New Roman" w:hAnsi="Times New Roman" w:cs="Times New Roman"/>
          <w:color w:val="000000"/>
          <w:lang w:eastAsia="lv-LV"/>
        </w:rPr>
        <w:t xml:space="preserve">. </w:t>
      </w:r>
      <w:r w:rsidRPr="00BB36E3">
        <w:rPr>
          <w:rFonts w:ascii="Times New Roman" w:eastAsia="Times New Roman" w:hAnsi="Times New Roman" w:cs="Times New Roman"/>
          <w:color w:val="000000"/>
          <w:lang w:eastAsia="lv-LV"/>
        </w:rPr>
        <w:tab/>
      </w:r>
      <w:r w:rsidR="00932D10">
        <w:rPr>
          <w:rFonts w:ascii="Times New Roman" w:eastAsia="Times New Roman" w:hAnsi="Times New Roman" w:cs="Times New Roman"/>
          <w:lang w:eastAsia="lv-LV"/>
        </w:rPr>
        <w:t>P</w:t>
      </w:r>
      <w:r w:rsidRPr="00BB36E3">
        <w:rPr>
          <w:rFonts w:ascii="Times New Roman" w:eastAsia="Times New Roman" w:hAnsi="Times New Roman" w:cs="Times New Roman"/>
          <w:lang w:eastAsia="lv-LV"/>
        </w:rPr>
        <w:t>irms</w:t>
      </w:r>
      <w:r w:rsidRPr="00242A31">
        <w:rPr>
          <w:rFonts w:ascii="Times New Roman" w:eastAsia="Times New Roman" w:hAnsi="Times New Roman" w:cs="Times New Roman"/>
          <w:lang w:eastAsia="lv-LV"/>
        </w:rPr>
        <w:t xml:space="preserve"> līgum</w:t>
      </w:r>
      <w:r>
        <w:rPr>
          <w:rFonts w:ascii="Times New Roman" w:eastAsia="Times New Roman" w:hAnsi="Times New Roman" w:cs="Times New Roman"/>
          <w:lang w:eastAsia="lv-LV"/>
        </w:rPr>
        <w:t>a</w:t>
      </w:r>
      <w:r w:rsidRPr="00242A31">
        <w:rPr>
          <w:rFonts w:ascii="Times New Roman" w:eastAsia="Times New Roman" w:hAnsi="Times New Roman" w:cs="Times New Roman"/>
          <w:lang w:eastAsia="lv-LV"/>
        </w:rPr>
        <w:t xml:space="preserve"> slēgšanas tiesību piešķiršanas, attiecībā uz pretendentu, kuram būtu piešķiramas līguma slēgšanas tiesības</w:t>
      </w:r>
      <w:r>
        <w:rPr>
          <w:rFonts w:ascii="Times New Roman" w:eastAsia="Times New Roman" w:hAnsi="Times New Roman" w:cs="Times New Roman"/>
          <w:lang w:eastAsia="lv-LV"/>
        </w:rPr>
        <w:t>,</w:t>
      </w:r>
      <w:r w:rsidRPr="00BB36E3">
        <w:rPr>
          <w:rFonts w:ascii="Times New Roman" w:hAnsi="Times New Roman"/>
          <w:szCs w:val="24"/>
        </w:rPr>
        <w:t xml:space="preserve"> </w:t>
      </w:r>
      <w:r w:rsidRPr="003D58FB">
        <w:rPr>
          <w:rFonts w:ascii="Times New Roman" w:hAnsi="Times New Roman"/>
          <w:szCs w:val="24"/>
        </w:rPr>
        <w:t>iepirkuma Komisija pārbauda,</w:t>
      </w:r>
      <w:r w:rsidRPr="00BB36E3">
        <w:rPr>
          <w:rFonts w:ascii="Times New Roman" w:hAnsi="Times New Roman"/>
          <w:szCs w:val="24"/>
        </w:rPr>
        <w:t xml:space="preserve"> </w:t>
      </w:r>
      <w:r w:rsidRPr="003D58FB">
        <w:rPr>
          <w:rFonts w:ascii="Times New Roman" w:hAnsi="Times New Roman"/>
          <w:szCs w:val="24"/>
        </w:rPr>
        <w:t xml:space="preserve">vai uz attiecīgo </w:t>
      </w:r>
      <w:r>
        <w:rPr>
          <w:rFonts w:ascii="Times New Roman" w:hAnsi="Times New Roman"/>
          <w:szCs w:val="24"/>
        </w:rPr>
        <w:t>pretendentu</w:t>
      </w:r>
      <w:r w:rsidRPr="003D58FB">
        <w:rPr>
          <w:rFonts w:ascii="Times New Roman" w:hAnsi="Times New Roman"/>
          <w:szCs w:val="24"/>
        </w:rPr>
        <w:t xml:space="preserve"> nav piemērojami Sabiedrisko pakalpojumu sniedzēju iepirkuma likuma 48.panta pirmajā daļā noteiktie kandidāta izslēgšanas noteikumi</w:t>
      </w:r>
      <w:r>
        <w:rPr>
          <w:rFonts w:ascii="Times New Roman" w:hAnsi="Times New Roman"/>
          <w:szCs w:val="24"/>
        </w:rPr>
        <w:t xml:space="preserve">, kā arī </w:t>
      </w:r>
      <w:r w:rsidRPr="003A27C6">
        <w:rPr>
          <w:rFonts w:ascii="Times New Roman" w:hAnsi="Times New Roman"/>
          <w:szCs w:val="24"/>
        </w:rPr>
        <w:t>ti</w:t>
      </w:r>
      <w:r w:rsidR="000D1165">
        <w:rPr>
          <w:rFonts w:ascii="Times New Roman" w:hAnsi="Times New Roman"/>
          <w:szCs w:val="24"/>
        </w:rPr>
        <w:t>e</w:t>
      </w:r>
      <w:r w:rsidRPr="003A27C6">
        <w:rPr>
          <w:rFonts w:ascii="Times New Roman" w:hAnsi="Times New Roman"/>
          <w:szCs w:val="24"/>
        </w:rPr>
        <w:t>k veikta Starptautisko un Latvijas Republikas nacionālo sankciju likuma 11.1panta pirmajā un otrajā daļā paredzētā pārbaude</w:t>
      </w:r>
      <w:r>
        <w:rPr>
          <w:rFonts w:ascii="Times New Roman" w:hAnsi="Times New Roman"/>
          <w:szCs w:val="24"/>
        </w:rPr>
        <w:t>.</w:t>
      </w:r>
      <w:r w:rsidR="000D1165" w:rsidRPr="000D1165">
        <w:rPr>
          <w:rFonts w:ascii="Times New Roman" w:eastAsia="Times New Roman" w:hAnsi="Times New Roman" w:cs="Times New Roman"/>
          <w:lang w:eastAsia="lv-LV"/>
        </w:rPr>
        <w:t xml:space="preserve"> </w:t>
      </w:r>
    </w:p>
    <w:p w14:paraId="0ADFAA73" w14:textId="1E1290C1"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123212">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.6.</w:t>
      </w:r>
      <w:r w:rsidRPr="00AF1070">
        <w:rPr>
          <w:rFonts w:ascii="Times New Roman" w:eastAsia="Times New Roman" w:hAnsi="Times New Roman" w:cs="Times New Roman"/>
          <w:lang w:eastAsia="lv-LV"/>
        </w:rPr>
        <w:tab/>
        <w:t>Komisija pieņem lēmumu par Sarunu uzvarētāju par k</w:t>
      </w:r>
      <w:r w:rsidR="00D04C5E">
        <w:rPr>
          <w:rFonts w:ascii="Times New Roman" w:eastAsia="Times New Roman" w:hAnsi="Times New Roman" w:cs="Times New Roman"/>
          <w:lang w:eastAsia="lv-LV"/>
        </w:rPr>
        <w:t>atras preces piegādi atsevišķi.</w:t>
      </w:r>
    </w:p>
    <w:p w14:paraId="0ADFAA74" w14:textId="4947FE20"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123212">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.7.</w:t>
      </w:r>
      <w:r w:rsidRPr="00AF1070">
        <w:rPr>
          <w:rFonts w:ascii="Times New Roman" w:eastAsia="Times New Roman" w:hAnsi="Times New Roman" w:cs="Times New Roman"/>
          <w:lang w:eastAsia="lv-LV"/>
        </w:rPr>
        <w:tab/>
        <w:t xml:space="preserve">Lēmums par Sarunu uzvarētāju vai lēmums par Sarunu izbeigšanu vai pārtraukšanu, neizvēloties nevienu Piedāvājumu </w:t>
      </w:r>
      <w:r w:rsidR="0050375A">
        <w:rPr>
          <w:rFonts w:ascii="Times New Roman" w:eastAsia="Times New Roman" w:hAnsi="Times New Roman" w:cs="Times New Roman"/>
          <w:lang w:eastAsia="lv-LV"/>
        </w:rPr>
        <w:t>5</w:t>
      </w:r>
      <w:r w:rsidRPr="00AF1070">
        <w:rPr>
          <w:rFonts w:ascii="Times New Roman" w:eastAsia="Times New Roman" w:hAnsi="Times New Roman" w:cs="Times New Roman"/>
          <w:lang w:eastAsia="lv-LV"/>
        </w:rPr>
        <w:t xml:space="preserve"> (</w:t>
      </w:r>
      <w:r w:rsidR="0050375A">
        <w:rPr>
          <w:rFonts w:ascii="Times New Roman" w:eastAsia="Times New Roman" w:hAnsi="Times New Roman" w:cs="Times New Roman"/>
          <w:lang w:eastAsia="lv-LV"/>
        </w:rPr>
        <w:t>piecu</w:t>
      </w:r>
      <w:r w:rsidRPr="00AF1070">
        <w:rPr>
          <w:rFonts w:ascii="Times New Roman" w:eastAsia="Times New Roman" w:hAnsi="Times New Roman" w:cs="Times New Roman"/>
          <w:lang w:eastAsia="lv-LV"/>
        </w:rPr>
        <w:t>) darba dienu laikā pēc lēmuma apstiprināšanas, rakstiski tiek paziņots visiem Pretendentiem, kuri piedalījās Sarunās. Sarunu procedūras uzvarētājam (-iem) tiek nosūtīts paziņojums par Iepirkuma līguma noslēgšanu.</w:t>
      </w:r>
      <w:r w:rsidR="00C94047">
        <w:rPr>
          <w:rFonts w:ascii="Times New Roman" w:eastAsia="Times New Roman" w:hAnsi="Times New Roman" w:cs="Times New Roman"/>
          <w:lang w:eastAsia="lv-LV"/>
        </w:rPr>
        <w:t xml:space="preserve"> </w:t>
      </w:r>
    </w:p>
    <w:p w14:paraId="0ADFAA75" w14:textId="7DDBC29D"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lastRenderedPageBreak/>
        <w:t>1</w:t>
      </w:r>
      <w:r w:rsidR="00123212">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.8.</w:t>
      </w:r>
      <w:r w:rsidRPr="00AF1070">
        <w:rPr>
          <w:rFonts w:ascii="Times New Roman" w:eastAsia="Times New Roman" w:hAnsi="Times New Roman" w:cs="Times New Roman"/>
          <w:lang w:eastAsia="lv-LV"/>
        </w:rPr>
        <w:tab/>
        <w:t>Balstoties uz objektīvu pamatojumu, Sarunas var tikt pārtrauktas jebkurā laikā, Pasūtītājam neuzņemoties nekād</w:t>
      </w:r>
      <w:r w:rsidR="00C94047">
        <w:rPr>
          <w:rFonts w:ascii="Times New Roman" w:eastAsia="Times New Roman" w:hAnsi="Times New Roman" w:cs="Times New Roman"/>
          <w:lang w:eastAsia="lv-LV"/>
        </w:rPr>
        <w:t xml:space="preserve">as saistības pret Pretendentu. </w:t>
      </w:r>
      <w:r w:rsidRPr="00AF1070">
        <w:rPr>
          <w:rFonts w:ascii="Times New Roman" w:eastAsia="Times New Roman" w:hAnsi="Times New Roman" w:cs="Times New Roman"/>
          <w:lang w:eastAsia="lv-LV"/>
        </w:rPr>
        <w:t xml:space="preserve"> </w:t>
      </w:r>
    </w:p>
    <w:p w14:paraId="0ADFAA76" w14:textId="77777777" w:rsidR="00AF1070" w:rsidRPr="00AF1070" w:rsidRDefault="00AF1070" w:rsidP="00AF1070">
      <w:pPr>
        <w:spacing w:after="0" w:line="240" w:lineRule="auto"/>
        <w:jc w:val="both"/>
        <w:rPr>
          <w:rFonts w:ascii="Times New Roman" w:eastAsia="Times New Roman" w:hAnsi="Times New Roman" w:cs="Times New Roman"/>
          <w:b/>
          <w:lang w:eastAsia="lv-LV"/>
        </w:rPr>
      </w:pPr>
    </w:p>
    <w:p w14:paraId="0ADFAA77" w14:textId="50339C29" w:rsidR="00AF1070" w:rsidRPr="00AF1070" w:rsidRDefault="00AF1070" w:rsidP="00AF1070">
      <w:pPr>
        <w:spacing w:after="0" w:line="240" w:lineRule="auto"/>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1</w:t>
      </w:r>
      <w:r w:rsidR="00123212">
        <w:rPr>
          <w:rFonts w:ascii="Times New Roman" w:eastAsia="Times New Roman" w:hAnsi="Times New Roman" w:cs="Times New Roman"/>
          <w:b/>
          <w:lang w:eastAsia="lv-LV"/>
        </w:rPr>
        <w:t>1</w:t>
      </w:r>
      <w:r w:rsidRPr="00AF1070">
        <w:rPr>
          <w:rFonts w:ascii="Times New Roman" w:eastAsia="Times New Roman" w:hAnsi="Times New Roman" w:cs="Times New Roman"/>
          <w:b/>
          <w:lang w:eastAsia="lv-LV"/>
        </w:rPr>
        <w:t>.</w:t>
      </w:r>
      <w:r w:rsidRPr="00AF1070">
        <w:rPr>
          <w:rFonts w:ascii="Times New Roman" w:eastAsia="Times New Roman" w:hAnsi="Times New Roman" w:cs="Times New Roman"/>
          <w:b/>
          <w:lang w:eastAsia="lv-LV"/>
        </w:rPr>
        <w:tab/>
        <w:t xml:space="preserve">Līguma </w:t>
      </w:r>
      <w:r w:rsidR="00C37DEE">
        <w:rPr>
          <w:rFonts w:ascii="Times New Roman" w:eastAsia="Times New Roman" w:hAnsi="Times New Roman" w:cs="Times New Roman"/>
          <w:b/>
          <w:lang w:eastAsia="lv-LV"/>
        </w:rPr>
        <w:t>noslēgšana</w:t>
      </w:r>
    </w:p>
    <w:p w14:paraId="0ADFAA78" w14:textId="673280CB" w:rsidR="00DB3F69" w:rsidRDefault="002150F1" w:rsidP="00DB3F69">
      <w:pPr>
        <w:pStyle w:val="Style23"/>
        <w:shd w:val="clear" w:color="auto" w:fill="auto"/>
        <w:tabs>
          <w:tab w:val="left" w:pos="706"/>
        </w:tabs>
        <w:spacing w:before="0" w:after="0" w:line="240" w:lineRule="auto"/>
        <w:ind w:left="567" w:right="-1" w:hanging="567"/>
        <w:jc w:val="both"/>
        <w:rPr>
          <w:rFonts w:ascii="Times New Roman" w:eastAsia="Times New Roman" w:hAnsi="Times New Roman" w:cs="Times New Roman"/>
          <w:lang w:eastAsia="lv-LV"/>
        </w:rPr>
      </w:pPr>
      <w:r w:rsidRPr="00C94047">
        <w:rPr>
          <w:rFonts w:ascii="Times New Roman" w:hAnsi="Times New Roman" w:cs="Times New Roman"/>
          <w:sz w:val="24"/>
          <w:szCs w:val="24"/>
        </w:rPr>
        <w:t>1</w:t>
      </w:r>
      <w:r w:rsidR="00123212" w:rsidRPr="00C94047">
        <w:rPr>
          <w:rFonts w:ascii="Times New Roman" w:hAnsi="Times New Roman" w:cs="Times New Roman"/>
          <w:sz w:val="24"/>
          <w:szCs w:val="24"/>
        </w:rPr>
        <w:t>1</w:t>
      </w:r>
      <w:r w:rsidRPr="00C94047">
        <w:rPr>
          <w:rFonts w:ascii="Times New Roman" w:hAnsi="Times New Roman" w:cs="Times New Roman"/>
          <w:sz w:val="24"/>
          <w:szCs w:val="24"/>
        </w:rPr>
        <w:t xml:space="preserve">.1. </w:t>
      </w:r>
      <w:r w:rsidR="00DB3F69" w:rsidRPr="00C94047">
        <w:rPr>
          <w:rFonts w:ascii="Times New Roman" w:hAnsi="Times New Roman" w:cs="Times New Roman"/>
        </w:rPr>
        <w:t xml:space="preserve">Gadījumā, ja Uzaicinājumā iekļauto preču kopējā līgumcena </w:t>
      </w:r>
      <w:r w:rsidR="00123212" w:rsidRPr="00C94047">
        <w:rPr>
          <w:rFonts w:ascii="Times New Roman" w:hAnsi="Times New Roman" w:cs="Times New Roman"/>
        </w:rPr>
        <w:t xml:space="preserve">nesasniedz </w:t>
      </w:r>
      <w:r w:rsidR="006D524C" w:rsidRPr="00C94047">
        <w:rPr>
          <w:rFonts w:ascii="Times New Roman" w:hAnsi="Times New Roman" w:cs="Times New Roman"/>
        </w:rPr>
        <w:t>4</w:t>
      </w:r>
      <w:r w:rsidR="006D524C">
        <w:rPr>
          <w:rFonts w:ascii="Times New Roman" w:hAnsi="Times New Roman" w:cs="Times New Roman"/>
        </w:rPr>
        <w:t>31</w:t>
      </w:r>
      <w:r w:rsidR="006D524C" w:rsidRPr="00C94047">
        <w:rPr>
          <w:rFonts w:ascii="Times New Roman" w:hAnsi="Times New Roman" w:cs="Times New Roman"/>
        </w:rPr>
        <w:t> </w:t>
      </w:r>
      <w:r w:rsidR="00DB3F69" w:rsidRPr="00C94047">
        <w:rPr>
          <w:rFonts w:ascii="Times New Roman" w:hAnsi="Times New Roman" w:cs="Times New Roman"/>
        </w:rPr>
        <w:t>000,00 EUR bez PVN, Iepirkuma līgums ir uzskatāms par noslēgtu nākamajā dienā pēc paziņojuma par Iepirkuma līguma noslēgšanu nosūtīšanu</w:t>
      </w:r>
      <w:r w:rsidRPr="00C94047">
        <w:rPr>
          <w:rFonts w:ascii="Times New Roman" w:hAnsi="Times New Roman" w:cs="Times New Roman"/>
        </w:rPr>
        <w:t>.</w:t>
      </w:r>
      <w:r w:rsidR="00DB3F69" w:rsidRPr="00C94047">
        <w:rPr>
          <w:rFonts w:ascii="Times New Roman" w:hAnsi="Times New Roman" w:cs="Times New Roman"/>
        </w:rPr>
        <w:t xml:space="preserve"> </w:t>
      </w:r>
      <w:r w:rsidRPr="00C94047">
        <w:rPr>
          <w:rFonts w:ascii="Times New Roman" w:eastAsia="Times New Roman" w:hAnsi="Times New Roman" w:cs="Times New Roman"/>
          <w:lang w:eastAsia="lv-LV"/>
        </w:rPr>
        <w:t xml:space="preserve">Tiesiskās attiecības starp Pasūtītāju un Piegādātāju attiecībā uz </w:t>
      </w:r>
      <w:r w:rsidR="002647E6">
        <w:rPr>
          <w:rFonts w:ascii="Times New Roman" w:eastAsia="Times New Roman" w:hAnsi="Times New Roman" w:cs="Times New Roman"/>
          <w:lang w:eastAsia="lv-LV"/>
        </w:rPr>
        <w:t>preču</w:t>
      </w:r>
      <w:r w:rsidRPr="00C94047">
        <w:rPr>
          <w:rFonts w:ascii="Times New Roman" w:eastAsia="Times New Roman" w:hAnsi="Times New Roman" w:cs="Times New Roman"/>
          <w:lang w:eastAsia="lv-LV"/>
        </w:rPr>
        <w:t xml:space="preserve"> piegādi, termiņiem, apmaksas kārtību, garantijām, kā arī citām Pasūtītāja un Piegādātāja savstarpējām tiesībām un pienākumiem regulē Uzaicinājuma pielikumā Nr.2 pievienotais Iepirkuma līgums, Piegādātāja piedāvājums un paziņojums par Iepirkuma līguma noslēgšanu. </w:t>
      </w:r>
    </w:p>
    <w:p w14:paraId="0ADFAA79" w14:textId="17B94085" w:rsidR="00DB3F69" w:rsidRPr="002150F1" w:rsidRDefault="002150F1" w:rsidP="00DB3F69">
      <w:pPr>
        <w:pStyle w:val="Style23"/>
        <w:shd w:val="clear" w:color="auto" w:fill="auto"/>
        <w:tabs>
          <w:tab w:val="left" w:pos="706"/>
        </w:tabs>
        <w:spacing w:before="0" w:after="0" w:line="240" w:lineRule="auto"/>
        <w:ind w:left="567" w:right="-1" w:hanging="567"/>
        <w:jc w:val="both"/>
        <w:rPr>
          <w:rFonts w:ascii="Times New Roman" w:hAnsi="Times New Roman" w:cs="Times New Roman"/>
        </w:rPr>
      </w:pPr>
      <w:r w:rsidRPr="00C94047">
        <w:rPr>
          <w:rFonts w:ascii="Times New Roman" w:hAnsi="Times New Roman" w:cs="Times New Roman"/>
        </w:rPr>
        <w:t>1</w:t>
      </w:r>
      <w:r w:rsidR="00123212" w:rsidRPr="00C94047">
        <w:rPr>
          <w:rFonts w:ascii="Times New Roman" w:hAnsi="Times New Roman" w:cs="Times New Roman"/>
        </w:rPr>
        <w:t>1</w:t>
      </w:r>
      <w:r w:rsidRPr="00C94047">
        <w:rPr>
          <w:rFonts w:ascii="Times New Roman" w:hAnsi="Times New Roman" w:cs="Times New Roman"/>
        </w:rPr>
        <w:t xml:space="preserve">.2.  </w:t>
      </w:r>
      <w:bookmarkStart w:id="58" w:name="_Hlk95117958"/>
      <w:r w:rsidR="00DB3F69" w:rsidRPr="00C94047">
        <w:rPr>
          <w:rFonts w:ascii="Times New Roman" w:hAnsi="Times New Roman" w:cs="Times New Roman"/>
        </w:rPr>
        <w:t xml:space="preserve">Gadījumā, ja Uzaicinājumā iekļauto preču kopējā līgumcena ir vienāda vai lielāka par </w:t>
      </w:r>
      <w:r w:rsidR="006D524C" w:rsidRPr="00C94047">
        <w:rPr>
          <w:rFonts w:ascii="Times New Roman" w:hAnsi="Times New Roman" w:cs="Times New Roman"/>
        </w:rPr>
        <w:t>4</w:t>
      </w:r>
      <w:r w:rsidR="006D524C">
        <w:rPr>
          <w:rFonts w:ascii="Times New Roman" w:hAnsi="Times New Roman" w:cs="Times New Roman"/>
        </w:rPr>
        <w:t>31</w:t>
      </w:r>
      <w:r w:rsidR="006D524C" w:rsidRPr="00C94047">
        <w:rPr>
          <w:rFonts w:ascii="Times New Roman" w:hAnsi="Times New Roman" w:cs="Times New Roman"/>
        </w:rPr>
        <w:t> </w:t>
      </w:r>
      <w:r w:rsidR="00DB3F69" w:rsidRPr="00C94047">
        <w:rPr>
          <w:rFonts w:ascii="Times New Roman" w:hAnsi="Times New Roman" w:cs="Times New Roman"/>
        </w:rPr>
        <w:t>000,00 EUR bez PVN, Iepirkuma līguma noslēgšana notiek atbilstoši Sabiedrisko pakalpojumu sniedzēju iepirkumu likuma nosacījumiem par sarunu procedūras</w:t>
      </w:r>
      <w:r w:rsidRPr="00C94047">
        <w:rPr>
          <w:rFonts w:ascii="Times New Roman" w:hAnsi="Times New Roman" w:cs="Times New Roman"/>
        </w:rPr>
        <w:t>,</w:t>
      </w:r>
      <w:r w:rsidR="00DB3F69" w:rsidRPr="00C94047">
        <w:rPr>
          <w:rFonts w:ascii="Times New Roman" w:hAnsi="Times New Roman" w:cs="Times New Roman"/>
        </w:rPr>
        <w:t xml:space="preserve"> publicējot dalības uzaicinājumu, norisi.</w:t>
      </w:r>
      <w:r w:rsidR="00C94047" w:rsidRPr="00C94047">
        <w:rPr>
          <w:rFonts w:ascii="Times New Roman" w:hAnsi="Times New Roman" w:cs="Times New Roman"/>
        </w:rPr>
        <w:t xml:space="preserve"> </w:t>
      </w:r>
      <w:bookmarkEnd w:id="58"/>
    </w:p>
    <w:p w14:paraId="0ADFAA7B" w14:textId="77777777" w:rsidR="00DB3F69" w:rsidRDefault="00DB3F69" w:rsidP="00AF1070">
      <w:pPr>
        <w:autoSpaceDE w:val="0"/>
        <w:autoSpaceDN w:val="0"/>
        <w:adjustRightInd w:val="0"/>
        <w:spacing w:after="0" w:line="240" w:lineRule="auto"/>
        <w:jc w:val="both"/>
        <w:rPr>
          <w:rFonts w:ascii="Times New Roman" w:eastAsia="Times New Roman" w:hAnsi="Times New Roman" w:cs="Times New Roman"/>
          <w:lang w:eastAsia="lv-LV"/>
        </w:rPr>
      </w:pPr>
    </w:p>
    <w:p w14:paraId="0ADFAA7C"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7D"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7E"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7F"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0"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1"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2"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3"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4"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5"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6"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7"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8"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9"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A"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B"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C"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D"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E"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8F" w14:textId="77777777" w:rsidR="00AF1070" w:rsidRPr="00AF1070" w:rsidRDefault="00AF1070" w:rsidP="00AF1070">
      <w:pPr>
        <w:spacing w:after="0" w:line="240" w:lineRule="auto"/>
        <w:jc w:val="right"/>
        <w:rPr>
          <w:rFonts w:ascii="Times New Roman" w:eastAsia="Times New Roman" w:hAnsi="Times New Roman" w:cs="Times New Roman"/>
          <w:b/>
          <w:lang w:eastAsia="lv-LV"/>
        </w:rPr>
      </w:pPr>
    </w:p>
    <w:p w14:paraId="0ADFAA90" w14:textId="22AD704D" w:rsidR="00AF1070" w:rsidRDefault="00AF1070" w:rsidP="00AF1070">
      <w:pPr>
        <w:spacing w:after="0" w:line="240" w:lineRule="auto"/>
        <w:jc w:val="right"/>
        <w:rPr>
          <w:rFonts w:ascii="Times New Roman" w:eastAsia="Times New Roman" w:hAnsi="Times New Roman" w:cs="Times New Roman"/>
          <w:b/>
          <w:lang w:eastAsia="lv-LV"/>
        </w:rPr>
      </w:pPr>
    </w:p>
    <w:p w14:paraId="72BA1156" w14:textId="67380880" w:rsidR="00D04C5E" w:rsidRDefault="00D04C5E" w:rsidP="00AF1070">
      <w:pPr>
        <w:spacing w:after="0" w:line="240" w:lineRule="auto"/>
        <w:jc w:val="right"/>
        <w:rPr>
          <w:rFonts w:ascii="Times New Roman" w:eastAsia="Times New Roman" w:hAnsi="Times New Roman" w:cs="Times New Roman"/>
          <w:b/>
          <w:lang w:eastAsia="lv-LV"/>
        </w:rPr>
      </w:pPr>
    </w:p>
    <w:p w14:paraId="6BAB04DE" w14:textId="1AE6A7D8" w:rsidR="00D04C5E" w:rsidRDefault="00D04C5E" w:rsidP="00AF1070">
      <w:pPr>
        <w:spacing w:after="0" w:line="240" w:lineRule="auto"/>
        <w:jc w:val="right"/>
        <w:rPr>
          <w:rFonts w:ascii="Times New Roman" w:eastAsia="Times New Roman" w:hAnsi="Times New Roman" w:cs="Times New Roman"/>
          <w:b/>
          <w:lang w:eastAsia="lv-LV"/>
        </w:rPr>
      </w:pPr>
    </w:p>
    <w:p w14:paraId="1DC1D23A" w14:textId="2FAABCDC" w:rsidR="00D04C5E" w:rsidRDefault="00D04C5E" w:rsidP="00AF1070">
      <w:pPr>
        <w:spacing w:after="0" w:line="240" w:lineRule="auto"/>
        <w:jc w:val="right"/>
        <w:rPr>
          <w:rFonts w:ascii="Times New Roman" w:eastAsia="Times New Roman" w:hAnsi="Times New Roman" w:cs="Times New Roman"/>
          <w:b/>
          <w:lang w:eastAsia="lv-LV"/>
        </w:rPr>
      </w:pPr>
    </w:p>
    <w:p w14:paraId="441C09D4" w14:textId="02B1F5EB" w:rsidR="00D04C5E" w:rsidRDefault="00D04C5E" w:rsidP="00AF1070">
      <w:pPr>
        <w:spacing w:after="0" w:line="240" w:lineRule="auto"/>
        <w:jc w:val="right"/>
        <w:rPr>
          <w:rFonts w:ascii="Times New Roman" w:eastAsia="Times New Roman" w:hAnsi="Times New Roman" w:cs="Times New Roman"/>
          <w:b/>
          <w:lang w:eastAsia="lv-LV"/>
        </w:rPr>
      </w:pPr>
    </w:p>
    <w:p w14:paraId="0033DB11" w14:textId="6067D279" w:rsidR="00D04C5E" w:rsidRDefault="00D04C5E" w:rsidP="00AF1070">
      <w:pPr>
        <w:spacing w:after="0" w:line="240" w:lineRule="auto"/>
        <w:jc w:val="right"/>
        <w:rPr>
          <w:rFonts w:ascii="Times New Roman" w:eastAsia="Times New Roman" w:hAnsi="Times New Roman" w:cs="Times New Roman"/>
          <w:b/>
          <w:lang w:eastAsia="lv-LV"/>
        </w:rPr>
      </w:pPr>
    </w:p>
    <w:p w14:paraId="0A025EBF" w14:textId="17F97319" w:rsidR="00D04C5E" w:rsidRDefault="00D04C5E" w:rsidP="00AF1070">
      <w:pPr>
        <w:spacing w:after="0" w:line="240" w:lineRule="auto"/>
        <w:jc w:val="right"/>
        <w:rPr>
          <w:rFonts w:ascii="Times New Roman" w:eastAsia="Times New Roman" w:hAnsi="Times New Roman" w:cs="Times New Roman"/>
          <w:b/>
          <w:lang w:eastAsia="lv-LV"/>
        </w:rPr>
      </w:pPr>
    </w:p>
    <w:p w14:paraId="57C131EA" w14:textId="77777777" w:rsidR="00D04C5E" w:rsidRPr="00AF1070" w:rsidRDefault="00D04C5E" w:rsidP="00AF1070">
      <w:pPr>
        <w:spacing w:after="0" w:line="240" w:lineRule="auto"/>
        <w:jc w:val="right"/>
        <w:rPr>
          <w:rFonts w:ascii="Times New Roman" w:eastAsia="Times New Roman" w:hAnsi="Times New Roman" w:cs="Times New Roman"/>
          <w:b/>
          <w:lang w:eastAsia="lv-LV"/>
        </w:rPr>
      </w:pPr>
    </w:p>
    <w:p w14:paraId="0ADFAA91" w14:textId="77777777" w:rsidR="00C37DEE" w:rsidRDefault="00C37DEE" w:rsidP="00AF1070">
      <w:pPr>
        <w:spacing w:after="0" w:line="240" w:lineRule="auto"/>
        <w:jc w:val="right"/>
        <w:rPr>
          <w:rFonts w:ascii="Times New Roman" w:eastAsia="Times New Roman" w:hAnsi="Times New Roman" w:cs="Times New Roman"/>
          <w:b/>
          <w:lang w:eastAsia="lv-LV"/>
        </w:rPr>
      </w:pPr>
    </w:p>
    <w:p w14:paraId="0ADFAA92" w14:textId="29E93694" w:rsidR="00C37DEE" w:rsidRDefault="00C37DEE" w:rsidP="00AF1070">
      <w:pPr>
        <w:spacing w:after="0" w:line="240" w:lineRule="auto"/>
        <w:jc w:val="right"/>
        <w:rPr>
          <w:rFonts w:ascii="Times New Roman" w:eastAsia="Times New Roman" w:hAnsi="Times New Roman" w:cs="Times New Roman"/>
          <w:b/>
          <w:lang w:eastAsia="lv-LV"/>
        </w:rPr>
      </w:pPr>
    </w:p>
    <w:p w14:paraId="72DF8C47" w14:textId="051568B2" w:rsidR="0007498B" w:rsidRDefault="0007498B" w:rsidP="00AF1070">
      <w:pPr>
        <w:spacing w:after="0" w:line="240" w:lineRule="auto"/>
        <w:jc w:val="right"/>
        <w:rPr>
          <w:rFonts w:ascii="Times New Roman" w:eastAsia="Times New Roman" w:hAnsi="Times New Roman" w:cs="Times New Roman"/>
          <w:b/>
          <w:lang w:eastAsia="lv-LV"/>
        </w:rPr>
      </w:pPr>
    </w:p>
    <w:p w14:paraId="215E3388" w14:textId="35EBAB18" w:rsidR="0007498B" w:rsidRDefault="0007498B" w:rsidP="00AF1070">
      <w:pPr>
        <w:spacing w:after="0" w:line="240" w:lineRule="auto"/>
        <w:jc w:val="right"/>
        <w:rPr>
          <w:rFonts w:ascii="Times New Roman" w:eastAsia="Times New Roman" w:hAnsi="Times New Roman" w:cs="Times New Roman"/>
          <w:b/>
          <w:lang w:eastAsia="lv-LV"/>
        </w:rPr>
      </w:pPr>
    </w:p>
    <w:p w14:paraId="2D0F8486" w14:textId="77777777" w:rsidR="0007498B" w:rsidRDefault="0007498B" w:rsidP="00AF1070">
      <w:pPr>
        <w:spacing w:after="0" w:line="240" w:lineRule="auto"/>
        <w:jc w:val="right"/>
        <w:rPr>
          <w:rFonts w:ascii="Times New Roman" w:eastAsia="Times New Roman" w:hAnsi="Times New Roman" w:cs="Times New Roman"/>
          <w:b/>
          <w:lang w:eastAsia="lv-LV"/>
        </w:rPr>
      </w:pPr>
    </w:p>
    <w:p w14:paraId="0ADFAA93" w14:textId="77777777" w:rsidR="00C37DEE" w:rsidRDefault="00C37DEE" w:rsidP="00AF1070">
      <w:pPr>
        <w:spacing w:after="0" w:line="240" w:lineRule="auto"/>
        <w:jc w:val="right"/>
        <w:rPr>
          <w:rFonts w:ascii="Times New Roman" w:eastAsia="Times New Roman" w:hAnsi="Times New Roman" w:cs="Times New Roman"/>
          <w:b/>
          <w:lang w:eastAsia="lv-LV"/>
        </w:rPr>
      </w:pPr>
    </w:p>
    <w:p w14:paraId="0ADFAA9F" w14:textId="13EEC869" w:rsidR="00C37DEE" w:rsidRDefault="00C37DEE" w:rsidP="00394A4A">
      <w:pPr>
        <w:spacing w:after="0" w:line="240" w:lineRule="auto"/>
        <w:rPr>
          <w:rFonts w:ascii="Times New Roman" w:eastAsia="Times New Roman" w:hAnsi="Times New Roman" w:cs="Times New Roman"/>
          <w:b/>
          <w:lang w:eastAsia="lv-LV"/>
        </w:rPr>
      </w:pPr>
    </w:p>
    <w:p w14:paraId="0ADFAAA0" w14:textId="77777777" w:rsidR="00C37DEE" w:rsidRDefault="00C37DEE" w:rsidP="00AF1070">
      <w:pPr>
        <w:spacing w:after="0" w:line="240" w:lineRule="auto"/>
        <w:jc w:val="right"/>
        <w:rPr>
          <w:rFonts w:ascii="Times New Roman" w:eastAsia="Times New Roman" w:hAnsi="Times New Roman" w:cs="Times New Roman"/>
          <w:b/>
          <w:lang w:eastAsia="lv-LV"/>
        </w:rPr>
      </w:pPr>
    </w:p>
    <w:p w14:paraId="0ADFAAA1" w14:textId="77777777" w:rsidR="00C37DEE" w:rsidRDefault="00C37DEE" w:rsidP="00AF1070">
      <w:pPr>
        <w:spacing w:after="0" w:line="240" w:lineRule="auto"/>
        <w:jc w:val="right"/>
        <w:rPr>
          <w:rFonts w:ascii="Times New Roman" w:eastAsia="Times New Roman" w:hAnsi="Times New Roman" w:cs="Times New Roman"/>
          <w:b/>
          <w:lang w:eastAsia="lv-LV"/>
        </w:rPr>
      </w:pPr>
    </w:p>
    <w:p w14:paraId="76E68840" w14:textId="77777777" w:rsidR="00C2176B" w:rsidRDefault="00C2176B">
      <w:pPr>
        <w:rPr>
          <w:rFonts w:ascii="Times New Roman" w:eastAsia="Times New Roman" w:hAnsi="Times New Roman" w:cs="Times New Roman"/>
          <w:b/>
          <w:lang w:eastAsia="lv-LV"/>
        </w:rPr>
      </w:pPr>
      <w:r>
        <w:rPr>
          <w:rFonts w:ascii="Times New Roman" w:eastAsia="Times New Roman" w:hAnsi="Times New Roman" w:cs="Times New Roman"/>
          <w:b/>
          <w:lang w:eastAsia="lv-LV"/>
        </w:rPr>
        <w:br w:type="page"/>
      </w:r>
    </w:p>
    <w:p w14:paraId="0ADFAAA2" w14:textId="699E3F12" w:rsidR="00AF1070" w:rsidRPr="00E50543" w:rsidRDefault="00AF1070" w:rsidP="00AF1070">
      <w:pPr>
        <w:spacing w:after="0" w:line="240" w:lineRule="auto"/>
        <w:jc w:val="right"/>
        <w:rPr>
          <w:rFonts w:ascii="Times New Roman" w:eastAsia="Times New Roman" w:hAnsi="Times New Roman" w:cs="Times New Roman"/>
          <w:b/>
          <w:lang w:eastAsia="lv-LV"/>
        </w:rPr>
      </w:pPr>
      <w:r w:rsidRPr="00E50543">
        <w:rPr>
          <w:rFonts w:ascii="Times New Roman" w:eastAsia="Times New Roman" w:hAnsi="Times New Roman" w:cs="Times New Roman"/>
          <w:b/>
          <w:lang w:eastAsia="lv-LV"/>
        </w:rPr>
        <w:lastRenderedPageBreak/>
        <w:t>Pielikums Nr.</w:t>
      </w:r>
      <w:r w:rsidR="00C7462F">
        <w:rPr>
          <w:rFonts w:ascii="Times New Roman" w:eastAsia="Times New Roman" w:hAnsi="Times New Roman" w:cs="Times New Roman"/>
          <w:b/>
          <w:lang w:eastAsia="lv-LV"/>
        </w:rPr>
        <w:t>4</w:t>
      </w:r>
    </w:p>
    <w:p w14:paraId="0ADFAAA3" w14:textId="77777777" w:rsidR="00AF1070" w:rsidRPr="00E50543" w:rsidRDefault="00AF1070" w:rsidP="00AF1070">
      <w:pPr>
        <w:spacing w:after="0" w:line="240" w:lineRule="auto"/>
        <w:ind w:right="-514"/>
        <w:jc w:val="both"/>
        <w:rPr>
          <w:rFonts w:ascii="Times New Roman" w:eastAsia="Times New Roman" w:hAnsi="Times New Roman" w:cs="Times New Roman"/>
          <w:lang w:eastAsia="lv-LV"/>
        </w:rPr>
      </w:pPr>
    </w:p>
    <w:p w14:paraId="0ADFAAA4" w14:textId="77777777" w:rsidR="00AF1070" w:rsidRPr="00E50543" w:rsidRDefault="00AF1070" w:rsidP="00AF1070">
      <w:pPr>
        <w:spacing w:after="0" w:line="240" w:lineRule="auto"/>
        <w:jc w:val="right"/>
        <w:rPr>
          <w:rFonts w:ascii="Times New Roman" w:eastAsia="Times New Roman" w:hAnsi="Times New Roman" w:cs="Times New Roman"/>
          <w:lang w:eastAsia="lv-LV"/>
        </w:rPr>
      </w:pPr>
    </w:p>
    <w:p w14:paraId="0ADFAAA5" w14:textId="77777777" w:rsidR="00AF1070" w:rsidRPr="00E50543" w:rsidRDefault="00AF1070" w:rsidP="00AF1070">
      <w:pPr>
        <w:spacing w:after="0" w:line="240" w:lineRule="auto"/>
        <w:ind w:left="644"/>
        <w:jc w:val="center"/>
        <w:rPr>
          <w:rFonts w:ascii="Times New Roman" w:eastAsia="Times New Roman" w:hAnsi="Times New Roman" w:cs="Times New Roman"/>
          <w:b/>
          <w:sz w:val="24"/>
          <w:szCs w:val="24"/>
          <w:lang w:eastAsia="lv-LV"/>
        </w:rPr>
      </w:pPr>
      <w:r w:rsidRPr="00E50543">
        <w:rPr>
          <w:rFonts w:ascii="Times New Roman" w:eastAsia="Times New Roman" w:hAnsi="Times New Roman" w:cs="Times New Roman"/>
          <w:b/>
          <w:sz w:val="24"/>
          <w:szCs w:val="24"/>
          <w:lang w:eastAsia="lv-LV"/>
        </w:rPr>
        <w:t>TEHNISKĀ SPECIFIKĀCIJA</w:t>
      </w:r>
    </w:p>
    <w:p w14:paraId="0ADFAAA6" w14:textId="33920069" w:rsidR="00AF1070" w:rsidRPr="00E50543" w:rsidRDefault="00AF1070" w:rsidP="00AF1070">
      <w:pPr>
        <w:spacing w:after="0" w:line="240" w:lineRule="auto"/>
        <w:jc w:val="center"/>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 xml:space="preserve">         “________________ </w:t>
      </w:r>
      <w:r w:rsidR="002647E6">
        <w:rPr>
          <w:rFonts w:ascii="Times New Roman" w:eastAsia="Times New Roman" w:hAnsi="Times New Roman" w:cs="Times New Roman"/>
          <w:sz w:val="24"/>
          <w:szCs w:val="24"/>
          <w:lang w:eastAsia="lv-LV"/>
        </w:rPr>
        <w:t>preces</w:t>
      </w:r>
      <w:r w:rsidRPr="00E50543">
        <w:rPr>
          <w:rFonts w:ascii="Times New Roman" w:eastAsia="Times New Roman" w:hAnsi="Times New Roman" w:cs="Times New Roman"/>
          <w:sz w:val="24"/>
          <w:szCs w:val="24"/>
          <w:lang w:eastAsia="lv-LV"/>
        </w:rPr>
        <w:t>”</w:t>
      </w:r>
    </w:p>
    <w:p w14:paraId="0ADFAAA7" w14:textId="77777777" w:rsidR="00AF1070" w:rsidRPr="00E50543" w:rsidRDefault="00AF1070" w:rsidP="00AF1070">
      <w:pPr>
        <w:spacing w:after="0" w:line="240" w:lineRule="auto"/>
        <w:jc w:val="center"/>
        <w:rPr>
          <w:rFonts w:ascii="Times New Roman" w:eastAsia="Times New Roman" w:hAnsi="Times New Roman" w:cs="Times New Roman"/>
          <w:sz w:val="24"/>
          <w:szCs w:val="24"/>
          <w:lang w:eastAsia="lv-LV"/>
        </w:rPr>
      </w:pPr>
    </w:p>
    <w:tbl>
      <w:tblPr>
        <w:tblW w:w="8974" w:type="dxa"/>
        <w:tblInd w:w="93" w:type="dxa"/>
        <w:tblLook w:val="04A0" w:firstRow="1" w:lastRow="0" w:firstColumn="1" w:lastColumn="0" w:noHBand="0" w:noVBand="1"/>
      </w:tblPr>
      <w:tblGrid>
        <w:gridCol w:w="599"/>
        <w:gridCol w:w="2847"/>
        <w:gridCol w:w="1985"/>
        <w:gridCol w:w="3543"/>
      </w:tblGrid>
      <w:tr w:rsidR="00556ECC" w:rsidRPr="00556ECC" w14:paraId="0ADFAAAD" w14:textId="77777777" w:rsidTr="00370530">
        <w:trPr>
          <w:trHeight w:val="63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AAA8" w14:textId="77777777" w:rsidR="00370530" w:rsidRPr="00556ECC" w:rsidRDefault="00370530" w:rsidP="00AF1070">
            <w:pPr>
              <w:spacing w:after="0" w:line="240" w:lineRule="auto"/>
              <w:jc w:val="center"/>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Nr.</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0ADFAAA9" w14:textId="5F81558C" w:rsidR="00370530" w:rsidRPr="00556ECC" w:rsidRDefault="00370530" w:rsidP="00AF1070">
            <w:pPr>
              <w:spacing w:after="0" w:line="240" w:lineRule="auto"/>
              <w:jc w:val="center"/>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Preces nosaukums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DFAAAB" w14:textId="77777777" w:rsidR="00370530" w:rsidRPr="00556ECC" w:rsidRDefault="00370530" w:rsidP="00AF1070">
            <w:pPr>
              <w:spacing w:after="0" w:line="240" w:lineRule="auto"/>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Daudzums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ADFAAAC" w14:textId="77777777" w:rsidR="00370530" w:rsidRPr="00556ECC" w:rsidRDefault="00370530" w:rsidP="00AF1070">
            <w:pPr>
              <w:spacing w:after="0" w:line="240" w:lineRule="auto"/>
              <w:jc w:val="center"/>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Piegādes termiņš (no līguma noslēgšanas brīža)</w:t>
            </w:r>
          </w:p>
        </w:tc>
      </w:tr>
      <w:tr w:rsidR="00370530" w:rsidRPr="00E50543" w14:paraId="0ADFAAB3"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AE"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1</w:t>
            </w:r>
          </w:p>
        </w:tc>
        <w:tc>
          <w:tcPr>
            <w:tcW w:w="2847" w:type="dxa"/>
            <w:tcBorders>
              <w:top w:val="nil"/>
              <w:left w:val="nil"/>
              <w:bottom w:val="single" w:sz="4" w:space="0" w:color="auto"/>
              <w:right w:val="single" w:sz="4" w:space="0" w:color="auto"/>
            </w:tcBorders>
            <w:shd w:val="clear" w:color="auto" w:fill="auto"/>
            <w:noWrap/>
          </w:tcPr>
          <w:p w14:paraId="0ADFAAAF"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1"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B2"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E50543" w14:paraId="0ADFAAB9"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B4"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2</w:t>
            </w:r>
          </w:p>
        </w:tc>
        <w:tc>
          <w:tcPr>
            <w:tcW w:w="2847" w:type="dxa"/>
            <w:tcBorders>
              <w:top w:val="nil"/>
              <w:left w:val="nil"/>
              <w:bottom w:val="single" w:sz="4" w:space="0" w:color="auto"/>
              <w:right w:val="single" w:sz="4" w:space="0" w:color="auto"/>
            </w:tcBorders>
            <w:shd w:val="clear" w:color="auto" w:fill="auto"/>
          </w:tcPr>
          <w:p w14:paraId="0ADFAAB5"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7"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B8"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E50543" w14:paraId="0ADFAABF"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BA"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3</w:t>
            </w:r>
          </w:p>
        </w:tc>
        <w:tc>
          <w:tcPr>
            <w:tcW w:w="2847" w:type="dxa"/>
            <w:tcBorders>
              <w:top w:val="nil"/>
              <w:left w:val="nil"/>
              <w:bottom w:val="single" w:sz="4" w:space="0" w:color="auto"/>
              <w:right w:val="single" w:sz="4" w:space="0" w:color="auto"/>
            </w:tcBorders>
            <w:shd w:val="clear" w:color="auto" w:fill="auto"/>
            <w:noWrap/>
          </w:tcPr>
          <w:p w14:paraId="0ADFAABB"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D"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noWrap/>
            <w:vAlign w:val="bottom"/>
          </w:tcPr>
          <w:p w14:paraId="0ADFAABE"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E50543" w14:paraId="0ADFAAC5"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C0"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4</w:t>
            </w:r>
          </w:p>
        </w:tc>
        <w:tc>
          <w:tcPr>
            <w:tcW w:w="2847" w:type="dxa"/>
            <w:tcBorders>
              <w:top w:val="nil"/>
              <w:left w:val="nil"/>
              <w:bottom w:val="single" w:sz="4" w:space="0" w:color="auto"/>
              <w:right w:val="single" w:sz="4" w:space="0" w:color="auto"/>
            </w:tcBorders>
            <w:shd w:val="clear" w:color="auto" w:fill="auto"/>
          </w:tcPr>
          <w:p w14:paraId="0ADFAAC1"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C3"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C4"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bl>
    <w:p w14:paraId="0ADFAAC6"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7"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8"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9"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A"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B"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C"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D"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E"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F"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0"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1"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2"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3" w14:textId="55194610" w:rsidR="00AF1070" w:rsidRDefault="00AF1070" w:rsidP="00AF1070">
      <w:pPr>
        <w:spacing w:after="0" w:line="240" w:lineRule="auto"/>
        <w:jc w:val="center"/>
        <w:rPr>
          <w:rFonts w:ascii="Times New Roman" w:eastAsia="Times New Roman" w:hAnsi="Times New Roman" w:cs="Times New Roman"/>
          <w:bCs/>
          <w:sz w:val="24"/>
          <w:szCs w:val="24"/>
          <w:lang w:eastAsia="lv-LV"/>
        </w:rPr>
      </w:pPr>
    </w:p>
    <w:p w14:paraId="45A1BCDD" w14:textId="68D73716"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236927CD" w14:textId="1428B107"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781C0CF1" w14:textId="67296A9E"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3AEC0CFC" w14:textId="0CBAF45F"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7B3D854C" w14:textId="022FBBEF"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7C497518" w14:textId="291E1F8B"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03ACF1CA" w14:textId="1CC48124"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399B02BE" w14:textId="0AC50380"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4323FC1F" w14:textId="568C1B0F"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57F6FA92" w14:textId="77777777" w:rsidR="00206009" w:rsidRPr="00E50543" w:rsidRDefault="00206009" w:rsidP="00AF1070">
      <w:pPr>
        <w:spacing w:after="0" w:line="240" w:lineRule="auto"/>
        <w:jc w:val="center"/>
        <w:rPr>
          <w:rFonts w:ascii="Times New Roman" w:eastAsia="Times New Roman" w:hAnsi="Times New Roman" w:cs="Times New Roman"/>
          <w:bCs/>
          <w:sz w:val="24"/>
          <w:szCs w:val="24"/>
          <w:lang w:eastAsia="lv-LV"/>
        </w:rPr>
      </w:pPr>
    </w:p>
    <w:p w14:paraId="0ADFAAD4"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5"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6"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7"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8"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9"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A"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B" w14:textId="1C1EBEF9" w:rsidR="00AF1070" w:rsidRDefault="00AF1070" w:rsidP="00AF1070">
      <w:pPr>
        <w:spacing w:after="0" w:line="240" w:lineRule="auto"/>
        <w:jc w:val="center"/>
        <w:rPr>
          <w:rFonts w:ascii="Times New Roman" w:eastAsia="Times New Roman" w:hAnsi="Times New Roman" w:cs="Times New Roman"/>
          <w:bCs/>
          <w:sz w:val="24"/>
          <w:szCs w:val="24"/>
          <w:lang w:eastAsia="lv-LV"/>
        </w:rPr>
      </w:pPr>
    </w:p>
    <w:p w14:paraId="6291135F" w14:textId="72A11733" w:rsidR="00F5556E" w:rsidRDefault="00F5556E" w:rsidP="00AF1070">
      <w:pPr>
        <w:spacing w:after="0" w:line="240" w:lineRule="auto"/>
        <w:jc w:val="center"/>
        <w:rPr>
          <w:rFonts w:ascii="Times New Roman" w:eastAsia="Times New Roman" w:hAnsi="Times New Roman" w:cs="Times New Roman"/>
          <w:bCs/>
          <w:sz w:val="24"/>
          <w:szCs w:val="24"/>
          <w:lang w:eastAsia="lv-LV"/>
        </w:rPr>
      </w:pPr>
    </w:p>
    <w:p w14:paraId="2903EAC0" w14:textId="16519EE5" w:rsidR="00F5556E" w:rsidRDefault="00F5556E" w:rsidP="00AF1070">
      <w:pPr>
        <w:spacing w:after="0" w:line="240" w:lineRule="auto"/>
        <w:jc w:val="center"/>
        <w:rPr>
          <w:rFonts w:ascii="Times New Roman" w:eastAsia="Times New Roman" w:hAnsi="Times New Roman" w:cs="Times New Roman"/>
          <w:bCs/>
          <w:sz w:val="24"/>
          <w:szCs w:val="24"/>
          <w:lang w:eastAsia="lv-LV"/>
        </w:rPr>
      </w:pPr>
    </w:p>
    <w:p w14:paraId="5449742F" w14:textId="20FB035F" w:rsidR="00F5556E" w:rsidRDefault="00F5556E" w:rsidP="00AF1070">
      <w:pPr>
        <w:spacing w:after="0" w:line="240" w:lineRule="auto"/>
        <w:jc w:val="center"/>
        <w:rPr>
          <w:rFonts w:ascii="Times New Roman" w:eastAsia="Times New Roman" w:hAnsi="Times New Roman" w:cs="Times New Roman"/>
          <w:bCs/>
          <w:sz w:val="24"/>
          <w:szCs w:val="24"/>
          <w:lang w:eastAsia="lv-LV"/>
        </w:rPr>
      </w:pPr>
    </w:p>
    <w:p w14:paraId="58BD1440" w14:textId="77777777" w:rsidR="00F5556E" w:rsidRPr="00E50543" w:rsidRDefault="00F5556E" w:rsidP="00AF1070">
      <w:pPr>
        <w:spacing w:after="0" w:line="240" w:lineRule="auto"/>
        <w:jc w:val="center"/>
        <w:rPr>
          <w:rFonts w:ascii="Times New Roman" w:eastAsia="Times New Roman" w:hAnsi="Times New Roman" w:cs="Times New Roman"/>
          <w:bCs/>
          <w:sz w:val="24"/>
          <w:szCs w:val="24"/>
          <w:lang w:eastAsia="lv-LV"/>
        </w:rPr>
      </w:pPr>
    </w:p>
    <w:p w14:paraId="0ADFAAE8" w14:textId="2B14F951" w:rsidR="00AF1070" w:rsidRPr="00E50543" w:rsidRDefault="00AF1070" w:rsidP="00076FAE">
      <w:pPr>
        <w:spacing w:after="0" w:line="240" w:lineRule="auto"/>
        <w:rPr>
          <w:rFonts w:ascii="Times New Roman" w:eastAsia="Times New Roman" w:hAnsi="Times New Roman" w:cs="Times New Roman"/>
          <w:bCs/>
          <w:sz w:val="24"/>
          <w:szCs w:val="24"/>
          <w:lang w:eastAsia="lv-LV"/>
        </w:rPr>
      </w:pPr>
    </w:p>
    <w:p w14:paraId="0ADFAAE9" w14:textId="503C6895" w:rsidR="00AF1070" w:rsidRPr="00923474" w:rsidRDefault="00AF1070" w:rsidP="00AF1070">
      <w:pPr>
        <w:spacing w:after="0" w:line="240" w:lineRule="auto"/>
        <w:jc w:val="right"/>
        <w:rPr>
          <w:rFonts w:ascii="Times New Roman" w:eastAsia="Times New Roman" w:hAnsi="Times New Roman" w:cs="Times New Roman"/>
          <w:b/>
          <w:sz w:val="24"/>
          <w:szCs w:val="24"/>
          <w:lang w:eastAsia="lv-LV"/>
        </w:rPr>
      </w:pPr>
      <w:r w:rsidRPr="00E50543">
        <w:rPr>
          <w:rFonts w:ascii="Times New Roman" w:eastAsia="Times New Roman" w:hAnsi="Times New Roman" w:cs="Times New Roman"/>
          <w:bCs/>
          <w:sz w:val="24"/>
          <w:szCs w:val="24"/>
          <w:lang w:eastAsia="lv-LV"/>
        </w:rPr>
        <w:tab/>
      </w:r>
      <w:r w:rsidRPr="00923474">
        <w:rPr>
          <w:rFonts w:ascii="Times New Roman" w:eastAsia="Times New Roman" w:hAnsi="Times New Roman" w:cs="Times New Roman"/>
          <w:b/>
          <w:sz w:val="24"/>
          <w:szCs w:val="24"/>
          <w:lang w:eastAsia="lv-LV"/>
        </w:rPr>
        <w:t>Pielikums Nr.</w:t>
      </w:r>
      <w:r w:rsidR="00643639" w:rsidRPr="00923474">
        <w:rPr>
          <w:rFonts w:ascii="Times New Roman" w:eastAsia="Times New Roman" w:hAnsi="Times New Roman" w:cs="Times New Roman"/>
          <w:b/>
          <w:sz w:val="24"/>
          <w:szCs w:val="24"/>
          <w:lang w:eastAsia="lv-LV"/>
        </w:rPr>
        <w:t>5</w:t>
      </w:r>
    </w:p>
    <w:p w14:paraId="0ADFAAEA"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EB" w14:textId="77777777" w:rsidR="00AF1070" w:rsidRPr="00E50543" w:rsidRDefault="00AF1070" w:rsidP="00AF1070">
      <w:pPr>
        <w:spacing w:after="0" w:line="240" w:lineRule="auto"/>
        <w:jc w:val="center"/>
        <w:rPr>
          <w:rFonts w:ascii="Times New Roman" w:eastAsia="Times New Roman" w:hAnsi="Times New Roman" w:cs="Times New Roman"/>
          <w:b/>
          <w:bCs/>
          <w:sz w:val="24"/>
          <w:szCs w:val="24"/>
          <w:lang w:eastAsia="lv-LV"/>
        </w:rPr>
      </w:pPr>
      <w:r w:rsidRPr="00E50543">
        <w:rPr>
          <w:rFonts w:ascii="Times New Roman" w:eastAsia="Times New Roman" w:hAnsi="Times New Roman" w:cs="Times New Roman"/>
          <w:b/>
          <w:bCs/>
          <w:sz w:val="24"/>
          <w:szCs w:val="24"/>
          <w:lang w:eastAsia="lv-LV"/>
        </w:rPr>
        <w:t xml:space="preserve">Iepirkuma līgums </w:t>
      </w:r>
    </w:p>
    <w:p w14:paraId="0ADFAAEC" w14:textId="6BE8F06A" w:rsidR="00AF1070" w:rsidRPr="00E50543" w:rsidRDefault="00AF1070" w:rsidP="00AF1070">
      <w:pPr>
        <w:tabs>
          <w:tab w:val="right" w:pos="9639"/>
        </w:tabs>
        <w:suppressAutoHyphens/>
        <w:spacing w:after="0" w:line="240" w:lineRule="auto"/>
        <w:jc w:val="center"/>
        <w:rPr>
          <w:rFonts w:ascii="Times New Roman" w:eastAsia="Times New Roman" w:hAnsi="Times New Roman" w:cs="Times New Roman"/>
          <w:b/>
          <w:sz w:val="24"/>
          <w:szCs w:val="24"/>
          <w:lang w:eastAsia="ar-SA"/>
        </w:rPr>
      </w:pPr>
      <w:r w:rsidRPr="00E50543">
        <w:rPr>
          <w:rFonts w:ascii="Times New Roman" w:eastAsia="Times New Roman" w:hAnsi="Times New Roman" w:cs="Times New Roman"/>
          <w:b/>
          <w:sz w:val="24"/>
          <w:szCs w:val="24"/>
          <w:lang w:eastAsia="ar-SA"/>
        </w:rPr>
        <w:t xml:space="preserve">Par </w:t>
      </w:r>
      <w:r w:rsidR="00D04C5E">
        <w:rPr>
          <w:rFonts w:ascii="Times New Roman" w:eastAsia="Times New Roman" w:hAnsi="Times New Roman" w:cs="Times New Roman"/>
          <w:b/>
          <w:sz w:val="24"/>
          <w:szCs w:val="24"/>
          <w:lang w:eastAsia="ar-SA"/>
        </w:rPr>
        <w:t>preču</w:t>
      </w:r>
      <w:r w:rsidRPr="00E50543">
        <w:rPr>
          <w:rFonts w:ascii="Times New Roman" w:eastAsia="Times New Roman" w:hAnsi="Times New Roman" w:cs="Times New Roman"/>
          <w:b/>
          <w:sz w:val="24"/>
          <w:szCs w:val="24"/>
          <w:lang w:eastAsia="ar-SA"/>
        </w:rPr>
        <w:t xml:space="preserve"> piegādi</w:t>
      </w:r>
    </w:p>
    <w:p w14:paraId="0ADFAAED" w14:textId="77777777" w:rsidR="00AF1070" w:rsidRPr="00E50543" w:rsidRDefault="00AF1070" w:rsidP="00AF1070">
      <w:pPr>
        <w:tabs>
          <w:tab w:val="right" w:pos="9639"/>
        </w:tabs>
        <w:suppressAutoHyphens/>
        <w:spacing w:after="0" w:line="240" w:lineRule="auto"/>
        <w:jc w:val="center"/>
        <w:rPr>
          <w:rFonts w:ascii="Times New Roman" w:eastAsia="Times New Roman" w:hAnsi="Times New Roman" w:cs="Times New Roman"/>
          <w:b/>
          <w:sz w:val="24"/>
          <w:szCs w:val="24"/>
          <w:lang w:eastAsia="ar-SA"/>
        </w:rPr>
      </w:pPr>
    </w:p>
    <w:p w14:paraId="0ADFAAEE" w14:textId="77777777" w:rsidR="00AF1070" w:rsidRPr="00E50543" w:rsidRDefault="00AF1070" w:rsidP="00AF1070">
      <w:pPr>
        <w:tabs>
          <w:tab w:val="right" w:pos="9639"/>
        </w:tabs>
        <w:suppressAutoHyphens/>
        <w:spacing w:after="0" w:line="240" w:lineRule="auto"/>
        <w:rPr>
          <w:rFonts w:ascii="Times New Roman" w:eastAsia="Times New Roman" w:hAnsi="Times New Roman" w:cs="Times New Roman"/>
          <w:sz w:val="24"/>
          <w:szCs w:val="24"/>
          <w:lang w:eastAsia="ar-SA"/>
        </w:rPr>
      </w:pPr>
    </w:p>
    <w:p w14:paraId="0ADFAAEF" w14:textId="5ECFB986" w:rsidR="00AF1070" w:rsidRPr="00E50543" w:rsidRDefault="00AF1070" w:rsidP="00AF1070">
      <w:pPr>
        <w:tabs>
          <w:tab w:val="right" w:pos="9639"/>
        </w:tabs>
        <w:suppressAutoHyphens/>
        <w:spacing w:after="0" w:line="240" w:lineRule="auto"/>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Rīgā, 20</w:t>
      </w:r>
      <w:r w:rsidR="00875282">
        <w:rPr>
          <w:rFonts w:ascii="Times New Roman" w:eastAsia="Times New Roman" w:hAnsi="Times New Roman" w:cs="Times New Roman"/>
          <w:sz w:val="24"/>
          <w:szCs w:val="24"/>
          <w:lang w:eastAsia="ar-SA"/>
        </w:rPr>
        <w:t>2__</w:t>
      </w:r>
      <w:r w:rsidRPr="00E50543">
        <w:rPr>
          <w:rFonts w:ascii="Times New Roman" w:eastAsia="Times New Roman" w:hAnsi="Times New Roman" w:cs="Times New Roman"/>
          <w:sz w:val="24"/>
          <w:szCs w:val="24"/>
          <w:lang w:eastAsia="ar-SA"/>
        </w:rPr>
        <w:t>. gada ___.______________</w:t>
      </w:r>
    </w:p>
    <w:p w14:paraId="0ADFAAF0" w14:textId="77777777" w:rsidR="00AF1070" w:rsidRPr="00E50543" w:rsidRDefault="00AF1070" w:rsidP="00AF1070">
      <w:pPr>
        <w:suppressAutoHyphens/>
        <w:spacing w:after="0" w:line="240" w:lineRule="auto"/>
        <w:jc w:val="both"/>
        <w:rPr>
          <w:rFonts w:ascii="Times New Roman" w:eastAsia="Times New Roman" w:hAnsi="Times New Roman" w:cs="Times New Roman"/>
          <w:b/>
          <w:sz w:val="24"/>
          <w:szCs w:val="24"/>
          <w:lang w:eastAsia="ar-SA"/>
        </w:rPr>
      </w:pPr>
    </w:p>
    <w:p w14:paraId="0ADFAAF1"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b/>
          <w:sz w:val="24"/>
          <w:szCs w:val="24"/>
          <w:lang w:eastAsia="ar-SA"/>
        </w:rPr>
        <w:t>Rīgas pašvaldības sabiedrība ar ierobežotu atbildību „Rīgas satiksme”</w:t>
      </w:r>
      <w:r w:rsidRPr="00E50543">
        <w:rPr>
          <w:rFonts w:ascii="Times New Roman" w:eastAsia="Times New Roman" w:hAnsi="Times New Roman" w:cs="Times New Roman"/>
          <w:sz w:val="24"/>
          <w:szCs w:val="24"/>
          <w:lang w:eastAsia="ar-SA"/>
        </w:rPr>
        <w:t xml:space="preserve">, reģistrēta Latvijas Republikas komercreģistrā 2003.gada 20.februārī, vien.reģ.Nr.40003619950, turpmāk Pasūtītājs, tās ________________________ personā, kurš rīkojas saskaņā ar valdes lēmumu, no vienas puses, un </w:t>
      </w:r>
      <w:r w:rsidRPr="00E50543">
        <w:rPr>
          <w:rFonts w:ascii="Times New Roman" w:eastAsia="Times New Roman" w:hAnsi="Times New Roman" w:cs="Times New Roman"/>
          <w:b/>
          <w:sz w:val="24"/>
          <w:szCs w:val="24"/>
          <w:lang w:eastAsia="ar-SA"/>
        </w:rPr>
        <w:t>sabiedrība ar ierobežotu atbildību “_______________________”</w:t>
      </w:r>
      <w:r w:rsidRPr="00E50543">
        <w:rPr>
          <w:rFonts w:ascii="Times New Roman" w:eastAsia="Times New Roman" w:hAnsi="Times New Roman" w:cs="Times New Roman"/>
          <w:sz w:val="24"/>
          <w:szCs w:val="24"/>
          <w:lang w:eastAsia="ar-SA"/>
        </w:rPr>
        <w:t>,</w:t>
      </w:r>
      <w:r w:rsidRPr="00E50543">
        <w:rPr>
          <w:rFonts w:ascii="Times New Roman" w:eastAsia="Times New Roman" w:hAnsi="Times New Roman" w:cs="Times New Roman"/>
          <w:b/>
          <w:sz w:val="24"/>
          <w:szCs w:val="24"/>
          <w:lang w:eastAsia="ar-SA"/>
        </w:rPr>
        <w:t xml:space="preserve"> </w:t>
      </w:r>
      <w:r w:rsidRPr="00E50543">
        <w:rPr>
          <w:rFonts w:ascii="Times New Roman" w:eastAsia="Times New Roman" w:hAnsi="Times New Roman" w:cs="Times New Roman"/>
          <w:sz w:val="24"/>
          <w:szCs w:val="24"/>
          <w:lang w:eastAsia="ar-SA"/>
        </w:rPr>
        <w:t xml:space="preserve">vien.reģ.Nr. ________________, tās valdes locekļa ______________ personā, kurš rīkojas saskaņā ar statūtiem, turpmāk Piegādātājs, no otras puses, katrs atsevišķi un abi kopā, turpmāk – Puse/Puses, </w:t>
      </w:r>
    </w:p>
    <w:p w14:paraId="0ADFAAF2" w14:textId="220191A3"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ņemot vērā, ka Izpildītājs ir reģistrēts Pasūtītāja kvalifikācijas sistēmā </w:t>
      </w:r>
      <w:r w:rsidR="00477B0A" w:rsidRPr="006D2082">
        <w:rPr>
          <w:rFonts w:ascii="Times New Roman" w:eastAsia="Times New Roman" w:hAnsi="Times New Roman" w:cs="Times New Roman"/>
          <w:sz w:val="24"/>
          <w:szCs w:val="24"/>
        </w:rPr>
        <w:t>„Krāsaino, melno un konstrukcijas metāl</w:t>
      </w:r>
      <w:r w:rsidR="00556ECC">
        <w:rPr>
          <w:rFonts w:ascii="Times New Roman" w:eastAsia="Times New Roman" w:hAnsi="Times New Roman" w:cs="Times New Roman"/>
          <w:sz w:val="24"/>
          <w:szCs w:val="24"/>
        </w:rPr>
        <w:t>u</w:t>
      </w:r>
      <w:r w:rsidR="00477B0A" w:rsidRPr="006D2082">
        <w:rPr>
          <w:rFonts w:ascii="Times New Roman" w:eastAsia="Times New Roman" w:hAnsi="Times New Roman" w:cs="Times New Roman"/>
          <w:sz w:val="24"/>
          <w:szCs w:val="24"/>
        </w:rPr>
        <w:t xml:space="preserve"> piegāde</w:t>
      </w:r>
      <w:r w:rsidR="00477B0A" w:rsidRPr="00E50543">
        <w:rPr>
          <w:rFonts w:ascii="Times New Roman" w:eastAsia="Times New Roman" w:hAnsi="Times New Roman" w:cs="Times New Roman"/>
          <w:sz w:val="24"/>
          <w:szCs w:val="24"/>
        </w:rPr>
        <w:t>”</w:t>
      </w:r>
      <w:r w:rsidR="00477B0A">
        <w:rPr>
          <w:rFonts w:ascii="Times New Roman" w:eastAsia="Times New Roman" w:hAnsi="Times New Roman" w:cs="Times New Roman"/>
          <w:sz w:val="24"/>
          <w:szCs w:val="24"/>
          <w:lang w:eastAsia="ar-SA"/>
        </w:rPr>
        <w:t xml:space="preserve">  </w:t>
      </w:r>
      <w:r w:rsidR="00D04C5E" w:rsidRPr="00C0321F">
        <w:rPr>
          <w:rFonts w:ascii="Times New Roman" w:eastAsia="Times New Roman" w:hAnsi="Times New Roman" w:cs="Times New Roman"/>
          <w:sz w:val="24"/>
          <w:szCs w:val="24"/>
          <w:lang w:eastAsia="ar-SA"/>
        </w:rPr>
        <w:t>(ID Nr. RS/202</w:t>
      </w:r>
      <w:r w:rsidR="00477B0A" w:rsidRPr="00C0321F">
        <w:rPr>
          <w:rFonts w:ascii="Times New Roman" w:eastAsia="Times New Roman" w:hAnsi="Times New Roman" w:cs="Times New Roman"/>
          <w:sz w:val="24"/>
          <w:szCs w:val="24"/>
          <w:lang w:eastAsia="ar-SA"/>
        </w:rPr>
        <w:t>2</w:t>
      </w:r>
      <w:r w:rsidR="00927395" w:rsidRPr="00C0321F">
        <w:rPr>
          <w:rFonts w:ascii="Times New Roman" w:eastAsia="Times New Roman" w:hAnsi="Times New Roman" w:cs="Times New Roman"/>
          <w:sz w:val="24"/>
          <w:szCs w:val="24"/>
          <w:lang w:eastAsia="ar-SA"/>
        </w:rPr>
        <w:t>/</w:t>
      </w:r>
      <w:r w:rsidR="00C0321F" w:rsidRPr="00C0321F">
        <w:rPr>
          <w:rFonts w:ascii="Times New Roman" w:eastAsia="Times New Roman" w:hAnsi="Times New Roman" w:cs="Times New Roman"/>
          <w:sz w:val="24"/>
          <w:szCs w:val="24"/>
          <w:lang w:eastAsia="ar-SA"/>
        </w:rPr>
        <w:t>65</w:t>
      </w:r>
      <w:r w:rsidR="00927395" w:rsidRPr="00C0321F">
        <w:rPr>
          <w:rFonts w:ascii="Times New Roman" w:eastAsia="Times New Roman" w:hAnsi="Times New Roman" w:cs="Times New Roman"/>
          <w:sz w:val="24"/>
          <w:szCs w:val="24"/>
          <w:lang w:eastAsia="ar-SA"/>
        </w:rPr>
        <w:t>)</w:t>
      </w:r>
      <w:r w:rsidRPr="00C0321F">
        <w:rPr>
          <w:rFonts w:ascii="Times New Roman" w:eastAsia="Times New Roman" w:hAnsi="Times New Roman" w:cs="Times New Roman"/>
          <w:sz w:val="24"/>
          <w:szCs w:val="24"/>
          <w:lang w:eastAsia="ar-SA"/>
        </w:rPr>
        <w:t>,</w:t>
      </w:r>
    </w:p>
    <w:p w14:paraId="0ADFAAF3"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pamatojoties uz Pasūtītāja rīkotās iepirkuma - sarunu procedūras rezultātiem, noslēdz šādu līgumu, turpmāk – Līgums:</w:t>
      </w:r>
    </w:p>
    <w:p w14:paraId="0ADFAAF4"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p>
    <w:p w14:paraId="0ADFAAF5" w14:textId="77777777" w:rsidR="00AF1070" w:rsidRPr="00E50543" w:rsidRDefault="00AF1070" w:rsidP="00AF1070">
      <w:pPr>
        <w:keepNext/>
        <w:numPr>
          <w:ilvl w:val="0"/>
          <w:numId w:val="14"/>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E50543">
        <w:rPr>
          <w:rFonts w:ascii="Times New Roman" w:eastAsia="Times New Roman" w:hAnsi="Times New Roman" w:cs="Times New Roman"/>
          <w:b/>
          <w:bCs/>
          <w:sz w:val="24"/>
          <w:szCs w:val="24"/>
          <w:lang w:eastAsia="ar-SA"/>
        </w:rPr>
        <w:t>LĪGUMA PRIEKŠMETS</w:t>
      </w:r>
    </w:p>
    <w:p w14:paraId="0ADFAAF6" w14:textId="121FFF55" w:rsidR="00AF1070" w:rsidRPr="00E50543" w:rsidRDefault="00AF1070" w:rsidP="00AF1070">
      <w:pPr>
        <w:numPr>
          <w:ilvl w:val="1"/>
          <w:numId w:val="14"/>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Piegādātājs ar saviem spēkiem un līdzekļiem Pasūtītāja uzdevumā apņemas piegādāt </w:t>
      </w:r>
      <w:r w:rsidR="00477B0A">
        <w:rPr>
          <w:rFonts w:ascii="Times New Roman" w:eastAsia="Times New Roman" w:hAnsi="Times New Roman" w:cs="Times New Roman"/>
          <w:sz w:val="24"/>
          <w:szCs w:val="24"/>
        </w:rPr>
        <w:t>k</w:t>
      </w:r>
      <w:r w:rsidR="00477B0A" w:rsidRPr="006D2082">
        <w:rPr>
          <w:rFonts w:ascii="Times New Roman" w:eastAsia="Times New Roman" w:hAnsi="Times New Roman" w:cs="Times New Roman"/>
          <w:sz w:val="24"/>
          <w:szCs w:val="24"/>
        </w:rPr>
        <w:t>rāsaino, melno un konstrukcijas metāl</w:t>
      </w:r>
      <w:r w:rsidR="00477B0A">
        <w:rPr>
          <w:rFonts w:ascii="Times New Roman" w:eastAsia="Times New Roman" w:hAnsi="Times New Roman" w:cs="Times New Roman"/>
          <w:sz w:val="24"/>
          <w:szCs w:val="24"/>
        </w:rPr>
        <w:t>u</w:t>
      </w:r>
      <w:r w:rsidR="00477B0A" w:rsidRPr="00E50543">
        <w:rPr>
          <w:rFonts w:ascii="Times New Roman" w:eastAsia="Times New Roman" w:hAnsi="Times New Roman" w:cs="Times New Roman"/>
          <w:sz w:val="24"/>
          <w:szCs w:val="24"/>
          <w:lang w:eastAsia="ar-SA"/>
        </w:rPr>
        <w:t xml:space="preserve"> </w:t>
      </w:r>
      <w:r w:rsidRPr="00E50543">
        <w:rPr>
          <w:rFonts w:ascii="Times New Roman" w:eastAsia="Times New Roman" w:hAnsi="Times New Roman" w:cs="Times New Roman"/>
          <w:sz w:val="24"/>
          <w:szCs w:val="24"/>
          <w:lang w:eastAsia="ar-SA"/>
        </w:rPr>
        <w:t xml:space="preserve">(turpmāk – Prece) saskaņā ar </w:t>
      </w:r>
      <w:bookmarkStart w:id="59" w:name="_Hlk2000794"/>
      <w:r w:rsidRPr="00E50543">
        <w:rPr>
          <w:rFonts w:ascii="Times New Roman" w:eastAsia="Times New Roman" w:hAnsi="Times New Roman" w:cs="Times New Roman"/>
          <w:sz w:val="24"/>
          <w:szCs w:val="24"/>
          <w:lang w:eastAsia="ar-SA"/>
        </w:rPr>
        <w:t>Piegādātāja iesniegto piedāvājumu iepirkuma procedūrā (turpmāk – Piedāvājums) un Pasūtītāja paziņojumu par iepirkuma līguma noslēgšanu</w:t>
      </w:r>
      <w:bookmarkEnd w:id="59"/>
      <w:r w:rsidRPr="00E50543">
        <w:rPr>
          <w:rFonts w:ascii="Times New Roman" w:eastAsia="Times New Roman" w:hAnsi="Times New Roman" w:cs="Times New Roman"/>
          <w:sz w:val="24"/>
          <w:szCs w:val="24"/>
          <w:lang w:eastAsia="ar-SA"/>
        </w:rPr>
        <w:t xml:space="preserve"> (turpmāk – Paziņojums), kas ir uzskatāmi par Līguma neatņemamām sastāvdaļām.</w:t>
      </w:r>
    </w:p>
    <w:p w14:paraId="0ADFAAF7" w14:textId="77777777" w:rsidR="00AF1070" w:rsidRPr="00E50543" w:rsidRDefault="00AF1070" w:rsidP="00AF1070">
      <w:pPr>
        <w:spacing w:after="0" w:line="240" w:lineRule="auto"/>
        <w:jc w:val="both"/>
        <w:rPr>
          <w:rFonts w:ascii="Times New Roman" w:eastAsia="Times New Roman" w:hAnsi="Times New Roman" w:cs="Times New Roman"/>
          <w:sz w:val="24"/>
          <w:szCs w:val="24"/>
          <w:lang w:eastAsia="ar-SA"/>
        </w:rPr>
      </w:pPr>
    </w:p>
    <w:p w14:paraId="0ADFAAF8" w14:textId="77777777" w:rsidR="00AF1070" w:rsidRPr="00E50543" w:rsidRDefault="00AF1070" w:rsidP="00AF1070">
      <w:pPr>
        <w:numPr>
          <w:ilvl w:val="0"/>
          <w:numId w:val="14"/>
        </w:numPr>
        <w:suppressAutoHyphens/>
        <w:spacing w:after="0" w:line="240" w:lineRule="auto"/>
        <w:jc w:val="center"/>
        <w:rPr>
          <w:rFonts w:ascii="Times New Roman" w:eastAsia="Times New Roman" w:hAnsi="Times New Roman" w:cs="Times New Roman"/>
          <w:b/>
          <w:sz w:val="24"/>
          <w:szCs w:val="24"/>
          <w:lang w:eastAsia="ar-SA"/>
        </w:rPr>
      </w:pPr>
      <w:r w:rsidRPr="00E50543">
        <w:rPr>
          <w:rFonts w:ascii="Times New Roman" w:eastAsia="Times New Roman" w:hAnsi="Times New Roman" w:cs="Times New Roman"/>
          <w:b/>
          <w:sz w:val="24"/>
          <w:szCs w:val="24"/>
          <w:lang w:eastAsia="ar-SA"/>
        </w:rPr>
        <w:t>LĪGUMA DARBĪBAS TERMIŅŠ</w:t>
      </w:r>
    </w:p>
    <w:p w14:paraId="0ADFAAF9" w14:textId="317D8487" w:rsidR="00C37DEE" w:rsidRPr="00E50543" w:rsidRDefault="00C37DEE" w:rsidP="00C37DEE">
      <w:pPr>
        <w:pStyle w:val="Style23"/>
        <w:numPr>
          <w:ilvl w:val="0"/>
          <w:numId w:val="13"/>
        </w:numPr>
        <w:shd w:val="clear" w:color="auto" w:fill="auto"/>
        <w:tabs>
          <w:tab w:val="left" w:pos="0"/>
        </w:tabs>
        <w:spacing w:before="0" w:after="0" w:line="240" w:lineRule="auto"/>
        <w:ind w:left="284" w:right="-1" w:hanging="284"/>
        <w:jc w:val="both"/>
        <w:rPr>
          <w:rFonts w:ascii="Times New Roman" w:eastAsia="Times New Roman" w:hAnsi="Times New Roman" w:cs="Times New Roman"/>
          <w:lang w:eastAsia="lv-LV"/>
        </w:rPr>
      </w:pPr>
      <w:r w:rsidRPr="00E50543">
        <w:rPr>
          <w:rFonts w:ascii="Times New Roman" w:hAnsi="Times New Roman" w:cs="Times New Roman"/>
          <w:i/>
        </w:rPr>
        <w:t>Gadījumā, ja Uzaicinājumā iekļauto preču kopējā līgumcena</w:t>
      </w:r>
      <w:r w:rsidR="00347176" w:rsidRPr="00E50543">
        <w:rPr>
          <w:rFonts w:ascii="Times New Roman" w:hAnsi="Times New Roman" w:cs="Times New Roman"/>
          <w:i/>
        </w:rPr>
        <w:t xml:space="preserve"> nesasniedz</w:t>
      </w:r>
      <w:r w:rsidRPr="00E50543">
        <w:rPr>
          <w:rFonts w:ascii="Times New Roman" w:hAnsi="Times New Roman" w:cs="Times New Roman"/>
          <w:i/>
        </w:rPr>
        <w:t xml:space="preserve"> </w:t>
      </w:r>
      <w:r w:rsidR="00DC5E0D" w:rsidRPr="00E50543">
        <w:rPr>
          <w:rFonts w:ascii="Times New Roman" w:hAnsi="Times New Roman" w:cs="Times New Roman"/>
          <w:i/>
        </w:rPr>
        <w:t>4</w:t>
      </w:r>
      <w:r w:rsidR="00DC5E0D">
        <w:rPr>
          <w:rFonts w:ascii="Times New Roman" w:hAnsi="Times New Roman" w:cs="Times New Roman"/>
          <w:i/>
        </w:rPr>
        <w:t>31</w:t>
      </w:r>
      <w:r w:rsidR="00DC5E0D" w:rsidRPr="00E50543">
        <w:rPr>
          <w:rFonts w:ascii="Times New Roman" w:hAnsi="Times New Roman" w:cs="Times New Roman"/>
          <w:i/>
        </w:rPr>
        <w:t> </w:t>
      </w:r>
      <w:r w:rsidRPr="00E50543">
        <w:rPr>
          <w:rFonts w:ascii="Times New Roman" w:hAnsi="Times New Roman" w:cs="Times New Roman"/>
          <w:i/>
        </w:rPr>
        <w:t>000,00 EUR bez PVN</w:t>
      </w:r>
      <w:r w:rsidRPr="00E50543">
        <w:rPr>
          <w:rFonts w:ascii="Times New Roman" w:hAnsi="Times New Roman" w:cs="Times New Roman"/>
        </w:rPr>
        <w:t xml:space="preserve">: </w:t>
      </w:r>
      <w:r w:rsidR="00AF1070" w:rsidRPr="00E50543">
        <w:rPr>
          <w:rFonts w:ascii="Times New Roman" w:eastAsia="Times New Roman" w:hAnsi="Times New Roman" w:cs="Times New Roman"/>
          <w:sz w:val="24"/>
          <w:szCs w:val="24"/>
          <w:lang w:eastAsia="ar-SA"/>
        </w:rPr>
        <w:t>Līgums stājas spēkā ar nākamo dienu pēc Paziņojuma nosūtīšanas un ir spēkā līdz Pušu saistību pilnīgai izpildei.</w:t>
      </w:r>
      <w:r w:rsidRPr="00E50543">
        <w:rPr>
          <w:rFonts w:ascii="Times New Roman" w:eastAsia="Times New Roman" w:hAnsi="Times New Roman" w:cs="Times New Roman"/>
          <w:lang w:eastAsia="lv-LV"/>
        </w:rPr>
        <w:t xml:space="preserve"> </w:t>
      </w:r>
    </w:p>
    <w:p w14:paraId="0ADFAAFA" w14:textId="417FAADF" w:rsidR="00C37DEE" w:rsidRPr="00E50543" w:rsidRDefault="00C37DEE" w:rsidP="00C37DEE">
      <w:pPr>
        <w:pStyle w:val="Style23"/>
        <w:numPr>
          <w:ilvl w:val="0"/>
          <w:numId w:val="13"/>
        </w:numPr>
        <w:shd w:val="clear" w:color="auto" w:fill="auto"/>
        <w:tabs>
          <w:tab w:val="left" w:pos="0"/>
        </w:tabs>
        <w:spacing w:before="0" w:after="0" w:line="240" w:lineRule="auto"/>
        <w:ind w:left="284" w:right="-1" w:hanging="284"/>
        <w:jc w:val="both"/>
        <w:rPr>
          <w:rFonts w:ascii="Times New Roman" w:eastAsia="Times New Roman" w:hAnsi="Times New Roman" w:cs="Times New Roman"/>
          <w:i/>
          <w:lang w:eastAsia="lv-LV"/>
        </w:rPr>
      </w:pPr>
      <w:r w:rsidRPr="00E50543">
        <w:rPr>
          <w:rFonts w:ascii="Times New Roman" w:hAnsi="Times New Roman" w:cs="Times New Roman"/>
          <w:i/>
        </w:rPr>
        <w:t xml:space="preserve">Gadījumā, ja Uzaicinājumā iekļauto preču kopējā līgumcena ir vienāda vai lielāka par </w:t>
      </w:r>
      <w:r w:rsidR="00DC5E0D" w:rsidRPr="00E50543">
        <w:rPr>
          <w:rFonts w:ascii="Times New Roman" w:hAnsi="Times New Roman" w:cs="Times New Roman"/>
          <w:i/>
        </w:rPr>
        <w:t>4</w:t>
      </w:r>
      <w:r w:rsidR="00DC5E0D">
        <w:rPr>
          <w:rFonts w:ascii="Times New Roman" w:hAnsi="Times New Roman" w:cs="Times New Roman"/>
          <w:i/>
        </w:rPr>
        <w:t>31</w:t>
      </w:r>
      <w:r w:rsidR="00DC5E0D" w:rsidRPr="00E50543">
        <w:rPr>
          <w:rFonts w:ascii="Times New Roman" w:hAnsi="Times New Roman" w:cs="Times New Roman"/>
          <w:i/>
        </w:rPr>
        <w:t> </w:t>
      </w:r>
      <w:r w:rsidRPr="00E50543">
        <w:rPr>
          <w:rFonts w:ascii="Times New Roman" w:hAnsi="Times New Roman" w:cs="Times New Roman"/>
          <w:i/>
        </w:rPr>
        <w:t>000,00 EUR bez PVN:</w:t>
      </w:r>
    </w:p>
    <w:p w14:paraId="12DBC828" w14:textId="7868F625" w:rsidR="00444D1A" w:rsidRPr="00E50543" w:rsidRDefault="002C644D" w:rsidP="00C37DEE">
      <w:pPr>
        <w:pStyle w:val="Style23"/>
        <w:shd w:val="clear" w:color="auto" w:fill="auto"/>
        <w:tabs>
          <w:tab w:val="left" w:pos="0"/>
        </w:tabs>
        <w:spacing w:before="0" w:after="0" w:line="240" w:lineRule="auto"/>
        <w:ind w:left="284" w:right="-1" w:firstLine="0"/>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Līgums stājas spēkā ar tā abpusējas parakstīšanas brīdi un ir spēkā līdz Pušu saistību pilnīgai izpildei.</w:t>
      </w:r>
    </w:p>
    <w:p w14:paraId="0ADFAAFC" w14:textId="2B82070D" w:rsidR="00AF1070" w:rsidRPr="00E50543" w:rsidRDefault="00AF1070" w:rsidP="00C37DEE">
      <w:pPr>
        <w:suppressAutoHyphens/>
        <w:spacing w:after="0" w:line="240" w:lineRule="auto"/>
        <w:jc w:val="both"/>
        <w:rPr>
          <w:rFonts w:ascii="Times New Roman" w:eastAsia="Times New Roman" w:hAnsi="Times New Roman" w:cs="Times New Roman"/>
          <w:sz w:val="24"/>
          <w:szCs w:val="24"/>
          <w:lang w:eastAsia="ar-SA"/>
        </w:rPr>
      </w:pPr>
    </w:p>
    <w:p w14:paraId="0ADFAAFD" w14:textId="77777777" w:rsidR="00AF1070" w:rsidRPr="00E50543" w:rsidRDefault="00AF1070" w:rsidP="00AF1070">
      <w:pPr>
        <w:keepNext/>
        <w:numPr>
          <w:ilvl w:val="0"/>
          <w:numId w:val="14"/>
        </w:numPr>
        <w:suppressAutoHyphens/>
        <w:spacing w:after="0" w:line="360" w:lineRule="auto"/>
        <w:ind w:hanging="76"/>
        <w:jc w:val="center"/>
        <w:rPr>
          <w:rFonts w:ascii="Times New Roman" w:eastAsia="Times New Roman" w:hAnsi="Times New Roman" w:cs="Times New Roman"/>
          <w:b/>
          <w:sz w:val="24"/>
          <w:szCs w:val="24"/>
          <w:lang w:eastAsia="ar-SA"/>
        </w:rPr>
      </w:pPr>
      <w:bookmarkStart w:id="60" w:name="_Toc48377884"/>
      <w:bookmarkStart w:id="61" w:name="_Toc89853616"/>
      <w:bookmarkStart w:id="62" w:name="_Toc90174193"/>
      <w:bookmarkStart w:id="63" w:name="_Toc178156870"/>
      <w:bookmarkStart w:id="64" w:name="_Toc199661749"/>
      <w:bookmarkStart w:id="65" w:name="_Toc199733732"/>
      <w:bookmarkStart w:id="66" w:name="_Toc205622921"/>
      <w:bookmarkStart w:id="67" w:name="_Toc205802652"/>
      <w:r w:rsidRPr="00E50543">
        <w:rPr>
          <w:rFonts w:ascii="Times New Roman" w:eastAsia="Times New Roman" w:hAnsi="Times New Roman" w:cs="Times New Roman"/>
          <w:b/>
          <w:sz w:val="24"/>
          <w:szCs w:val="24"/>
          <w:lang w:eastAsia="ar-SA"/>
        </w:rPr>
        <w:t>LĪGUMA SUMMA UN NORĒĶINU KĀRTĪBA</w:t>
      </w:r>
      <w:bookmarkEnd w:id="60"/>
      <w:bookmarkEnd w:id="61"/>
      <w:bookmarkEnd w:id="62"/>
      <w:bookmarkEnd w:id="63"/>
      <w:bookmarkEnd w:id="64"/>
      <w:bookmarkEnd w:id="65"/>
      <w:bookmarkEnd w:id="66"/>
      <w:bookmarkEnd w:id="67"/>
    </w:p>
    <w:p w14:paraId="0ADFAAFE"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Līguma kopējā summa, neieskaitot pievienotās vērtības nodokli (PVN), ir norādīta Paziņojumā. PVN likme tiks piemērota saskaņā ar spēkā esošo likumu „Par pievienotās vērtības nodokli”.</w:t>
      </w:r>
    </w:p>
    <w:p w14:paraId="0ADFAAFF"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Preces cenas noteiktas iepirkuma procedūras rezultātā un Līguma darbības laikā tās netiek mainītas. Preces cenas norādītas Paziņojumā.</w:t>
      </w:r>
    </w:p>
    <w:p w14:paraId="0ADFAB00"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Preces cenā ietvertas visas izmaksas, kas saistītas ar Preces vērtību, transportu, nodokļiem un nodevām (izņemot PVN), </w:t>
      </w:r>
      <w:r w:rsidRPr="00E50543">
        <w:rPr>
          <w:rFonts w:ascii="Times New Roman" w:eastAsia="Times New Roman" w:hAnsi="Times New Roman" w:cs="Times New Roman"/>
          <w:sz w:val="24"/>
          <w:szCs w:val="24"/>
          <w:lang w:eastAsia="lv-LV"/>
        </w:rPr>
        <w:t>muitas u.c. ar piegādes līguma izpildi saistītās izmaksas</w:t>
      </w:r>
      <w:r w:rsidRPr="00E50543">
        <w:rPr>
          <w:rFonts w:ascii="Times New Roman" w:eastAsia="Times New Roman" w:hAnsi="Times New Roman" w:cs="Times New Roman"/>
          <w:sz w:val="24"/>
          <w:szCs w:val="24"/>
          <w:lang w:eastAsia="ar-SA"/>
        </w:rPr>
        <w:t>.</w:t>
      </w:r>
    </w:p>
    <w:p w14:paraId="0ADFAB01"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Samaksa par Preci tiek veikta 30 (trīsdesmit) darba dienu laikā pēc Preces piegādes, pieņemšanas līgumā noteiktajā kārtībā un rēķina saņemšanas, pārskaitot attiecīgo summu uz Piegādātāja rēķinā norādīto bankas kontu. </w:t>
      </w:r>
    </w:p>
    <w:p w14:paraId="0ADFAB02"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Pavadzīmēs un rēķinos Piegādātājam ir obligāti jānorāda šī Līguma numurs.</w:t>
      </w:r>
    </w:p>
    <w:p w14:paraId="0ADFAB03"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lastRenderedPageBreak/>
        <w:t>Pasūtītājs  neatbild  par  maksājuma  nokavējumu,  kas  radies  kredītiestāžu  iekšējo  darījumu  rezultātā, ja  maksājumi  kredītiestādē  iemaksāti  savlaicīgi.</w:t>
      </w:r>
    </w:p>
    <w:p w14:paraId="0ADFAB04" w14:textId="77777777" w:rsidR="00AF1070" w:rsidRPr="00E50543" w:rsidRDefault="00AF1070" w:rsidP="00AF1070">
      <w:pPr>
        <w:spacing w:after="0" w:line="240" w:lineRule="auto"/>
        <w:ind w:left="360"/>
        <w:jc w:val="both"/>
        <w:rPr>
          <w:rFonts w:ascii="Times New Roman" w:eastAsia="Times New Roman" w:hAnsi="Times New Roman" w:cs="Times New Roman"/>
          <w:sz w:val="24"/>
          <w:szCs w:val="24"/>
          <w:lang w:eastAsia="ar-SA"/>
        </w:rPr>
      </w:pPr>
    </w:p>
    <w:p w14:paraId="0ADFAB05" w14:textId="694671CE" w:rsidR="00AF1070" w:rsidRPr="00E50543" w:rsidRDefault="00AF1070" w:rsidP="00AF1070">
      <w:pPr>
        <w:numPr>
          <w:ilvl w:val="0"/>
          <w:numId w:val="14"/>
        </w:numPr>
        <w:suppressAutoHyphens/>
        <w:spacing w:after="0" w:line="240" w:lineRule="auto"/>
        <w:jc w:val="center"/>
        <w:rPr>
          <w:rFonts w:ascii="Times New Roman" w:eastAsia="Times New Roman" w:hAnsi="Times New Roman" w:cs="Times New Roman"/>
          <w:b/>
          <w:sz w:val="24"/>
          <w:szCs w:val="24"/>
          <w:lang w:eastAsia="ar-SA"/>
        </w:rPr>
      </w:pPr>
      <w:r w:rsidRPr="00E50543">
        <w:rPr>
          <w:rFonts w:ascii="Times New Roman" w:eastAsia="Times New Roman" w:hAnsi="Times New Roman" w:cs="Times New Roman"/>
          <w:b/>
          <w:sz w:val="24"/>
          <w:szCs w:val="24"/>
          <w:lang w:eastAsia="ar-SA"/>
        </w:rPr>
        <w:t>PRECES PIEGĀDES UN PIEŅEMŠANAS KĀRTĪBA</w:t>
      </w:r>
    </w:p>
    <w:p w14:paraId="4CE34334"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4.1. Piegādātājs piegādā Preci Pasūtītāja pilnvarotās personas norādītajā vietā Rīgas pilsētā.</w:t>
      </w:r>
    </w:p>
    <w:p w14:paraId="4595FF2D"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4.2. Piegādātājs piegādā Preci ievērojot P</w:t>
      </w:r>
      <w:r w:rsidRPr="00E50543">
        <w:rPr>
          <w:rFonts w:eastAsia="Times New Roman"/>
          <w:szCs w:val="24"/>
          <w:lang w:eastAsia="ar-SA"/>
        </w:rPr>
        <w:t xml:space="preserve">iedāvājumā un Paziņojumā </w:t>
      </w:r>
      <w:r w:rsidRPr="00E50543">
        <w:rPr>
          <w:rFonts w:eastAsia="Times New Roman"/>
          <w:szCs w:val="24"/>
          <w:lang w:eastAsia="lv-LV"/>
        </w:rPr>
        <w:t>norādītos piegādes termiņus.</w:t>
      </w:r>
    </w:p>
    <w:p w14:paraId="266B40A9"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4.3. Pasūtītājs, pieņemot  no  Piegādātāja  Preci,  pārbauda  daudzuma  un  kvalitātes  atbilstību  Līguma  noteikumiem  un  pavadzīmē - rēķinā norādītajam.</w:t>
      </w:r>
    </w:p>
    <w:p w14:paraId="469C6A21" w14:textId="78A862E2" w:rsidR="000875E5" w:rsidRPr="00E50543" w:rsidRDefault="00654EED" w:rsidP="000875E5">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4.4.</w:t>
      </w:r>
      <w:r w:rsidR="007026CE" w:rsidRPr="00E50543">
        <w:rPr>
          <w:rFonts w:eastAsia="Times New Roman"/>
          <w:szCs w:val="24"/>
          <w:lang w:eastAsia="lv-LV"/>
        </w:rPr>
        <w:t xml:space="preserve"> Ja tiek kon</w:t>
      </w:r>
      <w:r w:rsidR="00007866" w:rsidRPr="00E50543">
        <w:rPr>
          <w:rFonts w:eastAsia="Times New Roman"/>
          <w:szCs w:val="24"/>
          <w:lang w:eastAsia="lv-LV"/>
        </w:rPr>
        <w:t xml:space="preserve">statēts, ka Preces veids un daudzums atbilst dokumentiem, Pasūtītājs paraksta pavadzīmi – rēķinu. </w:t>
      </w:r>
      <w:r w:rsidRPr="00E50543">
        <w:rPr>
          <w:rFonts w:eastAsia="Times New Roman"/>
          <w:szCs w:val="24"/>
          <w:lang w:eastAsia="lv-LV"/>
        </w:rPr>
        <w:t xml:space="preserve"> Ja tiek konstatēts, ka Preces veids vai daudzums neatbilst dokumentiem, no pavadzīmes – rēķina nepiegādātās Preces tiek svītrotas vai tiek veikti labojumi Preču daudzumā, un veikts pavadzīmes – rēķina pārrēķins  - novērtējums naudas izteiksmē.</w:t>
      </w:r>
    </w:p>
    <w:p w14:paraId="64D171D8" w14:textId="77777777" w:rsidR="009E2E30" w:rsidRDefault="000875E5"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4.5. Ja Prece ir Līguma noteikumiem neatbilstošā kvalitātē vai konstatējama citāda neatbilstība Līguma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6.4. apakšpunktā noteiktajai kārtībai līdz brīdim, kamēr Piegādātājs nenovērsīs konstatētās nepilnības.</w:t>
      </w:r>
    </w:p>
    <w:p w14:paraId="55D5C27D" w14:textId="61F09001"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 xml:space="preserve">4.6. Piegādātājam 2 (divu) darba dienu laikā pēc reklamācijas pieteikuma saņemšanas jāatsūta rakstisks paskaidrojums par reklamācijā norādītajām neatbilstībām. Piegādātājam ir tiesības atsūtīt savu pārstāvi reklamācijas pieteikumā norādīto neatbilstību novērtēšanai. </w:t>
      </w:r>
    </w:p>
    <w:p w14:paraId="04931A91"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 xml:space="preserve">4.7. Ja Piegādātājs nepilda 4.6.punkta noteikumus un nesniedz argumentētu skaidrojumu vai pierādījumus, ka reklamācijas pieteikumā norādītās neatbilstības nav patiesas, tiek uzskatīts, ka Piegādātājs piekrīt reklamācijas pieteikumā minētajiem trūkumiem vai neatbilstībām. </w:t>
      </w:r>
    </w:p>
    <w:p w14:paraId="1A6EE865" w14:textId="77777777" w:rsidR="00654EED" w:rsidRPr="00E5054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E50543">
        <w:rPr>
          <w:rFonts w:eastAsia="Times New Roman"/>
          <w:szCs w:val="24"/>
          <w:lang w:eastAsia="lv-LV"/>
        </w:rPr>
        <w:t xml:space="preserve">4.8. </w:t>
      </w:r>
      <w:r w:rsidRPr="00E50543">
        <w:rPr>
          <w:rFonts w:eastAsia="Times New Roman"/>
          <w:color w:val="000000" w:themeColor="text1"/>
          <w:szCs w:val="24"/>
          <w:lang w:eastAsia="lv-LV"/>
        </w:rPr>
        <w:t>Ja Piegādātājs nepiekrīt Pasūtītāja reklamācijas pieteikumā norādītajiem Preces trūkumiem vai neatbilstībām, Puses strīda izšķiršanā vai trūkuma vai neatbilstības konstatēšana var pieaicināt neatkarīgu ekspertu ekspertīzes veikšanai.</w:t>
      </w:r>
    </w:p>
    <w:p w14:paraId="2BD63B9E" w14:textId="77777777" w:rsidR="00654EED" w:rsidRPr="00E5054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E50543">
        <w:rPr>
          <w:rFonts w:eastAsia="Times New Roman"/>
          <w:color w:val="000000" w:themeColor="text1"/>
          <w:szCs w:val="24"/>
          <w:lang w:eastAsia="lv-LV"/>
        </w:rPr>
        <w:t xml:space="preserve">4.9. Ja tiek konstatēti Preces trūkumi vai neatbilstības, Piegādātājam jāveic atbilstošas Preces piegāde vai, ja ir piegādāts neatbilstošs Preces daudzums, atlikušo Preču piegāde. Piegādātājam ir pienākums 10 (desmit) dienu laikā par saviem līdzekļiem izvest neatbilstošo Preci no Pasūtītāja teritorijas. </w:t>
      </w:r>
    </w:p>
    <w:p w14:paraId="54B9D678" w14:textId="77777777" w:rsidR="00654EED" w:rsidRPr="00E5054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E50543">
        <w:rPr>
          <w:rFonts w:eastAsia="Times New Roman"/>
          <w:color w:val="000000" w:themeColor="text1"/>
          <w:szCs w:val="24"/>
          <w:lang w:eastAsia="lv-LV"/>
        </w:rPr>
        <w:t>4.10. Piegādātājs iesniedz jaunu pavadzīmi – rēķinu par nomainītajām vai piegādātajām Precēm.</w:t>
      </w:r>
    </w:p>
    <w:p w14:paraId="0ADFAB10" w14:textId="77777777" w:rsidR="00AF1070" w:rsidRPr="00E5054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 xml:space="preserve">4.11. Pasūtītājs ir tiesīgs vienpusēji izbeigt Līgumu, ja atbilstoši Līguma noteikumiem konstatēta Preces kvalitātes neatbilstība. </w:t>
      </w:r>
    </w:p>
    <w:p w14:paraId="0ADFAB11" w14:textId="039A1BCC" w:rsidR="00AF1070" w:rsidRPr="00E5054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 xml:space="preserve">4.12. Izbeidzot līgumu saskaņā ar 4.11. punktu, Piegādātājam ir pienākums pēc Pasūtītāja rakstiska pieprasījuma </w:t>
      </w:r>
      <w:r w:rsidR="00654EED" w:rsidRPr="00E50543">
        <w:rPr>
          <w:rFonts w:ascii="Times New Roman" w:eastAsia="Times New Roman" w:hAnsi="Times New Roman" w:cs="Times New Roman"/>
          <w:sz w:val="24"/>
          <w:szCs w:val="24"/>
          <w:lang w:eastAsia="lv-LV"/>
        </w:rPr>
        <w:t>1</w:t>
      </w:r>
      <w:r w:rsidRPr="00E50543">
        <w:rPr>
          <w:rFonts w:ascii="Times New Roman" w:eastAsia="Times New Roman" w:hAnsi="Times New Roman" w:cs="Times New Roman"/>
          <w:sz w:val="24"/>
          <w:szCs w:val="24"/>
          <w:lang w:eastAsia="lv-LV"/>
        </w:rPr>
        <w:t>0 (desmit) dienu laikā par saviem līdzekļiem izvest Preci no Pasūtītāja teritorijas.</w:t>
      </w:r>
    </w:p>
    <w:p w14:paraId="0ADFAB12" w14:textId="3148CD31" w:rsidR="00AF1070" w:rsidRPr="00E5054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4.13. Ja pēc Preces uzstādīšanas tiek konstatēts, ka Prece neatbilst vispārējām kvalitātes un garantijas prasībām (pie pareizas ekspluatācijas tā nenodrošina ražotāja noteikto minimālo kalpošanas laiku vai arī garantijas laikā tai tiek atklātas citas kvalitātes neatbilstības), Piegādātājs ne vēlāk kā 20 (divdesmit) dienu laikā bez maksas nodrošina tās nomaiņu pret identisku, kā arī sedz Pasūtītājam visus ar Preču nomaiņu saistītos izdevumus un zaudējumus (evakuācijas pakalpojumi, remonta izmaksas, nekvalitatīvas Preces rezultātā boj</w:t>
      </w:r>
      <w:r w:rsidR="002647E6">
        <w:rPr>
          <w:rFonts w:ascii="Times New Roman" w:eastAsia="Times New Roman" w:hAnsi="Times New Roman" w:cs="Times New Roman"/>
          <w:sz w:val="24"/>
          <w:szCs w:val="24"/>
          <w:lang w:eastAsia="lv-LV"/>
        </w:rPr>
        <w:t>āts</w:t>
      </w:r>
      <w:r w:rsidRPr="00E50543">
        <w:rPr>
          <w:rFonts w:ascii="Times New Roman" w:eastAsia="Times New Roman" w:hAnsi="Times New Roman" w:cs="Times New Roman"/>
          <w:sz w:val="24"/>
          <w:szCs w:val="24"/>
          <w:lang w:eastAsia="lv-LV"/>
        </w:rPr>
        <w:t xml:space="preserve"> </w:t>
      </w:r>
      <w:r w:rsidR="002647E6">
        <w:rPr>
          <w:rFonts w:ascii="Times New Roman" w:eastAsia="Times New Roman" w:hAnsi="Times New Roman" w:cs="Times New Roman"/>
          <w:sz w:val="24"/>
          <w:szCs w:val="24"/>
          <w:lang w:eastAsia="lv-LV"/>
        </w:rPr>
        <w:t>Pasūtītāja īpašums</w:t>
      </w:r>
      <w:r w:rsidRPr="00E50543">
        <w:rPr>
          <w:rFonts w:ascii="Times New Roman" w:eastAsia="Times New Roman" w:hAnsi="Times New Roman" w:cs="Times New Roman"/>
          <w:sz w:val="24"/>
          <w:szCs w:val="24"/>
          <w:lang w:eastAsia="lv-LV"/>
        </w:rPr>
        <w:t xml:space="preserve"> utml.).</w:t>
      </w:r>
    </w:p>
    <w:p w14:paraId="7375D622" w14:textId="402C3660" w:rsidR="005F4DCE" w:rsidRPr="00E50543" w:rsidRDefault="00654EED" w:rsidP="00CA60F0">
      <w:pPr>
        <w:spacing w:after="0" w:line="240" w:lineRule="auto"/>
        <w:ind w:left="426" w:right="30"/>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4.14. Ja Pasūtītājam rodas šaubas par piegādātās Preces izcelsmi</w:t>
      </w:r>
      <w:r w:rsidR="00E20A07">
        <w:rPr>
          <w:rFonts w:ascii="Times New Roman" w:eastAsia="Times New Roman" w:hAnsi="Times New Roman" w:cs="Times New Roman"/>
          <w:sz w:val="24"/>
          <w:szCs w:val="24"/>
          <w:lang w:eastAsia="lv-LV"/>
        </w:rPr>
        <w:t xml:space="preserve"> un/vai sastāvu</w:t>
      </w:r>
      <w:r w:rsidRPr="00E50543">
        <w:rPr>
          <w:rFonts w:ascii="Times New Roman" w:eastAsia="Times New Roman" w:hAnsi="Times New Roman" w:cs="Times New Roman"/>
          <w:sz w:val="24"/>
          <w:szCs w:val="24"/>
          <w:lang w:eastAsia="lv-LV"/>
        </w:rPr>
        <w:t>, Pasūtītājam ir tiesības to nosūtīt oriģinālajam Preces ražotājam</w:t>
      </w:r>
      <w:r w:rsidR="00E20A07">
        <w:rPr>
          <w:rFonts w:ascii="Times New Roman" w:eastAsia="Times New Roman" w:hAnsi="Times New Roman" w:cs="Times New Roman"/>
          <w:sz w:val="24"/>
          <w:szCs w:val="24"/>
          <w:lang w:eastAsia="lv-LV"/>
        </w:rPr>
        <w:t>,</w:t>
      </w:r>
      <w:r w:rsidRPr="00E50543">
        <w:rPr>
          <w:rFonts w:ascii="Times New Roman" w:eastAsia="Times New Roman" w:hAnsi="Times New Roman" w:cs="Times New Roman"/>
          <w:sz w:val="24"/>
          <w:szCs w:val="24"/>
          <w:lang w:eastAsia="lv-LV"/>
        </w:rPr>
        <w:t xml:space="preserve"> autorizētajam pārstāvim</w:t>
      </w:r>
      <w:r w:rsidR="00E20A07">
        <w:rPr>
          <w:rFonts w:ascii="Times New Roman" w:eastAsia="Times New Roman" w:hAnsi="Times New Roman" w:cs="Times New Roman"/>
          <w:sz w:val="24"/>
          <w:szCs w:val="24"/>
          <w:lang w:eastAsia="lv-LV"/>
        </w:rPr>
        <w:t xml:space="preserve"> </w:t>
      </w:r>
      <w:r w:rsidR="00E20A07">
        <w:rPr>
          <w:rFonts w:ascii="Times New Roman" w:eastAsia="Times New Roman" w:hAnsi="Times New Roman" w:cs="Times New Roman"/>
          <w:sz w:val="24"/>
          <w:szCs w:val="24"/>
          <w:lang w:eastAsia="lv-LV"/>
        </w:rPr>
        <w:lastRenderedPageBreak/>
        <w:t>vai neatkarīgam ekspertam</w:t>
      </w:r>
      <w:r w:rsidRPr="00E50543">
        <w:rPr>
          <w:rFonts w:ascii="Times New Roman" w:eastAsia="Times New Roman" w:hAnsi="Times New Roman" w:cs="Times New Roman"/>
          <w:sz w:val="24"/>
          <w:szCs w:val="24"/>
          <w:lang w:eastAsia="lv-LV"/>
        </w:rPr>
        <w:t xml:space="preserve">, lai veiktu tās atbilstības pārbaudi. Ja </w:t>
      </w:r>
      <w:r w:rsidR="00E20A07">
        <w:rPr>
          <w:rFonts w:ascii="Times New Roman" w:eastAsia="Times New Roman" w:hAnsi="Times New Roman" w:cs="Times New Roman"/>
          <w:sz w:val="24"/>
          <w:szCs w:val="24"/>
          <w:lang w:eastAsia="lv-LV"/>
        </w:rPr>
        <w:t>tiek</w:t>
      </w:r>
      <w:r w:rsidRPr="00E50543">
        <w:rPr>
          <w:rFonts w:ascii="Times New Roman" w:eastAsia="Times New Roman" w:hAnsi="Times New Roman" w:cs="Times New Roman"/>
          <w:sz w:val="24"/>
          <w:szCs w:val="24"/>
          <w:lang w:eastAsia="lv-LV"/>
        </w:rPr>
        <w:t xml:space="preserve"> konstatē</w:t>
      </w:r>
      <w:r w:rsidR="00E20A07">
        <w:rPr>
          <w:rFonts w:ascii="Times New Roman" w:eastAsia="Times New Roman" w:hAnsi="Times New Roman" w:cs="Times New Roman"/>
          <w:sz w:val="24"/>
          <w:szCs w:val="24"/>
          <w:lang w:eastAsia="lv-LV"/>
        </w:rPr>
        <w:t>ta</w:t>
      </w:r>
      <w:r w:rsidRPr="00E50543">
        <w:rPr>
          <w:rFonts w:ascii="Times New Roman" w:eastAsia="Times New Roman" w:hAnsi="Times New Roman" w:cs="Times New Roman"/>
          <w:sz w:val="24"/>
          <w:szCs w:val="24"/>
          <w:lang w:eastAsia="lv-LV"/>
        </w:rPr>
        <w:t xml:space="preserve"> Preces neatbilstīb</w:t>
      </w:r>
      <w:r w:rsidR="00E20A07">
        <w:rPr>
          <w:rFonts w:ascii="Times New Roman" w:eastAsia="Times New Roman" w:hAnsi="Times New Roman" w:cs="Times New Roman"/>
          <w:sz w:val="24"/>
          <w:szCs w:val="24"/>
          <w:lang w:eastAsia="lv-LV"/>
        </w:rPr>
        <w:t>a</w:t>
      </w:r>
      <w:r w:rsidRPr="00E50543">
        <w:rPr>
          <w:rFonts w:ascii="Times New Roman" w:eastAsia="Times New Roman" w:hAnsi="Times New Roman" w:cs="Times New Roman"/>
          <w:sz w:val="24"/>
          <w:szCs w:val="24"/>
          <w:lang w:eastAsia="lv-LV"/>
        </w:rPr>
        <w:t>, Piegādātājs apmaina Preci pret atbilstošu un sedz Preces nosūtīšanas un pārbaudes izmaksas, bet, ja Preces nomaiņa nav iespējama, par saviem līdzekļiem 10 (desmit) dienu laikā izved Preci no Pasūtītāja teritorijas un, papildus Preces nosūtīšanas un pārbaudes izmaksām, atmaksā neatbilsto</w:t>
      </w:r>
      <w:r w:rsidR="00CA60F0">
        <w:rPr>
          <w:rFonts w:ascii="Times New Roman" w:eastAsia="Times New Roman" w:hAnsi="Times New Roman" w:cs="Times New Roman"/>
          <w:sz w:val="24"/>
          <w:szCs w:val="24"/>
          <w:lang w:eastAsia="lv-LV"/>
        </w:rPr>
        <w:t>šās Preces samaksu Pasūtītājam.</w:t>
      </w:r>
    </w:p>
    <w:p w14:paraId="0ADFAB14"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p>
    <w:p w14:paraId="0ADFAB15" w14:textId="77777777" w:rsidR="00AF1070" w:rsidRPr="00E50543" w:rsidRDefault="00AF1070" w:rsidP="00AF1070">
      <w:pPr>
        <w:numPr>
          <w:ilvl w:val="0"/>
          <w:numId w:val="14"/>
        </w:numPr>
        <w:suppressAutoHyphens/>
        <w:spacing w:after="0" w:line="240" w:lineRule="auto"/>
        <w:ind w:right="30"/>
        <w:jc w:val="center"/>
        <w:rPr>
          <w:rFonts w:ascii="Times New Roman" w:eastAsia="Times New Roman" w:hAnsi="Times New Roman" w:cs="Times New Roman"/>
          <w:b/>
          <w:sz w:val="24"/>
          <w:szCs w:val="24"/>
          <w:lang w:eastAsia="lv-LV"/>
        </w:rPr>
      </w:pPr>
      <w:r w:rsidRPr="00E50543">
        <w:rPr>
          <w:rFonts w:ascii="Times New Roman" w:eastAsia="Times New Roman" w:hAnsi="Times New Roman" w:cs="Times New Roman"/>
          <w:b/>
          <w:sz w:val="24"/>
          <w:szCs w:val="24"/>
          <w:lang w:eastAsia="lv-LV"/>
        </w:rPr>
        <w:t xml:space="preserve">PRECES KVALITĀTE UN GARANTIJAS </w:t>
      </w:r>
    </w:p>
    <w:p w14:paraId="0ADFAB16" w14:textId="5A256BB7" w:rsidR="00AF1070" w:rsidRPr="00AF1070" w:rsidRDefault="00AF1070" w:rsidP="0082467E">
      <w:pPr>
        <w:spacing w:after="0" w:line="240" w:lineRule="auto"/>
        <w:ind w:left="284" w:right="30"/>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5.1. Piegādātājai Precei jāatbilst iepirkuma procedūras tehniskajai</w:t>
      </w:r>
      <w:r w:rsidR="00CA60F0">
        <w:rPr>
          <w:rFonts w:ascii="Times New Roman" w:eastAsia="Times New Roman" w:hAnsi="Times New Roman" w:cs="Times New Roman"/>
          <w:sz w:val="24"/>
          <w:szCs w:val="24"/>
          <w:lang w:eastAsia="lv-LV"/>
        </w:rPr>
        <w:t xml:space="preserve"> specifikācijai (Piedāvājumam), Preces</w:t>
      </w:r>
      <w:r w:rsidRPr="00AF1070">
        <w:rPr>
          <w:rFonts w:ascii="Times New Roman" w:eastAsia="Times New Roman" w:hAnsi="Times New Roman" w:cs="Times New Roman"/>
          <w:sz w:val="24"/>
          <w:szCs w:val="24"/>
          <w:lang w:eastAsia="lv-LV"/>
        </w:rPr>
        <w:t xml:space="preserve"> ražotāja rūpnīcas – izgatavotājas tehniskajiem noteikumiem un kvalitātes standartiem.</w:t>
      </w:r>
    </w:p>
    <w:p w14:paraId="0ADFAB18" w14:textId="3A1B6763" w:rsidR="00AF1070" w:rsidRPr="00AF1070" w:rsidRDefault="006865A7" w:rsidP="0082467E">
      <w:pPr>
        <w:spacing w:after="0" w:line="240" w:lineRule="auto"/>
        <w:ind w:left="284"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r w:rsidR="00AF1070" w:rsidRPr="00AF1070">
        <w:rPr>
          <w:rFonts w:ascii="Times New Roman" w:eastAsia="Times New Roman" w:hAnsi="Times New Roman" w:cs="Times New Roman"/>
          <w:sz w:val="24"/>
          <w:szCs w:val="24"/>
          <w:lang w:eastAsia="lv-LV"/>
        </w:rPr>
        <w:t>. Piegādātājs  garantē:</w:t>
      </w:r>
    </w:p>
    <w:p w14:paraId="0ADFAB19" w14:textId="1E9452B9" w:rsidR="00AF1070" w:rsidRPr="00AF1070" w:rsidRDefault="006865A7" w:rsidP="0082467E">
      <w:pPr>
        <w:spacing w:after="0" w:line="240" w:lineRule="auto"/>
        <w:ind w:left="284"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r w:rsidR="00AF1070" w:rsidRPr="00AF1070">
        <w:rPr>
          <w:rFonts w:ascii="Times New Roman" w:eastAsia="Times New Roman" w:hAnsi="Times New Roman" w:cs="Times New Roman"/>
          <w:sz w:val="24"/>
          <w:szCs w:val="24"/>
          <w:lang w:eastAsia="lv-LV"/>
        </w:rPr>
        <w:t>.1. piegādātās Preces  atbilstību  līguma  5.1.punkta prasībām;</w:t>
      </w:r>
    </w:p>
    <w:p w14:paraId="0ADFAB1A" w14:textId="0EF256CA" w:rsidR="00AF1070" w:rsidRPr="00AF1070" w:rsidRDefault="006865A7" w:rsidP="0082467E">
      <w:pPr>
        <w:spacing w:after="0" w:line="240" w:lineRule="auto"/>
        <w:ind w:left="284"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r w:rsidR="00AF1070" w:rsidRPr="00AF1070">
        <w:rPr>
          <w:rFonts w:ascii="Times New Roman" w:eastAsia="Times New Roman" w:hAnsi="Times New Roman" w:cs="Times New Roman"/>
          <w:sz w:val="24"/>
          <w:szCs w:val="24"/>
          <w:lang w:eastAsia="lv-LV"/>
        </w:rPr>
        <w:t>.2. ka piegādātā Prece ir jauna.</w:t>
      </w:r>
    </w:p>
    <w:p w14:paraId="0ADFAB1B" w14:textId="7B2EDA56" w:rsidR="00AF1070" w:rsidRPr="00AF1070" w:rsidRDefault="006865A7" w:rsidP="0082467E">
      <w:pPr>
        <w:spacing w:after="0" w:line="240" w:lineRule="auto"/>
        <w:ind w:left="284"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r w:rsidR="00AF1070" w:rsidRPr="00AF1070">
        <w:rPr>
          <w:rFonts w:ascii="Times New Roman" w:eastAsia="Times New Roman" w:hAnsi="Times New Roman" w:cs="Times New Roman"/>
          <w:sz w:val="24"/>
          <w:szCs w:val="24"/>
          <w:lang w:eastAsia="lv-LV"/>
        </w:rPr>
        <w:t>. Preces garantijas termiņš ir atbilstošs ražotāja noteiktajam garantijas termiņam, bet ne mazāks kā 12 (divpadsmit) mēneši. Garantija attiecas uz izgatavošanas defektiem, kā arī bojājumiem, kas radušies transportējot preci, bet neattiecas uz preču bojājumiem, kas radušies to nekvalitatīvas montāžas un ekspluatācijas noteikumu neievērošanas rezultātā. Garantijas laikā Pasūtītājs ir tiesīgs pieteikt arī bojājumus, Preces neatbilstības līguma 5.1.punkta prasībām un  Piegādātājam tie ir jānovērš, apmainot Preci pret atbilstošu, bet, ja tas nav iespējams, par saviem līdzekļiem 30 (trīsdesmit) dienu laikā izvedot Preci no Pasūtītāja teritorijas un atmaksājot neatbilstošās Preces samaksu Pasūtītājam.</w:t>
      </w:r>
    </w:p>
    <w:p w14:paraId="0ADFAB1C" w14:textId="2CD7DFA2" w:rsidR="00AF1070" w:rsidRPr="00AF1070" w:rsidRDefault="006865A7" w:rsidP="0082467E">
      <w:pPr>
        <w:spacing w:after="0" w:line="240" w:lineRule="auto"/>
        <w:ind w:left="284"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5.4</w:t>
      </w:r>
      <w:r w:rsidR="00AF1070" w:rsidRPr="00AF1070">
        <w:rPr>
          <w:rFonts w:ascii="Times New Roman" w:eastAsia="Times New Roman" w:hAnsi="Times New Roman" w:cs="Times New Roman"/>
          <w:sz w:val="24"/>
          <w:szCs w:val="24"/>
          <w:lang w:eastAsia="lv-LV"/>
        </w:rPr>
        <w:t>. Garantijas termiņa laikā problēmas un trūkumi jānovērš ar Pasūtītāju saskaņotos termiņos, kuri pēc Pasūtītāja pieprasījuma saņemšanas nedrīkst būt ilgāki par 20 (divdesmit) dienām.</w:t>
      </w:r>
    </w:p>
    <w:p w14:paraId="0ADFAB1D" w14:textId="77777777" w:rsidR="00AF1070" w:rsidRPr="00AF1070" w:rsidRDefault="00AF1070" w:rsidP="0082467E">
      <w:pPr>
        <w:spacing w:after="0" w:line="240" w:lineRule="auto"/>
        <w:ind w:left="284" w:right="30"/>
        <w:jc w:val="both"/>
        <w:rPr>
          <w:rFonts w:ascii="Times New Roman" w:eastAsia="Times New Roman" w:hAnsi="Times New Roman" w:cs="Times New Roman"/>
          <w:sz w:val="24"/>
          <w:szCs w:val="24"/>
          <w:lang w:eastAsia="lv-LV"/>
        </w:rPr>
      </w:pPr>
    </w:p>
    <w:p w14:paraId="0ADFAB1E" w14:textId="77777777" w:rsidR="00AF1070" w:rsidRPr="00AF1070" w:rsidRDefault="00AF1070" w:rsidP="0082467E">
      <w:pPr>
        <w:numPr>
          <w:ilvl w:val="0"/>
          <w:numId w:val="14"/>
        </w:numPr>
        <w:tabs>
          <w:tab w:val="left" w:pos="426"/>
        </w:tabs>
        <w:suppressAutoHyphens/>
        <w:spacing w:after="0" w:line="240" w:lineRule="auto"/>
        <w:ind w:left="284"/>
        <w:jc w:val="center"/>
        <w:rPr>
          <w:rFonts w:ascii="Times New Roman" w:eastAsia="Times New Roman" w:hAnsi="Times New Roman" w:cs="Times New Roman"/>
          <w:sz w:val="24"/>
          <w:szCs w:val="24"/>
          <w:lang w:eastAsia="ar-SA"/>
        </w:rPr>
      </w:pPr>
      <w:r w:rsidRPr="00AF1070">
        <w:rPr>
          <w:rFonts w:ascii="Times New Roman" w:eastAsia="Times New Roman" w:hAnsi="Times New Roman" w:cs="Times New Roman"/>
          <w:b/>
          <w:sz w:val="24"/>
          <w:szCs w:val="24"/>
          <w:lang w:eastAsia="ar-SA"/>
        </w:rPr>
        <w:t>PUŠU TIESĪBAS, PIENĀKUMI UN ATBILDĪBA</w:t>
      </w:r>
    </w:p>
    <w:p w14:paraId="0ADFAB1F"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6.1. 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ADFAB20"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6.2. 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0ADFAB21"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6.3. Līgumsoda  samaksa  neatbrīvo  Puses  no  to  pienākumu  izpildes,  kā  arī  ar  savu  darbību  nodarīto  zaudējumu  atlīdzināšanas.</w:t>
      </w:r>
    </w:p>
    <w:p w14:paraId="0ADFAB22"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 xml:space="preserve">6.4. Par Preces  piegādes  termiņu  nokavēšanu  Piegādātājs  maksā  Pasūtītājam  līgumsodu  </w:t>
      </w:r>
      <w:r w:rsidR="00DB6F8A">
        <w:rPr>
          <w:rFonts w:ascii="Times New Roman" w:eastAsia="Times New Roman" w:hAnsi="Times New Roman" w:cs="Times New Roman"/>
          <w:sz w:val="24"/>
          <w:szCs w:val="24"/>
          <w:lang w:eastAsia="lv-LV"/>
        </w:rPr>
        <w:t>0,5</w:t>
      </w:r>
      <w:r w:rsidRPr="00AF1070">
        <w:rPr>
          <w:rFonts w:ascii="Times New Roman" w:eastAsia="Times New Roman" w:hAnsi="Times New Roman" w:cs="Times New Roman"/>
          <w:sz w:val="24"/>
          <w:szCs w:val="24"/>
          <w:lang w:eastAsia="lv-LV"/>
        </w:rPr>
        <w:t xml:space="preserve">% apmērā  no  nepiegādātās  Preces  vērtības  par  katru  nokavēto  dienu. Preces piegādes termiņa kavējuma laikā tiek ieskaitīts viss laika periods, kas pārsniedz Paziņojumā norādīto Preču piegādes termiņu, izņemot laiku, kādā Pasūtītāja pilnvarotā persona pārbauda Preču atbilstību, līdz brīdim, kad Līgumā norādītās Pušu pilnvarotās personas ir abpusēji parakstījušas pavadzīmi par Preču piegādi. </w:t>
      </w:r>
    </w:p>
    <w:p w14:paraId="0ADFAB23"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 xml:space="preserve">6.5. </w:t>
      </w:r>
      <w:bookmarkStart w:id="68" w:name="_Hlk10794918"/>
      <w:r w:rsidRPr="00AF1070">
        <w:rPr>
          <w:rFonts w:ascii="Times New Roman" w:eastAsia="Times New Roman" w:hAnsi="Times New Roman" w:cs="Times New Roman"/>
          <w:sz w:val="24"/>
          <w:szCs w:val="24"/>
          <w:lang w:eastAsia="lv-LV"/>
        </w:rPr>
        <w:t xml:space="preserve">Ja  Piegādātājs Preci  nepiegādā ilgāk par 20 (divdesmit) dienām no Paziņojumā noteiktā piegādes termiņa vai  atsakās no  piegādes, Pasūtītājs ir tiesīgs vienpusēji izbeigt līgumu. </w:t>
      </w:r>
      <w:bookmarkEnd w:id="68"/>
    </w:p>
    <w:p w14:paraId="0ADFAB24" w14:textId="672F2E12"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w:t>
      </w:r>
      <w:r w:rsidR="00393F1E">
        <w:rPr>
          <w:rFonts w:ascii="Times New Roman" w:eastAsia="Times New Roman" w:hAnsi="Times New Roman" w:cs="Times New Roman"/>
          <w:sz w:val="24"/>
          <w:szCs w:val="24"/>
          <w:lang w:eastAsia="lv-LV"/>
        </w:rPr>
        <w:t>6</w:t>
      </w:r>
      <w:r w:rsidRPr="00AF1070">
        <w:rPr>
          <w:rFonts w:ascii="Times New Roman" w:eastAsia="Times New Roman" w:hAnsi="Times New Roman" w:cs="Times New Roman"/>
          <w:sz w:val="24"/>
          <w:szCs w:val="24"/>
          <w:lang w:eastAsia="lv-LV"/>
        </w:rPr>
        <w:t xml:space="preserve">. Par  piegādātās  Preces  samaksas  termiņu  neievērošanu  Pasūtītājs  maksā  Piegādātājam  līgumsodu   </w:t>
      </w:r>
      <w:r w:rsidR="00DB6F8A">
        <w:rPr>
          <w:rFonts w:ascii="Times New Roman" w:eastAsia="Times New Roman" w:hAnsi="Times New Roman" w:cs="Times New Roman"/>
          <w:sz w:val="24"/>
          <w:szCs w:val="24"/>
          <w:lang w:eastAsia="lv-LV"/>
        </w:rPr>
        <w:t>0,5</w:t>
      </w:r>
      <w:r w:rsidRPr="00AF1070">
        <w:rPr>
          <w:rFonts w:ascii="Times New Roman" w:eastAsia="Times New Roman" w:hAnsi="Times New Roman" w:cs="Times New Roman"/>
          <w:sz w:val="24"/>
          <w:szCs w:val="24"/>
          <w:lang w:eastAsia="lv-LV"/>
        </w:rPr>
        <w:t xml:space="preserve"> %  apmērā  no  nokavēto  maksājumu  summas  par  katru  nokavēto  dienu.</w:t>
      </w:r>
      <w:r w:rsidR="002A08E9">
        <w:rPr>
          <w:rFonts w:ascii="Times New Roman" w:eastAsia="Times New Roman" w:hAnsi="Times New Roman" w:cs="Times New Roman"/>
          <w:sz w:val="24"/>
          <w:szCs w:val="24"/>
          <w:lang w:eastAsia="lv-LV"/>
        </w:rPr>
        <w:t xml:space="preserve"> </w:t>
      </w:r>
    </w:p>
    <w:p w14:paraId="0ADFAB25" w14:textId="74791E04" w:rsid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w:t>
      </w:r>
      <w:r w:rsidR="00393F1E">
        <w:rPr>
          <w:rFonts w:ascii="Times New Roman" w:eastAsia="Times New Roman" w:hAnsi="Times New Roman" w:cs="Times New Roman"/>
          <w:sz w:val="24"/>
          <w:szCs w:val="24"/>
          <w:lang w:eastAsia="lv-LV"/>
        </w:rPr>
        <w:t>7</w:t>
      </w:r>
      <w:r w:rsidRPr="00AF1070">
        <w:rPr>
          <w:rFonts w:ascii="Times New Roman" w:eastAsia="Times New Roman" w:hAnsi="Times New Roman" w:cs="Times New Roman"/>
          <w:sz w:val="24"/>
          <w:szCs w:val="24"/>
          <w:lang w:eastAsia="lv-LV"/>
        </w:rPr>
        <w:t xml:space="preserve">. </w:t>
      </w:r>
      <w:bookmarkStart w:id="69" w:name="_Hlk42511482"/>
      <w:r w:rsidRPr="00AF1070">
        <w:rPr>
          <w:rFonts w:ascii="Times New Roman" w:eastAsia="Times New Roman" w:hAnsi="Times New Roman" w:cs="Times New Roman"/>
          <w:sz w:val="24"/>
          <w:szCs w:val="24"/>
          <w:lang w:eastAsia="lv-LV"/>
        </w:rPr>
        <w:t xml:space="preserve">Ja Piegādātājs neievēro Līguma 5.5.punktā minēto bojājumu novēršanas termiņu, tas maksā Pasūtītājam līgumsodu </w:t>
      </w:r>
      <w:r w:rsidR="00DB6F8A">
        <w:rPr>
          <w:rFonts w:ascii="Times New Roman" w:eastAsia="Times New Roman" w:hAnsi="Times New Roman" w:cs="Times New Roman"/>
          <w:sz w:val="24"/>
          <w:szCs w:val="24"/>
          <w:lang w:eastAsia="lv-LV"/>
        </w:rPr>
        <w:t>0,5</w:t>
      </w:r>
      <w:r w:rsidRPr="00AF1070">
        <w:rPr>
          <w:rFonts w:ascii="Times New Roman" w:eastAsia="Times New Roman" w:hAnsi="Times New Roman" w:cs="Times New Roman"/>
          <w:sz w:val="24"/>
          <w:szCs w:val="24"/>
          <w:lang w:eastAsia="lv-LV"/>
        </w:rPr>
        <w:t xml:space="preserve"> %  apmērā  no  </w:t>
      </w:r>
      <w:r w:rsidR="005E32B2" w:rsidRPr="005E32B2">
        <w:rPr>
          <w:rFonts w:ascii="Times New Roman" w:eastAsia="Times New Roman" w:hAnsi="Times New Roman" w:cs="Times New Roman"/>
          <w:sz w:val="24"/>
          <w:szCs w:val="24"/>
          <w:lang w:eastAsia="lv-LV"/>
        </w:rPr>
        <w:t>Preces vērtības</w:t>
      </w:r>
      <w:r w:rsidR="00623758">
        <w:rPr>
          <w:rFonts w:ascii="Times New Roman" w:eastAsia="Times New Roman" w:hAnsi="Times New Roman" w:cs="Times New Roman"/>
          <w:sz w:val="24"/>
          <w:szCs w:val="24"/>
          <w:lang w:eastAsia="lv-LV"/>
        </w:rPr>
        <w:t xml:space="preserve"> par katru nokavēto dienu</w:t>
      </w:r>
      <w:r w:rsidR="005E32B2">
        <w:rPr>
          <w:rFonts w:ascii="Times New Roman" w:eastAsia="Times New Roman" w:hAnsi="Times New Roman" w:cs="Times New Roman"/>
          <w:sz w:val="24"/>
          <w:szCs w:val="24"/>
          <w:lang w:eastAsia="lv-LV"/>
        </w:rPr>
        <w:t>.</w:t>
      </w:r>
      <w:bookmarkEnd w:id="69"/>
      <w:r w:rsidR="002A08E9">
        <w:rPr>
          <w:rFonts w:ascii="Times New Roman" w:eastAsia="Times New Roman" w:hAnsi="Times New Roman" w:cs="Times New Roman"/>
          <w:sz w:val="24"/>
          <w:szCs w:val="24"/>
          <w:lang w:eastAsia="lv-LV"/>
        </w:rPr>
        <w:t xml:space="preserve"> </w:t>
      </w:r>
    </w:p>
    <w:p w14:paraId="65818353" w14:textId="6DB7F375" w:rsidR="008215C9" w:rsidRDefault="008215C9" w:rsidP="0082467E">
      <w:pPr>
        <w:spacing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0ADFAB26" w14:textId="1AAA91BB" w:rsidR="0019729B" w:rsidRDefault="0019729B" w:rsidP="0082467E">
      <w:pPr>
        <w:spacing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393F1E">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Pr="00AF1070">
        <w:rPr>
          <w:rFonts w:ascii="Times New Roman" w:eastAsia="Times New Roman" w:hAnsi="Times New Roman" w:cs="Times New Roman"/>
          <w:sz w:val="24"/>
          <w:szCs w:val="24"/>
          <w:lang w:eastAsia="lv-LV"/>
        </w:rPr>
        <w:t>Ja  Piegādātājs</w:t>
      </w:r>
      <w:r w:rsidR="00C74D71">
        <w:rPr>
          <w:rFonts w:ascii="Times New Roman" w:eastAsia="Times New Roman" w:hAnsi="Times New Roman" w:cs="Times New Roman"/>
          <w:sz w:val="24"/>
          <w:szCs w:val="24"/>
          <w:lang w:eastAsia="lv-LV"/>
        </w:rPr>
        <w:t xml:space="preserve"> garantijas termiņa laikā</w:t>
      </w:r>
      <w:r w:rsidRPr="00AF10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nenovērš</w:t>
      </w:r>
      <w:r w:rsidR="00C74D71">
        <w:rPr>
          <w:rFonts w:ascii="Times New Roman" w:eastAsia="Times New Roman" w:hAnsi="Times New Roman" w:cs="Times New Roman"/>
          <w:sz w:val="24"/>
          <w:szCs w:val="24"/>
          <w:lang w:eastAsia="lv-LV"/>
        </w:rPr>
        <w:t xml:space="preserve"> </w:t>
      </w:r>
      <w:r w:rsidR="00E22A3A">
        <w:rPr>
          <w:rFonts w:ascii="Times New Roman" w:eastAsia="Times New Roman" w:hAnsi="Times New Roman" w:cs="Times New Roman"/>
          <w:sz w:val="24"/>
          <w:szCs w:val="24"/>
          <w:lang w:eastAsia="lv-LV"/>
        </w:rPr>
        <w:t xml:space="preserve">piegādātās Preces </w:t>
      </w:r>
      <w:r w:rsidR="00C74D71">
        <w:rPr>
          <w:rFonts w:ascii="Times New Roman" w:eastAsia="Times New Roman" w:hAnsi="Times New Roman" w:cs="Times New Roman"/>
          <w:sz w:val="24"/>
          <w:szCs w:val="24"/>
          <w:lang w:eastAsia="lv-LV"/>
        </w:rPr>
        <w:t xml:space="preserve">problēmas un trūkumus </w:t>
      </w:r>
      <w:r w:rsidR="00E22A3A" w:rsidRPr="00AF1070">
        <w:rPr>
          <w:rFonts w:ascii="Times New Roman" w:eastAsia="Times New Roman" w:hAnsi="Times New Roman" w:cs="Times New Roman"/>
          <w:sz w:val="24"/>
          <w:szCs w:val="24"/>
          <w:lang w:eastAsia="lv-LV"/>
        </w:rPr>
        <w:t xml:space="preserve">ilgāk par 20 (divdesmit) dienām </w:t>
      </w:r>
      <w:r w:rsidR="00E22A3A">
        <w:rPr>
          <w:rFonts w:ascii="Times New Roman" w:eastAsia="Times New Roman" w:hAnsi="Times New Roman" w:cs="Times New Roman"/>
          <w:sz w:val="24"/>
          <w:szCs w:val="24"/>
          <w:lang w:eastAsia="lv-LV"/>
        </w:rPr>
        <w:t xml:space="preserve">no </w:t>
      </w:r>
      <w:r w:rsidR="00C74D71">
        <w:rPr>
          <w:rFonts w:ascii="Times New Roman" w:eastAsia="Times New Roman" w:hAnsi="Times New Roman" w:cs="Times New Roman"/>
          <w:sz w:val="24"/>
          <w:szCs w:val="24"/>
          <w:lang w:eastAsia="lv-LV"/>
        </w:rPr>
        <w:t>Līguma 5.5.punkt</w:t>
      </w:r>
      <w:r w:rsidR="00E22A3A">
        <w:rPr>
          <w:rFonts w:ascii="Times New Roman" w:eastAsia="Times New Roman" w:hAnsi="Times New Roman" w:cs="Times New Roman"/>
          <w:sz w:val="24"/>
          <w:szCs w:val="24"/>
          <w:lang w:eastAsia="lv-LV"/>
        </w:rPr>
        <w:t>ā noteiktā termiņa</w:t>
      </w:r>
      <w:r w:rsidRPr="00AF1070">
        <w:rPr>
          <w:rFonts w:ascii="Times New Roman" w:eastAsia="Times New Roman" w:hAnsi="Times New Roman" w:cs="Times New Roman"/>
          <w:sz w:val="24"/>
          <w:szCs w:val="24"/>
          <w:lang w:eastAsia="lv-LV"/>
        </w:rPr>
        <w:t>, Pasūtītājs ir tiesīgs vienpusēji izbeigt līgumu.</w:t>
      </w:r>
    </w:p>
    <w:p w14:paraId="18DF5B56" w14:textId="769F7B4D" w:rsidR="002367C6" w:rsidRPr="002A08E9" w:rsidRDefault="00393F1E" w:rsidP="0082467E">
      <w:pPr>
        <w:spacing w:after="0" w:line="240" w:lineRule="auto"/>
        <w:ind w:left="284"/>
        <w:jc w:val="both"/>
        <w:rPr>
          <w:rFonts w:ascii="Times New Roman" w:eastAsia="Times New Roman" w:hAnsi="Times New Roman" w:cs="Times New Roman"/>
          <w:sz w:val="24"/>
          <w:szCs w:val="24"/>
          <w:lang w:eastAsia="lv-LV"/>
        </w:rPr>
      </w:pPr>
      <w:bookmarkStart w:id="70" w:name="_Hlk42512095"/>
      <w:r w:rsidRPr="002A08E9">
        <w:rPr>
          <w:rFonts w:ascii="Times New Roman" w:eastAsia="Times New Roman" w:hAnsi="Times New Roman" w:cs="Times New Roman"/>
          <w:sz w:val="24"/>
          <w:szCs w:val="24"/>
          <w:lang w:eastAsia="lv-LV"/>
        </w:rPr>
        <w:t>6.9</w:t>
      </w:r>
      <w:r w:rsidR="002367C6" w:rsidRPr="002A08E9">
        <w:rPr>
          <w:rFonts w:ascii="Times New Roman" w:eastAsia="Times New Roman" w:hAnsi="Times New Roman" w:cs="Times New Roman"/>
          <w:sz w:val="24"/>
          <w:szCs w:val="24"/>
          <w:lang w:eastAsia="lv-LV"/>
        </w:rPr>
        <w:t xml:space="preserve">. Ja Piegādātājs atsakās no </w:t>
      </w:r>
      <w:r w:rsidR="0088533F" w:rsidRPr="002A08E9">
        <w:rPr>
          <w:rFonts w:ascii="Times New Roman" w:eastAsia="Times New Roman" w:hAnsi="Times New Roman" w:cs="Times New Roman"/>
          <w:sz w:val="24"/>
          <w:szCs w:val="24"/>
          <w:lang w:eastAsia="lv-LV"/>
        </w:rPr>
        <w:t xml:space="preserve">Preces piegādes, Piegādātājs maksā līgumsodu 15% apmērā no Preces, no kuras piegādes ir attiecies, </w:t>
      </w:r>
      <w:r w:rsidR="00C5611B" w:rsidRPr="002A08E9">
        <w:rPr>
          <w:rFonts w:ascii="Times New Roman" w:eastAsia="Times New Roman" w:hAnsi="Times New Roman" w:cs="Times New Roman"/>
          <w:sz w:val="24"/>
          <w:szCs w:val="24"/>
          <w:lang w:eastAsia="lv-LV"/>
        </w:rPr>
        <w:t>cenas.</w:t>
      </w:r>
      <w:r w:rsidR="002A08E9" w:rsidRPr="002A08E9">
        <w:rPr>
          <w:rFonts w:ascii="Times New Roman" w:eastAsia="Times New Roman" w:hAnsi="Times New Roman" w:cs="Times New Roman"/>
          <w:sz w:val="24"/>
          <w:szCs w:val="24"/>
          <w:lang w:eastAsia="lv-LV"/>
        </w:rPr>
        <w:t xml:space="preserve"> </w:t>
      </w:r>
    </w:p>
    <w:p w14:paraId="0ADFAB27" w14:textId="40FAF540" w:rsidR="00AF1070" w:rsidRPr="002A08E9" w:rsidRDefault="00AF1070" w:rsidP="0082467E">
      <w:pPr>
        <w:spacing w:after="0" w:line="240" w:lineRule="auto"/>
        <w:ind w:left="284"/>
        <w:jc w:val="both"/>
        <w:rPr>
          <w:rFonts w:ascii="Times New Roman" w:eastAsia="Times New Roman" w:hAnsi="Times New Roman" w:cs="Times New Roman"/>
          <w:sz w:val="24"/>
          <w:szCs w:val="24"/>
          <w:lang w:eastAsia="lv-LV"/>
        </w:rPr>
      </w:pPr>
      <w:bookmarkStart w:id="71" w:name="_Hlk42512272"/>
      <w:bookmarkEnd w:id="70"/>
      <w:r w:rsidRPr="002A08E9">
        <w:rPr>
          <w:rFonts w:ascii="Times New Roman" w:eastAsia="Times New Roman" w:hAnsi="Times New Roman" w:cs="Times New Roman"/>
          <w:sz w:val="24"/>
          <w:szCs w:val="24"/>
          <w:lang w:eastAsia="lv-LV"/>
        </w:rPr>
        <w:t>6.</w:t>
      </w:r>
      <w:r w:rsidR="002367C6" w:rsidRPr="002A08E9">
        <w:rPr>
          <w:rFonts w:ascii="Times New Roman" w:eastAsia="Times New Roman" w:hAnsi="Times New Roman" w:cs="Times New Roman"/>
          <w:sz w:val="24"/>
          <w:szCs w:val="24"/>
          <w:lang w:eastAsia="lv-LV"/>
        </w:rPr>
        <w:t>1</w:t>
      </w:r>
      <w:r w:rsidR="00393F1E" w:rsidRPr="002A08E9">
        <w:rPr>
          <w:rFonts w:ascii="Times New Roman" w:eastAsia="Times New Roman" w:hAnsi="Times New Roman" w:cs="Times New Roman"/>
          <w:sz w:val="24"/>
          <w:szCs w:val="24"/>
          <w:lang w:eastAsia="lv-LV"/>
        </w:rPr>
        <w:t>0</w:t>
      </w:r>
      <w:r w:rsidRPr="002A08E9">
        <w:rPr>
          <w:rFonts w:ascii="Times New Roman" w:eastAsia="Times New Roman" w:hAnsi="Times New Roman" w:cs="Times New Roman"/>
          <w:sz w:val="24"/>
          <w:szCs w:val="24"/>
          <w:lang w:eastAsia="lv-LV"/>
        </w:rPr>
        <w:t xml:space="preserve">. </w:t>
      </w:r>
      <w:r w:rsidR="00E91452" w:rsidRPr="002A08E9">
        <w:rPr>
          <w:rFonts w:ascii="Times New Roman" w:eastAsia="Times New Roman" w:hAnsi="Times New Roman" w:cs="Times New Roman"/>
          <w:sz w:val="24"/>
          <w:szCs w:val="24"/>
          <w:lang w:eastAsia="lv-LV"/>
        </w:rPr>
        <w:t>Pasūtītājam ir tiesības ieturēt līgumsodu no Piegādātājam izmaksājamām summām</w:t>
      </w:r>
      <w:r w:rsidR="00CE1EF8" w:rsidRPr="002A08E9">
        <w:rPr>
          <w:rFonts w:ascii="Times New Roman" w:eastAsia="Times New Roman" w:hAnsi="Times New Roman" w:cs="Times New Roman"/>
          <w:sz w:val="24"/>
          <w:szCs w:val="24"/>
          <w:lang w:eastAsia="lv-LV"/>
        </w:rPr>
        <w:t>, veicot ieskaitu no Līgumiem, k</w:t>
      </w:r>
      <w:r w:rsidR="00CC6002" w:rsidRPr="002A08E9">
        <w:rPr>
          <w:rFonts w:ascii="Times New Roman" w:eastAsia="Times New Roman" w:hAnsi="Times New Roman" w:cs="Times New Roman"/>
          <w:sz w:val="24"/>
          <w:szCs w:val="24"/>
          <w:lang w:eastAsia="lv-LV"/>
        </w:rPr>
        <w:t>uri ir noslēgti ar Piegādātāju k</w:t>
      </w:r>
      <w:r w:rsidR="00CE1EF8" w:rsidRPr="002A08E9">
        <w:rPr>
          <w:rFonts w:ascii="Times New Roman" w:eastAsia="Times New Roman" w:hAnsi="Times New Roman" w:cs="Times New Roman"/>
          <w:sz w:val="24"/>
          <w:szCs w:val="24"/>
          <w:lang w:eastAsia="lv-LV"/>
        </w:rPr>
        <w:t>valifikācijas sistēmas ietvaros.</w:t>
      </w:r>
      <w:r w:rsidR="00E91452" w:rsidRPr="002A08E9">
        <w:rPr>
          <w:rFonts w:ascii="Times New Roman" w:eastAsia="Times New Roman" w:hAnsi="Times New Roman" w:cs="Times New Roman"/>
          <w:sz w:val="24"/>
          <w:szCs w:val="24"/>
          <w:lang w:eastAsia="lv-LV"/>
        </w:rPr>
        <w:t xml:space="preserve"> </w:t>
      </w:r>
    </w:p>
    <w:p w14:paraId="2D6DFD4E" w14:textId="5F4A3E1E" w:rsidR="00DF4406" w:rsidRDefault="00DF4406" w:rsidP="0082467E">
      <w:pPr>
        <w:spacing w:after="0" w:line="240" w:lineRule="auto"/>
        <w:ind w:left="284"/>
        <w:jc w:val="both"/>
        <w:rPr>
          <w:rFonts w:ascii="Times New Roman" w:hAnsi="Times New Roman" w:cs="Times New Roman"/>
          <w:bCs/>
          <w:i/>
          <w:sz w:val="20"/>
          <w:szCs w:val="20"/>
        </w:rPr>
      </w:pPr>
      <w:r w:rsidRPr="002A08E9">
        <w:rPr>
          <w:rFonts w:ascii="Times New Roman" w:eastAsia="Times New Roman" w:hAnsi="Times New Roman" w:cs="Times New Roman"/>
          <w:sz w:val="24"/>
          <w:szCs w:val="24"/>
          <w:lang w:eastAsia="lv-LV"/>
        </w:rPr>
        <w:t>6.11. Piegādātājam pēc Pasūtītāja pilnvarotas personas pieprasījuma ir pienākums iesniegt Preces tehnisko dokumentāciju (sertifikātus, tehniskās pases, uzstādīšanas instrukcijas, iepakojuma lapas, tehniskās atbilstības dokumentus vai citus dokumentus, kas saistīti ar Preces lietošanu, atbilstību vai izcelsmi).</w:t>
      </w:r>
      <w:r w:rsidR="002A08E9" w:rsidRPr="002A08E9">
        <w:rPr>
          <w:rFonts w:ascii="Times New Roman" w:eastAsia="Times New Roman" w:hAnsi="Times New Roman" w:cs="Times New Roman"/>
          <w:sz w:val="24"/>
          <w:szCs w:val="24"/>
          <w:lang w:eastAsia="lv-LV"/>
        </w:rPr>
        <w:t xml:space="preserve"> </w:t>
      </w:r>
    </w:p>
    <w:p w14:paraId="4C6247E8" w14:textId="335598C1" w:rsidR="006734E1" w:rsidRPr="006734E1" w:rsidRDefault="006734E1" w:rsidP="0082467E">
      <w:pPr>
        <w:spacing w:after="0" w:line="240" w:lineRule="auto"/>
        <w:ind w:left="284"/>
        <w:jc w:val="both"/>
        <w:rPr>
          <w:rFonts w:ascii="Times New Roman" w:eastAsia="Times New Roman" w:hAnsi="Times New Roman" w:cs="Times New Roman"/>
          <w:sz w:val="24"/>
          <w:szCs w:val="24"/>
          <w:lang w:eastAsia="lv-LV"/>
        </w:rPr>
      </w:pPr>
      <w:r>
        <w:rPr>
          <w:rFonts w:ascii="Times New Roman" w:hAnsi="Times New Roman" w:cs="Times New Roman"/>
          <w:bCs/>
          <w:sz w:val="24"/>
          <w:szCs w:val="20"/>
        </w:rPr>
        <w:t xml:space="preserve">6.12. </w:t>
      </w:r>
      <w:r w:rsidRPr="006734E1">
        <w:rPr>
          <w:rFonts w:ascii="Times New Roman" w:hAnsi="Times New Roman" w:cs="Times New Roman"/>
          <w:bCs/>
          <w:sz w:val="24"/>
          <w:szCs w:val="20"/>
        </w:rPr>
        <w:t>Pasūtītāja pienākums ir informēt Izpildītāju par darba vides riskiem, nosūtot informāciju uz Līgumā norādītā Izpildītāja pilnvarotās personas e-pasta adresi</w:t>
      </w:r>
      <w:r>
        <w:rPr>
          <w:rFonts w:ascii="Times New Roman" w:hAnsi="Times New Roman" w:cs="Times New Roman"/>
          <w:bCs/>
          <w:sz w:val="24"/>
          <w:szCs w:val="20"/>
        </w:rPr>
        <w:t xml:space="preserve"> </w:t>
      </w:r>
    </w:p>
    <w:bookmarkEnd w:id="71"/>
    <w:p w14:paraId="0ADFAB29" w14:textId="77777777" w:rsidR="00AF1070" w:rsidRPr="00AF1070" w:rsidRDefault="00AF1070" w:rsidP="00AF1070">
      <w:pPr>
        <w:tabs>
          <w:tab w:val="left" w:pos="426"/>
        </w:tabs>
        <w:suppressAutoHyphens/>
        <w:spacing w:after="0" w:line="240" w:lineRule="auto"/>
        <w:ind w:left="360"/>
        <w:rPr>
          <w:rFonts w:ascii="Times New Roman" w:eastAsia="Times New Roman" w:hAnsi="Times New Roman" w:cs="Times New Roman"/>
          <w:sz w:val="24"/>
          <w:szCs w:val="24"/>
          <w:lang w:eastAsia="ar-SA"/>
        </w:rPr>
      </w:pPr>
    </w:p>
    <w:p w14:paraId="0ADFAB2A" w14:textId="77777777" w:rsidR="00AF1070" w:rsidRPr="00AF1070" w:rsidRDefault="00AF1070" w:rsidP="00AF1070">
      <w:pPr>
        <w:numPr>
          <w:ilvl w:val="0"/>
          <w:numId w:val="14"/>
        </w:numPr>
        <w:spacing w:after="0" w:line="240" w:lineRule="auto"/>
        <w:contextualSpacing/>
        <w:jc w:val="center"/>
        <w:rPr>
          <w:rFonts w:ascii="Times New Roman" w:eastAsia="Times New Roman" w:hAnsi="Times New Roman" w:cs="Times New Roman"/>
          <w:sz w:val="24"/>
          <w:szCs w:val="24"/>
          <w:lang w:eastAsia="ar-SA"/>
        </w:rPr>
      </w:pPr>
      <w:r w:rsidRPr="00AF1070">
        <w:rPr>
          <w:rFonts w:ascii="Times New Roman" w:eastAsia="Times New Roman" w:hAnsi="Times New Roman" w:cs="Times New Roman"/>
          <w:b/>
          <w:sz w:val="24"/>
          <w:szCs w:val="24"/>
          <w:lang w:eastAsia="ar-SA"/>
        </w:rPr>
        <w:t>NEPĀRVARAMA VARA</w:t>
      </w:r>
    </w:p>
    <w:p w14:paraId="0ADFAB2B" w14:textId="77777777" w:rsidR="00AF1070" w:rsidRPr="00AF1070"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ADFAB2C" w14:textId="77777777" w:rsidR="00AF1070" w:rsidRPr="00AF1070"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ADFAB2D" w14:textId="77777777" w:rsidR="00AF1070" w:rsidRPr="00AF1070"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0ADFAB2E" w14:textId="77777777" w:rsidR="00AF1070" w:rsidRPr="00AF1070" w:rsidRDefault="00AF1070" w:rsidP="00AF1070">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0ADFAB2F" w14:textId="77777777" w:rsidR="00AF1070" w:rsidRPr="00AF1070" w:rsidRDefault="00AF1070" w:rsidP="00AF1070">
      <w:pPr>
        <w:numPr>
          <w:ilvl w:val="0"/>
          <w:numId w:val="14"/>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AF1070">
        <w:rPr>
          <w:rFonts w:ascii="Times New Roman" w:eastAsia="Times New Roman" w:hAnsi="Times New Roman" w:cs="Times New Roman"/>
          <w:b/>
          <w:sz w:val="24"/>
          <w:szCs w:val="24"/>
          <w:lang w:eastAsia="ar-SA"/>
        </w:rPr>
        <w:t>CITI LĪGUMA NOTEIKUMI</w:t>
      </w:r>
    </w:p>
    <w:p w14:paraId="0ADFAB30" w14:textId="77777777" w:rsidR="00AF1070" w:rsidRPr="00AF1070" w:rsidRDefault="00AF1070" w:rsidP="00995EB9">
      <w:pPr>
        <w:numPr>
          <w:ilvl w:val="1"/>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ADFAB31" w14:textId="5362ABE3" w:rsidR="0020456E" w:rsidRPr="0020456E" w:rsidRDefault="0020456E" w:rsidP="00995EB9">
      <w:pPr>
        <w:pStyle w:val="ListParagraph"/>
        <w:numPr>
          <w:ilvl w:val="2"/>
          <w:numId w:val="14"/>
        </w:numPr>
        <w:spacing w:after="0" w:line="240" w:lineRule="auto"/>
        <w:ind w:hanging="218"/>
        <w:jc w:val="both"/>
        <w:rPr>
          <w:rFonts w:eastAsia="Times New Roman"/>
          <w:szCs w:val="24"/>
          <w:lang w:eastAsia="ar-SA"/>
        </w:rPr>
      </w:pPr>
      <w:bookmarkStart w:id="72" w:name="_Hlk42512347"/>
      <w:r w:rsidRPr="0020456E">
        <w:rPr>
          <w:rFonts w:eastAsia="Times New Roman"/>
          <w:szCs w:val="24"/>
          <w:lang w:eastAsia="ar-SA"/>
        </w:rPr>
        <w:t>no Pasūtītāja puses</w:t>
      </w:r>
      <w:r w:rsidR="00664DFC">
        <w:rPr>
          <w:rFonts w:eastAsia="Times New Roman"/>
          <w:szCs w:val="24"/>
          <w:lang w:eastAsia="ar-SA"/>
        </w:rPr>
        <w:t>:</w:t>
      </w:r>
      <w:r w:rsidRPr="0020456E">
        <w:rPr>
          <w:rFonts w:eastAsia="Times New Roman"/>
          <w:szCs w:val="24"/>
          <w:lang w:eastAsia="ar-SA"/>
        </w:rPr>
        <w:t xml:space="preserve"> </w:t>
      </w:r>
      <w:r w:rsidR="00664DFC" w:rsidRPr="00664DFC">
        <w:rPr>
          <w:rFonts w:eastAsia="Times New Roman"/>
          <w:szCs w:val="24"/>
          <w:lang w:eastAsia="ar-SA"/>
        </w:rPr>
        <w:t>Iepirkumu un materiālo resursu pārvaldības daļas sagādnieks Iļja Bļizņuks (26188255; Ilja.Bliznuks@rigassatiksme.lv) un Iepirkumu un materiālo resursu pārvaldības daļas vadītājas vietniece Zinaīda Dziedātāja (29412216; zinaida.dziedataja@rigassatiksme.lv)</w:t>
      </w:r>
    </w:p>
    <w:p w14:paraId="0ADFAB32" w14:textId="19DD1914" w:rsidR="00AF1070" w:rsidRPr="00AF1070" w:rsidRDefault="00AF1070" w:rsidP="00664DFC">
      <w:pPr>
        <w:numPr>
          <w:ilvl w:val="2"/>
          <w:numId w:val="14"/>
        </w:numPr>
        <w:suppressAutoHyphens/>
        <w:spacing w:after="0" w:line="240" w:lineRule="auto"/>
        <w:ind w:hanging="294"/>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no Piegādātāja puses – personas, kas norādītas Piegādātāja pieteikumā pasūtītāja kvalifikācijas sistēmai </w:t>
      </w:r>
      <w:r w:rsidR="002A26A2" w:rsidRPr="006D2082">
        <w:rPr>
          <w:rFonts w:ascii="Times New Roman" w:eastAsia="Times New Roman" w:hAnsi="Times New Roman" w:cs="Times New Roman"/>
          <w:sz w:val="24"/>
          <w:szCs w:val="24"/>
        </w:rPr>
        <w:t>„Krāsaino, melno un konstrukcijas metāl</w:t>
      </w:r>
      <w:r w:rsidR="00556ECC">
        <w:rPr>
          <w:rFonts w:ascii="Times New Roman" w:eastAsia="Times New Roman" w:hAnsi="Times New Roman" w:cs="Times New Roman"/>
          <w:sz w:val="24"/>
          <w:szCs w:val="24"/>
        </w:rPr>
        <w:t>u</w:t>
      </w:r>
      <w:r w:rsidR="002A26A2" w:rsidRPr="006D2082">
        <w:rPr>
          <w:rFonts w:ascii="Times New Roman" w:eastAsia="Times New Roman" w:hAnsi="Times New Roman" w:cs="Times New Roman"/>
          <w:sz w:val="24"/>
          <w:szCs w:val="24"/>
        </w:rPr>
        <w:t xml:space="preserve"> piegāde</w:t>
      </w:r>
      <w:r w:rsidR="002A26A2" w:rsidRPr="00E50543">
        <w:rPr>
          <w:rFonts w:ascii="Times New Roman" w:eastAsia="Times New Roman" w:hAnsi="Times New Roman" w:cs="Times New Roman"/>
          <w:sz w:val="24"/>
          <w:szCs w:val="24"/>
        </w:rPr>
        <w:t>”</w:t>
      </w:r>
      <w:r w:rsidRPr="00AF1070">
        <w:rPr>
          <w:rFonts w:ascii="Times New Roman" w:eastAsia="Times New Roman" w:hAnsi="Times New Roman" w:cs="Times New Roman"/>
          <w:sz w:val="24"/>
          <w:szCs w:val="24"/>
          <w:lang w:eastAsia="ar-SA"/>
        </w:rPr>
        <w:t>;</w:t>
      </w:r>
    </w:p>
    <w:bookmarkEnd w:id="72"/>
    <w:p w14:paraId="0ADFAB33" w14:textId="77777777" w:rsidR="00AF1070" w:rsidRPr="00AF1070" w:rsidRDefault="00AF1070" w:rsidP="00995EB9">
      <w:pPr>
        <w:numPr>
          <w:ilvl w:val="2"/>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Šīm personām ir tiesības attiecīgi pieteikt un pieņemt Pasūtījumus, nosūtīt pretenzijas, kā arī risināt citus jautājumus, kas saistīti ar Līguma izpildi.</w:t>
      </w:r>
    </w:p>
    <w:p w14:paraId="0ADFAB34" w14:textId="77777777" w:rsidR="00AF1070" w:rsidRPr="00AF1070"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ADFAB35" w14:textId="77777777" w:rsidR="00AF1070" w:rsidRPr="00AF1070" w:rsidRDefault="00AF1070" w:rsidP="00995EB9">
      <w:pPr>
        <w:numPr>
          <w:ilvl w:val="1"/>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0ADFAB36" w14:textId="77777777" w:rsidR="00AF1070" w:rsidRPr="00AF1070"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0ADFAB37" w14:textId="77777777" w:rsidR="00AF1070" w:rsidRPr="00AF1070"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lastRenderedPageBreak/>
        <w:t>Līgums ir saistošs Pušu tiesību un saistību pārņēmējiem.</w:t>
      </w:r>
    </w:p>
    <w:p w14:paraId="0ADFAB38" w14:textId="77777777" w:rsidR="00AF1070" w:rsidRPr="00AF1070" w:rsidRDefault="00AF1070" w:rsidP="00AF1070">
      <w:pPr>
        <w:numPr>
          <w:ilvl w:val="1"/>
          <w:numId w:val="14"/>
        </w:numPr>
        <w:tabs>
          <w:tab w:val="num" w:pos="0"/>
          <w:tab w:val="left" w:pos="426"/>
        </w:tabs>
        <w:suppressAutoHyphens/>
        <w:spacing w:after="0" w:line="240" w:lineRule="auto"/>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Pēc līguma parakstīšanas visas iepriekšējās sarunas un sarakste, kas bija līdz līguma parakstīšanai, zaudē spēku.</w:t>
      </w:r>
    </w:p>
    <w:p w14:paraId="0ADFAB39" w14:textId="77777777" w:rsidR="00AF1070" w:rsidRPr="00AF1070" w:rsidRDefault="00AF1070" w:rsidP="00AF1070">
      <w:pPr>
        <w:numPr>
          <w:ilvl w:val="1"/>
          <w:numId w:val="14"/>
        </w:numPr>
        <w:tabs>
          <w:tab w:val="num" w:pos="0"/>
          <w:tab w:val="left" w:pos="426"/>
        </w:tabs>
        <w:suppressAutoHyphens/>
        <w:spacing w:after="0" w:line="240" w:lineRule="auto"/>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ADFAB3A" w14:textId="77777777" w:rsidR="00AF1070" w:rsidRPr="00AF1070" w:rsidRDefault="00AF1070" w:rsidP="00AF1070">
      <w:pPr>
        <w:numPr>
          <w:ilvl w:val="1"/>
          <w:numId w:val="14"/>
        </w:numPr>
        <w:tabs>
          <w:tab w:val="num" w:pos="0"/>
          <w:tab w:val="left" w:pos="426"/>
        </w:tabs>
        <w:suppressAutoHyphens/>
        <w:spacing w:after="0" w:line="240" w:lineRule="auto"/>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ADFAB3B" w14:textId="77777777" w:rsidR="00AF1070" w:rsidRPr="00AF1070" w:rsidRDefault="00AF1070" w:rsidP="00AF1070">
      <w:pPr>
        <w:numPr>
          <w:ilvl w:val="1"/>
          <w:numId w:val="14"/>
        </w:numPr>
        <w:tabs>
          <w:tab w:val="num" w:pos="0"/>
          <w:tab w:val="left" w:pos="426"/>
        </w:tabs>
        <w:suppressAutoHyphens/>
        <w:spacing w:after="0" w:line="240" w:lineRule="auto"/>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ADFAB3C" w14:textId="7B0DB979" w:rsidR="00AF1070" w:rsidRDefault="00AF1070" w:rsidP="00AF1070">
      <w:pPr>
        <w:numPr>
          <w:ilvl w:val="1"/>
          <w:numId w:val="14"/>
        </w:numPr>
        <w:tabs>
          <w:tab w:val="num" w:pos="0"/>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Šī Līguma saturs un visa Līguma ietvaros Pušu iegūtā informācija uzskatāma par konfidenciālu, kuru Puses apņemas neizpaust, uzglabāt ar vislielāko rūpību un aizsargāt atbilstoši normatīvo aktu prasībām. </w:t>
      </w:r>
    </w:p>
    <w:p w14:paraId="589152AA" w14:textId="43638336" w:rsidR="006734E1" w:rsidRPr="00AF1070" w:rsidRDefault="006734E1" w:rsidP="006734E1">
      <w:pPr>
        <w:numPr>
          <w:ilvl w:val="1"/>
          <w:numId w:val="14"/>
        </w:numPr>
        <w:tabs>
          <w:tab w:val="left" w:pos="426"/>
          <w:tab w:val="left" w:pos="851"/>
        </w:tabs>
        <w:suppressAutoHyphens/>
        <w:spacing w:after="0" w:line="240" w:lineRule="auto"/>
        <w:jc w:val="both"/>
        <w:rPr>
          <w:rFonts w:ascii="Times New Roman" w:eastAsia="Times New Roman" w:hAnsi="Times New Roman" w:cs="Times New Roman"/>
          <w:sz w:val="24"/>
          <w:szCs w:val="24"/>
          <w:lang w:eastAsia="ar-SA"/>
        </w:rPr>
      </w:pPr>
      <w:r w:rsidRPr="006734E1">
        <w:rPr>
          <w:rFonts w:ascii="Times New Roman" w:eastAsia="Times New Roman" w:hAnsi="Times New Roman" w:cs="Times New Roman"/>
          <w:sz w:val="24"/>
          <w:szCs w:val="24"/>
          <w:lang w:eastAsia="ar-SA"/>
        </w:rPr>
        <w:t xml:space="preserve">Par Līguma 6.12.punkta izpildi atbildīga Pasūtītāja Personāla pārvaldības daļas Darbu aizsardzības un arodveselības nodaļas vadītāja Ināra Kačkāne, mob.tālr. 26558028, e-pasta adrese: </w:t>
      </w:r>
      <w:hyperlink r:id="rId23" w:history="1">
        <w:r w:rsidR="00845265" w:rsidRPr="008E52CB">
          <w:rPr>
            <w:rStyle w:val="Hyperlink"/>
            <w:rFonts w:ascii="Times New Roman" w:eastAsia="Times New Roman" w:hAnsi="Times New Roman" w:cs="Times New Roman"/>
            <w:sz w:val="24"/>
            <w:szCs w:val="24"/>
            <w:lang w:eastAsia="ar-SA"/>
          </w:rPr>
          <w:t>inara.kackane@rigassatiksme.lv</w:t>
        </w:r>
      </w:hyperlink>
      <w:r w:rsidRPr="006734E1">
        <w:rPr>
          <w:rFonts w:ascii="Times New Roman" w:eastAsia="Times New Roman" w:hAnsi="Times New Roman" w:cs="Times New Roman"/>
          <w:sz w:val="24"/>
          <w:szCs w:val="24"/>
          <w:lang w:eastAsia="ar-SA"/>
        </w:rPr>
        <w:t>.</w:t>
      </w:r>
      <w:r w:rsidR="00845265">
        <w:rPr>
          <w:rFonts w:ascii="Times New Roman" w:eastAsia="Times New Roman" w:hAnsi="Times New Roman" w:cs="Times New Roman"/>
          <w:sz w:val="24"/>
          <w:szCs w:val="24"/>
          <w:lang w:eastAsia="ar-SA"/>
        </w:rPr>
        <w:t xml:space="preserve"> </w:t>
      </w:r>
    </w:p>
    <w:p w14:paraId="0ADFAB3D" w14:textId="77777777" w:rsidR="00AF1070" w:rsidRPr="00AF1070" w:rsidRDefault="00AF1070" w:rsidP="00AF1070">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0ADFAB3E" w14:textId="77777777" w:rsidR="00AF1070" w:rsidRPr="00AF1070" w:rsidRDefault="00AF1070" w:rsidP="00AF1070">
      <w:pPr>
        <w:numPr>
          <w:ilvl w:val="0"/>
          <w:numId w:val="14"/>
        </w:numPr>
        <w:suppressAutoHyphens/>
        <w:spacing w:after="0" w:line="240" w:lineRule="auto"/>
        <w:jc w:val="center"/>
        <w:rPr>
          <w:rFonts w:ascii="Times New Roman" w:eastAsia="Times New Roman" w:hAnsi="Times New Roman" w:cs="Times New Roman"/>
          <w:b/>
          <w:bCs/>
          <w:sz w:val="24"/>
          <w:szCs w:val="24"/>
          <w:lang w:eastAsia="ar-SA"/>
        </w:rPr>
      </w:pPr>
      <w:r w:rsidRPr="00AF1070">
        <w:rPr>
          <w:rFonts w:ascii="Times New Roman" w:eastAsia="Times New Roman" w:hAnsi="Times New Roman" w:cs="Times New Roman"/>
          <w:b/>
          <w:bCs/>
          <w:sz w:val="24"/>
          <w:szCs w:val="24"/>
          <w:lang w:eastAsia="ar-SA"/>
        </w:rPr>
        <w:t>LĪDZĒJU REKVIZĪTI UN PARAKSTI</w:t>
      </w:r>
    </w:p>
    <w:tbl>
      <w:tblPr>
        <w:tblW w:w="0" w:type="auto"/>
        <w:tblInd w:w="108" w:type="dxa"/>
        <w:tblLook w:val="04A0" w:firstRow="1" w:lastRow="0" w:firstColumn="1" w:lastColumn="0" w:noHBand="0" w:noVBand="1"/>
      </w:tblPr>
      <w:tblGrid>
        <w:gridCol w:w="4431"/>
        <w:gridCol w:w="4464"/>
      </w:tblGrid>
      <w:tr w:rsidR="00AF1070" w:rsidRPr="00394A4A" w14:paraId="0ADFAB42" w14:textId="77777777" w:rsidTr="000E3730">
        <w:trPr>
          <w:trHeight w:val="329"/>
        </w:trPr>
        <w:tc>
          <w:tcPr>
            <w:tcW w:w="4431" w:type="dxa"/>
            <w:vAlign w:val="center"/>
            <w:hideMark/>
          </w:tcPr>
          <w:p w14:paraId="0ADFAB3F" w14:textId="77777777" w:rsidR="00AF1070" w:rsidRPr="00394A4A" w:rsidRDefault="00AF1070" w:rsidP="00AF1070">
            <w:pPr>
              <w:suppressAutoHyphens/>
              <w:spacing w:after="0" w:line="240" w:lineRule="auto"/>
              <w:rPr>
                <w:rFonts w:ascii="Times New Roman" w:eastAsia="Times New Roman" w:hAnsi="Times New Roman" w:cs="Times New Roman"/>
                <w:b/>
                <w:bCs/>
                <w:lang w:eastAsia="ar-SA"/>
              </w:rPr>
            </w:pPr>
          </w:p>
          <w:p w14:paraId="0ADFAB40" w14:textId="77777777" w:rsidR="00AF1070" w:rsidRPr="00394A4A" w:rsidRDefault="00AF1070" w:rsidP="00AF1070">
            <w:pPr>
              <w:suppressAutoHyphens/>
              <w:spacing w:after="0" w:line="240" w:lineRule="auto"/>
              <w:rPr>
                <w:rFonts w:ascii="Times New Roman" w:eastAsia="Times New Roman" w:hAnsi="Times New Roman" w:cs="Times New Roman"/>
                <w:b/>
                <w:bCs/>
                <w:lang w:eastAsia="ar-SA"/>
              </w:rPr>
            </w:pPr>
            <w:r w:rsidRPr="00394A4A">
              <w:rPr>
                <w:rFonts w:ascii="Times New Roman" w:eastAsia="Times New Roman" w:hAnsi="Times New Roman" w:cs="Times New Roman"/>
                <w:b/>
                <w:bCs/>
                <w:lang w:eastAsia="ar-SA"/>
              </w:rPr>
              <w:t>Piegādātājs:</w:t>
            </w:r>
          </w:p>
        </w:tc>
        <w:tc>
          <w:tcPr>
            <w:tcW w:w="4464" w:type="dxa"/>
            <w:vAlign w:val="center"/>
            <w:hideMark/>
          </w:tcPr>
          <w:p w14:paraId="0ADFAB41" w14:textId="77777777" w:rsidR="00AF1070" w:rsidRPr="00394A4A" w:rsidRDefault="00AF1070" w:rsidP="00AF1070">
            <w:pPr>
              <w:suppressAutoHyphens/>
              <w:spacing w:after="0" w:line="240" w:lineRule="auto"/>
              <w:rPr>
                <w:rFonts w:ascii="Times New Roman" w:eastAsia="Times New Roman" w:hAnsi="Times New Roman" w:cs="Times New Roman"/>
                <w:b/>
                <w:bCs/>
                <w:lang w:eastAsia="lv-LV"/>
              </w:rPr>
            </w:pPr>
            <w:r w:rsidRPr="00394A4A">
              <w:rPr>
                <w:rFonts w:ascii="Times New Roman" w:eastAsia="Times New Roman" w:hAnsi="Times New Roman" w:cs="Times New Roman"/>
                <w:b/>
                <w:bCs/>
                <w:lang w:eastAsia="ar-SA"/>
              </w:rPr>
              <w:t xml:space="preserve">      Pasūtītājs:</w:t>
            </w:r>
          </w:p>
        </w:tc>
      </w:tr>
      <w:tr w:rsidR="00AF1070" w:rsidRPr="00394A4A" w14:paraId="0ADFAB52" w14:textId="77777777" w:rsidTr="000E3730">
        <w:trPr>
          <w:trHeight w:val="1431"/>
        </w:trPr>
        <w:tc>
          <w:tcPr>
            <w:tcW w:w="4431" w:type="dxa"/>
            <w:hideMark/>
          </w:tcPr>
          <w:p w14:paraId="0ADFAB43" w14:textId="4D6E10C6" w:rsidR="00AF1070" w:rsidRPr="00394A4A" w:rsidRDefault="00167160" w:rsidP="00AF107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____</w:t>
            </w:r>
            <w:r w:rsidR="00AF1070" w:rsidRPr="00394A4A">
              <w:rPr>
                <w:rFonts w:ascii="Times New Roman" w:eastAsia="Times New Roman" w:hAnsi="Times New Roman" w:cs="Times New Roman"/>
                <w:bCs/>
                <w:lang w:eastAsia="ar-SA"/>
              </w:rPr>
              <w:t>__________________________</w:t>
            </w:r>
          </w:p>
          <w:p w14:paraId="0ADFAB44"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lv-LV"/>
              </w:rPr>
              <w:t>Adrese: _______________________</w:t>
            </w:r>
            <w:r w:rsidRPr="00394A4A">
              <w:rPr>
                <w:rFonts w:ascii="Times New Roman" w:eastAsia="Times New Roman" w:hAnsi="Times New Roman" w:cs="Times New Roman"/>
                <w:lang w:eastAsia="ar-SA"/>
              </w:rPr>
              <w:t xml:space="preserve"> </w:t>
            </w:r>
          </w:p>
          <w:p w14:paraId="0ADFAB45"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Tālr./fakss: ____________________</w:t>
            </w:r>
          </w:p>
          <w:p w14:paraId="0ADFAB46"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Vien. reģ. Nr. __________________</w:t>
            </w:r>
          </w:p>
          <w:p w14:paraId="0ADFAB47"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Banka: _______________________</w:t>
            </w:r>
          </w:p>
          <w:p w14:paraId="0ADFAB48"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Kods:  ________________________</w:t>
            </w:r>
          </w:p>
          <w:p w14:paraId="0ADFAB49"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Konts:  _______________________</w:t>
            </w:r>
          </w:p>
        </w:tc>
        <w:tc>
          <w:tcPr>
            <w:tcW w:w="4464" w:type="dxa"/>
            <w:hideMark/>
          </w:tcPr>
          <w:p w14:paraId="0ADFAB4A"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lv-LV"/>
              </w:rPr>
            </w:pPr>
            <w:r w:rsidRPr="00394A4A">
              <w:rPr>
                <w:rFonts w:ascii="Times New Roman" w:eastAsia="Times New Roman" w:hAnsi="Times New Roman" w:cs="Times New Roman"/>
                <w:bCs/>
                <w:lang w:eastAsia="ar-SA"/>
              </w:rPr>
              <w:t>RP SIA „RĪGAS SATIKSME”</w:t>
            </w:r>
          </w:p>
          <w:p w14:paraId="0ADFAB4B"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juridiskā adrese Kleistu iela 28, Rīga LV-1067</w:t>
            </w:r>
          </w:p>
          <w:p w14:paraId="0ADFAB4C"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biroja adrese Vestienas iela 35, Rīga LV-1035</w:t>
            </w:r>
          </w:p>
          <w:p w14:paraId="0ADFAB4D"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Vien. reģ. Nr. 40003619950</w:t>
            </w:r>
          </w:p>
          <w:p w14:paraId="0ADFAB4E"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AS „Citadele Banka”</w:t>
            </w:r>
          </w:p>
          <w:p w14:paraId="0ADFAB4F"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Kods PARXLV22</w:t>
            </w:r>
          </w:p>
          <w:p w14:paraId="0ADFAB50"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Konts LV56PARX0006048641565</w:t>
            </w:r>
          </w:p>
          <w:p w14:paraId="0ADFAB51"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lv-LV"/>
              </w:rPr>
            </w:pPr>
          </w:p>
        </w:tc>
      </w:tr>
    </w:tbl>
    <w:p w14:paraId="0ADFAB53" w14:textId="77777777" w:rsidR="00AF1070" w:rsidRPr="00394A4A" w:rsidRDefault="00AF1070" w:rsidP="00AF1070">
      <w:pPr>
        <w:tabs>
          <w:tab w:val="left" w:pos="720"/>
          <w:tab w:val="left" w:pos="1440"/>
          <w:tab w:val="left" w:pos="5070"/>
        </w:tabs>
        <w:suppressAutoHyphens/>
        <w:spacing w:after="0" w:line="240" w:lineRule="auto"/>
        <w:jc w:val="both"/>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ab/>
      </w:r>
      <w:r w:rsidRPr="00394A4A">
        <w:rPr>
          <w:rFonts w:ascii="Times New Roman" w:eastAsia="Times New Roman" w:hAnsi="Times New Roman" w:cs="Times New Roman"/>
          <w:lang w:eastAsia="ar-SA"/>
        </w:rPr>
        <w:tab/>
      </w:r>
    </w:p>
    <w:p w14:paraId="0ADFAB54" w14:textId="77777777" w:rsidR="00AF1070" w:rsidRPr="00394A4A" w:rsidRDefault="00AF1070" w:rsidP="00AF1070">
      <w:pPr>
        <w:suppressAutoHyphens/>
        <w:spacing w:after="0" w:line="240" w:lineRule="auto"/>
        <w:jc w:val="both"/>
        <w:rPr>
          <w:rFonts w:ascii="Times New Roman" w:eastAsia="Times New Roman" w:hAnsi="Times New Roman" w:cs="Times New Roman"/>
          <w:lang w:eastAsia="ar-SA"/>
        </w:rPr>
      </w:pPr>
    </w:p>
    <w:p w14:paraId="0ADFAB55" w14:textId="443AD98A" w:rsidR="00AF1070" w:rsidRPr="00394A4A" w:rsidRDefault="00AF1070" w:rsidP="00AF1070">
      <w:pPr>
        <w:suppressAutoHyphens/>
        <w:spacing w:after="0" w:line="240" w:lineRule="auto"/>
        <w:jc w:val="both"/>
        <w:rPr>
          <w:rFonts w:ascii="Times New Roman" w:eastAsia="Times New Roman" w:hAnsi="Times New Roman" w:cs="Times New Roman"/>
          <w:b/>
          <w:lang w:eastAsia="lv-LV"/>
        </w:rPr>
      </w:pPr>
      <w:r w:rsidRPr="00394A4A">
        <w:rPr>
          <w:rFonts w:ascii="Times New Roman" w:eastAsia="Times New Roman" w:hAnsi="Times New Roman" w:cs="Times New Roman"/>
          <w:lang w:eastAsia="ar-SA"/>
        </w:rPr>
        <w:t xml:space="preserve">______________________/________/                  </w:t>
      </w:r>
      <w:r w:rsidR="00664DFC">
        <w:rPr>
          <w:rFonts w:ascii="Times New Roman" w:eastAsia="Times New Roman" w:hAnsi="Times New Roman" w:cs="Times New Roman"/>
          <w:lang w:eastAsia="ar-SA"/>
        </w:rPr>
        <w:t xml:space="preserve">             </w:t>
      </w:r>
      <w:r w:rsidRPr="00394A4A">
        <w:rPr>
          <w:rFonts w:ascii="Times New Roman" w:eastAsia="Times New Roman" w:hAnsi="Times New Roman" w:cs="Times New Roman"/>
          <w:lang w:eastAsia="ar-SA"/>
        </w:rPr>
        <w:t xml:space="preserve"> </w:t>
      </w:r>
      <w:r w:rsidRPr="00394A4A">
        <w:rPr>
          <w:rFonts w:ascii="Times New Roman" w:eastAsia="Times New Roman" w:hAnsi="Times New Roman" w:cs="Times New Roman"/>
          <w:color w:val="000000"/>
          <w:lang w:eastAsia="ar-SA"/>
        </w:rPr>
        <w:t>____________________/_________/</w:t>
      </w:r>
    </w:p>
    <w:p w14:paraId="0ADFAB56" w14:textId="77777777" w:rsidR="00E02B04" w:rsidRDefault="00E02B04" w:rsidP="001B0168">
      <w:pPr>
        <w:keepNext/>
        <w:spacing w:after="0" w:line="240" w:lineRule="auto"/>
        <w:outlineLvl w:val="0"/>
      </w:pPr>
    </w:p>
    <w:sectPr w:rsidR="00E02B04" w:rsidSect="00A371D2">
      <w:footerReference w:type="default" r:id="rId24"/>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4495" w14:textId="77777777" w:rsidR="0063255A" w:rsidRDefault="0063255A" w:rsidP="00473203">
      <w:pPr>
        <w:spacing w:after="0" w:line="240" w:lineRule="auto"/>
      </w:pPr>
      <w:r>
        <w:separator/>
      </w:r>
    </w:p>
  </w:endnote>
  <w:endnote w:type="continuationSeparator" w:id="0">
    <w:p w14:paraId="6B12E85B" w14:textId="77777777" w:rsidR="0063255A" w:rsidRDefault="0063255A" w:rsidP="0047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59671"/>
      <w:docPartObj>
        <w:docPartGallery w:val="Page Numbers (Bottom of Page)"/>
        <w:docPartUnique/>
      </w:docPartObj>
    </w:sdtPr>
    <w:sdtEndPr>
      <w:rPr>
        <w:noProof/>
      </w:rPr>
    </w:sdtEndPr>
    <w:sdtContent>
      <w:p w14:paraId="0ADFAB5B" w14:textId="4E822F43" w:rsidR="00845DC0" w:rsidRDefault="00845D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DFAB5C" w14:textId="77777777" w:rsidR="00845DC0" w:rsidRDefault="00845DC0">
    <w:pPr>
      <w:pStyle w:val="Footer"/>
      <w:tabs>
        <w:tab w:val="clear" w:pos="4153"/>
        <w:tab w:val="clear" w:pos="830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AB5D" w14:textId="408080BA" w:rsidR="00845DC0" w:rsidRDefault="00845DC0">
    <w:pPr>
      <w:pStyle w:val="Footer"/>
      <w:jc w:val="center"/>
    </w:pPr>
    <w:r>
      <w:fldChar w:fldCharType="begin"/>
    </w:r>
    <w:r>
      <w:instrText xml:space="preserve"> PAGE   \* MERGEFORMAT </w:instrText>
    </w:r>
    <w:r>
      <w:fldChar w:fldCharType="separate"/>
    </w:r>
    <w:r>
      <w:rPr>
        <w:noProof/>
      </w:rPr>
      <w:t>12</w:t>
    </w:r>
    <w:r>
      <w:rPr>
        <w:noProof/>
      </w:rPr>
      <w:fldChar w:fldCharType="end"/>
    </w:r>
  </w:p>
  <w:p w14:paraId="0ADFAB5E" w14:textId="77777777" w:rsidR="00845DC0" w:rsidRDefault="008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E2BD" w14:textId="77777777" w:rsidR="0063255A" w:rsidRDefault="0063255A" w:rsidP="00473203">
      <w:pPr>
        <w:spacing w:after="0" w:line="240" w:lineRule="auto"/>
      </w:pPr>
      <w:r>
        <w:separator/>
      </w:r>
    </w:p>
  </w:footnote>
  <w:footnote w:type="continuationSeparator" w:id="0">
    <w:p w14:paraId="3875FD2D" w14:textId="77777777" w:rsidR="0063255A" w:rsidRDefault="0063255A" w:rsidP="00473203">
      <w:pPr>
        <w:spacing w:after="0" w:line="240" w:lineRule="auto"/>
      </w:pPr>
      <w:r>
        <w:continuationSeparator/>
      </w:r>
    </w:p>
  </w:footnote>
  <w:footnote w:id="1">
    <w:p w14:paraId="13D91065" w14:textId="5324E2D1" w:rsidR="005B426C" w:rsidRDefault="005B426C" w:rsidP="00791BD7">
      <w:pPr>
        <w:pStyle w:val="FootnoteText"/>
        <w:jc w:val="both"/>
      </w:pPr>
      <w:r>
        <w:rPr>
          <w:rStyle w:val="FootnoteReference"/>
        </w:rPr>
        <w:footnoteRef/>
      </w:r>
      <w:r>
        <w:t xml:space="preserve"> Izziņa tiks izmantota iespējamā darījuma partnera izvērtēšanai saskaņā ar Noziedzīgi iegūtu līdzekļu legalizācijas un terorisma un proliferācijas finansēšanas novēršanas likumu un Valsts ieņēmumu dienesta vadlīnijām.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2"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C733092"/>
    <w:multiLevelType w:val="hybridMultilevel"/>
    <w:tmpl w:val="D4102C22"/>
    <w:lvl w:ilvl="0" w:tplc="04260001">
      <w:start w:val="1"/>
      <w:numFmt w:val="bullet"/>
      <w:lvlText w:val=""/>
      <w:lvlJc w:val="left"/>
      <w:pPr>
        <w:ind w:left="2749" w:hanging="360"/>
      </w:pPr>
      <w:rPr>
        <w:rFonts w:ascii="Symbol" w:hAnsi="Symbol"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5"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775685F"/>
    <w:multiLevelType w:val="hybridMultilevel"/>
    <w:tmpl w:val="DB6A1C78"/>
    <w:lvl w:ilvl="0" w:tplc="C9766D20">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F9A637A"/>
    <w:multiLevelType w:val="multilevel"/>
    <w:tmpl w:val="1D023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403F8"/>
    <w:multiLevelType w:val="hybridMultilevel"/>
    <w:tmpl w:val="B0CE469C"/>
    <w:lvl w:ilvl="0" w:tplc="78826E84">
      <w:start w:val="1"/>
      <w:numFmt w:val="decimal"/>
      <w:lvlText w:val="%1."/>
      <w:lvlJc w:val="left"/>
      <w:pPr>
        <w:tabs>
          <w:tab w:val="num" w:pos="360"/>
        </w:tabs>
        <w:ind w:left="360" w:hanging="360"/>
      </w:pPr>
      <w:rPr>
        <w:rFonts w:hint="default"/>
        <w:b w:val="0"/>
        <w:i w:val="0"/>
      </w:rPr>
    </w:lvl>
    <w:lvl w:ilvl="1" w:tplc="0426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shadow w:val="0"/>
        <w:emboss w:val="0"/>
        <w:imprint w:val="0"/>
        <w:vanish w:val="0"/>
        <w:color w:val="auto"/>
        <w:sz w:val="24"/>
        <w:u w:val="none"/>
        <w:vertAlign w:val="base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outline w:val="0"/>
        <w:shadow w:val="0"/>
        <w:emboss w:val="0"/>
        <w:imprint w:val="0"/>
        <w:vanish w:val="0"/>
        <w:sz w:val="24"/>
        <w:vertAlign w:val="base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288"/>
        </w:tabs>
        <w:ind w:left="1288" w:hanging="720"/>
      </w:pPr>
      <w:rPr>
        <w:rFonts w:hint="default"/>
        <w:b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5"/>
  </w:num>
  <w:num w:numId="3">
    <w:abstractNumId w:val="8"/>
  </w:num>
  <w:num w:numId="4">
    <w:abstractNumId w:val="13"/>
  </w:num>
  <w:num w:numId="5">
    <w:abstractNumId w:val="12"/>
  </w:num>
  <w:num w:numId="6">
    <w:abstractNumId w:val="4"/>
  </w:num>
  <w:num w:numId="7">
    <w:abstractNumId w:val="1"/>
  </w:num>
  <w:num w:numId="8">
    <w:abstractNumId w:val="2"/>
  </w:num>
  <w:num w:numId="9">
    <w:abstractNumId w:val="9"/>
  </w:num>
  <w:num w:numId="10">
    <w:abstractNumId w:val="0"/>
  </w:num>
  <w:num w:numId="11">
    <w:abstractNumId w:val="7"/>
  </w:num>
  <w:num w:numId="12">
    <w:abstractNumId w:val="10"/>
  </w:num>
  <w:num w:numId="13">
    <w:abstractNumId w:val="6"/>
  </w:num>
  <w:num w:numId="14">
    <w:abstractNumId w:val="3"/>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03"/>
    <w:rsid w:val="00001001"/>
    <w:rsid w:val="0000179A"/>
    <w:rsid w:val="000029A3"/>
    <w:rsid w:val="00007866"/>
    <w:rsid w:val="00012F61"/>
    <w:rsid w:val="0001647C"/>
    <w:rsid w:val="00030D64"/>
    <w:rsid w:val="00036E46"/>
    <w:rsid w:val="00036EF1"/>
    <w:rsid w:val="00052624"/>
    <w:rsid w:val="00053568"/>
    <w:rsid w:val="000558E3"/>
    <w:rsid w:val="00061ABC"/>
    <w:rsid w:val="00062D40"/>
    <w:rsid w:val="000660FE"/>
    <w:rsid w:val="0006703F"/>
    <w:rsid w:val="0006725D"/>
    <w:rsid w:val="0007441B"/>
    <w:rsid w:val="0007498B"/>
    <w:rsid w:val="00076FAE"/>
    <w:rsid w:val="000875E5"/>
    <w:rsid w:val="000915B5"/>
    <w:rsid w:val="00092DE3"/>
    <w:rsid w:val="00094BD2"/>
    <w:rsid w:val="0009597B"/>
    <w:rsid w:val="00095B50"/>
    <w:rsid w:val="0009675C"/>
    <w:rsid w:val="000A6309"/>
    <w:rsid w:val="000B47EB"/>
    <w:rsid w:val="000B5720"/>
    <w:rsid w:val="000B67E7"/>
    <w:rsid w:val="000C0AFA"/>
    <w:rsid w:val="000C178D"/>
    <w:rsid w:val="000C2690"/>
    <w:rsid w:val="000C6658"/>
    <w:rsid w:val="000D1165"/>
    <w:rsid w:val="000D1EC0"/>
    <w:rsid w:val="000D55DE"/>
    <w:rsid w:val="000D6E41"/>
    <w:rsid w:val="000E3730"/>
    <w:rsid w:val="000E3EDD"/>
    <w:rsid w:val="000F2AD8"/>
    <w:rsid w:val="000F2DDB"/>
    <w:rsid w:val="000F33D3"/>
    <w:rsid w:val="000F57D2"/>
    <w:rsid w:val="00101695"/>
    <w:rsid w:val="00115DD0"/>
    <w:rsid w:val="00121AA5"/>
    <w:rsid w:val="00123212"/>
    <w:rsid w:val="00123378"/>
    <w:rsid w:val="00123700"/>
    <w:rsid w:val="001238EB"/>
    <w:rsid w:val="00131318"/>
    <w:rsid w:val="0013157E"/>
    <w:rsid w:val="00132582"/>
    <w:rsid w:val="00134487"/>
    <w:rsid w:val="001417CD"/>
    <w:rsid w:val="001420B3"/>
    <w:rsid w:val="00147339"/>
    <w:rsid w:val="0015081D"/>
    <w:rsid w:val="001518FC"/>
    <w:rsid w:val="00152E2A"/>
    <w:rsid w:val="00152FB8"/>
    <w:rsid w:val="001535B7"/>
    <w:rsid w:val="001546AB"/>
    <w:rsid w:val="0015564B"/>
    <w:rsid w:val="00160266"/>
    <w:rsid w:val="00167160"/>
    <w:rsid w:val="001856BB"/>
    <w:rsid w:val="001906F6"/>
    <w:rsid w:val="00190DF1"/>
    <w:rsid w:val="00196057"/>
    <w:rsid w:val="001971E6"/>
    <w:rsid w:val="0019729B"/>
    <w:rsid w:val="001A213A"/>
    <w:rsid w:val="001A58F1"/>
    <w:rsid w:val="001A71EA"/>
    <w:rsid w:val="001B0168"/>
    <w:rsid w:val="001B01A4"/>
    <w:rsid w:val="001C2973"/>
    <w:rsid w:val="001C3B39"/>
    <w:rsid w:val="001C4274"/>
    <w:rsid w:val="001C4BAB"/>
    <w:rsid w:val="001C7A36"/>
    <w:rsid w:val="001D4F3D"/>
    <w:rsid w:val="001E0DC6"/>
    <w:rsid w:val="001E123C"/>
    <w:rsid w:val="001E13CA"/>
    <w:rsid w:val="001E15B0"/>
    <w:rsid w:val="001E29C4"/>
    <w:rsid w:val="001F468B"/>
    <w:rsid w:val="001F5DB9"/>
    <w:rsid w:val="001F62C2"/>
    <w:rsid w:val="002000CC"/>
    <w:rsid w:val="0020456E"/>
    <w:rsid w:val="00206009"/>
    <w:rsid w:val="0021355C"/>
    <w:rsid w:val="00214215"/>
    <w:rsid w:val="002150F1"/>
    <w:rsid w:val="00226EF6"/>
    <w:rsid w:val="002367C6"/>
    <w:rsid w:val="00237029"/>
    <w:rsid w:val="00242A31"/>
    <w:rsid w:val="002533D5"/>
    <w:rsid w:val="00260533"/>
    <w:rsid w:val="002632D9"/>
    <w:rsid w:val="002647E6"/>
    <w:rsid w:val="002708DA"/>
    <w:rsid w:val="002761B1"/>
    <w:rsid w:val="0027768A"/>
    <w:rsid w:val="002801D7"/>
    <w:rsid w:val="002805A2"/>
    <w:rsid w:val="00280DA1"/>
    <w:rsid w:val="002858A5"/>
    <w:rsid w:val="00290DE9"/>
    <w:rsid w:val="0029504D"/>
    <w:rsid w:val="00296E0B"/>
    <w:rsid w:val="002A08E9"/>
    <w:rsid w:val="002A26A2"/>
    <w:rsid w:val="002A4E22"/>
    <w:rsid w:val="002B3C28"/>
    <w:rsid w:val="002B4E7E"/>
    <w:rsid w:val="002B4F4D"/>
    <w:rsid w:val="002B558B"/>
    <w:rsid w:val="002B71E9"/>
    <w:rsid w:val="002B796E"/>
    <w:rsid w:val="002C644D"/>
    <w:rsid w:val="002C7CB9"/>
    <w:rsid w:val="002C7E6C"/>
    <w:rsid w:val="002D2FC4"/>
    <w:rsid w:val="002D5A66"/>
    <w:rsid w:val="002E3106"/>
    <w:rsid w:val="002E48A7"/>
    <w:rsid w:val="002F02DB"/>
    <w:rsid w:val="002F1ABA"/>
    <w:rsid w:val="002F1E9E"/>
    <w:rsid w:val="00301949"/>
    <w:rsid w:val="00301DEE"/>
    <w:rsid w:val="00304313"/>
    <w:rsid w:val="00305833"/>
    <w:rsid w:val="003103EC"/>
    <w:rsid w:val="00312695"/>
    <w:rsid w:val="00313546"/>
    <w:rsid w:val="0031415A"/>
    <w:rsid w:val="003146E4"/>
    <w:rsid w:val="00316A53"/>
    <w:rsid w:val="00326544"/>
    <w:rsid w:val="00327E65"/>
    <w:rsid w:val="0033090F"/>
    <w:rsid w:val="00334259"/>
    <w:rsid w:val="00336406"/>
    <w:rsid w:val="00342731"/>
    <w:rsid w:val="00347176"/>
    <w:rsid w:val="0035492B"/>
    <w:rsid w:val="00370530"/>
    <w:rsid w:val="00371D33"/>
    <w:rsid w:val="00376647"/>
    <w:rsid w:val="00376871"/>
    <w:rsid w:val="00393F1E"/>
    <w:rsid w:val="00394A4A"/>
    <w:rsid w:val="0039770B"/>
    <w:rsid w:val="003A4FF0"/>
    <w:rsid w:val="003A7C0E"/>
    <w:rsid w:val="003B2D16"/>
    <w:rsid w:val="003B6C17"/>
    <w:rsid w:val="003C1662"/>
    <w:rsid w:val="003C21B4"/>
    <w:rsid w:val="003C5945"/>
    <w:rsid w:val="003C7B96"/>
    <w:rsid w:val="003D16A8"/>
    <w:rsid w:val="003D24F9"/>
    <w:rsid w:val="003D3269"/>
    <w:rsid w:val="003D434E"/>
    <w:rsid w:val="003D5428"/>
    <w:rsid w:val="003F2FF6"/>
    <w:rsid w:val="003F700E"/>
    <w:rsid w:val="003F72EF"/>
    <w:rsid w:val="004000A3"/>
    <w:rsid w:val="00401719"/>
    <w:rsid w:val="004077D4"/>
    <w:rsid w:val="00411441"/>
    <w:rsid w:val="00416163"/>
    <w:rsid w:val="00423C0C"/>
    <w:rsid w:val="0044174C"/>
    <w:rsid w:val="004423E3"/>
    <w:rsid w:val="004431A2"/>
    <w:rsid w:val="00444D1A"/>
    <w:rsid w:val="00447106"/>
    <w:rsid w:val="00452EF6"/>
    <w:rsid w:val="00453A24"/>
    <w:rsid w:val="004607A1"/>
    <w:rsid w:val="00460A52"/>
    <w:rsid w:val="0046391D"/>
    <w:rsid w:val="00473203"/>
    <w:rsid w:val="00476387"/>
    <w:rsid w:val="00477B0A"/>
    <w:rsid w:val="00484C47"/>
    <w:rsid w:val="00484EFF"/>
    <w:rsid w:val="004927D9"/>
    <w:rsid w:val="00496139"/>
    <w:rsid w:val="0049730D"/>
    <w:rsid w:val="004A44E7"/>
    <w:rsid w:val="004A4BEF"/>
    <w:rsid w:val="004A7454"/>
    <w:rsid w:val="004B1D2C"/>
    <w:rsid w:val="004B3716"/>
    <w:rsid w:val="004B6EE1"/>
    <w:rsid w:val="004C071D"/>
    <w:rsid w:val="004C232C"/>
    <w:rsid w:val="004C458B"/>
    <w:rsid w:val="004C6A3D"/>
    <w:rsid w:val="004D13B9"/>
    <w:rsid w:val="004D5881"/>
    <w:rsid w:val="004F3F6E"/>
    <w:rsid w:val="004F59BF"/>
    <w:rsid w:val="004F79C2"/>
    <w:rsid w:val="005004FC"/>
    <w:rsid w:val="0050375A"/>
    <w:rsid w:val="00506FE1"/>
    <w:rsid w:val="005113A1"/>
    <w:rsid w:val="00512712"/>
    <w:rsid w:val="0051538F"/>
    <w:rsid w:val="00525F2F"/>
    <w:rsid w:val="005305AE"/>
    <w:rsid w:val="00530B72"/>
    <w:rsid w:val="005371AB"/>
    <w:rsid w:val="00542680"/>
    <w:rsid w:val="00556ECC"/>
    <w:rsid w:val="0056547D"/>
    <w:rsid w:val="0056668B"/>
    <w:rsid w:val="00566B1F"/>
    <w:rsid w:val="00566FD4"/>
    <w:rsid w:val="00571DE5"/>
    <w:rsid w:val="0057326B"/>
    <w:rsid w:val="00573F6F"/>
    <w:rsid w:val="005757EA"/>
    <w:rsid w:val="00577217"/>
    <w:rsid w:val="00581A7F"/>
    <w:rsid w:val="005825AE"/>
    <w:rsid w:val="00583B56"/>
    <w:rsid w:val="0058422D"/>
    <w:rsid w:val="00584DD2"/>
    <w:rsid w:val="005906B6"/>
    <w:rsid w:val="005A01EC"/>
    <w:rsid w:val="005A42ED"/>
    <w:rsid w:val="005B23CC"/>
    <w:rsid w:val="005B3503"/>
    <w:rsid w:val="005B426C"/>
    <w:rsid w:val="005D1502"/>
    <w:rsid w:val="005D3A41"/>
    <w:rsid w:val="005D532A"/>
    <w:rsid w:val="005D6C43"/>
    <w:rsid w:val="005E32B2"/>
    <w:rsid w:val="005F24B2"/>
    <w:rsid w:val="005F4DCE"/>
    <w:rsid w:val="005F6FC0"/>
    <w:rsid w:val="005F7F16"/>
    <w:rsid w:val="00600850"/>
    <w:rsid w:val="006028BF"/>
    <w:rsid w:val="00607A9D"/>
    <w:rsid w:val="00610678"/>
    <w:rsid w:val="00612DA5"/>
    <w:rsid w:val="0061405F"/>
    <w:rsid w:val="00621D8E"/>
    <w:rsid w:val="00623758"/>
    <w:rsid w:val="00626BE5"/>
    <w:rsid w:val="00627238"/>
    <w:rsid w:val="0063255A"/>
    <w:rsid w:val="00640840"/>
    <w:rsid w:val="00641548"/>
    <w:rsid w:val="00643639"/>
    <w:rsid w:val="00643FB2"/>
    <w:rsid w:val="0064726A"/>
    <w:rsid w:val="00650E7F"/>
    <w:rsid w:val="00652968"/>
    <w:rsid w:val="00654ABC"/>
    <w:rsid w:val="00654EED"/>
    <w:rsid w:val="0066001C"/>
    <w:rsid w:val="00663867"/>
    <w:rsid w:val="00664DFC"/>
    <w:rsid w:val="006706D2"/>
    <w:rsid w:val="0067115E"/>
    <w:rsid w:val="006734E1"/>
    <w:rsid w:val="00673C05"/>
    <w:rsid w:val="006748BC"/>
    <w:rsid w:val="00680F89"/>
    <w:rsid w:val="006865A7"/>
    <w:rsid w:val="006A2611"/>
    <w:rsid w:val="006A5D61"/>
    <w:rsid w:val="006A665C"/>
    <w:rsid w:val="006B23E8"/>
    <w:rsid w:val="006C53D6"/>
    <w:rsid w:val="006D1506"/>
    <w:rsid w:val="006D2082"/>
    <w:rsid w:val="006D4A69"/>
    <w:rsid w:val="006D524C"/>
    <w:rsid w:val="006E1D07"/>
    <w:rsid w:val="006F1171"/>
    <w:rsid w:val="006F48A2"/>
    <w:rsid w:val="00701E7F"/>
    <w:rsid w:val="007026CE"/>
    <w:rsid w:val="0070794A"/>
    <w:rsid w:val="00710F72"/>
    <w:rsid w:val="00715178"/>
    <w:rsid w:val="00717F6F"/>
    <w:rsid w:val="00723729"/>
    <w:rsid w:val="00725521"/>
    <w:rsid w:val="0073093E"/>
    <w:rsid w:val="00730CCB"/>
    <w:rsid w:val="0073490E"/>
    <w:rsid w:val="00744753"/>
    <w:rsid w:val="00744AF2"/>
    <w:rsid w:val="00744E55"/>
    <w:rsid w:val="007603BC"/>
    <w:rsid w:val="0076078B"/>
    <w:rsid w:val="0076221E"/>
    <w:rsid w:val="00763904"/>
    <w:rsid w:val="00765BD9"/>
    <w:rsid w:val="00773AFA"/>
    <w:rsid w:val="007754EF"/>
    <w:rsid w:val="0078116D"/>
    <w:rsid w:val="00783B50"/>
    <w:rsid w:val="00791BD7"/>
    <w:rsid w:val="007925D0"/>
    <w:rsid w:val="00792666"/>
    <w:rsid w:val="007A04DA"/>
    <w:rsid w:val="007A2C29"/>
    <w:rsid w:val="007A44EE"/>
    <w:rsid w:val="007B1CF3"/>
    <w:rsid w:val="007B2759"/>
    <w:rsid w:val="007B57CC"/>
    <w:rsid w:val="007C2B5D"/>
    <w:rsid w:val="007C40A9"/>
    <w:rsid w:val="007D1D02"/>
    <w:rsid w:val="007D26F1"/>
    <w:rsid w:val="007D68D7"/>
    <w:rsid w:val="007E39F8"/>
    <w:rsid w:val="007F75EC"/>
    <w:rsid w:val="00804F55"/>
    <w:rsid w:val="008065D6"/>
    <w:rsid w:val="00812785"/>
    <w:rsid w:val="0081576F"/>
    <w:rsid w:val="0081617B"/>
    <w:rsid w:val="008215C9"/>
    <w:rsid w:val="00821C3B"/>
    <w:rsid w:val="00822AB4"/>
    <w:rsid w:val="0082467E"/>
    <w:rsid w:val="008332AA"/>
    <w:rsid w:val="00836369"/>
    <w:rsid w:val="00836BC1"/>
    <w:rsid w:val="00837A77"/>
    <w:rsid w:val="00841195"/>
    <w:rsid w:val="00845265"/>
    <w:rsid w:val="00845DC0"/>
    <w:rsid w:val="00850B2A"/>
    <w:rsid w:val="0085328A"/>
    <w:rsid w:val="00860085"/>
    <w:rsid w:val="008708BD"/>
    <w:rsid w:val="00870F4B"/>
    <w:rsid w:val="00875282"/>
    <w:rsid w:val="008762F4"/>
    <w:rsid w:val="008801E8"/>
    <w:rsid w:val="0088494B"/>
    <w:rsid w:val="0088533F"/>
    <w:rsid w:val="00886FBF"/>
    <w:rsid w:val="00891091"/>
    <w:rsid w:val="00891BCF"/>
    <w:rsid w:val="00893AE9"/>
    <w:rsid w:val="00893E27"/>
    <w:rsid w:val="008966D3"/>
    <w:rsid w:val="00896F4A"/>
    <w:rsid w:val="00897CE6"/>
    <w:rsid w:val="008A2FF9"/>
    <w:rsid w:val="008A7052"/>
    <w:rsid w:val="008B5CC6"/>
    <w:rsid w:val="008C1ABD"/>
    <w:rsid w:val="008C5702"/>
    <w:rsid w:val="008D51D4"/>
    <w:rsid w:val="008D597E"/>
    <w:rsid w:val="008D59D0"/>
    <w:rsid w:val="008E54BF"/>
    <w:rsid w:val="008E5D07"/>
    <w:rsid w:val="008E6273"/>
    <w:rsid w:val="008F5A5E"/>
    <w:rsid w:val="008F5ABB"/>
    <w:rsid w:val="008F5B98"/>
    <w:rsid w:val="008F7017"/>
    <w:rsid w:val="009036A0"/>
    <w:rsid w:val="00903F74"/>
    <w:rsid w:val="009048E1"/>
    <w:rsid w:val="009119D9"/>
    <w:rsid w:val="00911E22"/>
    <w:rsid w:val="0092018B"/>
    <w:rsid w:val="009220F1"/>
    <w:rsid w:val="00923474"/>
    <w:rsid w:val="00927395"/>
    <w:rsid w:val="00927630"/>
    <w:rsid w:val="00931254"/>
    <w:rsid w:val="00932D10"/>
    <w:rsid w:val="00934310"/>
    <w:rsid w:val="009466A5"/>
    <w:rsid w:val="009468B7"/>
    <w:rsid w:val="00946B66"/>
    <w:rsid w:val="00946D06"/>
    <w:rsid w:val="0095372D"/>
    <w:rsid w:val="00960806"/>
    <w:rsid w:val="00962854"/>
    <w:rsid w:val="00962E99"/>
    <w:rsid w:val="00965A5A"/>
    <w:rsid w:val="009747FB"/>
    <w:rsid w:val="00981CFE"/>
    <w:rsid w:val="009822D5"/>
    <w:rsid w:val="0098412A"/>
    <w:rsid w:val="00984C20"/>
    <w:rsid w:val="00985405"/>
    <w:rsid w:val="00992BCB"/>
    <w:rsid w:val="00994195"/>
    <w:rsid w:val="009959EA"/>
    <w:rsid w:val="00995EB9"/>
    <w:rsid w:val="009A5A6D"/>
    <w:rsid w:val="009A612D"/>
    <w:rsid w:val="009B2448"/>
    <w:rsid w:val="009B4813"/>
    <w:rsid w:val="009B61F4"/>
    <w:rsid w:val="009C4ECA"/>
    <w:rsid w:val="009D0205"/>
    <w:rsid w:val="009D0394"/>
    <w:rsid w:val="009E2E30"/>
    <w:rsid w:val="009E4A13"/>
    <w:rsid w:val="009F006B"/>
    <w:rsid w:val="009F0BDF"/>
    <w:rsid w:val="009F4737"/>
    <w:rsid w:val="009F4CB5"/>
    <w:rsid w:val="009F5990"/>
    <w:rsid w:val="00A017C8"/>
    <w:rsid w:val="00A06A2F"/>
    <w:rsid w:val="00A06C2A"/>
    <w:rsid w:val="00A076E7"/>
    <w:rsid w:val="00A20AFF"/>
    <w:rsid w:val="00A255D7"/>
    <w:rsid w:val="00A31815"/>
    <w:rsid w:val="00A34181"/>
    <w:rsid w:val="00A371D2"/>
    <w:rsid w:val="00A3764A"/>
    <w:rsid w:val="00A44061"/>
    <w:rsid w:val="00A441E1"/>
    <w:rsid w:val="00A50C41"/>
    <w:rsid w:val="00A5152F"/>
    <w:rsid w:val="00A645AB"/>
    <w:rsid w:val="00A65FC5"/>
    <w:rsid w:val="00A66A6F"/>
    <w:rsid w:val="00A765EE"/>
    <w:rsid w:val="00A772B4"/>
    <w:rsid w:val="00A775E8"/>
    <w:rsid w:val="00A81D09"/>
    <w:rsid w:val="00A82199"/>
    <w:rsid w:val="00A9134A"/>
    <w:rsid w:val="00A941CE"/>
    <w:rsid w:val="00A9438C"/>
    <w:rsid w:val="00AA2C6C"/>
    <w:rsid w:val="00AA4AD9"/>
    <w:rsid w:val="00AA6A06"/>
    <w:rsid w:val="00AB46DE"/>
    <w:rsid w:val="00AB5E98"/>
    <w:rsid w:val="00AB7712"/>
    <w:rsid w:val="00AC431A"/>
    <w:rsid w:val="00AD5A06"/>
    <w:rsid w:val="00AE00FE"/>
    <w:rsid w:val="00AE1E2D"/>
    <w:rsid w:val="00AE68F6"/>
    <w:rsid w:val="00AE7BEE"/>
    <w:rsid w:val="00AF1070"/>
    <w:rsid w:val="00AF1240"/>
    <w:rsid w:val="00AF45F7"/>
    <w:rsid w:val="00B0194B"/>
    <w:rsid w:val="00B03A80"/>
    <w:rsid w:val="00B04240"/>
    <w:rsid w:val="00B0574D"/>
    <w:rsid w:val="00B10F4D"/>
    <w:rsid w:val="00B11795"/>
    <w:rsid w:val="00B173D3"/>
    <w:rsid w:val="00B179CE"/>
    <w:rsid w:val="00B2698F"/>
    <w:rsid w:val="00B45E4C"/>
    <w:rsid w:val="00B51891"/>
    <w:rsid w:val="00B60982"/>
    <w:rsid w:val="00B71E21"/>
    <w:rsid w:val="00B72F3D"/>
    <w:rsid w:val="00B755B1"/>
    <w:rsid w:val="00B80BEC"/>
    <w:rsid w:val="00B911B9"/>
    <w:rsid w:val="00B9242E"/>
    <w:rsid w:val="00B93D21"/>
    <w:rsid w:val="00BA065B"/>
    <w:rsid w:val="00BA18B9"/>
    <w:rsid w:val="00BA4C92"/>
    <w:rsid w:val="00BA5B30"/>
    <w:rsid w:val="00BA73FC"/>
    <w:rsid w:val="00BA7D41"/>
    <w:rsid w:val="00BB2ED9"/>
    <w:rsid w:val="00BB36E3"/>
    <w:rsid w:val="00BB7B1E"/>
    <w:rsid w:val="00BD13D0"/>
    <w:rsid w:val="00BD14A7"/>
    <w:rsid w:val="00BD264B"/>
    <w:rsid w:val="00BF33EB"/>
    <w:rsid w:val="00BF772E"/>
    <w:rsid w:val="00C0321F"/>
    <w:rsid w:val="00C103E8"/>
    <w:rsid w:val="00C1102B"/>
    <w:rsid w:val="00C11518"/>
    <w:rsid w:val="00C15E23"/>
    <w:rsid w:val="00C166F0"/>
    <w:rsid w:val="00C20FCE"/>
    <w:rsid w:val="00C2176B"/>
    <w:rsid w:val="00C2196A"/>
    <w:rsid w:val="00C21CCD"/>
    <w:rsid w:val="00C3112E"/>
    <w:rsid w:val="00C37DEE"/>
    <w:rsid w:val="00C46413"/>
    <w:rsid w:val="00C53095"/>
    <w:rsid w:val="00C5611B"/>
    <w:rsid w:val="00C604EC"/>
    <w:rsid w:val="00C64C79"/>
    <w:rsid w:val="00C72857"/>
    <w:rsid w:val="00C73CFE"/>
    <w:rsid w:val="00C7462F"/>
    <w:rsid w:val="00C74D71"/>
    <w:rsid w:val="00C82DE4"/>
    <w:rsid w:val="00C84190"/>
    <w:rsid w:val="00C8546D"/>
    <w:rsid w:val="00C90230"/>
    <w:rsid w:val="00C93F29"/>
    <w:rsid w:val="00C94047"/>
    <w:rsid w:val="00C94F9A"/>
    <w:rsid w:val="00CA60F0"/>
    <w:rsid w:val="00CB6314"/>
    <w:rsid w:val="00CB70F5"/>
    <w:rsid w:val="00CC1C76"/>
    <w:rsid w:val="00CC38EB"/>
    <w:rsid w:val="00CC6002"/>
    <w:rsid w:val="00CD373E"/>
    <w:rsid w:val="00CD58C9"/>
    <w:rsid w:val="00CD6DC7"/>
    <w:rsid w:val="00CD6E8D"/>
    <w:rsid w:val="00CE12F9"/>
    <w:rsid w:val="00CE1EF8"/>
    <w:rsid w:val="00CE3824"/>
    <w:rsid w:val="00CF0756"/>
    <w:rsid w:val="00CF0C02"/>
    <w:rsid w:val="00CF176A"/>
    <w:rsid w:val="00CF3AAF"/>
    <w:rsid w:val="00CF53BF"/>
    <w:rsid w:val="00CF7451"/>
    <w:rsid w:val="00D015E7"/>
    <w:rsid w:val="00D02C56"/>
    <w:rsid w:val="00D0340E"/>
    <w:rsid w:val="00D04C5E"/>
    <w:rsid w:val="00D06839"/>
    <w:rsid w:val="00D108BB"/>
    <w:rsid w:val="00D118DC"/>
    <w:rsid w:val="00D206D8"/>
    <w:rsid w:val="00D3322A"/>
    <w:rsid w:val="00D33F65"/>
    <w:rsid w:val="00D34623"/>
    <w:rsid w:val="00D47BB6"/>
    <w:rsid w:val="00D546C4"/>
    <w:rsid w:val="00D61262"/>
    <w:rsid w:val="00D61748"/>
    <w:rsid w:val="00D72B37"/>
    <w:rsid w:val="00D81859"/>
    <w:rsid w:val="00D83883"/>
    <w:rsid w:val="00D86D7D"/>
    <w:rsid w:val="00D87DE1"/>
    <w:rsid w:val="00D930BB"/>
    <w:rsid w:val="00DA172B"/>
    <w:rsid w:val="00DA6689"/>
    <w:rsid w:val="00DA72F9"/>
    <w:rsid w:val="00DB3F69"/>
    <w:rsid w:val="00DB6F8A"/>
    <w:rsid w:val="00DC1F16"/>
    <w:rsid w:val="00DC2265"/>
    <w:rsid w:val="00DC5E0D"/>
    <w:rsid w:val="00DC7551"/>
    <w:rsid w:val="00DD06D2"/>
    <w:rsid w:val="00DD1F9C"/>
    <w:rsid w:val="00DD31F3"/>
    <w:rsid w:val="00DE3F3C"/>
    <w:rsid w:val="00DE5FEE"/>
    <w:rsid w:val="00DF34E3"/>
    <w:rsid w:val="00DF3943"/>
    <w:rsid w:val="00DF43B2"/>
    <w:rsid w:val="00DF4406"/>
    <w:rsid w:val="00DF7BC6"/>
    <w:rsid w:val="00E02B04"/>
    <w:rsid w:val="00E07715"/>
    <w:rsid w:val="00E07DAC"/>
    <w:rsid w:val="00E12B96"/>
    <w:rsid w:val="00E14172"/>
    <w:rsid w:val="00E143DE"/>
    <w:rsid w:val="00E177BB"/>
    <w:rsid w:val="00E20208"/>
    <w:rsid w:val="00E20A07"/>
    <w:rsid w:val="00E22A3A"/>
    <w:rsid w:val="00E261A3"/>
    <w:rsid w:val="00E26C96"/>
    <w:rsid w:val="00E276E4"/>
    <w:rsid w:val="00E32C22"/>
    <w:rsid w:val="00E33CE8"/>
    <w:rsid w:val="00E4401E"/>
    <w:rsid w:val="00E45647"/>
    <w:rsid w:val="00E465A0"/>
    <w:rsid w:val="00E47323"/>
    <w:rsid w:val="00E50543"/>
    <w:rsid w:val="00E54BB3"/>
    <w:rsid w:val="00E618E7"/>
    <w:rsid w:val="00E74DA8"/>
    <w:rsid w:val="00E773E3"/>
    <w:rsid w:val="00E909B8"/>
    <w:rsid w:val="00E91452"/>
    <w:rsid w:val="00E968B7"/>
    <w:rsid w:val="00E96FF7"/>
    <w:rsid w:val="00EA0592"/>
    <w:rsid w:val="00EA1D1B"/>
    <w:rsid w:val="00EA3237"/>
    <w:rsid w:val="00EA5E49"/>
    <w:rsid w:val="00EB158C"/>
    <w:rsid w:val="00EB3FAE"/>
    <w:rsid w:val="00EC11BB"/>
    <w:rsid w:val="00EC61D2"/>
    <w:rsid w:val="00ED33D7"/>
    <w:rsid w:val="00ED34CA"/>
    <w:rsid w:val="00EE1200"/>
    <w:rsid w:val="00EE1CEC"/>
    <w:rsid w:val="00EF1AC1"/>
    <w:rsid w:val="00EF41D5"/>
    <w:rsid w:val="00F0069E"/>
    <w:rsid w:val="00F015D0"/>
    <w:rsid w:val="00F055BE"/>
    <w:rsid w:val="00F10ED2"/>
    <w:rsid w:val="00F12E63"/>
    <w:rsid w:val="00F17A32"/>
    <w:rsid w:val="00F3092E"/>
    <w:rsid w:val="00F32B1E"/>
    <w:rsid w:val="00F33C71"/>
    <w:rsid w:val="00F37E99"/>
    <w:rsid w:val="00F40E4A"/>
    <w:rsid w:val="00F52068"/>
    <w:rsid w:val="00F5556E"/>
    <w:rsid w:val="00F560B9"/>
    <w:rsid w:val="00F60AA8"/>
    <w:rsid w:val="00F62D82"/>
    <w:rsid w:val="00F65FEE"/>
    <w:rsid w:val="00F67E5B"/>
    <w:rsid w:val="00F769C7"/>
    <w:rsid w:val="00F85604"/>
    <w:rsid w:val="00F86A3A"/>
    <w:rsid w:val="00F91338"/>
    <w:rsid w:val="00F91B77"/>
    <w:rsid w:val="00F9215E"/>
    <w:rsid w:val="00F9500B"/>
    <w:rsid w:val="00F96936"/>
    <w:rsid w:val="00F96967"/>
    <w:rsid w:val="00F96FF9"/>
    <w:rsid w:val="00FA6664"/>
    <w:rsid w:val="00FA6771"/>
    <w:rsid w:val="00FA7EF3"/>
    <w:rsid w:val="00FB0981"/>
    <w:rsid w:val="00FB362A"/>
    <w:rsid w:val="00FC4892"/>
    <w:rsid w:val="00FC70D5"/>
    <w:rsid w:val="00FD1171"/>
    <w:rsid w:val="00FD34D0"/>
    <w:rsid w:val="00FD5AEE"/>
    <w:rsid w:val="00FD6883"/>
    <w:rsid w:val="00FD721D"/>
    <w:rsid w:val="00FE5716"/>
    <w:rsid w:val="00FE707B"/>
    <w:rsid w:val="00FF25F2"/>
    <w:rsid w:val="00FF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A8BC"/>
  <w15:chartTrackingRefBased/>
  <w15:docId w15:val="{259298B5-12D4-4561-A246-1A211377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3203"/>
    <w:pPr>
      <w:keepNext/>
      <w:spacing w:after="0" w:line="240" w:lineRule="auto"/>
      <w:jc w:val="center"/>
      <w:outlineLvl w:val="0"/>
    </w:pPr>
    <w:rPr>
      <w:rFonts w:ascii="Times New Roman" w:eastAsia="Times New Roman" w:hAnsi="Times New Roman" w:cs="Times New Roman"/>
      <w:b/>
      <w:sz w:val="24"/>
      <w:szCs w:val="24"/>
    </w:rPr>
  </w:style>
  <w:style w:type="paragraph" w:styleId="Heading2">
    <w:name w:val="heading 2"/>
    <w:aliases w:val="HD2"/>
    <w:basedOn w:val="Normal"/>
    <w:next w:val="Normal"/>
    <w:link w:val="Heading2Char"/>
    <w:qFormat/>
    <w:rsid w:val="00473203"/>
    <w:pPr>
      <w:keepNext/>
      <w:widowControl w:val="0"/>
      <w:numPr>
        <w:numId w:val="1"/>
      </w:numPr>
      <w:spacing w:after="80" w:line="240" w:lineRule="auto"/>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473203"/>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473203"/>
    <w:pPr>
      <w:keepNext/>
      <w:spacing w:after="0" w:line="240" w:lineRule="auto"/>
      <w:ind w:firstLine="720"/>
      <w:jc w:val="center"/>
      <w:outlineLvl w:val="3"/>
    </w:pPr>
    <w:rPr>
      <w:rFonts w:ascii="Times New Roman" w:eastAsia="Times New Roman" w:hAnsi="Times New Roman" w:cs="Times New Roman"/>
      <w:b/>
      <w:i/>
      <w:sz w:val="44"/>
      <w:szCs w:val="20"/>
    </w:rPr>
  </w:style>
  <w:style w:type="paragraph" w:styleId="Heading5">
    <w:name w:val="heading 5"/>
    <w:basedOn w:val="Normal"/>
    <w:next w:val="Normal"/>
    <w:link w:val="Heading5Char"/>
    <w:qFormat/>
    <w:rsid w:val="00473203"/>
    <w:pPr>
      <w:keepNext/>
      <w:spacing w:after="0" w:line="240" w:lineRule="auto"/>
      <w:jc w:val="right"/>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473203"/>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473203"/>
    <w:pPr>
      <w:keepNext/>
      <w:spacing w:after="0" w:line="240" w:lineRule="auto"/>
      <w:jc w:val="center"/>
      <w:outlineLvl w:val="6"/>
    </w:pPr>
    <w:rPr>
      <w:rFonts w:ascii="Times New Roman" w:eastAsia="Times New Roman" w:hAnsi="Times New Roman" w:cs="Times New Roman"/>
      <w:b/>
      <w:bCs/>
      <w:sz w:val="44"/>
      <w:szCs w:val="24"/>
    </w:rPr>
  </w:style>
  <w:style w:type="paragraph" w:styleId="Heading8">
    <w:name w:val="heading 8"/>
    <w:basedOn w:val="Normal"/>
    <w:next w:val="Normal"/>
    <w:link w:val="Heading8Char"/>
    <w:qFormat/>
    <w:rsid w:val="00473203"/>
    <w:pPr>
      <w:keepNext/>
      <w:spacing w:after="0" w:line="240" w:lineRule="auto"/>
      <w:jc w:val="center"/>
      <w:outlineLvl w:val="7"/>
    </w:pPr>
    <w:rPr>
      <w:rFonts w:ascii="Times New Roman" w:eastAsia="Times New Roman" w:hAnsi="Times New Roman" w:cs="Times New Roman"/>
      <w:b/>
      <w:bCs/>
      <w:sz w:val="48"/>
      <w:szCs w:val="24"/>
    </w:rPr>
  </w:style>
  <w:style w:type="paragraph" w:styleId="Heading9">
    <w:name w:val="heading 9"/>
    <w:basedOn w:val="Normal"/>
    <w:next w:val="Normal"/>
    <w:link w:val="Heading9Char"/>
    <w:qFormat/>
    <w:rsid w:val="00473203"/>
    <w:pPr>
      <w:keepNext/>
      <w:spacing w:after="0" w:line="240" w:lineRule="auto"/>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203"/>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473203"/>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47320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3203"/>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473203"/>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47320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3203"/>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473203"/>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473203"/>
    <w:rPr>
      <w:rFonts w:ascii="Times New Roman" w:eastAsia="Times New Roman" w:hAnsi="Times New Roman" w:cs="Times New Roman"/>
      <w:b/>
      <w:sz w:val="28"/>
      <w:szCs w:val="20"/>
    </w:rPr>
  </w:style>
  <w:style w:type="numbering" w:customStyle="1" w:styleId="NoList1">
    <w:name w:val="No List1"/>
    <w:next w:val="NoList"/>
    <w:semiHidden/>
    <w:rsid w:val="00473203"/>
  </w:style>
  <w:style w:type="paragraph" w:styleId="BodyText">
    <w:name w:val="Body Text"/>
    <w:basedOn w:val="Normal"/>
    <w:link w:val="BodyTextChar"/>
    <w:rsid w:val="00473203"/>
    <w:pPr>
      <w:tabs>
        <w:tab w:val="left" w:pos="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3203"/>
    <w:rPr>
      <w:rFonts w:ascii="Times New Roman" w:eastAsia="Times New Roman" w:hAnsi="Times New Roman" w:cs="Times New Roman"/>
      <w:sz w:val="24"/>
      <w:szCs w:val="24"/>
    </w:rPr>
  </w:style>
  <w:style w:type="character" w:styleId="PageNumber">
    <w:name w:val="page number"/>
    <w:basedOn w:val="DefaultParagraphFont"/>
    <w:rsid w:val="00473203"/>
  </w:style>
  <w:style w:type="paragraph" w:styleId="Header">
    <w:name w:val="header"/>
    <w:basedOn w:val="Normal"/>
    <w:link w:val="HeaderChar"/>
    <w:rsid w:val="004732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73203"/>
    <w:rPr>
      <w:rFonts w:ascii="Times New Roman" w:eastAsia="Times New Roman" w:hAnsi="Times New Roman" w:cs="Times New Roman"/>
      <w:sz w:val="24"/>
      <w:szCs w:val="24"/>
    </w:rPr>
  </w:style>
  <w:style w:type="paragraph" w:styleId="Footer">
    <w:name w:val="footer"/>
    <w:basedOn w:val="Normal"/>
    <w:link w:val="FooterChar"/>
    <w:uiPriority w:val="99"/>
    <w:rsid w:val="004732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3203"/>
    <w:rPr>
      <w:rFonts w:ascii="Times New Roman" w:eastAsia="Times New Roman" w:hAnsi="Times New Roman" w:cs="Times New Roman"/>
      <w:sz w:val="24"/>
      <w:szCs w:val="24"/>
    </w:rPr>
  </w:style>
  <w:style w:type="paragraph" w:styleId="BodyTextIndent">
    <w:name w:val="Body Text Indent"/>
    <w:basedOn w:val="Normal"/>
    <w:link w:val="BodyTextIndentChar"/>
    <w:rsid w:val="00473203"/>
    <w:pPr>
      <w:spacing w:after="0" w:line="240" w:lineRule="auto"/>
      <w:ind w:left="9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3203"/>
    <w:rPr>
      <w:rFonts w:ascii="Times New Roman" w:eastAsia="Times New Roman" w:hAnsi="Times New Roman" w:cs="Times New Roman"/>
      <w:sz w:val="24"/>
      <w:szCs w:val="24"/>
    </w:rPr>
  </w:style>
  <w:style w:type="paragraph" w:styleId="BodyTextIndent3">
    <w:name w:val="Body Text Indent 3"/>
    <w:basedOn w:val="Normal"/>
    <w:link w:val="BodyTextIndent3Char"/>
    <w:rsid w:val="00473203"/>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73203"/>
    <w:rPr>
      <w:rFonts w:ascii="Times New Roman" w:eastAsia="Times New Roman" w:hAnsi="Times New Roman" w:cs="Times New Roman"/>
      <w:sz w:val="24"/>
      <w:szCs w:val="24"/>
    </w:rPr>
  </w:style>
  <w:style w:type="character" w:styleId="CommentReference">
    <w:name w:val="annotation reference"/>
    <w:rsid w:val="00473203"/>
    <w:rPr>
      <w:sz w:val="16"/>
      <w:szCs w:val="16"/>
    </w:rPr>
  </w:style>
  <w:style w:type="paragraph" w:styleId="CommentText">
    <w:name w:val="annotation text"/>
    <w:basedOn w:val="Normal"/>
    <w:link w:val="CommentTextChar"/>
    <w:rsid w:val="004732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203"/>
    <w:rPr>
      <w:rFonts w:ascii="Times New Roman" w:eastAsia="Times New Roman" w:hAnsi="Times New Roman" w:cs="Times New Roman"/>
      <w:sz w:val="20"/>
      <w:szCs w:val="20"/>
    </w:rPr>
  </w:style>
  <w:style w:type="paragraph" w:styleId="Index5">
    <w:name w:val="index 5"/>
    <w:basedOn w:val="Normal"/>
    <w:next w:val="Normal"/>
    <w:autoRedefine/>
    <w:semiHidden/>
    <w:rsid w:val="00473203"/>
    <w:pPr>
      <w:numPr>
        <w:ilvl w:val="3"/>
        <w:numId w:val="1"/>
      </w:numPr>
      <w:tabs>
        <w:tab w:val="clear" w:pos="1701"/>
      </w:tabs>
      <w:spacing w:after="0" w:line="240" w:lineRule="auto"/>
      <w:ind w:left="1440"/>
      <w:jc w:val="both"/>
    </w:pPr>
    <w:rPr>
      <w:rFonts w:ascii="Times New Roman" w:eastAsia="Times New Roman" w:hAnsi="Times New Roman" w:cs="Times New Roman"/>
      <w:noProof/>
      <w:snapToGrid w:val="0"/>
      <w:sz w:val="24"/>
      <w:szCs w:val="24"/>
    </w:rPr>
  </w:style>
  <w:style w:type="paragraph" w:styleId="BodyText2">
    <w:name w:val="Body Text 2"/>
    <w:basedOn w:val="Normal"/>
    <w:link w:val="BodyText2Char"/>
    <w:rsid w:val="00473203"/>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73203"/>
    <w:rPr>
      <w:rFonts w:ascii="Times New Roman" w:eastAsia="Times New Roman" w:hAnsi="Times New Roman" w:cs="Times New Roman"/>
      <w:szCs w:val="20"/>
    </w:rPr>
  </w:style>
  <w:style w:type="paragraph" w:styleId="BodyTextIndent2">
    <w:name w:val="Body Text Indent 2"/>
    <w:basedOn w:val="Normal"/>
    <w:link w:val="BodyTextIndent2Char"/>
    <w:rsid w:val="00473203"/>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73203"/>
    <w:rPr>
      <w:rFonts w:ascii="Times New Roman" w:eastAsia="Times New Roman" w:hAnsi="Times New Roman" w:cs="Times New Roman"/>
      <w:sz w:val="24"/>
      <w:szCs w:val="20"/>
    </w:rPr>
  </w:style>
  <w:style w:type="paragraph" w:customStyle="1" w:styleId="xl28">
    <w:name w:val="xl28"/>
    <w:basedOn w:val="Normal"/>
    <w:rsid w:val="0047320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3">
    <w:name w:val="Body Text 3"/>
    <w:basedOn w:val="Normal"/>
    <w:link w:val="BodyText3Char"/>
    <w:rsid w:val="00473203"/>
    <w:pPr>
      <w:spacing w:after="80" w:line="240" w:lineRule="auto"/>
      <w:jc w:val="both"/>
    </w:pPr>
    <w:rPr>
      <w:rFonts w:ascii="Times New Roman" w:eastAsia="Times New Roman" w:hAnsi="Times New Roman" w:cs="Times New Roman"/>
      <w:color w:val="FF0000"/>
      <w:sz w:val="24"/>
      <w:szCs w:val="20"/>
    </w:rPr>
  </w:style>
  <w:style w:type="character" w:customStyle="1" w:styleId="BodyText3Char">
    <w:name w:val="Body Text 3 Char"/>
    <w:basedOn w:val="DefaultParagraphFont"/>
    <w:link w:val="BodyText3"/>
    <w:rsid w:val="00473203"/>
    <w:rPr>
      <w:rFonts w:ascii="Times New Roman" w:eastAsia="Times New Roman" w:hAnsi="Times New Roman" w:cs="Times New Roman"/>
      <w:color w:val="FF0000"/>
      <w:sz w:val="24"/>
      <w:szCs w:val="20"/>
    </w:rPr>
  </w:style>
  <w:style w:type="paragraph" w:styleId="NormalWeb">
    <w:name w:val="Normal (Web)"/>
    <w:basedOn w:val="Normal"/>
    <w:rsid w:val="00473203"/>
    <w:pPr>
      <w:spacing w:before="100" w:after="0" w:line="240" w:lineRule="auto"/>
    </w:pPr>
    <w:rPr>
      <w:rFonts w:ascii="Times New Roman" w:eastAsia="Times New Roman" w:hAnsi="Times New Roman" w:cs="Times New Roman"/>
      <w:sz w:val="24"/>
      <w:szCs w:val="24"/>
      <w:lang w:val="en-GB"/>
    </w:rPr>
  </w:style>
  <w:style w:type="character" w:styleId="Strong">
    <w:name w:val="Strong"/>
    <w:qFormat/>
    <w:rsid w:val="00473203"/>
    <w:rPr>
      <w:b/>
      <w:bCs/>
    </w:rPr>
  </w:style>
  <w:style w:type="paragraph" w:styleId="Index3">
    <w:name w:val="index 3"/>
    <w:basedOn w:val="Normal"/>
    <w:next w:val="Normal"/>
    <w:autoRedefine/>
    <w:semiHidden/>
    <w:rsid w:val="00473203"/>
    <w:pPr>
      <w:spacing w:after="0" w:line="240" w:lineRule="auto"/>
      <w:jc w:val="both"/>
    </w:pPr>
    <w:rPr>
      <w:rFonts w:ascii="Times New Roman" w:eastAsia="Times New Roman" w:hAnsi="Times New Roman" w:cs="Times New Roman"/>
      <w:bCs/>
      <w:snapToGrid w:val="0"/>
      <w:sz w:val="24"/>
      <w:szCs w:val="24"/>
    </w:rPr>
  </w:style>
  <w:style w:type="paragraph" w:styleId="FootnoteText">
    <w:name w:val="footnote text"/>
    <w:basedOn w:val="Normal"/>
    <w:link w:val="FootnoteTextChar"/>
    <w:semiHidden/>
    <w:rsid w:val="004732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73203"/>
    <w:rPr>
      <w:rFonts w:ascii="Times New Roman" w:eastAsia="Times New Roman" w:hAnsi="Times New Roman" w:cs="Times New Roman"/>
      <w:sz w:val="20"/>
      <w:szCs w:val="20"/>
    </w:rPr>
  </w:style>
  <w:style w:type="character" w:styleId="FootnoteReference">
    <w:name w:val="footnote reference"/>
    <w:semiHidden/>
    <w:rsid w:val="00473203"/>
    <w:rPr>
      <w:vertAlign w:val="superscript"/>
    </w:rPr>
  </w:style>
  <w:style w:type="paragraph" w:styleId="TOC1">
    <w:name w:val="toc 1"/>
    <w:basedOn w:val="Normal"/>
    <w:next w:val="Normal"/>
    <w:autoRedefine/>
    <w:uiPriority w:val="39"/>
    <w:rsid w:val="00473203"/>
    <w:pPr>
      <w:tabs>
        <w:tab w:val="left" w:pos="480"/>
        <w:tab w:val="right" w:leader="dot" w:pos="9062"/>
      </w:tabs>
      <w:spacing w:after="80" w:line="240" w:lineRule="auto"/>
    </w:pPr>
    <w:rPr>
      <w:rFonts w:ascii="Times New Roman" w:eastAsia="Times New Roman" w:hAnsi="Times New Roman" w:cs="Times New Roman"/>
      <w:noProof/>
      <w:sz w:val="24"/>
      <w:szCs w:val="24"/>
    </w:rPr>
  </w:style>
  <w:style w:type="paragraph" w:styleId="TOC4">
    <w:name w:val="toc 4"/>
    <w:basedOn w:val="Normal"/>
    <w:next w:val="Normal"/>
    <w:autoRedefine/>
    <w:semiHidden/>
    <w:rsid w:val="00473203"/>
    <w:pPr>
      <w:spacing w:after="0" w:line="240" w:lineRule="auto"/>
      <w:ind w:left="720"/>
    </w:pPr>
    <w:rPr>
      <w:rFonts w:ascii="Times New Roman" w:eastAsia="Times New Roman" w:hAnsi="Times New Roman" w:cs="Times New Roman"/>
      <w:sz w:val="24"/>
      <w:szCs w:val="24"/>
    </w:rPr>
  </w:style>
  <w:style w:type="paragraph" w:styleId="TOC2">
    <w:name w:val="toc 2"/>
    <w:basedOn w:val="Normal"/>
    <w:next w:val="Normal"/>
    <w:autoRedefine/>
    <w:uiPriority w:val="39"/>
    <w:rsid w:val="00473203"/>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473203"/>
    <w:pPr>
      <w:tabs>
        <w:tab w:val="right" w:leader="dot" w:pos="9062"/>
      </w:tabs>
      <w:spacing w:after="120" w:line="240" w:lineRule="auto"/>
      <w:ind w:left="482"/>
    </w:pPr>
    <w:rPr>
      <w:rFonts w:ascii="Times New Roman" w:eastAsia="Times New Roman" w:hAnsi="Times New Roman" w:cs="Times New Roman"/>
      <w:noProof/>
      <w:sz w:val="24"/>
      <w:szCs w:val="24"/>
    </w:rPr>
  </w:style>
  <w:style w:type="paragraph" w:styleId="TOC5">
    <w:name w:val="toc 5"/>
    <w:basedOn w:val="Normal"/>
    <w:next w:val="Normal"/>
    <w:autoRedefine/>
    <w:semiHidden/>
    <w:rsid w:val="00473203"/>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473203"/>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473203"/>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473203"/>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473203"/>
    <w:pPr>
      <w:spacing w:after="0" w:line="240" w:lineRule="auto"/>
      <w:ind w:left="1920"/>
    </w:pPr>
    <w:rPr>
      <w:rFonts w:ascii="Times New Roman" w:eastAsia="Times New Roman" w:hAnsi="Times New Roman" w:cs="Times New Roman"/>
      <w:sz w:val="24"/>
      <w:szCs w:val="24"/>
    </w:rPr>
  </w:style>
  <w:style w:type="character" w:styleId="Hyperlink">
    <w:name w:val="Hyperlink"/>
    <w:uiPriority w:val="99"/>
    <w:rsid w:val="00473203"/>
    <w:rPr>
      <w:color w:val="0000FF"/>
      <w:u w:val="single"/>
    </w:rPr>
  </w:style>
  <w:style w:type="paragraph" w:customStyle="1" w:styleId="Virsraksts">
    <w:name w:val="Virsraksts"/>
    <w:basedOn w:val="Normal"/>
    <w:rsid w:val="00473203"/>
    <w:pPr>
      <w:spacing w:after="0" w:line="240" w:lineRule="auto"/>
      <w:jc w:val="center"/>
    </w:pPr>
    <w:rPr>
      <w:rFonts w:ascii="Dutch TL" w:eastAsia="Times New Roman" w:hAnsi="Dutch TL" w:cs="Times New Roman"/>
      <w:b/>
      <w:bCs/>
      <w:szCs w:val="20"/>
    </w:rPr>
  </w:style>
  <w:style w:type="paragraph" w:styleId="BalloonText">
    <w:name w:val="Balloon Text"/>
    <w:basedOn w:val="Normal"/>
    <w:link w:val="BalloonTextChar"/>
    <w:semiHidden/>
    <w:rsid w:val="004732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3203"/>
    <w:rPr>
      <w:rFonts w:ascii="Tahoma" w:eastAsia="Times New Roman" w:hAnsi="Tahoma" w:cs="Tahoma"/>
      <w:sz w:val="16"/>
      <w:szCs w:val="16"/>
    </w:rPr>
  </w:style>
  <w:style w:type="character" w:styleId="FollowedHyperlink">
    <w:name w:val="FollowedHyperlink"/>
    <w:rsid w:val="00473203"/>
    <w:rPr>
      <w:color w:val="800080"/>
      <w:u w:val="single"/>
    </w:rPr>
  </w:style>
  <w:style w:type="paragraph" w:styleId="CommentSubject">
    <w:name w:val="annotation subject"/>
    <w:basedOn w:val="CommentText"/>
    <w:next w:val="CommentText"/>
    <w:link w:val="CommentSubjectChar"/>
    <w:semiHidden/>
    <w:rsid w:val="00473203"/>
    <w:rPr>
      <w:b/>
      <w:bCs/>
    </w:rPr>
  </w:style>
  <w:style w:type="character" w:customStyle="1" w:styleId="CommentSubjectChar">
    <w:name w:val="Comment Subject Char"/>
    <w:basedOn w:val="CommentTextChar"/>
    <w:link w:val="CommentSubject"/>
    <w:semiHidden/>
    <w:rsid w:val="00473203"/>
    <w:rPr>
      <w:rFonts w:ascii="Times New Roman" w:eastAsia="Times New Roman" w:hAnsi="Times New Roman" w:cs="Times New Roman"/>
      <w:b/>
      <w:bCs/>
      <w:sz w:val="20"/>
      <w:szCs w:val="20"/>
    </w:rPr>
  </w:style>
  <w:style w:type="paragraph" w:styleId="List5">
    <w:name w:val="List 5"/>
    <w:basedOn w:val="Normal"/>
    <w:rsid w:val="00473203"/>
    <w:pPr>
      <w:spacing w:after="0" w:line="240" w:lineRule="auto"/>
      <w:ind w:left="1415" w:hanging="283"/>
    </w:pPr>
    <w:rPr>
      <w:rFonts w:ascii="Times New Roman" w:eastAsia="Times New Roman" w:hAnsi="Times New Roman" w:cs="Times New Roman"/>
      <w:sz w:val="24"/>
      <w:szCs w:val="24"/>
    </w:rPr>
  </w:style>
  <w:style w:type="table" w:styleId="TableGrid">
    <w:name w:val="Table Grid"/>
    <w:basedOn w:val="TableNormal"/>
    <w:uiPriority w:val="59"/>
    <w:rsid w:val="004732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3203"/>
    <w:pPr>
      <w:spacing w:after="200" w:line="276" w:lineRule="auto"/>
      <w:ind w:left="720"/>
      <w:contextualSpacing/>
    </w:pPr>
    <w:rPr>
      <w:rFonts w:ascii="Times New Roman" w:eastAsia="Calibri" w:hAnsi="Times New Roman" w:cs="Times New Roman"/>
      <w:sz w:val="24"/>
    </w:rPr>
  </w:style>
  <w:style w:type="paragraph" w:styleId="Revision">
    <w:name w:val="Revision"/>
    <w:hidden/>
    <w:uiPriority w:val="99"/>
    <w:semiHidden/>
    <w:rsid w:val="00473203"/>
    <w:pPr>
      <w:spacing w:after="0" w:line="240" w:lineRule="auto"/>
    </w:pPr>
    <w:rPr>
      <w:rFonts w:ascii="Times New Roman" w:eastAsia="Times New Roman" w:hAnsi="Times New Roman" w:cs="Times New Roman"/>
      <w:sz w:val="24"/>
      <w:szCs w:val="24"/>
    </w:rPr>
  </w:style>
  <w:style w:type="paragraph" w:customStyle="1" w:styleId="Default">
    <w:name w:val="Default"/>
    <w:rsid w:val="004732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473203"/>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HeaderChar1">
    <w:name w:val="Header Char1"/>
    <w:locked/>
    <w:rsid w:val="00473203"/>
    <w:rPr>
      <w:sz w:val="24"/>
      <w:szCs w:val="24"/>
      <w:lang w:val="lv-LV" w:eastAsia="en-US" w:bidi="ar-SA"/>
    </w:rPr>
  </w:style>
  <w:style w:type="paragraph" w:styleId="Date">
    <w:name w:val="Date"/>
    <w:basedOn w:val="Normal"/>
    <w:next w:val="Normal"/>
    <w:link w:val="DateChar1"/>
    <w:uiPriority w:val="99"/>
    <w:rsid w:val="00473203"/>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rsid w:val="00473203"/>
  </w:style>
  <w:style w:type="character" w:customStyle="1" w:styleId="DateChar1">
    <w:name w:val="Date Char1"/>
    <w:link w:val="Date"/>
    <w:uiPriority w:val="99"/>
    <w:locked/>
    <w:rsid w:val="00473203"/>
    <w:rPr>
      <w:rFonts w:ascii="RimHelvetica" w:eastAsia="Times New Roman" w:hAnsi="RimHelvetica" w:cs="Times New Roman"/>
      <w:sz w:val="24"/>
      <w:szCs w:val="20"/>
      <w:lang w:val="en-GB"/>
    </w:rPr>
  </w:style>
  <w:style w:type="paragraph" w:customStyle="1" w:styleId="appakspunkts">
    <w:name w:val="appakspunkts"/>
    <w:basedOn w:val="Normal"/>
    <w:uiPriority w:val="99"/>
    <w:rsid w:val="00473203"/>
    <w:pPr>
      <w:tabs>
        <w:tab w:val="num" w:pos="720"/>
      </w:tabs>
      <w:spacing w:after="60" w:line="240" w:lineRule="auto"/>
      <w:ind w:left="720" w:right="-86" w:hanging="720"/>
      <w:jc w:val="both"/>
    </w:pPr>
    <w:rPr>
      <w:rFonts w:ascii="Dutch TL" w:eastAsia="Times New Roman" w:hAnsi="Dutch TL" w:cs="Times New Roman"/>
      <w:sz w:val="20"/>
      <w:szCs w:val="20"/>
    </w:rPr>
  </w:style>
  <w:style w:type="paragraph" w:customStyle="1" w:styleId="tv2131">
    <w:name w:val="tv2131"/>
    <w:basedOn w:val="Normal"/>
    <w:rsid w:val="00473203"/>
    <w:pPr>
      <w:spacing w:after="0" w:line="312" w:lineRule="auto"/>
      <w:ind w:firstLine="300"/>
    </w:pPr>
    <w:rPr>
      <w:rFonts w:ascii="Times New Roman" w:eastAsia="Times New Roman" w:hAnsi="Times New Roman" w:cs="Times New Roman"/>
      <w:color w:val="414142"/>
      <w:sz w:val="20"/>
      <w:szCs w:val="20"/>
      <w:lang w:eastAsia="lv-LV"/>
    </w:rPr>
  </w:style>
  <w:style w:type="paragraph" w:styleId="ListNumber3">
    <w:name w:val="List Number 3"/>
    <w:basedOn w:val="Normal"/>
    <w:rsid w:val="00473203"/>
    <w:pPr>
      <w:numPr>
        <w:numId w:val="10"/>
      </w:numPr>
      <w:spacing w:after="0" w:line="240" w:lineRule="auto"/>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86A3A"/>
    <w:rPr>
      <w:color w:val="605E5C"/>
      <w:shd w:val="clear" w:color="auto" w:fill="E1DFDD"/>
    </w:rPr>
  </w:style>
  <w:style w:type="character" w:customStyle="1" w:styleId="CharStyle24">
    <w:name w:val="Char Style 24"/>
    <w:basedOn w:val="DefaultParagraphFont"/>
    <w:link w:val="Style23"/>
    <w:rsid w:val="00334259"/>
    <w:rPr>
      <w:shd w:val="clear" w:color="auto" w:fill="FFFFFF"/>
    </w:rPr>
  </w:style>
  <w:style w:type="character" w:customStyle="1" w:styleId="CharStyle33">
    <w:name w:val="Char Style 33"/>
    <w:basedOn w:val="DefaultParagraphFont"/>
    <w:link w:val="Style14"/>
    <w:rsid w:val="00334259"/>
    <w:rPr>
      <w:b/>
      <w:bCs/>
      <w:sz w:val="20"/>
      <w:szCs w:val="20"/>
      <w:shd w:val="clear" w:color="auto" w:fill="FFFFFF"/>
      <w:lang w:val="en-US" w:bidi="en-US"/>
    </w:rPr>
  </w:style>
  <w:style w:type="character" w:customStyle="1" w:styleId="CharStyle39">
    <w:name w:val="Char Style 39"/>
    <w:basedOn w:val="DefaultParagraphFont"/>
    <w:link w:val="Style38"/>
    <w:rsid w:val="00334259"/>
    <w:rPr>
      <w:sz w:val="20"/>
      <w:szCs w:val="20"/>
      <w:shd w:val="clear" w:color="auto" w:fill="FFFFFF"/>
    </w:rPr>
  </w:style>
  <w:style w:type="paragraph" w:customStyle="1" w:styleId="Style14">
    <w:name w:val="Style 14"/>
    <w:basedOn w:val="Normal"/>
    <w:link w:val="CharStyle33"/>
    <w:rsid w:val="00334259"/>
    <w:pPr>
      <w:widowControl w:val="0"/>
      <w:shd w:val="clear" w:color="auto" w:fill="FFFFFF"/>
      <w:spacing w:after="100" w:line="222" w:lineRule="exact"/>
    </w:pPr>
    <w:rPr>
      <w:b/>
      <w:bCs/>
      <w:sz w:val="20"/>
      <w:szCs w:val="20"/>
      <w:lang w:val="en-US" w:bidi="en-US"/>
    </w:rPr>
  </w:style>
  <w:style w:type="paragraph" w:customStyle="1" w:styleId="Style23">
    <w:name w:val="Style 23"/>
    <w:basedOn w:val="Normal"/>
    <w:link w:val="CharStyle24"/>
    <w:rsid w:val="00334259"/>
    <w:pPr>
      <w:widowControl w:val="0"/>
      <w:shd w:val="clear" w:color="auto" w:fill="FFFFFF"/>
      <w:spacing w:before="2240" w:after="400" w:line="244" w:lineRule="exact"/>
      <w:ind w:hanging="760"/>
    </w:pPr>
  </w:style>
  <w:style w:type="paragraph" w:customStyle="1" w:styleId="Style38">
    <w:name w:val="Style 38"/>
    <w:basedOn w:val="Normal"/>
    <w:link w:val="CharStyle39"/>
    <w:rsid w:val="00334259"/>
    <w:pPr>
      <w:widowControl w:val="0"/>
      <w:shd w:val="clear" w:color="auto" w:fill="FFFFFF"/>
      <w:spacing w:after="0" w:line="230" w:lineRule="exact"/>
      <w:jc w:val="center"/>
    </w:pPr>
    <w:rPr>
      <w:sz w:val="20"/>
      <w:szCs w:val="20"/>
    </w:rPr>
  </w:style>
  <w:style w:type="character" w:customStyle="1" w:styleId="UnresolvedMention2">
    <w:name w:val="Unresolved Mention2"/>
    <w:basedOn w:val="DefaultParagraphFont"/>
    <w:uiPriority w:val="99"/>
    <w:semiHidden/>
    <w:unhideWhenUsed/>
    <w:rsid w:val="00FD34D0"/>
    <w:rPr>
      <w:color w:val="605E5C"/>
      <w:shd w:val="clear" w:color="auto" w:fill="E1DFDD"/>
    </w:rPr>
  </w:style>
  <w:style w:type="character" w:styleId="UnresolvedMention">
    <w:name w:val="Unresolved Mention"/>
    <w:basedOn w:val="DefaultParagraphFont"/>
    <w:uiPriority w:val="99"/>
    <w:semiHidden/>
    <w:unhideWhenUsed/>
    <w:rsid w:val="00566FD4"/>
    <w:rPr>
      <w:color w:val="808080"/>
      <w:shd w:val="clear" w:color="auto" w:fill="E6E6E6"/>
    </w:rPr>
  </w:style>
  <w:style w:type="character" w:customStyle="1" w:styleId="ListParagraphChar">
    <w:name w:val="List Paragraph Char"/>
    <w:basedOn w:val="DefaultParagraphFont"/>
    <w:link w:val="ListParagraph"/>
    <w:uiPriority w:val="34"/>
    <w:rsid w:val="00DF7BC6"/>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5B42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26C"/>
    <w:rPr>
      <w:sz w:val="20"/>
      <w:szCs w:val="20"/>
    </w:rPr>
  </w:style>
  <w:style w:type="character" w:styleId="EndnoteReference">
    <w:name w:val="endnote reference"/>
    <w:basedOn w:val="DefaultParagraphFont"/>
    <w:uiPriority w:val="99"/>
    <w:semiHidden/>
    <w:unhideWhenUsed/>
    <w:rsid w:val="005B4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4004">
      <w:bodyDiv w:val="1"/>
      <w:marLeft w:val="0"/>
      <w:marRight w:val="0"/>
      <w:marTop w:val="0"/>
      <w:marBottom w:val="0"/>
      <w:divBdr>
        <w:top w:val="none" w:sz="0" w:space="0" w:color="auto"/>
        <w:left w:val="none" w:sz="0" w:space="0" w:color="auto"/>
        <w:bottom w:val="none" w:sz="0" w:space="0" w:color="auto"/>
        <w:right w:val="none" w:sz="0" w:space="0" w:color="auto"/>
      </w:divBdr>
    </w:div>
    <w:div w:id="693728173">
      <w:bodyDiv w:val="1"/>
      <w:marLeft w:val="0"/>
      <w:marRight w:val="0"/>
      <w:marTop w:val="0"/>
      <w:marBottom w:val="0"/>
      <w:divBdr>
        <w:top w:val="none" w:sz="0" w:space="0" w:color="auto"/>
        <w:left w:val="none" w:sz="0" w:space="0" w:color="auto"/>
        <w:bottom w:val="none" w:sz="0" w:space="0" w:color="auto"/>
        <w:right w:val="none" w:sz="0" w:space="0" w:color="auto"/>
      </w:divBdr>
    </w:div>
    <w:div w:id="900750578">
      <w:bodyDiv w:val="1"/>
      <w:marLeft w:val="0"/>
      <w:marRight w:val="0"/>
      <w:marTop w:val="0"/>
      <w:marBottom w:val="0"/>
      <w:divBdr>
        <w:top w:val="none" w:sz="0" w:space="0" w:color="auto"/>
        <w:left w:val="none" w:sz="0" w:space="0" w:color="auto"/>
        <w:bottom w:val="none" w:sz="0" w:space="0" w:color="auto"/>
        <w:right w:val="none" w:sz="0" w:space="0" w:color="auto"/>
      </w:divBdr>
    </w:div>
    <w:div w:id="1141463107">
      <w:bodyDiv w:val="1"/>
      <w:marLeft w:val="0"/>
      <w:marRight w:val="0"/>
      <w:marTop w:val="0"/>
      <w:marBottom w:val="0"/>
      <w:divBdr>
        <w:top w:val="none" w:sz="0" w:space="0" w:color="auto"/>
        <w:left w:val="none" w:sz="0" w:space="0" w:color="auto"/>
        <w:bottom w:val="none" w:sz="0" w:space="0" w:color="auto"/>
        <w:right w:val="none" w:sz="0" w:space="0" w:color="auto"/>
      </w:divBdr>
    </w:div>
    <w:div w:id="1258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hyperlink" Target="https://www.rigassatiksme.lv/lv/par-mums/iepirkum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www.rigassatiksm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kumi.lv/ta/id/288730" TargetMode="External"/><Relationship Id="rId20" Type="http://schemas.openxmlformats.org/officeDocument/2006/relationships/hyperlink" Target="https://www.rigassatiksme.lv/lv/par-mums/iepirk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ta.Avotina@rigassatiksme.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ekretariats@rigassatiksme.lv" TargetMode="External"/><Relationship Id="rId23"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tools/espd" TargetMode="External"/><Relationship Id="rId22" Type="http://schemas.openxmlformats.org/officeDocument/2006/relationships/hyperlink" Target="mailto:arturs.joff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1" ma:contentTypeDescription="Izveidot jaunu dokumentu." ma:contentTypeScope="" ma:versionID="1594c792f286491fc943d0ca8f06aa6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b8127ce0c3b0a49ee3b2e623c683d64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2E507-119D-4851-8CB4-4E8C0E8A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6295A-F167-45AB-9E51-FB45C53ADFB9}">
  <ds:schemaRefs>
    <ds:schemaRef ds:uri="http://schemas.openxmlformats.org/officeDocument/2006/bibliography"/>
  </ds:schemaRefs>
</ds:datastoreItem>
</file>

<file path=customXml/itemProps3.xml><?xml version="1.0" encoding="utf-8"?>
<ds:datastoreItem xmlns:ds="http://schemas.openxmlformats.org/officeDocument/2006/customXml" ds:itemID="{782F362A-42E0-4033-B760-18A49D793125}">
  <ds:schemaRefs>
    <ds:schemaRef ds:uri="http://schemas.microsoft.com/sharepoint/v3/contenttype/forms"/>
  </ds:schemaRefs>
</ds:datastoreItem>
</file>

<file path=customXml/itemProps4.xml><?xml version="1.0" encoding="utf-8"?>
<ds:datastoreItem xmlns:ds="http://schemas.openxmlformats.org/officeDocument/2006/customXml" ds:itemID="{5020F386-31D2-4DEC-9926-1D3210294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20</Pages>
  <Words>33524</Words>
  <Characters>19110</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Alena Kamisarova</cp:lastModifiedBy>
  <cp:revision>129</cp:revision>
  <cp:lastPrinted>2020-11-11T12:10:00Z</cp:lastPrinted>
  <dcterms:created xsi:type="dcterms:W3CDTF">2020-11-11T12:11:00Z</dcterms:created>
  <dcterms:modified xsi:type="dcterms:W3CDTF">2022-10-28T07:00:00Z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