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120A6" w14:textId="77777777" w:rsidR="00196394" w:rsidRDefault="00196394" w:rsidP="00196394">
      <w:pPr>
        <w:pStyle w:val="naisnod"/>
        <w:spacing w:before="0" w:after="0"/>
        <w:rPr>
          <w:sz w:val="28"/>
        </w:rPr>
      </w:pPr>
      <w:bookmarkStart w:id="0" w:name="_GoBack"/>
      <w:bookmarkEnd w:id="0"/>
      <w:r>
        <w:rPr>
          <w:sz w:val="28"/>
        </w:rPr>
        <w:t xml:space="preserve">Apkures ierīces, iekārtas, dūmvadu un </w:t>
      </w:r>
      <w:r w:rsidR="002C0EE8">
        <w:rPr>
          <w:sz w:val="28"/>
        </w:rPr>
        <w:t>dabiskās</w:t>
      </w:r>
      <w:r>
        <w:rPr>
          <w:sz w:val="28"/>
        </w:rPr>
        <w:t xml:space="preserve"> ventilācijas kanālu </w:t>
      </w:r>
      <w:r>
        <w:rPr>
          <w:sz w:val="28"/>
        </w:rPr>
        <w:br/>
        <w:t>tehniskā stāvokļa pārbaudes akts</w:t>
      </w:r>
    </w:p>
    <w:p w14:paraId="79EE44F0" w14:textId="77777777" w:rsidR="00196394" w:rsidRDefault="00196394" w:rsidP="00196394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14:paraId="44D793B6" w14:textId="77777777" w:rsidR="00196394" w:rsidRDefault="00196394" w:rsidP="00196394">
      <w:pPr>
        <w:pStyle w:val="tv2131"/>
        <w:tabs>
          <w:tab w:val="left" w:pos="2835"/>
          <w:tab w:val="left" w:pos="5670"/>
          <w:tab w:val="left" w:pos="9072"/>
        </w:tabs>
        <w:spacing w:line="240" w:lineRule="auto"/>
        <w:ind w:firstLine="0"/>
        <w:jc w:val="both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  <w:u w:val="single"/>
        </w:rPr>
        <w:tab/>
      </w:r>
    </w:p>
    <w:p w14:paraId="1D4A95F2" w14:textId="77777777" w:rsidR="00196394" w:rsidRDefault="00196394" w:rsidP="00196394">
      <w:pPr>
        <w:pStyle w:val="tv2131"/>
        <w:tabs>
          <w:tab w:val="left" w:pos="6237"/>
        </w:tabs>
        <w:spacing w:line="240" w:lineRule="auto"/>
        <w:ind w:firstLine="426"/>
        <w:jc w:val="both"/>
        <w:rPr>
          <w:color w:val="auto"/>
        </w:rPr>
      </w:pPr>
      <w:r>
        <w:rPr>
          <w:color w:val="auto"/>
        </w:rPr>
        <w:t>(akta sastādīšanas vieta)</w:t>
      </w:r>
      <w:r>
        <w:rPr>
          <w:color w:val="auto"/>
        </w:rPr>
        <w:tab/>
        <w:t>(akta sastādīšanas datums)</w:t>
      </w:r>
    </w:p>
    <w:p w14:paraId="51671CCF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196394" w14:paraId="05415185" w14:textId="77777777" w:rsidTr="0019639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1E5E" w14:textId="77777777" w:rsidR="00196394" w:rsidRDefault="00196394">
            <w:pPr>
              <w:pStyle w:val="tv213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Objekta nosaukums un adrese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EEF0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96394" w14:paraId="0AB85D05" w14:textId="77777777" w:rsidTr="0019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172F" w14:textId="77777777" w:rsidR="00196394" w:rsidRDefault="001963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44F0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Cs w:val="24"/>
              </w:rPr>
            </w:pPr>
          </w:p>
        </w:tc>
      </w:tr>
    </w:tbl>
    <w:p w14:paraId="5DD53446" w14:textId="77777777" w:rsidR="00196394" w:rsidRDefault="00196394" w:rsidP="00196394">
      <w:pPr>
        <w:pStyle w:val="tv2131"/>
        <w:spacing w:line="240" w:lineRule="auto"/>
        <w:ind w:firstLine="0"/>
        <w:rPr>
          <w:color w:val="auto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196394" w14:paraId="175D7B5F" w14:textId="77777777" w:rsidTr="0019639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48C1" w14:textId="77777777" w:rsidR="00196394" w:rsidRDefault="00196394">
            <w:pPr>
              <w:pStyle w:val="tv213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Atbildīgā persona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0076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96394" w:rsidRPr="00196394" w14:paraId="3BED8B1E" w14:textId="77777777" w:rsidTr="0019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B071" w14:textId="77777777" w:rsidR="00196394" w:rsidRDefault="001963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E374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(norāda juridiskās personas nosaukumu, reģistrācijas numuru un juridisko adresi </w:t>
            </w:r>
            <w:r>
              <w:rPr>
                <w:color w:val="auto"/>
              </w:rPr>
              <w:br/>
              <w:t xml:space="preserve">vai fiziskās personas vārdu, uzvārdu un </w:t>
            </w:r>
            <w:r w:rsidR="002C0EE8">
              <w:t>informāciju, ar kuru var identificēt personu</w:t>
            </w:r>
            <w:r>
              <w:rPr>
                <w:color w:val="auto"/>
              </w:rPr>
              <w:t>)</w:t>
            </w:r>
          </w:p>
        </w:tc>
      </w:tr>
    </w:tbl>
    <w:p w14:paraId="22FEDDA9" w14:textId="77777777" w:rsidR="00196394" w:rsidRDefault="00196394" w:rsidP="00196394">
      <w:pPr>
        <w:pStyle w:val="tv2131"/>
        <w:spacing w:line="240" w:lineRule="auto"/>
        <w:ind w:firstLine="0"/>
        <w:rPr>
          <w:color w:val="auto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196394" w14:paraId="4F06DA4F" w14:textId="77777777" w:rsidTr="0019639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551E" w14:textId="77777777" w:rsidR="00196394" w:rsidRDefault="00196394">
            <w:pPr>
              <w:pStyle w:val="tv213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Pakalpojuma veicējs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6A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96394" w:rsidRPr="00196394" w14:paraId="5297F5E7" w14:textId="77777777" w:rsidTr="0019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F126" w14:textId="77777777" w:rsidR="00196394" w:rsidRDefault="001963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2096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(norāda juridiskās personas nosaukumu, reģistrācijas numuru un juridisko adresi </w:t>
            </w:r>
            <w:r>
              <w:rPr>
                <w:color w:val="auto"/>
              </w:rPr>
              <w:br/>
              <w:t xml:space="preserve">vai fiziskās personas vārdu, uzvārdu un </w:t>
            </w:r>
            <w:r w:rsidR="002C0EE8">
              <w:t>informāciju, ar kuru var identificēt personu</w:t>
            </w:r>
            <w:r>
              <w:rPr>
                <w:color w:val="auto"/>
              </w:rPr>
              <w:t>)</w:t>
            </w:r>
          </w:p>
        </w:tc>
      </w:tr>
    </w:tbl>
    <w:p w14:paraId="2AC18FD6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Cs w:val="24"/>
        </w:rPr>
      </w:pPr>
    </w:p>
    <w:p w14:paraId="5EB7D451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Šis akts sastādīts par to, ka pakalpojuma veicējs veica tehniskā stāvokļa pārbaudi, kuras rezultātā konstatēts:</w:t>
      </w:r>
    </w:p>
    <w:p w14:paraId="4D58FD85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16"/>
          <w:szCs w:val="16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32"/>
        <w:gridCol w:w="426"/>
        <w:gridCol w:w="849"/>
        <w:gridCol w:w="425"/>
        <w:gridCol w:w="1133"/>
        <w:gridCol w:w="426"/>
        <w:gridCol w:w="849"/>
        <w:gridCol w:w="425"/>
        <w:gridCol w:w="1275"/>
      </w:tblGrid>
      <w:tr w:rsidR="00196394" w:rsidRPr="00196394" w14:paraId="795FA66F" w14:textId="77777777" w:rsidTr="001963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A5D7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Nr. p. 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10BC" w14:textId="77777777" w:rsidR="00196394" w:rsidRDefault="00196394" w:rsidP="002C0EE8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Pārbaudītās apkures ierīces, iekārtas, dūmvada vai </w:t>
            </w:r>
            <w:r w:rsidR="002C0EE8">
              <w:rPr>
                <w:color w:val="auto"/>
                <w:sz w:val="24"/>
                <w:szCs w:val="24"/>
              </w:rPr>
              <w:t>dabiskās</w:t>
            </w:r>
            <w:r>
              <w:rPr>
                <w:color w:val="auto"/>
                <w:sz w:val="24"/>
                <w:szCs w:val="24"/>
              </w:rPr>
              <w:t xml:space="preserve"> ventilācijas kanāla nosaukums, tā atrašanās vieta un numurs saskaņā ar aktā norādīto grafisko attēlojumu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B7C9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Atbilstība </w:t>
            </w:r>
          </w:p>
          <w:p w14:paraId="7496A2C3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normatīvo aktu prasībām</w:t>
            </w:r>
          </w:p>
          <w:p w14:paraId="51EF16A3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Cs w:val="22"/>
              </w:rPr>
              <w:t>(</w:t>
            </w:r>
            <w:r>
              <w:rPr>
                <w:i/>
                <w:color w:val="auto"/>
                <w:szCs w:val="22"/>
              </w:rPr>
              <w:t>vajadzīgo atzīmēt ar X</w:t>
            </w:r>
            <w:r>
              <w:rPr>
                <w:color w:val="auto"/>
                <w:szCs w:val="22"/>
              </w:rPr>
              <w:t>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5889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Ekspluatācija</w:t>
            </w:r>
          </w:p>
          <w:p w14:paraId="45055A22" w14:textId="77777777" w:rsidR="00196394" w:rsidRDefault="00196394">
            <w:pPr>
              <w:pStyle w:val="tv2131"/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Cs w:val="22"/>
              </w:rPr>
              <w:t>(</w:t>
            </w:r>
            <w:r>
              <w:rPr>
                <w:i/>
                <w:color w:val="auto"/>
                <w:szCs w:val="22"/>
              </w:rPr>
              <w:t>vajadzīgo atzīmēt ar X</w:t>
            </w:r>
            <w:r>
              <w:rPr>
                <w:color w:val="auto"/>
                <w:szCs w:val="22"/>
              </w:rPr>
              <w:t>)</w:t>
            </w:r>
          </w:p>
        </w:tc>
      </w:tr>
      <w:tr w:rsidR="00196394" w14:paraId="0CB39C45" w14:textId="77777777" w:rsidTr="001963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F997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0D1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1EA3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4EC6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atbilst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C9A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458A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neatbilst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201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9D61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atļauta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1C6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831C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nav atļauta</w:t>
            </w:r>
          </w:p>
        </w:tc>
      </w:tr>
      <w:tr w:rsidR="00196394" w14:paraId="42D49EFE" w14:textId="77777777" w:rsidTr="001963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C766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871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9069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E1F1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atbilst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8D34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D5A4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neatbilst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AE9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0781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atļauta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D26D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9576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nav atļauta</w:t>
            </w:r>
          </w:p>
        </w:tc>
      </w:tr>
      <w:tr w:rsidR="00196394" w14:paraId="7190EC84" w14:textId="77777777" w:rsidTr="001963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48EB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469F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274A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2072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atbilst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71BC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F53E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neatbilst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AFC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5FFB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atļauta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F287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16C8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nav atļauta</w:t>
            </w:r>
          </w:p>
        </w:tc>
      </w:tr>
      <w:tr w:rsidR="00196394" w14:paraId="35B66AA9" w14:textId="77777777" w:rsidTr="001963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7984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96A5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BAD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FD7A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atbilst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2529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68D8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neatbilst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DCDD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058B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atļauta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779F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C53D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nav atļauta</w:t>
            </w:r>
          </w:p>
        </w:tc>
      </w:tr>
    </w:tbl>
    <w:p w14:paraId="3226A365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Cs w:val="16"/>
        </w:rPr>
      </w:pPr>
    </w:p>
    <w:p w14:paraId="0F5736E8" w14:textId="77777777" w:rsidR="00196394" w:rsidRDefault="00196394" w:rsidP="00196394">
      <w:pPr>
        <w:pStyle w:val="tv2131"/>
        <w:tabs>
          <w:tab w:val="left" w:pos="9072"/>
        </w:tabs>
        <w:spacing w:line="240" w:lineRule="auto"/>
        <w:ind w:firstLine="0"/>
        <w:jc w:val="both"/>
        <w:rPr>
          <w:color w:val="auto"/>
          <w:sz w:val="24"/>
          <w:szCs w:val="24"/>
          <w:u w:val="single"/>
        </w:rPr>
      </w:pPr>
      <w:r>
        <w:rPr>
          <w:color w:val="auto"/>
          <w:sz w:val="24"/>
          <w:szCs w:val="24"/>
        </w:rPr>
        <w:t xml:space="preserve">Piezīmes </w:t>
      </w:r>
      <w:r>
        <w:rPr>
          <w:color w:val="auto"/>
          <w:sz w:val="24"/>
          <w:szCs w:val="24"/>
          <w:u w:val="single"/>
        </w:rPr>
        <w:tab/>
      </w:r>
    </w:p>
    <w:p w14:paraId="1FE21443" w14:textId="77777777" w:rsidR="00196394" w:rsidRDefault="00196394" w:rsidP="00196394">
      <w:pPr>
        <w:pStyle w:val="tv2131"/>
        <w:tabs>
          <w:tab w:val="left" w:pos="9072"/>
        </w:tabs>
        <w:spacing w:line="240" w:lineRule="auto"/>
        <w:ind w:firstLine="2127"/>
        <w:jc w:val="both"/>
        <w:rPr>
          <w:color w:val="auto"/>
          <w:szCs w:val="24"/>
        </w:rPr>
      </w:pPr>
      <w:r>
        <w:rPr>
          <w:color w:val="auto"/>
          <w:szCs w:val="24"/>
        </w:rPr>
        <w:t>(dūmvada šķērsgriezuma laukums un materiāli, no kā izbūvēts dūmvads)</w:t>
      </w:r>
    </w:p>
    <w:p w14:paraId="3F3007BC" w14:textId="77777777" w:rsidR="00196394" w:rsidRDefault="00196394" w:rsidP="00196394">
      <w:pPr>
        <w:pStyle w:val="tv2131"/>
        <w:tabs>
          <w:tab w:val="left" w:pos="9072"/>
        </w:tabs>
        <w:spacing w:line="240" w:lineRule="auto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/>
        </w:rPr>
        <w:tab/>
      </w:r>
    </w:p>
    <w:p w14:paraId="30A59662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14:paraId="5B86F455" w14:textId="77777777" w:rsidR="00196394" w:rsidRDefault="00196394" w:rsidP="00196394">
      <w:pPr>
        <w:pStyle w:val="tv2131"/>
        <w:spacing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Grafiskais attēlojums</w:t>
      </w:r>
    </w:p>
    <w:p w14:paraId="63584CB3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30"/>
      </w:tblGrid>
      <w:tr w:rsidR="00196394" w14:paraId="6CFDE40B" w14:textId="77777777" w:rsidTr="00196394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577A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14:paraId="42BFC51A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14:paraId="51F951DB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14:paraId="64C62F79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14:paraId="22182AE5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14:paraId="14326949" w14:textId="77777777" w:rsidR="00196394" w:rsidRDefault="00196394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14:paraId="6322619F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14:paraId="3907F2B2" w14:textId="77777777" w:rsidR="00196394" w:rsidRDefault="00196394" w:rsidP="00D57B64">
      <w:pPr>
        <w:pStyle w:val="tv2131"/>
        <w:spacing w:line="240" w:lineRule="auto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Paraksti:</w:t>
      </w:r>
    </w:p>
    <w:p w14:paraId="00F659A7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 w:val="16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196394" w14:paraId="3B49B3C6" w14:textId="77777777" w:rsidTr="00196394">
        <w:trPr>
          <w:cantSplit/>
        </w:trPr>
        <w:tc>
          <w:tcPr>
            <w:tcW w:w="269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5DA1DFC" w14:textId="77777777" w:rsidR="00196394" w:rsidRDefault="0019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Pakalpojuma veicējs: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CF683" w14:textId="77777777" w:rsidR="00196394" w:rsidRDefault="001963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6394" w14:paraId="57F7940E" w14:textId="77777777" w:rsidTr="00196394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2859E" w14:textId="77777777" w:rsidR="00196394" w:rsidRDefault="0019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B4CAF8D" w14:textId="77777777" w:rsidR="00196394" w:rsidRDefault="001963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(vārds, uzvārds, paraksts)</w:t>
            </w:r>
          </w:p>
        </w:tc>
      </w:tr>
    </w:tbl>
    <w:p w14:paraId="4FF7C323" w14:textId="77777777" w:rsidR="00196394" w:rsidRDefault="00196394" w:rsidP="00196394">
      <w:pPr>
        <w:pStyle w:val="tv2131"/>
        <w:spacing w:line="240" w:lineRule="auto"/>
        <w:ind w:firstLine="0"/>
        <w:jc w:val="both"/>
        <w:rPr>
          <w:color w:val="auto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196394" w14:paraId="67DB0747" w14:textId="77777777" w:rsidTr="00196394">
        <w:trPr>
          <w:cantSplit/>
        </w:trPr>
        <w:tc>
          <w:tcPr>
            <w:tcW w:w="269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F05FEB0" w14:textId="77777777" w:rsidR="00196394" w:rsidRDefault="0019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lv-LV"/>
              </w:rPr>
              <w:t>Akta eksemplāru saņēma: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89222" w14:textId="77777777" w:rsidR="00196394" w:rsidRDefault="001963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6394" w14:paraId="02FBCE92" w14:textId="77777777" w:rsidTr="00196394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32255" w14:textId="77777777" w:rsidR="00196394" w:rsidRDefault="0019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38F42A" w14:textId="77777777" w:rsidR="00196394" w:rsidRDefault="001963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(atbildīgās personas vārds, uzvārds, paraksts)</w:t>
            </w:r>
          </w:p>
        </w:tc>
      </w:tr>
    </w:tbl>
    <w:p w14:paraId="11306C51" w14:textId="77777777" w:rsidR="00196394" w:rsidRDefault="00196394" w:rsidP="00196394">
      <w:pPr>
        <w:pStyle w:val="tv2131"/>
        <w:spacing w:line="240" w:lineRule="auto"/>
        <w:ind w:firstLine="0"/>
        <w:rPr>
          <w:color w:val="auto"/>
          <w:sz w:val="22"/>
          <w:szCs w:val="24"/>
        </w:rPr>
      </w:pPr>
    </w:p>
    <w:p w14:paraId="09B81887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sz w:val="22"/>
        </w:rPr>
        <w:t xml:space="preserve">Piezīmes. </w:t>
      </w:r>
    </w:p>
    <w:p w14:paraId="7691A6E4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sz w:val="22"/>
        </w:rPr>
        <w:t>1. Aktu aizpilda drukātiem burtiem.</w:t>
      </w:r>
    </w:p>
    <w:p w14:paraId="4CBC6D57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sz w:val="22"/>
        </w:rPr>
        <w:t>2. Sadaļā "Grafiskais attēlojums" lieto šādus apzīmējumus:</w:t>
      </w:r>
    </w:p>
    <w:p w14:paraId="73BB8DD3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2.1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52EEDCD6" wp14:editId="309ADF60">
            <wp:extent cx="123825" cy="1238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apkures ierīce;</w:t>
      </w:r>
    </w:p>
    <w:p w14:paraId="7D3CD514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2.2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4078335A" wp14:editId="5E56D67D">
            <wp:extent cx="114300" cy="114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cietā kurināmā dūmvads; </w:t>
      </w:r>
    </w:p>
    <w:p w14:paraId="21C7632B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2.3.  </w:t>
      </w:r>
      <w:r>
        <w:rPr>
          <w:noProof/>
          <w:sz w:val="22"/>
          <w:lang w:val="en-US" w:eastAsia="en-US"/>
        </w:rPr>
        <w:drawing>
          <wp:inline distT="0" distB="0" distL="0" distR="0" wp14:anchorId="446F6E99" wp14:editId="01F2C0B9">
            <wp:extent cx="123825" cy="123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gāzes apkures ierīces dūmvads;</w:t>
      </w:r>
    </w:p>
    <w:p w14:paraId="793428AE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2.4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58D82437" wp14:editId="76F235DC">
            <wp:extent cx="123825" cy="152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oderēts dūmvads;</w:t>
      </w:r>
    </w:p>
    <w:p w14:paraId="6109A707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2.5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45092EA2" wp14:editId="0C4EE47B">
            <wp:extent cx="123825" cy="123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šķidrā kurināmā dūmvads;</w:t>
      </w:r>
    </w:p>
    <w:p w14:paraId="4A598F49" w14:textId="77777777" w:rsidR="00196394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2.6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499FFE2D" wp14:editId="19E6E6BB">
            <wp:extent cx="114300" cy="114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</w:t>
      </w:r>
      <w:r w:rsidR="002C0EE8">
        <w:rPr>
          <w:sz w:val="22"/>
        </w:rPr>
        <w:t>dabiskās</w:t>
      </w:r>
      <w:r>
        <w:rPr>
          <w:sz w:val="22"/>
        </w:rPr>
        <w:t xml:space="preserve"> ventilācijas kanāls;</w:t>
      </w:r>
    </w:p>
    <w:p w14:paraId="68DAB1E4" w14:textId="77777777" w:rsidR="00B77160" w:rsidRDefault="00196394" w:rsidP="00196394">
      <w:pPr>
        <w:pStyle w:val="naisf"/>
        <w:spacing w:before="0" w:after="0"/>
        <w:ind w:right="66" w:firstLine="0"/>
        <w:rPr>
          <w:sz w:val="22"/>
        </w:rPr>
      </w:pPr>
      <w:r>
        <w:rPr>
          <w:noProof/>
          <w:sz w:val="22"/>
        </w:rPr>
        <w:t>2.7</w:t>
      </w:r>
      <w:r>
        <w:rPr>
          <w:sz w:val="22"/>
        </w:rPr>
        <w:t>.  </w:t>
      </w:r>
      <w:r>
        <w:rPr>
          <w:noProof/>
          <w:sz w:val="22"/>
          <w:lang w:val="en-US" w:eastAsia="en-US"/>
        </w:rPr>
        <w:drawing>
          <wp:inline distT="0" distB="0" distL="0" distR="0" wp14:anchorId="4A2E5A5E" wp14:editId="6F4D9818">
            <wp:extent cx="123825" cy="123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– mehāniskās ventilācijas kanāls.</w:t>
      </w:r>
    </w:p>
    <w:p w14:paraId="28E777E2" w14:textId="77777777" w:rsidR="002C0EE8" w:rsidRPr="002C0EE8" w:rsidRDefault="002C0EE8" w:rsidP="00196394">
      <w:pPr>
        <w:pStyle w:val="naisf"/>
        <w:spacing w:before="0" w:after="0"/>
        <w:ind w:right="66" w:firstLine="0"/>
        <w:rPr>
          <w:sz w:val="22"/>
          <w:szCs w:val="22"/>
        </w:rPr>
      </w:pPr>
      <w:r w:rsidRPr="002C0EE8">
        <w:rPr>
          <w:sz w:val="22"/>
          <w:szCs w:val="22"/>
        </w:rPr>
        <w:t xml:space="preserve">3. Aktam pievieno darba veikšanas tiesības apliecinoša dokumenta kopiju (skursteņslauķa sertifikāta kopiju, attiecīgās jomas </w:t>
      </w:r>
      <w:proofErr w:type="spellStart"/>
      <w:r w:rsidRPr="002C0EE8">
        <w:rPr>
          <w:sz w:val="22"/>
          <w:szCs w:val="22"/>
        </w:rPr>
        <w:t>būvspeciālista</w:t>
      </w:r>
      <w:proofErr w:type="spellEnd"/>
      <w:r w:rsidRPr="002C0EE8">
        <w:rPr>
          <w:sz w:val="22"/>
          <w:szCs w:val="22"/>
        </w:rPr>
        <w:t xml:space="preserve"> sertifikāta kopiju vai ugunsdrošības un civilās aizsardzības inženiera kvalifikāciju apliecinoša dokumenta kopiju).</w:t>
      </w:r>
    </w:p>
    <w:sectPr w:rsidR="002C0EE8" w:rsidRPr="002C0EE8">
      <w:foot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A98B9" w14:textId="77777777" w:rsidR="00091B86" w:rsidRDefault="00091B86" w:rsidP="00031F10">
      <w:pPr>
        <w:spacing w:after="0" w:line="240" w:lineRule="auto"/>
      </w:pPr>
      <w:r>
        <w:separator/>
      </w:r>
    </w:p>
  </w:endnote>
  <w:endnote w:type="continuationSeparator" w:id="0">
    <w:p w14:paraId="571B869A" w14:textId="77777777" w:rsidR="00091B86" w:rsidRDefault="00091B86" w:rsidP="0003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08001" w14:textId="77777777" w:rsidR="00031F10" w:rsidRPr="00031F10" w:rsidRDefault="00031F10">
    <w:pPr>
      <w:pStyle w:val="Footer"/>
      <w:rPr>
        <w:rFonts w:ascii="Times New Roman" w:hAnsi="Times New Roman"/>
        <w:sz w:val="20"/>
        <w:szCs w:val="20"/>
      </w:rPr>
    </w:pPr>
    <w:r w:rsidRPr="00031F10">
      <w:rPr>
        <w:rFonts w:ascii="Times New Roman" w:hAnsi="Times New Roman"/>
        <w:sz w:val="20"/>
        <w:szCs w:val="20"/>
      </w:rPr>
      <w:t>FA35 08/2020-10-13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0C9A8" w14:textId="77777777" w:rsidR="00091B86" w:rsidRDefault="00091B86" w:rsidP="00031F10">
      <w:pPr>
        <w:spacing w:after="0" w:line="240" w:lineRule="auto"/>
      </w:pPr>
      <w:r>
        <w:separator/>
      </w:r>
    </w:p>
  </w:footnote>
  <w:footnote w:type="continuationSeparator" w:id="0">
    <w:p w14:paraId="55727284" w14:textId="77777777" w:rsidR="00091B86" w:rsidRDefault="00091B86" w:rsidP="00031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394"/>
    <w:rsid w:val="00031F10"/>
    <w:rsid w:val="00091B86"/>
    <w:rsid w:val="00196394"/>
    <w:rsid w:val="00230184"/>
    <w:rsid w:val="002C0EE8"/>
    <w:rsid w:val="009E0578"/>
    <w:rsid w:val="00B77160"/>
    <w:rsid w:val="00D57B64"/>
    <w:rsid w:val="00E44C0B"/>
    <w:rsid w:val="00F2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7A619"/>
  <w15:docId w15:val="{16F55E37-7773-47BC-BBA3-ABDD0376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6394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1">
    <w:name w:val="tv2131"/>
    <w:basedOn w:val="Normal"/>
    <w:uiPriority w:val="99"/>
    <w:rsid w:val="00196394"/>
    <w:pPr>
      <w:spacing w:after="0" w:line="360" w:lineRule="auto"/>
      <w:ind w:firstLine="300"/>
    </w:pPr>
    <w:rPr>
      <w:rFonts w:ascii="Times New Roman" w:eastAsia="Times New Roman" w:hAnsi="Times New Roman"/>
      <w:color w:val="414142"/>
      <w:sz w:val="20"/>
      <w:szCs w:val="20"/>
      <w:lang w:eastAsia="lv-LV"/>
    </w:rPr>
  </w:style>
  <w:style w:type="paragraph" w:customStyle="1" w:styleId="naisnod">
    <w:name w:val="naisnod"/>
    <w:basedOn w:val="Normal"/>
    <w:uiPriority w:val="99"/>
    <w:rsid w:val="00196394"/>
    <w:pPr>
      <w:spacing w:before="107" w:after="107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lv-LV"/>
    </w:rPr>
  </w:style>
  <w:style w:type="paragraph" w:customStyle="1" w:styleId="naislab">
    <w:name w:val="naislab"/>
    <w:basedOn w:val="Normal"/>
    <w:rsid w:val="00196394"/>
    <w:pPr>
      <w:spacing w:before="54" w:after="54" w:line="240" w:lineRule="auto"/>
      <w:jc w:val="right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196394"/>
    <w:pPr>
      <w:spacing w:before="54" w:after="54" w:line="240" w:lineRule="auto"/>
      <w:ind w:firstLine="269"/>
      <w:jc w:val="both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394"/>
    <w:rPr>
      <w:rFonts w:ascii="Tahoma" w:eastAsia="Calibri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031F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F10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31F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F10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4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C81B33102AA3E4EB9DDF0F3B02A8930" ma:contentTypeVersion="53" ma:contentTypeDescription="Izveidot jaunu dokumentu." ma:contentTypeScope="" ma:versionID="fc4fdc66fcaa510d3cf90ca0fe55f71a">
  <xsd:schema xmlns:xsd="http://www.w3.org/2001/XMLSchema" xmlns:xs="http://www.w3.org/2001/XMLSchema" xmlns:p="http://schemas.microsoft.com/office/2006/metadata/properties" xmlns:ns1="8230fadb-9988-4f00-b353-34532af48b00" xmlns:ns2="9bd55470-554b-43a4-a725-b11197aacd35" xmlns:ns5="978be6e4-f890-4aa0-9195-00aa98d15dd1" xmlns:ns6="39e29a67-14a6-4bd2-bf5c-c8d713f8fb27" targetNamespace="http://schemas.microsoft.com/office/2006/metadata/properties" ma:root="true" ma:fieldsID="e4d13d9b9dd4b45afdd77525cf493eda" ns1:_="" ns2:_="" ns5:_="" ns6:_="">
    <xsd:import namespace="8230fadb-9988-4f00-b353-34532af48b00"/>
    <xsd:import namespace="9bd55470-554b-43a4-a725-b11197aacd35"/>
    <xsd:import namespace="978be6e4-f890-4aa0-9195-00aa98d15dd1"/>
    <xsd:import namespace="39e29a67-14a6-4bd2-bf5c-c8d713f8fb27"/>
    <xsd:element name="properties">
      <xsd:complexType>
        <xsd:sequence>
          <xsd:element name="documentManagement">
            <xsd:complexType>
              <xsd:all>
                <xsd:element ref="ns1:Proced_x016b_ras_x0020_Nr_x003a_" minOccurs="0"/>
                <xsd:element ref="ns2:Numurs" minOccurs="0"/>
                <xsd:element ref="ns2:St_x0101_jas_x0020_sp_x0113_k_x0101_" minOccurs="0"/>
                <xsd:element ref="ns2:Groz_x012b_ts" minOccurs="0"/>
                <xsd:element ref="ns2:Glab_x0101__x0161_anas_x0020_laiks_x0020_str_x002d_b_x0101_" minOccurs="0"/>
                <xsd:element ref="ns2:Par_x0020_glab_x0101__x0161_anu_x0020_atbild_x012b_gais_x0020__x0028_vieta_x0029_" minOccurs="0"/>
                <xsd:element ref="ns2:J_x0101_nodod_x0020_arh_x012b_v_x0101_" minOccurs="0"/>
                <xsd:element ref="ns2:Apstiprin_x0101_ts_x0020_ar_x0020_INA" minOccurs="0"/>
                <xsd:element ref="ns2:Piez_x012b_mes" minOccurs="0"/>
                <xsd:element ref="ns2:Veids" minOccurs="0"/>
                <xsd:element ref="ns6:_dlc_DocId" minOccurs="0"/>
                <xsd:element ref="ns6:_dlc_DocIdUrl" minOccurs="0"/>
                <xsd:element ref="ns6:_dlc_DocIdPersistId" minOccurs="0"/>
                <xsd:element ref="ns5:NrProc" minOccurs="0"/>
                <xsd:element ref="ns1:Proced_x016b_ras_x0020_Nr_x003a__x003a_Lim1" minOccurs="0"/>
                <xsd:element ref="ns1:Proced_x016b_ras_x0020_Nr_x003a__x003a_Lim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0fadb-9988-4f00-b353-34532af48b00" elementFormDefault="qualified">
    <xsd:import namespace="http://schemas.microsoft.com/office/2006/documentManagement/types"/>
    <xsd:import namespace="http://schemas.microsoft.com/office/infopath/2007/PartnerControls"/>
    <xsd:element name="Proced_x016b_ras_x0020_Nr_x003a_" ma:index="0" nillable="true" ma:displayName="Procedūras Nr:" ma:list="{e8437943-8054-4445-80ae-d1a6874e40c1}" ma:internalName="Proced_x016b_ras_x0020_Nr_x003a_" ma:showField="Title">
      <xsd:simpleType>
        <xsd:restriction base="dms:Lookup"/>
      </xsd:simpleType>
    </xsd:element>
    <xsd:element name="Proced_x016b_ras_x0020_Nr_x003a__x003a_Lim1" ma:index="24" nillable="true" ma:displayName="Procedūra" ma:list="{e8437943-8054-4445-80ae-d1a6874e40c1}" ma:internalName="Proced_x016b_ras_x0020_Nr_x003a__x003a_Lim1" ma:readOnly="true" ma:showField="_x004c_im1" ma:web="441a1348-a0bd-4400-a972-296969520b10">
      <xsd:simpleType>
        <xsd:restriction base="dms:Lookup"/>
      </xsd:simpleType>
    </xsd:element>
    <xsd:element name="Proced_x016b_ras_x0020_Nr_x003a__x003a_Lim2" ma:index="25" nillable="true" ma:displayName="Apakšprocedūra" ma:list="{e8437943-8054-4445-80ae-d1a6874e40c1}" ma:internalName="Proced_x016b_ras_x0020_Nr_x003a__x003a_Lim2" ma:readOnly="true" ma:showField="_x004c_im2" ma:web="441a1348-a0bd-4400-a972-296969520b1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55470-554b-43a4-a725-b11197aacd35" elementFormDefault="qualified">
    <xsd:import namespace="http://schemas.microsoft.com/office/2006/documentManagement/types"/>
    <xsd:import namespace="http://schemas.microsoft.com/office/infopath/2007/PartnerControls"/>
    <xsd:element name="Numurs" ma:index="1" nillable="true" ma:displayName="Numurs -------." ma:internalName="Numurs">
      <xsd:simpleType>
        <xsd:restriction base="dms:Text">
          <xsd:maxLength value="10"/>
        </xsd:restriction>
      </xsd:simpleType>
    </xsd:element>
    <xsd:element name="St_x0101_jas_x0020_sp_x0113_k_x0101_" ma:index="3" nillable="true" ma:displayName="Stājas spēkā" ma:format="DateOnly" ma:internalName="St_x0101_jas_x0020_sp_x0113_k_x0101_">
      <xsd:simpleType>
        <xsd:restriction base="dms:DateTime"/>
      </xsd:simpleType>
    </xsd:element>
    <xsd:element name="Groz_x012b_ts" ma:index="4" nillable="true" ma:displayName="Grozīts" ma:format="DateOnly" ma:internalName="Groz_x012b_ts">
      <xsd:simpleType>
        <xsd:restriction base="dms:DateTime"/>
      </xsd:simpleType>
    </xsd:element>
    <xsd:element name="Glab_x0101__x0161_anas_x0020_laiks_x0020_str_x002d_b_x0101_" ma:index="5" nillable="true" ma:displayName="Glabāšanas laiks struktūrvienībā" ma:default="Aktuālā versija" ma:format="Dropdown" ma:internalName="Glab_x0101__x0161_anas_x0020_laiks_x0020_str_x002d_b_x0101_">
      <xsd:simpleType>
        <xsd:restriction base="dms:Choice">
          <xsd:enumeration value="Aktuālā versija"/>
          <xsd:enumeration value="Saskaņā ar Sabiedrības lietu nomenklatūru"/>
          <xsd:enumeration value="Tekošais gads"/>
          <xsd:enumeration value="1.gads no pēdējā ieraksta"/>
          <xsd:enumeration value="Tekošais mēnesis"/>
          <xsd:enumeration value="72 stundas"/>
          <xsd:enumeration value="60 dienas"/>
          <xsd:enumeration value="1 mēnesis"/>
          <xsd:enumeration value="2 mēneši"/>
          <xsd:enumeration value="3 mēneši"/>
          <xsd:enumeration value="6 mēneši"/>
          <xsd:enumeration value="1 gads"/>
          <xsd:enumeration value="2 gadi"/>
          <xsd:enumeration value="3 gadi"/>
          <xsd:enumeration value="5 gadi"/>
          <xsd:enumeration value="45 gadi"/>
          <xsd:enumeration value="Pastāvīgi"/>
        </xsd:restriction>
      </xsd:simpleType>
    </xsd:element>
    <xsd:element name="Par_x0020_glab_x0101__x0161_anu_x0020_atbild_x012b_gais_x0020__x0028_vieta_x0029_" ma:index="6" nillable="true" ma:displayName="Par glabāšanu atbildīgais (vieta)" ma:internalName="Par_x0020_glab_x0101__x0161_anu_x0020_atbild_x012b_gais_x0020__x0028_vieta_x0029_">
      <xsd:simpleType>
        <xsd:restriction base="dms:Text">
          <xsd:maxLength value="255"/>
        </xsd:restriction>
      </xsd:simpleType>
    </xsd:element>
    <xsd:element name="J_x0101_nodod_x0020_arh_x012b_v_x0101_" ma:index="7" nillable="true" ma:displayName="Jānodod arhīvā" ma:default="0" ma:internalName="J_x0101_nodod_x0020_arh_x012b_v_x0101_">
      <xsd:simpleType>
        <xsd:restriction base="dms:Boolean"/>
      </xsd:simpleType>
    </xsd:element>
    <xsd:element name="Apstiprin_x0101_ts_x0020_ar_x0020_INA" ma:index="8" nillable="true" ma:displayName="Apstiprināts ar INA" ma:internalName="Apstiprin_x0101_ts_x0020_ar_x0020_INA">
      <xsd:simpleType>
        <xsd:restriction base="dms:Text">
          <xsd:maxLength value="255"/>
        </xsd:restriction>
      </xsd:simpleType>
    </xsd:element>
    <xsd:element name="Piez_x012b_mes" ma:index="9" nillable="true" ma:displayName="Piezīmes" ma:internalName="Piez_x012b_mes">
      <xsd:simpleType>
        <xsd:restriction base="dms:Note">
          <xsd:maxLength value="255"/>
        </xsd:restriction>
      </xsd:simpleType>
    </xsd:element>
    <xsd:element name="Veids" ma:index="10" nillable="true" ma:displayName="Veids" ma:description="Dokumenta veids" ma:format="Dropdown" ma:internalName="Veids">
      <xsd:simpleType>
        <xsd:restriction base="dms:Choice">
          <xsd:enumeration value="Akts"/>
          <xsd:enumeration value="Anketa"/>
          <xsd:enumeration value="Apkopojums"/>
          <xsd:enumeration value="Apliecinājums"/>
          <xsd:enumeration value="Atskaite"/>
          <xsd:enumeration value="Atzinums"/>
          <xsd:enumeration value="Ārējā forma"/>
          <xsd:enumeration value="Darba uzdevums"/>
          <xsd:enumeration value="Grafiks"/>
          <xsd:enumeration value="Iesniegums"/>
          <xsd:enumeration value="Instrukcija"/>
          <xsd:enumeration value="Izziņa"/>
          <xsd:enumeration value="Kartīte"/>
          <xsd:enumeration value="Kopsavilkums"/>
          <xsd:enumeration value="Metodiskie ieteikumi"/>
          <xsd:enumeration value="Nolikums"/>
          <xsd:enumeration value="Norādījumi"/>
          <xsd:enumeration value="Norīkojums"/>
          <xsd:enumeration value="Noteikumi"/>
          <xsd:enumeration value="Orderis"/>
          <xsd:enumeration value="Pasūtījums"/>
          <xsd:enumeration value="Pavadzīme"/>
          <xsd:enumeration value="Paziņojums"/>
          <xsd:enumeration value="Pārskats"/>
          <xsd:enumeration value="Pieprasījums"/>
          <xsd:enumeration value="Pieteikums"/>
          <xsd:enumeration value="Plāns"/>
          <xsd:enumeration value="Politikas dokuments"/>
          <xsd:enumeration value="Prezentācija"/>
          <xsd:enumeration value="Procedūras apraksts"/>
          <xsd:enumeration value="Procesa shēma"/>
          <xsd:enumeration value="Procesu shēma izdrukai"/>
          <xsd:enumeration value="Programma"/>
          <xsd:enumeration value="Programmprodukts"/>
          <xsd:enumeration value="Protokols"/>
          <xsd:enumeration value="Reglaments"/>
          <xsd:enumeration value="Reģistrs"/>
          <xsd:enumeration value="Rīkojums"/>
          <xsd:enumeration value="Saraksts"/>
          <xsd:enumeration value="Veidlapa"/>
          <xsd:enumeration value="Vienošanās"/>
          <xsd:enumeration value="Ziņojums"/>
          <xsd:enumeration value="Žurnāl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e6e4-f890-4aa0-9195-00aa98d15dd1" elementFormDefault="qualified">
    <xsd:import namespace="http://schemas.microsoft.com/office/2006/documentManagement/types"/>
    <xsd:import namespace="http://schemas.microsoft.com/office/infopath/2007/PartnerControls"/>
    <xsd:element name="NrProc" ma:index="23" nillable="true" ma:displayName="Procedūras Nr." ma:hidden="true" ma:list="{e8437943-8054-4445-80ae-d1a6874e40c1}" ma:internalName="NrProc" ma:readOnly="false" ma:showField="LinkTitleNoMenu" ma:web="441a1348-a0bd-4400-a972-296969520b1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29a67-14a6-4bd2-bf5c-c8d713f8fb27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displayName="Procedūra -----------------------.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ab_x0101__x0161_anas_x0020_laiks_x0020_str_x002d_b_x0101_ xmlns="9bd55470-554b-43a4-a725-b11197aacd35">5 gadi</Glab_x0101__x0161_anas_x0020_laiks_x0020_str_x002d_b_x0101_>
    <J_x0101_nodod_x0020_arh_x012b_v_x0101_ xmlns="9bd55470-554b-43a4-a725-b11197aacd35">true</J_x0101_nodod_x0020_arh_x012b_v_x0101_>
    <Veids xmlns="9bd55470-554b-43a4-a725-b11197aacd35">Akts</Veids>
    <Piez_x012b_mes xmlns="9bd55470-554b-43a4-a725-b11197aacd35">MK noteikumi Nr.238 (8.pielikums)</Piez_x012b_mes>
    <St_x0101_jas_x0020_sp_x0113_k_x0101_ xmlns="9bd55470-554b-43a4-a725-b11197aacd35">2020-10-12T21:00:00+00:00</St_x0101_jas_x0020_sp_x0113_k_x0101_>
    <Groz_x012b_ts xmlns="9bd55470-554b-43a4-a725-b11197aacd35" xsi:nil="true"/>
    <NrProc xmlns="978be6e4-f890-4aa0-9195-00aa98d15dd1" xsi:nil="true"/>
    <Par_x0020_glab_x0101__x0161_anu_x0020_atbild_x012b_gais_x0020__x0028_vieta_x0029_ xmlns="9bd55470-554b-43a4-a725-b11197aacd35">Infrastruktūras daļa</Par_x0020_glab_x0101__x0161_anu_x0020_atbild_x012b_gais_x0020__x0028_vieta_x0029_>
    <Numurs xmlns="9bd55470-554b-43a4-a725-b11197aacd35">FA35 08</Numurs>
    <Apstiprin_x0101_ts_x0020_ar_x0020_INA xmlns="9bd55470-554b-43a4-a725-b11197aacd35">MK noteikumi Nr.238 (8.pielikums)</Apstiprin_x0101_ts_x0020_ar_x0020_INA>
    <Proced_x016b_ras_x0020_Nr_x003a_ xmlns="8230fadb-9988-4f00-b353-34532af48b00">179</Proced_x016b_ras_x0020_Nr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61F42-F47A-4B88-982A-0BDCD2252A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29AE58-C8CE-441A-973F-D8D51A365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0fadb-9988-4f00-b353-34532af48b00"/>
    <ds:schemaRef ds:uri="9bd55470-554b-43a4-a725-b11197aacd35"/>
    <ds:schemaRef ds:uri="978be6e4-f890-4aa0-9195-00aa98d15dd1"/>
    <ds:schemaRef ds:uri="39e29a67-14a6-4bd2-bf5c-c8d713f8f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A40EC-643A-4F94-85E1-9D7C147A5AB1}">
  <ds:schemaRefs>
    <ds:schemaRef ds:uri="http://schemas.microsoft.com/office/2006/metadata/properties"/>
    <ds:schemaRef ds:uri="http://schemas.microsoft.com/office/infopath/2007/PartnerControls"/>
    <ds:schemaRef ds:uri="9bd55470-554b-43a4-a725-b11197aacd35"/>
    <ds:schemaRef ds:uri="978be6e4-f890-4aa0-9195-00aa98d15dd1"/>
    <ds:schemaRef ds:uri="8230fadb-9988-4f00-b353-34532af48b00"/>
  </ds:schemaRefs>
</ds:datastoreItem>
</file>

<file path=customXml/itemProps4.xml><?xml version="1.0" encoding="utf-8"?>
<ds:datastoreItem xmlns:ds="http://schemas.openxmlformats.org/officeDocument/2006/customXml" ds:itemID="{4D198BA1-D98D-423A-9D7C-4CDA33CF4A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elina.kurme</dc:creator>
  <cp:lastModifiedBy>Artūrs Kurbatovs</cp:lastModifiedBy>
  <cp:revision>3</cp:revision>
  <dcterms:created xsi:type="dcterms:W3CDTF">2020-10-13T12:40:00Z</dcterms:created>
  <dcterms:modified xsi:type="dcterms:W3CDTF">2020-12-03T10:07:00Z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0x0101008C81B33102AA3E4EB9DDF0F3B02A8930</vt:lpwstr>
  </property>
</Properties>
</file>