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9A9E" w14:textId="506D10BD" w:rsidR="005049C5" w:rsidRPr="001E46BB" w:rsidRDefault="00DC1000" w:rsidP="001E46B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FINANŠU PIEDĀVĀJUMS</w:t>
      </w:r>
    </w:p>
    <w:p w14:paraId="1B8E7C6D" w14:textId="64341EAD" w:rsidR="005049C5" w:rsidRPr="001E46BB" w:rsidRDefault="00E22DAB" w:rsidP="001E46BB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46BB">
        <w:rPr>
          <w:rFonts w:ascii="Times New Roman" w:hAnsi="Times New Roman" w:cs="Times New Roman"/>
          <w:i/>
          <w:iCs/>
          <w:sz w:val="24"/>
          <w:szCs w:val="24"/>
        </w:rPr>
        <w:t>horizontālā ceļa apzīmējuma</w:t>
      </w:r>
      <w:r w:rsidR="009F4A0B" w:rsidRPr="001E46BB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1E46BB">
        <w:rPr>
          <w:rFonts w:ascii="Times New Roman" w:hAnsi="Times New Roman" w:cs="Times New Roman"/>
          <w:i/>
          <w:iCs/>
          <w:sz w:val="24"/>
          <w:szCs w:val="24"/>
        </w:rPr>
        <w:t>tjaunošana</w:t>
      </w:r>
      <w:r w:rsidR="009F4A0B" w:rsidRPr="001E46B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E46BB">
        <w:rPr>
          <w:rFonts w:ascii="Times New Roman" w:hAnsi="Times New Roman" w:cs="Times New Roman"/>
          <w:i/>
          <w:iCs/>
          <w:sz w:val="24"/>
          <w:szCs w:val="24"/>
        </w:rPr>
        <w:t>RP SIA „Rīgas satiksme”</w:t>
      </w:r>
      <w:r w:rsidR="009F4A0B" w:rsidRPr="001E46BB">
        <w:rPr>
          <w:rFonts w:ascii="Times New Roman" w:hAnsi="Times New Roman" w:cs="Times New Roman"/>
          <w:i/>
          <w:iCs/>
          <w:sz w:val="24"/>
          <w:szCs w:val="24"/>
        </w:rPr>
        <w:t xml:space="preserve"> īpašumā</w:t>
      </w:r>
    </w:p>
    <w:p w14:paraId="0B0705F2" w14:textId="77777777" w:rsidR="00E22DAB" w:rsidRPr="001E46BB" w:rsidRDefault="00E22DAB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1FD31E2" w14:textId="77777777" w:rsidR="006816D0" w:rsidRPr="001E46BB" w:rsidRDefault="006816D0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1E46BB">
        <w:rPr>
          <w:rFonts w:ascii="Times New Roman" w:hAnsi="Times New Roman" w:cs="Times New Roman"/>
          <w:sz w:val="24"/>
          <w:szCs w:val="24"/>
        </w:rPr>
        <w:t>Datums:</w:t>
      </w:r>
    </w:p>
    <w:p w14:paraId="496F8E62" w14:textId="77777777" w:rsidR="006816D0" w:rsidRPr="001E46BB" w:rsidRDefault="006816D0" w:rsidP="001E46BB">
      <w:pPr>
        <w:numPr>
          <w:ilvl w:val="0"/>
          <w:numId w:val="10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E46B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6816D0" w:rsidRPr="001E46BB" w14:paraId="636995DB" w14:textId="77777777" w:rsidTr="00A22E68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57B612ED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7F00F951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D0" w:rsidRPr="001E46BB" w14:paraId="01B33B07" w14:textId="77777777" w:rsidTr="00A22E68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64A6CF18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6E63B211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765B30" w14:textId="7ACE329B" w:rsidR="007F064F" w:rsidRPr="001E46BB" w:rsidRDefault="006816D0" w:rsidP="001E46BB">
      <w:pPr>
        <w:numPr>
          <w:ilvl w:val="0"/>
          <w:numId w:val="10"/>
        </w:numPr>
        <w:spacing w:before="160" w:line="30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PIEDĀVĀJUMS:</w:t>
      </w:r>
    </w:p>
    <w:p w14:paraId="4F80C711" w14:textId="57ED7A4E" w:rsidR="003D43A7" w:rsidRPr="001E46BB" w:rsidRDefault="003406A1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2.1. </w:t>
      </w:r>
      <w:r w:rsidR="003D43A7" w:rsidRPr="001E46BB">
        <w:rPr>
          <w:rFonts w:ascii="Times New Roman" w:hAnsi="Times New Roman" w:cs="Times New Roman"/>
          <w:sz w:val="24"/>
          <w:szCs w:val="24"/>
        </w:rPr>
        <w:t>Ceļu horizontālā apzīmējuma uzklāšanas un noņemšanas</w:t>
      </w:r>
      <w:r w:rsidRPr="001E46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5954"/>
        <w:gridCol w:w="2970"/>
      </w:tblGrid>
      <w:tr w:rsidR="003406A1" w:rsidRPr="001E46BB" w14:paraId="7C78AE38" w14:textId="77777777" w:rsidTr="00F52883">
        <w:trPr>
          <w:trHeight w:val="343"/>
        </w:trPr>
        <w:tc>
          <w:tcPr>
            <w:tcW w:w="3411" w:type="pct"/>
            <w:gridSpan w:val="2"/>
            <w:shd w:val="clear" w:color="auto" w:fill="DEEAF6" w:themeFill="accent5" w:themeFillTint="33"/>
            <w:vAlign w:val="center"/>
          </w:tcPr>
          <w:p w14:paraId="48359444" w14:textId="1E75FFF5" w:rsidR="003406A1" w:rsidRPr="00F52883" w:rsidRDefault="003406A1" w:rsidP="001E46BB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Nosaukums</w:t>
            </w:r>
          </w:p>
        </w:tc>
        <w:tc>
          <w:tcPr>
            <w:tcW w:w="1589" w:type="pct"/>
            <w:shd w:val="clear" w:color="auto" w:fill="DEEAF6" w:themeFill="accent5" w:themeFillTint="33"/>
            <w:vAlign w:val="center"/>
          </w:tcPr>
          <w:p w14:paraId="0D11BC7D" w14:textId="47633044" w:rsidR="003406A1" w:rsidRPr="00F52883" w:rsidRDefault="003406A1" w:rsidP="001E46BB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Cena </w:t>
            </w:r>
            <w:proofErr w:type="spellStart"/>
            <w:r w:rsidRPr="00F528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euro</w:t>
            </w:r>
            <w:proofErr w:type="spellEnd"/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bez PVN par vienu (1) m</w:t>
            </w:r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406A1" w:rsidRPr="001E46BB" w14:paraId="760E738D" w14:textId="77777777" w:rsidTr="001E46BB">
        <w:trPr>
          <w:trHeight w:val="628"/>
        </w:trPr>
        <w:tc>
          <w:tcPr>
            <w:tcW w:w="225" w:type="pct"/>
            <w:shd w:val="clear" w:color="auto" w:fill="auto"/>
            <w:vAlign w:val="center"/>
          </w:tcPr>
          <w:p w14:paraId="3CC09DFE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8458222"/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479F8A8" w14:textId="599EB90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Pirmreizējā uzklāšana ar baltu krāsu, pēc ceļa seguma atjaunošanas darbiem 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164527A4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4BE0B54A" w14:textId="77777777" w:rsidTr="001E46BB">
        <w:trPr>
          <w:trHeight w:val="524"/>
        </w:trPr>
        <w:tc>
          <w:tcPr>
            <w:tcW w:w="225" w:type="pct"/>
            <w:shd w:val="clear" w:color="auto" w:fill="auto"/>
            <w:vAlign w:val="center"/>
          </w:tcPr>
          <w:p w14:paraId="2373D22C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2D52B5D5" w14:textId="1253FEBB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Pirmreizējā uzklāšana ar dzeltenu krāsu, pēc ceļa seguma atjaunošanas darbiem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591669AB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13A5C37F" w14:textId="77777777" w:rsidTr="001E46BB">
        <w:trPr>
          <w:trHeight w:val="325"/>
        </w:trPr>
        <w:tc>
          <w:tcPr>
            <w:tcW w:w="225" w:type="pct"/>
            <w:shd w:val="clear" w:color="auto" w:fill="auto"/>
            <w:vAlign w:val="center"/>
          </w:tcPr>
          <w:p w14:paraId="0697AE81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040E3D72" w14:textId="297FE461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Atkārtota uzklāšana ar baltu krāsu 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3157E2D5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1617CD0A" w14:textId="77777777" w:rsidTr="001E46BB">
        <w:trPr>
          <w:trHeight w:val="347"/>
        </w:trPr>
        <w:tc>
          <w:tcPr>
            <w:tcW w:w="225" w:type="pct"/>
            <w:shd w:val="clear" w:color="auto" w:fill="auto"/>
            <w:vAlign w:val="center"/>
          </w:tcPr>
          <w:p w14:paraId="5949A8DD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9E01C4B" w14:textId="2BDC8801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Atkārtota uzklāšana ar dzeltenu krāsu 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25AA6CAC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7728F42E" w14:textId="77777777" w:rsidTr="001E46BB">
        <w:trPr>
          <w:trHeight w:val="355"/>
        </w:trPr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C835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6F58" w14:textId="275B5E23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Uzklāšana ar plastikāta materiāla masu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E77DB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0D55F186" w14:textId="77777777" w:rsidTr="001E46BB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90ED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0DCFE" w14:textId="01B3FC1F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Krāsotā ceļu horizontālā apzīmējuma noņemšana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D0B8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15F4A897" w14:textId="77777777" w:rsidTr="001E46BB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4A84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A8392" w14:textId="1A585A48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Plastikāta ceļu horizontālā apzīmējuma noņemšana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634CE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3A1796AF" w14:textId="77777777" w:rsidTr="001E46BB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75F4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E0E52" w14:textId="06D446C9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Ceļu seguma mehāniskā attīrīšana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84338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7DC6BDBA" w14:textId="77777777" w:rsidR="001E46BB" w:rsidRDefault="001E46BB" w:rsidP="001E46BB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DA797" w14:textId="1BD96364" w:rsidR="003D43A7" w:rsidRPr="001E46BB" w:rsidRDefault="003406A1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2.2. </w:t>
      </w:r>
      <w:r w:rsidR="003D43A7" w:rsidRPr="001E46BB">
        <w:rPr>
          <w:rFonts w:ascii="Times New Roman" w:hAnsi="Times New Roman" w:cs="Times New Roman"/>
          <w:sz w:val="24"/>
          <w:szCs w:val="24"/>
        </w:rPr>
        <w:t>Dislokācijas shēmu izstrāde un saskaņošana</w:t>
      </w:r>
      <w:r w:rsidRPr="001E46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5954"/>
        <w:gridCol w:w="2970"/>
      </w:tblGrid>
      <w:tr w:rsidR="001E46BB" w:rsidRPr="001E46BB" w14:paraId="525B12CF" w14:textId="77777777" w:rsidTr="00F52883">
        <w:trPr>
          <w:trHeight w:val="343"/>
        </w:trPr>
        <w:tc>
          <w:tcPr>
            <w:tcW w:w="3411" w:type="pct"/>
            <w:gridSpan w:val="2"/>
            <w:shd w:val="clear" w:color="auto" w:fill="DEEAF6" w:themeFill="accent5" w:themeFillTint="33"/>
            <w:vAlign w:val="center"/>
          </w:tcPr>
          <w:p w14:paraId="73AECFA4" w14:textId="77777777" w:rsidR="001E46BB" w:rsidRPr="00F52883" w:rsidRDefault="001E46BB" w:rsidP="001E46BB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Nosaukums</w:t>
            </w:r>
          </w:p>
        </w:tc>
        <w:tc>
          <w:tcPr>
            <w:tcW w:w="1589" w:type="pct"/>
            <w:shd w:val="clear" w:color="auto" w:fill="DEEAF6" w:themeFill="accent5" w:themeFillTint="33"/>
            <w:vAlign w:val="center"/>
          </w:tcPr>
          <w:p w14:paraId="60A26DCC" w14:textId="433F6FC1" w:rsidR="001E46BB" w:rsidRPr="00F52883" w:rsidRDefault="001E46BB" w:rsidP="001E46BB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Cena </w:t>
            </w:r>
            <w:proofErr w:type="spellStart"/>
            <w:r w:rsidRPr="00F528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euro</w:t>
            </w:r>
            <w:proofErr w:type="spellEnd"/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bez PVN par vienu (1) vienību</w:t>
            </w:r>
          </w:p>
        </w:tc>
      </w:tr>
      <w:tr w:rsidR="001E46BB" w:rsidRPr="001E46BB" w14:paraId="25BCC15A" w14:textId="77777777" w:rsidTr="001E46BB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7807" w14:textId="77777777" w:rsidR="001E46BB" w:rsidRPr="001E46BB" w:rsidRDefault="001E46BB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5C70" w14:textId="77777777" w:rsidR="001E46BB" w:rsidRPr="001E46BB" w:rsidRDefault="001E46BB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78458255"/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Shēmas izstrāde un saskaņošana</w:t>
            </w:r>
            <w:bookmarkEnd w:id="1"/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121DB" w14:textId="77777777" w:rsidR="001E46BB" w:rsidRPr="001E46BB" w:rsidRDefault="001E46BB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D8A8C7" w14:textId="77777777" w:rsidR="006816D0" w:rsidRPr="001E46BB" w:rsidRDefault="006816D0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6816D0" w:rsidRPr="001E46BB" w:rsidSect="00243BE7"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C4ABE" w14:textId="77777777" w:rsidR="003808CE" w:rsidRDefault="003808CE" w:rsidP="00243BE7">
      <w:pPr>
        <w:spacing w:after="0" w:line="240" w:lineRule="auto"/>
      </w:pPr>
      <w:r>
        <w:separator/>
      </w:r>
    </w:p>
  </w:endnote>
  <w:endnote w:type="continuationSeparator" w:id="0">
    <w:p w14:paraId="5390683E" w14:textId="77777777" w:rsidR="003808CE" w:rsidRDefault="003808CE" w:rsidP="002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2117746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28739588"/>
          <w:docPartObj>
            <w:docPartGallery w:val="Page Numbers (Top of Page)"/>
            <w:docPartUnique/>
          </w:docPartObj>
        </w:sdtPr>
        <w:sdtEndPr/>
        <w:sdtContent>
          <w:p w14:paraId="46B3ABA0" w14:textId="6DDBEF9E" w:rsidR="00393AA0" w:rsidRPr="00393AA0" w:rsidRDefault="00393AA0" w:rsidP="00393AA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734856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9BE08" w14:textId="49A1E5EC" w:rsidR="009F3841" w:rsidRPr="009F3841" w:rsidRDefault="009F3841" w:rsidP="009F384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09C8A" w14:textId="77777777" w:rsidR="003808CE" w:rsidRDefault="003808CE" w:rsidP="00243BE7">
      <w:pPr>
        <w:spacing w:after="0" w:line="240" w:lineRule="auto"/>
      </w:pPr>
      <w:r>
        <w:separator/>
      </w:r>
    </w:p>
  </w:footnote>
  <w:footnote w:type="continuationSeparator" w:id="0">
    <w:p w14:paraId="11C4D2A1" w14:textId="77777777" w:rsidR="003808CE" w:rsidRDefault="003808CE" w:rsidP="0024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A2F40" w14:textId="70FEC6C6" w:rsidR="00243BE7" w:rsidRDefault="00B235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C9FE6" wp14:editId="162B9D2A">
              <wp:simplePos x="0" y="0"/>
              <wp:positionH relativeFrom="margin">
                <wp:align>right</wp:align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06052" id="Rectangle 2" o:spid="_x0000_s1026" style="position:absolute;margin-left:356.05pt;margin-top:41.9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" fillcolor="#4472c4 [3204]" strokecolor="#4472c4 [3204]" strokeweight="1pt">
              <w10:wrap anchorx="margin"/>
            </v:rect>
          </w:pict>
        </mc:Fallback>
      </mc:AlternateContent>
    </w:r>
    <w:r w:rsidR="00052B99">
      <w:rPr>
        <w:noProof/>
      </w:rPr>
      <w:drawing>
        <wp:inline distT="0" distB="0" distL="0" distR="0" wp14:anchorId="3B7FFADE" wp14:editId="1C358B7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9151D"/>
    <w:multiLevelType w:val="multilevel"/>
    <w:tmpl w:val="C2E41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7D003F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F71B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8D4183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8F27D7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874BD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D8692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D835F7"/>
    <w:multiLevelType w:val="hybridMultilevel"/>
    <w:tmpl w:val="FE2A3FD4"/>
    <w:lvl w:ilvl="0" w:tplc="56CE9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6A124E"/>
    <w:multiLevelType w:val="hybridMultilevel"/>
    <w:tmpl w:val="A7501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77FEA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FE"/>
    <w:rsid w:val="00006CCB"/>
    <w:rsid w:val="00012F50"/>
    <w:rsid w:val="000148D5"/>
    <w:rsid w:val="00014ADF"/>
    <w:rsid w:val="00021A4D"/>
    <w:rsid w:val="00052B99"/>
    <w:rsid w:val="00060A8B"/>
    <w:rsid w:val="00065759"/>
    <w:rsid w:val="000D2138"/>
    <w:rsid w:val="000D68CD"/>
    <w:rsid w:val="000E3463"/>
    <w:rsid w:val="00100F15"/>
    <w:rsid w:val="001065CE"/>
    <w:rsid w:val="001370AA"/>
    <w:rsid w:val="001673D2"/>
    <w:rsid w:val="00191122"/>
    <w:rsid w:val="00194B84"/>
    <w:rsid w:val="001A1880"/>
    <w:rsid w:val="001D1590"/>
    <w:rsid w:val="001D26CD"/>
    <w:rsid w:val="001E46BB"/>
    <w:rsid w:val="00203041"/>
    <w:rsid w:val="00241E22"/>
    <w:rsid w:val="00243BE7"/>
    <w:rsid w:val="002578A7"/>
    <w:rsid w:val="00264D0A"/>
    <w:rsid w:val="00266286"/>
    <w:rsid w:val="002A5C96"/>
    <w:rsid w:val="002B2994"/>
    <w:rsid w:val="002C3682"/>
    <w:rsid w:val="002E5728"/>
    <w:rsid w:val="002F4446"/>
    <w:rsid w:val="003406A1"/>
    <w:rsid w:val="003808CE"/>
    <w:rsid w:val="00393AA0"/>
    <w:rsid w:val="003C1DA8"/>
    <w:rsid w:val="003D43A7"/>
    <w:rsid w:val="003D61B6"/>
    <w:rsid w:val="003E705A"/>
    <w:rsid w:val="003F5FEC"/>
    <w:rsid w:val="00410ADD"/>
    <w:rsid w:val="004179DB"/>
    <w:rsid w:val="0046271D"/>
    <w:rsid w:val="004A0A20"/>
    <w:rsid w:val="004A409A"/>
    <w:rsid w:val="004A5C22"/>
    <w:rsid w:val="004B1FE7"/>
    <w:rsid w:val="004C5A81"/>
    <w:rsid w:val="004D7332"/>
    <w:rsid w:val="004E59C9"/>
    <w:rsid w:val="005049C5"/>
    <w:rsid w:val="005421E4"/>
    <w:rsid w:val="00547043"/>
    <w:rsid w:val="005539BF"/>
    <w:rsid w:val="00580349"/>
    <w:rsid w:val="00597AD3"/>
    <w:rsid w:val="005A42C1"/>
    <w:rsid w:val="005B71B2"/>
    <w:rsid w:val="005E3618"/>
    <w:rsid w:val="00610987"/>
    <w:rsid w:val="00615C80"/>
    <w:rsid w:val="006300CB"/>
    <w:rsid w:val="00632FD0"/>
    <w:rsid w:val="006816D0"/>
    <w:rsid w:val="006C34F9"/>
    <w:rsid w:val="006D1248"/>
    <w:rsid w:val="006D1DB6"/>
    <w:rsid w:val="006F63EF"/>
    <w:rsid w:val="00733755"/>
    <w:rsid w:val="00752906"/>
    <w:rsid w:val="00784363"/>
    <w:rsid w:val="007930A2"/>
    <w:rsid w:val="007B7C39"/>
    <w:rsid w:val="007C413F"/>
    <w:rsid w:val="007E3A1F"/>
    <w:rsid w:val="007F064F"/>
    <w:rsid w:val="007F1B08"/>
    <w:rsid w:val="007F7353"/>
    <w:rsid w:val="00813505"/>
    <w:rsid w:val="008A62FC"/>
    <w:rsid w:val="008B169A"/>
    <w:rsid w:val="008E3F46"/>
    <w:rsid w:val="008E6AC0"/>
    <w:rsid w:val="00920AD7"/>
    <w:rsid w:val="009346CC"/>
    <w:rsid w:val="00937142"/>
    <w:rsid w:val="0094382B"/>
    <w:rsid w:val="00946A48"/>
    <w:rsid w:val="00960F3C"/>
    <w:rsid w:val="009702D2"/>
    <w:rsid w:val="009734E9"/>
    <w:rsid w:val="009A4402"/>
    <w:rsid w:val="009B51D8"/>
    <w:rsid w:val="009B7BDC"/>
    <w:rsid w:val="009C0BC6"/>
    <w:rsid w:val="009D3490"/>
    <w:rsid w:val="009F3841"/>
    <w:rsid w:val="009F4A0B"/>
    <w:rsid w:val="00A175D4"/>
    <w:rsid w:val="00A44FCF"/>
    <w:rsid w:val="00AB7E21"/>
    <w:rsid w:val="00AD754B"/>
    <w:rsid w:val="00AF3384"/>
    <w:rsid w:val="00B23130"/>
    <w:rsid w:val="00B235AF"/>
    <w:rsid w:val="00B72012"/>
    <w:rsid w:val="00B8213D"/>
    <w:rsid w:val="00B85AD6"/>
    <w:rsid w:val="00B94E79"/>
    <w:rsid w:val="00BB014F"/>
    <w:rsid w:val="00BD12D0"/>
    <w:rsid w:val="00BD2DFC"/>
    <w:rsid w:val="00BD40CC"/>
    <w:rsid w:val="00BE5565"/>
    <w:rsid w:val="00BE5EDB"/>
    <w:rsid w:val="00BE6413"/>
    <w:rsid w:val="00C01A46"/>
    <w:rsid w:val="00C177D8"/>
    <w:rsid w:val="00C41A18"/>
    <w:rsid w:val="00C702FA"/>
    <w:rsid w:val="00C74BAC"/>
    <w:rsid w:val="00CC4D1C"/>
    <w:rsid w:val="00D13E0C"/>
    <w:rsid w:val="00D575CF"/>
    <w:rsid w:val="00D77245"/>
    <w:rsid w:val="00D90065"/>
    <w:rsid w:val="00D91D5C"/>
    <w:rsid w:val="00DC1000"/>
    <w:rsid w:val="00DC35B2"/>
    <w:rsid w:val="00DC6962"/>
    <w:rsid w:val="00E0021D"/>
    <w:rsid w:val="00E22DAB"/>
    <w:rsid w:val="00E34FEE"/>
    <w:rsid w:val="00E37884"/>
    <w:rsid w:val="00E4652A"/>
    <w:rsid w:val="00E93398"/>
    <w:rsid w:val="00E93CCA"/>
    <w:rsid w:val="00E9605D"/>
    <w:rsid w:val="00EB2FD4"/>
    <w:rsid w:val="00EB304E"/>
    <w:rsid w:val="00EE34E1"/>
    <w:rsid w:val="00F062CE"/>
    <w:rsid w:val="00F11C41"/>
    <w:rsid w:val="00F43671"/>
    <w:rsid w:val="00F52883"/>
    <w:rsid w:val="00FE05D6"/>
    <w:rsid w:val="00FE0FFB"/>
    <w:rsid w:val="00FE3A9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123FCC1"/>
  <w15:chartTrackingRefBased/>
  <w15:docId w15:val="{841FA783-5D7C-45B1-B30E-F89BD5C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E7"/>
  </w:style>
  <w:style w:type="paragraph" w:styleId="Footer">
    <w:name w:val="footer"/>
    <w:basedOn w:val="Normal"/>
    <w:link w:val="Foot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E7"/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B6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semiHidden/>
    <w:rsid w:val="006816D0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43851-C07D-43E7-9FE4-ECABBD7A6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D7A63-3BDB-4101-8313-EB39381E9149}">
  <ds:schemaRefs>
    <ds:schemaRef ds:uri="http://purl.org/dc/terms/"/>
    <ds:schemaRef ds:uri="http://schemas.microsoft.com/office/infopath/2007/PartnerControls"/>
    <ds:schemaRef ds:uri="d2efd33a-ec35-444a-b013-df773ebf2477"/>
    <ds:schemaRef ds:uri="http://purl.org/dc/dcmitype/"/>
    <ds:schemaRef ds:uri="d9579869-82f1-4f80-8f24-9589b63f6ba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71845F-DA35-4F42-A0FA-12F95470E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Danute Vareikaite</cp:lastModifiedBy>
  <cp:revision>30</cp:revision>
  <cp:lastPrinted>2021-07-29T13:19:00Z</cp:lastPrinted>
  <dcterms:created xsi:type="dcterms:W3CDTF">2021-07-08T10:30:00Z</dcterms:created>
  <dcterms:modified xsi:type="dcterms:W3CDTF">2021-07-29T13:20:00Z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