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4D0719" w:rsidRDefault="00601A33" w:rsidP="00A90C4B">
      <w:pPr>
        <w:tabs>
          <w:tab w:val="left" w:pos="340"/>
          <w:tab w:val="right" w:pos="9355"/>
        </w:tabs>
        <w:ind w:right="-45"/>
        <w:jc w:val="center"/>
        <w:rPr>
          <w:i/>
          <w:iCs/>
          <w:lang w:val="lv-LV" w:eastAsia="lv-LV"/>
        </w:rPr>
      </w:pPr>
    </w:p>
    <w:p w14:paraId="05447E2E" w14:textId="40F301F4" w:rsidR="00F84E18" w:rsidRPr="004D0719" w:rsidRDefault="00F84E18" w:rsidP="001A536B">
      <w:pPr>
        <w:ind w:right="4103"/>
        <w:jc w:val="both"/>
        <w:rPr>
          <w:i/>
          <w:lang w:val="lv-LV"/>
        </w:rPr>
      </w:pPr>
      <w:r w:rsidRPr="004D0719">
        <w:rPr>
          <w:i/>
          <w:lang w:val="lv-LV"/>
        </w:rPr>
        <w:t xml:space="preserve">Par iepirkumu procedūras </w:t>
      </w:r>
      <w:r w:rsidR="001A536B" w:rsidRPr="004D0719">
        <w:rPr>
          <w:i/>
          <w:lang w:val="lv-LV"/>
        </w:rPr>
        <w:t>“</w:t>
      </w:r>
      <w:r w:rsidR="00BE2AEE" w:rsidRPr="00BE2AEE">
        <w:rPr>
          <w:i/>
          <w:lang w:val="lv-LV"/>
        </w:rPr>
        <w:t>M1, N1 kategorijas transportlīdzekļu un specializēto N1 kategorijas transportlīdzekļu piegāde un tehniskā apkope</w:t>
      </w:r>
      <w:r w:rsidR="001A536B" w:rsidRPr="004D0719">
        <w:rPr>
          <w:i/>
          <w:lang w:val="lv-LV"/>
        </w:rPr>
        <w:t>” (ID Nr. RS 2024/</w:t>
      </w:r>
      <w:r w:rsidR="00DA1E9E">
        <w:rPr>
          <w:i/>
          <w:lang w:val="lv-LV"/>
        </w:rPr>
        <w:t>70</w:t>
      </w:r>
      <w:r w:rsidR="001A536B" w:rsidRPr="004D0719">
        <w:rPr>
          <w:i/>
          <w:lang w:val="lv-LV"/>
        </w:rPr>
        <w:t xml:space="preserve">) </w:t>
      </w:r>
      <w:r w:rsidRPr="004D0719">
        <w:rPr>
          <w:i/>
          <w:lang w:val="lv-LV"/>
        </w:rPr>
        <w:t>nolikuma prasībām</w:t>
      </w:r>
    </w:p>
    <w:p w14:paraId="2FA968AE" w14:textId="77777777" w:rsidR="00F84E18" w:rsidRPr="004D0719" w:rsidRDefault="00F84E18" w:rsidP="00F84E18">
      <w:pPr>
        <w:tabs>
          <w:tab w:val="right" w:pos="9355"/>
        </w:tabs>
        <w:ind w:right="-45"/>
        <w:jc w:val="both"/>
        <w:rPr>
          <w:lang w:val="lv-LV"/>
        </w:rPr>
      </w:pPr>
    </w:p>
    <w:p w14:paraId="11219702" w14:textId="073BC73D" w:rsidR="00F84E18" w:rsidRPr="004D0719" w:rsidRDefault="00F84E18" w:rsidP="00F84E18">
      <w:pPr>
        <w:tabs>
          <w:tab w:val="right" w:pos="9355"/>
        </w:tabs>
        <w:ind w:right="-45" w:firstLine="426"/>
        <w:jc w:val="both"/>
        <w:rPr>
          <w:lang w:val="lv-LV"/>
        </w:rPr>
      </w:pPr>
      <w:r w:rsidRPr="004D0719">
        <w:rPr>
          <w:lang w:val="lv-LV"/>
        </w:rPr>
        <w:t xml:space="preserve">Rīgas pašvaldības sabiedrības ar ierobežotu atbildību „Rīgas satiksme” (turpmāk – Pasūtītājs) Iepirkuma komisija no iespējamā pretendenta ir saņēmusi </w:t>
      </w:r>
      <w:r w:rsidR="003E45A2">
        <w:rPr>
          <w:lang w:val="lv-LV"/>
        </w:rPr>
        <w:t xml:space="preserve">elektroniskā pasta </w:t>
      </w:r>
      <w:r w:rsidR="00C568F5" w:rsidRPr="004D0719">
        <w:rPr>
          <w:lang w:val="lv-LV"/>
        </w:rPr>
        <w:t>vēstuli</w:t>
      </w:r>
      <w:r w:rsidRPr="004D0719">
        <w:rPr>
          <w:lang w:val="lv-LV"/>
        </w:rPr>
        <w:t xml:space="preserve"> ar lūgumu sniegt atbildes uz jautājumu par </w:t>
      </w:r>
      <w:r w:rsidR="00D31D14" w:rsidRPr="004D0719">
        <w:rPr>
          <w:lang w:val="lv-LV"/>
        </w:rPr>
        <w:t>atklāta konkursa</w:t>
      </w:r>
      <w:r w:rsidRPr="004D0719">
        <w:rPr>
          <w:lang w:val="lv-LV"/>
        </w:rPr>
        <w:t xml:space="preserve"> “</w:t>
      </w:r>
      <w:r w:rsidR="00BE2AEE" w:rsidRPr="00BE2AEE">
        <w:rPr>
          <w:lang w:val="lv-LV"/>
        </w:rPr>
        <w:t>M1, N1 kategorijas transportlīdzekļu un specializēto N1 kategorijas transportlīdzekļu piegāde un tehniskā apkope</w:t>
      </w:r>
      <w:r w:rsidRPr="004D0719">
        <w:rPr>
          <w:lang w:val="lv-LV"/>
        </w:rPr>
        <w:t xml:space="preserve">” (ID Nr. </w:t>
      </w:r>
      <w:r w:rsidR="004E3DE4" w:rsidRPr="004D0719">
        <w:rPr>
          <w:lang w:val="lv-LV"/>
        </w:rPr>
        <w:t>RS 202</w:t>
      </w:r>
      <w:r w:rsidR="00070F05">
        <w:rPr>
          <w:lang w:val="lv-LV"/>
        </w:rPr>
        <w:t>4</w:t>
      </w:r>
      <w:r w:rsidR="004E3DE4" w:rsidRPr="004D0719">
        <w:rPr>
          <w:lang w:val="lv-LV"/>
        </w:rPr>
        <w:t>/</w:t>
      </w:r>
      <w:r w:rsidR="00BE2AEE">
        <w:rPr>
          <w:lang w:val="lv-LV"/>
        </w:rPr>
        <w:t>70</w:t>
      </w:r>
      <w:r w:rsidRPr="004D0719">
        <w:rPr>
          <w:lang w:val="lv-LV"/>
        </w:rPr>
        <w:t xml:space="preserve">) (turpmāk </w:t>
      </w:r>
      <w:r w:rsidR="00D31D14" w:rsidRPr="004D0719">
        <w:rPr>
          <w:lang w:val="lv-LV"/>
        </w:rPr>
        <w:t xml:space="preserve"> Atklāts konkurss</w:t>
      </w:r>
      <w:r w:rsidRPr="004D0719">
        <w:rPr>
          <w:lang w:val="lv-LV"/>
        </w:rPr>
        <w:t xml:space="preserve">) nolikuma prasībām. </w:t>
      </w:r>
    </w:p>
    <w:p w14:paraId="1B3E17AE" w14:textId="77777777" w:rsidR="002916E0" w:rsidRPr="004D0719" w:rsidRDefault="002916E0" w:rsidP="002916E0">
      <w:pPr>
        <w:ind w:right="372"/>
        <w:jc w:val="both"/>
        <w:rPr>
          <w:lang w:val="lv-LV"/>
        </w:rPr>
      </w:pPr>
    </w:p>
    <w:p w14:paraId="548BFFD1" w14:textId="35CC902C" w:rsidR="00570002" w:rsidRPr="004D0719" w:rsidRDefault="00B23324" w:rsidP="00570002">
      <w:pPr>
        <w:tabs>
          <w:tab w:val="right" w:pos="9355"/>
        </w:tabs>
        <w:ind w:right="-45"/>
        <w:jc w:val="both"/>
        <w:rPr>
          <w:b/>
          <w:bCs/>
          <w:lang w:val="lv-LV"/>
        </w:rPr>
      </w:pPr>
      <w:r>
        <w:rPr>
          <w:b/>
          <w:bCs/>
          <w:lang w:val="lv-LV"/>
        </w:rPr>
        <w:t>J</w:t>
      </w:r>
      <w:r w:rsidR="00570002" w:rsidRPr="004D0719">
        <w:rPr>
          <w:b/>
          <w:bCs/>
          <w:lang w:val="lv-LV"/>
        </w:rPr>
        <w:t>autājums:</w:t>
      </w:r>
    </w:p>
    <w:p w14:paraId="3E1A5122" w14:textId="77777777" w:rsidR="00FD27AE" w:rsidRPr="00FD27AE" w:rsidRDefault="00FD27AE" w:rsidP="00FD27AE">
      <w:pPr>
        <w:ind w:firstLine="720"/>
        <w:jc w:val="both"/>
        <w:rPr>
          <w:bCs/>
          <w:lang w:val="lv-LV" w:eastAsia="ar-SA"/>
        </w:rPr>
      </w:pPr>
      <w:r w:rsidRPr="00FD27AE">
        <w:rPr>
          <w:bCs/>
          <w:lang w:val="lv-LV" w:eastAsia="ar-SA"/>
        </w:rPr>
        <w:t>Saistībā ar iepirkumu konkursu: “M1, N1 kategorijas transportlīdzekļu un specializēto N1 kategorijas transportlīdzekļu piegāde un tehniskā apkope”,</w:t>
      </w:r>
    </w:p>
    <w:p w14:paraId="37D3C54E" w14:textId="77777777" w:rsidR="00FD27AE" w:rsidRPr="00FD27AE" w:rsidRDefault="00FD27AE" w:rsidP="00FD27AE">
      <w:pPr>
        <w:ind w:firstLine="720"/>
        <w:jc w:val="both"/>
        <w:rPr>
          <w:bCs/>
          <w:lang w:val="lv-LV" w:eastAsia="ar-SA"/>
        </w:rPr>
      </w:pPr>
      <w:r w:rsidRPr="00FD27AE">
        <w:rPr>
          <w:bCs/>
          <w:lang w:val="lv-LV" w:eastAsia="ar-SA"/>
        </w:rPr>
        <w:t>Identifikācijas Nr. RS/2024/70, vēlamies precizēt sekojošu niansi:</w:t>
      </w:r>
    </w:p>
    <w:p w14:paraId="63D2E354" w14:textId="77777777" w:rsidR="00FD27AE" w:rsidRPr="00FD27AE" w:rsidRDefault="00FD27AE" w:rsidP="00FD27AE">
      <w:pPr>
        <w:ind w:firstLine="720"/>
        <w:jc w:val="both"/>
        <w:rPr>
          <w:bCs/>
          <w:lang w:val="lv-LV" w:eastAsia="ar-SA"/>
        </w:rPr>
      </w:pPr>
      <w:r w:rsidRPr="00FD27AE">
        <w:rPr>
          <w:bCs/>
          <w:lang w:val="lv-LV" w:eastAsia="ar-SA"/>
        </w:rPr>
        <w:t>Par 3.2.pielikumu “Tehniskā specifikācija un Tehniskais piedāvājums”, Furgons ar kravas kasti un manipulatoru (N1) Iepirkuma 15.daļa:</w:t>
      </w:r>
    </w:p>
    <w:p w14:paraId="2DC96A31" w14:textId="77777777" w:rsidR="00FD27AE" w:rsidRPr="00FD27AE" w:rsidRDefault="00FD27AE" w:rsidP="00FD27AE">
      <w:pPr>
        <w:ind w:firstLine="720"/>
        <w:jc w:val="both"/>
        <w:rPr>
          <w:bCs/>
          <w:lang w:val="lv-LV" w:eastAsia="ar-SA"/>
        </w:rPr>
      </w:pPr>
      <w:r w:rsidRPr="00FD27AE">
        <w:rPr>
          <w:bCs/>
          <w:lang w:val="lv-LV" w:eastAsia="ar-SA"/>
        </w:rPr>
        <w:t>Punktā 7.9 minēts: “Manipulatora tehnisko specifikāciju skatīts tehniskās specifikācijas 1.pielikumā”</w:t>
      </w:r>
    </w:p>
    <w:p w14:paraId="3E1AEB33" w14:textId="37AE2B85" w:rsidR="00FD27AE" w:rsidRPr="004D0719" w:rsidRDefault="00FD27AE" w:rsidP="00FD27AE">
      <w:pPr>
        <w:ind w:firstLine="720"/>
        <w:jc w:val="both"/>
        <w:rPr>
          <w:bCs/>
          <w:lang w:val="lv-LV" w:eastAsia="ar-SA"/>
        </w:rPr>
      </w:pPr>
      <w:r w:rsidRPr="00FD27AE">
        <w:rPr>
          <w:bCs/>
          <w:lang w:val="lv-LV" w:eastAsia="ar-SA"/>
        </w:rPr>
        <w:t>Lūdzam pievietot vēlamā manipulatora tehnisko specifikāciju – pielikumu Nr.1 iepirkuma dokumentācijai.</w:t>
      </w:r>
    </w:p>
    <w:p w14:paraId="39F65C4F" w14:textId="77777777" w:rsidR="003B15D3" w:rsidRPr="004D0719" w:rsidRDefault="003B15D3" w:rsidP="00F20017">
      <w:pPr>
        <w:ind w:firstLine="720"/>
        <w:jc w:val="both"/>
        <w:rPr>
          <w:bCs/>
          <w:lang w:val="lv-LV" w:eastAsia="ar-SA"/>
        </w:rPr>
      </w:pPr>
    </w:p>
    <w:p w14:paraId="0E42583D" w14:textId="4A718133" w:rsidR="00E9117F" w:rsidRPr="004D0719" w:rsidRDefault="00B23324" w:rsidP="00E9117F">
      <w:pPr>
        <w:tabs>
          <w:tab w:val="right" w:pos="9355"/>
        </w:tabs>
        <w:ind w:right="-45"/>
        <w:jc w:val="both"/>
        <w:outlineLvl w:val="0"/>
        <w:rPr>
          <w:b/>
          <w:bCs/>
          <w:iCs/>
          <w:lang w:val="lv-LV"/>
        </w:rPr>
      </w:pPr>
      <w:r>
        <w:rPr>
          <w:b/>
          <w:bCs/>
          <w:iCs/>
          <w:lang w:val="lv-LV"/>
        </w:rPr>
        <w:t>A</w:t>
      </w:r>
      <w:r w:rsidR="00E9117F" w:rsidRPr="004D0719">
        <w:rPr>
          <w:b/>
          <w:bCs/>
          <w:iCs/>
          <w:lang w:val="lv-LV"/>
        </w:rPr>
        <w:t>tbilde:</w:t>
      </w:r>
    </w:p>
    <w:p w14:paraId="567CECEF" w14:textId="77777777" w:rsidR="00B23324" w:rsidRDefault="00757490" w:rsidP="00FD27AE">
      <w:pPr>
        <w:ind w:right="372" w:firstLine="720"/>
        <w:jc w:val="both"/>
        <w:rPr>
          <w:lang w:val="lv-LV"/>
        </w:rPr>
      </w:pPr>
      <w:r>
        <w:rPr>
          <w:lang w:val="lv-LV"/>
        </w:rPr>
        <w:t xml:space="preserve">Pasūtītājs paskaidro, ka </w:t>
      </w:r>
      <w:r w:rsidR="0004255E">
        <w:rPr>
          <w:lang w:val="lv-LV"/>
        </w:rPr>
        <w:t xml:space="preserve">Atklāta konkursa </w:t>
      </w:r>
      <w:r w:rsidR="00E46DEE">
        <w:rPr>
          <w:lang w:val="lv-LV"/>
        </w:rPr>
        <w:t xml:space="preserve">15.daļas </w:t>
      </w:r>
      <w:r w:rsidR="0040028F">
        <w:rPr>
          <w:lang w:val="lv-LV"/>
        </w:rPr>
        <w:t>3.2.pielikumā “</w:t>
      </w:r>
      <w:r w:rsidR="0040028F" w:rsidRPr="0040028F">
        <w:rPr>
          <w:lang w:val="lv-LV"/>
        </w:rPr>
        <w:t>TEHNISKĀ SPECIFIKĀCIJA un TEHNISKĀ PIEDĀVĀJUMA FORMA</w:t>
      </w:r>
      <w:r w:rsidR="0040028F">
        <w:rPr>
          <w:lang w:val="lv-LV"/>
        </w:rPr>
        <w:t xml:space="preserve">” 7.9.pielikumā </w:t>
      </w:r>
      <w:r w:rsidR="00C84BFC">
        <w:rPr>
          <w:lang w:val="lv-LV"/>
        </w:rPr>
        <w:t>minētais 1.pi</w:t>
      </w:r>
      <w:r w:rsidR="00BD03A9">
        <w:rPr>
          <w:lang w:val="lv-LV"/>
        </w:rPr>
        <w:t>e</w:t>
      </w:r>
      <w:r w:rsidR="00C84BFC">
        <w:rPr>
          <w:lang w:val="lv-LV"/>
        </w:rPr>
        <w:t>likums attiecas uz 7.7.</w:t>
      </w:r>
      <w:r w:rsidR="006C0EEC">
        <w:rPr>
          <w:lang w:val="lv-LV"/>
        </w:rPr>
        <w:t>punktā minētā P</w:t>
      </w:r>
      <w:r w:rsidR="006C0EEC" w:rsidRPr="006C0EEC">
        <w:rPr>
          <w:lang w:val="lv-LV"/>
        </w:rPr>
        <w:t>asūtītāja rīcībā esošo manipulatoru Fassi Micro 25</w:t>
      </w:r>
      <w:r w:rsidR="006C0EEC">
        <w:rPr>
          <w:lang w:val="lv-LV"/>
        </w:rPr>
        <w:t xml:space="preserve"> un ir </w:t>
      </w:r>
      <w:r w:rsidR="00BD03A9">
        <w:rPr>
          <w:lang w:val="lv-LV"/>
        </w:rPr>
        <w:t xml:space="preserve">minētā </w:t>
      </w:r>
      <w:r w:rsidR="006C0EEC">
        <w:rPr>
          <w:lang w:val="lv-LV"/>
        </w:rPr>
        <w:t>ražotāja vispārīgs</w:t>
      </w:r>
      <w:r w:rsidR="00930BAB">
        <w:rPr>
          <w:lang w:val="lv-LV"/>
        </w:rPr>
        <w:t xml:space="preserve"> attiecīgās iekārtas </w:t>
      </w:r>
      <w:r w:rsidR="00B23324">
        <w:rPr>
          <w:lang w:val="lv-LV"/>
        </w:rPr>
        <w:t>apraksts</w:t>
      </w:r>
      <w:r w:rsidR="00930BAB">
        <w:rPr>
          <w:lang w:val="lv-LV"/>
        </w:rPr>
        <w:t xml:space="preserve">. </w:t>
      </w:r>
    </w:p>
    <w:p w14:paraId="20B8FBCF" w14:textId="0F4EA0D6" w:rsidR="007D0CBC" w:rsidRDefault="00930BAB" w:rsidP="00FD27AE">
      <w:pPr>
        <w:ind w:right="372" w:firstLine="720"/>
        <w:jc w:val="both"/>
        <w:rPr>
          <w:lang w:val="lv-LV"/>
        </w:rPr>
      </w:pPr>
      <w:r>
        <w:rPr>
          <w:lang w:val="lv-LV"/>
        </w:rPr>
        <w:t xml:space="preserve">Lūgums skatīt </w:t>
      </w:r>
      <w:r w:rsidR="000E6657">
        <w:rPr>
          <w:lang w:val="lv-LV"/>
        </w:rPr>
        <w:t xml:space="preserve">pdf </w:t>
      </w:r>
      <w:r>
        <w:rPr>
          <w:lang w:val="lv-LV"/>
        </w:rPr>
        <w:t>pielikumā “</w:t>
      </w:r>
      <w:r w:rsidR="000E6657" w:rsidRPr="000E6657">
        <w:rPr>
          <w:i/>
          <w:iCs/>
          <w:lang w:val="lv-LV"/>
        </w:rPr>
        <w:t>15.daļas_pielikums Nr.1_Micro SERIE</w:t>
      </w:r>
      <w:r w:rsidR="000E6657">
        <w:rPr>
          <w:i/>
          <w:iCs/>
          <w:lang w:val="lv-LV"/>
        </w:rPr>
        <w:t>”.</w:t>
      </w:r>
    </w:p>
    <w:p w14:paraId="27BF7CFF" w14:textId="77777777" w:rsidR="00FD27AE" w:rsidRDefault="00FD27AE" w:rsidP="00FD27AE">
      <w:pPr>
        <w:ind w:right="372" w:firstLine="720"/>
        <w:jc w:val="both"/>
        <w:rPr>
          <w:lang w:val="lv-LV"/>
        </w:rPr>
      </w:pPr>
    </w:p>
    <w:p w14:paraId="28608C76" w14:textId="77777777" w:rsidR="00FD27AE" w:rsidRDefault="00FD27AE" w:rsidP="00FD27AE">
      <w:pPr>
        <w:ind w:right="372" w:firstLine="720"/>
        <w:jc w:val="both"/>
        <w:rPr>
          <w:lang w:val="lv-LV"/>
        </w:rPr>
      </w:pPr>
    </w:p>
    <w:p w14:paraId="134F3238" w14:textId="77777777" w:rsidR="00C54764" w:rsidRPr="004D0719" w:rsidRDefault="00C54764" w:rsidP="002916E0">
      <w:pPr>
        <w:ind w:right="372"/>
        <w:jc w:val="both"/>
        <w:rPr>
          <w:lang w:val="lv-LV"/>
        </w:rPr>
      </w:pPr>
    </w:p>
    <w:p w14:paraId="0DE93389" w14:textId="4B709442" w:rsidR="002916E0" w:rsidRPr="004D0719" w:rsidRDefault="002916E0" w:rsidP="002916E0">
      <w:pPr>
        <w:spacing w:after="120"/>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bookmarkEnd w:id="2"/>
    <w:p w14:paraId="1D15D7D8" w14:textId="77777777" w:rsidR="00E070A8" w:rsidRPr="004D0719" w:rsidRDefault="00E070A8" w:rsidP="002916E0">
      <w:pPr>
        <w:pStyle w:val="Footer"/>
        <w:jc w:val="center"/>
        <w:rPr>
          <w:szCs w:val="22"/>
          <w:lang w:val="lv-LV"/>
        </w:rPr>
      </w:pPr>
    </w:p>
    <w:p w14:paraId="5EE10340" w14:textId="77777777" w:rsidR="002916E0" w:rsidRPr="004D0719" w:rsidRDefault="002916E0" w:rsidP="002916E0">
      <w:pPr>
        <w:pStyle w:val="Footer"/>
        <w:jc w:val="center"/>
        <w:rPr>
          <w:szCs w:val="22"/>
          <w:lang w:val="lv-LV"/>
        </w:rPr>
      </w:pPr>
    </w:p>
    <w:p w14:paraId="2EE61468" w14:textId="38F48A78" w:rsidR="00AD6E80" w:rsidRPr="004D0719" w:rsidRDefault="00AD6E80" w:rsidP="007B0327">
      <w:pPr>
        <w:pStyle w:val="Footer"/>
        <w:jc w:val="center"/>
        <w:rPr>
          <w:sz w:val="16"/>
          <w:szCs w:val="16"/>
          <w:lang w:val="lv-LV"/>
        </w:rPr>
      </w:pPr>
    </w:p>
    <w:sectPr w:rsidR="00AD6E80" w:rsidRPr="004D0719"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56FE" w14:textId="77777777" w:rsidR="00CF3B8D" w:rsidRDefault="00CF3B8D">
      <w:r>
        <w:separator/>
      </w:r>
    </w:p>
  </w:endnote>
  <w:endnote w:type="continuationSeparator" w:id="0">
    <w:p w14:paraId="734BA1A7" w14:textId="77777777" w:rsidR="00CF3B8D" w:rsidRDefault="00CF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4B07" w14:textId="77777777" w:rsidR="00CF3B8D" w:rsidRDefault="00CF3B8D">
      <w:r>
        <w:separator/>
      </w:r>
    </w:p>
  </w:footnote>
  <w:footnote w:type="continuationSeparator" w:id="0">
    <w:p w14:paraId="2D8D91E3" w14:textId="77777777" w:rsidR="00CF3B8D" w:rsidRDefault="00CF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584E21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310C99AF" w:rsidR="00BA1D4B" w:rsidRDefault="00BA1D4B" w:rsidP="00BA1D4B">
    <w:pPr>
      <w:pStyle w:val="Header"/>
      <w:tabs>
        <w:tab w:val="left" w:pos="426"/>
        <w:tab w:val="left" w:pos="1418"/>
      </w:tabs>
      <w:jc w:val="both"/>
    </w:pPr>
    <w:r>
      <w:t>02.12.2024</w:t>
    </w:r>
    <w:r w:rsidR="00A90C4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1"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11"/>
  </w:num>
  <w:num w:numId="5" w16cid:durableId="507645777">
    <w:abstractNumId w:val="6"/>
  </w:num>
  <w:num w:numId="6" w16cid:durableId="1786344621">
    <w:abstractNumId w:val="3"/>
  </w:num>
  <w:num w:numId="7" w16cid:durableId="380137759">
    <w:abstractNumId w:val="9"/>
  </w:num>
  <w:num w:numId="8" w16cid:durableId="1227959140">
    <w:abstractNumId w:val="4"/>
  </w:num>
  <w:num w:numId="9" w16cid:durableId="251092543">
    <w:abstractNumId w:val="1"/>
  </w:num>
  <w:num w:numId="10" w16cid:durableId="1436247068">
    <w:abstractNumId w:val="10"/>
  </w:num>
  <w:num w:numId="11" w16cid:durableId="82725786">
    <w:abstractNumId w:val="7"/>
  </w:num>
  <w:num w:numId="12" w16cid:durableId="810636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55E"/>
    <w:rsid w:val="0004286D"/>
    <w:rsid w:val="000525F0"/>
    <w:rsid w:val="000577A0"/>
    <w:rsid w:val="000602E5"/>
    <w:rsid w:val="0006415F"/>
    <w:rsid w:val="00067893"/>
    <w:rsid w:val="00070F05"/>
    <w:rsid w:val="0007156E"/>
    <w:rsid w:val="00072904"/>
    <w:rsid w:val="0007310F"/>
    <w:rsid w:val="00083E27"/>
    <w:rsid w:val="000878EE"/>
    <w:rsid w:val="0009674E"/>
    <w:rsid w:val="000A4611"/>
    <w:rsid w:val="000A5177"/>
    <w:rsid w:val="000B75CA"/>
    <w:rsid w:val="000C3C08"/>
    <w:rsid w:val="000C3C5D"/>
    <w:rsid w:val="000C4B9C"/>
    <w:rsid w:val="000C5CAC"/>
    <w:rsid w:val="000C7BA7"/>
    <w:rsid w:val="000D003C"/>
    <w:rsid w:val="000D55D7"/>
    <w:rsid w:val="000E098F"/>
    <w:rsid w:val="000E1E7A"/>
    <w:rsid w:val="000E2C90"/>
    <w:rsid w:val="000E362C"/>
    <w:rsid w:val="000E6657"/>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41A0"/>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D1A40"/>
    <w:rsid w:val="003D2AA8"/>
    <w:rsid w:val="003E4485"/>
    <w:rsid w:val="003E45A2"/>
    <w:rsid w:val="003E5D96"/>
    <w:rsid w:val="003E69A3"/>
    <w:rsid w:val="003E7C3F"/>
    <w:rsid w:val="003F11D0"/>
    <w:rsid w:val="003F396A"/>
    <w:rsid w:val="003F446C"/>
    <w:rsid w:val="003F4AC5"/>
    <w:rsid w:val="0040028F"/>
    <w:rsid w:val="0040238E"/>
    <w:rsid w:val="0040325E"/>
    <w:rsid w:val="00404071"/>
    <w:rsid w:val="00405BE2"/>
    <w:rsid w:val="00405F27"/>
    <w:rsid w:val="004124BC"/>
    <w:rsid w:val="00420C24"/>
    <w:rsid w:val="00425288"/>
    <w:rsid w:val="00425334"/>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E3DE4"/>
    <w:rsid w:val="004F4340"/>
    <w:rsid w:val="004F46E0"/>
    <w:rsid w:val="004F581B"/>
    <w:rsid w:val="004F58C0"/>
    <w:rsid w:val="00505854"/>
    <w:rsid w:val="005065AA"/>
    <w:rsid w:val="00507665"/>
    <w:rsid w:val="00515201"/>
    <w:rsid w:val="00516AA2"/>
    <w:rsid w:val="00522465"/>
    <w:rsid w:val="0053039A"/>
    <w:rsid w:val="005314A2"/>
    <w:rsid w:val="00534A17"/>
    <w:rsid w:val="00536A35"/>
    <w:rsid w:val="00536DF6"/>
    <w:rsid w:val="005404CF"/>
    <w:rsid w:val="005408FF"/>
    <w:rsid w:val="0054525F"/>
    <w:rsid w:val="005461CE"/>
    <w:rsid w:val="00570002"/>
    <w:rsid w:val="005721A6"/>
    <w:rsid w:val="00574A97"/>
    <w:rsid w:val="0058458B"/>
    <w:rsid w:val="0058548A"/>
    <w:rsid w:val="0058717E"/>
    <w:rsid w:val="005A1A53"/>
    <w:rsid w:val="005A3A19"/>
    <w:rsid w:val="005A4026"/>
    <w:rsid w:val="005A7731"/>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6361"/>
    <w:rsid w:val="00606DF2"/>
    <w:rsid w:val="00610F5E"/>
    <w:rsid w:val="00611305"/>
    <w:rsid w:val="006117FF"/>
    <w:rsid w:val="00614E6D"/>
    <w:rsid w:val="0061644E"/>
    <w:rsid w:val="006228B5"/>
    <w:rsid w:val="00623B71"/>
    <w:rsid w:val="006249BA"/>
    <w:rsid w:val="00626BA8"/>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5EDE"/>
    <w:rsid w:val="00697421"/>
    <w:rsid w:val="006975A2"/>
    <w:rsid w:val="00697E87"/>
    <w:rsid w:val="006A672C"/>
    <w:rsid w:val="006A6832"/>
    <w:rsid w:val="006C0C98"/>
    <w:rsid w:val="006C0EEC"/>
    <w:rsid w:val="006C4F39"/>
    <w:rsid w:val="006C7267"/>
    <w:rsid w:val="006D11FD"/>
    <w:rsid w:val="006E68D8"/>
    <w:rsid w:val="006F015E"/>
    <w:rsid w:val="006F589D"/>
    <w:rsid w:val="006F5D05"/>
    <w:rsid w:val="006F7D4A"/>
    <w:rsid w:val="0070162C"/>
    <w:rsid w:val="00703FC1"/>
    <w:rsid w:val="0070639B"/>
    <w:rsid w:val="00712459"/>
    <w:rsid w:val="0072149F"/>
    <w:rsid w:val="00733544"/>
    <w:rsid w:val="00740E4F"/>
    <w:rsid w:val="00742A99"/>
    <w:rsid w:val="00756A0F"/>
    <w:rsid w:val="00756CAE"/>
    <w:rsid w:val="00757490"/>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0CBC"/>
    <w:rsid w:val="007D219A"/>
    <w:rsid w:val="007D62F7"/>
    <w:rsid w:val="007F7137"/>
    <w:rsid w:val="00800AF3"/>
    <w:rsid w:val="00802A5E"/>
    <w:rsid w:val="008034ED"/>
    <w:rsid w:val="00806272"/>
    <w:rsid w:val="00807296"/>
    <w:rsid w:val="0080767A"/>
    <w:rsid w:val="00817C37"/>
    <w:rsid w:val="008203D5"/>
    <w:rsid w:val="008209A5"/>
    <w:rsid w:val="0082362C"/>
    <w:rsid w:val="008278BD"/>
    <w:rsid w:val="00832355"/>
    <w:rsid w:val="00833205"/>
    <w:rsid w:val="008415AF"/>
    <w:rsid w:val="00847A4A"/>
    <w:rsid w:val="00851B65"/>
    <w:rsid w:val="008533C8"/>
    <w:rsid w:val="00862FFE"/>
    <w:rsid w:val="008632F0"/>
    <w:rsid w:val="00865460"/>
    <w:rsid w:val="00866B27"/>
    <w:rsid w:val="0087213F"/>
    <w:rsid w:val="008731BB"/>
    <w:rsid w:val="0087386D"/>
    <w:rsid w:val="0087612C"/>
    <w:rsid w:val="00885AD9"/>
    <w:rsid w:val="00886CDE"/>
    <w:rsid w:val="00886F38"/>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6E0B"/>
    <w:rsid w:val="00927EDB"/>
    <w:rsid w:val="00930BAB"/>
    <w:rsid w:val="0093109F"/>
    <w:rsid w:val="00931737"/>
    <w:rsid w:val="00932DF3"/>
    <w:rsid w:val="00943032"/>
    <w:rsid w:val="00944AC2"/>
    <w:rsid w:val="0095071F"/>
    <w:rsid w:val="009525FC"/>
    <w:rsid w:val="0095711C"/>
    <w:rsid w:val="0096309E"/>
    <w:rsid w:val="00977F51"/>
    <w:rsid w:val="00991040"/>
    <w:rsid w:val="009A3FEC"/>
    <w:rsid w:val="009A42BA"/>
    <w:rsid w:val="009B22D1"/>
    <w:rsid w:val="009E07A7"/>
    <w:rsid w:val="009E2276"/>
    <w:rsid w:val="009E2DB8"/>
    <w:rsid w:val="009F56DC"/>
    <w:rsid w:val="009F6088"/>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0C4B"/>
    <w:rsid w:val="00A95E33"/>
    <w:rsid w:val="00AA0E4F"/>
    <w:rsid w:val="00AA3FA4"/>
    <w:rsid w:val="00AA5F83"/>
    <w:rsid w:val="00AB152E"/>
    <w:rsid w:val="00AB7B6C"/>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324"/>
    <w:rsid w:val="00B23738"/>
    <w:rsid w:val="00B27A5F"/>
    <w:rsid w:val="00B27FAD"/>
    <w:rsid w:val="00B31B05"/>
    <w:rsid w:val="00B31E15"/>
    <w:rsid w:val="00B321F4"/>
    <w:rsid w:val="00B405AB"/>
    <w:rsid w:val="00B45519"/>
    <w:rsid w:val="00B6004D"/>
    <w:rsid w:val="00B63DD5"/>
    <w:rsid w:val="00B65583"/>
    <w:rsid w:val="00B6612D"/>
    <w:rsid w:val="00B67B48"/>
    <w:rsid w:val="00B9098E"/>
    <w:rsid w:val="00B9382A"/>
    <w:rsid w:val="00B96019"/>
    <w:rsid w:val="00BA0601"/>
    <w:rsid w:val="00BA1D4B"/>
    <w:rsid w:val="00BA375B"/>
    <w:rsid w:val="00BA5CFA"/>
    <w:rsid w:val="00BC059D"/>
    <w:rsid w:val="00BD03A9"/>
    <w:rsid w:val="00BD52CF"/>
    <w:rsid w:val="00BE0693"/>
    <w:rsid w:val="00BE0DAF"/>
    <w:rsid w:val="00BE2AEE"/>
    <w:rsid w:val="00BE5AD3"/>
    <w:rsid w:val="00BF0CFE"/>
    <w:rsid w:val="00C05525"/>
    <w:rsid w:val="00C162D5"/>
    <w:rsid w:val="00C21022"/>
    <w:rsid w:val="00C2117D"/>
    <w:rsid w:val="00C2173E"/>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BFC"/>
    <w:rsid w:val="00C84FE1"/>
    <w:rsid w:val="00C877BB"/>
    <w:rsid w:val="00C90C13"/>
    <w:rsid w:val="00C92AE3"/>
    <w:rsid w:val="00C950CD"/>
    <w:rsid w:val="00C96B4F"/>
    <w:rsid w:val="00CA537C"/>
    <w:rsid w:val="00CA73ED"/>
    <w:rsid w:val="00CB2C12"/>
    <w:rsid w:val="00CB6249"/>
    <w:rsid w:val="00CB6DB1"/>
    <w:rsid w:val="00CC0E08"/>
    <w:rsid w:val="00CD344E"/>
    <w:rsid w:val="00CD682F"/>
    <w:rsid w:val="00CE2A46"/>
    <w:rsid w:val="00CE5415"/>
    <w:rsid w:val="00CF18FA"/>
    <w:rsid w:val="00CF2BED"/>
    <w:rsid w:val="00CF3B8D"/>
    <w:rsid w:val="00CF4CBE"/>
    <w:rsid w:val="00CF6AF0"/>
    <w:rsid w:val="00CF6C7E"/>
    <w:rsid w:val="00D02E79"/>
    <w:rsid w:val="00D07788"/>
    <w:rsid w:val="00D16CB6"/>
    <w:rsid w:val="00D17AAC"/>
    <w:rsid w:val="00D31D14"/>
    <w:rsid w:val="00D33090"/>
    <w:rsid w:val="00D3664D"/>
    <w:rsid w:val="00D36BE0"/>
    <w:rsid w:val="00D4056B"/>
    <w:rsid w:val="00D43D83"/>
    <w:rsid w:val="00D504A7"/>
    <w:rsid w:val="00D54B55"/>
    <w:rsid w:val="00D62421"/>
    <w:rsid w:val="00D65827"/>
    <w:rsid w:val="00D81F1C"/>
    <w:rsid w:val="00D853DC"/>
    <w:rsid w:val="00D86507"/>
    <w:rsid w:val="00D87AB7"/>
    <w:rsid w:val="00D93802"/>
    <w:rsid w:val="00D962D6"/>
    <w:rsid w:val="00D973CF"/>
    <w:rsid w:val="00DA0C26"/>
    <w:rsid w:val="00DA1E9E"/>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6177"/>
    <w:rsid w:val="00E46DEE"/>
    <w:rsid w:val="00E520EE"/>
    <w:rsid w:val="00E531DF"/>
    <w:rsid w:val="00E56A01"/>
    <w:rsid w:val="00E60BF3"/>
    <w:rsid w:val="00E62699"/>
    <w:rsid w:val="00E6592A"/>
    <w:rsid w:val="00E751C9"/>
    <w:rsid w:val="00E75820"/>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27AE"/>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7F48-A605-48E0-A38A-B5280ADA0E10}">
  <ds:schemaRefs>
    <ds:schemaRef ds:uri="http://purl.org/dc/elements/1.1/"/>
    <ds:schemaRef ds:uri="http://schemas.openxmlformats.org/package/2006/metadata/core-properties"/>
    <ds:schemaRef ds:uri="39e29a67-14a6-4bd2-bf5c-c8d713f8fb27"/>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9bd55470-554b-43a4-a725-b11197aacd35"/>
    <ds:schemaRef ds:uri="http://schemas.microsoft.com/office/infopath/2007/PartnerControls"/>
    <ds:schemaRef ds:uri="978be6e4-f890-4aa0-9195-00aa98d15dd1"/>
    <ds:schemaRef ds:uri="8230fadb-9988-4f00-b353-34532af48b00"/>
  </ds:schemaRefs>
</ds:datastoreItem>
</file>

<file path=customXml/itemProps2.xml><?xml version="1.0" encoding="utf-8"?>
<ds:datastoreItem xmlns:ds="http://schemas.openxmlformats.org/officeDocument/2006/customXml" ds:itemID="{FE1E31C2-CAC2-4B24-8E37-F4EC97715F25}"/>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6.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1418</Characters>
  <Application>Microsoft Office Word</Application>
  <DocSecurity>0</DocSecurity>
  <Lines>11</Lines>
  <Paragraphs>3</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2024-12-02T14:11:00Z</dcterms:created>
  <dcterms:modified xsi:type="dcterms:W3CDTF">2024-12-02T14:11:00Z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