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829B0" w14:textId="77777777" w:rsidR="00353521" w:rsidRDefault="00353521" w:rsidP="00353521">
      <w:pPr>
        <w:spacing w:before="120" w:after="0"/>
        <w:jc w:val="center"/>
      </w:pPr>
      <w:r w:rsidRPr="1BB023C3">
        <w:rPr>
          <w:rFonts w:ascii="Times New Roman" w:eastAsia="Times New Roman" w:hAnsi="Times New Roman" w:cs="Times New Roman"/>
          <w:b/>
          <w:bCs/>
          <w:sz w:val="24"/>
          <w:szCs w:val="24"/>
        </w:rPr>
        <w:t>PIETEIKUMS UN INFORMATĪVS PIEDĀVĀJUMS</w:t>
      </w:r>
    </w:p>
    <w:p w14:paraId="1AB438C7" w14:textId="5D0080C9" w:rsidR="00353521" w:rsidRPr="006D3E23" w:rsidRDefault="00353521" w:rsidP="00353521">
      <w:pPr>
        <w:spacing w:before="120" w:after="0"/>
        <w:jc w:val="center"/>
        <w:rPr>
          <w:b/>
          <w:bCs/>
        </w:rPr>
      </w:pPr>
      <w:r w:rsidRPr="006D3E23">
        <w:rPr>
          <w:rFonts w:ascii="Times New Roman" w:eastAsia="Times New Roman" w:hAnsi="Times New Roman" w:cs="Times New Roman"/>
          <w:b/>
          <w:bCs/>
          <w:sz w:val="24"/>
          <w:szCs w:val="24"/>
        </w:rPr>
        <w:t>TIRGUS IZPĒTEI</w:t>
      </w:r>
    </w:p>
    <w:p w14:paraId="0EF2FD3E" w14:textId="35E74C44" w:rsidR="00353521" w:rsidRDefault="00353521" w:rsidP="00353521">
      <w:pPr>
        <w:pStyle w:val="NoSpacing"/>
        <w:spacing w:before="120"/>
        <w:jc w:val="center"/>
      </w:pPr>
    </w:p>
    <w:p w14:paraId="1AE9E9ED" w14:textId="3A166C7D" w:rsidR="00353521" w:rsidRDefault="00353521" w:rsidP="00353521">
      <w:pPr>
        <w:spacing w:after="0"/>
        <w:jc w:val="center"/>
      </w:pPr>
      <w:r w:rsidRPr="1BB023C3">
        <w:rPr>
          <w:rFonts w:ascii="Times New Roman" w:eastAsia="Times New Roman" w:hAnsi="Times New Roman" w:cs="Times New Roman"/>
          <w:b/>
          <w:bCs/>
          <w:sz w:val="24"/>
          <w:szCs w:val="24"/>
        </w:rPr>
        <w:t>Elektro</w:t>
      </w:r>
      <w:r w:rsidR="00FE0315">
        <w:rPr>
          <w:rFonts w:ascii="Times New Roman" w:eastAsia="Times New Roman" w:hAnsi="Times New Roman" w:cs="Times New Roman"/>
          <w:b/>
          <w:bCs/>
          <w:sz w:val="24"/>
          <w:szCs w:val="24"/>
        </w:rPr>
        <w:t>transporta</w:t>
      </w:r>
      <w:r w:rsidRPr="1BB023C3">
        <w:rPr>
          <w:rFonts w:ascii="Times New Roman" w:eastAsia="Times New Roman" w:hAnsi="Times New Roman" w:cs="Times New Roman"/>
          <w:b/>
          <w:bCs/>
          <w:sz w:val="24"/>
          <w:szCs w:val="24"/>
        </w:rPr>
        <w:t xml:space="preserve"> (vieglo transportlīdzekļu un autobusu) uzlādes iekārtu vadības un monitoringa sistēmas izstrāde, piegāde, uzturēšana</w:t>
      </w:r>
    </w:p>
    <w:p w14:paraId="1ABFD7A1" w14:textId="473E2391" w:rsidR="00353521" w:rsidRDefault="00353521" w:rsidP="00353521">
      <w:pPr>
        <w:spacing w:line="257" w:lineRule="auto"/>
        <w:jc w:val="center"/>
      </w:pPr>
    </w:p>
    <w:p w14:paraId="4CC00D9C" w14:textId="77777777" w:rsidR="00353521" w:rsidRDefault="00353521" w:rsidP="00353521">
      <w:pPr>
        <w:spacing w:before="120" w:after="0"/>
        <w:jc w:val="both"/>
      </w:pPr>
      <w:r w:rsidRPr="1BB023C3">
        <w:rPr>
          <w:rFonts w:ascii="Times New Roman" w:eastAsia="Times New Roman" w:hAnsi="Times New Roman" w:cs="Times New Roman"/>
          <w:sz w:val="24"/>
          <w:szCs w:val="24"/>
        </w:rPr>
        <w:t>Datums:………………</w:t>
      </w:r>
    </w:p>
    <w:p w14:paraId="7ED6F681" w14:textId="77777777" w:rsidR="00353521" w:rsidRDefault="00353521" w:rsidP="00353521">
      <w:pPr>
        <w:pStyle w:val="ListParagraph"/>
        <w:numPr>
          <w:ilvl w:val="0"/>
          <w:numId w:val="18"/>
        </w:numPr>
        <w:spacing w:line="259" w:lineRule="auto"/>
        <w:jc w:val="both"/>
        <w:rPr>
          <w:b/>
          <w:bCs/>
          <w:lang w:val="lv-LV"/>
        </w:rPr>
      </w:pPr>
      <w:r w:rsidRPr="1BB023C3">
        <w:rPr>
          <w:b/>
          <w:bCs/>
          <w:lang w:val="lv-LV"/>
        </w:rPr>
        <w:t>IESNIEDZA</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724"/>
        <w:gridCol w:w="5480"/>
      </w:tblGrid>
      <w:tr w:rsidR="00353521" w14:paraId="1B899D03" w14:textId="77777777" w:rsidTr="00337F8A">
        <w:trPr>
          <w:trHeight w:val="300"/>
        </w:trPr>
        <w:tc>
          <w:tcPr>
            <w:tcW w:w="3724" w:type="dxa"/>
            <w:shd w:val="clear" w:color="auto" w:fill="D9E2F3" w:themeFill="accent1" w:themeFillTint="33"/>
            <w:tcMar>
              <w:left w:w="108" w:type="dxa"/>
              <w:right w:w="108" w:type="dxa"/>
            </w:tcMar>
          </w:tcPr>
          <w:p w14:paraId="17BBB517" w14:textId="77777777" w:rsidR="00353521" w:rsidRDefault="00353521" w:rsidP="007B48FE">
            <w:pPr>
              <w:spacing w:before="120" w:after="0"/>
            </w:pPr>
            <w:r w:rsidRPr="1BB023C3">
              <w:rPr>
                <w:rFonts w:ascii="Times New Roman" w:eastAsia="Times New Roman" w:hAnsi="Times New Roman" w:cs="Times New Roman"/>
                <w:b/>
                <w:bCs/>
                <w:color w:val="000000" w:themeColor="text1"/>
                <w:sz w:val="24"/>
                <w:szCs w:val="24"/>
              </w:rPr>
              <w:t>Uzņēmuma pilns nosaukums</w:t>
            </w:r>
          </w:p>
        </w:tc>
        <w:tc>
          <w:tcPr>
            <w:tcW w:w="5480" w:type="dxa"/>
            <w:shd w:val="clear" w:color="auto" w:fill="FFFFFF" w:themeFill="background1"/>
            <w:tcMar>
              <w:left w:w="108" w:type="dxa"/>
              <w:right w:w="108" w:type="dxa"/>
            </w:tcMar>
          </w:tcPr>
          <w:p w14:paraId="171F0182" w14:textId="77777777" w:rsidR="00353521" w:rsidRDefault="00353521" w:rsidP="007B48FE">
            <w:pPr>
              <w:spacing w:before="120" w:after="0"/>
            </w:pPr>
            <w:r w:rsidRPr="1BB023C3">
              <w:rPr>
                <w:rFonts w:ascii="Times New Roman" w:eastAsia="Times New Roman" w:hAnsi="Times New Roman" w:cs="Times New Roman"/>
                <w:b/>
                <w:bCs/>
                <w:sz w:val="24"/>
                <w:szCs w:val="24"/>
              </w:rPr>
              <w:t xml:space="preserve"> </w:t>
            </w:r>
          </w:p>
        </w:tc>
      </w:tr>
      <w:tr w:rsidR="00353521" w14:paraId="1E771EE4" w14:textId="77777777" w:rsidTr="00337F8A">
        <w:trPr>
          <w:trHeight w:val="240"/>
        </w:trPr>
        <w:tc>
          <w:tcPr>
            <w:tcW w:w="3724" w:type="dxa"/>
            <w:shd w:val="clear" w:color="auto" w:fill="D9E2F3" w:themeFill="accent1" w:themeFillTint="33"/>
            <w:tcMar>
              <w:left w:w="108" w:type="dxa"/>
              <w:right w:w="108" w:type="dxa"/>
            </w:tcMar>
          </w:tcPr>
          <w:p w14:paraId="09594C31" w14:textId="77777777" w:rsidR="00353521" w:rsidRDefault="00353521" w:rsidP="007B48FE">
            <w:pPr>
              <w:spacing w:before="120" w:after="0"/>
            </w:pPr>
            <w:r w:rsidRPr="1BB023C3">
              <w:rPr>
                <w:rFonts w:ascii="Times New Roman" w:eastAsia="Times New Roman" w:hAnsi="Times New Roman" w:cs="Times New Roman"/>
                <w:b/>
                <w:bCs/>
                <w:color w:val="000000" w:themeColor="text1"/>
                <w:sz w:val="24"/>
                <w:szCs w:val="24"/>
              </w:rPr>
              <w:t>Uzņēmuma reģistrācijas numurs</w:t>
            </w:r>
          </w:p>
          <w:p w14:paraId="41CCADF2" w14:textId="77777777" w:rsidR="00353521" w:rsidRDefault="00353521" w:rsidP="007B48FE">
            <w:pPr>
              <w:spacing w:before="120" w:after="0"/>
            </w:pPr>
            <w:r w:rsidRPr="1BB023C3">
              <w:rPr>
                <w:rFonts w:ascii="Times New Roman" w:eastAsia="Times New Roman" w:hAnsi="Times New Roman" w:cs="Times New Roman"/>
                <w:b/>
                <w:bCs/>
                <w:sz w:val="24"/>
                <w:szCs w:val="24"/>
              </w:rPr>
              <w:t xml:space="preserve"> </w:t>
            </w:r>
          </w:p>
        </w:tc>
        <w:tc>
          <w:tcPr>
            <w:tcW w:w="5480" w:type="dxa"/>
            <w:tcMar>
              <w:left w:w="108" w:type="dxa"/>
              <w:right w:w="108" w:type="dxa"/>
            </w:tcMar>
          </w:tcPr>
          <w:p w14:paraId="6439F4F4" w14:textId="77777777" w:rsidR="00353521" w:rsidRDefault="00353521" w:rsidP="007B48FE">
            <w:pPr>
              <w:spacing w:before="120" w:after="0"/>
            </w:pPr>
            <w:r w:rsidRPr="1BB023C3">
              <w:rPr>
                <w:rFonts w:ascii="Times New Roman" w:eastAsia="Times New Roman" w:hAnsi="Times New Roman" w:cs="Times New Roman"/>
                <w:b/>
                <w:bCs/>
                <w:sz w:val="24"/>
                <w:szCs w:val="24"/>
              </w:rPr>
              <w:t xml:space="preserve"> </w:t>
            </w:r>
          </w:p>
        </w:tc>
      </w:tr>
    </w:tbl>
    <w:p w14:paraId="5AE8DA08" w14:textId="77777777" w:rsidR="00353521" w:rsidRDefault="00353521" w:rsidP="00353521">
      <w:pPr>
        <w:pStyle w:val="ListParagraph"/>
        <w:numPr>
          <w:ilvl w:val="0"/>
          <w:numId w:val="18"/>
        </w:numPr>
        <w:spacing w:line="259" w:lineRule="auto"/>
        <w:jc w:val="both"/>
        <w:rPr>
          <w:b/>
          <w:bCs/>
          <w:lang w:val="lv-LV"/>
        </w:rPr>
      </w:pPr>
      <w:r w:rsidRPr="1BB023C3">
        <w:rPr>
          <w:b/>
          <w:bCs/>
          <w:lang w:val="lv-LV"/>
        </w:rPr>
        <w:t>KONTAKTPERSONA</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724"/>
        <w:gridCol w:w="5480"/>
      </w:tblGrid>
      <w:tr w:rsidR="00353521" w14:paraId="26D2DBED" w14:textId="77777777" w:rsidTr="00337F8A">
        <w:trPr>
          <w:trHeight w:val="300"/>
        </w:trPr>
        <w:tc>
          <w:tcPr>
            <w:tcW w:w="3724" w:type="dxa"/>
            <w:shd w:val="clear" w:color="auto" w:fill="D9E2F3" w:themeFill="accent1" w:themeFillTint="33"/>
            <w:tcMar>
              <w:left w:w="108" w:type="dxa"/>
              <w:right w:w="108" w:type="dxa"/>
            </w:tcMar>
          </w:tcPr>
          <w:p w14:paraId="32015081" w14:textId="77777777" w:rsidR="00353521" w:rsidRDefault="00353521" w:rsidP="007B48FE">
            <w:pPr>
              <w:spacing w:before="120" w:after="0"/>
            </w:pPr>
            <w:r w:rsidRPr="1BB023C3">
              <w:rPr>
                <w:rFonts w:ascii="Times New Roman" w:eastAsia="Times New Roman" w:hAnsi="Times New Roman" w:cs="Times New Roman"/>
                <w:b/>
                <w:bCs/>
                <w:color w:val="000000" w:themeColor="text1"/>
                <w:sz w:val="24"/>
                <w:szCs w:val="24"/>
              </w:rPr>
              <w:t>Vārds, uzvārds</w:t>
            </w:r>
          </w:p>
        </w:tc>
        <w:tc>
          <w:tcPr>
            <w:tcW w:w="5480" w:type="dxa"/>
            <w:tcMar>
              <w:left w:w="108" w:type="dxa"/>
              <w:right w:w="108" w:type="dxa"/>
            </w:tcMar>
          </w:tcPr>
          <w:p w14:paraId="777A3868" w14:textId="77777777" w:rsidR="00353521" w:rsidRDefault="00353521" w:rsidP="007B48FE">
            <w:pPr>
              <w:spacing w:before="120" w:after="0"/>
            </w:pPr>
            <w:r w:rsidRPr="1BB023C3">
              <w:rPr>
                <w:rFonts w:ascii="Times New Roman" w:eastAsia="Times New Roman" w:hAnsi="Times New Roman" w:cs="Times New Roman"/>
                <w:b/>
                <w:bCs/>
                <w:sz w:val="24"/>
                <w:szCs w:val="24"/>
              </w:rPr>
              <w:t xml:space="preserve"> </w:t>
            </w:r>
          </w:p>
        </w:tc>
      </w:tr>
      <w:tr w:rsidR="00353521" w14:paraId="1AA21471" w14:textId="77777777" w:rsidTr="00337F8A">
        <w:trPr>
          <w:trHeight w:val="300"/>
        </w:trPr>
        <w:tc>
          <w:tcPr>
            <w:tcW w:w="3724" w:type="dxa"/>
            <w:shd w:val="clear" w:color="auto" w:fill="D9E2F3" w:themeFill="accent1" w:themeFillTint="33"/>
            <w:tcMar>
              <w:left w:w="108" w:type="dxa"/>
              <w:right w:w="108" w:type="dxa"/>
            </w:tcMar>
          </w:tcPr>
          <w:p w14:paraId="024BED8A" w14:textId="77777777" w:rsidR="00353521" w:rsidRDefault="00353521" w:rsidP="007B48FE">
            <w:pPr>
              <w:spacing w:before="120" w:after="0"/>
            </w:pPr>
            <w:r w:rsidRPr="1BB023C3">
              <w:rPr>
                <w:rFonts w:ascii="Times New Roman" w:eastAsia="Times New Roman" w:hAnsi="Times New Roman" w:cs="Times New Roman"/>
                <w:b/>
                <w:bCs/>
                <w:color w:val="000000" w:themeColor="text1"/>
                <w:sz w:val="24"/>
                <w:szCs w:val="24"/>
              </w:rPr>
              <w:t>Amats</w:t>
            </w:r>
          </w:p>
        </w:tc>
        <w:tc>
          <w:tcPr>
            <w:tcW w:w="5480" w:type="dxa"/>
            <w:tcMar>
              <w:left w:w="108" w:type="dxa"/>
              <w:right w:w="108" w:type="dxa"/>
            </w:tcMar>
          </w:tcPr>
          <w:p w14:paraId="35E483D3" w14:textId="77777777" w:rsidR="00353521" w:rsidRDefault="00353521" w:rsidP="007B48FE">
            <w:pPr>
              <w:spacing w:before="120" w:after="0"/>
            </w:pPr>
            <w:r w:rsidRPr="1BB023C3">
              <w:rPr>
                <w:rFonts w:ascii="Times New Roman" w:eastAsia="Times New Roman" w:hAnsi="Times New Roman" w:cs="Times New Roman"/>
                <w:b/>
                <w:bCs/>
                <w:sz w:val="24"/>
                <w:szCs w:val="24"/>
              </w:rPr>
              <w:t xml:space="preserve"> </w:t>
            </w:r>
          </w:p>
        </w:tc>
      </w:tr>
      <w:tr w:rsidR="00353521" w14:paraId="3C69A2E1" w14:textId="77777777" w:rsidTr="00337F8A">
        <w:trPr>
          <w:trHeight w:val="135"/>
        </w:trPr>
        <w:tc>
          <w:tcPr>
            <w:tcW w:w="3724" w:type="dxa"/>
            <w:shd w:val="clear" w:color="auto" w:fill="D9E2F3" w:themeFill="accent1" w:themeFillTint="33"/>
            <w:tcMar>
              <w:left w:w="108" w:type="dxa"/>
              <w:right w:w="108" w:type="dxa"/>
            </w:tcMar>
          </w:tcPr>
          <w:p w14:paraId="56F6F4E9" w14:textId="77777777" w:rsidR="00353521" w:rsidRDefault="00353521" w:rsidP="007B48FE">
            <w:pPr>
              <w:spacing w:before="120" w:after="0"/>
            </w:pPr>
            <w:r w:rsidRPr="1BB023C3">
              <w:rPr>
                <w:rFonts w:ascii="Times New Roman" w:eastAsia="Times New Roman" w:hAnsi="Times New Roman" w:cs="Times New Roman"/>
                <w:b/>
                <w:bCs/>
                <w:color w:val="000000" w:themeColor="text1"/>
                <w:sz w:val="24"/>
                <w:szCs w:val="24"/>
              </w:rPr>
              <w:t>Tālr.</w:t>
            </w:r>
          </w:p>
        </w:tc>
        <w:tc>
          <w:tcPr>
            <w:tcW w:w="5480" w:type="dxa"/>
            <w:tcMar>
              <w:left w:w="108" w:type="dxa"/>
              <w:right w:w="108" w:type="dxa"/>
            </w:tcMar>
          </w:tcPr>
          <w:p w14:paraId="5B1E81E2" w14:textId="77777777" w:rsidR="00353521" w:rsidRDefault="00353521" w:rsidP="007B48FE">
            <w:pPr>
              <w:spacing w:before="120" w:after="0"/>
            </w:pPr>
            <w:r w:rsidRPr="1BB023C3">
              <w:rPr>
                <w:rFonts w:ascii="Times New Roman" w:eastAsia="Times New Roman" w:hAnsi="Times New Roman" w:cs="Times New Roman"/>
                <w:b/>
                <w:bCs/>
                <w:sz w:val="24"/>
                <w:szCs w:val="24"/>
              </w:rPr>
              <w:t xml:space="preserve"> </w:t>
            </w:r>
          </w:p>
        </w:tc>
      </w:tr>
      <w:tr w:rsidR="00353521" w14:paraId="74AEB205" w14:textId="77777777" w:rsidTr="00337F8A">
        <w:trPr>
          <w:trHeight w:val="135"/>
        </w:trPr>
        <w:tc>
          <w:tcPr>
            <w:tcW w:w="3724" w:type="dxa"/>
            <w:shd w:val="clear" w:color="auto" w:fill="D9E2F3" w:themeFill="accent1" w:themeFillTint="33"/>
            <w:tcMar>
              <w:left w:w="108" w:type="dxa"/>
              <w:right w:w="108" w:type="dxa"/>
            </w:tcMar>
          </w:tcPr>
          <w:p w14:paraId="3B9A5B2B" w14:textId="77777777" w:rsidR="00353521" w:rsidRDefault="00353521" w:rsidP="00192908">
            <w:pPr>
              <w:spacing w:before="120" w:after="0" w:line="240" w:lineRule="auto"/>
            </w:pPr>
            <w:r w:rsidRPr="1BB023C3">
              <w:rPr>
                <w:rFonts w:ascii="Times New Roman" w:eastAsia="Times New Roman" w:hAnsi="Times New Roman" w:cs="Times New Roman"/>
                <w:b/>
                <w:bCs/>
                <w:color w:val="000000" w:themeColor="text1"/>
                <w:sz w:val="24"/>
                <w:szCs w:val="24"/>
              </w:rPr>
              <w:t>e-pasta adrese</w:t>
            </w:r>
          </w:p>
        </w:tc>
        <w:tc>
          <w:tcPr>
            <w:tcW w:w="5480" w:type="dxa"/>
            <w:tcMar>
              <w:left w:w="108" w:type="dxa"/>
              <w:right w:w="108" w:type="dxa"/>
            </w:tcMar>
          </w:tcPr>
          <w:p w14:paraId="2BA85AC3" w14:textId="77777777" w:rsidR="00353521" w:rsidRDefault="00353521" w:rsidP="00192908">
            <w:pPr>
              <w:spacing w:before="120" w:after="0" w:line="240" w:lineRule="auto"/>
            </w:pPr>
            <w:r w:rsidRPr="1BB023C3">
              <w:rPr>
                <w:rFonts w:ascii="Times New Roman" w:eastAsia="Times New Roman" w:hAnsi="Times New Roman" w:cs="Times New Roman"/>
                <w:b/>
                <w:bCs/>
                <w:sz w:val="24"/>
                <w:szCs w:val="24"/>
              </w:rPr>
              <w:t xml:space="preserve"> </w:t>
            </w:r>
          </w:p>
        </w:tc>
      </w:tr>
    </w:tbl>
    <w:p w14:paraId="6CF05915" w14:textId="77777777" w:rsidR="00353521" w:rsidRDefault="00353521" w:rsidP="00192908">
      <w:pPr>
        <w:pStyle w:val="ListParagraph"/>
        <w:numPr>
          <w:ilvl w:val="0"/>
          <w:numId w:val="17"/>
        </w:numPr>
        <w:spacing w:before="120"/>
        <w:ind w:left="360"/>
        <w:contextualSpacing w:val="0"/>
        <w:jc w:val="both"/>
        <w:rPr>
          <w:b/>
          <w:bCs/>
          <w:lang w:val="lv-LV"/>
        </w:rPr>
      </w:pPr>
      <w:r w:rsidRPr="1BB023C3">
        <w:rPr>
          <w:b/>
          <w:bCs/>
          <w:lang w:val="lv-LV"/>
        </w:rPr>
        <w:t>PIETEIKUMS</w:t>
      </w:r>
    </w:p>
    <w:p w14:paraId="5B9670CA" w14:textId="77777777" w:rsidR="00353521" w:rsidRDefault="00353521" w:rsidP="00192908">
      <w:pPr>
        <w:tabs>
          <w:tab w:val="left" w:pos="720"/>
        </w:tabs>
        <w:spacing w:before="120" w:after="0" w:line="240" w:lineRule="auto"/>
        <w:jc w:val="both"/>
      </w:pPr>
      <w:r w:rsidRPr="1BB023C3">
        <w:rPr>
          <w:rFonts w:ascii="Times New Roman" w:eastAsia="Times New Roman" w:hAnsi="Times New Roman" w:cs="Times New Roman"/>
          <w:b/>
          <w:bCs/>
          <w:sz w:val="24"/>
          <w:szCs w:val="24"/>
        </w:rPr>
        <w:t>3.1. Apliecinām, ka pretendents:</w:t>
      </w:r>
    </w:p>
    <w:p w14:paraId="3571E075" w14:textId="77777777" w:rsidR="00353521" w:rsidRDefault="00353521" w:rsidP="00192908">
      <w:pPr>
        <w:tabs>
          <w:tab w:val="left" w:pos="720"/>
        </w:tabs>
        <w:spacing w:before="120" w:after="0" w:line="240" w:lineRule="auto"/>
        <w:ind w:left="426"/>
        <w:jc w:val="both"/>
      </w:pPr>
      <w:r w:rsidRPr="1BB023C3">
        <w:rPr>
          <w:rFonts w:ascii="Segoe UI Symbol" w:eastAsia="Segoe UI Symbol" w:hAnsi="Segoe UI Symbol" w:cs="Segoe UI Symbol"/>
          <w:sz w:val="24"/>
          <w:szCs w:val="24"/>
        </w:rPr>
        <w:t>☐</w:t>
      </w:r>
      <w:r w:rsidRPr="1BB023C3">
        <w:rPr>
          <w:rFonts w:ascii="Times New Roman" w:eastAsia="Times New Roman" w:hAnsi="Times New Roman" w:cs="Times New Roman"/>
          <w:sz w:val="24"/>
          <w:szCs w:val="24"/>
        </w:rPr>
        <w:t xml:space="preserve"> - pretendents nav maksātnespējīgs, netiek likvidēts, tam nav apturēta saimnieciskā darbība, tam nav nodokļu parādi, kas pārsniedz 150,00 </w:t>
      </w:r>
      <w:proofErr w:type="spellStart"/>
      <w:r w:rsidRPr="1BB023C3">
        <w:rPr>
          <w:rFonts w:ascii="Times New Roman" w:eastAsia="Times New Roman" w:hAnsi="Times New Roman" w:cs="Times New Roman"/>
          <w:sz w:val="24"/>
          <w:szCs w:val="24"/>
        </w:rPr>
        <w:t>euro</w:t>
      </w:r>
      <w:proofErr w:type="spellEnd"/>
      <w:r w:rsidRPr="1BB023C3">
        <w:rPr>
          <w:rFonts w:ascii="Times New Roman" w:eastAsia="Times New Roman" w:hAnsi="Times New Roman" w:cs="Times New Roman"/>
          <w:sz w:val="24"/>
          <w:szCs w:val="24"/>
        </w:rPr>
        <w:t xml:space="preserve"> un tas nav izslēgts no pievienotās vērtības nodokļa maksātāju reģistra (ja persona ir pievienotās vērtības nodokļa maksātājs);</w:t>
      </w:r>
    </w:p>
    <w:p w14:paraId="6CBCB1A2" w14:textId="77777777" w:rsidR="00353521" w:rsidRDefault="00353521" w:rsidP="00192908">
      <w:pPr>
        <w:tabs>
          <w:tab w:val="left" w:pos="720"/>
        </w:tabs>
        <w:spacing w:before="120" w:after="0" w:line="240" w:lineRule="auto"/>
        <w:ind w:left="426"/>
        <w:jc w:val="both"/>
      </w:pPr>
      <w:r w:rsidRPr="1BB023C3">
        <w:rPr>
          <w:rFonts w:ascii="Segoe UI Symbol" w:eastAsia="Segoe UI Symbol" w:hAnsi="Segoe UI Symbol" w:cs="Segoe UI Symbol"/>
          <w:sz w:val="24"/>
          <w:szCs w:val="24"/>
        </w:rPr>
        <w:t>☐</w:t>
      </w:r>
      <w:r w:rsidRPr="1BB023C3">
        <w:rPr>
          <w:rFonts w:ascii="Times New Roman" w:eastAsia="Times New Roman" w:hAnsi="Times New Roman" w:cs="Times New Roman"/>
          <w:sz w:val="24"/>
          <w:szCs w:val="24"/>
        </w:rPr>
        <w:t xml:space="preserve"> - uz pretendentu neattiecas Starptautisko un Latvijas Republikas nacionālo sankciju likumā 11.1 panta pirmajā daļā un otrajā daļā minētie izslēgšanas noteikumi;</w:t>
      </w:r>
    </w:p>
    <w:p w14:paraId="1DF7787C" w14:textId="77777777" w:rsidR="00353521" w:rsidRDefault="00353521" w:rsidP="00192908">
      <w:pPr>
        <w:spacing w:before="120" w:after="0" w:line="240" w:lineRule="auto"/>
        <w:ind w:left="426"/>
        <w:jc w:val="both"/>
      </w:pPr>
      <w:r w:rsidRPr="1BB023C3">
        <w:rPr>
          <w:rFonts w:ascii="Segoe UI Symbol" w:eastAsia="Segoe UI Symbol" w:hAnsi="Segoe UI Symbol" w:cs="Segoe UI Symbol"/>
          <w:sz w:val="24"/>
          <w:szCs w:val="24"/>
        </w:rPr>
        <w:t>☐</w:t>
      </w:r>
      <w:r w:rsidRPr="1BB023C3">
        <w:rPr>
          <w:rFonts w:ascii="Times New Roman" w:eastAsia="Times New Roman" w:hAnsi="Times New Roman" w:cs="Times New Roman"/>
          <w:sz w:val="24"/>
          <w:szCs w:val="24"/>
        </w:rPr>
        <w:t xml:space="preserve"> - uz pretendentu </w:t>
      </w:r>
      <w:r w:rsidRPr="1BB023C3">
        <w:rPr>
          <w:rFonts w:ascii="Times New Roman" w:eastAsia="Times New Roman" w:hAnsi="Times New Roman" w:cs="Times New Roman"/>
          <w:b/>
          <w:bCs/>
          <w:sz w:val="24"/>
          <w:szCs w:val="24"/>
        </w:rPr>
        <w:t>neattiecas  PADOMES REGULA (ES) 2022/576 (2022. gada 8. aprīlis), ar kuru groza Regulu (ES) Nr. 833/2014 par ierobežojošiem pasākumiem saistībā ar Krievijas darbībām, kas destabilizē situāciju Ukrainā 5.k. panta 1.punktā</w:t>
      </w:r>
      <w:r w:rsidRPr="1BB023C3">
        <w:rPr>
          <w:rFonts w:ascii="Times New Roman" w:eastAsia="Times New Roman" w:hAnsi="Times New Roman" w:cs="Times New Roman"/>
          <w:sz w:val="24"/>
          <w:szCs w:val="24"/>
        </w:rPr>
        <w:t xml:space="preserve"> noteiktais, proti, pretendents (tai skaitā pretendenta apakšuzņēmējs/-i) nav: </w:t>
      </w:r>
    </w:p>
    <w:p w14:paraId="39D5DE6D" w14:textId="1E1993AD" w:rsidR="00353521" w:rsidRDefault="007D72B6" w:rsidP="00C434CB">
      <w:pPr>
        <w:pStyle w:val="ListParagraph"/>
        <w:spacing w:before="120"/>
        <w:ind w:left="993"/>
        <w:contextualSpacing w:val="0"/>
        <w:jc w:val="both"/>
        <w:rPr>
          <w:lang w:val="lv-LV"/>
        </w:rPr>
      </w:pPr>
      <w:r>
        <w:rPr>
          <w:lang w:val="lv-LV"/>
        </w:rPr>
        <w:t xml:space="preserve">a) </w:t>
      </w:r>
      <w:r w:rsidR="00353521" w:rsidRPr="1BB023C3">
        <w:rPr>
          <w:lang w:val="lv-LV"/>
        </w:rPr>
        <w:t xml:space="preserve">Krievijas </w:t>
      </w:r>
      <w:proofErr w:type="spellStart"/>
      <w:r w:rsidR="00353521" w:rsidRPr="1BB023C3">
        <w:rPr>
          <w:lang w:val="lv-LV"/>
        </w:rPr>
        <w:t>valstspiederīgais</w:t>
      </w:r>
      <w:proofErr w:type="spellEnd"/>
      <w:r w:rsidR="00353521" w:rsidRPr="1BB023C3">
        <w:rPr>
          <w:lang w:val="lv-LV"/>
        </w:rPr>
        <w:t xml:space="preserve"> vai fiziska vai juridiska persona, vienība vai struktūra, kas veic uzņēmējdarbību Krievijā;</w:t>
      </w:r>
    </w:p>
    <w:p w14:paraId="5CC2C9F9" w14:textId="1193CDA7" w:rsidR="00353521" w:rsidRDefault="007D72B6" w:rsidP="00C434CB">
      <w:pPr>
        <w:pStyle w:val="ListParagraph"/>
        <w:spacing w:before="120"/>
        <w:ind w:left="993"/>
        <w:contextualSpacing w:val="0"/>
        <w:jc w:val="both"/>
        <w:rPr>
          <w:lang w:val="lv-LV"/>
        </w:rPr>
      </w:pPr>
      <w:r>
        <w:rPr>
          <w:lang w:val="lv-LV"/>
        </w:rPr>
        <w:t xml:space="preserve">b) </w:t>
      </w:r>
      <w:r w:rsidR="00353521" w:rsidRPr="1BB023C3">
        <w:rPr>
          <w:lang w:val="lv-LV"/>
        </w:rPr>
        <w:t>juridiska persona, vienība vai struktūra, kuras īpašumtiesības vairāk nekā 50 % apmērā tieši vai netieši pieder šā punkta a) apakšpunktā minētajai vienībai; vai</w:t>
      </w:r>
    </w:p>
    <w:p w14:paraId="37CB2F26" w14:textId="77777777" w:rsidR="00353521" w:rsidRDefault="00353521" w:rsidP="00C434CB">
      <w:pPr>
        <w:pStyle w:val="ListParagraph"/>
        <w:numPr>
          <w:ilvl w:val="0"/>
          <w:numId w:val="16"/>
        </w:numPr>
        <w:spacing w:before="120"/>
        <w:ind w:left="993" w:firstLine="0"/>
        <w:contextualSpacing w:val="0"/>
        <w:jc w:val="both"/>
        <w:rPr>
          <w:lang w:val="lv-LV"/>
        </w:rPr>
      </w:pPr>
      <w:r w:rsidRPr="1BB023C3">
        <w:rPr>
          <w:lang w:val="lv-LV"/>
        </w:rPr>
        <w:t>fiziska vai juridiska persona, vienība vai struktūra, kas darbojas kādas šā punkta a) vai b) apakšpunktā minētās vienības vārdā vai saskaņā ar tās norādēm,</w:t>
      </w:r>
    </w:p>
    <w:p w14:paraId="08DC888B" w14:textId="77777777" w:rsidR="00353521" w:rsidRDefault="00353521" w:rsidP="00192908">
      <w:pPr>
        <w:spacing w:before="120" w:after="0" w:line="240" w:lineRule="auto"/>
        <w:jc w:val="both"/>
      </w:pPr>
      <w:r w:rsidRPr="1BB023C3">
        <w:rPr>
          <w:rFonts w:ascii="Times New Roman" w:eastAsia="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p>
    <w:p w14:paraId="0F6EF7C5" w14:textId="77777777" w:rsidR="00353521" w:rsidRDefault="00353521" w:rsidP="00192908">
      <w:pPr>
        <w:pStyle w:val="ListParagraph"/>
        <w:spacing w:before="120"/>
        <w:ind w:left="426" w:hanging="426"/>
        <w:contextualSpacing w:val="0"/>
        <w:jc w:val="both"/>
        <w:rPr>
          <w:b/>
          <w:bCs/>
          <w:lang w:val="lv-LV"/>
        </w:rPr>
      </w:pPr>
      <w:r w:rsidRPr="1BB023C3">
        <w:rPr>
          <w:b/>
          <w:bCs/>
          <w:lang w:val="lv-LV"/>
        </w:rPr>
        <w:t>3.2. Atbilstoši pasūtītāja sniegtajai informācijai:</w:t>
      </w:r>
    </w:p>
    <w:p w14:paraId="2F23E7AE" w14:textId="77777777" w:rsidR="00353521" w:rsidRDefault="00353521" w:rsidP="00192908">
      <w:pPr>
        <w:tabs>
          <w:tab w:val="left" w:pos="720"/>
        </w:tabs>
        <w:spacing w:before="120" w:after="0" w:line="240" w:lineRule="auto"/>
        <w:jc w:val="both"/>
      </w:pPr>
      <w:r w:rsidRPr="1BB023C3">
        <w:rPr>
          <w:rFonts w:ascii="Segoe UI Symbol" w:eastAsia="Segoe UI Symbol" w:hAnsi="Segoe UI Symbol" w:cs="Segoe UI Symbol"/>
          <w:sz w:val="24"/>
          <w:szCs w:val="24"/>
        </w:rPr>
        <w:t>☐</w:t>
      </w:r>
      <w:r w:rsidRPr="1BB023C3">
        <w:rPr>
          <w:rFonts w:ascii="Times New Roman" w:eastAsia="Times New Roman" w:hAnsi="Times New Roman" w:cs="Times New Roman"/>
          <w:sz w:val="24"/>
          <w:szCs w:val="24"/>
        </w:rPr>
        <w:t xml:space="preserve">  Tehniskās specifikācijas saturs ir pietiekams, lai iesniegtu piedāvājumu;</w:t>
      </w:r>
    </w:p>
    <w:p w14:paraId="0F7BD103" w14:textId="77777777" w:rsidR="00353521" w:rsidRDefault="00353521" w:rsidP="00192908">
      <w:pPr>
        <w:tabs>
          <w:tab w:val="left" w:pos="720"/>
        </w:tabs>
        <w:spacing w:before="120" w:after="0" w:line="240" w:lineRule="auto"/>
        <w:jc w:val="both"/>
      </w:pPr>
      <w:r w:rsidRPr="1BB023C3">
        <w:rPr>
          <w:rFonts w:ascii="Segoe UI Symbol" w:eastAsia="Segoe UI Symbol" w:hAnsi="Segoe UI Symbol" w:cs="Segoe UI Symbol"/>
          <w:sz w:val="24"/>
          <w:szCs w:val="24"/>
        </w:rPr>
        <w:t>☐</w:t>
      </w:r>
      <w:r w:rsidRPr="1BB023C3">
        <w:rPr>
          <w:rFonts w:ascii="Times New Roman" w:eastAsia="Times New Roman" w:hAnsi="Times New Roman" w:cs="Times New Roman"/>
          <w:sz w:val="24"/>
          <w:szCs w:val="24"/>
        </w:rPr>
        <w:t xml:space="preserve"> Tehniskā specifikācija ir pilnveidojama:</w:t>
      </w:r>
    </w:p>
    <w:tbl>
      <w:tblPr>
        <w:tblStyle w:val="TableGrid"/>
        <w:tblW w:w="9204" w:type="dxa"/>
        <w:tblLayout w:type="fixed"/>
        <w:tblLook w:val="04A0" w:firstRow="1" w:lastRow="0" w:firstColumn="1" w:lastColumn="0" w:noHBand="0" w:noVBand="1"/>
      </w:tblPr>
      <w:tblGrid>
        <w:gridCol w:w="9204"/>
      </w:tblGrid>
      <w:tr w:rsidR="00353521" w14:paraId="5D1428CB" w14:textId="77777777" w:rsidTr="005F2273">
        <w:trPr>
          <w:trHeight w:val="1065"/>
        </w:trPr>
        <w:tc>
          <w:tcPr>
            <w:tcW w:w="9204" w:type="dxa"/>
            <w:tcMar>
              <w:left w:w="108" w:type="dxa"/>
              <w:right w:w="108" w:type="dxa"/>
            </w:tcMar>
            <w:vAlign w:val="center"/>
          </w:tcPr>
          <w:p w14:paraId="616AE65B" w14:textId="23801EF8" w:rsidR="00353521" w:rsidRDefault="00353521" w:rsidP="00192908">
            <w:pPr>
              <w:tabs>
                <w:tab w:val="left" w:pos="720"/>
              </w:tabs>
              <w:spacing w:before="120"/>
              <w:jc w:val="both"/>
            </w:pPr>
            <w:r w:rsidRPr="1BB023C3">
              <w:rPr>
                <w:rFonts w:ascii="Times New Roman" w:eastAsia="Times New Roman" w:hAnsi="Times New Roman" w:cs="Times New Roman"/>
                <w:i/>
                <w:iCs/>
                <w:sz w:val="24"/>
                <w:szCs w:val="24"/>
              </w:rPr>
              <w:lastRenderedPageBreak/>
              <w:t>Ja atzīmējāt, ka tehniskā specifikācija ir pilnveidojama, lūdzam norādiet, kas tieši ir pilnveidojams vai kāda informācija ir neskaidra, vai nepietiekoša:</w:t>
            </w:r>
          </w:p>
        </w:tc>
      </w:tr>
    </w:tbl>
    <w:p w14:paraId="696DD7A0" w14:textId="77777777" w:rsidR="00353521" w:rsidRDefault="00353521" w:rsidP="00192908">
      <w:pPr>
        <w:pStyle w:val="ListParagraph"/>
        <w:spacing w:before="120"/>
        <w:ind w:left="0"/>
        <w:contextualSpacing w:val="0"/>
        <w:jc w:val="both"/>
        <w:rPr>
          <w:b/>
          <w:bCs/>
          <w:lang w:val="lv-LV"/>
        </w:rPr>
      </w:pPr>
      <w:r w:rsidRPr="1BB023C3">
        <w:rPr>
          <w:b/>
          <w:bCs/>
          <w:lang w:val="lv-LV"/>
        </w:rPr>
        <w:t>3.3. Saimnieciskās un finanšu spējas:</w:t>
      </w:r>
    </w:p>
    <w:tbl>
      <w:tblPr>
        <w:tblStyle w:val="TableGrid"/>
        <w:tblW w:w="9204" w:type="dxa"/>
        <w:tblLayout w:type="fixed"/>
        <w:tblLook w:val="04A0" w:firstRow="1" w:lastRow="0" w:firstColumn="1" w:lastColumn="0" w:noHBand="0" w:noVBand="1"/>
      </w:tblPr>
      <w:tblGrid>
        <w:gridCol w:w="4716"/>
        <w:gridCol w:w="1672"/>
        <w:gridCol w:w="2816"/>
      </w:tblGrid>
      <w:tr w:rsidR="00353521" w14:paraId="62836AB3" w14:textId="77777777" w:rsidTr="00337F8A">
        <w:trPr>
          <w:trHeight w:val="270"/>
        </w:trPr>
        <w:tc>
          <w:tcPr>
            <w:tcW w:w="4716" w:type="dxa"/>
            <w:shd w:val="clear" w:color="auto" w:fill="D9E2F3" w:themeFill="accent1" w:themeFillTint="33"/>
            <w:tcMar>
              <w:left w:w="108" w:type="dxa"/>
              <w:right w:w="108" w:type="dxa"/>
            </w:tcMar>
          </w:tcPr>
          <w:p w14:paraId="35F5F3D6" w14:textId="77777777" w:rsidR="00353521" w:rsidRPr="00337F8A" w:rsidRDefault="00353521" w:rsidP="00192908">
            <w:pPr>
              <w:tabs>
                <w:tab w:val="left" w:pos="426"/>
              </w:tabs>
              <w:spacing w:before="120"/>
              <w:ind w:right="113"/>
            </w:pPr>
            <w:r w:rsidRPr="00337F8A">
              <w:rPr>
                <w:rFonts w:ascii="Times New Roman" w:eastAsia="Times New Roman" w:hAnsi="Times New Roman" w:cs="Times New Roman"/>
                <w:b/>
                <w:bCs/>
                <w:color w:val="000000" w:themeColor="text1"/>
                <w:sz w:val="24"/>
                <w:szCs w:val="24"/>
              </w:rPr>
              <w:t>Pretendenta kopējais apgrozījums</w:t>
            </w:r>
          </w:p>
        </w:tc>
        <w:tc>
          <w:tcPr>
            <w:tcW w:w="4488" w:type="dxa"/>
            <w:gridSpan w:val="2"/>
            <w:shd w:val="clear" w:color="auto" w:fill="D9E2F3" w:themeFill="accent1" w:themeFillTint="33"/>
            <w:tcMar>
              <w:left w:w="108" w:type="dxa"/>
              <w:right w:w="108" w:type="dxa"/>
            </w:tcMar>
          </w:tcPr>
          <w:p w14:paraId="379822FF" w14:textId="77777777" w:rsidR="00353521" w:rsidRPr="00337F8A" w:rsidRDefault="00353521" w:rsidP="00192908">
            <w:pPr>
              <w:tabs>
                <w:tab w:val="left" w:pos="426"/>
              </w:tabs>
              <w:spacing w:before="120"/>
              <w:ind w:left="113" w:right="113"/>
            </w:pPr>
            <w:r w:rsidRPr="00337F8A">
              <w:rPr>
                <w:rFonts w:ascii="Times New Roman" w:eastAsia="Times New Roman" w:hAnsi="Times New Roman" w:cs="Times New Roman"/>
                <w:b/>
                <w:bCs/>
                <w:color w:val="000000" w:themeColor="text1"/>
                <w:sz w:val="24"/>
                <w:szCs w:val="24"/>
              </w:rPr>
              <w:t>Gads</w:t>
            </w:r>
          </w:p>
        </w:tc>
      </w:tr>
      <w:tr w:rsidR="00353521" w14:paraId="72609097" w14:textId="77777777" w:rsidTr="005F2273">
        <w:trPr>
          <w:trHeight w:val="60"/>
        </w:trPr>
        <w:tc>
          <w:tcPr>
            <w:tcW w:w="4716" w:type="dxa"/>
            <w:tcMar>
              <w:left w:w="108" w:type="dxa"/>
              <w:right w:w="108" w:type="dxa"/>
            </w:tcMar>
          </w:tcPr>
          <w:p w14:paraId="66A13B9A" w14:textId="77777777" w:rsidR="00353521" w:rsidRPr="00337F8A" w:rsidRDefault="00353521" w:rsidP="00192908">
            <w:pPr>
              <w:spacing w:before="120"/>
              <w:jc w:val="center"/>
            </w:pPr>
            <w:r w:rsidRPr="00337F8A">
              <w:rPr>
                <w:rFonts w:ascii="Times New Roman" w:eastAsia="Times New Roman" w:hAnsi="Times New Roman" w:cs="Times New Roman"/>
                <w:sz w:val="24"/>
                <w:szCs w:val="24"/>
              </w:rPr>
              <w:t xml:space="preserve"> </w:t>
            </w:r>
          </w:p>
        </w:tc>
        <w:tc>
          <w:tcPr>
            <w:tcW w:w="4488" w:type="dxa"/>
            <w:gridSpan w:val="2"/>
            <w:tcMar>
              <w:left w:w="108" w:type="dxa"/>
              <w:right w:w="108" w:type="dxa"/>
            </w:tcMar>
          </w:tcPr>
          <w:p w14:paraId="52787656" w14:textId="2F344408" w:rsidR="00353521" w:rsidRPr="00337F8A" w:rsidRDefault="00353521" w:rsidP="00192908">
            <w:pPr>
              <w:spacing w:before="120"/>
              <w:jc w:val="center"/>
            </w:pPr>
            <w:r w:rsidRPr="00337F8A">
              <w:rPr>
                <w:rFonts w:ascii="Times New Roman" w:eastAsia="Times New Roman" w:hAnsi="Times New Roman" w:cs="Times New Roman"/>
                <w:sz w:val="24"/>
                <w:szCs w:val="24"/>
              </w:rPr>
              <w:t xml:space="preserve">2023. </w:t>
            </w:r>
            <w:r w:rsidR="008D3024" w:rsidRPr="00337F8A">
              <w:rPr>
                <w:rFonts w:ascii="Times New Roman" w:eastAsia="Times New Roman" w:hAnsi="Times New Roman" w:cs="Times New Roman"/>
                <w:sz w:val="24"/>
                <w:szCs w:val="24"/>
              </w:rPr>
              <w:t>vai 2024.*</w:t>
            </w:r>
          </w:p>
        </w:tc>
      </w:tr>
      <w:tr w:rsidR="00353521" w14:paraId="0BD18E71" w14:textId="77777777" w:rsidTr="005F2273">
        <w:trPr>
          <w:trHeight w:val="60"/>
        </w:trPr>
        <w:tc>
          <w:tcPr>
            <w:tcW w:w="4716" w:type="dxa"/>
            <w:tcMar>
              <w:left w:w="108" w:type="dxa"/>
              <w:right w:w="108" w:type="dxa"/>
            </w:tcMar>
          </w:tcPr>
          <w:p w14:paraId="7D97D867" w14:textId="77777777" w:rsidR="00353521" w:rsidRPr="00337F8A" w:rsidRDefault="00353521" w:rsidP="00192908">
            <w:pPr>
              <w:spacing w:before="120"/>
              <w:jc w:val="center"/>
            </w:pPr>
            <w:r w:rsidRPr="00337F8A">
              <w:rPr>
                <w:rFonts w:ascii="Times New Roman" w:eastAsia="Times New Roman" w:hAnsi="Times New Roman" w:cs="Times New Roman"/>
                <w:sz w:val="24"/>
                <w:szCs w:val="24"/>
              </w:rPr>
              <w:t xml:space="preserve"> </w:t>
            </w:r>
          </w:p>
        </w:tc>
        <w:tc>
          <w:tcPr>
            <w:tcW w:w="4488" w:type="dxa"/>
            <w:gridSpan w:val="2"/>
            <w:tcMar>
              <w:left w:w="108" w:type="dxa"/>
              <w:right w:w="108" w:type="dxa"/>
            </w:tcMar>
          </w:tcPr>
          <w:p w14:paraId="4555E8D2" w14:textId="77777777" w:rsidR="00353521" w:rsidRPr="00337F8A" w:rsidRDefault="00353521" w:rsidP="00192908">
            <w:pPr>
              <w:spacing w:before="120"/>
              <w:jc w:val="center"/>
            </w:pPr>
            <w:r w:rsidRPr="00337F8A">
              <w:rPr>
                <w:rFonts w:ascii="Times New Roman" w:eastAsia="Times New Roman" w:hAnsi="Times New Roman" w:cs="Times New Roman"/>
                <w:sz w:val="24"/>
                <w:szCs w:val="24"/>
              </w:rPr>
              <w:t>2022.</w:t>
            </w:r>
          </w:p>
        </w:tc>
      </w:tr>
      <w:tr w:rsidR="00353521" w14:paraId="6461269D" w14:textId="77777777" w:rsidTr="005F2273">
        <w:trPr>
          <w:trHeight w:val="60"/>
        </w:trPr>
        <w:tc>
          <w:tcPr>
            <w:tcW w:w="4716" w:type="dxa"/>
            <w:tcMar>
              <w:left w:w="108" w:type="dxa"/>
              <w:right w:w="108" w:type="dxa"/>
            </w:tcMar>
          </w:tcPr>
          <w:p w14:paraId="015249D7" w14:textId="77777777" w:rsidR="00353521" w:rsidRPr="00337F8A" w:rsidRDefault="00353521" w:rsidP="00192908">
            <w:pPr>
              <w:spacing w:before="120"/>
              <w:jc w:val="center"/>
            </w:pPr>
            <w:r w:rsidRPr="00337F8A">
              <w:rPr>
                <w:rFonts w:ascii="Times New Roman" w:eastAsia="Times New Roman" w:hAnsi="Times New Roman" w:cs="Times New Roman"/>
                <w:sz w:val="24"/>
                <w:szCs w:val="24"/>
              </w:rPr>
              <w:t xml:space="preserve"> </w:t>
            </w:r>
          </w:p>
        </w:tc>
        <w:tc>
          <w:tcPr>
            <w:tcW w:w="4488" w:type="dxa"/>
            <w:gridSpan w:val="2"/>
            <w:tcMar>
              <w:left w:w="108" w:type="dxa"/>
              <w:right w:w="108" w:type="dxa"/>
            </w:tcMar>
          </w:tcPr>
          <w:p w14:paraId="4CE766D7" w14:textId="77777777" w:rsidR="00353521" w:rsidRPr="00337F8A" w:rsidRDefault="00353521" w:rsidP="00192908">
            <w:pPr>
              <w:spacing w:before="120"/>
              <w:jc w:val="center"/>
            </w:pPr>
            <w:r w:rsidRPr="00337F8A">
              <w:rPr>
                <w:rFonts w:ascii="Times New Roman" w:eastAsia="Times New Roman" w:hAnsi="Times New Roman" w:cs="Times New Roman"/>
                <w:sz w:val="24"/>
                <w:szCs w:val="24"/>
              </w:rPr>
              <w:t>2021.</w:t>
            </w:r>
          </w:p>
        </w:tc>
      </w:tr>
      <w:tr w:rsidR="00353521" w14:paraId="15437001" w14:textId="77777777" w:rsidTr="00337F8A">
        <w:trPr>
          <w:trHeight w:val="555"/>
        </w:trPr>
        <w:tc>
          <w:tcPr>
            <w:tcW w:w="6388" w:type="dxa"/>
            <w:gridSpan w:val="2"/>
            <w:shd w:val="clear" w:color="auto" w:fill="D9E2F3" w:themeFill="accent1" w:themeFillTint="33"/>
            <w:tcMar>
              <w:left w:w="108" w:type="dxa"/>
              <w:right w:w="108" w:type="dxa"/>
            </w:tcMar>
          </w:tcPr>
          <w:p w14:paraId="7E133889" w14:textId="61C6C81F" w:rsidR="00353521" w:rsidRPr="00337F8A" w:rsidRDefault="00353521" w:rsidP="00192908">
            <w:pPr>
              <w:spacing w:before="120"/>
              <w:contextualSpacing/>
            </w:pPr>
            <w:r w:rsidRPr="00337F8A">
              <w:rPr>
                <w:rFonts w:ascii="Times New Roman" w:eastAsia="Times New Roman" w:hAnsi="Times New Roman" w:cs="Times New Roman"/>
                <w:b/>
                <w:bCs/>
                <w:color w:val="000000" w:themeColor="text1"/>
                <w:sz w:val="24"/>
                <w:szCs w:val="24"/>
              </w:rPr>
              <w:t xml:space="preserve">Pozitīvs pašu kapitāls 2023. </w:t>
            </w:r>
            <w:r w:rsidR="008D3024" w:rsidRPr="00337F8A">
              <w:rPr>
                <w:rFonts w:ascii="Times New Roman" w:eastAsia="Times New Roman" w:hAnsi="Times New Roman" w:cs="Times New Roman"/>
                <w:b/>
                <w:bCs/>
                <w:sz w:val="24"/>
                <w:szCs w:val="24"/>
              </w:rPr>
              <w:t>vai 2024.*</w:t>
            </w:r>
            <w:r w:rsidRPr="00337F8A">
              <w:rPr>
                <w:rFonts w:ascii="Times New Roman" w:eastAsia="Times New Roman" w:hAnsi="Times New Roman" w:cs="Times New Roman"/>
                <w:b/>
                <w:bCs/>
                <w:color w:val="000000" w:themeColor="text1"/>
                <w:sz w:val="24"/>
                <w:szCs w:val="24"/>
              </w:rPr>
              <w:t>gadā</w:t>
            </w:r>
          </w:p>
        </w:tc>
        <w:tc>
          <w:tcPr>
            <w:tcW w:w="2816" w:type="dxa"/>
            <w:tcMar>
              <w:left w:w="108" w:type="dxa"/>
              <w:right w:w="108" w:type="dxa"/>
            </w:tcMar>
            <w:vAlign w:val="center"/>
          </w:tcPr>
          <w:p w14:paraId="426CE85D" w14:textId="77777777" w:rsidR="00353521" w:rsidRDefault="00353521" w:rsidP="00192908">
            <w:pPr>
              <w:tabs>
                <w:tab w:val="left" w:pos="720"/>
              </w:tabs>
              <w:spacing w:before="120"/>
              <w:ind w:firstLine="567"/>
              <w:contextualSpacing/>
            </w:pPr>
            <w:r w:rsidRPr="1BB023C3">
              <w:rPr>
                <w:rFonts w:ascii="Segoe UI Symbol" w:eastAsia="Segoe UI Symbol" w:hAnsi="Segoe UI Symbol" w:cs="Segoe UI Symbol"/>
                <w:sz w:val="24"/>
                <w:szCs w:val="24"/>
              </w:rPr>
              <w:t>☐</w:t>
            </w:r>
            <w:r w:rsidRPr="1BB023C3">
              <w:rPr>
                <w:rFonts w:ascii="Times New Roman" w:eastAsia="Times New Roman" w:hAnsi="Times New Roman" w:cs="Times New Roman"/>
                <w:sz w:val="24"/>
                <w:szCs w:val="24"/>
              </w:rPr>
              <w:t xml:space="preserve">  Atbilst</w:t>
            </w:r>
          </w:p>
          <w:p w14:paraId="671B16B8" w14:textId="77777777" w:rsidR="00353521" w:rsidRDefault="00353521" w:rsidP="00192908">
            <w:pPr>
              <w:tabs>
                <w:tab w:val="left" w:pos="720"/>
              </w:tabs>
              <w:spacing w:before="120"/>
              <w:ind w:firstLine="567"/>
              <w:contextualSpacing/>
            </w:pPr>
            <w:r w:rsidRPr="1BB023C3">
              <w:rPr>
                <w:rFonts w:ascii="Segoe UI Symbol" w:eastAsia="Segoe UI Symbol" w:hAnsi="Segoe UI Symbol" w:cs="Segoe UI Symbol"/>
                <w:sz w:val="24"/>
                <w:szCs w:val="24"/>
              </w:rPr>
              <w:t>☐</w:t>
            </w:r>
            <w:r w:rsidRPr="1BB023C3">
              <w:rPr>
                <w:rFonts w:ascii="Times New Roman" w:eastAsia="Times New Roman" w:hAnsi="Times New Roman" w:cs="Times New Roman"/>
                <w:sz w:val="24"/>
                <w:szCs w:val="24"/>
              </w:rPr>
              <w:t xml:space="preserve">  Neatbilst</w:t>
            </w:r>
          </w:p>
        </w:tc>
      </w:tr>
      <w:tr w:rsidR="00353521" w14:paraId="08468BC5" w14:textId="77777777" w:rsidTr="00337F8A">
        <w:trPr>
          <w:trHeight w:val="555"/>
        </w:trPr>
        <w:tc>
          <w:tcPr>
            <w:tcW w:w="6388" w:type="dxa"/>
            <w:gridSpan w:val="2"/>
            <w:shd w:val="clear" w:color="auto" w:fill="D9E2F3" w:themeFill="accent1" w:themeFillTint="33"/>
            <w:tcMar>
              <w:left w:w="108" w:type="dxa"/>
              <w:right w:w="108" w:type="dxa"/>
            </w:tcMar>
          </w:tcPr>
          <w:p w14:paraId="572CA410" w14:textId="4BC0F6EC" w:rsidR="00353521" w:rsidRPr="00337F8A" w:rsidRDefault="00353521" w:rsidP="00192908">
            <w:pPr>
              <w:spacing w:before="120"/>
              <w:contextualSpacing/>
            </w:pPr>
            <w:r w:rsidRPr="00337F8A">
              <w:rPr>
                <w:rFonts w:ascii="Times New Roman" w:eastAsia="Times New Roman" w:hAnsi="Times New Roman" w:cs="Times New Roman"/>
                <w:b/>
                <w:bCs/>
                <w:color w:val="000000" w:themeColor="text1"/>
                <w:sz w:val="24"/>
                <w:szCs w:val="24"/>
              </w:rPr>
              <w:t xml:space="preserve">Likviditātes koeficients </w:t>
            </w:r>
            <w:r w:rsidRPr="00337F8A">
              <w:rPr>
                <w:rFonts w:ascii="Times New Roman" w:eastAsia="Times New Roman" w:hAnsi="Times New Roman" w:cs="Times New Roman"/>
                <w:color w:val="000000" w:themeColor="text1"/>
                <w:sz w:val="24"/>
                <w:szCs w:val="24"/>
              </w:rPr>
              <w:t>(“Apgrozāmie līdzekļi kopā” dalījums ar bilances rindu “Īstermiņa kreditori kopā”</w:t>
            </w:r>
            <w:r w:rsidRPr="00337F8A">
              <w:rPr>
                <w:rFonts w:ascii="Times New Roman" w:eastAsia="Times New Roman" w:hAnsi="Times New Roman" w:cs="Times New Roman"/>
                <w:b/>
                <w:bCs/>
                <w:color w:val="000000" w:themeColor="text1"/>
                <w:sz w:val="24"/>
                <w:szCs w:val="24"/>
              </w:rPr>
              <w:t>) 2023.</w:t>
            </w:r>
            <w:r w:rsidR="008D3024" w:rsidRPr="00337F8A">
              <w:rPr>
                <w:rFonts w:ascii="Times New Roman" w:eastAsia="Times New Roman" w:hAnsi="Times New Roman" w:cs="Times New Roman"/>
                <w:b/>
                <w:bCs/>
                <w:color w:val="000000" w:themeColor="text1"/>
                <w:sz w:val="24"/>
                <w:szCs w:val="24"/>
              </w:rPr>
              <w:t xml:space="preserve"> </w:t>
            </w:r>
            <w:r w:rsidR="008D3024" w:rsidRPr="00337F8A">
              <w:rPr>
                <w:rFonts w:ascii="Times New Roman" w:eastAsia="Times New Roman" w:hAnsi="Times New Roman" w:cs="Times New Roman"/>
                <w:b/>
                <w:bCs/>
                <w:sz w:val="24"/>
                <w:szCs w:val="24"/>
              </w:rPr>
              <w:t>vai 2024.*</w:t>
            </w:r>
            <w:r w:rsidRPr="00337F8A">
              <w:rPr>
                <w:rFonts w:ascii="Times New Roman" w:eastAsia="Times New Roman" w:hAnsi="Times New Roman" w:cs="Times New Roman"/>
                <w:b/>
                <w:bCs/>
                <w:color w:val="000000" w:themeColor="text1"/>
                <w:sz w:val="24"/>
                <w:szCs w:val="24"/>
              </w:rPr>
              <w:t xml:space="preserve"> gadā ir vismaz 1</w:t>
            </w:r>
          </w:p>
        </w:tc>
        <w:tc>
          <w:tcPr>
            <w:tcW w:w="2816" w:type="dxa"/>
            <w:tcMar>
              <w:left w:w="108" w:type="dxa"/>
              <w:right w:w="108" w:type="dxa"/>
            </w:tcMar>
            <w:vAlign w:val="center"/>
          </w:tcPr>
          <w:p w14:paraId="669EE183" w14:textId="77777777" w:rsidR="00353521" w:rsidRDefault="00353521" w:rsidP="00192908">
            <w:pPr>
              <w:tabs>
                <w:tab w:val="left" w:pos="720"/>
              </w:tabs>
              <w:spacing w:before="120"/>
              <w:ind w:left="318" w:firstLine="249"/>
              <w:contextualSpacing/>
            </w:pPr>
            <w:r w:rsidRPr="1BB023C3">
              <w:rPr>
                <w:rFonts w:ascii="Segoe UI Symbol" w:eastAsia="Segoe UI Symbol" w:hAnsi="Segoe UI Symbol" w:cs="Segoe UI Symbol"/>
                <w:sz w:val="24"/>
                <w:szCs w:val="24"/>
              </w:rPr>
              <w:t>☐</w:t>
            </w:r>
            <w:r w:rsidRPr="1BB023C3">
              <w:rPr>
                <w:rFonts w:ascii="Times New Roman" w:eastAsia="Times New Roman" w:hAnsi="Times New Roman" w:cs="Times New Roman"/>
                <w:sz w:val="24"/>
                <w:szCs w:val="24"/>
              </w:rPr>
              <w:t xml:space="preserve">  Atbilst</w:t>
            </w:r>
          </w:p>
          <w:p w14:paraId="783E4769" w14:textId="77777777" w:rsidR="00353521" w:rsidRDefault="00353521" w:rsidP="00192908">
            <w:pPr>
              <w:spacing w:before="120"/>
              <w:ind w:left="318" w:firstLine="249"/>
              <w:contextualSpacing/>
            </w:pPr>
            <w:r w:rsidRPr="1BB023C3">
              <w:rPr>
                <w:rFonts w:ascii="Segoe UI Symbol" w:eastAsia="Segoe UI Symbol" w:hAnsi="Segoe UI Symbol" w:cs="Segoe UI Symbol"/>
                <w:sz w:val="24"/>
                <w:szCs w:val="24"/>
              </w:rPr>
              <w:t>☐</w:t>
            </w:r>
            <w:r w:rsidRPr="1BB023C3">
              <w:rPr>
                <w:rFonts w:ascii="Times New Roman" w:eastAsia="Times New Roman" w:hAnsi="Times New Roman" w:cs="Times New Roman"/>
                <w:sz w:val="24"/>
                <w:szCs w:val="24"/>
              </w:rPr>
              <w:t xml:space="preserve">  Neatbilst</w:t>
            </w:r>
          </w:p>
        </w:tc>
      </w:tr>
    </w:tbl>
    <w:p w14:paraId="088630E1" w14:textId="07AB4BA1" w:rsidR="008D3024" w:rsidRPr="008D3024" w:rsidRDefault="008D3024" w:rsidP="00FE0315">
      <w:pPr>
        <w:pStyle w:val="ListParagraph"/>
        <w:spacing w:before="120"/>
        <w:ind w:left="0"/>
        <w:contextualSpacing w:val="0"/>
        <w:jc w:val="both"/>
        <w:rPr>
          <w:i/>
          <w:iCs/>
          <w:lang w:val="lv-LV"/>
        </w:rPr>
      </w:pPr>
      <w:r w:rsidRPr="008D3024">
        <w:rPr>
          <w:i/>
          <w:iCs/>
          <w:lang w:val="lv-LV"/>
        </w:rPr>
        <w:t>“*”- ja dati par 2024. gadu jau pieejami</w:t>
      </w:r>
    </w:p>
    <w:p w14:paraId="739987E3" w14:textId="77777777" w:rsidR="008D3024" w:rsidRDefault="008D3024" w:rsidP="00FE0315">
      <w:pPr>
        <w:pStyle w:val="ListParagraph"/>
        <w:spacing w:before="120"/>
        <w:ind w:left="0"/>
        <w:contextualSpacing w:val="0"/>
        <w:jc w:val="both"/>
        <w:rPr>
          <w:lang w:val="lv-LV"/>
        </w:rPr>
      </w:pPr>
    </w:p>
    <w:p w14:paraId="7BC4197A" w14:textId="1F0DE867" w:rsidR="00353521" w:rsidRPr="0024566B" w:rsidRDefault="00353521" w:rsidP="00FE0315">
      <w:pPr>
        <w:pStyle w:val="ListParagraph"/>
        <w:spacing w:before="120"/>
        <w:ind w:left="0"/>
        <w:contextualSpacing w:val="0"/>
        <w:jc w:val="both"/>
        <w:rPr>
          <w:lang w:val="lv-LV"/>
        </w:rPr>
      </w:pPr>
      <w:r w:rsidRPr="009D30AD">
        <w:rPr>
          <w:lang w:val="lv-LV"/>
        </w:rPr>
        <w:t xml:space="preserve">3.4. Pretendents iepriekšējo </w:t>
      </w:r>
      <w:r w:rsidR="005B2073">
        <w:rPr>
          <w:lang w:val="lv-LV"/>
        </w:rPr>
        <w:t>5</w:t>
      </w:r>
      <w:r w:rsidR="005B2073" w:rsidRPr="009D30AD">
        <w:rPr>
          <w:lang w:val="lv-LV"/>
        </w:rPr>
        <w:t xml:space="preserve"> </w:t>
      </w:r>
      <w:r w:rsidRPr="009D30AD">
        <w:rPr>
          <w:lang w:val="lv-LV"/>
        </w:rPr>
        <w:t>(</w:t>
      </w:r>
      <w:r w:rsidR="005B2073">
        <w:rPr>
          <w:lang w:val="lv-LV"/>
        </w:rPr>
        <w:t>piecu</w:t>
      </w:r>
      <w:r w:rsidRPr="009D30AD">
        <w:rPr>
          <w:lang w:val="lv-LV"/>
        </w:rPr>
        <w:t>)</w:t>
      </w:r>
      <w:r w:rsidR="00FB799C" w:rsidRPr="009D30AD">
        <w:rPr>
          <w:lang w:val="lv-LV"/>
        </w:rPr>
        <w:t xml:space="preserve"> gadu</w:t>
      </w:r>
      <w:r w:rsidR="001E1FBA" w:rsidRPr="009D30AD">
        <w:rPr>
          <w:lang w:val="lv-LV"/>
        </w:rPr>
        <w:t xml:space="preserve"> (</w:t>
      </w:r>
      <w:r w:rsidR="005B2073">
        <w:rPr>
          <w:lang w:val="lv-LV"/>
        </w:rPr>
        <w:t xml:space="preserve">2020., </w:t>
      </w:r>
      <w:r w:rsidR="001E1FBA" w:rsidRPr="009D30AD">
        <w:rPr>
          <w:lang w:val="lv-LV"/>
        </w:rPr>
        <w:t>2021., 2022., 2023</w:t>
      </w:r>
      <w:r w:rsidR="00ED46A6" w:rsidRPr="009D30AD">
        <w:rPr>
          <w:lang w:val="lv-LV"/>
        </w:rPr>
        <w:t>.</w:t>
      </w:r>
      <w:r w:rsidR="00DD48E5">
        <w:rPr>
          <w:lang w:val="lv-LV"/>
        </w:rPr>
        <w:t xml:space="preserve">, </w:t>
      </w:r>
      <w:r w:rsidR="00ED46A6" w:rsidRPr="009D30AD">
        <w:rPr>
          <w:lang w:val="lv-LV"/>
        </w:rPr>
        <w:t>2024.</w:t>
      </w:r>
      <w:r w:rsidR="005F2273" w:rsidRPr="009D30AD">
        <w:rPr>
          <w:lang w:val="lv-LV"/>
        </w:rPr>
        <w:t xml:space="preserve"> </w:t>
      </w:r>
      <w:r w:rsidR="00ED46A6" w:rsidRPr="009D30AD">
        <w:rPr>
          <w:lang w:val="lv-LV"/>
        </w:rPr>
        <w:t>gadā līdz piedāvājuma iesniegšanai</w:t>
      </w:r>
      <w:r w:rsidR="00FB799C" w:rsidRPr="009D30AD">
        <w:rPr>
          <w:lang w:val="lv-LV"/>
        </w:rPr>
        <w:t>)</w:t>
      </w:r>
      <w:r w:rsidRPr="009D30AD">
        <w:rPr>
          <w:lang w:val="lv-LV"/>
        </w:rPr>
        <w:t xml:space="preserve"> laikā ir </w:t>
      </w:r>
      <w:r w:rsidR="00FB799C" w:rsidRPr="009D30AD">
        <w:rPr>
          <w:lang w:val="lv-LV"/>
        </w:rPr>
        <w:t>veicis</w:t>
      </w:r>
      <w:r w:rsidR="0024566B" w:rsidRPr="009D30AD">
        <w:rPr>
          <w:lang w:val="lv-LV"/>
        </w:rPr>
        <w:t xml:space="preserve"> </w:t>
      </w:r>
      <w:r w:rsidRPr="009D30AD">
        <w:rPr>
          <w:lang w:val="lv-LV"/>
        </w:rPr>
        <w:t>vismaz 1 (vien</w:t>
      </w:r>
      <w:r w:rsidR="00FE0315" w:rsidRPr="009D30AD">
        <w:rPr>
          <w:lang w:val="lv-LV"/>
        </w:rPr>
        <w:t>as</w:t>
      </w:r>
      <w:r w:rsidRPr="009D30AD">
        <w:rPr>
          <w:lang w:val="lv-LV"/>
        </w:rPr>
        <w:t>) elektro</w:t>
      </w:r>
      <w:r w:rsidR="0038724A" w:rsidRPr="009D30AD">
        <w:rPr>
          <w:lang w:val="lv-LV"/>
        </w:rPr>
        <w:t>transporta</w:t>
      </w:r>
      <w:r w:rsidRPr="009D30AD">
        <w:rPr>
          <w:lang w:val="lv-LV"/>
        </w:rPr>
        <w:t xml:space="preserve"> uzlādes iekārtu vadības un monitoringa sistēm</w:t>
      </w:r>
      <w:r w:rsidR="00FE0315" w:rsidRPr="009D30AD">
        <w:rPr>
          <w:lang w:val="lv-LV"/>
        </w:rPr>
        <w:t>as</w:t>
      </w:r>
      <w:r w:rsidRPr="009D30AD">
        <w:rPr>
          <w:lang w:val="lv-LV"/>
        </w:rPr>
        <w:t xml:space="preserve"> ieviešanu, kur pieslēgtais uzlādes iekārtu skaits ir ne mazāks kā </w:t>
      </w:r>
      <w:r w:rsidR="000D0A11" w:rsidRPr="009D30AD">
        <w:rPr>
          <w:lang w:val="lv-LV"/>
        </w:rPr>
        <w:t>1</w:t>
      </w:r>
      <w:r w:rsidRPr="009D30AD">
        <w:rPr>
          <w:lang w:val="lv-LV"/>
        </w:rPr>
        <w:t>0</w:t>
      </w:r>
      <w:r w:rsidR="000D0A11" w:rsidRPr="009D30AD">
        <w:rPr>
          <w:lang w:val="lv-LV"/>
        </w:rPr>
        <w:t xml:space="preserve"> un vadības un monitoringa sistēma ir nodota lietošanai produkcijas vidē</w:t>
      </w:r>
      <w:r w:rsidRPr="009D30AD">
        <w:rPr>
          <w:lang w:val="lv-LV"/>
        </w:rPr>
        <w:t>:</w:t>
      </w:r>
    </w:p>
    <w:tbl>
      <w:tblPr>
        <w:tblW w:w="9204" w:type="dxa"/>
        <w:tblLayout w:type="fixed"/>
        <w:tblLook w:val="01E0" w:firstRow="1" w:lastRow="1" w:firstColumn="1" w:lastColumn="1" w:noHBand="0" w:noVBand="0"/>
      </w:tblPr>
      <w:tblGrid>
        <w:gridCol w:w="2400"/>
        <w:gridCol w:w="1985"/>
        <w:gridCol w:w="2126"/>
        <w:gridCol w:w="2693"/>
      </w:tblGrid>
      <w:tr w:rsidR="00F54E88" w14:paraId="411769F1" w14:textId="5518F80B" w:rsidTr="00337F8A">
        <w:trPr>
          <w:trHeight w:val="319"/>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2D124B64" w14:textId="406ADFD0" w:rsidR="00F54E88" w:rsidRPr="00FD25E2" w:rsidRDefault="00F54E88" w:rsidP="006C7D82">
            <w:pPr>
              <w:spacing w:before="120" w:after="0" w:line="240" w:lineRule="auto"/>
              <w:ind w:left="142"/>
              <w:contextualSpacing/>
              <w:jc w:val="center"/>
              <w:rPr>
                <w:b/>
                <w:bCs/>
              </w:rPr>
            </w:pPr>
            <w:proofErr w:type="spellStart"/>
            <w:r w:rsidRPr="00FD25E2">
              <w:rPr>
                <w:rFonts w:ascii="Times New Roman" w:eastAsia="Times New Roman" w:hAnsi="Times New Roman" w:cs="Times New Roman"/>
                <w:b/>
                <w:bCs/>
                <w:color w:val="000000" w:themeColor="text1"/>
                <w:sz w:val="24"/>
                <w:szCs w:val="24"/>
                <w:lang w:val="en-US"/>
              </w:rPr>
              <w:t>Pasūtītājs</w:t>
            </w:r>
            <w:proofErr w:type="spellEnd"/>
            <w:r w:rsidRPr="00FD25E2">
              <w:rPr>
                <w:rFonts w:ascii="Times New Roman" w:eastAsia="Times New Roman" w:hAnsi="Times New Roman" w:cs="Times New Roman"/>
                <w:b/>
                <w:bCs/>
                <w:color w:val="000000" w:themeColor="text1"/>
                <w:sz w:val="24"/>
                <w:szCs w:val="24"/>
                <w:lang w:val="en-US"/>
              </w:rPr>
              <w:t xml:space="preserve">, </w:t>
            </w:r>
            <w:proofErr w:type="spellStart"/>
            <w:r w:rsidRPr="00FD25E2">
              <w:rPr>
                <w:rFonts w:ascii="Times New Roman" w:eastAsia="Times New Roman" w:hAnsi="Times New Roman" w:cs="Times New Roman"/>
                <w:b/>
                <w:bCs/>
                <w:color w:val="000000" w:themeColor="text1"/>
                <w:sz w:val="24"/>
                <w:szCs w:val="24"/>
                <w:lang w:val="en-US"/>
              </w:rPr>
              <w:t>kontaktinformācija</w:t>
            </w:r>
            <w:proofErr w:type="spellEnd"/>
            <w:r>
              <w:rPr>
                <w:rFonts w:ascii="Times New Roman" w:eastAsia="Times New Roman" w:hAnsi="Times New Roman" w:cs="Times New Roman"/>
                <w:b/>
                <w:bCs/>
                <w:color w:val="000000" w:themeColor="text1"/>
                <w:sz w:val="24"/>
                <w:szCs w:val="24"/>
                <w:lang w:val="en-US"/>
              </w:rPr>
              <w:t xml:space="preserve"> (</w:t>
            </w:r>
            <w:proofErr w:type="spellStart"/>
            <w:r>
              <w:rPr>
                <w:rFonts w:ascii="Times New Roman" w:eastAsia="Times New Roman" w:hAnsi="Times New Roman" w:cs="Times New Roman"/>
                <w:b/>
                <w:bCs/>
                <w:color w:val="000000" w:themeColor="text1"/>
                <w:sz w:val="24"/>
                <w:szCs w:val="24"/>
                <w:lang w:val="en-US"/>
              </w:rPr>
              <w:t>tālrunis</w:t>
            </w:r>
            <w:proofErr w:type="spellEnd"/>
            <w:r>
              <w:rPr>
                <w:rFonts w:ascii="Times New Roman" w:eastAsia="Times New Roman" w:hAnsi="Times New Roman" w:cs="Times New Roman"/>
                <w:b/>
                <w:bCs/>
                <w:color w:val="000000" w:themeColor="text1"/>
                <w:sz w:val="24"/>
                <w:szCs w:val="24"/>
                <w:lang w:val="en-US"/>
              </w:rPr>
              <w:t>, e-pasts)</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31E30EB9" w14:textId="5F1908D9" w:rsidR="00F54E88" w:rsidRPr="00FD25E2" w:rsidRDefault="00F54E88" w:rsidP="006C7D82">
            <w:pPr>
              <w:spacing w:before="120" w:after="0" w:line="240" w:lineRule="auto"/>
              <w:ind w:left="142"/>
              <w:contextualSpacing/>
              <w:jc w:val="center"/>
              <w:rPr>
                <w:b/>
                <w:bCs/>
              </w:rPr>
            </w:pPr>
            <w:proofErr w:type="spellStart"/>
            <w:r>
              <w:rPr>
                <w:rFonts w:ascii="Times New Roman" w:eastAsia="Times New Roman" w:hAnsi="Times New Roman" w:cs="Times New Roman"/>
                <w:b/>
                <w:bCs/>
                <w:color w:val="000000" w:themeColor="text1"/>
                <w:sz w:val="24"/>
                <w:szCs w:val="24"/>
                <w:lang w:val="en-US"/>
              </w:rPr>
              <w:t>Līguma</w:t>
            </w:r>
            <w:proofErr w:type="spellEnd"/>
            <w:r>
              <w:rPr>
                <w:rFonts w:ascii="Times New Roman" w:eastAsia="Times New Roman" w:hAnsi="Times New Roman" w:cs="Times New Roman"/>
                <w:b/>
                <w:bCs/>
                <w:color w:val="000000" w:themeColor="text1"/>
                <w:sz w:val="24"/>
                <w:szCs w:val="24"/>
                <w:lang w:val="en-US"/>
              </w:rPr>
              <w:t xml:space="preserve"> </w:t>
            </w:r>
            <w:proofErr w:type="spellStart"/>
            <w:r>
              <w:rPr>
                <w:rFonts w:ascii="Times New Roman" w:eastAsia="Times New Roman" w:hAnsi="Times New Roman" w:cs="Times New Roman"/>
                <w:b/>
                <w:bCs/>
                <w:color w:val="000000" w:themeColor="text1"/>
                <w:sz w:val="24"/>
                <w:szCs w:val="24"/>
                <w:lang w:val="en-US"/>
              </w:rPr>
              <w:t>izpildes</w:t>
            </w:r>
            <w:proofErr w:type="spellEnd"/>
            <w:r>
              <w:rPr>
                <w:rFonts w:ascii="Times New Roman" w:eastAsia="Times New Roman" w:hAnsi="Times New Roman" w:cs="Times New Roman"/>
                <w:b/>
                <w:bCs/>
                <w:color w:val="000000" w:themeColor="text1"/>
                <w:sz w:val="24"/>
                <w:szCs w:val="24"/>
                <w:lang w:val="en-US"/>
              </w:rPr>
              <w:t xml:space="preserve"> </w:t>
            </w:r>
            <w:proofErr w:type="spellStart"/>
            <w:r>
              <w:rPr>
                <w:rFonts w:ascii="Times New Roman" w:eastAsia="Times New Roman" w:hAnsi="Times New Roman" w:cs="Times New Roman"/>
                <w:b/>
                <w:bCs/>
                <w:color w:val="000000" w:themeColor="text1"/>
                <w:sz w:val="24"/>
                <w:szCs w:val="24"/>
                <w:lang w:val="en-US"/>
              </w:rPr>
              <w:t>laiks</w:t>
            </w:r>
            <w:proofErr w:type="spellEnd"/>
            <w:r>
              <w:rPr>
                <w:rFonts w:ascii="Times New Roman" w:eastAsia="Times New Roman" w:hAnsi="Times New Roman" w:cs="Times New Roman"/>
                <w:b/>
                <w:bCs/>
                <w:color w:val="000000" w:themeColor="text1"/>
                <w:sz w:val="24"/>
                <w:szCs w:val="24"/>
                <w:lang w:val="en-US"/>
              </w:rPr>
              <w:t>/periods</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6EB8AF6A" w14:textId="5E756850" w:rsidR="00F54E88" w:rsidRPr="00FD25E2" w:rsidRDefault="00F54E88" w:rsidP="006C7D82">
            <w:pPr>
              <w:spacing w:before="120" w:after="0" w:line="240" w:lineRule="auto"/>
              <w:ind w:left="142"/>
              <w:contextualSpacing/>
              <w:jc w:val="center"/>
              <w:rPr>
                <w:b/>
                <w:bCs/>
              </w:rPr>
            </w:pPr>
            <w:proofErr w:type="spellStart"/>
            <w:r>
              <w:rPr>
                <w:rFonts w:ascii="Times New Roman" w:eastAsia="Times New Roman" w:hAnsi="Times New Roman" w:cs="Times New Roman"/>
                <w:b/>
                <w:bCs/>
                <w:color w:val="000000" w:themeColor="text1"/>
                <w:sz w:val="24"/>
                <w:szCs w:val="24"/>
                <w:lang w:val="en-US"/>
              </w:rPr>
              <w:t>Sistēmas</w:t>
            </w:r>
            <w:proofErr w:type="spellEnd"/>
            <w:r w:rsidRPr="00FD25E2">
              <w:rPr>
                <w:rFonts w:ascii="Times New Roman" w:eastAsia="Times New Roman" w:hAnsi="Times New Roman" w:cs="Times New Roman"/>
                <w:b/>
                <w:bCs/>
                <w:color w:val="000000" w:themeColor="text1"/>
                <w:sz w:val="24"/>
                <w:szCs w:val="24"/>
                <w:lang w:val="en-US"/>
              </w:rPr>
              <w:t xml:space="preserve"> </w:t>
            </w:r>
            <w:proofErr w:type="spellStart"/>
            <w:r w:rsidRPr="00FD25E2">
              <w:rPr>
                <w:rFonts w:ascii="Times New Roman" w:eastAsia="Times New Roman" w:hAnsi="Times New Roman" w:cs="Times New Roman"/>
                <w:b/>
                <w:bCs/>
                <w:color w:val="000000" w:themeColor="text1"/>
                <w:sz w:val="24"/>
                <w:szCs w:val="24"/>
                <w:lang w:val="en-US"/>
              </w:rPr>
              <w:t>apraksts</w:t>
            </w:r>
            <w:proofErr w:type="spellEnd"/>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0427963B" w14:textId="77777777" w:rsidR="00F54E88" w:rsidRPr="00FD25E2" w:rsidRDefault="00F54E88" w:rsidP="00F54E88">
            <w:pPr>
              <w:spacing w:before="120" w:after="0" w:line="240" w:lineRule="auto"/>
              <w:ind w:left="142"/>
              <w:contextualSpacing/>
              <w:jc w:val="both"/>
              <w:rPr>
                <w:b/>
                <w:bCs/>
              </w:rPr>
            </w:pPr>
            <w:proofErr w:type="spellStart"/>
            <w:r>
              <w:rPr>
                <w:rFonts w:ascii="Times New Roman" w:eastAsia="Times New Roman" w:hAnsi="Times New Roman" w:cs="Times New Roman"/>
                <w:b/>
                <w:bCs/>
                <w:color w:val="000000" w:themeColor="text1"/>
                <w:sz w:val="24"/>
                <w:szCs w:val="24"/>
                <w:lang w:val="en-US"/>
              </w:rPr>
              <w:t>Projekta</w:t>
            </w:r>
            <w:proofErr w:type="spellEnd"/>
            <w:r w:rsidRPr="00FD25E2">
              <w:rPr>
                <w:rFonts w:ascii="Times New Roman" w:eastAsia="Times New Roman" w:hAnsi="Times New Roman" w:cs="Times New Roman"/>
                <w:b/>
                <w:bCs/>
                <w:color w:val="000000" w:themeColor="text1"/>
                <w:sz w:val="24"/>
                <w:szCs w:val="24"/>
                <w:lang w:val="en-US"/>
              </w:rPr>
              <w:t xml:space="preserve"> summa </w:t>
            </w:r>
          </w:p>
          <w:p w14:paraId="39F0A373" w14:textId="7DBAFDE4" w:rsidR="00F54E88" w:rsidRDefault="00F54E88" w:rsidP="00F54E88">
            <w:pPr>
              <w:spacing w:before="120" w:after="0" w:line="240" w:lineRule="auto"/>
              <w:ind w:left="142"/>
              <w:contextualSpacing/>
              <w:jc w:val="center"/>
              <w:rPr>
                <w:rFonts w:ascii="Times New Roman" w:eastAsia="Times New Roman" w:hAnsi="Times New Roman" w:cs="Times New Roman"/>
                <w:b/>
                <w:bCs/>
                <w:color w:val="000000" w:themeColor="text1"/>
                <w:sz w:val="24"/>
                <w:szCs w:val="24"/>
                <w:lang w:val="en-US"/>
              </w:rPr>
            </w:pPr>
            <w:r w:rsidRPr="00FD25E2">
              <w:rPr>
                <w:rFonts w:ascii="Times New Roman" w:eastAsia="Times New Roman" w:hAnsi="Times New Roman" w:cs="Times New Roman"/>
                <w:b/>
                <w:bCs/>
                <w:color w:val="000000" w:themeColor="text1"/>
                <w:sz w:val="24"/>
                <w:szCs w:val="24"/>
                <w:lang w:val="en-US"/>
              </w:rPr>
              <w:t xml:space="preserve">EUR bez PVN (var </w:t>
            </w:r>
            <w:proofErr w:type="spellStart"/>
            <w:r w:rsidRPr="00FD25E2">
              <w:rPr>
                <w:rFonts w:ascii="Times New Roman" w:eastAsia="Times New Roman" w:hAnsi="Times New Roman" w:cs="Times New Roman"/>
                <w:b/>
                <w:bCs/>
                <w:color w:val="000000" w:themeColor="text1"/>
                <w:sz w:val="24"/>
                <w:szCs w:val="24"/>
                <w:lang w:val="en-US"/>
              </w:rPr>
              <w:t>norādīt</w:t>
            </w:r>
            <w:proofErr w:type="spellEnd"/>
            <w:r w:rsidRPr="00FD25E2">
              <w:rPr>
                <w:rFonts w:ascii="Times New Roman" w:eastAsia="Times New Roman" w:hAnsi="Times New Roman" w:cs="Times New Roman"/>
                <w:b/>
                <w:bCs/>
                <w:color w:val="000000" w:themeColor="text1"/>
                <w:sz w:val="24"/>
                <w:szCs w:val="24"/>
                <w:lang w:val="en-US"/>
              </w:rPr>
              <w:t xml:space="preserve"> </w:t>
            </w:r>
            <w:proofErr w:type="spellStart"/>
            <w:r w:rsidRPr="00FD25E2">
              <w:rPr>
                <w:rFonts w:ascii="Times New Roman" w:eastAsia="Times New Roman" w:hAnsi="Times New Roman" w:cs="Times New Roman"/>
                <w:b/>
                <w:bCs/>
                <w:color w:val="000000" w:themeColor="text1"/>
                <w:sz w:val="24"/>
                <w:szCs w:val="24"/>
                <w:lang w:val="en-US"/>
              </w:rPr>
              <w:t>aptuveni</w:t>
            </w:r>
            <w:proofErr w:type="spellEnd"/>
            <w:r w:rsidRPr="00FD25E2">
              <w:rPr>
                <w:rFonts w:ascii="Times New Roman" w:eastAsia="Times New Roman" w:hAnsi="Times New Roman" w:cs="Times New Roman"/>
                <w:b/>
                <w:bCs/>
                <w:color w:val="000000" w:themeColor="text1"/>
                <w:sz w:val="24"/>
                <w:szCs w:val="24"/>
                <w:lang w:val="en-US"/>
              </w:rPr>
              <w:t xml:space="preserve">, </w:t>
            </w:r>
            <w:proofErr w:type="spellStart"/>
            <w:r w:rsidRPr="00FD25E2">
              <w:rPr>
                <w:rFonts w:ascii="Times New Roman" w:eastAsia="Times New Roman" w:hAnsi="Times New Roman" w:cs="Times New Roman"/>
                <w:b/>
                <w:bCs/>
                <w:color w:val="000000" w:themeColor="text1"/>
                <w:sz w:val="24"/>
                <w:szCs w:val="24"/>
                <w:lang w:val="en-US"/>
              </w:rPr>
              <w:t>neprecizējot</w:t>
            </w:r>
            <w:proofErr w:type="spellEnd"/>
            <w:r w:rsidRPr="00FD25E2">
              <w:rPr>
                <w:rFonts w:ascii="Times New Roman" w:eastAsia="Times New Roman" w:hAnsi="Times New Roman" w:cs="Times New Roman"/>
                <w:b/>
                <w:bCs/>
                <w:color w:val="000000" w:themeColor="text1"/>
                <w:sz w:val="24"/>
                <w:szCs w:val="24"/>
                <w:lang w:val="en-US"/>
              </w:rPr>
              <w:t xml:space="preserve"> </w:t>
            </w:r>
            <w:proofErr w:type="spellStart"/>
            <w:r w:rsidRPr="00FD25E2">
              <w:rPr>
                <w:rFonts w:ascii="Times New Roman" w:eastAsia="Times New Roman" w:hAnsi="Times New Roman" w:cs="Times New Roman"/>
                <w:b/>
                <w:bCs/>
                <w:color w:val="000000" w:themeColor="text1"/>
                <w:sz w:val="24"/>
                <w:szCs w:val="24"/>
                <w:lang w:val="en-US"/>
              </w:rPr>
              <w:t>skaitļus</w:t>
            </w:r>
            <w:proofErr w:type="spellEnd"/>
            <w:r w:rsidRPr="00FD25E2">
              <w:rPr>
                <w:rFonts w:ascii="Times New Roman" w:eastAsia="Times New Roman" w:hAnsi="Times New Roman" w:cs="Times New Roman"/>
                <w:b/>
                <w:bCs/>
                <w:color w:val="000000" w:themeColor="text1"/>
                <w:sz w:val="24"/>
                <w:szCs w:val="24"/>
                <w:lang w:val="en-US"/>
              </w:rPr>
              <w:t>)</w:t>
            </w:r>
          </w:p>
        </w:tc>
      </w:tr>
      <w:tr w:rsidR="00F54E88" w14:paraId="29EB21D0" w14:textId="5FBB4A5E" w:rsidTr="00F54E88">
        <w:trPr>
          <w:trHeight w:val="471"/>
        </w:trPr>
        <w:tc>
          <w:tcPr>
            <w:tcW w:w="240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tcPr>
          <w:p w14:paraId="3A4811C0" w14:textId="637F38E1" w:rsidR="00F54E88" w:rsidRDefault="00F54E88" w:rsidP="00192908">
            <w:pPr>
              <w:spacing w:before="120" w:after="0" w:line="240" w:lineRule="auto"/>
              <w:contextualSpacing/>
              <w:jc w:val="both"/>
            </w:pPr>
          </w:p>
        </w:tc>
        <w:tc>
          <w:tcPr>
            <w:tcW w:w="1985" w:type="dxa"/>
            <w:tcBorders>
              <w:top w:val="single" w:sz="8" w:space="0" w:color="000000" w:themeColor="text1"/>
              <w:left w:val="single" w:sz="8" w:space="0" w:color="000000" w:themeColor="text1"/>
              <w:bottom w:val="single" w:sz="8" w:space="0" w:color="auto"/>
              <w:right w:val="single" w:sz="8" w:space="0" w:color="000000" w:themeColor="text1"/>
            </w:tcBorders>
          </w:tcPr>
          <w:p w14:paraId="79DDCC5C" w14:textId="59D91A71" w:rsidR="00F54E88" w:rsidRDefault="00F54E88" w:rsidP="00192908">
            <w:pPr>
              <w:spacing w:before="120" w:after="0" w:line="240" w:lineRule="auto"/>
              <w:contextualSpacing/>
              <w:jc w:val="both"/>
            </w:pPr>
          </w:p>
        </w:tc>
        <w:tc>
          <w:tcPr>
            <w:tcW w:w="2126" w:type="dxa"/>
            <w:tcBorders>
              <w:top w:val="single" w:sz="8" w:space="0" w:color="000000" w:themeColor="text1"/>
              <w:left w:val="single" w:sz="8" w:space="0" w:color="000000" w:themeColor="text1"/>
              <w:bottom w:val="single" w:sz="8" w:space="0" w:color="auto"/>
              <w:right w:val="single" w:sz="8" w:space="0" w:color="000000" w:themeColor="text1"/>
            </w:tcBorders>
          </w:tcPr>
          <w:p w14:paraId="4CF5EEEA" w14:textId="78D83678" w:rsidR="00F54E88" w:rsidRDefault="00F54E88" w:rsidP="00192908">
            <w:pPr>
              <w:spacing w:before="120" w:after="0" w:line="240" w:lineRule="auto"/>
              <w:contextualSpacing/>
              <w:jc w:val="both"/>
            </w:pPr>
          </w:p>
        </w:tc>
        <w:tc>
          <w:tcPr>
            <w:tcW w:w="2693" w:type="dxa"/>
            <w:tcBorders>
              <w:top w:val="single" w:sz="8" w:space="0" w:color="000000" w:themeColor="text1"/>
              <w:left w:val="single" w:sz="8" w:space="0" w:color="000000" w:themeColor="text1"/>
              <w:bottom w:val="single" w:sz="8" w:space="0" w:color="auto"/>
              <w:right w:val="single" w:sz="8" w:space="0" w:color="000000" w:themeColor="text1"/>
            </w:tcBorders>
          </w:tcPr>
          <w:p w14:paraId="2F20DEF4" w14:textId="77777777" w:rsidR="00F54E88" w:rsidRPr="1BB023C3" w:rsidRDefault="00F54E88" w:rsidP="00192908">
            <w:pPr>
              <w:spacing w:before="120" w:after="0" w:line="240" w:lineRule="auto"/>
              <w:contextualSpacing/>
              <w:jc w:val="both"/>
              <w:rPr>
                <w:rFonts w:ascii="Times New Roman" w:eastAsia="Times New Roman" w:hAnsi="Times New Roman" w:cs="Times New Roman"/>
                <w:sz w:val="24"/>
                <w:szCs w:val="24"/>
              </w:rPr>
            </w:pPr>
          </w:p>
        </w:tc>
      </w:tr>
      <w:tr w:rsidR="00F54E88" w14:paraId="5BD49984" w14:textId="1B15F236" w:rsidTr="00F54E88">
        <w:trPr>
          <w:trHeight w:val="502"/>
        </w:trPr>
        <w:tc>
          <w:tcPr>
            <w:tcW w:w="2400"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tcPr>
          <w:p w14:paraId="057AF0C5" w14:textId="22B60E25" w:rsidR="00F54E88" w:rsidRPr="1BB023C3" w:rsidRDefault="00F54E88" w:rsidP="00192908">
            <w:pPr>
              <w:spacing w:before="120" w:after="0" w:line="240" w:lineRule="auto"/>
              <w:contextualSpacing/>
              <w:jc w:val="both"/>
              <w:rPr>
                <w:rFonts w:ascii="Times New Roman" w:eastAsia="Times New Roman" w:hAnsi="Times New Roman" w:cs="Times New Roman"/>
                <w:sz w:val="24"/>
                <w:szCs w:val="24"/>
              </w:rPr>
            </w:pPr>
          </w:p>
        </w:tc>
        <w:tc>
          <w:tcPr>
            <w:tcW w:w="1985" w:type="dxa"/>
            <w:tcBorders>
              <w:top w:val="single" w:sz="8" w:space="0" w:color="auto"/>
              <w:left w:val="single" w:sz="8" w:space="0" w:color="000000" w:themeColor="text1"/>
              <w:bottom w:val="single" w:sz="8" w:space="0" w:color="auto"/>
              <w:right w:val="single" w:sz="8" w:space="0" w:color="000000" w:themeColor="text1"/>
            </w:tcBorders>
          </w:tcPr>
          <w:p w14:paraId="58736658" w14:textId="77777777" w:rsidR="00F54E88" w:rsidRPr="1BB023C3" w:rsidRDefault="00F54E88" w:rsidP="00192908">
            <w:pPr>
              <w:spacing w:before="120" w:after="0" w:line="240" w:lineRule="auto"/>
              <w:contextualSpacing/>
              <w:jc w:val="both"/>
              <w:rPr>
                <w:rFonts w:ascii="Times New Roman" w:eastAsia="Times New Roman" w:hAnsi="Times New Roman" w:cs="Times New Roman"/>
                <w:sz w:val="24"/>
                <w:szCs w:val="24"/>
              </w:rPr>
            </w:pPr>
          </w:p>
        </w:tc>
        <w:tc>
          <w:tcPr>
            <w:tcW w:w="2126" w:type="dxa"/>
            <w:tcBorders>
              <w:top w:val="single" w:sz="8" w:space="0" w:color="auto"/>
              <w:left w:val="single" w:sz="8" w:space="0" w:color="000000" w:themeColor="text1"/>
              <w:bottom w:val="single" w:sz="8" w:space="0" w:color="auto"/>
              <w:right w:val="single" w:sz="8" w:space="0" w:color="000000" w:themeColor="text1"/>
            </w:tcBorders>
          </w:tcPr>
          <w:p w14:paraId="5E2A2152" w14:textId="77777777" w:rsidR="00F54E88" w:rsidRPr="1BB023C3" w:rsidRDefault="00F54E88" w:rsidP="00192908">
            <w:pPr>
              <w:spacing w:before="120" w:after="0" w:line="240" w:lineRule="auto"/>
              <w:contextualSpacing/>
              <w:jc w:val="both"/>
              <w:rPr>
                <w:rFonts w:ascii="Times New Roman" w:eastAsia="Times New Roman" w:hAnsi="Times New Roman" w:cs="Times New Roman"/>
                <w:sz w:val="24"/>
                <w:szCs w:val="24"/>
              </w:rPr>
            </w:pPr>
          </w:p>
        </w:tc>
        <w:tc>
          <w:tcPr>
            <w:tcW w:w="2693" w:type="dxa"/>
            <w:tcBorders>
              <w:top w:val="single" w:sz="8" w:space="0" w:color="auto"/>
              <w:left w:val="single" w:sz="8" w:space="0" w:color="000000" w:themeColor="text1"/>
              <w:bottom w:val="single" w:sz="8" w:space="0" w:color="auto"/>
              <w:right w:val="single" w:sz="8" w:space="0" w:color="000000" w:themeColor="text1"/>
            </w:tcBorders>
          </w:tcPr>
          <w:p w14:paraId="33F9C49B" w14:textId="77777777" w:rsidR="00F54E88" w:rsidRPr="1BB023C3" w:rsidRDefault="00F54E88" w:rsidP="00192908">
            <w:pPr>
              <w:spacing w:before="120" w:after="0" w:line="240" w:lineRule="auto"/>
              <w:contextualSpacing/>
              <w:jc w:val="both"/>
              <w:rPr>
                <w:rFonts w:ascii="Times New Roman" w:eastAsia="Times New Roman" w:hAnsi="Times New Roman" w:cs="Times New Roman"/>
                <w:sz w:val="24"/>
                <w:szCs w:val="24"/>
              </w:rPr>
            </w:pPr>
          </w:p>
        </w:tc>
      </w:tr>
      <w:tr w:rsidR="00F54E88" w14:paraId="52A4E64D" w14:textId="0FF830A0" w:rsidTr="00F54E88">
        <w:trPr>
          <w:trHeight w:val="502"/>
        </w:trPr>
        <w:tc>
          <w:tcPr>
            <w:tcW w:w="2400"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tcPr>
          <w:p w14:paraId="3C7CFAC2" w14:textId="3D496554" w:rsidR="00F54E88" w:rsidRDefault="00F54E88" w:rsidP="00192908">
            <w:pPr>
              <w:spacing w:before="120" w:after="0" w:line="240" w:lineRule="auto"/>
              <w:contextualSpacing/>
              <w:jc w:val="both"/>
            </w:pPr>
          </w:p>
        </w:tc>
        <w:tc>
          <w:tcPr>
            <w:tcW w:w="1985" w:type="dxa"/>
            <w:tcBorders>
              <w:top w:val="single" w:sz="8" w:space="0" w:color="auto"/>
              <w:left w:val="single" w:sz="8" w:space="0" w:color="000000" w:themeColor="text1"/>
              <w:bottom w:val="single" w:sz="8" w:space="0" w:color="auto"/>
              <w:right w:val="single" w:sz="8" w:space="0" w:color="000000" w:themeColor="text1"/>
            </w:tcBorders>
          </w:tcPr>
          <w:p w14:paraId="21ACC849" w14:textId="56AE828D" w:rsidR="00F54E88" w:rsidRDefault="00F54E88" w:rsidP="00192908">
            <w:pPr>
              <w:spacing w:before="120" w:after="0" w:line="240" w:lineRule="auto"/>
              <w:contextualSpacing/>
              <w:jc w:val="both"/>
            </w:pPr>
          </w:p>
        </w:tc>
        <w:tc>
          <w:tcPr>
            <w:tcW w:w="2126" w:type="dxa"/>
            <w:tcBorders>
              <w:top w:val="single" w:sz="8" w:space="0" w:color="auto"/>
              <w:left w:val="single" w:sz="8" w:space="0" w:color="000000" w:themeColor="text1"/>
              <w:bottom w:val="single" w:sz="8" w:space="0" w:color="auto"/>
              <w:right w:val="single" w:sz="8" w:space="0" w:color="000000" w:themeColor="text1"/>
            </w:tcBorders>
          </w:tcPr>
          <w:p w14:paraId="7C8C49E5" w14:textId="19AE8199" w:rsidR="00F54E88" w:rsidRDefault="00F54E88" w:rsidP="00192908">
            <w:pPr>
              <w:spacing w:before="120" w:after="0" w:line="240" w:lineRule="auto"/>
              <w:contextualSpacing/>
              <w:jc w:val="both"/>
            </w:pPr>
          </w:p>
        </w:tc>
        <w:tc>
          <w:tcPr>
            <w:tcW w:w="2693" w:type="dxa"/>
            <w:tcBorders>
              <w:top w:val="single" w:sz="8" w:space="0" w:color="auto"/>
              <w:left w:val="single" w:sz="8" w:space="0" w:color="000000" w:themeColor="text1"/>
              <w:bottom w:val="single" w:sz="8" w:space="0" w:color="auto"/>
              <w:right w:val="single" w:sz="8" w:space="0" w:color="000000" w:themeColor="text1"/>
            </w:tcBorders>
          </w:tcPr>
          <w:p w14:paraId="3F6E1416" w14:textId="77777777" w:rsidR="00F54E88" w:rsidRPr="1BB023C3" w:rsidRDefault="00F54E88" w:rsidP="00192908">
            <w:pPr>
              <w:spacing w:before="120" w:after="0" w:line="240" w:lineRule="auto"/>
              <w:contextualSpacing/>
              <w:jc w:val="both"/>
              <w:rPr>
                <w:rFonts w:ascii="Times New Roman" w:eastAsia="Times New Roman" w:hAnsi="Times New Roman" w:cs="Times New Roman"/>
                <w:sz w:val="24"/>
                <w:szCs w:val="24"/>
              </w:rPr>
            </w:pPr>
          </w:p>
        </w:tc>
      </w:tr>
    </w:tbl>
    <w:p w14:paraId="0DAE0690" w14:textId="6BFC33EA" w:rsidR="002B6EA0" w:rsidRPr="00FE0315" w:rsidRDefault="00353521" w:rsidP="00FE0315">
      <w:pPr>
        <w:pStyle w:val="ListParagraph"/>
        <w:spacing w:before="120"/>
        <w:ind w:left="0"/>
        <w:contextualSpacing w:val="0"/>
        <w:jc w:val="both"/>
        <w:rPr>
          <w:lang w:val="lv-LV"/>
        </w:rPr>
      </w:pPr>
      <w:r w:rsidRPr="009D30AD">
        <w:rPr>
          <w:lang w:val="lv-LV"/>
        </w:rPr>
        <w:t xml:space="preserve">3.5. Pretendentam pakalpojuma sniegšanai ir jānodrošina </w:t>
      </w:r>
      <w:r w:rsidR="002B6EA0" w:rsidRPr="003E35DB">
        <w:rPr>
          <w:lang w:val="lv-LV"/>
        </w:rPr>
        <w:t>speciālists, kurš piedalījies vismaz 1 (vien</w:t>
      </w:r>
      <w:r w:rsidR="00FE0315" w:rsidRPr="003E35DB">
        <w:rPr>
          <w:lang w:val="lv-LV"/>
        </w:rPr>
        <w:t>as</w:t>
      </w:r>
      <w:r w:rsidR="002B6EA0" w:rsidRPr="003E35DB">
        <w:rPr>
          <w:lang w:val="lv-LV"/>
        </w:rPr>
        <w:t xml:space="preserve">) </w:t>
      </w:r>
      <w:r w:rsidR="002B6EA0" w:rsidRPr="009D30AD">
        <w:rPr>
          <w:lang w:val="lv-LV"/>
        </w:rPr>
        <w:t xml:space="preserve">elektrotransporta uzlādes iekārtu vadības un monitoringa sistēmu </w:t>
      </w:r>
      <w:r w:rsidR="00846306">
        <w:rPr>
          <w:lang w:val="lv-LV"/>
        </w:rPr>
        <w:t xml:space="preserve">konfigurēšanā un </w:t>
      </w:r>
      <w:r w:rsidR="002B6EA0" w:rsidRPr="009D30AD">
        <w:rPr>
          <w:lang w:val="lv-LV"/>
        </w:rPr>
        <w:t>ieviešan</w:t>
      </w:r>
      <w:r w:rsidR="00FE0315" w:rsidRPr="009D30AD">
        <w:rPr>
          <w:lang w:val="lv-LV"/>
        </w:rPr>
        <w:t>ā</w:t>
      </w:r>
      <w:r w:rsidR="002B6EA0" w:rsidRPr="009D30AD">
        <w:rPr>
          <w:lang w:val="lv-LV"/>
        </w:rPr>
        <w:t xml:space="preserve">, kur pieslēgtais uzlādes iekārtu skaits ir ne mazāks kā 10 </w:t>
      </w:r>
      <w:r w:rsidR="00C60290" w:rsidRPr="009D30AD">
        <w:rPr>
          <w:lang w:val="lv-LV"/>
        </w:rPr>
        <w:t xml:space="preserve">vienības  </w:t>
      </w:r>
      <w:r w:rsidR="002B6EA0" w:rsidRPr="009D30AD">
        <w:rPr>
          <w:lang w:val="lv-LV"/>
        </w:rPr>
        <w:t>un vadības un monitoringa sistēma ir nodota lietošanai produkcijas vidē:</w:t>
      </w:r>
    </w:p>
    <w:tbl>
      <w:tblPr>
        <w:tblW w:w="9204" w:type="dxa"/>
        <w:tblLayout w:type="fixed"/>
        <w:tblLook w:val="01E0" w:firstRow="1" w:lastRow="1" w:firstColumn="1" w:lastColumn="1" w:noHBand="0" w:noVBand="0"/>
      </w:tblPr>
      <w:tblGrid>
        <w:gridCol w:w="2400"/>
        <w:gridCol w:w="1701"/>
        <w:gridCol w:w="2126"/>
        <w:gridCol w:w="2977"/>
      </w:tblGrid>
      <w:tr w:rsidR="002B6EA0" w14:paraId="6EFE35E2" w14:textId="77777777" w:rsidTr="00337F8A">
        <w:trPr>
          <w:trHeight w:val="315"/>
        </w:trPr>
        <w:tc>
          <w:tcPr>
            <w:tcW w:w="24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683E744A" w14:textId="77777777" w:rsidR="002B6EA0" w:rsidRPr="00FE0315" w:rsidRDefault="002B6EA0" w:rsidP="006E02A2">
            <w:pPr>
              <w:tabs>
                <w:tab w:val="left" w:pos="720"/>
              </w:tabs>
              <w:spacing w:before="120" w:after="0" w:line="240" w:lineRule="auto"/>
              <w:ind w:left="29"/>
              <w:contextualSpacing/>
              <w:jc w:val="both"/>
              <w:rPr>
                <w:b/>
                <w:bCs/>
                <w:sz w:val="24"/>
                <w:szCs w:val="24"/>
              </w:rPr>
            </w:pPr>
            <w:r w:rsidRPr="00FE0315">
              <w:rPr>
                <w:rFonts w:ascii="Times New Roman" w:eastAsia="Times New Roman" w:hAnsi="Times New Roman" w:cs="Times New Roman"/>
                <w:b/>
                <w:bCs/>
                <w:color w:val="000000" w:themeColor="text1"/>
                <w:sz w:val="24"/>
                <w:szCs w:val="24"/>
              </w:rPr>
              <w:t>Pasūtītājs (klients, tehniskā risinājuma saņēmējs), kontaktinformācija</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3F001AA4" w14:textId="77777777" w:rsidR="002B6EA0" w:rsidRPr="00FE0315" w:rsidRDefault="002B6EA0" w:rsidP="006E02A2">
            <w:pPr>
              <w:spacing w:before="120" w:after="0" w:line="240" w:lineRule="auto"/>
              <w:ind w:left="36"/>
              <w:contextualSpacing/>
              <w:jc w:val="both"/>
              <w:rPr>
                <w:b/>
                <w:bCs/>
                <w:sz w:val="24"/>
                <w:szCs w:val="24"/>
              </w:rPr>
            </w:pPr>
            <w:proofErr w:type="spellStart"/>
            <w:r w:rsidRPr="00FE0315">
              <w:rPr>
                <w:rFonts w:ascii="Times New Roman" w:eastAsia="Times New Roman" w:hAnsi="Times New Roman" w:cs="Times New Roman"/>
                <w:b/>
                <w:bCs/>
                <w:color w:val="000000" w:themeColor="text1"/>
                <w:sz w:val="24"/>
                <w:szCs w:val="24"/>
                <w:lang w:val="en-US"/>
              </w:rPr>
              <w:t>Pakalpojuma</w:t>
            </w:r>
            <w:proofErr w:type="spellEnd"/>
            <w:r w:rsidRPr="00FE0315">
              <w:rPr>
                <w:rFonts w:ascii="Times New Roman" w:eastAsia="Times New Roman" w:hAnsi="Times New Roman" w:cs="Times New Roman"/>
                <w:b/>
                <w:bCs/>
                <w:color w:val="000000" w:themeColor="text1"/>
                <w:sz w:val="24"/>
                <w:szCs w:val="24"/>
                <w:lang w:val="en-US"/>
              </w:rPr>
              <w:t xml:space="preserve"> </w:t>
            </w:r>
            <w:proofErr w:type="spellStart"/>
            <w:r w:rsidRPr="00FE0315">
              <w:rPr>
                <w:rFonts w:ascii="Times New Roman" w:eastAsia="Times New Roman" w:hAnsi="Times New Roman" w:cs="Times New Roman"/>
                <w:b/>
                <w:bCs/>
                <w:color w:val="000000" w:themeColor="text1"/>
                <w:sz w:val="24"/>
                <w:szCs w:val="24"/>
                <w:lang w:val="en-US"/>
              </w:rPr>
              <w:t>sniegšanas</w:t>
            </w:r>
            <w:proofErr w:type="spellEnd"/>
            <w:r w:rsidRPr="00FE0315">
              <w:rPr>
                <w:rFonts w:ascii="Times New Roman" w:eastAsia="Times New Roman" w:hAnsi="Times New Roman" w:cs="Times New Roman"/>
                <w:b/>
                <w:bCs/>
                <w:color w:val="000000" w:themeColor="text1"/>
                <w:sz w:val="24"/>
                <w:szCs w:val="24"/>
                <w:lang w:val="en-US"/>
              </w:rPr>
              <w:t xml:space="preserve"> </w:t>
            </w:r>
            <w:proofErr w:type="spellStart"/>
            <w:r w:rsidRPr="00FE0315">
              <w:rPr>
                <w:rFonts w:ascii="Times New Roman" w:eastAsia="Times New Roman" w:hAnsi="Times New Roman" w:cs="Times New Roman"/>
                <w:b/>
                <w:bCs/>
                <w:color w:val="000000" w:themeColor="text1"/>
                <w:sz w:val="24"/>
                <w:szCs w:val="24"/>
                <w:lang w:val="en-US"/>
              </w:rPr>
              <w:t>laiks</w:t>
            </w:r>
            <w:proofErr w:type="spellEnd"/>
            <w:r w:rsidRPr="00FE0315">
              <w:rPr>
                <w:rFonts w:ascii="Times New Roman" w:eastAsia="Times New Roman" w:hAnsi="Times New Roman" w:cs="Times New Roman"/>
                <w:b/>
                <w:bCs/>
                <w:color w:val="000000" w:themeColor="text1"/>
                <w:sz w:val="24"/>
                <w:szCs w:val="24"/>
                <w:lang w:val="en-US"/>
              </w:rPr>
              <w:t xml:space="preserve"> (gads, </w:t>
            </w:r>
            <w:proofErr w:type="spellStart"/>
            <w:r w:rsidRPr="00FE0315">
              <w:rPr>
                <w:rFonts w:ascii="Times New Roman" w:eastAsia="Times New Roman" w:hAnsi="Times New Roman" w:cs="Times New Roman"/>
                <w:b/>
                <w:bCs/>
                <w:color w:val="000000" w:themeColor="text1"/>
                <w:sz w:val="24"/>
                <w:szCs w:val="24"/>
                <w:lang w:val="en-US"/>
              </w:rPr>
              <w:t>mēneši</w:t>
            </w:r>
            <w:proofErr w:type="spellEnd"/>
            <w:r w:rsidRPr="00FE0315">
              <w:rPr>
                <w:rFonts w:ascii="Times New Roman" w:eastAsia="Times New Roman" w:hAnsi="Times New Roman" w:cs="Times New Roman"/>
                <w:b/>
                <w:bCs/>
                <w:color w:val="000000" w:themeColor="text1"/>
                <w:sz w:val="24"/>
                <w:szCs w:val="24"/>
                <w:lang w:val="en-US"/>
              </w:rPr>
              <w:t>)</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vAlign w:val="center"/>
          </w:tcPr>
          <w:p w14:paraId="020AE4AB" w14:textId="456089F9" w:rsidR="002B6EA0" w:rsidRPr="00FE0315" w:rsidRDefault="00441400" w:rsidP="006E02A2">
            <w:pPr>
              <w:spacing w:before="120" w:after="0" w:line="240" w:lineRule="auto"/>
              <w:contextualSpacing/>
              <w:jc w:val="both"/>
              <w:rPr>
                <w:b/>
                <w:bCs/>
                <w:sz w:val="24"/>
                <w:szCs w:val="24"/>
              </w:rPr>
            </w:pPr>
            <w:proofErr w:type="spellStart"/>
            <w:r>
              <w:rPr>
                <w:rFonts w:ascii="Times New Roman" w:eastAsia="Times New Roman" w:hAnsi="Times New Roman" w:cs="Times New Roman"/>
                <w:b/>
                <w:bCs/>
                <w:color w:val="000000" w:themeColor="text1"/>
                <w:sz w:val="24"/>
                <w:szCs w:val="24"/>
                <w:lang w:val="en-US"/>
              </w:rPr>
              <w:t>P</w:t>
            </w:r>
            <w:r w:rsidR="002B6EA0" w:rsidRPr="00FE0315">
              <w:rPr>
                <w:rFonts w:ascii="Times New Roman" w:eastAsia="Times New Roman" w:hAnsi="Times New Roman" w:cs="Times New Roman"/>
                <w:b/>
                <w:bCs/>
                <w:color w:val="000000" w:themeColor="text1"/>
                <w:sz w:val="24"/>
                <w:szCs w:val="24"/>
                <w:lang w:val="en-US"/>
              </w:rPr>
              <w:t>akalpojuma</w:t>
            </w:r>
            <w:proofErr w:type="spellEnd"/>
            <w:r w:rsidR="002B6EA0" w:rsidRPr="00FE0315">
              <w:rPr>
                <w:rFonts w:ascii="Times New Roman" w:eastAsia="Times New Roman" w:hAnsi="Times New Roman" w:cs="Times New Roman"/>
                <w:b/>
                <w:bCs/>
                <w:color w:val="000000" w:themeColor="text1"/>
                <w:sz w:val="24"/>
                <w:szCs w:val="24"/>
                <w:lang w:val="en-US"/>
              </w:rPr>
              <w:t xml:space="preserve"> </w:t>
            </w:r>
            <w:proofErr w:type="spellStart"/>
            <w:r w:rsidR="002B6EA0" w:rsidRPr="00FE0315">
              <w:rPr>
                <w:rFonts w:ascii="Times New Roman" w:eastAsia="Times New Roman" w:hAnsi="Times New Roman" w:cs="Times New Roman"/>
                <w:b/>
                <w:bCs/>
                <w:color w:val="000000" w:themeColor="text1"/>
                <w:sz w:val="24"/>
                <w:szCs w:val="24"/>
                <w:lang w:val="en-US"/>
              </w:rPr>
              <w:t>apraksts</w:t>
            </w:r>
            <w:proofErr w:type="spellEnd"/>
            <w:r w:rsidR="002B6EA0" w:rsidRPr="00FE0315">
              <w:rPr>
                <w:rFonts w:ascii="Times New Roman" w:eastAsia="Times New Roman" w:hAnsi="Times New Roman" w:cs="Times New Roman"/>
                <w:b/>
                <w:bCs/>
                <w:color w:val="000000" w:themeColor="text1"/>
                <w:sz w:val="24"/>
                <w:szCs w:val="24"/>
                <w:lang w:val="en-US"/>
              </w:rPr>
              <w:t xml:space="preserve"> </w:t>
            </w:r>
          </w:p>
        </w:tc>
        <w:tc>
          <w:tcPr>
            <w:tcW w:w="29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76F3147D" w14:textId="77777777" w:rsidR="002B6EA0" w:rsidRPr="00FE0315" w:rsidRDefault="002B6EA0" w:rsidP="006E02A2">
            <w:pPr>
              <w:spacing w:before="120" w:after="0" w:line="240" w:lineRule="auto"/>
              <w:contextualSpacing/>
              <w:jc w:val="both"/>
              <w:rPr>
                <w:b/>
                <w:bCs/>
                <w:sz w:val="24"/>
                <w:szCs w:val="24"/>
              </w:rPr>
            </w:pPr>
            <w:proofErr w:type="spellStart"/>
            <w:r w:rsidRPr="00FE0315">
              <w:rPr>
                <w:rFonts w:ascii="Times New Roman" w:eastAsia="Times New Roman" w:hAnsi="Times New Roman" w:cs="Times New Roman"/>
                <w:b/>
                <w:bCs/>
                <w:color w:val="000000" w:themeColor="text1"/>
                <w:sz w:val="24"/>
                <w:szCs w:val="24"/>
                <w:lang w:val="en-US"/>
              </w:rPr>
              <w:t>Projekta</w:t>
            </w:r>
            <w:proofErr w:type="spellEnd"/>
            <w:r w:rsidRPr="00FE0315">
              <w:rPr>
                <w:rFonts w:ascii="Times New Roman" w:eastAsia="Times New Roman" w:hAnsi="Times New Roman" w:cs="Times New Roman"/>
                <w:b/>
                <w:bCs/>
                <w:color w:val="000000" w:themeColor="text1"/>
                <w:sz w:val="24"/>
                <w:szCs w:val="24"/>
                <w:lang w:val="en-US"/>
              </w:rPr>
              <w:t xml:space="preserve"> summa </w:t>
            </w:r>
          </w:p>
          <w:p w14:paraId="6665EB3B" w14:textId="77777777" w:rsidR="002B6EA0" w:rsidRPr="00FE0315" w:rsidRDefault="002B6EA0" w:rsidP="006E02A2">
            <w:pPr>
              <w:spacing w:before="120" w:after="0" w:line="240" w:lineRule="auto"/>
              <w:contextualSpacing/>
              <w:jc w:val="both"/>
              <w:rPr>
                <w:b/>
                <w:bCs/>
                <w:sz w:val="24"/>
                <w:szCs w:val="24"/>
              </w:rPr>
            </w:pPr>
            <w:r w:rsidRPr="00FE0315">
              <w:rPr>
                <w:rFonts w:ascii="Times New Roman" w:eastAsia="Times New Roman" w:hAnsi="Times New Roman" w:cs="Times New Roman"/>
                <w:b/>
                <w:bCs/>
                <w:color w:val="000000" w:themeColor="text1"/>
                <w:sz w:val="24"/>
                <w:szCs w:val="24"/>
                <w:lang w:val="en-US"/>
              </w:rPr>
              <w:t xml:space="preserve">EUR bez PVN (var </w:t>
            </w:r>
            <w:proofErr w:type="spellStart"/>
            <w:r w:rsidRPr="00FE0315">
              <w:rPr>
                <w:rFonts w:ascii="Times New Roman" w:eastAsia="Times New Roman" w:hAnsi="Times New Roman" w:cs="Times New Roman"/>
                <w:b/>
                <w:bCs/>
                <w:color w:val="000000" w:themeColor="text1"/>
                <w:sz w:val="24"/>
                <w:szCs w:val="24"/>
                <w:lang w:val="en-US"/>
              </w:rPr>
              <w:t>norādīt</w:t>
            </w:r>
            <w:proofErr w:type="spellEnd"/>
            <w:r w:rsidRPr="00FE0315">
              <w:rPr>
                <w:rFonts w:ascii="Times New Roman" w:eastAsia="Times New Roman" w:hAnsi="Times New Roman" w:cs="Times New Roman"/>
                <w:b/>
                <w:bCs/>
                <w:color w:val="000000" w:themeColor="text1"/>
                <w:sz w:val="24"/>
                <w:szCs w:val="24"/>
                <w:lang w:val="en-US"/>
              </w:rPr>
              <w:t xml:space="preserve"> </w:t>
            </w:r>
            <w:proofErr w:type="spellStart"/>
            <w:r w:rsidRPr="00FE0315">
              <w:rPr>
                <w:rFonts w:ascii="Times New Roman" w:eastAsia="Times New Roman" w:hAnsi="Times New Roman" w:cs="Times New Roman"/>
                <w:b/>
                <w:bCs/>
                <w:color w:val="000000" w:themeColor="text1"/>
                <w:sz w:val="24"/>
                <w:szCs w:val="24"/>
                <w:lang w:val="en-US"/>
              </w:rPr>
              <w:t>aptuveni</w:t>
            </w:r>
            <w:proofErr w:type="spellEnd"/>
            <w:r w:rsidRPr="00FE0315">
              <w:rPr>
                <w:rFonts w:ascii="Times New Roman" w:eastAsia="Times New Roman" w:hAnsi="Times New Roman" w:cs="Times New Roman"/>
                <w:b/>
                <w:bCs/>
                <w:color w:val="000000" w:themeColor="text1"/>
                <w:sz w:val="24"/>
                <w:szCs w:val="24"/>
                <w:lang w:val="en-US"/>
              </w:rPr>
              <w:t xml:space="preserve">, </w:t>
            </w:r>
            <w:proofErr w:type="spellStart"/>
            <w:r w:rsidRPr="00FE0315">
              <w:rPr>
                <w:rFonts w:ascii="Times New Roman" w:eastAsia="Times New Roman" w:hAnsi="Times New Roman" w:cs="Times New Roman"/>
                <w:b/>
                <w:bCs/>
                <w:color w:val="000000" w:themeColor="text1"/>
                <w:sz w:val="24"/>
                <w:szCs w:val="24"/>
                <w:lang w:val="en-US"/>
              </w:rPr>
              <w:t>neprecizējot</w:t>
            </w:r>
            <w:proofErr w:type="spellEnd"/>
            <w:r w:rsidRPr="00FE0315">
              <w:rPr>
                <w:rFonts w:ascii="Times New Roman" w:eastAsia="Times New Roman" w:hAnsi="Times New Roman" w:cs="Times New Roman"/>
                <w:b/>
                <w:bCs/>
                <w:color w:val="000000" w:themeColor="text1"/>
                <w:sz w:val="24"/>
                <w:szCs w:val="24"/>
                <w:lang w:val="en-US"/>
              </w:rPr>
              <w:t xml:space="preserve"> </w:t>
            </w:r>
            <w:proofErr w:type="spellStart"/>
            <w:r w:rsidRPr="00FE0315">
              <w:rPr>
                <w:rFonts w:ascii="Times New Roman" w:eastAsia="Times New Roman" w:hAnsi="Times New Roman" w:cs="Times New Roman"/>
                <w:b/>
                <w:bCs/>
                <w:color w:val="000000" w:themeColor="text1"/>
                <w:sz w:val="24"/>
                <w:szCs w:val="24"/>
                <w:lang w:val="en-US"/>
              </w:rPr>
              <w:t>skaitļus</w:t>
            </w:r>
            <w:proofErr w:type="spellEnd"/>
            <w:r w:rsidRPr="00FE0315">
              <w:rPr>
                <w:rFonts w:ascii="Times New Roman" w:eastAsia="Times New Roman" w:hAnsi="Times New Roman" w:cs="Times New Roman"/>
                <w:b/>
                <w:bCs/>
                <w:color w:val="000000" w:themeColor="text1"/>
                <w:sz w:val="24"/>
                <w:szCs w:val="24"/>
                <w:lang w:val="en-US"/>
              </w:rPr>
              <w:t>)</w:t>
            </w:r>
          </w:p>
        </w:tc>
      </w:tr>
      <w:tr w:rsidR="002B6EA0" w14:paraId="009FA0D9" w14:textId="77777777" w:rsidTr="002B2E19">
        <w:trPr>
          <w:trHeight w:val="465"/>
        </w:trPr>
        <w:tc>
          <w:tcPr>
            <w:tcW w:w="240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tcPr>
          <w:p w14:paraId="29661E2F" w14:textId="77777777" w:rsidR="002B6EA0" w:rsidRDefault="002B6EA0" w:rsidP="006E02A2">
            <w:pPr>
              <w:spacing w:before="120" w:after="0" w:line="240" w:lineRule="auto"/>
              <w:contextualSpacing/>
              <w:jc w:val="both"/>
            </w:pPr>
            <w:r w:rsidRPr="1BB023C3">
              <w:rPr>
                <w:rFonts w:ascii="Times New Roman" w:eastAsia="Times New Roman" w:hAnsi="Times New Roman" w:cs="Times New Roman"/>
                <w:sz w:val="24"/>
                <w:szCs w:val="24"/>
              </w:rPr>
              <w:t xml:space="preserve"> </w:t>
            </w:r>
          </w:p>
        </w:tc>
        <w:tc>
          <w:tcPr>
            <w:tcW w:w="1701" w:type="dxa"/>
            <w:tcBorders>
              <w:top w:val="single" w:sz="8" w:space="0" w:color="000000" w:themeColor="text1"/>
              <w:left w:val="single" w:sz="8" w:space="0" w:color="000000" w:themeColor="text1"/>
              <w:bottom w:val="single" w:sz="8" w:space="0" w:color="auto"/>
              <w:right w:val="single" w:sz="8" w:space="0" w:color="000000" w:themeColor="text1"/>
            </w:tcBorders>
          </w:tcPr>
          <w:p w14:paraId="4DA0A6F2" w14:textId="77777777" w:rsidR="002B6EA0" w:rsidRDefault="002B6EA0" w:rsidP="006E02A2">
            <w:pPr>
              <w:spacing w:before="120" w:after="0" w:line="240" w:lineRule="auto"/>
              <w:contextualSpacing/>
              <w:jc w:val="both"/>
            </w:pPr>
            <w:r w:rsidRPr="1BB023C3">
              <w:rPr>
                <w:rFonts w:ascii="Times New Roman" w:eastAsia="Times New Roman" w:hAnsi="Times New Roman" w:cs="Times New Roman"/>
                <w:sz w:val="24"/>
                <w:szCs w:val="24"/>
              </w:rPr>
              <w:t xml:space="preserve"> </w:t>
            </w:r>
          </w:p>
        </w:tc>
        <w:tc>
          <w:tcPr>
            <w:tcW w:w="2126" w:type="dxa"/>
            <w:tcBorders>
              <w:top w:val="single" w:sz="8" w:space="0" w:color="000000" w:themeColor="text1"/>
              <w:left w:val="single" w:sz="8" w:space="0" w:color="000000" w:themeColor="text1"/>
              <w:bottom w:val="single" w:sz="8" w:space="0" w:color="auto"/>
              <w:right w:val="single" w:sz="8" w:space="0" w:color="000000" w:themeColor="text1"/>
            </w:tcBorders>
          </w:tcPr>
          <w:p w14:paraId="273182C2" w14:textId="77777777" w:rsidR="002B6EA0" w:rsidRDefault="002B6EA0" w:rsidP="006E02A2">
            <w:pPr>
              <w:spacing w:before="120" w:after="0" w:line="240" w:lineRule="auto"/>
              <w:contextualSpacing/>
              <w:jc w:val="both"/>
            </w:pPr>
            <w:r w:rsidRPr="1BB023C3">
              <w:rPr>
                <w:rFonts w:ascii="Times New Roman" w:eastAsia="Times New Roman" w:hAnsi="Times New Roman" w:cs="Times New Roman"/>
                <w:sz w:val="24"/>
                <w:szCs w:val="24"/>
              </w:rPr>
              <w:t xml:space="preserve"> </w:t>
            </w:r>
          </w:p>
        </w:tc>
        <w:tc>
          <w:tcPr>
            <w:tcW w:w="2977" w:type="dxa"/>
            <w:tcBorders>
              <w:top w:val="single" w:sz="8" w:space="0" w:color="000000" w:themeColor="text1"/>
              <w:left w:val="single" w:sz="8" w:space="0" w:color="000000" w:themeColor="text1"/>
              <w:bottom w:val="single" w:sz="8" w:space="0" w:color="auto"/>
              <w:right w:val="single" w:sz="8" w:space="0" w:color="000000" w:themeColor="text1"/>
            </w:tcBorders>
          </w:tcPr>
          <w:p w14:paraId="31721515" w14:textId="77777777" w:rsidR="002B6EA0" w:rsidRDefault="002B6EA0" w:rsidP="006E02A2">
            <w:pPr>
              <w:spacing w:before="120" w:after="0" w:line="240" w:lineRule="auto"/>
              <w:contextualSpacing/>
              <w:jc w:val="both"/>
            </w:pPr>
            <w:r w:rsidRPr="1BB023C3">
              <w:rPr>
                <w:rFonts w:ascii="Times New Roman" w:eastAsia="Times New Roman" w:hAnsi="Times New Roman" w:cs="Times New Roman"/>
                <w:sz w:val="24"/>
                <w:szCs w:val="24"/>
              </w:rPr>
              <w:t xml:space="preserve"> </w:t>
            </w:r>
          </w:p>
        </w:tc>
      </w:tr>
      <w:tr w:rsidR="002B6EA0" w14:paraId="3DC4E0C9" w14:textId="77777777" w:rsidTr="002B2E19">
        <w:trPr>
          <w:trHeight w:val="495"/>
        </w:trPr>
        <w:tc>
          <w:tcPr>
            <w:tcW w:w="2400" w:type="dxa"/>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tcPr>
          <w:p w14:paraId="06EA4C9F" w14:textId="77777777" w:rsidR="002B6EA0" w:rsidRDefault="002B6EA0" w:rsidP="006E02A2">
            <w:pPr>
              <w:spacing w:before="120" w:after="0" w:line="240" w:lineRule="auto"/>
              <w:contextualSpacing/>
              <w:jc w:val="both"/>
            </w:pPr>
            <w:r w:rsidRPr="1BB023C3">
              <w:rPr>
                <w:rFonts w:ascii="Times New Roman" w:eastAsia="Times New Roman" w:hAnsi="Times New Roman" w:cs="Times New Roman"/>
                <w:sz w:val="24"/>
                <w:szCs w:val="24"/>
              </w:rPr>
              <w:t xml:space="preserve"> </w:t>
            </w:r>
          </w:p>
        </w:tc>
        <w:tc>
          <w:tcPr>
            <w:tcW w:w="1701" w:type="dxa"/>
            <w:tcBorders>
              <w:top w:val="single" w:sz="8" w:space="0" w:color="auto"/>
              <w:left w:val="single" w:sz="8" w:space="0" w:color="000000" w:themeColor="text1"/>
              <w:bottom w:val="single" w:sz="8" w:space="0" w:color="auto"/>
              <w:right w:val="single" w:sz="8" w:space="0" w:color="000000" w:themeColor="text1"/>
            </w:tcBorders>
          </w:tcPr>
          <w:p w14:paraId="658A348C" w14:textId="77777777" w:rsidR="002B6EA0" w:rsidRDefault="002B6EA0" w:rsidP="006E02A2">
            <w:pPr>
              <w:spacing w:before="120" w:after="0" w:line="240" w:lineRule="auto"/>
              <w:contextualSpacing/>
              <w:jc w:val="both"/>
            </w:pPr>
            <w:r w:rsidRPr="1BB023C3">
              <w:rPr>
                <w:rFonts w:ascii="Times New Roman" w:eastAsia="Times New Roman" w:hAnsi="Times New Roman" w:cs="Times New Roman"/>
                <w:sz w:val="24"/>
                <w:szCs w:val="24"/>
              </w:rPr>
              <w:t xml:space="preserve"> </w:t>
            </w:r>
          </w:p>
        </w:tc>
        <w:tc>
          <w:tcPr>
            <w:tcW w:w="2126" w:type="dxa"/>
            <w:tcBorders>
              <w:top w:val="single" w:sz="8" w:space="0" w:color="auto"/>
              <w:left w:val="single" w:sz="8" w:space="0" w:color="000000" w:themeColor="text1"/>
              <w:bottom w:val="single" w:sz="8" w:space="0" w:color="auto"/>
              <w:right w:val="single" w:sz="8" w:space="0" w:color="000000" w:themeColor="text1"/>
            </w:tcBorders>
          </w:tcPr>
          <w:p w14:paraId="020EBA77" w14:textId="77777777" w:rsidR="002B6EA0" w:rsidRDefault="002B6EA0" w:rsidP="006E02A2">
            <w:pPr>
              <w:spacing w:before="120" w:after="0" w:line="240" w:lineRule="auto"/>
              <w:contextualSpacing/>
              <w:jc w:val="both"/>
            </w:pPr>
            <w:r w:rsidRPr="1BB023C3">
              <w:rPr>
                <w:rFonts w:ascii="Times New Roman" w:eastAsia="Times New Roman" w:hAnsi="Times New Roman" w:cs="Times New Roman"/>
                <w:sz w:val="24"/>
                <w:szCs w:val="24"/>
              </w:rPr>
              <w:t xml:space="preserve"> </w:t>
            </w:r>
          </w:p>
        </w:tc>
        <w:tc>
          <w:tcPr>
            <w:tcW w:w="2977" w:type="dxa"/>
            <w:tcBorders>
              <w:top w:val="single" w:sz="8" w:space="0" w:color="auto"/>
              <w:left w:val="single" w:sz="8" w:space="0" w:color="000000" w:themeColor="text1"/>
              <w:bottom w:val="single" w:sz="8" w:space="0" w:color="auto"/>
              <w:right w:val="single" w:sz="8" w:space="0" w:color="000000" w:themeColor="text1"/>
            </w:tcBorders>
          </w:tcPr>
          <w:p w14:paraId="0A1409B3" w14:textId="77777777" w:rsidR="002B6EA0" w:rsidRDefault="002B6EA0" w:rsidP="006E02A2">
            <w:pPr>
              <w:spacing w:before="120" w:after="0" w:line="240" w:lineRule="auto"/>
              <w:contextualSpacing/>
              <w:jc w:val="both"/>
            </w:pPr>
            <w:r w:rsidRPr="1BB023C3">
              <w:rPr>
                <w:rFonts w:ascii="Times New Roman" w:eastAsia="Times New Roman" w:hAnsi="Times New Roman" w:cs="Times New Roman"/>
                <w:sz w:val="24"/>
                <w:szCs w:val="24"/>
              </w:rPr>
              <w:t xml:space="preserve"> </w:t>
            </w:r>
          </w:p>
        </w:tc>
      </w:tr>
    </w:tbl>
    <w:p w14:paraId="54A662AE" w14:textId="77777777" w:rsidR="00353521" w:rsidRDefault="00353521" w:rsidP="00192908">
      <w:pPr>
        <w:tabs>
          <w:tab w:val="left" w:pos="426"/>
        </w:tabs>
        <w:spacing w:before="120" w:after="0" w:line="240" w:lineRule="auto"/>
        <w:jc w:val="both"/>
      </w:pPr>
      <w:r w:rsidRPr="1BB023C3">
        <w:rPr>
          <w:rFonts w:ascii="Times New Roman" w:eastAsia="Times New Roman" w:hAnsi="Times New Roman" w:cs="Times New Roman"/>
          <w:b/>
          <w:bCs/>
          <w:sz w:val="24"/>
          <w:szCs w:val="24"/>
        </w:rPr>
        <w:t>3.6. Apakšuzņēmēju piesaiste:</w:t>
      </w:r>
    </w:p>
    <w:p w14:paraId="0E24A34D" w14:textId="77777777" w:rsidR="00353521" w:rsidRDefault="00353521" w:rsidP="006E02A2">
      <w:pPr>
        <w:tabs>
          <w:tab w:val="left" w:pos="720"/>
        </w:tabs>
        <w:spacing w:before="120" w:after="0" w:line="240" w:lineRule="auto"/>
        <w:jc w:val="both"/>
      </w:pPr>
      <w:r w:rsidRPr="1BB023C3">
        <w:rPr>
          <w:rFonts w:ascii="Segoe UI Symbol" w:eastAsia="Segoe UI Symbol" w:hAnsi="Segoe UI Symbol" w:cs="Segoe UI Symbol"/>
          <w:sz w:val="24"/>
          <w:szCs w:val="24"/>
        </w:rPr>
        <w:t>☐</w:t>
      </w:r>
      <w:r w:rsidRPr="1BB023C3">
        <w:rPr>
          <w:rFonts w:ascii="Times New Roman" w:eastAsia="Times New Roman" w:hAnsi="Times New Roman" w:cs="Times New Roman"/>
          <w:sz w:val="24"/>
          <w:szCs w:val="24"/>
        </w:rPr>
        <w:t xml:space="preserve">  Apliecinām, ka pakalpojumu sniegsim patstāvīgi, nepiesaistot apakšuzņēmējus;</w:t>
      </w:r>
    </w:p>
    <w:p w14:paraId="2E997EA4" w14:textId="77777777" w:rsidR="00353521" w:rsidRDefault="00353521" w:rsidP="006E02A2">
      <w:pPr>
        <w:tabs>
          <w:tab w:val="left" w:pos="720"/>
        </w:tabs>
        <w:spacing w:before="120" w:after="0" w:line="240" w:lineRule="auto"/>
        <w:jc w:val="both"/>
      </w:pPr>
      <w:r w:rsidRPr="1BB023C3">
        <w:rPr>
          <w:rFonts w:ascii="Segoe UI Symbol" w:eastAsia="Segoe UI Symbol" w:hAnsi="Segoe UI Symbol" w:cs="Segoe UI Symbol"/>
          <w:sz w:val="24"/>
          <w:szCs w:val="24"/>
        </w:rPr>
        <w:t>☐</w:t>
      </w:r>
      <w:r w:rsidRPr="1BB023C3">
        <w:rPr>
          <w:rFonts w:ascii="Times New Roman" w:eastAsia="Times New Roman" w:hAnsi="Times New Roman" w:cs="Times New Roman"/>
          <w:sz w:val="24"/>
          <w:szCs w:val="24"/>
        </w:rPr>
        <w:t xml:space="preserve"> Pakalpojuma sniegšanā ir plānots piesaistīt apakšuzņēmējus (t.sk., </w:t>
      </w:r>
      <w:proofErr w:type="spellStart"/>
      <w:r w:rsidRPr="1BB023C3">
        <w:rPr>
          <w:rFonts w:ascii="Times New Roman" w:eastAsia="Times New Roman" w:hAnsi="Times New Roman" w:cs="Times New Roman"/>
          <w:sz w:val="24"/>
          <w:szCs w:val="24"/>
        </w:rPr>
        <w:t>pašnodarbinātas</w:t>
      </w:r>
      <w:proofErr w:type="spellEnd"/>
      <w:r w:rsidRPr="1BB023C3">
        <w:rPr>
          <w:rFonts w:ascii="Times New Roman" w:eastAsia="Times New Roman" w:hAnsi="Times New Roman" w:cs="Times New Roman"/>
          <w:sz w:val="24"/>
          <w:szCs w:val="24"/>
        </w:rPr>
        <w:t xml:space="preserve"> personas):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7"/>
        <w:gridCol w:w="1840"/>
        <w:gridCol w:w="1751"/>
        <w:gridCol w:w="3681"/>
      </w:tblGrid>
      <w:tr w:rsidR="006E02A2" w14:paraId="026EC2C0" w14:textId="0F226261" w:rsidTr="00337F8A">
        <w:trPr>
          <w:trHeight w:val="872"/>
        </w:trPr>
        <w:tc>
          <w:tcPr>
            <w:tcW w:w="1937" w:type="dxa"/>
            <w:shd w:val="clear" w:color="auto" w:fill="D9E2F3" w:themeFill="accent1" w:themeFillTint="33"/>
            <w:tcMar>
              <w:left w:w="108" w:type="dxa"/>
              <w:right w:w="108" w:type="dxa"/>
            </w:tcMar>
            <w:vAlign w:val="center"/>
          </w:tcPr>
          <w:p w14:paraId="6D7F234B" w14:textId="77777777" w:rsidR="006E02A2" w:rsidRDefault="006E02A2" w:rsidP="00192908">
            <w:pPr>
              <w:tabs>
                <w:tab w:val="left" w:pos="426"/>
              </w:tabs>
              <w:spacing w:before="120" w:after="0" w:line="240" w:lineRule="auto"/>
              <w:contextualSpacing/>
              <w:jc w:val="center"/>
            </w:pPr>
            <w:r w:rsidRPr="1BB023C3">
              <w:rPr>
                <w:rFonts w:ascii="Times New Roman" w:eastAsia="Times New Roman" w:hAnsi="Times New Roman" w:cs="Times New Roman"/>
                <w:b/>
                <w:bCs/>
                <w:color w:val="000000" w:themeColor="text1"/>
                <w:sz w:val="24"/>
                <w:szCs w:val="24"/>
              </w:rPr>
              <w:lastRenderedPageBreak/>
              <w:t>Nosaukums un reģistrācijas numurs/ vārds, uzvārds</w:t>
            </w:r>
          </w:p>
        </w:tc>
        <w:tc>
          <w:tcPr>
            <w:tcW w:w="1840" w:type="dxa"/>
            <w:shd w:val="clear" w:color="auto" w:fill="D9E2F3" w:themeFill="accent1" w:themeFillTint="33"/>
            <w:tcMar>
              <w:left w:w="108" w:type="dxa"/>
              <w:right w:w="108" w:type="dxa"/>
            </w:tcMar>
            <w:vAlign w:val="center"/>
          </w:tcPr>
          <w:p w14:paraId="4179F56C" w14:textId="77777777" w:rsidR="006E02A2" w:rsidRDefault="006E02A2" w:rsidP="00192908">
            <w:pPr>
              <w:tabs>
                <w:tab w:val="left" w:pos="426"/>
              </w:tabs>
              <w:spacing w:before="120" w:after="0" w:line="240" w:lineRule="auto"/>
              <w:ind w:left="-142"/>
              <w:contextualSpacing/>
              <w:jc w:val="center"/>
            </w:pPr>
            <w:r w:rsidRPr="1BB023C3">
              <w:rPr>
                <w:rFonts w:ascii="Times New Roman" w:eastAsia="Times New Roman" w:hAnsi="Times New Roman" w:cs="Times New Roman"/>
                <w:b/>
                <w:bCs/>
                <w:color w:val="000000" w:themeColor="text1"/>
                <w:sz w:val="24"/>
                <w:szCs w:val="24"/>
              </w:rPr>
              <w:t>Nododamie darba uzdevumi</w:t>
            </w:r>
          </w:p>
        </w:tc>
        <w:tc>
          <w:tcPr>
            <w:tcW w:w="1751" w:type="dxa"/>
            <w:shd w:val="clear" w:color="auto" w:fill="D9E2F3" w:themeFill="accent1" w:themeFillTint="33"/>
            <w:tcMar>
              <w:left w:w="108" w:type="dxa"/>
              <w:right w:w="108" w:type="dxa"/>
            </w:tcMar>
            <w:vAlign w:val="center"/>
          </w:tcPr>
          <w:p w14:paraId="7EC90FC4" w14:textId="02665622" w:rsidR="006E02A2" w:rsidRDefault="006E02A2" w:rsidP="00192908">
            <w:pPr>
              <w:tabs>
                <w:tab w:val="left" w:pos="169"/>
              </w:tabs>
              <w:spacing w:before="120" w:after="0" w:line="240" w:lineRule="auto"/>
              <w:ind w:left="-142" w:firstLine="28"/>
              <w:contextualSpacing/>
              <w:jc w:val="center"/>
            </w:pPr>
            <w:r w:rsidRPr="00D51537">
              <w:rPr>
                <w:rFonts w:ascii="Times New Roman" w:hAnsi="Times New Roman" w:cs="Times New Roman"/>
                <w:b/>
                <w:lang w:eastAsia="ar-SA"/>
              </w:rPr>
              <w:t>Nododamā līguma summas daļa naudas izteiksmē</w:t>
            </w:r>
          </w:p>
        </w:tc>
        <w:tc>
          <w:tcPr>
            <w:tcW w:w="3681" w:type="dxa"/>
            <w:shd w:val="clear" w:color="auto" w:fill="D9E2F3" w:themeFill="accent1" w:themeFillTint="33"/>
          </w:tcPr>
          <w:p w14:paraId="3524EEFE" w14:textId="67637BFD" w:rsidR="006E02A2" w:rsidRPr="00D51537" w:rsidRDefault="006E02A2" w:rsidP="00FE0315">
            <w:pPr>
              <w:tabs>
                <w:tab w:val="left" w:pos="169"/>
              </w:tabs>
              <w:spacing w:before="120" w:after="0" w:line="240" w:lineRule="auto"/>
              <w:contextualSpacing/>
              <w:jc w:val="center"/>
              <w:rPr>
                <w:rFonts w:ascii="Times New Roman" w:hAnsi="Times New Roman" w:cs="Times New Roman"/>
                <w:b/>
                <w:lang w:eastAsia="ar-SA"/>
              </w:rPr>
            </w:pPr>
            <w:r>
              <w:rPr>
                <w:rFonts w:ascii="Times New Roman" w:hAnsi="Times New Roman" w:cs="Times New Roman"/>
                <w:b/>
                <w:lang w:eastAsia="ar-SA"/>
              </w:rPr>
              <w:t>Norādīt vai apakšuzņēmējs ir arī persona, uz kuras iespējām pretendents balstās</w:t>
            </w:r>
          </w:p>
        </w:tc>
      </w:tr>
      <w:tr w:rsidR="006E02A2" w14:paraId="09A594E8" w14:textId="64F15240" w:rsidTr="006E02A2">
        <w:trPr>
          <w:trHeight w:val="323"/>
        </w:trPr>
        <w:tc>
          <w:tcPr>
            <w:tcW w:w="1937" w:type="dxa"/>
            <w:tcMar>
              <w:left w:w="108" w:type="dxa"/>
              <w:right w:w="108" w:type="dxa"/>
            </w:tcMar>
          </w:tcPr>
          <w:p w14:paraId="0C4FD521" w14:textId="77777777" w:rsidR="006E02A2" w:rsidRDefault="006E02A2" w:rsidP="00192908">
            <w:pPr>
              <w:tabs>
                <w:tab w:val="left" w:pos="426"/>
              </w:tabs>
              <w:spacing w:before="120" w:after="0" w:line="240" w:lineRule="auto"/>
              <w:ind w:left="-142"/>
              <w:contextualSpacing/>
            </w:pPr>
            <w:r w:rsidRPr="1BB023C3">
              <w:rPr>
                <w:rFonts w:ascii="Times New Roman" w:eastAsia="Times New Roman" w:hAnsi="Times New Roman" w:cs="Times New Roman"/>
                <w:b/>
                <w:bCs/>
                <w:sz w:val="24"/>
                <w:szCs w:val="24"/>
              </w:rPr>
              <w:t xml:space="preserve"> </w:t>
            </w:r>
          </w:p>
        </w:tc>
        <w:tc>
          <w:tcPr>
            <w:tcW w:w="1840" w:type="dxa"/>
            <w:tcMar>
              <w:left w:w="108" w:type="dxa"/>
              <w:right w:w="108" w:type="dxa"/>
            </w:tcMar>
          </w:tcPr>
          <w:p w14:paraId="6DB0081C" w14:textId="77777777" w:rsidR="006E02A2" w:rsidRDefault="006E02A2" w:rsidP="00192908">
            <w:pPr>
              <w:tabs>
                <w:tab w:val="left" w:pos="426"/>
              </w:tabs>
              <w:spacing w:before="120" w:after="0" w:line="240" w:lineRule="auto"/>
              <w:ind w:left="-142"/>
              <w:contextualSpacing/>
              <w:jc w:val="both"/>
            </w:pPr>
            <w:r w:rsidRPr="1BB023C3">
              <w:rPr>
                <w:rFonts w:ascii="Times New Roman" w:eastAsia="Times New Roman" w:hAnsi="Times New Roman" w:cs="Times New Roman"/>
                <w:b/>
                <w:bCs/>
                <w:sz w:val="24"/>
                <w:szCs w:val="24"/>
              </w:rPr>
              <w:t xml:space="preserve"> </w:t>
            </w:r>
          </w:p>
        </w:tc>
        <w:tc>
          <w:tcPr>
            <w:tcW w:w="1751" w:type="dxa"/>
            <w:tcMar>
              <w:left w:w="108" w:type="dxa"/>
              <w:right w:w="108" w:type="dxa"/>
            </w:tcMar>
          </w:tcPr>
          <w:p w14:paraId="1534120F" w14:textId="77777777" w:rsidR="006E02A2" w:rsidRDefault="006E02A2" w:rsidP="00192908">
            <w:pPr>
              <w:tabs>
                <w:tab w:val="left" w:pos="426"/>
              </w:tabs>
              <w:spacing w:before="120" w:after="0" w:line="240" w:lineRule="auto"/>
              <w:ind w:left="-142"/>
              <w:contextualSpacing/>
              <w:jc w:val="both"/>
            </w:pPr>
            <w:r w:rsidRPr="1BB023C3">
              <w:rPr>
                <w:rFonts w:ascii="Times New Roman" w:eastAsia="Times New Roman" w:hAnsi="Times New Roman" w:cs="Times New Roman"/>
                <w:b/>
                <w:bCs/>
                <w:sz w:val="24"/>
                <w:szCs w:val="24"/>
              </w:rPr>
              <w:t xml:space="preserve"> </w:t>
            </w:r>
          </w:p>
        </w:tc>
        <w:tc>
          <w:tcPr>
            <w:tcW w:w="3681" w:type="dxa"/>
          </w:tcPr>
          <w:p w14:paraId="18ED4223" w14:textId="77777777" w:rsidR="006E02A2" w:rsidRPr="1BB023C3" w:rsidRDefault="006E02A2" w:rsidP="00192908">
            <w:pPr>
              <w:tabs>
                <w:tab w:val="left" w:pos="426"/>
              </w:tabs>
              <w:spacing w:before="120" w:after="0" w:line="240" w:lineRule="auto"/>
              <w:ind w:left="-142"/>
              <w:contextualSpacing/>
              <w:jc w:val="both"/>
              <w:rPr>
                <w:rFonts w:ascii="Times New Roman" w:eastAsia="Times New Roman" w:hAnsi="Times New Roman" w:cs="Times New Roman"/>
                <w:b/>
                <w:bCs/>
                <w:sz w:val="24"/>
                <w:szCs w:val="24"/>
              </w:rPr>
            </w:pPr>
          </w:p>
        </w:tc>
      </w:tr>
      <w:tr w:rsidR="006E02A2" w14:paraId="69384A7A" w14:textId="610EE6DE" w:rsidTr="006E02A2">
        <w:trPr>
          <w:trHeight w:val="323"/>
        </w:trPr>
        <w:tc>
          <w:tcPr>
            <w:tcW w:w="1937" w:type="dxa"/>
            <w:tcMar>
              <w:left w:w="108" w:type="dxa"/>
              <w:right w:w="108" w:type="dxa"/>
            </w:tcMar>
          </w:tcPr>
          <w:p w14:paraId="43D5F8F8" w14:textId="77777777" w:rsidR="006E02A2" w:rsidRDefault="006E02A2" w:rsidP="00192908">
            <w:pPr>
              <w:tabs>
                <w:tab w:val="left" w:pos="426"/>
              </w:tabs>
              <w:spacing w:before="120" w:after="0" w:line="240" w:lineRule="auto"/>
              <w:ind w:left="-142"/>
              <w:contextualSpacing/>
            </w:pPr>
            <w:r w:rsidRPr="1BB023C3">
              <w:rPr>
                <w:rFonts w:ascii="Times New Roman" w:eastAsia="Times New Roman" w:hAnsi="Times New Roman" w:cs="Times New Roman"/>
                <w:b/>
                <w:bCs/>
                <w:sz w:val="24"/>
                <w:szCs w:val="24"/>
              </w:rPr>
              <w:t xml:space="preserve"> </w:t>
            </w:r>
          </w:p>
        </w:tc>
        <w:tc>
          <w:tcPr>
            <w:tcW w:w="1840" w:type="dxa"/>
            <w:tcMar>
              <w:left w:w="108" w:type="dxa"/>
              <w:right w:w="108" w:type="dxa"/>
            </w:tcMar>
          </w:tcPr>
          <w:p w14:paraId="02BD151E" w14:textId="77777777" w:rsidR="006E02A2" w:rsidRDefault="006E02A2" w:rsidP="00192908">
            <w:pPr>
              <w:tabs>
                <w:tab w:val="left" w:pos="426"/>
              </w:tabs>
              <w:spacing w:before="120" w:after="0" w:line="240" w:lineRule="auto"/>
              <w:ind w:left="-142"/>
              <w:contextualSpacing/>
              <w:jc w:val="both"/>
            </w:pPr>
            <w:r w:rsidRPr="1BB023C3">
              <w:rPr>
                <w:rFonts w:ascii="Times New Roman" w:eastAsia="Times New Roman" w:hAnsi="Times New Roman" w:cs="Times New Roman"/>
                <w:b/>
                <w:bCs/>
                <w:sz w:val="24"/>
                <w:szCs w:val="24"/>
              </w:rPr>
              <w:t xml:space="preserve"> </w:t>
            </w:r>
          </w:p>
        </w:tc>
        <w:tc>
          <w:tcPr>
            <w:tcW w:w="1751" w:type="dxa"/>
            <w:tcMar>
              <w:left w:w="108" w:type="dxa"/>
              <w:right w:w="108" w:type="dxa"/>
            </w:tcMar>
          </w:tcPr>
          <w:p w14:paraId="2ADFDD44" w14:textId="77777777" w:rsidR="006E02A2" w:rsidRDefault="006E02A2" w:rsidP="00192908">
            <w:pPr>
              <w:tabs>
                <w:tab w:val="left" w:pos="426"/>
              </w:tabs>
              <w:spacing w:before="120" w:after="0" w:line="240" w:lineRule="auto"/>
              <w:ind w:left="-142"/>
              <w:contextualSpacing/>
              <w:jc w:val="both"/>
            </w:pPr>
            <w:r w:rsidRPr="1BB023C3">
              <w:rPr>
                <w:rFonts w:ascii="Times New Roman" w:eastAsia="Times New Roman" w:hAnsi="Times New Roman" w:cs="Times New Roman"/>
                <w:b/>
                <w:bCs/>
                <w:sz w:val="24"/>
                <w:szCs w:val="24"/>
              </w:rPr>
              <w:t xml:space="preserve"> </w:t>
            </w:r>
          </w:p>
        </w:tc>
        <w:tc>
          <w:tcPr>
            <w:tcW w:w="3681" w:type="dxa"/>
          </w:tcPr>
          <w:p w14:paraId="13BBCEA8" w14:textId="77777777" w:rsidR="006E02A2" w:rsidRPr="1BB023C3" w:rsidRDefault="006E02A2" w:rsidP="00192908">
            <w:pPr>
              <w:tabs>
                <w:tab w:val="left" w:pos="426"/>
              </w:tabs>
              <w:spacing w:before="120" w:after="0" w:line="240" w:lineRule="auto"/>
              <w:ind w:left="-142"/>
              <w:contextualSpacing/>
              <w:jc w:val="both"/>
              <w:rPr>
                <w:rFonts w:ascii="Times New Roman" w:eastAsia="Times New Roman" w:hAnsi="Times New Roman" w:cs="Times New Roman"/>
                <w:b/>
                <w:bCs/>
                <w:sz w:val="24"/>
                <w:szCs w:val="24"/>
              </w:rPr>
            </w:pPr>
          </w:p>
        </w:tc>
      </w:tr>
    </w:tbl>
    <w:p w14:paraId="2F8E13D2" w14:textId="5E07C04F" w:rsidR="00353521" w:rsidRDefault="00353521" w:rsidP="00192908">
      <w:pPr>
        <w:pStyle w:val="ListParagraph"/>
        <w:spacing w:before="120"/>
        <w:ind w:left="360" w:hanging="360"/>
        <w:contextualSpacing w:val="0"/>
        <w:jc w:val="both"/>
        <w:rPr>
          <w:b/>
          <w:bCs/>
          <w:lang w:val="lv-LV"/>
        </w:rPr>
      </w:pPr>
      <w:r w:rsidRPr="1BB023C3">
        <w:rPr>
          <w:b/>
          <w:bCs/>
          <w:lang w:val="lv-LV"/>
        </w:rPr>
        <w:t>4. PIEDĀVĀJUMS</w:t>
      </w:r>
    </w:p>
    <w:p w14:paraId="789B2F89" w14:textId="77777777" w:rsidR="00353521" w:rsidRDefault="00353521" w:rsidP="00192908">
      <w:pPr>
        <w:tabs>
          <w:tab w:val="left" w:pos="720"/>
        </w:tabs>
        <w:spacing w:before="120" w:after="0" w:line="240" w:lineRule="auto"/>
        <w:jc w:val="both"/>
      </w:pPr>
      <w:r w:rsidRPr="1BB023C3">
        <w:rPr>
          <w:rFonts w:ascii="Times New Roman" w:eastAsia="Times New Roman" w:hAnsi="Times New Roman" w:cs="Times New Roman"/>
          <w:sz w:val="24"/>
          <w:szCs w:val="24"/>
        </w:rPr>
        <w:t>4.1. Piedāvājuma saturs iesniegšanai tirgus izpētē:</w:t>
      </w:r>
    </w:p>
    <w:p w14:paraId="747B8936" w14:textId="768BAFF8" w:rsidR="00353521" w:rsidRDefault="00353521" w:rsidP="00192908">
      <w:pPr>
        <w:tabs>
          <w:tab w:val="left" w:pos="720"/>
        </w:tabs>
        <w:spacing w:before="120" w:after="0" w:line="240" w:lineRule="auto"/>
        <w:ind w:left="1209" w:hanging="783"/>
        <w:jc w:val="both"/>
      </w:pPr>
      <w:r w:rsidRPr="1BB023C3">
        <w:rPr>
          <w:rFonts w:ascii="Times New Roman" w:eastAsia="Times New Roman" w:hAnsi="Times New Roman" w:cs="Times New Roman"/>
          <w:sz w:val="24"/>
          <w:szCs w:val="24"/>
        </w:rPr>
        <w:t>1) aizpildīta pieteikuma forma;</w:t>
      </w:r>
    </w:p>
    <w:p w14:paraId="424BD2EE" w14:textId="05FF3B60" w:rsidR="00353521" w:rsidRDefault="00353521" w:rsidP="00192908">
      <w:pPr>
        <w:tabs>
          <w:tab w:val="left" w:pos="720"/>
        </w:tabs>
        <w:spacing w:before="120" w:after="0" w:line="240" w:lineRule="auto"/>
        <w:ind w:left="1209" w:hanging="783"/>
        <w:jc w:val="both"/>
      </w:pPr>
      <w:r w:rsidRPr="6B161764">
        <w:rPr>
          <w:rFonts w:ascii="Times New Roman" w:eastAsia="Times New Roman" w:hAnsi="Times New Roman" w:cs="Times New Roman"/>
          <w:sz w:val="24"/>
          <w:szCs w:val="24"/>
        </w:rPr>
        <w:t>2) tehniskā</w:t>
      </w:r>
      <w:r w:rsidR="00DA45C1">
        <w:rPr>
          <w:rFonts w:ascii="Times New Roman" w:eastAsia="Times New Roman" w:hAnsi="Times New Roman" w:cs="Times New Roman"/>
          <w:sz w:val="24"/>
          <w:szCs w:val="24"/>
        </w:rPr>
        <w:t>s</w:t>
      </w:r>
      <w:r w:rsidRPr="6B161764">
        <w:rPr>
          <w:rFonts w:ascii="Times New Roman" w:eastAsia="Times New Roman" w:hAnsi="Times New Roman" w:cs="Times New Roman"/>
          <w:sz w:val="24"/>
          <w:szCs w:val="24"/>
        </w:rPr>
        <w:t xml:space="preserve"> specifikācijas forma – ar pretendentu viedokļiem/priekšlikumiem (MS </w:t>
      </w:r>
      <w:proofErr w:type="spellStart"/>
      <w:r w:rsidRPr="6B161764">
        <w:rPr>
          <w:rFonts w:ascii="Times New Roman" w:eastAsia="Times New Roman" w:hAnsi="Times New Roman" w:cs="Times New Roman"/>
          <w:sz w:val="24"/>
          <w:szCs w:val="24"/>
        </w:rPr>
        <w:t>word</w:t>
      </w:r>
      <w:proofErr w:type="spellEnd"/>
      <w:r w:rsidRPr="6B161764">
        <w:rPr>
          <w:rFonts w:ascii="Times New Roman" w:eastAsia="Times New Roman" w:hAnsi="Times New Roman" w:cs="Times New Roman"/>
          <w:sz w:val="24"/>
          <w:szCs w:val="24"/>
        </w:rPr>
        <w:t>)</w:t>
      </w:r>
      <w:r w:rsidR="00DA45C1">
        <w:rPr>
          <w:rFonts w:ascii="Times New Roman" w:eastAsia="Times New Roman" w:hAnsi="Times New Roman" w:cs="Times New Roman"/>
          <w:sz w:val="24"/>
          <w:szCs w:val="24"/>
        </w:rPr>
        <w:t>.</w:t>
      </w:r>
    </w:p>
    <w:p w14:paraId="57CD7D44" w14:textId="443BB441" w:rsidR="006017E1" w:rsidRDefault="00353521" w:rsidP="00192908">
      <w:pPr>
        <w:tabs>
          <w:tab w:val="left" w:pos="720"/>
        </w:tabs>
        <w:spacing w:before="120" w:after="0" w:line="240" w:lineRule="auto"/>
        <w:jc w:val="both"/>
        <w:rPr>
          <w:rFonts w:ascii="Times New Roman" w:eastAsia="Times New Roman" w:hAnsi="Times New Roman" w:cs="Times New Roman"/>
          <w:sz w:val="24"/>
          <w:szCs w:val="24"/>
        </w:rPr>
      </w:pPr>
      <w:r w:rsidRPr="1BB023C3">
        <w:rPr>
          <w:rFonts w:ascii="Times New Roman" w:eastAsia="Times New Roman" w:hAnsi="Times New Roman" w:cs="Times New Roman"/>
          <w:sz w:val="24"/>
          <w:szCs w:val="24"/>
        </w:rPr>
        <w:t xml:space="preserve">4.2. </w:t>
      </w:r>
      <w:sdt>
        <w:sdtPr>
          <w:rPr>
            <w:rFonts w:ascii="Times New Roman" w:eastAsia="Times New Roman" w:hAnsi="Times New Roman" w:cs="Times New Roman"/>
            <w:sz w:val="24"/>
            <w:szCs w:val="24"/>
          </w:rPr>
          <w:id w:val="1668290377"/>
          <w14:checkbox>
            <w14:checked w14:val="0"/>
            <w14:checkedState w14:val="2612" w14:font="MS Gothic"/>
            <w14:uncheckedState w14:val="2610" w14:font="MS Gothic"/>
          </w14:checkbox>
        </w:sdtPr>
        <w:sdtEndPr/>
        <w:sdtContent>
          <w:r w:rsidR="006017E1">
            <w:rPr>
              <w:rFonts w:ascii="MS Gothic" w:eastAsia="MS Gothic" w:hAnsi="MS Gothic" w:cs="Times New Roman" w:hint="eastAsia"/>
              <w:sz w:val="24"/>
              <w:szCs w:val="24"/>
            </w:rPr>
            <w:t>☐</w:t>
          </w:r>
        </w:sdtContent>
      </w:sdt>
      <w:r w:rsidR="006017E1">
        <w:rPr>
          <w:rFonts w:ascii="Times New Roman" w:eastAsia="Times New Roman" w:hAnsi="Times New Roman" w:cs="Times New Roman"/>
          <w:sz w:val="24"/>
          <w:szCs w:val="24"/>
        </w:rPr>
        <w:t xml:space="preserve"> - Apliecinām, ka līguma noslēgšanas gadījumā tiks izpildītas visas tehniskajā specifikācijā </w:t>
      </w:r>
      <w:r w:rsidR="005C50CA">
        <w:rPr>
          <w:rFonts w:ascii="Times New Roman" w:eastAsia="Times New Roman" w:hAnsi="Times New Roman" w:cs="Times New Roman"/>
          <w:sz w:val="24"/>
          <w:szCs w:val="24"/>
        </w:rPr>
        <w:t>iekļautās prasības pilnā apjomā un visā līguma darbības laikā tiks sniegti uzturēšanas pakalpojumi visā garantijas laikā (36 mēneši).</w:t>
      </w:r>
    </w:p>
    <w:p w14:paraId="1EFB445A" w14:textId="7CFFB624" w:rsidR="00F129E7" w:rsidRDefault="00F129E7" w:rsidP="00F129E7">
      <w:pPr>
        <w:tabs>
          <w:tab w:val="left" w:pos="72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Plānotais līguma termiņš: </w:t>
      </w:r>
      <w:r w:rsidR="001C07D7">
        <w:rPr>
          <w:rFonts w:ascii="Times New Roman" w:eastAsia="Times New Roman" w:hAnsi="Times New Roman" w:cs="Times New Roman"/>
          <w:sz w:val="24"/>
          <w:szCs w:val="24"/>
        </w:rPr>
        <w:t xml:space="preserve">46 </w:t>
      </w:r>
      <w:r>
        <w:rPr>
          <w:rFonts w:ascii="Times New Roman" w:eastAsia="Times New Roman" w:hAnsi="Times New Roman" w:cs="Times New Roman"/>
          <w:sz w:val="24"/>
          <w:szCs w:val="24"/>
        </w:rPr>
        <w:t>mēneši, ko veido</w:t>
      </w:r>
    </w:p>
    <w:p w14:paraId="7EA53DDE" w14:textId="78FB6B26" w:rsidR="00F129E7" w:rsidRDefault="00F129E7" w:rsidP="00F129E7">
      <w:pPr>
        <w:tabs>
          <w:tab w:val="left" w:pos="720"/>
        </w:tabs>
        <w:spacing w:before="120" w:after="0" w:line="240" w:lineRule="auto"/>
        <w:ind w:left="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1) </w:t>
      </w:r>
      <w:r w:rsidR="001C07D7">
        <w:rPr>
          <w:rFonts w:ascii="Times New Roman" w:eastAsia="Times New Roman" w:hAnsi="Times New Roman" w:cs="Times New Roman"/>
          <w:sz w:val="24"/>
          <w:szCs w:val="24"/>
          <w:lang w:eastAsia="lv-LV"/>
        </w:rPr>
        <w:t>10</w:t>
      </w:r>
      <w:r w:rsidR="001C07D7" w:rsidRPr="00F129E7">
        <w:rPr>
          <w:rFonts w:ascii="Times New Roman" w:eastAsia="Times New Roman" w:hAnsi="Times New Roman" w:cs="Times New Roman"/>
          <w:sz w:val="24"/>
          <w:szCs w:val="24"/>
          <w:lang w:eastAsia="lv-LV"/>
        </w:rPr>
        <w:t xml:space="preserve"> </w:t>
      </w:r>
      <w:r w:rsidRPr="00F129E7">
        <w:rPr>
          <w:rFonts w:ascii="Times New Roman" w:eastAsia="Times New Roman" w:hAnsi="Times New Roman" w:cs="Times New Roman"/>
          <w:sz w:val="24"/>
          <w:szCs w:val="24"/>
          <w:lang w:eastAsia="lv-LV"/>
        </w:rPr>
        <w:t>mēneši Sistēmas izstrādei un ieviešanai (pieņemšanas-nodošanas akta parakstīšanas)</w:t>
      </w:r>
      <w:r>
        <w:rPr>
          <w:rFonts w:ascii="Times New Roman" w:eastAsia="Times New Roman" w:hAnsi="Times New Roman" w:cs="Times New Roman"/>
          <w:sz w:val="24"/>
          <w:szCs w:val="24"/>
          <w:lang w:eastAsia="lv-LV"/>
        </w:rPr>
        <w:t>;</w:t>
      </w:r>
    </w:p>
    <w:p w14:paraId="65A2F1E3" w14:textId="63705DF4" w:rsidR="00F129E7" w:rsidRDefault="00F129E7" w:rsidP="00F129E7">
      <w:pPr>
        <w:tabs>
          <w:tab w:val="left" w:pos="720"/>
        </w:tabs>
        <w:spacing w:before="120" w:after="0" w:line="240" w:lineRule="auto"/>
        <w:ind w:left="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Pr="00F129E7">
        <w:rPr>
          <w:rFonts w:ascii="Times New Roman" w:eastAsia="Times New Roman" w:hAnsi="Times New Roman" w:cs="Times New Roman"/>
          <w:sz w:val="24"/>
          <w:szCs w:val="24"/>
          <w:lang w:eastAsia="lv-LV"/>
        </w:rPr>
        <w:t>36 mēneši Sistēmas uzturēšanas pakalpojumiem (t.sk. Sistēmas garantijas termiņš).</w:t>
      </w:r>
    </w:p>
    <w:p w14:paraId="2B0CD9B6" w14:textId="1559F30B" w:rsidR="002B6EA0" w:rsidRDefault="006017E1" w:rsidP="00192908">
      <w:pPr>
        <w:tabs>
          <w:tab w:val="left" w:pos="72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F129E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353521" w:rsidRPr="1BB023C3">
        <w:rPr>
          <w:rFonts w:ascii="Times New Roman" w:eastAsia="Times New Roman" w:hAnsi="Times New Roman" w:cs="Times New Roman"/>
          <w:sz w:val="24"/>
          <w:szCs w:val="24"/>
        </w:rPr>
        <w:t>Finanšu piedāvājums*</w:t>
      </w:r>
      <w:r w:rsidR="005471DA">
        <w:rPr>
          <w:rFonts w:ascii="Times New Roman" w:eastAsia="Times New Roman" w:hAnsi="Times New Roman" w:cs="Times New Roman"/>
          <w:sz w:val="24"/>
          <w:szCs w:val="24"/>
        </w:rPr>
        <w:t>*</w:t>
      </w:r>
      <w:r w:rsidR="00353521" w:rsidRPr="1BB023C3">
        <w:rPr>
          <w:rFonts w:ascii="Times New Roman" w:eastAsia="Times New Roman" w:hAnsi="Times New Roman" w:cs="Times New Roman"/>
          <w:sz w:val="24"/>
          <w:szCs w:val="24"/>
        </w:rPr>
        <w:t>:</w:t>
      </w:r>
    </w:p>
    <w:p w14:paraId="0E9EE2DC" w14:textId="2964778F" w:rsidR="00C24E1D" w:rsidRDefault="00C24E1D" w:rsidP="00192908">
      <w:pPr>
        <w:tabs>
          <w:tab w:val="left" w:pos="720"/>
        </w:tabs>
        <w:spacing w:before="120" w:after="0" w:line="240" w:lineRule="auto"/>
        <w:jc w:val="both"/>
        <w:rPr>
          <w:rFonts w:ascii="Times New Roman" w:eastAsia="Times New Roman" w:hAnsi="Times New Roman" w:cs="Times New Roman"/>
          <w:i/>
          <w:iCs/>
          <w:sz w:val="20"/>
          <w:szCs w:val="20"/>
          <w:lang w:eastAsia="lv-LV"/>
        </w:rPr>
      </w:pPr>
      <w:r w:rsidRPr="00C24E1D">
        <w:rPr>
          <w:rFonts w:ascii="Times New Roman" w:eastAsia="Times New Roman" w:hAnsi="Times New Roman" w:cs="Times New Roman"/>
          <w:i/>
          <w:iCs/>
          <w:sz w:val="20"/>
          <w:szCs w:val="20"/>
          <w:lang w:eastAsia="lv-LV"/>
        </w:rPr>
        <w:t>Skaidrojums: “</w:t>
      </w:r>
      <w:r w:rsidR="00714000">
        <w:rPr>
          <w:rFonts w:ascii="Times New Roman" w:eastAsia="Times New Roman" w:hAnsi="Times New Roman" w:cs="Times New Roman"/>
          <w:i/>
          <w:iCs/>
          <w:sz w:val="20"/>
          <w:szCs w:val="20"/>
          <w:lang w:eastAsia="lv-LV"/>
        </w:rPr>
        <w:t>10</w:t>
      </w:r>
      <w:r w:rsidRPr="00C24E1D">
        <w:rPr>
          <w:rFonts w:ascii="Times New Roman" w:eastAsia="Times New Roman" w:hAnsi="Times New Roman" w:cs="Times New Roman"/>
          <w:i/>
          <w:iCs/>
          <w:sz w:val="20"/>
          <w:szCs w:val="20"/>
          <w:lang w:eastAsia="lv-LV"/>
        </w:rPr>
        <w:t xml:space="preserve">+36 mēneši” – </w:t>
      </w:r>
      <w:r w:rsidR="00714000">
        <w:rPr>
          <w:rFonts w:ascii="Times New Roman" w:eastAsia="Times New Roman" w:hAnsi="Times New Roman" w:cs="Times New Roman"/>
          <w:i/>
          <w:iCs/>
          <w:sz w:val="20"/>
          <w:szCs w:val="20"/>
          <w:lang w:eastAsia="lv-LV"/>
        </w:rPr>
        <w:t>10</w:t>
      </w:r>
      <w:r w:rsidR="00714000" w:rsidRPr="00C24E1D">
        <w:rPr>
          <w:rFonts w:ascii="Times New Roman" w:eastAsia="Times New Roman" w:hAnsi="Times New Roman" w:cs="Times New Roman"/>
          <w:i/>
          <w:iCs/>
          <w:sz w:val="20"/>
          <w:szCs w:val="20"/>
          <w:lang w:eastAsia="lv-LV"/>
        </w:rPr>
        <w:t xml:space="preserve"> </w:t>
      </w:r>
      <w:r w:rsidRPr="00C24E1D">
        <w:rPr>
          <w:rFonts w:ascii="Times New Roman" w:eastAsia="Times New Roman" w:hAnsi="Times New Roman" w:cs="Times New Roman"/>
          <w:i/>
          <w:iCs/>
          <w:sz w:val="20"/>
          <w:szCs w:val="20"/>
          <w:lang w:eastAsia="lv-LV"/>
        </w:rPr>
        <w:t>mēneši Sistēmas izstrādei un ieviešanai (pieņemšanas-nodošanas akta parakstīšanas) un 36 mēneši Sistēmas uzturēšanas pakalpojumiem (t.sk. Sistēmas garantijas termiņš).</w:t>
      </w:r>
    </w:p>
    <w:p w14:paraId="2906F122" w14:textId="36CDAE8F" w:rsidR="00D24245" w:rsidRDefault="00D24245" w:rsidP="00D24245">
      <w:pPr>
        <w:spacing w:before="120" w:after="0" w:line="240" w:lineRule="auto"/>
        <w:jc w:val="both"/>
        <w:rPr>
          <w:rFonts w:ascii="Times New Roman" w:eastAsia="Times New Roman" w:hAnsi="Times New Roman" w:cs="Times New Roman"/>
          <w:i/>
          <w:iCs/>
          <w:sz w:val="20"/>
          <w:szCs w:val="20"/>
        </w:rPr>
      </w:pPr>
      <w:r w:rsidRPr="1BB023C3">
        <w:rPr>
          <w:rFonts w:ascii="Times New Roman" w:eastAsia="Times New Roman" w:hAnsi="Times New Roman" w:cs="Times New Roman"/>
          <w:i/>
          <w:iCs/>
          <w:sz w:val="20"/>
          <w:szCs w:val="20"/>
        </w:rPr>
        <w:t>*</w:t>
      </w:r>
      <w:r w:rsidR="005471DA">
        <w:rPr>
          <w:rFonts w:ascii="Times New Roman" w:eastAsia="Times New Roman" w:hAnsi="Times New Roman" w:cs="Times New Roman"/>
          <w:i/>
          <w:iCs/>
          <w:sz w:val="20"/>
          <w:szCs w:val="20"/>
        </w:rPr>
        <w:t>*</w:t>
      </w:r>
      <w:r w:rsidRPr="1BB023C3">
        <w:rPr>
          <w:rFonts w:ascii="Times New Roman" w:eastAsia="Times New Roman" w:hAnsi="Times New Roman" w:cs="Times New Roman"/>
          <w:i/>
          <w:iCs/>
          <w:sz w:val="20"/>
          <w:szCs w:val="20"/>
        </w:rPr>
        <w:t xml:space="preserve"> - Finanšu piedāvājumā ierēķinātas visas izmaksas, kas nepieciešamas iepirkuma līguma izpildei. Piedāvājumā cenas un līguma kopējā summa ir jāaprēķina un jānorāda ar precizitāti 2 (divas) zīmes aiz komata.</w:t>
      </w:r>
    </w:p>
    <w:tbl>
      <w:tblPr>
        <w:tblStyle w:val="TableGrid"/>
        <w:tblW w:w="9209" w:type="dxa"/>
        <w:tblLayout w:type="fixed"/>
        <w:tblLook w:val="04A0" w:firstRow="1" w:lastRow="0" w:firstColumn="1" w:lastColumn="0" w:noHBand="0" w:noVBand="1"/>
      </w:tblPr>
      <w:tblGrid>
        <w:gridCol w:w="5949"/>
        <w:gridCol w:w="1134"/>
        <w:gridCol w:w="1134"/>
        <w:gridCol w:w="992"/>
      </w:tblGrid>
      <w:tr w:rsidR="00260BBC" w14:paraId="6AF0C711" w14:textId="5FFBCF46" w:rsidTr="00E661F7">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D9E2F3" w:themeFill="accent1" w:themeFillTint="33"/>
            <w:tcMar>
              <w:left w:w="108" w:type="dxa"/>
              <w:right w:w="108" w:type="dxa"/>
            </w:tcMar>
            <w:vAlign w:val="center"/>
          </w:tcPr>
          <w:p w14:paraId="7A2FAAF9" w14:textId="52FB94AC" w:rsidR="00260BBC" w:rsidRDefault="00260BBC" w:rsidP="00192908">
            <w:pPr>
              <w:tabs>
                <w:tab w:val="left" w:pos="720"/>
              </w:tabs>
              <w:spacing w:before="120"/>
              <w:jc w:val="center"/>
            </w:pPr>
            <w:r w:rsidRPr="1BB023C3">
              <w:rPr>
                <w:rFonts w:ascii="Times New Roman" w:eastAsia="Times New Roman" w:hAnsi="Times New Roman" w:cs="Times New Roman"/>
                <w:b/>
                <w:bCs/>
                <w:color w:val="000000" w:themeColor="text1"/>
                <w:sz w:val="24"/>
                <w:szCs w:val="24"/>
              </w:rPr>
              <w:t>Nosaukums</w:t>
            </w:r>
          </w:p>
        </w:tc>
        <w:tc>
          <w:tcPr>
            <w:tcW w:w="3260"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Mar>
              <w:left w:w="108" w:type="dxa"/>
              <w:right w:w="108" w:type="dxa"/>
            </w:tcMar>
            <w:vAlign w:val="center"/>
          </w:tcPr>
          <w:p w14:paraId="4A294AF9" w14:textId="3BF73217" w:rsidR="00260BBC" w:rsidRDefault="00260BBC" w:rsidP="00260BBC">
            <w:pPr>
              <w:tabs>
                <w:tab w:val="left" w:pos="720"/>
              </w:tabs>
              <w:spacing w:before="120"/>
              <w:contextualSpacing/>
              <w:jc w:val="center"/>
              <w:rPr>
                <w:rFonts w:ascii="Times New Roman" w:eastAsia="Times New Roman" w:hAnsi="Times New Roman" w:cs="Times New Roman"/>
                <w:b/>
                <w:bCs/>
                <w:color w:val="000000" w:themeColor="text1"/>
                <w:sz w:val="24"/>
                <w:szCs w:val="24"/>
              </w:rPr>
            </w:pPr>
            <w:r w:rsidRPr="1BB023C3">
              <w:rPr>
                <w:rFonts w:ascii="Times New Roman" w:eastAsia="Times New Roman" w:hAnsi="Times New Roman" w:cs="Times New Roman"/>
                <w:b/>
                <w:bCs/>
                <w:color w:val="000000" w:themeColor="text1"/>
                <w:sz w:val="24"/>
                <w:szCs w:val="24"/>
              </w:rPr>
              <w:t>Piedāvātā cena</w:t>
            </w:r>
          </w:p>
          <w:p w14:paraId="5A4B8FD0" w14:textId="39505704" w:rsidR="00260BBC" w:rsidRPr="00260BBC" w:rsidRDefault="00F53640" w:rsidP="00260BBC">
            <w:pPr>
              <w:tabs>
                <w:tab w:val="left" w:pos="720"/>
              </w:tabs>
              <w:spacing w:before="120"/>
              <w:contextualSpacing/>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EUR bez PVN</w:t>
            </w:r>
          </w:p>
        </w:tc>
      </w:tr>
      <w:tr w:rsidR="00DE226C" w14:paraId="1BD8BD26" w14:textId="77777777" w:rsidTr="007D1976">
        <w:trPr>
          <w:trHeight w:val="490"/>
        </w:trPr>
        <w:tc>
          <w:tcPr>
            <w:tcW w:w="9209" w:type="dxa"/>
            <w:gridSpan w:val="4"/>
            <w:tcBorders>
              <w:top w:val="single" w:sz="4" w:space="0" w:color="auto"/>
              <w:left w:val="single" w:sz="4" w:space="0" w:color="auto"/>
              <w:right w:val="single" w:sz="4" w:space="0" w:color="auto"/>
            </w:tcBorders>
            <w:shd w:val="clear" w:color="auto" w:fill="FFFFFF" w:themeFill="background1"/>
            <w:tcMar>
              <w:left w:w="108" w:type="dxa"/>
              <w:right w:w="108" w:type="dxa"/>
            </w:tcMar>
            <w:vAlign w:val="center"/>
          </w:tcPr>
          <w:p w14:paraId="2AB5CF26" w14:textId="761A2E18" w:rsidR="00DE226C" w:rsidRPr="002274A0" w:rsidRDefault="00DE226C" w:rsidP="002274A0">
            <w:pPr>
              <w:tabs>
                <w:tab w:val="left" w:pos="720"/>
              </w:tabs>
              <w:spacing w:before="120"/>
              <w:rPr>
                <w:rFonts w:ascii="Times New Roman" w:eastAsia="Times New Roman" w:hAnsi="Times New Roman" w:cs="Times New Roman"/>
                <w:b/>
                <w:bCs/>
                <w:color w:val="000000" w:themeColor="text1"/>
                <w:sz w:val="24"/>
                <w:szCs w:val="24"/>
              </w:rPr>
            </w:pPr>
            <w:r w:rsidRPr="002274A0">
              <w:rPr>
                <w:rFonts w:ascii="Times New Roman" w:hAnsi="Times New Roman" w:cs="Times New Roman"/>
                <w:b/>
                <w:bCs/>
                <w:color w:val="000000" w:themeColor="text1"/>
                <w:sz w:val="24"/>
                <w:szCs w:val="24"/>
              </w:rPr>
              <w:t>1. variants</w:t>
            </w:r>
          </w:p>
        </w:tc>
      </w:tr>
      <w:tr w:rsidR="00B80C26" w14:paraId="7F058FBC" w14:textId="77777777" w:rsidTr="00E661F7">
        <w:trPr>
          <w:trHeight w:val="1546"/>
        </w:trPr>
        <w:tc>
          <w:tcPr>
            <w:tcW w:w="5949" w:type="dxa"/>
            <w:tcBorders>
              <w:top w:val="single" w:sz="4" w:space="0" w:color="auto"/>
              <w:left w:val="single" w:sz="4" w:space="0" w:color="auto"/>
              <w:right w:val="single" w:sz="4" w:space="0" w:color="auto"/>
            </w:tcBorders>
            <w:shd w:val="clear" w:color="auto" w:fill="FFFFFF" w:themeFill="background1"/>
            <w:tcMar>
              <w:left w:w="108" w:type="dxa"/>
              <w:right w:w="108" w:type="dxa"/>
            </w:tcMar>
            <w:vAlign w:val="center"/>
          </w:tcPr>
          <w:p w14:paraId="0413739B" w14:textId="5F17B055" w:rsidR="00B80C26" w:rsidRDefault="00B80C26" w:rsidP="002274A0">
            <w:pPr>
              <w:tabs>
                <w:tab w:val="left" w:pos="720"/>
              </w:tabs>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Samaksa par Sistēmas izstrādi un ieviešanu.</w:t>
            </w:r>
          </w:p>
          <w:p w14:paraId="69D2A518" w14:textId="218C827A" w:rsidR="00B80C26" w:rsidRPr="002274A0" w:rsidRDefault="00B80C26" w:rsidP="00671F9A">
            <w:pPr>
              <w:tabs>
                <w:tab w:val="left" w:pos="720"/>
              </w:tabs>
              <w:spacing w:before="12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sz w:val="24"/>
                <w:szCs w:val="24"/>
                <w:lang w:eastAsia="lv-LV"/>
              </w:rPr>
              <w:t>P</w:t>
            </w:r>
            <w:r w:rsidRPr="002710D3">
              <w:rPr>
                <w:rFonts w:ascii="Times New Roman" w:eastAsia="Times New Roman" w:hAnsi="Times New Roman" w:cs="Times New Roman"/>
                <w:sz w:val="24"/>
                <w:szCs w:val="24"/>
                <w:lang w:eastAsia="lv-LV"/>
              </w:rPr>
              <w:t>iegādātās un ieviestās Sistēmas īpašuma tiesības pāriet Pasūtītājam</w:t>
            </w:r>
            <w:r>
              <w:rPr>
                <w:rFonts w:ascii="Times New Roman" w:eastAsia="Times New Roman" w:hAnsi="Times New Roman" w:cs="Times New Roman"/>
                <w:sz w:val="24"/>
                <w:szCs w:val="24"/>
                <w:lang w:eastAsia="lv-LV"/>
              </w:rPr>
              <w:t xml:space="preserve">. </w:t>
            </w:r>
            <w:r>
              <w:rPr>
                <w:rFonts w:ascii="Times New Roman" w:hAnsi="Times New Roman" w:cs="Times New Roman"/>
                <w:sz w:val="24"/>
                <w:szCs w:val="24"/>
                <w:lang w:eastAsia="lv-LV"/>
              </w:rPr>
              <w:t>Ja nepieciešamas licences, tad tās ir beztermiņa un iekļautas kopējās Sistēmas izmaksās.</w:t>
            </w:r>
          </w:p>
        </w:tc>
        <w:tc>
          <w:tcPr>
            <w:tcW w:w="3260" w:type="dxa"/>
            <w:gridSpan w:val="3"/>
            <w:tcBorders>
              <w:top w:val="single" w:sz="4" w:space="0" w:color="auto"/>
              <w:left w:val="single" w:sz="4" w:space="0" w:color="auto"/>
              <w:right w:val="single" w:sz="4" w:space="0" w:color="auto"/>
            </w:tcBorders>
            <w:shd w:val="clear" w:color="auto" w:fill="FFFFFF" w:themeFill="background1"/>
            <w:tcMar>
              <w:left w:w="108" w:type="dxa"/>
              <w:right w:w="108" w:type="dxa"/>
            </w:tcMar>
            <w:vAlign w:val="center"/>
          </w:tcPr>
          <w:p w14:paraId="194173D6" w14:textId="0542C8A3" w:rsidR="00B80C26" w:rsidRPr="002710D3" w:rsidRDefault="00B80C26" w:rsidP="00A577FC">
            <w:pPr>
              <w:tabs>
                <w:tab w:val="left" w:pos="720"/>
              </w:tabs>
              <w:spacing w:before="120"/>
              <w:jc w:val="center"/>
              <w:rPr>
                <w:rFonts w:ascii="Times New Roman" w:eastAsia="Times New Roman" w:hAnsi="Times New Roman" w:cs="Times New Roman"/>
                <w:b/>
                <w:bCs/>
                <w:color w:val="000000" w:themeColor="text1"/>
                <w:sz w:val="24"/>
                <w:szCs w:val="24"/>
              </w:rPr>
            </w:pPr>
            <w:r w:rsidRPr="002710D3">
              <w:rPr>
                <w:rFonts w:ascii="Times New Roman" w:eastAsia="Times New Roman" w:hAnsi="Times New Roman" w:cs="Times New Roman"/>
                <w:b/>
                <w:bCs/>
                <w:color w:val="000000" w:themeColor="text1"/>
                <w:sz w:val="24"/>
                <w:szCs w:val="24"/>
              </w:rPr>
              <w:t>0.00</w:t>
            </w:r>
          </w:p>
        </w:tc>
      </w:tr>
      <w:tr w:rsidR="002724A6" w14:paraId="68BB66D9" w14:textId="77777777" w:rsidTr="007D1976">
        <w:trPr>
          <w:trHeight w:val="461"/>
        </w:trPr>
        <w:tc>
          <w:tcPr>
            <w:tcW w:w="9209" w:type="dxa"/>
            <w:gridSpan w:val="4"/>
            <w:tcBorders>
              <w:top w:val="single" w:sz="4" w:space="0" w:color="auto"/>
              <w:left w:val="single" w:sz="4" w:space="0" w:color="auto"/>
              <w:right w:val="single" w:sz="4" w:space="0" w:color="auto"/>
            </w:tcBorders>
            <w:shd w:val="clear" w:color="auto" w:fill="FFFFFF" w:themeFill="background1"/>
            <w:tcMar>
              <w:left w:w="108" w:type="dxa"/>
              <w:right w:w="108" w:type="dxa"/>
            </w:tcMar>
            <w:vAlign w:val="center"/>
          </w:tcPr>
          <w:p w14:paraId="60F66CDE" w14:textId="03F57905" w:rsidR="002724A6" w:rsidRPr="002274A0" w:rsidRDefault="002724A6" w:rsidP="002274A0">
            <w:pPr>
              <w:tabs>
                <w:tab w:val="left" w:pos="720"/>
              </w:tabs>
              <w:spacing w:before="120"/>
              <w:rPr>
                <w:rFonts w:ascii="Times New Roman" w:eastAsia="Times New Roman" w:hAnsi="Times New Roman" w:cs="Times New Roman"/>
                <w:b/>
                <w:bCs/>
                <w:color w:val="000000" w:themeColor="text1"/>
                <w:sz w:val="24"/>
                <w:szCs w:val="24"/>
              </w:rPr>
            </w:pPr>
            <w:r w:rsidRPr="002274A0">
              <w:rPr>
                <w:rFonts w:ascii="Times New Roman" w:hAnsi="Times New Roman" w:cs="Times New Roman"/>
                <w:b/>
                <w:bCs/>
                <w:color w:val="000000" w:themeColor="text1"/>
                <w:sz w:val="24"/>
                <w:szCs w:val="24"/>
              </w:rPr>
              <w:t>2. variants</w:t>
            </w:r>
          </w:p>
        </w:tc>
      </w:tr>
      <w:tr w:rsidR="005427AD" w14:paraId="32A908C2" w14:textId="77777777" w:rsidTr="00E661F7">
        <w:trPr>
          <w:trHeight w:val="839"/>
        </w:trPr>
        <w:tc>
          <w:tcPr>
            <w:tcW w:w="5949" w:type="dxa"/>
            <w:vMerge w:val="restart"/>
            <w:tcBorders>
              <w:top w:val="single" w:sz="4" w:space="0" w:color="auto"/>
              <w:left w:val="single" w:sz="4" w:space="0" w:color="auto"/>
              <w:right w:val="single" w:sz="4" w:space="0" w:color="auto"/>
            </w:tcBorders>
            <w:shd w:val="clear" w:color="auto" w:fill="FFFFFF" w:themeFill="background1"/>
            <w:tcMar>
              <w:left w:w="108" w:type="dxa"/>
              <w:right w:w="108" w:type="dxa"/>
            </w:tcMar>
          </w:tcPr>
          <w:p w14:paraId="22446AF4" w14:textId="2D372DBD" w:rsidR="005427AD" w:rsidRPr="009F0AFF" w:rsidRDefault="005427AD" w:rsidP="00377222">
            <w:pPr>
              <w:tabs>
                <w:tab w:val="left" w:pos="720"/>
              </w:tabs>
              <w:spacing w:before="120"/>
              <w:rPr>
                <w:rFonts w:ascii="Times New Roman" w:eastAsia="Times New Roman" w:hAnsi="Times New Roman" w:cs="Times New Roman"/>
                <w:color w:val="000000" w:themeColor="text1"/>
                <w:sz w:val="24"/>
                <w:szCs w:val="24"/>
              </w:rPr>
            </w:pPr>
            <w:r w:rsidRPr="009F0AFF">
              <w:rPr>
                <w:rFonts w:ascii="Times New Roman" w:eastAsia="Times New Roman" w:hAnsi="Times New Roman" w:cs="Times New Roman"/>
                <w:color w:val="000000" w:themeColor="text1"/>
                <w:sz w:val="24"/>
                <w:szCs w:val="24"/>
              </w:rPr>
              <w:t>Samaksa par Sistēmas izstrādi un ieviešanu.</w:t>
            </w:r>
          </w:p>
          <w:p w14:paraId="081E97E2" w14:textId="6848F6AB" w:rsidR="005427AD" w:rsidRDefault="005427AD" w:rsidP="007B5485">
            <w:pPr>
              <w:tabs>
                <w:tab w:val="left" w:pos="720"/>
              </w:tabs>
              <w:spacing w:before="1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360E7C">
              <w:rPr>
                <w:rFonts w:ascii="Times New Roman" w:eastAsia="Times New Roman" w:hAnsi="Times New Roman" w:cs="Times New Roman"/>
                <w:sz w:val="24"/>
                <w:szCs w:val="24"/>
                <w:lang w:eastAsia="lv-LV"/>
              </w:rPr>
              <w:t>retendents</w:t>
            </w:r>
            <w:r>
              <w:rPr>
                <w:rFonts w:ascii="Times New Roman" w:eastAsia="Times New Roman" w:hAnsi="Times New Roman" w:cs="Times New Roman"/>
                <w:sz w:val="24"/>
                <w:szCs w:val="24"/>
                <w:lang w:eastAsia="lv-LV"/>
              </w:rPr>
              <w:t xml:space="preserve"> izstrādā un ievieš Sistēmu, bet Pasūtītājam papildus ir jāmaksā ikmēneša maksa par abonēšanu vai licencēm līguma darbības laikā</w:t>
            </w:r>
          </w:p>
          <w:p w14:paraId="699E2B32" w14:textId="1948746D" w:rsidR="005427AD" w:rsidRPr="003E35DB" w:rsidRDefault="005427AD" w:rsidP="002274A0">
            <w:pPr>
              <w:pStyle w:val="ListParagraph"/>
              <w:numPr>
                <w:ilvl w:val="0"/>
                <w:numId w:val="21"/>
              </w:numPr>
              <w:tabs>
                <w:tab w:val="left" w:pos="720"/>
              </w:tabs>
              <w:spacing w:before="120"/>
              <w:jc w:val="both"/>
              <w:rPr>
                <w:color w:val="000000" w:themeColor="text1"/>
                <w:lang w:val="lv-LV"/>
              </w:rPr>
            </w:pPr>
            <w:r w:rsidRPr="009F0AFF">
              <w:rPr>
                <w:lang w:val="lv-LV" w:eastAsia="lv-LV"/>
              </w:rPr>
              <w:t>licenču</w:t>
            </w:r>
            <w:r>
              <w:rPr>
                <w:lang w:val="lv-LV" w:eastAsia="lv-LV"/>
              </w:rPr>
              <w:t xml:space="preserve"> vai abonēšanas</w:t>
            </w:r>
            <w:r w:rsidRPr="009F0AFF">
              <w:rPr>
                <w:lang w:val="lv-LV" w:eastAsia="lv-LV"/>
              </w:rPr>
              <w:t xml:space="preserve"> izmaksas visā līguma darbības termiņā, ja ir noteikta ikmēneša maks</w:t>
            </w:r>
            <w:r w:rsidRPr="003E35DB">
              <w:rPr>
                <w:lang w:val="lv-LV" w:eastAsia="lv-LV"/>
              </w:rPr>
              <w:t>a.</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3FC2E3C6" w14:textId="0BBE6EE7" w:rsidR="005427AD" w:rsidRPr="002710D3" w:rsidRDefault="005427AD" w:rsidP="002274A0">
            <w:pPr>
              <w:tabs>
                <w:tab w:val="left" w:pos="720"/>
              </w:tabs>
              <w:spacing w:before="120"/>
              <w:contextualSpacing/>
              <w:jc w:val="center"/>
              <w:rPr>
                <w:rFonts w:ascii="Times New Roman" w:eastAsia="Times New Roman" w:hAnsi="Times New Roman" w:cs="Times New Roman"/>
                <w:b/>
                <w:bCs/>
                <w:color w:val="000000" w:themeColor="text1"/>
                <w:sz w:val="24"/>
                <w:szCs w:val="24"/>
              </w:rPr>
            </w:pPr>
            <w:r w:rsidRPr="002710D3">
              <w:rPr>
                <w:rFonts w:ascii="Times New Roman" w:eastAsia="Times New Roman" w:hAnsi="Times New Roman" w:cs="Times New Roman"/>
                <w:b/>
                <w:bCs/>
                <w:color w:val="000000" w:themeColor="text1"/>
                <w:sz w:val="24"/>
                <w:szCs w:val="24"/>
              </w:rPr>
              <w:t>0.00</w:t>
            </w:r>
          </w:p>
        </w:tc>
      </w:tr>
      <w:tr w:rsidR="005427AD" w14:paraId="18D3DC38" w14:textId="77777777" w:rsidTr="00E661F7">
        <w:trPr>
          <w:trHeight w:val="1174"/>
        </w:trPr>
        <w:tc>
          <w:tcPr>
            <w:tcW w:w="5949" w:type="dxa"/>
            <w:vMerge/>
            <w:tcBorders>
              <w:left w:val="single" w:sz="4" w:space="0" w:color="auto"/>
              <w:right w:val="single" w:sz="4" w:space="0" w:color="auto"/>
            </w:tcBorders>
            <w:shd w:val="clear" w:color="auto" w:fill="FFFFFF" w:themeFill="background1"/>
            <w:tcMar>
              <w:left w:w="108" w:type="dxa"/>
              <w:right w:w="108" w:type="dxa"/>
            </w:tcMar>
            <w:vAlign w:val="center"/>
          </w:tcPr>
          <w:p w14:paraId="7F09EAA0" w14:textId="77777777" w:rsidR="005427AD" w:rsidRPr="002710D3" w:rsidRDefault="005427AD" w:rsidP="00105F05">
            <w:pPr>
              <w:tabs>
                <w:tab w:val="left" w:pos="720"/>
              </w:tabs>
              <w:spacing w:before="120"/>
              <w:jc w:val="both"/>
              <w:rPr>
                <w:rFonts w:ascii="Times New Roman" w:eastAsia="Times New Roman" w:hAnsi="Times New Roman" w:cs="Times New Roman"/>
                <w:color w:val="000000" w:themeColor="text1"/>
                <w:sz w:val="24"/>
                <w:szCs w:val="24"/>
              </w:rPr>
            </w:pPr>
          </w:p>
        </w:tc>
        <w:tc>
          <w:tcPr>
            <w:tcW w:w="3260" w:type="dxa"/>
            <w:gridSpan w:val="3"/>
            <w:tcBorders>
              <w:top w:val="single" w:sz="4" w:space="0" w:color="auto"/>
              <w:left w:val="single" w:sz="4" w:space="0" w:color="auto"/>
              <w:right w:val="single" w:sz="4" w:space="0" w:color="auto"/>
            </w:tcBorders>
            <w:shd w:val="clear" w:color="auto" w:fill="FFFFFF" w:themeFill="background1"/>
            <w:tcMar>
              <w:left w:w="108" w:type="dxa"/>
              <w:right w:w="108" w:type="dxa"/>
            </w:tcMar>
            <w:vAlign w:val="center"/>
          </w:tcPr>
          <w:p w14:paraId="1AD5D833" w14:textId="63D8D62E" w:rsidR="005427AD" w:rsidRPr="002710D3" w:rsidRDefault="005427AD" w:rsidP="00105F05">
            <w:pPr>
              <w:tabs>
                <w:tab w:val="left" w:pos="720"/>
              </w:tabs>
              <w:spacing w:before="120"/>
              <w:jc w:val="center"/>
              <w:rPr>
                <w:rFonts w:ascii="Times New Roman" w:eastAsia="Times New Roman" w:hAnsi="Times New Roman" w:cs="Times New Roman"/>
                <w:b/>
                <w:bCs/>
                <w:color w:val="000000" w:themeColor="text1"/>
                <w:sz w:val="24"/>
                <w:szCs w:val="24"/>
              </w:rPr>
            </w:pPr>
            <w:r w:rsidRPr="002710D3">
              <w:rPr>
                <w:rFonts w:ascii="Times New Roman" w:eastAsia="Times New Roman" w:hAnsi="Times New Roman" w:cs="Times New Roman"/>
                <w:b/>
                <w:bCs/>
                <w:color w:val="000000" w:themeColor="text1"/>
                <w:sz w:val="24"/>
                <w:szCs w:val="24"/>
              </w:rPr>
              <w:t>0.00</w:t>
            </w:r>
          </w:p>
        </w:tc>
      </w:tr>
      <w:tr w:rsidR="002710D3" w14:paraId="2C2628FC" w14:textId="77777777" w:rsidTr="00E661F7">
        <w:trPr>
          <w:trHeight w:val="705"/>
        </w:trPr>
        <w:tc>
          <w:tcPr>
            <w:tcW w:w="5949" w:type="dxa"/>
            <w:tcBorders>
              <w:top w:val="single" w:sz="4" w:space="0" w:color="auto"/>
              <w:left w:val="single" w:sz="4" w:space="0" w:color="auto"/>
              <w:bottom w:val="single" w:sz="4" w:space="0" w:color="auto"/>
              <w:right w:val="single" w:sz="4" w:space="0" w:color="auto"/>
            </w:tcBorders>
            <w:shd w:val="clear" w:color="auto" w:fill="D9E2F3" w:themeFill="accent1" w:themeFillTint="33"/>
            <w:tcMar>
              <w:left w:w="108" w:type="dxa"/>
              <w:right w:w="108" w:type="dxa"/>
            </w:tcMar>
            <w:vAlign w:val="center"/>
          </w:tcPr>
          <w:p w14:paraId="1234EB11" w14:textId="35C074DE" w:rsidR="002710D3" w:rsidRPr="1BB023C3" w:rsidRDefault="002710D3" w:rsidP="00D24245">
            <w:pPr>
              <w:tabs>
                <w:tab w:val="left" w:pos="720"/>
              </w:tabs>
              <w:spacing w:before="120"/>
              <w:jc w:val="center"/>
              <w:rPr>
                <w:rFonts w:ascii="Times New Roman" w:eastAsia="Times New Roman" w:hAnsi="Times New Roman" w:cs="Times New Roman"/>
                <w:sz w:val="24"/>
                <w:szCs w:val="24"/>
              </w:rPr>
            </w:pPr>
            <w:r w:rsidRPr="1BB023C3">
              <w:rPr>
                <w:rFonts w:ascii="Times New Roman" w:eastAsia="Times New Roman" w:hAnsi="Times New Roman" w:cs="Times New Roman"/>
                <w:b/>
                <w:bCs/>
                <w:color w:val="000000" w:themeColor="text1"/>
                <w:sz w:val="24"/>
                <w:szCs w:val="24"/>
              </w:rPr>
              <w:t>Nosaukums</w:t>
            </w:r>
          </w:p>
        </w:tc>
        <w:tc>
          <w:tcPr>
            <w:tcW w:w="3260"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Mar>
              <w:left w:w="108" w:type="dxa"/>
              <w:right w:w="108" w:type="dxa"/>
            </w:tcMar>
            <w:vAlign w:val="center"/>
          </w:tcPr>
          <w:p w14:paraId="0B9AEE67" w14:textId="204E3EDD" w:rsidR="002710D3" w:rsidRDefault="002710D3" w:rsidP="002710D3">
            <w:pPr>
              <w:tabs>
                <w:tab w:val="left" w:pos="720"/>
              </w:tabs>
              <w:spacing w:before="120"/>
              <w:contextualSpacing/>
              <w:jc w:val="center"/>
              <w:rPr>
                <w:rFonts w:ascii="Times New Roman" w:eastAsia="Times New Roman" w:hAnsi="Times New Roman" w:cs="Times New Roman"/>
                <w:b/>
                <w:bCs/>
                <w:color w:val="000000" w:themeColor="text1"/>
                <w:sz w:val="24"/>
                <w:szCs w:val="24"/>
              </w:rPr>
            </w:pPr>
            <w:r w:rsidRPr="1BB023C3">
              <w:rPr>
                <w:rFonts w:ascii="Times New Roman" w:eastAsia="Times New Roman" w:hAnsi="Times New Roman" w:cs="Times New Roman"/>
                <w:b/>
                <w:bCs/>
                <w:color w:val="000000" w:themeColor="text1"/>
                <w:sz w:val="24"/>
                <w:szCs w:val="24"/>
              </w:rPr>
              <w:t>Piedāvātā cena</w:t>
            </w:r>
            <w:r>
              <w:rPr>
                <w:rFonts w:ascii="Times New Roman" w:eastAsia="Times New Roman" w:hAnsi="Times New Roman" w:cs="Times New Roman"/>
                <w:b/>
                <w:bCs/>
                <w:color w:val="000000" w:themeColor="text1"/>
                <w:sz w:val="24"/>
                <w:szCs w:val="24"/>
              </w:rPr>
              <w:t xml:space="preserve"> </w:t>
            </w:r>
            <w:r w:rsidR="00F53640">
              <w:rPr>
                <w:rFonts w:ascii="Times New Roman" w:eastAsia="Times New Roman" w:hAnsi="Times New Roman" w:cs="Times New Roman"/>
                <w:b/>
                <w:bCs/>
                <w:color w:val="000000" w:themeColor="text1"/>
                <w:sz w:val="24"/>
                <w:szCs w:val="24"/>
              </w:rPr>
              <w:t>EUR bez PVN</w:t>
            </w:r>
          </w:p>
          <w:p w14:paraId="65B3573A" w14:textId="5C14A5EE" w:rsidR="002710D3" w:rsidRPr="002710D3" w:rsidRDefault="002710D3" w:rsidP="002710D3">
            <w:pPr>
              <w:tabs>
                <w:tab w:val="left" w:pos="720"/>
              </w:tabs>
              <w:spacing w:before="120"/>
              <w:contextualSpacing/>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 stundas likme</w:t>
            </w:r>
            <w:r w:rsidR="005642BD">
              <w:rPr>
                <w:rFonts w:ascii="Times New Roman" w:eastAsia="Times New Roman" w:hAnsi="Times New Roman" w:cs="Times New Roman"/>
                <w:b/>
                <w:bCs/>
                <w:color w:val="000000" w:themeColor="text1"/>
                <w:sz w:val="24"/>
                <w:szCs w:val="24"/>
              </w:rPr>
              <w:t>/apjoms/</w:t>
            </w:r>
            <w:r>
              <w:rPr>
                <w:rFonts w:ascii="Times New Roman" w:eastAsia="Times New Roman" w:hAnsi="Times New Roman" w:cs="Times New Roman"/>
                <w:b/>
                <w:bCs/>
                <w:color w:val="000000" w:themeColor="text1"/>
                <w:sz w:val="24"/>
                <w:szCs w:val="24"/>
              </w:rPr>
              <w:t>kopā)</w:t>
            </w:r>
          </w:p>
        </w:tc>
      </w:tr>
      <w:tr w:rsidR="005642BD" w14:paraId="1C4AE993" w14:textId="6D7A61A0" w:rsidTr="00E661F7">
        <w:trPr>
          <w:trHeight w:val="705"/>
        </w:trPr>
        <w:tc>
          <w:tcPr>
            <w:tcW w:w="5949" w:type="dxa"/>
            <w:tcBorders>
              <w:top w:val="single" w:sz="4" w:space="0" w:color="auto"/>
              <w:left w:val="single" w:sz="4" w:space="0" w:color="auto"/>
              <w:bottom w:val="single" w:sz="4" w:space="0" w:color="auto"/>
              <w:right w:val="single" w:sz="4" w:space="0" w:color="auto"/>
            </w:tcBorders>
            <w:tcMar>
              <w:left w:w="108" w:type="dxa"/>
              <w:right w:w="108" w:type="dxa"/>
            </w:tcMar>
          </w:tcPr>
          <w:p w14:paraId="03B26D68" w14:textId="1A08CAD2" w:rsidR="005642BD" w:rsidRDefault="005642BD" w:rsidP="004B5727">
            <w:pPr>
              <w:tabs>
                <w:tab w:val="left" w:pos="720"/>
              </w:tabs>
              <w:spacing w:before="120"/>
              <w:jc w:val="both"/>
            </w:pPr>
            <w:r w:rsidRPr="1BB023C3">
              <w:rPr>
                <w:rFonts w:ascii="Times New Roman" w:eastAsia="Times New Roman" w:hAnsi="Times New Roman" w:cs="Times New Roman"/>
                <w:sz w:val="24"/>
                <w:szCs w:val="24"/>
              </w:rPr>
              <w:t>Uzturēšanas pakalpojumi saskaņā ar tehniskās specifikācijas 1.1.2. punktu</w:t>
            </w:r>
            <w:r>
              <w:rPr>
                <w:rFonts w:ascii="Times New Roman" w:eastAsia="Times New Roman" w:hAnsi="Times New Roman" w:cs="Times New Roman"/>
                <w:sz w:val="24"/>
                <w:szCs w:val="24"/>
              </w:rPr>
              <w:t>, 36 mēneši no pieņemšanas-nodošanas akta parakstīšanas brīža, bet ne vairāk kā 60 stundas līguma darbības laikā</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tcPr>
          <w:p w14:paraId="6F1BE5C7" w14:textId="41723E07" w:rsidR="005642BD" w:rsidRPr="002710D3" w:rsidRDefault="005642BD" w:rsidP="002710D3">
            <w:pPr>
              <w:tabs>
                <w:tab w:val="left" w:pos="720"/>
              </w:tabs>
              <w:spacing w:before="120"/>
              <w:jc w:val="center"/>
              <w:rPr>
                <w:rFonts w:ascii="Times New Roman" w:hAnsi="Times New Roman" w:cs="Times New Roman"/>
                <w:sz w:val="24"/>
                <w:szCs w:val="24"/>
              </w:rPr>
            </w:pPr>
            <w:r w:rsidRPr="002710D3">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14:paraId="2194FBE1" w14:textId="6D391EEF" w:rsidR="005642BD" w:rsidRPr="002710D3" w:rsidRDefault="005642BD" w:rsidP="005642BD">
            <w:pPr>
              <w:tabs>
                <w:tab w:val="left" w:pos="720"/>
              </w:tabs>
              <w:spacing w:before="120"/>
              <w:jc w:val="center"/>
              <w:rPr>
                <w:rFonts w:ascii="Times New Roman" w:hAnsi="Times New Roman" w:cs="Times New Roman"/>
                <w:sz w:val="24"/>
                <w:szCs w:val="24"/>
              </w:rPr>
            </w:pPr>
            <w:r>
              <w:rPr>
                <w:rFonts w:ascii="Times New Roman" w:hAnsi="Times New Roman" w:cs="Times New Roman"/>
                <w:sz w:val="24"/>
                <w:szCs w:val="24"/>
              </w:rPr>
              <w:t>60 stundas</w:t>
            </w:r>
          </w:p>
        </w:tc>
        <w:tc>
          <w:tcPr>
            <w:tcW w:w="992" w:type="dxa"/>
            <w:tcBorders>
              <w:top w:val="single" w:sz="4" w:space="0" w:color="auto"/>
              <w:left w:val="single" w:sz="4" w:space="0" w:color="auto"/>
              <w:bottom w:val="single" w:sz="4" w:space="0" w:color="auto"/>
              <w:right w:val="single" w:sz="4" w:space="0" w:color="auto"/>
            </w:tcBorders>
          </w:tcPr>
          <w:p w14:paraId="0B00202E" w14:textId="11E1DBED" w:rsidR="005642BD" w:rsidRPr="002710D3" w:rsidRDefault="005642BD" w:rsidP="002710D3">
            <w:pPr>
              <w:tabs>
                <w:tab w:val="left" w:pos="720"/>
              </w:tabs>
              <w:spacing w:before="120"/>
              <w:jc w:val="center"/>
              <w:rPr>
                <w:rFonts w:ascii="Times New Roman" w:eastAsia="Times New Roman" w:hAnsi="Times New Roman" w:cs="Times New Roman"/>
                <w:sz w:val="24"/>
                <w:szCs w:val="24"/>
              </w:rPr>
            </w:pPr>
            <w:r w:rsidRPr="002710D3">
              <w:rPr>
                <w:rFonts w:ascii="Times New Roman" w:eastAsia="Times New Roman" w:hAnsi="Times New Roman" w:cs="Times New Roman"/>
                <w:sz w:val="24"/>
                <w:szCs w:val="24"/>
              </w:rPr>
              <w:t>0.00</w:t>
            </w:r>
          </w:p>
        </w:tc>
      </w:tr>
      <w:tr w:rsidR="005642BD" w14:paraId="0D438887" w14:textId="1EDF2B4D" w:rsidTr="00E661F7">
        <w:trPr>
          <w:trHeight w:val="660"/>
        </w:trPr>
        <w:tc>
          <w:tcPr>
            <w:tcW w:w="5949" w:type="dxa"/>
            <w:tcBorders>
              <w:top w:val="single" w:sz="4" w:space="0" w:color="auto"/>
              <w:left w:val="single" w:sz="4" w:space="0" w:color="auto"/>
              <w:bottom w:val="single" w:sz="4" w:space="0" w:color="auto"/>
              <w:right w:val="single" w:sz="4" w:space="0" w:color="auto"/>
            </w:tcBorders>
            <w:tcMar>
              <w:left w:w="108" w:type="dxa"/>
              <w:right w:w="108" w:type="dxa"/>
            </w:tcMar>
          </w:tcPr>
          <w:p w14:paraId="79E7D049" w14:textId="0016FCC9" w:rsidR="005642BD" w:rsidRDefault="005642BD" w:rsidP="002710D3">
            <w:pPr>
              <w:tabs>
                <w:tab w:val="left" w:pos="720"/>
              </w:tabs>
              <w:spacing w:before="120"/>
            </w:pPr>
            <w:r>
              <w:rPr>
                <w:rFonts w:ascii="Times New Roman" w:eastAsia="Times New Roman" w:hAnsi="Times New Roman" w:cs="Times New Roman"/>
                <w:sz w:val="24"/>
                <w:szCs w:val="24"/>
              </w:rPr>
              <w:lastRenderedPageBreak/>
              <w:t>Sistēmas attīstības darbi (izmaiņu pieprasījums)</w:t>
            </w:r>
            <w:r w:rsidR="009450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saskaņā ar </w:t>
            </w:r>
            <w:r w:rsidR="00D24245">
              <w:rPr>
                <w:rFonts w:ascii="Times New Roman" w:eastAsia="Times New Roman" w:hAnsi="Times New Roman" w:cs="Times New Roman"/>
                <w:sz w:val="24"/>
                <w:szCs w:val="24"/>
              </w:rPr>
              <w:t xml:space="preserve">tehniskās </w:t>
            </w:r>
            <w:r w:rsidR="00D24245" w:rsidRPr="00952D20">
              <w:rPr>
                <w:rFonts w:ascii="Times New Roman" w:eastAsia="Times New Roman" w:hAnsi="Times New Roman" w:cs="Times New Roman"/>
                <w:sz w:val="24"/>
                <w:szCs w:val="24"/>
              </w:rPr>
              <w:t xml:space="preserve">specifikācijas </w:t>
            </w:r>
            <w:r w:rsidRPr="00952D20">
              <w:rPr>
                <w:rFonts w:ascii="Times New Roman" w:eastAsia="Times New Roman" w:hAnsi="Times New Roman" w:cs="Times New Roman"/>
                <w:sz w:val="24"/>
                <w:szCs w:val="24"/>
              </w:rPr>
              <w:t>1.6.2.</w:t>
            </w:r>
            <w:r w:rsidR="00E661F7" w:rsidRPr="00952D20">
              <w:rPr>
                <w:rFonts w:ascii="Times New Roman" w:eastAsia="Times New Roman" w:hAnsi="Times New Roman" w:cs="Times New Roman"/>
                <w:sz w:val="24"/>
                <w:szCs w:val="24"/>
              </w:rPr>
              <w:t xml:space="preserve"> </w:t>
            </w:r>
            <w:r w:rsidRPr="00952D20">
              <w:rPr>
                <w:rFonts w:ascii="Times New Roman" w:eastAsia="Times New Roman" w:hAnsi="Times New Roman" w:cs="Times New Roman"/>
                <w:sz w:val="24"/>
                <w:szCs w:val="24"/>
              </w:rPr>
              <w:t>punktu,</w:t>
            </w:r>
            <w:r>
              <w:rPr>
                <w:rFonts w:ascii="Times New Roman" w:eastAsia="Times New Roman" w:hAnsi="Times New Roman" w:cs="Times New Roman"/>
                <w:sz w:val="24"/>
                <w:szCs w:val="24"/>
              </w:rPr>
              <w:t xml:space="preserve"> </w:t>
            </w:r>
            <w:r w:rsidR="00C970CC">
              <w:rPr>
                <w:rFonts w:ascii="Times New Roman" w:eastAsia="Times New Roman" w:hAnsi="Times New Roman" w:cs="Times New Roman"/>
                <w:sz w:val="24"/>
                <w:szCs w:val="24"/>
              </w:rPr>
              <w:t xml:space="preserve">bet </w:t>
            </w:r>
            <w:r>
              <w:rPr>
                <w:rFonts w:ascii="Times New Roman" w:eastAsia="Times New Roman" w:hAnsi="Times New Roman" w:cs="Times New Roman"/>
                <w:sz w:val="24"/>
                <w:szCs w:val="24"/>
              </w:rPr>
              <w:t>ne vairāk kā 60 stundas garantijas periodā (36 mēneši no pieņemšanas-nodošanas akta parakstīšanas brīža) līguma darbības laikā</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tcPr>
          <w:p w14:paraId="4D2E88D1" w14:textId="105E732E" w:rsidR="005642BD" w:rsidRDefault="005642BD" w:rsidP="002710D3">
            <w:pPr>
              <w:tabs>
                <w:tab w:val="left" w:pos="720"/>
              </w:tabs>
              <w:spacing w:before="120"/>
              <w:jc w:val="center"/>
            </w:pPr>
            <w:r w:rsidRPr="002710D3">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14:paraId="0094D95B" w14:textId="20EBD1F1" w:rsidR="005642BD" w:rsidRDefault="005642BD" w:rsidP="005642BD">
            <w:pPr>
              <w:tabs>
                <w:tab w:val="left" w:pos="720"/>
              </w:tabs>
              <w:spacing w:before="120"/>
              <w:jc w:val="center"/>
            </w:pPr>
            <w:r>
              <w:rPr>
                <w:rFonts w:ascii="Times New Roman" w:hAnsi="Times New Roman" w:cs="Times New Roman"/>
                <w:sz w:val="24"/>
                <w:szCs w:val="24"/>
              </w:rPr>
              <w:t>60 stundas</w:t>
            </w:r>
          </w:p>
        </w:tc>
        <w:tc>
          <w:tcPr>
            <w:tcW w:w="992" w:type="dxa"/>
            <w:tcBorders>
              <w:top w:val="single" w:sz="4" w:space="0" w:color="auto"/>
              <w:left w:val="single" w:sz="4" w:space="0" w:color="auto"/>
              <w:bottom w:val="single" w:sz="4" w:space="0" w:color="auto"/>
              <w:right w:val="single" w:sz="4" w:space="0" w:color="auto"/>
            </w:tcBorders>
          </w:tcPr>
          <w:p w14:paraId="728CF15A" w14:textId="20BED09E" w:rsidR="005642BD" w:rsidRPr="1BB023C3" w:rsidRDefault="005642BD" w:rsidP="002710D3">
            <w:pPr>
              <w:tabs>
                <w:tab w:val="left" w:pos="720"/>
              </w:tabs>
              <w:spacing w:before="120"/>
              <w:jc w:val="center"/>
              <w:rPr>
                <w:rFonts w:ascii="Times New Roman" w:eastAsia="Times New Roman" w:hAnsi="Times New Roman" w:cs="Times New Roman"/>
                <w:sz w:val="24"/>
                <w:szCs w:val="24"/>
              </w:rPr>
            </w:pPr>
            <w:r w:rsidRPr="002710D3">
              <w:rPr>
                <w:rFonts w:ascii="Times New Roman" w:eastAsia="Times New Roman" w:hAnsi="Times New Roman" w:cs="Times New Roman"/>
                <w:sz w:val="24"/>
                <w:szCs w:val="24"/>
              </w:rPr>
              <w:t>0.00</w:t>
            </w:r>
          </w:p>
        </w:tc>
      </w:tr>
      <w:tr w:rsidR="00671F9A" w14:paraId="04583183" w14:textId="77777777" w:rsidTr="00E661F7">
        <w:trPr>
          <w:trHeight w:val="660"/>
        </w:trPr>
        <w:tc>
          <w:tcPr>
            <w:tcW w:w="5949" w:type="dxa"/>
            <w:tcBorders>
              <w:top w:val="single" w:sz="4" w:space="0" w:color="auto"/>
              <w:left w:val="single" w:sz="4" w:space="0" w:color="auto"/>
              <w:bottom w:val="single" w:sz="4" w:space="0" w:color="auto"/>
              <w:right w:val="single" w:sz="4" w:space="0" w:color="auto"/>
            </w:tcBorders>
            <w:tcMar>
              <w:left w:w="108" w:type="dxa"/>
              <w:right w:w="108" w:type="dxa"/>
            </w:tcMar>
          </w:tcPr>
          <w:p w14:paraId="3783AC9F" w14:textId="724D712C" w:rsidR="00671F9A" w:rsidRPr="00404721" w:rsidRDefault="00671F9A" w:rsidP="00010994">
            <w:pPr>
              <w:tabs>
                <w:tab w:val="left" w:pos="720"/>
              </w:tabs>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671F9A">
              <w:rPr>
                <w:rFonts w:ascii="Times New Roman" w:eastAsia="Times New Roman" w:hAnsi="Times New Roman" w:cs="Times New Roman"/>
                <w:sz w:val="24"/>
                <w:szCs w:val="24"/>
              </w:rPr>
              <w:t xml:space="preserve">zmaksas par </w:t>
            </w:r>
            <w:r w:rsidR="00360E7C">
              <w:rPr>
                <w:rFonts w:ascii="Times New Roman" w:eastAsia="Times New Roman" w:hAnsi="Times New Roman" w:cs="Times New Roman"/>
                <w:sz w:val="24"/>
                <w:szCs w:val="24"/>
              </w:rPr>
              <w:t>P</w:t>
            </w:r>
            <w:r w:rsidRPr="00671F9A">
              <w:rPr>
                <w:rFonts w:ascii="Times New Roman" w:eastAsia="Times New Roman" w:hAnsi="Times New Roman" w:cs="Times New Roman"/>
                <w:sz w:val="24"/>
                <w:szCs w:val="24"/>
              </w:rPr>
              <w:t>retendenta veiktajiem uzlādes iekārtu pieslēgšanas darbiem Sistēmai</w:t>
            </w:r>
            <w:r w:rsidR="00E80C82">
              <w:rPr>
                <w:rFonts w:ascii="Times New Roman" w:eastAsia="Times New Roman" w:hAnsi="Times New Roman" w:cs="Times New Roman"/>
                <w:sz w:val="24"/>
                <w:szCs w:val="24"/>
              </w:rPr>
              <w:t xml:space="preserve"> līguma darbības laikā</w:t>
            </w:r>
            <w:r w:rsidR="00002142">
              <w:rPr>
                <w:rFonts w:ascii="Times New Roman" w:eastAsia="Times New Roman" w:hAnsi="Times New Roman" w:cs="Times New Roman"/>
                <w:sz w:val="24"/>
                <w:szCs w:val="24"/>
              </w:rPr>
              <w:t xml:space="preserve">. </w:t>
            </w:r>
            <w:r w:rsidR="001C72B7">
              <w:rPr>
                <w:rFonts w:ascii="Times New Roman" w:eastAsia="Times New Roman" w:hAnsi="Times New Roman" w:cs="Times New Roman"/>
                <w:sz w:val="24"/>
                <w:szCs w:val="24"/>
              </w:rPr>
              <w:t>P</w:t>
            </w:r>
            <w:r w:rsidR="00406BB8">
              <w:rPr>
                <w:rFonts w:ascii="Times New Roman" w:eastAsia="Times New Roman" w:hAnsi="Times New Roman" w:cs="Times New Roman"/>
                <w:sz w:val="24"/>
                <w:szCs w:val="24"/>
              </w:rPr>
              <w:t>retendents</w:t>
            </w:r>
            <w:r w:rsidR="001C72B7">
              <w:rPr>
                <w:rFonts w:ascii="Times New Roman" w:eastAsia="Times New Roman" w:hAnsi="Times New Roman" w:cs="Times New Roman"/>
                <w:sz w:val="24"/>
                <w:szCs w:val="24"/>
              </w:rPr>
              <w:t xml:space="preserve"> norāda</w:t>
            </w:r>
            <w:r w:rsidR="00010994">
              <w:rPr>
                <w:rFonts w:ascii="Times New Roman" w:eastAsia="Times New Roman" w:hAnsi="Times New Roman" w:cs="Times New Roman"/>
                <w:sz w:val="24"/>
                <w:szCs w:val="24"/>
              </w:rPr>
              <w:t xml:space="preserve"> maksu, ja tāda tiek piemērota</w:t>
            </w:r>
            <w:r w:rsidR="00406BB8">
              <w:rPr>
                <w:rFonts w:ascii="Times New Roman" w:eastAsia="Times New Roman" w:hAnsi="Times New Roman" w:cs="Times New Roman"/>
                <w:sz w:val="24"/>
                <w:szCs w:val="24"/>
              </w:rPr>
              <w:t>.</w:t>
            </w:r>
            <w:r w:rsidR="00637291">
              <w:rPr>
                <w:rFonts w:ascii="Times New Roman" w:eastAsia="Times New Roman" w:hAnsi="Times New Roman" w:cs="Times New Roman"/>
                <w:sz w:val="24"/>
                <w:szCs w:val="24"/>
              </w:rPr>
              <w:t xml:space="preserve"> </w:t>
            </w:r>
            <w:r w:rsidR="00006EB5">
              <w:rPr>
                <w:rFonts w:ascii="Times New Roman" w:eastAsia="Times New Roman" w:hAnsi="Times New Roman" w:cs="Times New Roman"/>
                <w:sz w:val="24"/>
                <w:szCs w:val="24"/>
              </w:rPr>
              <w:t>Šeit Pretendents norāda tikai tās pieslēgšanas izmaksas</w:t>
            </w:r>
            <w:r w:rsidR="00C53714">
              <w:rPr>
                <w:rFonts w:ascii="Times New Roman" w:eastAsia="Times New Roman" w:hAnsi="Times New Roman" w:cs="Times New Roman"/>
                <w:sz w:val="24"/>
                <w:szCs w:val="24"/>
              </w:rPr>
              <w:t xml:space="preserve"> iekārtām, kas </w:t>
            </w:r>
            <w:r w:rsidR="00C53714" w:rsidRPr="00404721">
              <w:rPr>
                <w:rFonts w:ascii="Times New Roman" w:eastAsia="Times New Roman" w:hAnsi="Times New Roman" w:cs="Times New Roman"/>
                <w:sz w:val="24"/>
                <w:szCs w:val="24"/>
                <w:u w:val="single"/>
              </w:rPr>
              <w:t xml:space="preserve">nav norādītas Tehniskās specifikācijas </w:t>
            </w:r>
            <w:r w:rsidR="00404721" w:rsidRPr="00404721">
              <w:rPr>
                <w:rFonts w:ascii="Times New Roman" w:eastAsia="Times New Roman" w:hAnsi="Times New Roman" w:cs="Times New Roman"/>
                <w:sz w:val="24"/>
                <w:szCs w:val="24"/>
                <w:u w:val="single"/>
              </w:rPr>
              <w:t>2.1.1.punktā.</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tcPr>
          <w:p w14:paraId="518231B1" w14:textId="57A28B6E" w:rsidR="00671F9A" w:rsidRPr="002710D3" w:rsidRDefault="00406BB8" w:rsidP="002710D3">
            <w:pPr>
              <w:tabs>
                <w:tab w:val="left" w:pos="720"/>
              </w:tabs>
              <w:spacing w:before="120"/>
              <w:jc w:val="center"/>
              <w:rPr>
                <w:rFonts w:ascii="Times New Roman" w:hAnsi="Times New Roman" w:cs="Times New Roman"/>
                <w:sz w:val="24"/>
                <w:szCs w:val="24"/>
              </w:rPr>
            </w:pPr>
            <w:r>
              <w:rPr>
                <w:rFonts w:ascii="Times New Roman" w:hAnsi="Times New Roman" w:cs="Times New Roman"/>
                <w:sz w:val="24"/>
                <w:szCs w:val="24"/>
              </w:rPr>
              <w:t>N/a</w:t>
            </w:r>
          </w:p>
        </w:tc>
        <w:tc>
          <w:tcPr>
            <w:tcW w:w="1134" w:type="dxa"/>
            <w:tcBorders>
              <w:top w:val="single" w:sz="4" w:space="0" w:color="auto"/>
              <w:left w:val="single" w:sz="4" w:space="0" w:color="auto"/>
              <w:bottom w:val="single" w:sz="4" w:space="0" w:color="auto"/>
              <w:right w:val="single" w:sz="4" w:space="0" w:color="auto"/>
            </w:tcBorders>
          </w:tcPr>
          <w:p w14:paraId="0AB93CA7" w14:textId="08481E31" w:rsidR="00671F9A" w:rsidRDefault="00002142" w:rsidP="005642BD">
            <w:pPr>
              <w:tabs>
                <w:tab w:val="left" w:pos="720"/>
              </w:tabs>
              <w:spacing w:before="120"/>
              <w:jc w:val="cente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gb</w:t>
            </w:r>
            <w:proofErr w:type="spellEnd"/>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7F5894FA" w14:textId="77777777" w:rsidR="00671F9A" w:rsidRPr="002710D3" w:rsidRDefault="00671F9A" w:rsidP="002710D3">
            <w:pPr>
              <w:tabs>
                <w:tab w:val="left" w:pos="720"/>
              </w:tabs>
              <w:spacing w:before="120"/>
              <w:jc w:val="center"/>
              <w:rPr>
                <w:rFonts w:ascii="Times New Roman" w:eastAsia="Times New Roman" w:hAnsi="Times New Roman" w:cs="Times New Roman"/>
                <w:sz w:val="24"/>
                <w:szCs w:val="24"/>
              </w:rPr>
            </w:pPr>
          </w:p>
        </w:tc>
      </w:tr>
      <w:tr w:rsidR="000E3F60" w14:paraId="0958E3C7" w14:textId="77777777" w:rsidTr="00E661F7">
        <w:trPr>
          <w:trHeight w:val="660"/>
        </w:trPr>
        <w:tc>
          <w:tcPr>
            <w:tcW w:w="5949" w:type="dxa"/>
            <w:tcBorders>
              <w:top w:val="single" w:sz="4" w:space="0" w:color="auto"/>
              <w:left w:val="single" w:sz="4" w:space="0" w:color="auto"/>
              <w:bottom w:val="single" w:sz="4" w:space="0" w:color="auto"/>
              <w:right w:val="single" w:sz="4" w:space="0" w:color="auto"/>
            </w:tcBorders>
            <w:tcMar>
              <w:left w:w="108" w:type="dxa"/>
              <w:right w:w="108" w:type="dxa"/>
            </w:tcMar>
          </w:tcPr>
          <w:p w14:paraId="3706235A" w14:textId="232EF4A6" w:rsidR="000E3F60" w:rsidRDefault="000E3F60" w:rsidP="002710D3">
            <w:pPr>
              <w:tabs>
                <w:tab w:val="left" w:pos="720"/>
              </w:tabs>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Izmaksas par</w:t>
            </w:r>
            <w:r w:rsidR="00414512">
              <w:rPr>
                <w:rFonts w:ascii="Times New Roman" w:eastAsia="Times New Roman" w:hAnsi="Times New Roman" w:cs="Times New Roman"/>
                <w:sz w:val="24"/>
                <w:szCs w:val="24"/>
              </w:rPr>
              <w:t xml:space="preserve"> Sistēmas uzstādīšanu Pasūtītāja infrastruktūrā</w:t>
            </w:r>
            <w:r w:rsidR="001C7914">
              <w:rPr>
                <w:rFonts w:ascii="Times New Roman" w:eastAsia="Times New Roman" w:hAnsi="Times New Roman" w:cs="Times New Roman"/>
                <w:sz w:val="24"/>
                <w:szCs w:val="24"/>
              </w:rPr>
              <w:t xml:space="preserve"> (izmaksas atkarīgas no tā, kādu atbildi (komentāru) sniedz </w:t>
            </w:r>
            <w:r w:rsidR="004D1038">
              <w:rPr>
                <w:rFonts w:ascii="Times New Roman" w:eastAsia="Times New Roman" w:hAnsi="Times New Roman" w:cs="Times New Roman"/>
                <w:sz w:val="24"/>
                <w:szCs w:val="24"/>
              </w:rPr>
              <w:t>Pretendents</w:t>
            </w:r>
            <w:r w:rsidR="001C7914">
              <w:rPr>
                <w:rFonts w:ascii="Times New Roman" w:eastAsia="Times New Roman" w:hAnsi="Times New Roman" w:cs="Times New Roman"/>
                <w:sz w:val="24"/>
                <w:szCs w:val="24"/>
              </w:rPr>
              <w:t xml:space="preserve"> pie tehniskās specifikācijas 2.1.2. punkta</w:t>
            </w:r>
            <w:r w:rsidR="004E2881">
              <w:rPr>
                <w:rFonts w:ascii="Times New Roman" w:eastAsia="Times New Roman" w:hAnsi="Times New Roman" w:cs="Times New Roman"/>
                <w:sz w:val="24"/>
                <w:szCs w:val="24"/>
              </w:rPr>
              <w:t xml:space="preserve"> </w:t>
            </w:r>
            <w:r w:rsidR="005977C7">
              <w:rPr>
                <w:rFonts w:ascii="Times New Roman" w:eastAsia="Times New Roman" w:hAnsi="Times New Roman" w:cs="Times New Roman"/>
                <w:sz w:val="24"/>
                <w:szCs w:val="24"/>
              </w:rPr>
              <w:t>,</w:t>
            </w:r>
            <w:r w:rsidR="004E2881">
              <w:rPr>
                <w:rFonts w:ascii="Times New Roman" w:eastAsia="Times New Roman" w:hAnsi="Times New Roman" w:cs="Times New Roman"/>
                <w:sz w:val="24"/>
                <w:szCs w:val="24"/>
              </w:rPr>
              <w:t>un,</w:t>
            </w:r>
            <w:r w:rsidR="005977C7">
              <w:rPr>
                <w:rFonts w:ascii="Times New Roman" w:eastAsia="Times New Roman" w:hAnsi="Times New Roman" w:cs="Times New Roman"/>
                <w:sz w:val="24"/>
                <w:szCs w:val="24"/>
              </w:rPr>
              <w:t xml:space="preserve"> ja </w:t>
            </w:r>
            <w:r w:rsidR="000C07FA">
              <w:rPr>
                <w:rFonts w:ascii="Times New Roman" w:eastAsia="Times New Roman" w:hAnsi="Times New Roman" w:cs="Times New Roman"/>
                <w:sz w:val="24"/>
                <w:szCs w:val="24"/>
              </w:rPr>
              <w:t>P</w:t>
            </w:r>
            <w:r w:rsidR="004D1038">
              <w:rPr>
                <w:rFonts w:ascii="Times New Roman" w:eastAsia="Times New Roman" w:hAnsi="Times New Roman" w:cs="Times New Roman"/>
                <w:sz w:val="24"/>
                <w:szCs w:val="24"/>
              </w:rPr>
              <w:t>retendents</w:t>
            </w:r>
            <w:r w:rsidR="0012540E">
              <w:rPr>
                <w:rFonts w:ascii="Times New Roman" w:eastAsia="Times New Roman" w:hAnsi="Times New Roman" w:cs="Times New Roman"/>
                <w:sz w:val="24"/>
                <w:szCs w:val="24"/>
              </w:rPr>
              <w:t xml:space="preserve"> </w:t>
            </w:r>
            <w:r w:rsidR="0094321B">
              <w:rPr>
                <w:rFonts w:ascii="Times New Roman" w:eastAsia="Times New Roman" w:hAnsi="Times New Roman" w:cs="Times New Roman"/>
                <w:sz w:val="24"/>
                <w:szCs w:val="24"/>
              </w:rPr>
              <w:t xml:space="preserve">šim pakalpojumam </w:t>
            </w:r>
            <w:r w:rsidR="004B5727">
              <w:rPr>
                <w:rFonts w:ascii="Times New Roman" w:eastAsia="Times New Roman" w:hAnsi="Times New Roman" w:cs="Times New Roman"/>
                <w:sz w:val="24"/>
                <w:szCs w:val="24"/>
              </w:rPr>
              <w:t>piemēro maksu</w:t>
            </w:r>
            <w:r w:rsidR="00221E2F">
              <w:rPr>
                <w:rFonts w:ascii="Times New Roman" w:eastAsia="Times New Roman" w:hAnsi="Times New Roman" w:cs="Times New Roman"/>
                <w:sz w:val="24"/>
                <w:szCs w:val="24"/>
              </w:rPr>
              <w:t>, tad šo norāda finanšu piedāvājumā)</w:t>
            </w:r>
          </w:p>
        </w:tc>
        <w:tc>
          <w:tcPr>
            <w:tcW w:w="1134" w:type="dxa"/>
            <w:tcBorders>
              <w:top w:val="single" w:sz="4" w:space="0" w:color="auto"/>
              <w:left w:val="single" w:sz="4" w:space="0" w:color="auto"/>
              <w:bottom w:val="single" w:sz="4" w:space="0" w:color="auto"/>
              <w:right w:val="single" w:sz="4" w:space="0" w:color="auto"/>
            </w:tcBorders>
            <w:tcMar>
              <w:left w:w="108" w:type="dxa"/>
              <w:right w:w="108" w:type="dxa"/>
            </w:tcMar>
          </w:tcPr>
          <w:p w14:paraId="018713D5" w14:textId="11EC2567" w:rsidR="000E3F60" w:rsidRPr="002710D3" w:rsidRDefault="00512BC0" w:rsidP="002710D3">
            <w:pPr>
              <w:tabs>
                <w:tab w:val="left" w:pos="720"/>
              </w:tabs>
              <w:spacing w:before="120"/>
              <w:jc w:val="center"/>
              <w:rPr>
                <w:rFonts w:ascii="Times New Roman" w:hAnsi="Times New Roman" w:cs="Times New Roman"/>
                <w:sz w:val="24"/>
                <w:szCs w:val="24"/>
              </w:rPr>
            </w:pPr>
            <w:r>
              <w:rPr>
                <w:rFonts w:ascii="Times New Roman" w:hAnsi="Times New Roman" w:cs="Times New Roman"/>
                <w:sz w:val="24"/>
                <w:szCs w:val="24"/>
              </w:rPr>
              <w:t>N/a</w:t>
            </w:r>
          </w:p>
        </w:tc>
        <w:tc>
          <w:tcPr>
            <w:tcW w:w="1134" w:type="dxa"/>
            <w:tcBorders>
              <w:top w:val="single" w:sz="4" w:space="0" w:color="auto"/>
              <w:left w:val="single" w:sz="4" w:space="0" w:color="auto"/>
              <w:bottom w:val="single" w:sz="4" w:space="0" w:color="auto"/>
              <w:right w:val="single" w:sz="4" w:space="0" w:color="auto"/>
            </w:tcBorders>
          </w:tcPr>
          <w:p w14:paraId="36108794" w14:textId="2E2A1DA9" w:rsidR="000E3F60" w:rsidRDefault="00512BC0" w:rsidP="005642BD">
            <w:pPr>
              <w:tabs>
                <w:tab w:val="left" w:pos="720"/>
              </w:tabs>
              <w:spacing w:before="120"/>
              <w:jc w:val="cente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gb</w:t>
            </w:r>
            <w:proofErr w:type="spellEnd"/>
          </w:p>
        </w:tc>
        <w:tc>
          <w:tcPr>
            <w:tcW w:w="992" w:type="dxa"/>
            <w:tcBorders>
              <w:top w:val="single" w:sz="4" w:space="0" w:color="auto"/>
              <w:left w:val="single" w:sz="4" w:space="0" w:color="auto"/>
              <w:bottom w:val="single" w:sz="4" w:space="0" w:color="auto"/>
              <w:right w:val="single" w:sz="4" w:space="0" w:color="auto"/>
            </w:tcBorders>
          </w:tcPr>
          <w:p w14:paraId="332E1142" w14:textId="421F8F29" w:rsidR="000E3F60" w:rsidRPr="002710D3" w:rsidRDefault="004656D0" w:rsidP="002710D3">
            <w:pPr>
              <w:tabs>
                <w:tab w:val="left" w:pos="720"/>
              </w:tabs>
              <w:spacing w:before="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bl>
    <w:p w14:paraId="46AFAF5F" w14:textId="2C5E1E8A" w:rsidR="00FD25E2" w:rsidRDefault="00FD25E2" w:rsidP="00192908">
      <w:pPr>
        <w:spacing w:before="120" w:after="0" w:line="240" w:lineRule="auto"/>
        <w:jc w:val="both"/>
        <w:rPr>
          <w:rFonts w:ascii="Times New Roman" w:eastAsia="Times New Roman" w:hAnsi="Times New Roman" w:cs="Times New Roman"/>
          <w:i/>
          <w:iCs/>
          <w:sz w:val="20"/>
          <w:szCs w:val="20"/>
        </w:rPr>
      </w:pPr>
    </w:p>
    <w:tbl>
      <w:tblPr>
        <w:tblStyle w:val="TableGrid"/>
        <w:tblW w:w="9209" w:type="dxa"/>
        <w:tblLayout w:type="fixed"/>
        <w:tblLook w:val="04A0" w:firstRow="1" w:lastRow="0" w:firstColumn="1" w:lastColumn="0" w:noHBand="0" w:noVBand="1"/>
      </w:tblPr>
      <w:tblGrid>
        <w:gridCol w:w="6658"/>
        <w:gridCol w:w="2551"/>
      </w:tblGrid>
      <w:tr w:rsidR="002843CF" w:rsidRPr="0060140A" w14:paraId="6EED3F10" w14:textId="77777777" w:rsidTr="007D1976">
        <w:trPr>
          <w:trHeight w:val="1068"/>
        </w:trPr>
        <w:tc>
          <w:tcPr>
            <w:tcW w:w="6658" w:type="dxa"/>
            <w:tcBorders>
              <w:top w:val="single" w:sz="4" w:space="0" w:color="auto"/>
              <w:left w:val="single" w:sz="4" w:space="0" w:color="auto"/>
              <w:right w:val="single" w:sz="4" w:space="0" w:color="auto"/>
            </w:tcBorders>
            <w:shd w:val="clear" w:color="auto" w:fill="FFFFFF" w:themeFill="background1"/>
            <w:tcMar>
              <w:left w:w="108" w:type="dxa"/>
              <w:right w:w="108" w:type="dxa"/>
            </w:tcMar>
          </w:tcPr>
          <w:p w14:paraId="0436F008" w14:textId="77777777" w:rsidR="002843CF" w:rsidRPr="002710D3" w:rsidRDefault="002843CF" w:rsidP="00FE3E42">
            <w:pPr>
              <w:tabs>
                <w:tab w:val="left" w:pos="720"/>
              </w:tabs>
              <w:spacing w:before="120"/>
              <w:rPr>
                <w:rFonts w:ascii="Times New Roman" w:hAnsi="Times New Roman" w:cs="Times New Roman"/>
                <w:i/>
                <w:iCs/>
                <w:sz w:val="24"/>
                <w:szCs w:val="24"/>
                <w:lang w:eastAsia="lv-LV"/>
              </w:rPr>
            </w:pPr>
            <w:r w:rsidRPr="002710D3">
              <w:rPr>
                <w:rFonts w:ascii="Times New Roman" w:hAnsi="Times New Roman" w:cs="Times New Roman"/>
                <w:i/>
                <w:iCs/>
                <w:sz w:val="24"/>
                <w:szCs w:val="24"/>
                <w:lang w:eastAsia="lv-LV"/>
              </w:rPr>
              <w:t>PAPILDU INFORMĀCIJAI</w:t>
            </w:r>
            <w:r>
              <w:rPr>
                <w:rFonts w:ascii="Times New Roman" w:hAnsi="Times New Roman" w:cs="Times New Roman"/>
                <w:i/>
                <w:iCs/>
                <w:sz w:val="24"/>
                <w:szCs w:val="24"/>
                <w:lang w:eastAsia="lv-LV"/>
              </w:rPr>
              <w:t xml:space="preserve"> (ja Pretendentam ir zināmas šādas izmaksas).</w:t>
            </w:r>
          </w:p>
          <w:p w14:paraId="4AA303CD" w14:textId="0E4B747B" w:rsidR="002843CF" w:rsidRPr="00FE3E42" w:rsidRDefault="002843CF" w:rsidP="00FE3E42">
            <w:pPr>
              <w:rPr>
                <w:rFonts w:ascii="Times New Roman" w:hAnsi="Times New Roman" w:cs="Times New Roman"/>
                <w:color w:val="000000" w:themeColor="text1"/>
                <w:sz w:val="24"/>
                <w:szCs w:val="24"/>
              </w:rPr>
            </w:pPr>
            <w:r w:rsidRPr="007D1976">
              <w:rPr>
                <w:rFonts w:ascii="Times New Roman" w:hAnsi="Times New Roman" w:cs="Times New Roman"/>
                <w:b/>
                <w:bCs/>
                <w:i/>
                <w:iCs/>
                <w:sz w:val="24"/>
                <w:szCs w:val="24"/>
                <w:lang w:eastAsia="lv-LV"/>
              </w:rPr>
              <w:t>Pēc līguma beigām (</w:t>
            </w:r>
            <w:r w:rsidR="00912E34">
              <w:rPr>
                <w:rFonts w:ascii="Times New Roman" w:hAnsi="Times New Roman" w:cs="Times New Roman"/>
                <w:b/>
                <w:bCs/>
                <w:i/>
                <w:iCs/>
                <w:sz w:val="24"/>
                <w:szCs w:val="24"/>
                <w:lang w:eastAsia="lv-LV"/>
              </w:rPr>
              <w:t>10</w:t>
            </w:r>
            <w:r w:rsidRPr="007D1976">
              <w:rPr>
                <w:rFonts w:ascii="Times New Roman" w:hAnsi="Times New Roman" w:cs="Times New Roman"/>
                <w:b/>
                <w:bCs/>
                <w:i/>
                <w:iCs/>
                <w:sz w:val="24"/>
                <w:szCs w:val="24"/>
                <w:lang w:eastAsia="lv-LV"/>
              </w:rPr>
              <w:t xml:space="preserve">+36 </w:t>
            </w:r>
            <w:proofErr w:type="spellStart"/>
            <w:r w:rsidRPr="007D1976">
              <w:rPr>
                <w:rFonts w:ascii="Times New Roman" w:hAnsi="Times New Roman" w:cs="Times New Roman"/>
                <w:b/>
                <w:bCs/>
                <w:i/>
                <w:iCs/>
                <w:sz w:val="24"/>
                <w:szCs w:val="24"/>
                <w:lang w:eastAsia="lv-LV"/>
              </w:rPr>
              <w:t>mēn</w:t>
            </w:r>
            <w:proofErr w:type="spellEnd"/>
            <w:r w:rsidRPr="007D1976">
              <w:rPr>
                <w:rFonts w:ascii="Times New Roman" w:hAnsi="Times New Roman" w:cs="Times New Roman"/>
                <w:b/>
                <w:bCs/>
                <w:i/>
                <w:iCs/>
                <w:sz w:val="24"/>
                <w:szCs w:val="24"/>
                <w:lang w:eastAsia="lv-LV"/>
              </w:rPr>
              <w:t>.)</w:t>
            </w:r>
            <w:r w:rsidRPr="00FE3E42">
              <w:rPr>
                <w:rFonts w:ascii="Times New Roman" w:hAnsi="Times New Roman" w:cs="Times New Roman"/>
                <w:i/>
                <w:iCs/>
                <w:sz w:val="24"/>
                <w:szCs w:val="24"/>
                <w:lang w:eastAsia="lv-LV"/>
              </w:rPr>
              <w:t xml:space="preserve"> samaksa par licenču izmantošanu (vai abonēšanas pakalpojumu, ja tas attiecināms). Mēneša maksa EUR bez PVN</w:t>
            </w:r>
          </w:p>
        </w:tc>
        <w:tc>
          <w:tcPr>
            <w:tcW w:w="2551" w:type="dxa"/>
            <w:tcBorders>
              <w:top w:val="single" w:sz="4" w:space="0" w:color="auto"/>
              <w:left w:val="single" w:sz="4" w:space="0" w:color="auto"/>
              <w:right w:val="single" w:sz="4" w:space="0" w:color="auto"/>
            </w:tcBorders>
            <w:shd w:val="clear" w:color="auto" w:fill="FFFFFF" w:themeFill="background1"/>
            <w:tcMar>
              <w:left w:w="108" w:type="dxa"/>
              <w:right w:w="108" w:type="dxa"/>
            </w:tcMar>
          </w:tcPr>
          <w:p w14:paraId="2E0533A6" w14:textId="77777777" w:rsidR="002843CF" w:rsidRDefault="002843CF" w:rsidP="00C04F6F">
            <w:pPr>
              <w:tabs>
                <w:tab w:val="left" w:pos="720"/>
              </w:tabs>
              <w:contextualSpacing/>
              <w:jc w:val="center"/>
              <w:rPr>
                <w:rFonts w:ascii="Times New Roman" w:eastAsia="Times New Roman" w:hAnsi="Times New Roman" w:cs="Times New Roman"/>
                <w:b/>
                <w:bCs/>
                <w:color w:val="000000" w:themeColor="text1"/>
                <w:sz w:val="24"/>
                <w:szCs w:val="24"/>
              </w:rPr>
            </w:pPr>
          </w:p>
          <w:p w14:paraId="27109CBC" w14:textId="77777777" w:rsidR="002843CF" w:rsidRDefault="002843CF" w:rsidP="00C04F6F">
            <w:pPr>
              <w:tabs>
                <w:tab w:val="left" w:pos="720"/>
              </w:tabs>
              <w:contextualSpacing/>
              <w:jc w:val="center"/>
              <w:rPr>
                <w:rFonts w:ascii="Times New Roman" w:eastAsia="Times New Roman" w:hAnsi="Times New Roman" w:cs="Times New Roman"/>
                <w:b/>
                <w:bCs/>
                <w:color w:val="000000" w:themeColor="text1"/>
                <w:sz w:val="24"/>
                <w:szCs w:val="24"/>
              </w:rPr>
            </w:pPr>
          </w:p>
          <w:p w14:paraId="204EE4F0" w14:textId="230F8FE9" w:rsidR="002843CF" w:rsidRPr="002710D3" w:rsidRDefault="002843CF" w:rsidP="002274A0">
            <w:pPr>
              <w:tabs>
                <w:tab w:val="left" w:pos="720"/>
              </w:tabs>
              <w:contextualSpacing/>
              <w:jc w:val="center"/>
              <w:rPr>
                <w:rFonts w:ascii="Times New Roman" w:eastAsia="Times New Roman" w:hAnsi="Times New Roman" w:cs="Times New Roman"/>
                <w:b/>
                <w:bCs/>
                <w:color w:val="000000" w:themeColor="text1"/>
                <w:sz w:val="24"/>
                <w:szCs w:val="24"/>
              </w:rPr>
            </w:pPr>
            <w:r w:rsidRPr="002710D3">
              <w:rPr>
                <w:rFonts w:ascii="Times New Roman" w:eastAsia="Times New Roman" w:hAnsi="Times New Roman" w:cs="Times New Roman"/>
                <w:b/>
                <w:bCs/>
                <w:color w:val="000000" w:themeColor="text1"/>
                <w:sz w:val="24"/>
                <w:szCs w:val="24"/>
              </w:rPr>
              <w:t>0.00</w:t>
            </w:r>
          </w:p>
        </w:tc>
      </w:tr>
    </w:tbl>
    <w:p w14:paraId="5435B0C1" w14:textId="77777777" w:rsidR="00715A34" w:rsidRPr="00192908" w:rsidRDefault="00715A34" w:rsidP="00192908">
      <w:pPr>
        <w:spacing w:before="120" w:after="0" w:line="240" w:lineRule="auto"/>
        <w:jc w:val="both"/>
      </w:pPr>
    </w:p>
    <w:p w14:paraId="7B02E787" w14:textId="348E0056" w:rsidR="00353521" w:rsidRDefault="00353521" w:rsidP="00192908">
      <w:pPr>
        <w:shd w:val="clear" w:color="auto" w:fill="FFFFFF" w:themeFill="background1"/>
        <w:spacing w:before="120" w:after="0" w:line="240" w:lineRule="auto"/>
        <w:jc w:val="both"/>
        <w:rPr>
          <w:rFonts w:ascii="Times New Roman" w:eastAsia="Times New Roman" w:hAnsi="Times New Roman" w:cs="Times New Roman"/>
          <w:color w:val="000000" w:themeColor="text1"/>
          <w:sz w:val="24"/>
          <w:szCs w:val="24"/>
        </w:rPr>
      </w:pPr>
      <w:r w:rsidRPr="1BB023C3">
        <w:rPr>
          <w:rFonts w:ascii="Times New Roman" w:eastAsia="Times New Roman" w:hAnsi="Times New Roman" w:cs="Times New Roman"/>
          <w:b/>
          <w:bCs/>
          <w:color w:val="000000" w:themeColor="text1"/>
          <w:sz w:val="24"/>
          <w:szCs w:val="24"/>
        </w:rPr>
        <w:t>4.3.</w:t>
      </w:r>
      <w:r w:rsidRPr="1BB023C3">
        <w:rPr>
          <w:rFonts w:ascii="Times New Roman" w:eastAsia="Times New Roman" w:hAnsi="Times New Roman" w:cs="Times New Roman"/>
          <w:color w:val="000000" w:themeColor="text1"/>
          <w:sz w:val="24"/>
          <w:szCs w:val="24"/>
        </w:rPr>
        <w:t xml:space="preserve"> </w:t>
      </w:r>
      <w:r w:rsidRPr="1BB023C3">
        <w:rPr>
          <w:rFonts w:ascii="Times New Roman" w:eastAsia="Times New Roman" w:hAnsi="Times New Roman" w:cs="Times New Roman"/>
          <w:b/>
          <w:bCs/>
          <w:color w:val="000000" w:themeColor="text1"/>
          <w:sz w:val="24"/>
          <w:szCs w:val="24"/>
        </w:rPr>
        <w:t>Samaksas kārtība:</w:t>
      </w:r>
    </w:p>
    <w:tbl>
      <w:tblPr>
        <w:tblStyle w:val="TableGrid"/>
        <w:tblW w:w="9204" w:type="dxa"/>
        <w:tblLayout w:type="fixed"/>
        <w:tblLook w:val="04A0" w:firstRow="1" w:lastRow="0" w:firstColumn="1" w:lastColumn="0" w:noHBand="0" w:noVBand="1"/>
      </w:tblPr>
      <w:tblGrid>
        <w:gridCol w:w="9204"/>
      </w:tblGrid>
      <w:tr w:rsidR="00353521" w14:paraId="356BE130" w14:textId="77777777" w:rsidTr="005F2273">
        <w:trPr>
          <w:trHeight w:val="905"/>
        </w:trPr>
        <w:tc>
          <w:tcPr>
            <w:tcW w:w="9204" w:type="dxa"/>
            <w:shd w:val="clear" w:color="auto" w:fill="auto"/>
            <w:tcMar>
              <w:left w:w="108" w:type="dxa"/>
              <w:right w:w="108" w:type="dxa"/>
            </w:tcMar>
            <w:vAlign w:val="center"/>
          </w:tcPr>
          <w:p w14:paraId="3869298D" w14:textId="7FC049C1" w:rsidR="00353521" w:rsidRPr="00672A53" w:rsidRDefault="00353521" w:rsidP="00192908">
            <w:pPr>
              <w:tabs>
                <w:tab w:val="left" w:pos="720"/>
              </w:tabs>
              <w:spacing w:before="120"/>
              <w:jc w:val="center"/>
              <w:rPr>
                <w:rFonts w:ascii="Times New Roman" w:hAnsi="Times New Roman" w:cs="Times New Roman"/>
                <w:i/>
                <w:iCs/>
                <w:sz w:val="24"/>
                <w:szCs w:val="24"/>
              </w:rPr>
            </w:pPr>
            <w:r w:rsidRPr="00672A53">
              <w:rPr>
                <w:rFonts w:ascii="Times New Roman" w:hAnsi="Times New Roman" w:cs="Times New Roman"/>
                <w:i/>
                <w:iCs/>
                <w:sz w:val="24"/>
                <w:szCs w:val="24"/>
              </w:rPr>
              <w:t xml:space="preserve">Lūdzu </w:t>
            </w:r>
            <w:r w:rsidR="00672A53">
              <w:rPr>
                <w:rFonts w:ascii="Times New Roman" w:hAnsi="Times New Roman" w:cs="Times New Roman"/>
                <w:i/>
                <w:iCs/>
                <w:sz w:val="24"/>
                <w:szCs w:val="24"/>
              </w:rPr>
              <w:t xml:space="preserve">šeit </w:t>
            </w:r>
            <w:r w:rsidRPr="00672A53">
              <w:rPr>
                <w:rFonts w:ascii="Times New Roman" w:hAnsi="Times New Roman" w:cs="Times New Roman"/>
                <w:i/>
                <w:iCs/>
                <w:sz w:val="24"/>
                <w:szCs w:val="24"/>
              </w:rPr>
              <w:t xml:space="preserve">norādīt, kāda samaksas kārtība būtu optimāla, ņemot vērā, ka </w:t>
            </w:r>
            <w:r w:rsidR="00672A53" w:rsidRPr="00672A53">
              <w:rPr>
                <w:rFonts w:ascii="Times New Roman" w:hAnsi="Times New Roman" w:cs="Times New Roman"/>
                <w:i/>
                <w:iCs/>
                <w:sz w:val="24"/>
                <w:szCs w:val="24"/>
              </w:rPr>
              <w:t xml:space="preserve">līguma izpildes termiņš attiecībā ar Sistēmas izstrādes un ieviešanas laiku ir </w:t>
            </w:r>
            <w:r w:rsidR="00B87CA3">
              <w:rPr>
                <w:rFonts w:ascii="Times New Roman" w:hAnsi="Times New Roman" w:cs="Times New Roman"/>
                <w:i/>
                <w:iCs/>
                <w:sz w:val="24"/>
                <w:szCs w:val="24"/>
              </w:rPr>
              <w:t>10</w:t>
            </w:r>
            <w:r w:rsidR="00B87CA3" w:rsidRPr="00672A53">
              <w:rPr>
                <w:rFonts w:ascii="Times New Roman" w:hAnsi="Times New Roman" w:cs="Times New Roman"/>
                <w:i/>
                <w:iCs/>
                <w:sz w:val="24"/>
                <w:szCs w:val="24"/>
              </w:rPr>
              <w:t xml:space="preserve"> </w:t>
            </w:r>
            <w:r w:rsidR="00672A53" w:rsidRPr="00672A53">
              <w:rPr>
                <w:rFonts w:ascii="Times New Roman" w:hAnsi="Times New Roman" w:cs="Times New Roman"/>
                <w:i/>
                <w:iCs/>
                <w:sz w:val="24"/>
                <w:szCs w:val="24"/>
              </w:rPr>
              <w:t xml:space="preserve">mēneši. </w:t>
            </w:r>
          </w:p>
        </w:tc>
      </w:tr>
    </w:tbl>
    <w:p w14:paraId="26B2AB1F" w14:textId="77777777" w:rsidR="00353521" w:rsidRDefault="00353521" w:rsidP="00192908">
      <w:pPr>
        <w:shd w:val="clear" w:color="auto" w:fill="FFFFFF" w:themeFill="background1"/>
        <w:spacing w:before="120" w:after="0" w:line="240" w:lineRule="auto"/>
        <w:jc w:val="both"/>
        <w:rPr>
          <w:rFonts w:ascii="Times New Roman" w:eastAsia="Times New Roman" w:hAnsi="Times New Roman" w:cs="Times New Roman"/>
          <w:color w:val="000000" w:themeColor="text1"/>
          <w:sz w:val="24"/>
          <w:szCs w:val="24"/>
        </w:rPr>
      </w:pPr>
    </w:p>
    <w:p w14:paraId="7916011C" w14:textId="231E678F" w:rsidR="00353521" w:rsidRDefault="00353521" w:rsidP="00192908">
      <w:pPr>
        <w:tabs>
          <w:tab w:val="left" w:pos="720"/>
        </w:tabs>
        <w:spacing w:before="120" w:after="0" w:line="240" w:lineRule="auto"/>
        <w:jc w:val="both"/>
        <w:rPr>
          <w:rFonts w:ascii="Times New Roman" w:eastAsia="Times New Roman" w:hAnsi="Times New Roman" w:cs="Times New Roman"/>
          <w:sz w:val="24"/>
          <w:szCs w:val="24"/>
        </w:rPr>
      </w:pPr>
      <w:r w:rsidRPr="1BB023C3">
        <w:rPr>
          <w:rFonts w:ascii="Times New Roman" w:eastAsia="Times New Roman" w:hAnsi="Times New Roman" w:cs="Times New Roman"/>
          <w:b/>
          <w:bCs/>
          <w:sz w:val="24"/>
          <w:szCs w:val="24"/>
        </w:rPr>
        <w:t xml:space="preserve">4.4. Piedāvājumu vērtēšanas kritērijs: </w:t>
      </w:r>
      <w:r>
        <w:rPr>
          <w:rFonts w:ascii="Times New Roman" w:eastAsia="Times New Roman" w:hAnsi="Times New Roman" w:cs="Times New Roman"/>
          <w:sz w:val="24"/>
          <w:szCs w:val="24"/>
        </w:rPr>
        <w:t>zemākā cena</w:t>
      </w:r>
      <w:r w:rsidR="002700D5">
        <w:rPr>
          <w:rFonts w:ascii="Times New Roman" w:eastAsia="Times New Roman" w:hAnsi="Times New Roman" w:cs="Times New Roman"/>
          <w:sz w:val="24"/>
          <w:szCs w:val="24"/>
        </w:rPr>
        <w:t>.</w:t>
      </w:r>
    </w:p>
    <w:p w14:paraId="2A3A268B" w14:textId="77777777" w:rsidR="002700D5" w:rsidRPr="002700D5" w:rsidRDefault="002700D5" w:rsidP="002700D5">
      <w:pPr>
        <w:jc w:val="both"/>
        <w:rPr>
          <w:rFonts w:ascii="Times New Roman" w:hAnsi="Times New Roman" w:cs="Times New Roman"/>
          <w:i/>
          <w:iCs/>
          <w:sz w:val="24"/>
          <w:szCs w:val="24"/>
          <w:shd w:val="clear" w:color="auto" w:fill="FFFFFF"/>
        </w:rPr>
      </w:pPr>
      <w:r w:rsidRPr="002700D5">
        <w:rPr>
          <w:rFonts w:ascii="Times New Roman" w:hAnsi="Times New Roman" w:cs="Times New Roman"/>
          <w:i/>
          <w:iCs/>
          <w:sz w:val="24"/>
          <w:szCs w:val="24"/>
          <w:shd w:val="clear" w:color="auto" w:fill="FFFFFF"/>
        </w:rPr>
        <w:t>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p>
    <w:p w14:paraId="721D7BC6" w14:textId="77777777" w:rsidR="00672A53" w:rsidRDefault="00672A53" w:rsidP="00192908">
      <w:pPr>
        <w:tabs>
          <w:tab w:val="left" w:pos="720"/>
        </w:tabs>
        <w:spacing w:before="120" w:after="0" w:line="240" w:lineRule="auto"/>
        <w:jc w:val="both"/>
        <w:rPr>
          <w:rFonts w:ascii="Times New Roman" w:eastAsia="Times New Roman" w:hAnsi="Times New Roman" w:cs="Times New Roman"/>
          <w:sz w:val="24"/>
          <w:szCs w:val="24"/>
        </w:rPr>
      </w:pPr>
    </w:p>
    <w:p w14:paraId="6DB37FB0" w14:textId="4FA7C4CB" w:rsidR="00672A53" w:rsidRDefault="00F26406" w:rsidP="00192908">
      <w:pPr>
        <w:tabs>
          <w:tab w:val="left" w:pos="72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 Tehniskās specifikācija</w:t>
      </w:r>
      <w:r w:rsidR="00F26F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pielikums)</w:t>
      </w:r>
      <w:r w:rsidR="00F26F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priekšlikumu un viedokļu izteikšanai</w:t>
      </w:r>
      <w:r w:rsidR="009121CB">
        <w:rPr>
          <w:rFonts w:ascii="Times New Roman" w:eastAsia="Times New Roman" w:hAnsi="Times New Roman" w:cs="Times New Roman"/>
          <w:sz w:val="24"/>
          <w:szCs w:val="24"/>
        </w:rPr>
        <w:t>.</w:t>
      </w:r>
    </w:p>
    <w:p w14:paraId="0B588C30" w14:textId="77777777" w:rsidR="006017E1" w:rsidRDefault="006017E1" w:rsidP="00192908">
      <w:pPr>
        <w:tabs>
          <w:tab w:val="left" w:pos="720"/>
        </w:tabs>
        <w:spacing w:before="120" w:after="0" w:line="240" w:lineRule="auto"/>
        <w:jc w:val="both"/>
        <w:rPr>
          <w:rFonts w:ascii="Times New Roman" w:eastAsia="Times New Roman" w:hAnsi="Times New Roman" w:cs="Times New Roman"/>
          <w:sz w:val="24"/>
          <w:szCs w:val="24"/>
        </w:rPr>
      </w:pPr>
    </w:p>
    <w:p w14:paraId="23BBA4CF" w14:textId="77777777" w:rsidR="006017E1" w:rsidRDefault="006017E1" w:rsidP="00192908">
      <w:pPr>
        <w:tabs>
          <w:tab w:val="left" w:pos="720"/>
        </w:tabs>
        <w:spacing w:before="120" w:after="0" w:line="240" w:lineRule="auto"/>
        <w:jc w:val="both"/>
        <w:rPr>
          <w:rFonts w:ascii="Times New Roman" w:eastAsia="Times New Roman" w:hAnsi="Times New Roman" w:cs="Times New Roman"/>
          <w:sz w:val="24"/>
          <w:szCs w:val="24"/>
        </w:rPr>
      </w:pPr>
    </w:p>
    <w:p w14:paraId="38F2C695" w14:textId="05F56014" w:rsidR="00672A53" w:rsidRDefault="00C921CD" w:rsidP="00192908">
      <w:pPr>
        <w:tabs>
          <w:tab w:val="left" w:pos="720"/>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00672A53">
        <w:rPr>
          <w:rFonts w:ascii="Times New Roman" w:eastAsia="Times New Roman" w:hAnsi="Times New Roman" w:cs="Times New Roman"/>
          <w:sz w:val="24"/>
          <w:szCs w:val="24"/>
        </w:rPr>
        <w:t xml:space="preserve">. gada </w:t>
      </w:r>
      <w:r w:rsidR="008D3024">
        <w:rPr>
          <w:rFonts w:ascii="Times New Roman" w:eastAsia="Times New Roman" w:hAnsi="Times New Roman" w:cs="Times New Roman"/>
          <w:sz w:val="24"/>
          <w:szCs w:val="24"/>
        </w:rPr>
        <w:t>2. aprīlī</w:t>
      </w:r>
    </w:p>
    <w:p w14:paraId="264658D3" w14:textId="77777777" w:rsidR="00A01B81" w:rsidRDefault="00A01B81">
      <w:pPr>
        <w:tabs>
          <w:tab w:val="left" w:pos="720"/>
        </w:tabs>
        <w:spacing w:before="120" w:after="0" w:line="240" w:lineRule="auto"/>
        <w:jc w:val="both"/>
        <w:rPr>
          <w:rFonts w:ascii="Times New Roman" w:eastAsia="Times New Roman" w:hAnsi="Times New Roman" w:cs="Times New Roman"/>
          <w:sz w:val="24"/>
          <w:szCs w:val="24"/>
        </w:rPr>
      </w:pPr>
    </w:p>
    <w:sectPr w:rsidR="00A01B81" w:rsidSect="00672A53">
      <w:footerReference w:type="default" r:id="rId11"/>
      <w:footerReference w:type="first" r:id="rId12"/>
      <w:type w:val="evenPage"/>
      <w:pgSz w:w="11906" w:h="16838"/>
      <w:pgMar w:top="1134" w:right="991"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1AC29" w14:textId="77777777" w:rsidR="00544466" w:rsidRDefault="00544466" w:rsidP="00F150DE">
      <w:pPr>
        <w:spacing w:after="0" w:line="240" w:lineRule="auto"/>
      </w:pPr>
      <w:r>
        <w:separator/>
      </w:r>
    </w:p>
  </w:endnote>
  <w:endnote w:type="continuationSeparator" w:id="0">
    <w:p w14:paraId="5903077D" w14:textId="77777777" w:rsidR="00544466" w:rsidRDefault="00544466"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F20" w14:textId="7031E340" w:rsidR="00D21F98" w:rsidRPr="00D826B6" w:rsidRDefault="00D21F98">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74961150"/>
      <w:docPartObj>
        <w:docPartGallery w:val="Page Numbers (Bottom of Page)"/>
        <w:docPartUnique/>
      </w:docPartObj>
    </w:sdtPr>
    <w:sdtEndPr/>
    <w:sdtContent>
      <w:sdt>
        <w:sdtPr>
          <w:rPr>
            <w:rFonts w:ascii="Times New Roman" w:hAnsi="Times New Roman" w:cs="Times New Roman"/>
            <w:sz w:val="24"/>
            <w:szCs w:val="24"/>
          </w:rPr>
          <w:id w:val="923766999"/>
          <w:docPartObj>
            <w:docPartGallery w:val="Page Numbers (Top of Page)"/>
            <w:docPartUnique/>
          </w:docPartObj>
        </w:sdtPr>
        <w:sdtEndPr/>
        <w:sdtContent>
          <w:p w14:paraId="76570761" w14:textId="618EBAF6" w:rsidR="00D21F98" w:rsidRPr="005452BC" w:rsidRDefault="00F26F32">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F738E" w14:textId="77777777" w:rsidR="00544466" w:rsidRDefault="00544466" w:rsidP="00F150DE">
      <w:pPr>
        <w:spacing w:after="0" w:line="240" w:lineRule="auto"/>
      </w:pPr>
      <w:r>
        <w:separator/>
      </w:r>
    </w:p>
  </w:footnote>
  <w:footnote w:type="continuationSeparator" w:id="0">
    <w:p w14:paraId="4103B1A7" w14:textId="77777777" w:rsidR="00544466" w:rsidRDefault="00544466"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D45B8"/>
    <w:multiLevelType w:val="multilevel"/>
    <w:tmpl w:val="E02C95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0D07C5"/>
    <w:multiLevelType w:val="multilevel"/>
    <w:tmpl w:val="A580BBF6"/>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rPr>
    </w:lvl>
    <w:lvl w:ilvl="2">
      <w:start w:val="1"/>
      <w:numFmt w:val="decimal"/>
      <w:lvlText w:val="%3)"/>
      <w:lvlJc w:val="left"/>
      <w:pPr>
        <w:ind w:left="1800" w:hanging="360"/>
      </w:p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4418FC"/>
    <w:multiLevelType w:val="hybridMultilevel"/>
    <w:tmpl w:val="F43AEF58"/>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DF8752"/>
    <w:multiLevelType w:val="hybridMultilevel"/>
    <w:tmpl w:val="61C43AC8"/>
    <w:lvl w:ilvl="0" w:tplc="64267BAE">
      <w:start w:val="1"/>
      <w:numFmt w:val="lowerLetter"/>
      <w:lvlText w:val="c)"/>
      <w:lvlJc w:val="left"/>
      <w:pPr>
        <w:ind w:left="720" w:hanging="360"/>
      </w:pPr>
    </w:lvl>
    <w:lvl w:ilvl="1" w:tplc="35427CFC">
      <w:start w:val="1"/>
      <w:numFmt w:val="lowerLetter"/>
      <w:lvlText w:val="%2."/>
      <w:lvlJc w:val="left"/>
      <w:pPr>
        <w:ind w:left="1440" w:hanging="360"/>
      </w:pPr>
    </w:lvl>
    <w:lvl w:ilvl="2" w:tplc="779E4346">
      <w:start w:val="1"/>
      <w:numFmt w:val="lowerRoman"/>
      <w:lvlText w:val="%3."/>
      <w:lvlJc w:val="right"/>
      <w:pPr>
        <w:ind w:left="2160" w:hanging="180"/>
      </w:pPr>
    </w:lvl>
    <w:lvl w:ilvl="3" w:tplc="4B0A39E8">
      <w:start w:val="1"/>
      <w:numFmt w:val="decimal"/>
      <w:lvlText w:val="%4."/>
      <w:lvlJc w:val="left"/>
      <w:pPr>
        <w:ind w:left="2880" w:hanging="360"/>
      </w:pPr>
    </w:lvl>
    <w:lvl w:ilvl="4" w:tplc="06B8185E">
      <w:start w:val="1"/>
      <w:numFmt w:val="lowerLetter"/>
      <w:lvlText w:val="%5."/>
      <w:lvlJc w:val="left"/>
      <w:pPr>
        <w:ind w:left="3600" w:hanging="360"/>
      </w:pPr>
    </w:lvl>
    <w:lvl w:ilvl="5" w:tplc="1DE66E7E">
      <w:start w:val="1"/>
      <w:numFmt w:val="lowerRoman"/>
      <w:lvlText w:val="%6."/>
      <w:lvlJc w:val="right"/>
      <w:pPr>
        <w:ind w:left="4320" w:hanging="180"/>
      </w:pPr>
    </w:lvl>
    <w:lvl w:ilvl="6" w:tplc="5D98E38A">
      <w:start w:val="1"/>
      <w:numFmt w:val="decimal"/>
      <w:lvlText w:val="%7."/>
      <w:lvlJc w:val="left"/>
      <w:pPr>
        <w:ind w:left="5040" w:hanging="360"/>
      </w:pPr>
    </w:lvl>
    <w:lvl w:ilvl="7" w:tplc="E35842FC">
      <w:start w:val="1"/>
      <w:numFmt w:val="lowerLetter"/>
      <w:lvlText w:val="%8."/>
      <w:lvlJc w:val="left"/>
      <w:pPr>
        <w:ind w:left="5760" w:hanging="360"/>
      </w:pPr>
    </w:lvl>
    <w:lvl w:ilvl="8" w:tplc="25EE6E30">
      <w:start w:val="1"/>
      <w:numFmt w:val="lowerRoman"/>
      <w:lvlText w:val="%9."/>
      <w:lvlJc w:val="right"/>
      <w:pPr>
        <w:ind w:left="6480" w:hanging="180"/>
      </w:pPr>
    </w:lvl>
  </w:abstractNum>
  <w:abstractNum w:abstractNumId="5" w15:restartNumberingAfterBreak="0">
    <w:nsid w:val="33AD2D06"/>
    <w:multiLevelType w:val="hybridMultilevel"/>
    <w:tmpl w:val="2610A594"/>
    <w:lvl w:ilvl="0" w:tplc="FC62F9D6">
      <w:start w:val="1"/>
      <w:numFmt w:val="bullet"/>
      <w:lvlText w:val=""/>
      <w:lvlJc w:val="left"/>
      <w:pPr>
        <w:ind w:left="1209" w:hanging="360"/>
      </w:pPr>
      <w:rPr>
        <w:rFonts w:ascii="Symbol" w:eastAsia="Times New Roman" w:hAnsi="Symbol" w:cs="Times New Roman"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6" w15:restartNumberingAfterBreak="0">
    <w:nsid w:val="38EF816E"/>
    <w:multiLevelType w:val="hybridMultilevel"/>
    <w:tmpl w:val="57DE305A"/>
    <w:lvl w:ilvl="0" w:tplc="65062BF2">
      <w:start w:val="3"/>
      <w:numFmt w:val="decimal"/>
      <w:lvlText w:val="%1."/>
      <w:lvlJc w:val="left"/>
      <w:pPr>
        <w:ind w:left="720" w:hanging="360"/>
      </w:pPr>
    </w:lvl>
    <w:lvl w:ilvl="1" w:tplc="3D264D7E">
      <w:start w:val="1"/>
      <w:numFmt w:val="lowerLetter"/>
      <w:lvlText w:val="%2."/>
      <w:lvlJc w:val="left"/>
      <w:pPr>
        <w:ind w:left="1440" w:hanging="360"/>
      </w:pPr>
    </w:lvl>
    <w:lvl w:ilvl="2" w:tplc="38E4CBA4">
      <w:start w:val="1"/>
      <w:numFmt w:val="lowerRoman"/>
      <w:lvlText w:val="%3."/>
      <w:lvlJc w:val="right"/>
      <w:pPr>
        <w:ind w:left="2160" w:hanging="180"/>
      </w:pPr>
    </w:lvl>
    <w:lvl w:ilvl="3" w:tplc="F39A1CF4">
      <w:start w:val="1"/>
      <w:numFmt w:val="decimal"/>
      <w:lvlText w:val="%4."/>
      <w:lvlJc w:val="left"/>
      <w:pPr>
        <w:ind w:left="2880" w:hanging="360"/>
      </w:pPr>
    </w:lvl>
    <w:lvl w:ilvl="4" w:tplc="3EF82B34">
      <w:start w:val="1"/>
      <w:numFmt w:val="lowerLetter"/>
      <w:lvlText w:val="%5."/>
      <w:lvlJc w:val="left"/>
      <w:pPr>
        <w:ind w:left="3600" w:hanging="360"/>
      </w:pPr>
    </w:lvl>
    <w:lvl w:ilvl="5" w:tplc="C832D84A">
      <w:start w:val="1"/>
      <w:numFmt w:val="lowerRoman"/>
      <w:lvlText w:val="%6."/>
      <w:lvlJc w:val="right"/>
      <w:pPr>
        <w:ind w:left="4320" w:hanging="180"/>
      </w:pPr>
    </w:lvl>
    <w:lvl w:ilvl="6" w:tplc="3FCCFBB6">
      <w:start w:val="1"/>
      <w:numFmt w:val="decimal"/>
      <w:lvlText w:val="%7."/>
      <w:lvlJc w:val="left"/>
      <w:pPr>
        <w:ind w:left="5040" w:hanging="360"/>
      </w:pPr>
    </w:lvl>
    <w:lvl w:ilvl="7" w:tplc="2A3E16FC">
      <w:start w:val="1"/>
      <w:numFmt w:val="lowerLetter"/>
      <w:lvlText w:val="%8."/>
      <w:lvlJc w:val="left"/>
      <w:pPr>
        <w:ind w:left="5760" w:hanging="360"/>
      </w:pPr>
    </w:lvl>
    <w:lvl w:ilvl="8" w:tplc="1506C922">
      <w:start w:val="1"/>
      <w:numFmt w:val="lowerRoman"/>
      <w:lvlText w:val="%9."/>
      <w:lvlJc w:val="right"/>
      <w:pPr>
        <w:ind w:left="6480" w:hanging="180"/>
      </w:pPr>
    </w:lvl>
  </w:abstractNum>
  <w:abstractNum w:abstractNumId="7" w15:restartNumberingAfterBreak="0">
    <w:nsid w:val="3900011D"/>
    <w:multiLevelType w:val="hybridMultilevel"/>
    <w:tmpl w:val="C7DE43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621AED"/>
    <w:multiLevelType w:val="hybridMultilevel"/>
    <w:tmpl w:val="03EA7BFA"/>
    <w:lvl w:ilvl="0" w:tplc="BB763126">
      <w:start w:val="1"/>
      <w:numFmt w:val="lowerLetter"/>
      <w:lvlText w:val="%1)"/>
      <w:lvlJc w:val="left"/>
      <w:pPr>
        <w:ind w:left="398" w:hanging="360"/>
      </w:pPr>
      <w:rPr>
        <w:rFonts w:hint="default"/>
      </w:rPr>
    </w:lvl>
    <w:lvl w:ilvl="1" w:tplc="04260019" w:tentative="1">
      <w:start w:val="1"/>
      <w:numFmt w:val="lowerLetter"/>
      <w:lvlText w:val="%2."/>
      <w:lvlJc w:val="left"/>
      <w:pPr>
        <w:ind w:left="1118" w:hanging="360"/>
      </w:pPr>
    </w:lvl>
    <w:lvl w:ilvl="2" w:tplc="0426001B" w:tentative="1">
      <w:start w:val="1"/>
      <w:numFmt w:val="lowerRoman"/>
      <w:lvlText w:val="%3."/>
      <w:lvlJc w:val="right"/>
      <w:pPr>
        <w:ind w:left="1838" w:hanging="180"/>
      </w:pPr>
    </w:lvl>
    <w:lvl w:ilvl="3" w:tplc="0426000F" w:tentative="1">
      <w:start w:val="1"/>
      <w:numFmt w:val="decimal"/>
      <w:lvlText w:val="%4."/>
      <w:lvlJc w:val="left"/>
      <w:pPr>
        <w:ind w:left="2558" w:hanging="360"/>
      </w:pPr>
    </w:lvl>
    <w:lvl w:ilvl="4" w:tplc="04260019" w:tentative="1">
      <w:start w:val="1"/>
      <w:numFmt w:val="lowerLetter"/>
      <w:lvlText w:val="%5."/>
      <w:lvlJc w:val="left"/>
      <w:pPr>
        <w:ind w:left="3278" w:hanging="360"/>
      </w:pPr>
    </w:lvl>
    <w:lvl w:ilvl="5" w:tplc="0426001B" w:tentative="1">
      <w:start w:val="1"/>
      <w:numFmt w:val="lowerRoman"/>
      <w:lvlText w:val="%6."/>
      <w:lvlJc w:val="right"/>
      <w:pPr>
        <w:ind w:left="3998" w:hanging="180"/>
      </w:pPr>
    </w:lvl>
    <w:lvl w:ilvl="6" w:tplc="0426000F" w:tentative="1">
      <w:start w:val="1"/>
      <w:numFmt w:val="decimal"/>
      <w:lvlText w:val="%7."/>
      <w:lvlJc w:val="left"/>
      <w:pPr>
        <w:ind w:left="4718" w:hanging="360"/>
      </w:pPr>
    </w:lvl>
    <w:lvl w:ilvl="7" w:tplc="04260019" w:tentative="1">
      <w:start w:val="1"/>
      <w:numFmt w:val="lowerLetter"/>
      <w:lvlText w:val="%8."/>
      <w:lvlJc w:val="left"/>
      <w:pPr>
        <w:ind w:left="5438" w:hanging="360"/>
      </w:pPr>
    </w:lvl>
    <w:lvl w:ilvl="8" w:tplc="0426001B" w:tentative="1">
      <w:start w:val="1"/>
      <w:numFmt w:val="lowerRoman"/>
      <w:lvlText w:val="%9."/>
      <w:lvlJc w:val="right"/>
      <w:pPr>
        <w:ind w:left="6158" w:hanging="180"/>
      </w:pPr>
    </w:lvl>
  </w:abstractNum>
  <w:abstractNum w:abstractNumId="9" w15:restartNumberingAfterBreak="0">
    <w:nsid w:val="3F875A9F"/>
    <w:multiLevelType w:val="hybridMultilevel"/>
    <w:tmpl w:val="7E40CF48"/>
    <w:lvl w:ilvl="0" w:tplc="93F0E9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4E7F11"/>
    <w:multiLevelType w:val="hybridMultilevel"/>
    <w:tmpl w:val="F30A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D3079"/>
    <w:multiLevelType w:val="multilevel"/>
    <w:tmpl w:val="7E54E9A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205283"/>
    <w:multiLevelType w:val="multilevel"/>
    <w:tmpl w:val="BAB8D212"/>
    <w:lvl w:ilvl="0">
      <w:start w:val="1"/>
      <w:numFmt w:val="decimal"/>
      <w:lvlText w:val="%1."/>
      <w:lvlJc w:val="left"/>
      <w:pPr>
        <w:tabs>
          <w:tab w:val="num" w:pos="360"/>
        </w:tabs>
        <w:ind w:left="360" w:hanging="360"/>
      </w:pPr>
      <w:rPr>
        <w:b/>
        <w:i w:val="0"/>
      </w:rPr>
    </w:lvl>
    <w:lvl w:ilvl="1">
      <w:start w:val="1"/>
      <w:numFmt w:val="decimal"/>
      <w:lvlText w:val="%1.%2."/>
      <w:lvlJc w:val="left"/>
      <w:pPr>
        <w:tabs>
          <w:tab w:val="num" w:pos="720"/>
        </w:tabs>
        <w:ind w:left="720" w:hanging="720"/>
      </w:pPr>
      <w:rPr>
        <w:b w:val="0"/>
        <w:strike w:val="0"/>
        <w:color w:val="auto"/>
      </w:rPr>
    </w:lvl>
    <w:lvl w:ilvl="2">
      <w:start w:val="1"/>
      <w:numFmt w:val="decimal"/>
      <w:lvlText w:val="%1.%2.%3."/>
      <w:lvlJc w:val="left"/>
      <w:pPr>
        <w:tabs>
          <w:tab w:val="num" w:pos="1430"/>
        </w:tabs>
        <w:ind w:left="1430" w:hanging="720"/>
      </w:pPr>
      <w:rPr>
        <w:b w:val="0"/>
        <w:color w:val="auto"/>
      </w:rPr>
    </w:lvl>
    <w:lvl w:ilvl="3">
      <w:start w:val="1"/>
      <w:numFmt w:val="lowerLetter"/>
      <w:lvlText w:val="%4)"/>
      <w:lvlJc w:val="left"/>
      <w:pPr>
        <w:ind w:left="360" w:hanging="36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0952115"/>
    <w:multiLevelType w:val="hybridMultilevel"/>
    <w:tmpl w:val="4FAE286A"/>
    <w:lvl w:ilvl="0" w:tplc="5EA69E5A">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5" w15:restartNumberingAfterBreak="0">
    <w:nsid w:val="5EA52ACF"/>
    <w:multiLevelType w:val="hybridMultilevel"/>
    <w:tmpl w:val="589AA674"/>
    <w:lvl w:ilvl="0" w:tplc="04260001">
      <w:numFmt w:val="bullet"/>
      <w:lvlText w:val=""/>
      <w:lvlJc w:val="left"/>
      <w:pPr>
        <w:ind w:left="720" w:hanging="360"/>
      </w:pPr>
      <w:rPr>
        <w:rFonts w:ascii="Symbol" w:eastAsia="Times New Roman" w:hAnsi="Symbol"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97D1FFE"/>
    <w:multiLevelType w:val="multilevel"/>
    <w:tmpl w:val="BA225D4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DB1724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
      <w:lvlJc w:val="left"/>
      <w:pPr>
        <w:ind w:left="2232" w:hanging="792"/>
      </w:pPr>
    </w:lvl>
    <w:lvl w:ilvl="5">
      <w:start w:val="1"/>
      <w:numFmt w:val="decimal"/>
      <w:lvlText w:val="%1.%2.%3.%4."/>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92170D"/>
    <w:multiLevelType w:val="hybridMultilevel"/>
    <w:tmpl w:val="4C70E158"/>
    <w:lvl w:ilvl="0" w:tplc="EFDA3E2A">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8505CAD"/>
    <w:multiLevelType w:val="hybridMultilevel"/>
    <w:tmpl w:val="82CA00C2"/>
    <w:lvl w:ilvl="0" w:tplc="4CEA16EC">
      <w:start w:val="1"/>
      <w:numFmt w:val="bullet"/>
      <w:lvlText w:val="·"/>
      <w:lvlJc w:val="left"/>
      <w:pPr>
        <w:ind w:left="720" w:hanging="360"/>
      </w:pPr>
      <w:rPr>
        <w:rFonts w:ascii="Symbol" w:hAnsi="Symbol" w:hint="default"/>
      </w:rPr>
    </w:lvl>
    <w:lvl w:ilvl="1" w:tplc="CCE4E972">
      <w:start w:val="1"/>
      <w:numFmt w:val="bullet"/>
      <w:lvlText w:val="o"/>
      <w:lvlJc w:val="left"/>
      <w:pPr>
        <w:ind w:left="1440" w:hanging="360"/>
      </w:pPr>
      <w:rPr>
        <w:rFonts w:ascii="Courier New" w:hAnsi="Courier New" w:hint="default"/>
      </w:rPr>
    </w:lvl>
    <w:lvl w:ilvl="2" w:tplc="59DA7326">
      <w:start w:val="1"/>
      <w:numFmt w:val="bullet"/>
      <w:lvlText w:val=""/>
      <w:lvlJc w:val="left"/>
      <w:pPr>
        <w:ind w:left="2160" w:hanging="360"/>
      </w:pPr>
      <w:rPr>
        <w:rFonts w:ascii="Wingdings" w:hAnsi="Wingdings" w:hint="default"/>
      </w:rPr>
    </w:lvl>
    <w:lvl w:ilvl="3" w:tplc="1A42BF80">
      <w:start w:val="1"/>
      <w:numFmt w:val="bullet"/>
      <w:lvlText w:val=""/>
      <w:lvlJc w:val="left"/>
      <w:pPr>
        <w:ind w:left="2880" w:hanging="360"/>
      </w:pPr>
      <w:rPr>
        <w:rFonts w:ascii="Symbol" w:hAnsi="Symbol" w:hint="default"/>
      </w:rPr>
    </w:lvl>
    <w:lvl w:ilvl="4" w:tplc="35428C8C">
      <w:start w:val="1"/>
      <w:numFmt w:val="bullet"/>
      <w:lvlText w:val="o"/>
      <w:lvlJc w:val="left"/>
      <w:pPr>
        <w:ind w:left="3600" w:hanging="360"/>
      </w:pPr>
      <w:rPr>
        <w:rFonts w:ascii="Courier New" w:hAnsi="Courier New" w:hint="default"/>
      </w:rPr>
    </w:lvl>
    <w:lvl w:ilvl="5" w:tplc="5DE0B9EC">
      <w:start w:val="1"/>
      <w:numFmt w:val="bullet"/>
      <w:lvlText w:val=""/>
      <w:lvlJc w:val="left"/>
      <w:pPr>
        <w:ind w:left="4320" w:hanging="360"/>
      </w:pPr>
      <w:rPr>
        <w:rFonts w:ascii="Wingdings" w:hAnsi="Wingdings" w:hint="default"/>
      </w:rPr>
    </w:lvl>
    <w:lvl w:ilvl="6" w:tplc="0F929312">
      <w:start w:val="1"/>
      <w:numFmt w:val="bullet"/>
      <w:lvlText w:val=""/>
      <w:lvlJc w:val="left"/>
      <w:pPr>
        <w:ind w:left="5040" w:hanging="360"/>
      </w:pPr>
      <w:rPr>
        <w:rFonts w:ascii="Symbol" w:hAnsi="Symbol" w:hint="default"/>
      </w:rPr>
    </w:lvl>
    <w:lvl w:ilvl="7" w:tplc="B92450D2">
      <w:start w:val="1"/>
      <w:numFmt w:val="bullet"/>
      <w:lvlText w:val="o"/>
      <w:lvlJc w:val="left"/>
      <w:pPr>
        <w:ind w:left="5760" w:hanging="360"/>
      </w:pPr>
      <w:rPr>
        <w:rFonts w:ascii="Courier New" w:hAnsi="Courier New" w:hint="default"/>
      </w:rPr>
    </w:lvl>
    <w:lvl w:ilvl="8" w:tplc="F82C387C">
      <w:start w:val="1"/>
      <w:numFmt w:val="bullet"/>
      <w:lvlText w:val=""/>
      <w:lvlJc w:val="left"/>
      <w:pPr>
        <w:ind w:left="6480" w:hanging="360"/>
      </w:pPr>
      <w:rPr>
        <w:rFonts w:ascii="Wingdings" w:hAnsi="Wingdings" w:hint="default"/>
      </w:rPr>
    </w:lvl>
  </w:abstractNum>
  <w:abstractNum w:abstractNumId="20" w15:restartNumberingAfterBreak="0">
    <w:nsid w:val="7BBC2A7E"/>
    <w:multiLevelType w:val="hybridMultilevel"/>
    <w:tmpl w:val="0C406818"/>
    <w:lvl w:ilvl="0" w:tplc="459E1424">
      <w:start w:val="2"/>
      <w:numFmt w:val="decimal"/>
      <w:lvlText w:val="%1."/>
      <w:lvlJc w:val="left"/>
      <w:pPr>
        <w:ind w:left="720" w:hanging="360"/>
      </w:pPr>
      <w:rPr>
        <w:rFonts w:asciiTheme="minorHAnsi" w:eastAsiaTheme="minorHAnsi" w:hAnsiTheme="minorHAnsi"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DB671F3"/>
    <w:multiLevelType w:val="hybridMultilevel"/>
    <w:tmpl w:val="6332E152"/>
    <w:lvl w:ilvl="0" w:tplc="04260011">
      <w:start w:val="3"/>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25661817">
    <w:abstractNumId w:val="2"/>
  </w:num>
  <w:num w:numId="2" w16cid:durableId="5890501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7768011">
    <w:abstractNumId w:val="2"/>
    <w:lvlOverride w:ilvl="0">
      <w:startOverride w:val="5"/>
    </w:lvlOverride>
  </w:num>
  <w:num w:numId="4" w16cid:durableId="1889755381">
    <w:abstractNumId w:val="0"/>
  </w:num>
  <w:num w:numId="5" w16cid:durableId="695430277">
    <w:abstractNumId w:val="5"/>
  </w:num>
  <w:num w:numId="6" w16cid:durableId="303777069">
    <w:abstractNumId w:val="2"/>
    <w:lvlOverride w:ilvl="0">
      <w:startOverride w:val="3"/>
    </w:lvlOverride>
  </w:num>
  <w:num w:numId="7" w16cid:durableId="1395860654">
    <w:abstractNumId w:val="7"/>
  </w:num>
  <w:num w:numId="8" w16cid:durableId="869605455">
    <w:abstractNumId w:val="9"/>
  </w:num>
  <w:num w:numId="9" w16cid:durableId="933439645">
    <w:abstractNumId w:val="10"/>
  </w:num>
  <w:num w:numId="10" w16cid:durableId="570847134">
    <w:abstractNumId w:val="12"/>
  </w:num>
  <w:num w:numId="11" w16cid:durableId="858855599">
    <w:abstractNumId w:val="11"/>
  </w:num>
  <w:num w:numId="12" w16cid:durableId="1060178532">
    <w:abstractNumId w:val="1"/>
  </w:num>
  <w:num w:numId="13" w16cid:durableId="147404196">
    <w:abstractNumId w:val="17"/>
  </w:num>
  <w:num w:numId="14" w16cid:durableId="1715498117">
    <w:abstractNumId w:val="2"/>
    <w:lvlOverride w:ilvl="0">
      <w:startOverride w:val="34"/>
    </w:lvlOverride>
    <w:lvlOverride w:ilvl="1">
      <w:startOverride w:val="4"/>
    </w:lvlOverride>
    <w:lvlOverride w:ilvl="2">
      <w:startOverride w:val="1"/>
    </w:lvlOverride>
  </w:num>
  <w:num w:numId="15" w16cid:durableId="954678081">
    <w:abstractNumId w:val="19"/>
  </w:num>
  <w:num w:numId="16" w16cid:durableId="247275618">
    <w:abstractNumId w:val="4"/>
  </w:num>
  <w:num w:numId="17" w16cid:durableId="1243831892">
    <w:abstractNumId w:val="6"/>
  </w:num>
  <w:num w:numId="18" w16cid:durableId="779639669">
    <w:abstractNumId w:val="16"/>
  </w:num>
  <w:num w:numId="19" w16cid:durableId="842166760">
    <w:abstractNumId w:val="13"/>
  </w:num>
  <w:num w:numId="20" w16cid:durableId="1317342704">
    <w:abstractNumId w:val="8"/>
  </w:num>
  <w:num w:numId="21" w16cid:durableId="306474666">
    <w:abstractNumId w:val="15"/>
  </w:num>
  <w:num w:numId="22" w16cid:durableId="179927579">
    <w:abstractNumId w:val="21"/>
  </w:num>
  <w:num w:numId="23" w16cid:durableId="1538009366">
    <w:abstractNumId w:val="3"/>
  </w:num>
  <w:num w:numId="24" w16cid:durableId="778795028">
    <w:abstractNumId w:val="18"/>
  </w:num>
  <w:num w:numId="25" w16cid:durableId="1169058710">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BD"/>
    <w:rsid w:val="00001390"/>
    <w:rsid w:val="00002142"/>
    <w:rsid w:val="00002F2F"/>
    <w:rsid w:val="00005F5A"/>
    <w:rsid w:val="00006433"/>
    <w:rsid w:val="00006EB5"/>
    <w:rsid w:val="00007085"/>
    <w:rsid w:val="00007480"/>
    <w:rsid w:val="00010994"/>
    <w:rsid w:val="000116B8"/>
    <w:rsid w:val="00011754"/>
    <w:rsid w:val="000121C4"/>
    <w:rsid w:val="000203D2"/>
    <w:rsid w:val="00021B10"/>
    <w:rsid w:val="00021F5D"/>
    <w:rsid w:val="000237F8"/>
    <w:rsid w:val="0002544C"/>
    <w:rsid w:val="00025A20"/>
    <w:rsid w:val="00030658"/>
    <w:rsid w:val="00030712"/>
    <w:rsid w:val="00030EA2"/>
    <w:rsid w:val="00036002"/>
    <w:rsid w:val="00036C06"/>
    <w:rsid w:val="000404C9"/>
    <w:rsid w:val="00044F18"/>
    <w:rsid w:val="000450A1"/>
    <w:rsid w:val="00045BA0"/>
    <w:rsid w:val="00046F07"/>
    <w:rsid w:val="0005188D"/>
    <w:rsid w:val="00051B37"/>
    <w:rsid w:val="000562B5"/>
    <w:rsid w:val="000571A9"/>
    <w:rsid w:val="00057749"/>
    <w:rsid w:val="0006056D"/>
    <w:rsid w:val="000607BF"/>
    <w:rsid w:val="00060C4B"/>
    <w:rsid w:val="0006221C"/>
    <w:rsid w:val="000622C6"/>
    <w:rsid w:val="00062AC6"/>
    <w:rsid w:val="00067414"/>
    <w:rsid w:val="00070210"/>
    <w:rsid w:val="000708D8"/>
    <w:rsid w:val="000714E1"/>
    <w:rsid w:val="000717BE"/>
    <w:rsid w:val="0007313D"/>
    <w:rsid w:val="00073924"/>
    <w:rsid w:val="00080E12"/>
    <w:rsid w:val="00082B30"/>
    <w:rsid w:val="000837F1"/>
    <w:rsid w:val="00083995"/>
    <w:rsid w:val="000853C1"/>
    <w:rsid w:val="000867CA"/>
    <w:rsid w:val="0009170D"/>
    <w:rsid w:val="00092CE9"/>
    <w:rsid w:val="000940C7"/>
    <w:rsid w:val="00095CE7"/>
    <w:rsid w:val="00096FA4"/>
    <w:rsid w:val="00097C8A"/>
    <w:rsid w:val="00097F45"/>
    <w:rsid w:val="000A0177"/>
    <w:rsid w:val="000A0178"/>
    <w:rsid w:val="000A041E"/>
    <w:rsid w:val="000A1947"/>
    <w:rsid w:val="000A2EFA"/>
    <w:rsid w:val="000A2F4C"/>
    <w:rsid w:val="000A55B4"/>
    <w:rsid w:val="000A725E"/>
    <w:rsid w:val="000B090C"/>
    <w:rsid w:val="000B094C"/>
    <w:rsid w:val="000B0EB0"/>
    <w:rsid w:val="000B19CF"/>
    <w:rsid w:val="000B2914"/>
    <w:rsid w:val="000B4176"/>
    <w:rsid w:val="000B553F"/>
    <w:rsid w:val="000B6557"/>
    <w:rsid w:val="000B6E58"/>
    <w:rsid w:val="000B6FE9"/>
    <w:rsid w:val="000C07FA"/>
    <w:rsid w:val="000C0C60"/>
    <w:rsid w:val="000C6B6E"/>
    <w:rsid w:val="000C78BE"/>
    <w:rsid w:val="000D0A11"/>
    <w:rsid w:val="000D1E59"/>
    <w:rsid w:val="000D3FF9"/>
    <w:rsid w:val="000D452D"/>
    <w:rsid w:val="000D5A19"/>
    <w:rsid w:val="000D5B5C"/>
    <w:rsid w:val="000D6905"/>
    <w:rsid w:val="000E09FF"/>
    <w:rsid w:val="000E1BB7"/>
    <w:rsid w:val="000E30E6"/>
    <w:rsid w:val="000E321E"/>
    <w:rsid w:val="000E3F60"/>
    <w:rsid w:val="000E4BC0"/>
    <w:rsid w:val="000E5063"/>
    <w:rsid w:val="000E5896"/>
    <w:rsid w:val="000F15D8"/>
    <w:rsid w:val="000F36B9"/>
    <w:rsid w:val="000F3A05"/>
    <w:rsid w:val="000F41E3"/>
    <w:rsid w:val="000F45DD"/>
    <w:rsid w:val="000F4EED"/>
    <w:rsid w:val="000F77F6"/>
    <w:rsid w:val="00100434"/>
    <w:rsid w:val="001022FE"/>
    <w:rsid w:val="0010336A"/>
    <w:rsid w:val="00103D3E"/>
    <w:rsid w:val="0010492E"/>
    <w:rsid w:val="00104B94"/>
    <w:rsid w:val="00104C9C"/>
    <w:rsid w:val="00105B57"/>
    <w:rsid w:val="00105F05"/>
    <w:rsid w:val="001072C9"/>
    <w:rsid w:val="001079E4"/>
    <w:rsid w:val="00114BC8"/>
    <w:rsid w:val="00115D8F"/>
    <w:rsid w:val="001173CC"/>
    <w:rsid w:val="0012239B"/>
    <w:rsid w:val="00123789"/>
    <w:rsid w:val="00124080"/>
    <w:rsid w:val="0012448C"/>
    <w:rsid w:val="00124654"/>
    <w:rsid w:val="001252C0"/>
    <w:rsid w:val="0012540E"/>
    <w:rsid w:val="00127842"/>
    <w:rsid w:val="0013091F"/>
    <w:rsid w:val="00131357"/>
    <w:rsid w:val="0013264C"/>
    <w:rsid w:val="001333C6"/>
    <w:rsid w:val="001368D0"/>
    <w:rsid w:val="001369FC"/>
    <w:rsid w:val="0014001E"/>
    <w:rsid w:val="0014270F"/>
    <w:rsid w:val="00142C8B"/>
    <w:rsid w:val="001442A3"/>
    <w:rsid w:val="00145019"/>
    <w:rsid w:val="00145E01"/>
    <w:rsid w:val="00147CCA"/>
    <w:rsid w:val="001505C8"/>
    <w:rsid w:val="00151DB3"/>
    <w:rsid w:val="00152D72"/>
    <w:rsid w:val="001539C5"/>
    <w:rsid w:val="00154616"/>
    <w:rsid w:val="00154A5F"/>
    <w:rsid w:val="0015772D"/>
    <w:rsid w:val="0016005B"/>
    <w:rsid w:val="00160855"/>
    <w:rsid w:val="00164B6F"/>
    <w:rsid w:val="00164B8B"/>
    <w:rsid w:val="00165AB3"/>
    <w:rsid w:val="00171E53"/>
    <w:rsid w:val="00171E6F"/>
    <w:rsid w:val="001729F2"/>
    <w:rsid w:val="0017374A"/>
    <w:rsid w:val="00174C39"/>
    <w:rsid w:val="00176547"/>
    <w:rsid w:val="00176834"/>
    <w:rsid w:val="00176C19"/>
    <w:rsid w:val="00177CED"/>
    <w:rsid w:val="00182806"/>
    <w:rsid w:val="001853B5"/>
    <w:rsid w:val="0018584A"/>
    <w:rsid w:val="00186464"/>
    <w:rsid w:val="00186EE1"/>
    <w:rsid w:val="0019281D"/>
    <w:rsid w:val="00192908"/>
    <w:rsid w:val="00192F1E"/>
    <w:rsid w:val="00194084"/>
    <w:rsid w:val="00194797"/>
    <w:rsid w:val="00196238"/>
    <w:rsid w:val="00196738"/>
    <w:rsid w:val="001968E8"/>
    <w:rsid w:val="0019747D"/>
    <w:rsid w:val="00197840"/>
    <w:rsid w:val="001A0D6F"/>
    <w:rsid w:val="001A3C8D"/>
    <w:rsid w:val="001A40D4"/>
    <w:rsid w:val="001A76E0"/>
    <w:rsid w:val="001A7FFD"/>
    <w:rsid w:val="001B04CE"/>
    <w:rsid w:val="001B144B"/>
    <w:rsid w:val="001B1E58"/>
    <w:rsid w:val="001B31BB"/>
    <w:rsid w:val="001B56FD"/>
    <w:rsid w:val="001B624E"/>
    <w:rsid w:val="001B7A06"/>
    <w:rsid w:val="001B7AA5"/>
    <w:rsid w:val="001C07D7"/>
    <w:rsid w:val="001C1118"/>
    <w:rsid w:val="001C34CA"/>
    <w:rsid w:val="001C367D"/>
    <w:rsid w:val="001C368A"/>
    <w:rsid w:val="001C4B33"/>
    <w:rsid w:val="001C4BFA"/>
    <w:rsid w:val="001C72B7"/>
    <w:rsid w:val="001C7784"/>
    <w:rsid w:val="001C7914"/>
    <w:rsid w:val="001D0777"/>
    <w:rsid w:val="001D0C81"/>
    <w:rsid w:val="001D1276"/>
    <w:rsid w:val="001D2B55"/>
    <w:rsid w:val="001D2BBB"/>
    <w:rsid w:val="001D5CE6"/>
    <w:rsid w:val="001D6B1C"/>
    <w:rsid w:val="001D7C84"/>
    <w:rsid w:val="001E1D2E"/>
    <w:rsid w:val="001E1FBA"/>
    <w:rsid w:val="001E23F6"/>
    <w:rsid w:val="001E40AD"/>
    <w:rsid w:val="001E6685"/>
    <w:rsid w:val="001F157A"/>
    <w:rsid w:val="001F23AF"/>
    <w:rsid w:val="001F505C"/>
    <w:rsid w:val="001F54A7"/>
    <w:rsid w:val="001F5D32"/>
    <w:rsid w:val="001F6F80"/>
    <w:rsid w:val="001F768E"/>
    <w:rsid w:val="001F78E6"/>
    <w:rsid w:val="00201F7B"/>
    <w:rsid w:val="00202DD7"/>
    <w:rsid w:val="00202E56"/>
    <w:rsid w:val="00204279"/>
    <w:rsid w:val="002046D8"/>
    <w:rsid w:val="00210FAE"/>
    <w:rsid w:val="0021169C"/>
    <w:rsid w:val="00211CEA"/>
    <w:rsid w:val="00211FBF"/>
    <w:rsid w:val="0021423B"/>
    <w:rsid w:val="002142E3"/>
    <w:rsid w:val="00214A37"/>
    <w:rsid w:val="002177CE"/>
    <w:rsid w:val="002213DF"/>
    <w:rsid w:val="00221817"/>
    <w:rsid w:val="00221E2F"/>
    <w:rsid w:val="002232A4"/>
    <w:rsid w:val="0022458D"/>
    <w:rsid w:val="002253D3"/>
    <w:rsid w:val="0022597B"/>
    <w:rsid w:val="00225DAF"/>
    <w:rsid w:val="00225FF2"/>
    <w:rsid w:val="002274A0"/>
    <w:rsid w:val="00230796"/>
    <w:rsid w:val="00231ACF"/>
    <w:rsid w:val="00231AF2"/>
    <w:rsid w:val="00233866"/>
    <w:rsid w:val="00234141"/>
    <w:rsid w:val="002349AC"/>
    <w:rsid w:val="00235C52"/>
    <w:rsid w:val="00235F45"/>
    <w:rsid w:val="002406D4"/>
    <w:rsid w:val="00240ED1"/>
    <w:rsid w:val="00242CB5"/>
    <w:rsid w:val="00243F3A"/>
    <w:rsid w:val="00244133"/>
    <w:rsid w:val="00245058"/>
    <w:rsid w:val="0024566B"/>
    <w:rsid w:val="00245AD8"/>
    <w:rsid w:val="00246934"/>
    <w:rsid w:val="00246ABB"/>
    <w:rsid w:val="002520F3"/>
    <w:rsid w:val="0025239B"/>
    <w:rsid w:val="002524E7"/>
    <w:rsid w:val="00253006"/>
    <w:rsid w:val="00254FA6"/>
    <w:rsid w:val="00256160"/>
    <w:rsid w:val="00256323"/>
    <w:rsid w:val="002566BF"/>
    <w:rsid w:val="002569DE"/>
    <w:rsid w:val="00260BBC"/>
    <w:rsid w:val="0026140D"/>
    <w:rsid w:val="00261A5C"/>
    <w:rsid w:val="00263111"/>
    <w:rsid w:val="002676EB"/>
    <w:rsid w:val="002700D5"/>
    <w:rsid w:val="002710D3"/>
    <w:rsid w:val="00271608"/>
    <w:rsid w:val="002724A6"/>
    <w:rsid w:val="0027311E"/>
    <w:rsid w:val="002737BF"/>
    <w:rsid w:val="00274862"/>
    <w:rsid w:val="002757B0"/>
    <w:rsid w:val="002768CC"/>
    <w:rsid w:val="00280CDA"/>
    <w:rsid w:val="00281606"/>
    <w:rsid w:val="00281B16"/>
    <w:rsid w:val="00281C39"/>
    <w:rsid w:val="002823F8"/>
    <w:rsid w:val="002843CF"/>
    <w:rsid w:val="002854B2"/>
    <w:rsid w:val="00290B92"/>
    <w:rsid w:val="00291958"/>
    <w:rsid w:val="002924E1"/>
    <w:rsid w:val="00292E99"/>
    <w:rsid w:val="00293BDF"/>
    <w:rsid w:val="00295F95"/>
    <w:rsid w:val="00296392"/>
    <w:rsid w:val="002A07B2"/>
    <w:rsid w:val="002A264E"/>
    <w:rsid w:val="002A2713"/>
    <w:rsid w:val="002A33DC"/>
    <w:rsid w:val="002A35BF"/>
    <w:rsid w:val="002A4CD5"/>
    <w:rsid w:val="002A7DC7"/>
    <w:rsid w:val="002B0B20"/>
    <w:rsid w:val="002B0E59"/>
    <w:rsid w:val="002B510B"/>
    <w:rsid w:val="002B6A36"/>
    <w:rsid w:val="002B6EA0"/>
    <w:rsid w:val="002B7349"/>
    <w:rsid w:val="002B7B98"/>
    <w:rsid w:val="002C0B41"/>
    <w:rsid w:val="002C1045"/>
    <w:rsid w:val="002C151D"/>
    <w:rsid w:val="002C37D0"/>
    <w:rsid w:val="002C389B"/>
    <w:rsid w:val="002C7FF5"/>
    <w:rsid w:val="002D1E81"/>
    <w:rsid w:val="002D26B1"/>
    <w:rsid w:val="002D29E3"/>
    <w:rsid w:val="002D30FD"/>
    <w:rsid w:val="002D7C30"/>
    <w:rsid w:val="002D7EBD"/>
    <w:rsid w:val="002E0834"/>
    <w:rsid w:val="002E4B15"/>
    <w:rsid w:val="002E6DA9"/>
    <w:rsid w:val="002F0A3D"/>
    <w:rsid w:val="002F1C80"/>
    <w:rsid w:val="002F1CAD"/>
    <w:rsid w:val="002F37F5"/>
    <w:rsid w:val="002F4F67"/>
    <w:rsid w:val="002F7220"/>
    <w:rsid w:val="00300EC9"/>
    <w:rsid w:val="00301433"/>
    <w:rsid w:val="0030160E"/>
    <w:rsid w:val="00302AC0"/>
    <w:rsid w:val="00304CC2"/>
    <w:rsid w:val="003063E2"/>
    <w:rsid w:val="003076CB"/>
    <w:rsid w:val="0031072F"/>
    <w:rsid w:val="00310BCD"/>
    <w:rsid w:val="003124FD"/>
    <w:rsid w:val="00313CC7"/>
    <w:rsid w:val="0031429C"/>
    <w:rsid w:val="00315535"/>
    <w:rsid w:val="00315D23"/>
    <w:rsid w:val="003161EB"/>
    <w:rsid w:val="003166C7"/>
    <w:rsid w:val="003207A6"/>
    <w:rsid w:val="00320B73"/>
    <w:rsid w:val="0032283E"/>
    <w:rsid w:val="00323473"/>
    <w:rsid w:val="00323BEF"/>
    <w:rsid w:val="00326485"/>
    <w:rsid w:val="003319FC"/>
    <w:rsid w:val="00332675"/>
    <w:rsid w:val="00332954"/>
    <w:rsid w:val="00335110"/>
    <w:rsid w:val="003352E6"/>
    <w:rsid w:val="00337E64"/>
    <w:rsid w:val="00337F8A"/>
    <w:rsid w:val="003418B4"/>
    <w:rsid w:val="00342689"/>
    <w:rsid w:val="00343643"/>
    <w:rsid w:val="00345DC0"/>
    <w:rsid w:val="0034716F"/>
    <w:rsid w:val="00347DD6"/>
    <w:rsid w:val="00347E0A"/>
    <w:rsid w:val="00352068"/>
    <w:rsid w:val="00353521"/>
    <w:rsid w:val="00354145"/>
    <w:rsid w:val="00354FBB"/>
    <w:rsid w:val="003554B8"/>
    <w:rsid w:val="00357BF1"/>
    <w:rsid w:val="00360BFC"/>
    <w:rsid w:val="00360E7C"/>
    <w:rsid w:val="003612A2"/>
    <w:rsid w:val="003625A8"/>
    <w:rsid w:val="00363366"/>
    <w:rsid w:val="003665C8"/>
    <w:rsid w:val="00366698"/>
    <w:rsid w:val="00371E54"/>
    <w:rsid w:val="00371ED9"/>
    <w:rsid w:val="00372B5F"/>
    <w:rsid w:val="003740A4"/>
    <w:rsid w:val="003746A8"/>
    <w:rsid w:val="00377222"/>
    <w:rsid w:val="00377DD1"/>
    <w:rsid w:val="00382A1C"/>
    <w:rsid w:val="00382C2C"/>
    <w:rsid w:val="003867F8"/>
    <w:rsid w:val="0038724A"/>
    <w:rsid w:val="00392782"/>
    <w:rsid w:val="00395119"/>
    <w:rsid w:val="00395EF3"/>
    <w:rsid w:val="00396578"/>
    <w:rsid w:val="00396BED"/>
    <w:rsid w:val="00397366"/>
    <w:rsid w:val="00397C54"/>
    <w:rsid w:val="003A0852"/>
    <w:rsid w:val="003A565C"/>
    <w:rsid w:val="003A6F35"/>
    <w:rsid w:val="003A7684"/>
    <w:rsid w:val="003B104F"/>
    <w:rsid w:val="003B4A03"/>
    <w:rsid w:val="003B5912"/>
    <w:rsid w:val="003B5F54"/>
    <w:rsid w:val="003B6C7C"/>
    <w:rsid w:val="003B77EC"/>
    <w:rsid w:val="003C28C8"/>
    <w:rsid w:val="003C2E4C"/>
    <w:rsid w:val="003C5499"/>
    <w:rsid w:val="003C6DB5"/>
    <w:rsid w:val="003C7A56"/>
    <w:rsid w:val="003C7CF9"/>
    <w:rsid w:val="003C7F33"/>
    <w:rsid w:val="003D11D1"/>
    <w:rsid w:val="003D1411"/>
    <w:rsid w:val="003D1735"/>
    <w:rsid w:val="003D3A3A"/>
    <w:rsid w:val="003D4054"/>
    <w:rsid w:val="003D531A"/>
    <w:rsid w:val="003D555A"/>
    <w:rsid w:val="003D5582"/>
    <w:rsid w:val="003D5AFA"/>
    <w:rsid w:val="003E20FF"/>
    <w:rsid w:val="003E35DB"/>
    <w:rsid w:val="003E477C"/>
    <w:rsid w:val="003E5454"/>
    <w:rsid w:val="003E5768"/>
    <w:rsid w:val="003E6267"/>
    <w:rsid w:val="003E6EAE"/>
    <w:rsid w:val="003E7E9E"/>
    <w:rsid w:val="003F02FF"/>
    <w:rsid w:val="003F365A"/>
    <w:rsid w:val="003F3748"/>
    <w:rsid w:val="003F3F51"/>
    <w:rsid w:val="003F3FD3"/>
    <w:rsid w:val="003F5C9D"/>
    <w:rsid w:val="003F633A"/>
    <w:rsid w:val="003F69FB"/>
    <w:rsid w:val="004006FE"/>
    <w:rsid w:val="004009D1"/>
    <w:rsid w:val="00401922"/>
    <w:rsid w:val="004035CB"/>
    <w:rsid w:val="00404721"/>
    <w:rsid w:val="00406BB8"/>
    <w:rsid w:val="00406EE9"/>
    <w:rsid w:val="00407269"/>
    <w:rsid w:val="004105E4"/>
    <w:rsid w:val="004107FF"/>
    <w:rsid w:val="004112C6"/>
    <w:rsid w:val="00412544"/>
    <w:rsid w:val="00412A56"/>
    <w:rsid w:val="0041327A"/>
    <w:rsid w:val="00413C93"/>
    <w:rsid w:val="00414265"/>
    <w:rsid w:val="00414512"/>
    <w:rsid w:val="00414BED"/>
    <w:rsid w:val="004158A3"/>
    <w:rsid w:val="00416B3A"/>
    <w:rsid w:val="0041775C"/>
    <w:rsid w:val="00417914"/>
    <w:rsid w:val="00417C1C"/>
    <w:rsid w:val="00422DD9"/>
    <w:rsid w:val="004250A9"/>
    <w:rsid w:val="004301D2"/>
    <w:rsid w:val="0043050B"/>
    <w:rsid w:val="00431787"/>
    <w:rsid w:val="00431BD8"/>
    <w:rsid w:val="004324F6"/>
    <w:rsid w:val="004349C4"/>
    <w:rsid w:val="00434D73"/>
    <w:rsid w:val="00435A80"/>
    <w:rsid w:val="00437793"/>
    <w:rsid w:val="0044009F"/>
    <w:rsid w:val="0044070F"/>
    <w:rsid w:val="00440B0C"/>
    <w:rsid w:val="00441400"/>
    <w:rsid w:val="0044140D"/>
    <w:rsid w:val="00441DDA"/>
    <w:rsid w:val="00441F12"/>
    <w:rsid w:val="0044437F"/>
    <w:rsid w:val="00445B40"/>
    <w:rsid w:val="0044637F"/>
    <w:rsid w:val="00450B25"/>
    <w:rsid w:val="00451118"/>
    <w:rsid w:val="00451A1F"/>
    <w:rsid w:val="00451A57"/>
    <w:rsid w:val="00451DAD"/>
    <w:rsid w:val="004541E0"/>
    <w:rsid w:val="0045428D"/>
    <w:rsid w:val="00461199"/>
    <w:rsid w:val="0046232D"/>
    <w:rsid w:val="0046258B"/>
    <w:rsid w:val="004633C1"/>
    <w:rsid w:val="004634C6"/>
    <w:rsid w:val="00464963"/>
    <w:rsid w:val="004656D0"/>
    <w:rsid w:val="00466ACC"/>
    <w:rsid w:val="00467905"/>
    <w:rsid w:val="00470F52"/>
    <w:rsid w:val="00473755"/>
    <w:rsid w:val="00475680"/>
    <w:rsid w:val="00475B02"/>
    <w:rsid w:val="00475F3C"/>
    <w:rsid w:val="00476F00"/>
    <w:rsid w:val="00477125"/>
    <w:rsid w:val="00484768"/>
    <w:rsid w:val="004849ED"/>
    <w:rsid w:val="00484A3D"/>
    <w:rsid w:val="00486331"/>
    <w:rsid w:val="00486EC6"/>
    <w:rsid w:val="00487E5B"/>
    <w:rsid w:val="0049102F"/>
    <w:rsid w:val="0049166B"/>
    <w:rsid w:val="00493628"/>
    <w:rsid w:val="00494A48"/>
    <w:rsid w:val="00497EE9"/>
    <w:rsid w:val="004A113C"/>
    <w:rsid w:val="004A1391"/>
    <w:rsid w:val="004A144F"/>
    <w:rsid w:val="004A1BA0"/>
    <w:rsid w:val="004A230C"/>
    <w:rsid w:val="004A2CC8"/>
    <w:rsid w:val="004A416E"/>
    <w:rsid w:val="004A63B5"/>
    <w:rsid w:val="004A6D95"/>
    <w:rsid w:val="004B0FF4"/>
    <w:rsid w:val="004B2B5C"/>
    <w:rsid w:val="004B2FAA"/>
    <w:rsid w:val="004B5115"/>
    <w:rsid w:val="004B5727"/>
    <w:rsid w:val="004B791C"/>
    <w:rsid w:val="004C0E29"/>
    <w:rsid w:val="004C2123"/>
    <w:rsid w:val="004C2E64"/>
    <w:rsid w:val="004C2F38"/>
    <w:rsid w:val="004C38D5"/>
    <w:rsid w:val="004C3A9E"/>
    <w:rsid w:val="004C4658"/>
    <w:rsid w:val="004C4D3B"/>
    <w:rsid w:val="004C54F7"/>
    <w:rsid w:val="004D0370"/>
    <w:rsid w:val="004D0B85"/>
    <w:rsid w:val="004D1038"/>
    <w:rsid w:val="004D1991"/>
    <w:rsid w:val="004D1B61"/>
    <w:rsid w:val="004D231A"/>
    <w:rsid w:val="004D24A0"/>
    <w:rsid w:val="004D2801"/>
    <w:rsid w:val="004D2A89"/>
    <w:rsid w:val="004D36EF"/>
    <w:rsid w:val="004D3E93"/>
    <w:rsid w:val="004D4950"/>
    <w:rsid w:val="004D4A5C"/>
    <w:rsid w:val="004D50E8"/>
    <w:rsid w:val="004D54E8"/>
    <w:rsid w:val="004D5D8A"/>
    <w:rsid w:val="004D67BA"/>
    <w:rsid w:val="004E01C0"/>
    <w:rsid w:val="004E26AF"/>
    <w:rsid w:val="004E2881"/>
    <w:rsid w:val="004E38E5"/>
    <w:rsid w:val="004E59DE"/>
    <w:rsid w:val="004E7519"/>
    <w:rsid w:val="004E7E5C"/>
    <w:rsid w:val="004F1861"/>
    <w:rsid w:val="004F20AD"/>
    <w:rsid w:val="004F260A"/>
    <w:rsid w:val="004F42E7"/>
    <w:rsid w:val="004F5003"/>
    <w:rsid w:val="004F5AAF"/>
    <w:rsid w:val="004F5DE4"/>
    <w:rsid w:val="004F6119"/>
    <w:rsid w:val="004F7F93"/>
    <w:rsid w:val="00500015"/>
    <w:rsid w:val="00500E15"/>
    <w:rsid w:val="00502646"/>
    <w:rsid w:val="00503C7A"/>
    <w:rsid w:val="00505648"/>
    <w:rsid w:val="00505AC7"/>
    <w:rsid w:val="00505DC3"/>
    <w:rsid w:val="00510D17"/>
    <w:rsid w:val="00512151"/>
    <w:rsid w:val="00512BC0"/>
    <w:rsid w:val="00513419"/>
    <w:rsid w:val="00515345"/>
    <w:rsid w:val="00515742"/>
    <w:rsid w:val="00516F1D"/>
    <w:rsid w:val="005175DA"/>
    <w:rsid w:val="00520730"/>
    <w:rsid w:val="00520BDE"/>
    <w:rsid w:val="00520E0E"/>
    <w:rsid w:val="00521CF7"/>
    <w:rsid w:val="00521F04"/>
    <w:rsid w:val="00522B61"/>
    <w:rsid w:val="005249B7"/>
    <w:rsid w:val="00534453"/>
    <w:rsid w:val="00534E3E"/>
    <w:rsid w:val="0053647A"/>
    <w:rsid w:val="00541761"/>
    <w:rsid w:val="005427AD"/>
    <w:rsid w:val="00543922"/>
    <w:rsid w:val="00543B62"/>
    <w:rsid w:val="00544466"/>
    <w:rsid w:val="00544AED"/>
    <w:rsid w:val="005452BC"/>
    <w:rsid w:val="00545396"/>
    <w:rsid w:val="005453EB"/>
    <w:rsid w:val="00545DCC"/>
    <w:rsid w:val="005465B7"/>
    <w:rsid w:val="005471DA"/>
    <w:rsid w:val="005515E2"/>
    <w:rsid w:val="0055179D"/>
    <w:rsid w:val="00552964"/>
    <w:rsid w:val="00556659"/>
    <w:rsid w:val="0055791C"/>
    <w:rsid w:val="005642BD"/>
    <w:rsid w:val="00566032"/>
    <w:rsid w:val="00567BE6"/>
    <w:rsid w:val="00567C0F"/>
    <w:rsid w:val="005708C9"/>
    <w:rsid w:val="00570B89"/>
    <w:rsid w:val="0057294F"/>
    <w:rsid w:val="0057317B"/>
    <w:rsid w:val="00573E6D"/>
    <w:rsid w:val="00577283"/>
    <w:rsid w:val="005844DE"/>
    <w:rsid w:val="00584F5F"/>
    <w:rsid w:val="00585A95"/>
    <w:rsid w:val="005866FC"/>
    <w:rsid w:val="00586F80"/>
    <w:rsid w:val="005877F3"/>
    <w:rsid w:val="005918B1"/>
    <w:rsid w:val="00592046"/>
    <w:rsid w:val="00592B19"/>
    <w:rsid w:val="00595B5F"/>
    <w:rsid w:val="005960C4"/>
    <w:rsid w:val="00597017"/>
    <w:rsid w:val="00597054"/>
    <w:rsid w:val="0059751C"/>
    <w:rsid w:val="005977C7"/>
    <w:rsid w:val="00597AB9"/>
    <w:rsid w:val="005A1E41"/>
    <w:rsid w:val="005A3792"/>
    <w:rsid w:val="005A3913"/>
    <w:rsid w:val="005A4EB5"/>
    <w:rsid w:val="005A645C"/>
    <w:rsid w:val="005A67C8"/>
    <w:rsid w:val="005A78E0"/>
    <w:rsid w:val="005B00D4"/>
    <w:rsid w:val="005B2073"/>
    <w:rsid w:val="005B2787"/>
    <w:rsid w:val="005B40DB"/>
    <w:rsid w:val="005B5B57"/>
    <w:rsid w:val="005B6BC0"/>
    <w:rsid w:val="005B7315"/>
    <w:rsid w:val="005B7B16"/>
    <w:rsid w:val="005C053C"/>
    <w:rsid w:val="005C1060"/>
    <w:rsid w:val="005C238A"/>
    <w:rsid w:val="005C50CA"/>
    <w:rsid w:val="005C51A3"/>
    <w:rsid w:val="005C7891"/>
    <w:rsid w:val="005D1BC8"/>
    <w:rsid w:val="005D20C1"/>
    <w:rsid w:val="005D4DDF"/>
    <w:rsid w:val="005D5665"/>
    <w:rsid w:val="005D6BB2"/>
    <w:rsid w:val="005E1D7E"/>
    <w:rsid w:val="005E1EDF"/>
    <w:rsid w:val="005E2530"/>
    <w:rsid w:val="005E3399"/>
    <w:rsid w:val="005E41FD"/>
    <w:rsid w:val="005E557A"/>
    <w:rsid w:val="005E6C11"/>
    <w:rsid w:val="005F2273"/>
    <w:rsid w:val="005F6869"/>
    <w:rsid w:val="00600FE2"/>
    <w:rsid w:val="0060140A"/>
    <w:rsid w:val="00601712"/>
    <w:rsid w:val="006017E1"/>
    <w:rsid w:val="0060230A"/>
    <w:rsid w:val="006026C6"/>
    <w:rsid w:val="00606F8F"/>
    <w:rsid w:val="0061229A"/>
    <w:rsid w:val="006126DD"/>
    <w:rsid w:val="00613536"/>
    <w:rsid w:val="00614142"/>
    <w:rsid w:val="00615818"/>
    <w:rsid w:val="00615FC0"/>
    <w:rsid w:val="00616279"/>
    <w:rsid w:val="00616B7C"/>
    <w:rsid w:val="006171AF"/>
    <w:rsid w:val="0062000F"/>
    <w:rsid w:val="00620670"/>
    <w:rsid w:val="006238D5"/>
    <w:rsid w:val="006254FE"/>
    <w:rsid w:val="0062681D"/>
    <w:rsid w:val="00630121"/>
    <w:rsid w:val="00630310"/>
    <w:rsid w:val="00630E00"/>
    <w:rsid w:val="006325D2"/>
    <w:rsid w:val="00633200"/>
    <w:rsid w:val="00633BC1"/>
    <w:rsid w:val="00634C50"/>
    <w:rsid w:val="006363A8"/>
    <w:rsid w:val="00637291"/>
    <w:rsid w:val="00637AF5"/>
    <w:rsid w:val="00640F9D"/>
    <w:rsid w:val="006412A0"/>
    <w:rsid w:val="00641F76"/>
    <w:rsid w:val="00642464"/>
    <w:rsid w:val="0064321D"/>
    <w:rsid w:val="00643587"/>
    <w:rsid w:val="00645F0B"/>
    <w:rsid w:val="006462BC"/>
    <w:rsid w:val="006463E2"/>
    <w:rsid w:val="00650ADE"/>
    <w:rsid w:val="00650D82"/>
    <w:rsid w:val="006524E8"/>
    <w:rsid w:val="00652608"/>
    <w:rsid w:val="0065372C"/>
    <w:rsid w:val="006542CE"/>
    <w:rsid w:val="006556B8"/>
    <w:rsid w:val="006563C8"/>
    <w:rsid w:val="006567C1"/>
    <w:rsid w:val="00656981"/>
    <w:rsid w:val="00660E62"/>
    <w:rsid w:val="00660F03"/>
    <w:rsid w:val="00661438"/>
    <w:rsid w:val="00661878"/>
    <w:rsid w:val="00662831"/>
    <w:rsid w:val="00663166"/>
    <w:rsid w:val="00664177"/>
    <w:rsid w:val="00664D33"/>
    <w:rsid w:val="00666D16"/>
    <w:rsid w:val="00667056"/>
    <w:rsid w:val="00667E47"/>
    <w:rsid w:val="00670FF7"/>
    <w:rsid w:val="006711EF"/>
    <w:rsid w:val="00671573"/>
    <w:rsid w:val="00671806"/>
    <w:rsid w:val="00671F9A"/>
    <w:rsid w:val="00672A53"/>
    <w:rsid w:val="0067394C"/>
    <w:rsid w:val="00674F5D"/>
    <w:rsid w:val="00674F82"/>
    <w:rsid w:val="0067548C"/>
    <w:rsid w:val="00675882"/>
    <w:rsid w:val="00677395"/>
    <w:rsid w:val="00685B85"/>
    <w:rsid w:val="00685DF5"/>
    <w:rsid w:val="00685EAC"/>
    <w:rsid w:val="00685EF8"/>
    <w:rsid w:val="006865FF"/>
    <w:rsid w:val="0069140E"/>
    <w:rsid w:val="00691637"/>
    <w:rsid w:val="00693319"/>
    <w:rsid w:val="0069416E"/>
    <w:rsid w:val="00694515"/>
    <w:rsid w:val="00694BA2"/>
    <w:rsid w:val="006971CA"/>
    <w:rsid w:val="00697615"/>
    <w:rsid w:val="0069772F"/>
    <w:rsid w:val="00697EC5"/>
    <w:rsid w:val="006A009F"/>
    <w:rsid w:val="006A0CE5"/>
    <w:rsid w:val="006A0FC1"/>
    <w:rsid w:val="006A1082"/>
    <w:rsid w:val="006A1BDC"/>
    <w:rsid w:val="006A6118"/>
    <w:rsid w:val="006B0635"/>
    <w:rsid w:val="006B2295"/>
    <w:rsid w:val="006B52A7"/>
    <w:rsid w:val="006B59CE"/>
    <w:rsid w:val="006B5E4E"/>
    <w:rsid w:val="006B6EB6"/>
    <w:rsid w:val="006B7C30"/>
    <w:rsid w:val="006C10F7"/>
    <w:rsid w:val="006C162E"/>
    <w:rsid w:val="006C1856"/>
    <w:rsid w:val="006C2310"/>
    <w:rsid w:val="006C2563"/>
    <w:rsid w:val="006C352E"/>
    <w:rsid w:val="006C423F"/>
    <w:rsid w:val="006C6C83"/>
    <w:rsid w:val="006C7CAD"/>
    <w:rsid w:val="006C7D82"/>
    <w:rsid w:val="006D04DA"/>
    <w:rsid w:val="006D0D84"/>
    <w:rsid w:val="006D27F7"/>
    <w:rsid w:val="006D36B7"/>
    <w:rsid w:val="006D3E23"/>
    <w:rsid w:val="006D4E24"/>
    <w:rsid w:val="006D5574"/>
    <w:rsid w:val="006D6B22"/>
    <w:rsid w:val="006D6BD2"/>
    <w:rsid w:val="006D707B"/>
    <w:rsid w:val="006D73D8"/>
    <w:rsid w:val="006D7754"/>
    <w:rsid w:val="006E02A2"/>
    <w:rsid w:val="006E0F09"/>
    <w:rsid w:val="006E1C5E"/>
    <w:rsid w:val="006E1CDB"/>
    <w:rsid w:val="006E31FB"/>
    <w:rsid w:val="006E3482"/>
    <w:rsid w:val="006E357E"/>
    <w:rsid w:val="006E3FD4"/>
    <w:rsid w:val="006E423A"/>
    <w:rsid w:val="006E4C23"/>
    <w:rsid w:val="006E52F7"/>
    <w:rsid w:val="006E6A3F"/>
    <w:rsid w:val="006F0376"/>
    <w:rsid w:val="006F074E"/>
    <w:rsid w:val="006F3370"/>
    <w:rsid w:val="006F3AC5"/>
    <w:rsid w:val="006F3F7E"/>
    <w:rsid w:val="006F5B7D"/>
    <w:rsid w:val="00700C7C"/>
    <w:rsid w:val="0070230D"/>
    <w:rsid w:val="00705AA6"/>
    <w:rsid w:val="00706070"/>
    <w:rsid w:val="00706FC5"/>
    <w:rsid w:val="00710DF4"/>
    <w:rsid w:val="0071141E"/>
    <w:rsid w:val="007116DE"/>
    <w:rsid w:val="00714000"/>
    <w:rsid w:val="00714E4B"/>
    <w:rsid w:val="00715A34"/>
    <w:rsid w:val="00715BE8"/>
    <w:rsid w:val="007164D8"/>
    <w:rsid w:val="00716C34"/>
    <w:rsid w:val="00717593"/>
    <w:rsid w:val="00717C32"/>
    <w:rsid w:val="007206B9"/>
    <w:rsid w:val="00720E3B"/>
    <w:rsid w:val="007224AB"/>
    <w:rsid w:val="0072275D"/>
    <w:rsid w:val="00722881"/>
    <w:rsid w:val="00722A5E"/>
    <w:rsid w:val="0072406F"/>
    <w:rsid w:val="00724275"/>
    <w:rsid w:val="007314D5"/>
    <w:rsid w:val="0073209F"/>
    <w:rsid w:val="00732DFC"/>
    <w:rsid w:val="00732ED8"/>
    <w:rsid w:val="00734892"/>
    <w:rsid w:val="00734931"/>
    <w:rsid w:val="00740566"/>
    <w:rsid w:val="0074148F"/>
    <w:rsid w:val="00741C41"/>
    <w:rsid w:val="007438CB"/>
    <w:rsid w:val="00745345"/>
    <w:rsid w:val="00745DD4"/>
    <w:rsid w:val="00746B86"/>
    <w:rsid w:val="00747E3E"/>
    <w:rsid w:val="0075064A"/>
    <w:rsid w:val="00750E76"/>
    <w:rsid w:val="00751759"/>
    <w:rsid w:val="00751DFB"/>
    <w:rsid w:val="00753A5D"/>
    <w:rsid w:val="00754507"/>
    <w:rsid w:val="00755E0F"/>
    <w:rsid w:val="0075659D"/>
    <w:rsid w:val="0076320B"/>
    <w:rsid w:val="00764572"/>
    <w:rsid w:val="00764894"/>
    <w:rsid w:val="00764ABE"/>
    <w:rsid w:val="00766DAE"/>
    <w:rsid w:val="0076728A"/>
    <w:rsid w:val="0076771F"/>
    <w:rsid w:val="00773AEF"/>
    <w:rsid w:val="00774343"/>
    <w:rsid w:val="00774D0C"/>
    <w:rsid w:val="00776A36"/>
    <w:rsid w:val="007812BC"/>
    <w:rsid w:val="00781368"/>
    <w:rsid w:val="00781426"/>
    <w:rsid w:val="0078199A"/>
    <w:rsid w:val="00782078"/>
    <w:rsid w:val="0078534F"/>
    <w:rsid w:val="00787EB8"/>
    <w:rsid w:val="007915D3"/>
    <w:rsid w:val="00792773"/>
    <w:rsid w:val="00792C23"/>
    <w:rsid w:val="00794C46"/>
    <w:rsid w:val="007A045D"/>
    <w:rsid w:val="007A0662"/>
    <w:rsid w:val="007A1A07"/>
    <w:rsid w:val="007A1C82"/>
    <w:rsid w:val="007A318E"/>
    <w:rsid w:val="007A7E78"/>
    <w:rsid w:val="007B23BE"/>
    <w:rsid w:val="007B26DB"/>
    <w:rsid w:val="007B3C05"/>
    <w:rsid w:val="007B53BB"/>
    <w:rsid w:val="007B5485"/>
    <w:rsid w:val="007B55CB"/>
    <w:rsid w:val="007B6BA0"/>
    <w:rsid w:val="007B7B60"/>
    <w:rsid w:val="007C0895"/>
    <w:rsid w:val="007C2893"/>
    <w:rsid w:val="007C35EB"/>
    <w:rsid w:val="007C373E"/>
    <w:rsid w:val="007C535E"/>
    <w:rsid w:val="007D1976"/>
    <w:rsid w:val="007D50A9"/>
    <w:rsid w:val="007D6CAE"/>
    <w:rsid w:val="007D7096"/>
    <w:rsid w:val="007D72B6"/>
    <w:rsid w:val="007E2298"/>
    <w:rsid w:val="007E2538"/>
    <w:rsid w:val="007E312C"/>
    <w:rsid w:val="007E3363"/>
    <w:rsid w:val="007E65B1"/>
    <w:rsid w:val="007E7CAD"/>
    <w:rsid w:val="007F1701"/>
    <w:rsid w:val="007F2089"/>
    <w:rsid w:val="007F49DD"/>
    <w:rsid w:val="007F4CB7"/>
    <w:rsid w:val="007F5746"/>
    <w:rsid w:val="007F6BB6"/>
    <w:rsid w:val="00802727"/>
    <w:rsid w:val="008044D9"/>
    <w:rsid w:val="00805258"/>
    <w:rsid w:val="008057F7"/>
    <w:rsid w:val="00806A1E"/>
    <w:rsid w:val="00806EB6"/>
    <w:rsid w:val="008101DD"/>
    <w:rsid w:val="00812691"/>
    <w:rsid w:val="00814AE4"/>
    <w:rsid w:val="0081504C"/>
    <w:rsid w:val="0082049D"/>
    <w:rsid w:val="0082199A"/>
    <w:rsid w:val="008228BA"/>
    <w:rsid w:val="008244C0"/>
    <w:rsid w:val="008254BE"/>
    <w:rsid w:val="008257FE"/>
    <w:rsid w:val="008271BF"/>
    <w:rsid w:val="008322AB"/>
    <w:rsid w:val="008327E3"/>
    <w:rsid w:val="0083529E"/>
    <w:rsid w:val="0083695A"/>
    <w:rsid w:val="008427E7"/>
    <w:rsid w:val="00843CFF"/>
    <w:rsid w:val="00844238"/>
    <w:rsid w:val="00844413"/>
    <w:rsid w:val="00844ADD"/>
    <w:rsid w:val="00845824"/>
    <w:rsid w:val="00845A9F"/>
    <w:rsid w:val="00845F1E"/>
    <w:rsid w:val="008460BE"/>
    <w:rsid w:val="00846306"/>
    <w:rsid w:val="008470B3"/>
    <w:rsid w:val="008472C7"/>
    <w:rsid w:val="00847FB8"/>
    <w:rsid w:val="00850426"/>
    <w:rsid w:val="0085063D"/>
    <w:rsid w:val="0085420C"/>
    <w:rsid w:val="00854622"/>
    <w:rsid w:val="00854F3C"/>
    <w:rsid w:val="00855C82"/>
    <w:rsid w:val="00860997"/>
    <w:rsid w:val="00865DE4"/>
    <w:rsid w:val="00866B10"/>
    <w:rsid w:val="00867859"/>
    <w:rsid w:val="00871876"/>
    <w:rsid w:val="00872A1E"/>
    <w:rsid w:val="00873D42"/>
    <w:rsid w:val="008746A1"/>
    <w:rsid w:val="00880193"/>
    <w:rsid w:val="0088057D"/>
    <w:rsid w:val="00880917"/>
    <w:rsid w:val="008809B1"/>
    <w:rsid w:val="008817B9"/>
    <w:rsid w:val="00882163"/>
    <w:rsid w:val="00882FB5"/>
    <w:rsid w:val="00883A8E"/>
    <w:rsid w:val="00886231"/>
    <w:rsid w:val="0088683B"/>
    <w:rsid w:val="00886D12"/>
    <w:rsid w:val="008877FA"/>
    <w:rsid w:val="00890A6E"/>
    <w:rsid w:val="00891921"/>
    <w:rsid w:val="00891C02"/>
    <w:rsid w:val="00896A90"/>
    <w:rsid w:val="00896CB7"/>
    <w:rsid w:val="00897F70"/>
    <w:rsid w:val="008A0298"/>
    <w:rsid w:val="008A1FFC"/>
    <w:rsid w:val="008A3129"/>
    <w:rsid w:val="008A36D1"/>
    <w:rsid w:val="008A3C85"/>
    <w:rsid w:val="008A69DD"/>
    <w:rsid w:val="008A6B07"/>
    <w:rsid w:val="008A6F04"/>
    <w:rsid w:val="008A77EA"/>
    <w:rsid w:val="008A79C9"/>
    <w:rsid w:val="008B0548"/>
    <w:rsid w:val="008B059A"/>
    <w:rsid w:val="008B1821"/>
    <w:rsid w:val="008B1EB2"/>
    <w:rsid w:val="008B454A"/>
    <w:rsid w:val="008B77A7"/>
    <w:rsid w:val="008C023B"/>
    <w:rsid w:val="008C0392"/>
    <w:rsid w:val="008C0786"/>
    <w:rsid w:val="008C0A6B"/>
    <w:rsid w:val="008C0FA2"/>
    <w:rsid w:val="008C101B"/>
    <w:rsid w:val="008C40EE"/>
    <w:rsid w:val="008C426A"/>
    <w:rsid w:val="008C4B8D"/>
    <w:rsid w:val="008C4F96"/>
    <w:rsid w:val="008C525F"/>
    <w:rsid w:val="008C58AC"/>
    <w:rsid w:val="008C61F5"/>
    <w:rsid w:val="008C6DFD"/>
    <w:rsid w:val="008D10B7"/>
    <w:rsid w:val="008D19BD"/>
    <w:rsid w:val="008D231A"/>
    <w:rsid w:val="008D3024"/>
    <w:rsid w:val="008D3B24"/>
    <w:rsid w:val="008D47AB"/>
    <w:rsid w:val="008D4B49"/>
    <w:rsid w:val="008D585A"/>
    <w:rsid w:val="008D5BDB"/>
    <w:rsid w:val="008E0FB4"/>
    <w:rsid w:val="008E50EF"/>
    <w:rsid w:val="008E56B2"/>
    <w:rsid w:val="008E76C1"/>
    <w:rsid w:val="008F0621"/>
    <w:rsid w:val="008F5EBE"/>
    <w:rsid w:val="008F6578"/>
    <w:rsid w:val="008F743B"/>
    <w:rsid w:val="00900F60"/>
    <w:rsid w:val="0090110C"/>
    <w:rsid w:val="009028AC"/>
    <w:rsid w:val="00902E79"/>
    <w:rsid w:val="00902FD7"/>
    <w:rsid w:val="009103EA"/>
    <w:rsid w:val="009121CB"/>
    <w:rsid w:val="00912E34"/>
    <w:rsid w:val="00913E19"/>
    <w:rsid w:val="00915689"/>
    <w:rsid w:val="00920FF3"/>
    <w:rsid w:val="009213FC"/>
    <w:rsid w:val="00922112"/>
    <w:rsid w:val="009226EE"/>
    <w:rsid w:val="00923157"/>
    <w:rsid w:val="0092395D"/>
    <w:rsid w:val="0092453A"/>
    <w:rsid w:val="0092511C"/>
    <w:rsid w:val="00925169"/>
    <w:rsid w:val="00925D2E"/>
    <w:rsid w:val="00926091"/>
    <w:rsid w:val="009274E1"/>
    <w:rsid w:val="0092782F"/>
    <w:rsid w:val="00927B3B"/>
    <w:rsid w:val="00927ED0"/>
    <w:rsid w:val="00932537"/>
    <w:rsid w:val="00935092"/>
    <w:rsid w:val="009354F9"/>
    <w:rsid w:val="0093688B"/>
    <w:rsid w:val="009379D1"/>
    <w:rsid w:val="0094198E"/>
    <w:rsid w:val="0094321B"/>
    <w:rsid w:val="00943897"/>
    <w:rsid w:val="009450B0"/>
    <w:rsid w:val="0094542F"/>
    <w:rsid w:val="009463B5"/>
    <w:rsid w:val="0094641F"/>
    <w:rsid w:val="00946FB3"/>
    <w:rsid w:val="0095017F"/>
    <w:rsid w:val="009506C2"/>
    <w:rsid w:val="00952523"/>
    <w:rsid w:val="00952D20"/>
    <w:rsid w:val="0095341B"/>
    <w:rsid w:val="009534CE"/>
    <w:rsid w:val="009536D0"/>
    <w:rsid w:val="009540DB"/>
    <w:rsid w:val="009543EF"/>
    <w:rsid w:val="00954674"/>
    <w:rsid w:val="00965098"/>
    <w:rsid w:val="00965795"/>
    <w:rsid w:val="00965BCC"/>
    <w:rsid w:val="00966F6E"/>
    <w:rsid w:val="00966FAC"/>
    <w:rsid w:val="009701B0"/>
    <w:rsid w:val="009710DC"/>
    <w:rsid w:val="00974AF4"/>
    <w:rsid w:val="00976183"/>
    <w:rsid w:val="00977369"/>
    <w:rsid w:val="0097755C"/>
    <w:rsid w:val="00981A96"/>
    <w:rsid w:val="00982C35"/>
    <w:rsid w:val="00983297"/>
    <w:rsid w:val="00986E8F"/>
    <w:rsid w:val="00987A6A"/>
    <w:rsid w:val="00990E35"/>
    <w:rsid w:val="00991942"/>
    <w:rsid w:val="00991A13"/>
    <w:rsid w:val="00992A67"/>
    <w:rsid w:val="009930FC"/>
    <w:rsid w:val="009931E5"/>
    <w:rsid w:val="00993885"/>
    <w:rsid w:val="0099592B"/>
    <w:rsid w:val="009968D5"/>
    <w:rsid w:val="00996A22"/>
    <w:rsid w:val="009A09CC"/>
    <w:rsid w:val="009A0C57"/>
    <w:rsid w:val="009A1277"/>
    <w:rsid w:val="009A1310"/>
    <w:rsid w:val="009A1E7D"/>
    <w:rsid w:val="009A32D4"/>
    <w:rsid w:val="009A69A9"/>
    <w:rsid w:val="009A71C9"/>
    <w:rsid w:val="009B1EEA"/>
    <w:rsid w:val="009C098E"/>
    <w:rsid w:val="009C1A77"/>
    <w:rsid w:val="009C4FFB"/>
    <w:rsid w:val="009C51F3"/>
    <w:rsid w:val="009C6C84"/>
    <w:rsid w:val="009C7366"/>
    <w:rsid w:val="009C7928"/>
    <w:rsid w:val="009D1A48"/>
    <w:rsid w:val="009D2823"/>
    <w:rsid w:val="009D2A75"/>
    <w:rsid w:val="009D30AD"/>
    <w:rsid w:val="009D56D3"/>
    <w:rsid w:val="009D5E86"/>
    <w:rsid w:val="009E4233"/>
    <w:rsid w:val="009E4EA7"/>
    <w:rsid w:val="009E5011"/>
    <w:rsid w:val="009E6B77"/>
    <w:rsid w:val="009F0786"/>
    <w:rsid w:val="009F0AFF"/>
    <w:rsid w:val="009F1515"/>
    <w:rsid w:val="009F169D"/>
    <w:rsid w:val="009F174E"/>
    <w:rsid w:val="009F2417"/>
    <w:rsid w:val="009F36A0"/>
    <w:rsid w:val="009F3EE8"/>
    <w:rsid w:val="009F4BBF"/>
    <w:rsid w:val="009F7C8D"/>
    <w:rsid w:val="00A010BE"/>
    <w:rsid w:val="00A01922"/>
    <w:rsid w:val="00A01B81"/>
    <w:rsid w:val="00A037D7"/>
    <w:rsid w:val="00A03EFA"/>
    <w:rsid w:val="00A0471C"/>
    <w:rsid w:val="00A0550F"/>
    <w:rsid w:val="00A0569C"/>
    <w:rsid w:val="00A067BE"/>
    <w:rsid w:val="00A07F02"/>
    <w:rsid w:val="00A10542"/>
    <w:rsid w:val="00A125F9"/>
    <w:rsid w:val="00A13727"/>
    <w:rsid w:val="00A13F14"/>
    <w:rsid w:val="00A148A4"/>
    <w:rsid w:val="00A1528A"/>
    <w:rsid w:val="00A15535"/>
    <w:rsid w:val="00A1617C"/>
    <w:rsid w:val="00A17661"/>
    <w:rsid w:val="00A178E2"/>
    <w:rsid w:val="00A2143D"/>
    <w:rsid w:val="00A21589"/>
    <w:rsid w:val="00A22982"/>
    <w:rsid w:val="00A24002"/>
    <w:rsid w:val="00A248DC"/>
    <w:rsid w:val="00A25451"/>
    <w:rsid w:val="00A2669E"/>
    <w:rsid w:val="00A26C23"/>
    <w:rsid w:val="00A30112"/>
    <w:rsid w:val="00A31733"/>
    <w:rsid w:val="00A3186B"/>
    <w:rsid w:val="00A31F0F"/>
    <w:rsid w:val="00A3306E"/>
    <w:rsid w:val="00A33FE5"/>
    <w:rsid w:val="00A35C7F"/>
    <w:rsid w:val="00A377CF"/>
    <w:rsid w:val="00A405F6"/>
    <w:rsid w:val="00A40D2D"/>
    <w:rsid w:val="00A44F25"/>
    <w:rsid w:val="00A46886"/>
    <w:rsid w:val="00A4737E"/>
    <w:rsid w:val="00A475F1"/>
    <w:rsid w:val="00A5050B"/>
    <w:rsid w:val="00A5238A"/>
    <w:rsid w:val="00A53745"/>
    <w:rsid w:val="00A537DB"/>
    <w:rsid w:val="00A55188"/>
    <w:rsid w:val="00A551BB"/>
    <w:rsid w:val="00A55256"/>
    <w:rsid w:val="00A56A28"/>
    <w:rsid w:val="00A577FC"/>
    <w:rsid w:val="00A57965"/>
    <w:rsid w:val="00A622D1"/>
    <w:rsid w:val="00A64825"/>
    <w:rsid w:val="00A65115"/>
    <w:rsid w:val="00A654D5"/>
    <w:rsid w:val="00A67021"/>
    <w:rsid w:val="00A7083E"/>
    <w:rsid w:val="00A71193"/>
    <w:rsid w:val="00A72424"/>
    <w:rsid w:val="00A729FF"/>
    <w:rsid w:val="00A742C8"/>
    <w:rsid w:val="00A75DB5"/>
    <w:rsid w:val="00A76054"/>
    <w:rsid w:val="00A77A19"/>
    <w:rsid w:val="00A81788"/>
    <w:rsid w:val="00A82107"/>
    <w:rsid w:val="00A8238E"/>
    <w:rsid w:val="00A83B27"/>
    <w:rsid w:val="00A84C6A"/>
    <w:rsid w:val="00A90E49"/>
    <w:rsid w:val="00A9124F"/>
    <w:rsid w:val="00A92375"/>
    <w:rsid w:val="00A93643"/>
    <w:rsid w:val="00A93A19"/>
    <w:rsid w:val="00A94160"/>
    <w:rsid w:val="00A958DB"/>
    <w:rsid w:val="00A97723"/>
    <w:rsid w:val="00AA03B4"/>
    <w:rsid w:val="00AA1B68"/>
    <w:rsid w:val="00AA1D51"/>
    <w:rsid w:val="00AA2CA3"/>
    <w:rsid w:val="00AA371B"/>
    <w:rsid w:val="00AA6CFB"/>
    <w:rsid w:val="00AB1DDF"/>
    <w:rsid w:val="00AB2A72"/>
    <w:rsid w:val="00AB2E19"/>
    <w:rsid w:val="00AB338F"/>
    <w:rsid w:val="00AB35EC"/>
    <w:rsid w:val="00AB3F9C"/>
    <w:rsid w:val="00AB4BE5"/>
    <w:rsid w:val="00AB5308"/>
    <w:rsid w:val="00AB5DFB"/>
    <w:rsid w:val="00AB6678"/>
    <w:rsid w:val="00AB6A50"/>
    <w:rsid w:val="00AB73EC"/>
    <w:rsid w:val="00AC1134"/>
    <w:rsid w:val="00AC130E"/>
    <w:rsid w:val="00AC1702"/>
    <w:rsid w:val="00AC1FB2"/>
    <w:rsid w:val="00AC28F7"/>
    <w:rsid w:val="00AC3140"/>
    <w:rsid w:val="00AC5C81"/>
    <w:rsid w:val="00AC6271"/>
    <w:rsid w:val="00AD05EA"/>
    <w:rsid w:val="00AD3FE0"/>
    <w:rsid w:val="00AD56D3"/>
    <w:rsid w:val="00AD616F"/>
    <w:rsid w:val="00AD6DD9"/>
    <w:rsid w:val="00AE0EE0"/>
    <w:rsid w:val="00AE1514"/>
    <w:rsid w:val="00AE16C7"/>
    <w:rsid w:val="00AE19F1"/>
    <w:rsid w:val="00AE24C2"/>
    <w:rsid w:val="00AE290F"/>
    <w:rsid w:val="00AE3998"/>
    <w:rsid w:val="00AE3E17"/>
    <w:rsid w:val="00AE3F53"/>
    <w:rsid w:val="00AE48E2"/>
    <w:rsid w:val="00AE4FBC"/>
    <w:rsid w:val="00AE5A09"/>
    <w:rsid w:val="00AE5E74"/>
    <w:rsid w:val="00AE67A9"/>
    <w:rsid w:val="00AE78DD"/>
    <w:rsid w:val="00AF0001"/>
    <w:rsid w:val="00AF2456"/>
    <w:rsid w:val="00AF28AB"/>
    <w:rsid w:val="00AF38C6"/>
    <w:rsid w:val="00AF41EB"/>
    <w:rsid w:val="00AF555C"/>
    <w:rsid w:val="00AF56FF"/>
    <w:rsid w:val="00AF6739"/>
    <w:rsid w:val="00AF6DE7"/>
    <w:rsid w:val="00B04AEF"/>
    <w:rsid w:val="00B07C3D"/>
    <w:rsid w:val="00B11477"/>
    <w:rsid w:val="00B11C70"/>
    <w:rsid w:val="00B12390"/>
    <w:rsid w:val="00B12775"/>
    <w:rsid w:val="00B12C52"/>
    <w:rsid w:val="00B1362A"/>
    <w:rsid w:val="00B148ED"/>
    <w:rsid w:val="00B15326"/>
    <w:rsid w:val="00B15363"/>
    <w:rsid w:val="00B15B99"/>
    <w:rsid w:val="00B15C0E"/>
    <w:rsid w:val="00B16BAF"/>
    <w:rsid w:val="00B17AFA"/>
    <w:rsid w:val="00B22206"/>
    <w:rsid w:val="00B2263F"/>
    <w:rsid w:val="00B23C02"/>
    <w:rsid w:val="00B23F73"/>
    <w:rsid w:val="00B254E0"/>
    <w:rsid w:val="00B25CD7"/>
    <w:rsid w:val="00B31208"/>
    <w:rsid w:val="00B313CC"/>
    <w:rsid w:val="00B32A66"/>
    <w:rsid w:val="00B33100"/>
    <w:rsid w:val="00B33533"/>
    <w:rsid w:val="00B34836"/>
    <w:rsid w:val="00B37A37"/>
    <w:rsid w:val="00B4060E"/>
    <w:rsid w:val="00B4161E"/>
    <w:rsid w:val="00B417FC"/>
    <w:rsid w:val="00B424B3"/>
    <w:rsid w:val="00B44856"/>
    <w:rsid w:val="00B45021"/>
    <w:rsid w:val="00B463AD"/>
    <w:rsid w:val="00B466DB"/>
    <w:rsid w:val="00B47467"/>
    <w:rsid w:val="00B47ED8"/>
    <w:rsid w:val="00B50FF8"/>
    <w:rsid w:val="00B5161F"/>
    <w:rsid w:val="00B5165F"/>
    <w:rsid w:val="00B522EB"/>
    <w:rsid w:val="00B540F3"/>
    <w:rsid w:val="00B55A8C"/>
    <w:rsid w:val="00B55C35"/>
    <w:rsid w:val="00B56C94"/>
    <w:rsid w:val="00B5769B"/>
    <w:rsid w:val="00B57DC4"/>
    <w:rsid w:val="00B60415"/>
    <w:rsid w:val="00B63EBF"/>
    <w:rsid w:val="00B63FBC"/>
    <w:rsid w:val="00B6499A"/>
    <w:rsid w:val="00B660FC"/>
    <w:rsid w:val="00B67AA3"/>
    <w:rsid w:val="00B723FA"/>
    <w:rsid w:val="00B72E59"/>
    <w:rsid w:val="00B75F45"/>
    <w:rsid w:val="00B77595"/>
    <w:rsid w:val="00B77B66"/>
    <w:rsid w:val="00B80AFF"/>
    <w:rsid w:val="00B80C26"/>
    <w:rsid w:val="00B80CCE"/>
    <w:rsid w:val="00B80F34"/>
    <w:rsid w:val="00B81338"/>
    <w:rsid w:val="00B81428"/>
    <w:rsid w:val="00B82B78"/>
    <w:rsid w:val="00B83056"/>
    <w:rsid w:val="00B847C6"/>
    <w:rsid w:val="00B849A8"/>
    <w:rsid w:val="00B85250"/>
    <w:rsid w:val="00B879D1"/>
    <w:rsid w:val="00B87CA3"/>
    <w:rsid w:val="00B91C4A"/>
    <w:rsid w:val="00B92CDB"/>
    <w:rsid w:val="00B96CEA"/>
    <w:rsid w:val="00B96D11"/>
    <w:rsid w:val="00BA1B17"/>
    <w:rsid w:val="00BA1DCD"/>
    <w:rsid w:val="00BA22A7"/>
    <w:rsid w:val="00BA4175"/>
    <w:rsid w:val="00BA457D"/>
    <w:rsid w:val="00BA5B84"/>
    <w:rsid w:val="00BA69A3"/>
    <w:rsid w:val="00BA7F1A"/>
    <w:rsid w:val="00BB022B"/>
    <w:rsid w:val="00BB0FBC"/>
    <w:rsid w:val="00BB202D"/>
    <w:rsid w:val="00BB2934"/>
    <w:rsid w:val="00BB29D0"/>
    <w:rsid w:val="00BB2DF6"/>
    <w:rsid w:val="00BB3990"/>
    <w:rsid w:val="00BB4C11"/>
    <w:rsid w:val="00BB54B5"/>
    <w:rsid w:val="00BB5E28"/>
    <w:rsid w:val="00BC0BCD"/>
    <w:rsid w:val="00BC14FB"/>
    <w:rsid w:val="00BC20CF"/>
    <w:rsid w:val="00BC360E"/>
    <w:rsid w:val="00BC48D2"/>
    <w:rsid w:val="00BC5BB7"/>
    <w:rsid w:val="00BC7732"/>
    <w:rsid w:val="00BD0225"/>
    <w:rsid w:val="00BD3306"/>
    <w:rsid w:val="00BD3761"/>
    <w:rsid w:val="00BD387F"/>
    <w:rsid w:val="00BD3AC3"/>
    <w:rsid w:val="00BD3B44"/>
    <w:rsid w:val="00BD5021"/>
    <w:rsid w:val="00BD64EA"/>
    <w:rsid w:val="00BE0FCE"/>
    <w:rsid w:val="00BE16A9"/>
    <w:rsid w:val="00BE214A"/>
    <w:rsid w:val="00BE3C27"/>
    <w:rsid w:val="00BE44C5"/>
    <w:rsid w:val="00BE4B96"/>
    <w:rsid w:val="00BE57FB"/>
    <w:rsid w:val="00BE6503"/>
    <w:rsid w:val="00BE7841"/>
    <w:rsid w:val="00BF0B96"/>
    <w:rsid w:val="00BF0BED"/>
    <w:rsid w:val="00BF0EDD"/>
    <w:rsid w:val="00BF0F15"/>
    <w:rsid w:val="00BF1728"/>
    <w:rsid w:val="00BF4E6E"/>
    <w:rsid w:val="00BF4F6F"/>
    <w:rsid w:val="00BF53E9"/>
    <w:rsid w:val="00BF573A"/>
    <w:rsid w:val="00BF60F4"/>
    <w:rsid w:val="00BF65DC"/>
    <w:rsid w:val="00BF71C8"/>
    <w:rsid w:val="00C00722"/>
    <w:rsid w:val="00C0174A"/>
    <w:rsid w:val="00C0246E"/>
    <w:rsid w:val="00C02817"/>
    <w:rsid w:val="00C02BB6"/>
    <w:rsid w:val="00C04F6F"/>
    <w:rsid w:val="00C05655"/>
    <w:rsid w:val="00C05E08"/>
    <w:rsid w:val="00C06BB7"/>
    <w:rsid w:val="00C0719F"/>
    <w:rsid w:val="00C10086"/>
    <w:rsid w:val="00C10680"/>
    <w:rsid w:val="00C13266"/>
    <w:rsid w:val="00C136EC"/>
    <w:rsid w:val="00C15141"/>
    <w:rsid w:val="00C17F4F"/>
    <w:rsid w:val="00C21728"/>
    <w:rsid w:val="00C23529"/>
    <w:rsid w:val="00C237EB"/>
    <w:rsid w:val="00C24E1D"/>
    <w:rsid w:val="00C2606F"/>
    <w:rsid w:val="00C310B4"/>
    <w:rsid w:val="00C36198"/>
    <w:rsid w:val="00C36DC5"/>
    <w:rsid w:val="00C40094"/>
    <w:rsid w:val="00C408B8"/>
    <w:rsid w:val="00C41811"/>
    <w:rsid w:val="00C42725"/>
    <w:rsid w:val="00C434CB"/>
    <w:rsid w:val="00C43BCD"/>
    <w:rsid w:val="00C44B7C"/>
    <w:rsid w:val="00C44E57"/>
    <w:rsid w:val="00C452DD"/>
    <w:rsid w:val="00C46CED"/>
    <w:rsid w:val="00C507B2"/>
    <w:rsid w:val="00C51DF5"/>
    <w:rsid w:val="00C53714"/>
    <w:rsid w:val="00C5414C"/>
    <w:rsid w:val="00C56E21"/>
    <w:rsid w:val="00C60290"/>
    <w:rsid w:val="00C60868"/>
    <w:rsid w:val="00C6297A"/>
    <w:rsid w:val="00C64874"/>
    <w:rsid w:val="00C67380"/>
    <w:rsid w:val="00C71605"/>
    <w:rsid w:val="00C74E7B"/>
    <w:rsid w:val="00C761BF"/>
    <w:rsid w:val="00C7665C"/>
    <w:rsid w:val="00C766A9"/>
    <w:rsid w:val="00C76D04"/>
    <w:rsid w:val="00C82147"/>
    <w:rsid w:val="00C826BC"/>
    <w:rsid w:val="00C8367D"/>
    <w:rsid w:val="00C83FF5"/>
    <w:rsid w:val="00C84B17"/>
    <w:rsid w:val="00C86C1E"/>
    <w:rsid w:val="00C90709"/>
    <w:rsid w:val="00C90F7C"/>
    <w:rsid w:val="00C9127C"/>
    <w:rsid w:val="00C921CD"/>
    <w:rsid w:val="00C929B4"/>
    <w:rsid w:val="00C932DC"/>
    <w:rsid w:val="00C95F2E"/>
    <w:rsid w:val="00C970CC"/>
    <w:rsid w:val="00C97278"/>
    <w:rsid w:val="00CA3183"/>
    <w:rsid w:val="00CA36F1"/>
    <w:rsid w:val="00CA474D"/>
    <w:rsid w:val="00CA7768"/>
    <w:rsid w:val="00CA7C99"/>
    <w:rsid w:val="00CB0D2D"/>
    <w:rsid w:val="00CB1AC5"/>
    <w:rsid w:val="00CB3411"/>
    <w:rsid w:val="00CB3553"/>
    <w:rsid w:val="00CB3722"/>
    <w:rsid w:val="00CB3823"/>
    <w:rsid w:val="00CB3D4F"/>
    <w:rsid w:val="00CB3F8C"/>
    <w:rsid w:val="00CB418C"/>
    <w:rsid w:val="00CB6108"/>
    <w:rsid w:val="00CB69F6"/>
    <w:rsid w:val="00CB6CF7"/>
    <w:rsid w:val="00CB6F46"/>
    <w:rsid w:val="00CB6FBC"/>
    <w:rsid w:val="00CC1586"/>
    <w:rsid w:val="00CC4357"/>
    <w:rsid w:val="00CC4A05"/>
    <w:rsid w:val="00CC658D"/>
    <w:rsid w:val="00CC66D6"/>
    <w:rsid w:val="00CC7840"/>
    <w:rsid w:val="00CD11BF"/>
    <w:rsid w:val="00CD1CD2"/>
    <w:rsid w:val="00CD4B0B"/>
    <w:rsid w:val="00CD55D3"/>
    <w:rsid w:val="00CD5808"/>
    <w:rsid w:val="00CD5A3E"/>
    <w:rsid w:val="00CD5AA1"/>
    <w:rsid w:val="00CD7B12"/>
    <w:rsid w:val="00CE085A"/>
    <w:rsid w:val="00CE18E2"/>
    <w:rsid w:val="00CE23D0"/>
    <w:rsid w:val="00CE29B7"/>
    <w:rsid w:val="00CE2FA0"/>
    <w:rsid w:val="00CE4795"/>
    <w:rsid w:val="00CE4BD4"/>
    <w:rsid w:val="00CE4EA4"/>
    <w:rsid w:val="00CE559E"/>
    <w:rsid w:val="00CE60C7"/>
    <w:rsid w:val="00CF055B"/>
    <w:rsid w:val="00CF0CFD"/>
    <w:rsid w:val="00CF1CF2"/>
    <w:rsid w:val="00CF215C"/>
    <w:rsid w:val="00CF3551"/>
    <w:rsid w:val="00CF57A6"/>
    <w:rsid w:val="00CF596F"/>
    <w:rsid w:val="00D02454"/>
    <w:rsid w:val="00D0385B"/>
    <w:rsid w:val="00D03A9B"/>
    <w:rsid w:val="00D03D50"/>
    <w:rsid w:val="00D03DA9"/>
    <w:rsid w:val="00D05CE5"/>
    <w:rsid w:val="00D062F8"/>
    <w:rsid w:val="00D1072F"/>
    <w:rsid w:val="00D12CC0"/>
    <w:rsid w:val="00D1575B"/>
    <w:rsid w:val="00D1662F"/>
    <w:rsid w:val="00D2058C"/>
    <w:rsid w:val="00D21F98"/>
    <w:rsid w:val="00D227E3"/>
    <w:rsid w:val="00D23093"/>
    <w:rsid w:val="00D2350E"/>
    <w:rsid w:val="00D239CD"/>
    <w:rsid w:val="00D24245"/>
    <w:rsid w:val="00D243E8"/>
    <w:rsid w:val="00D26292"/>
    <w:rsid w:val="00D3094F"/>
    <w:rsid w:val="00D30CCD"/>
    <w:rsid w:val="00D320CA"/>
    <w:rsid w:val="00D32F57"/>
    <w:rsid w:val="00D33D85"/>
    <w:rsid w:val="00D348CC"/>
    <w:rsid w:val="00D360ED"/>
    <w:rsid w:val="00D36F35"/>
    <w:rsid w:val="00D37443"/>
    <w:rsid w:val="00D37AED"/>
    <w:rsid w:val="00D4056F"/>
    <w:rsid w:val="00D424C4"/>
    <w:rsid w:val="00D447D2"/>
    <w:rsid w:val="00D44D45"/>
    <w:rsid w:val="00D47CDB"/>
    <w:rsid w:val="00D510C9"/>
    <w:rsid w:val="00D51537"/>
    <w:rsid w:val="00D52218"/>
    <w:rsid w:val="00D5272D"/>
    <w:rsid w:val="00D54202"/>
    <w:rsid w:val="00D54ACE"/>
    <w:rsid w:val="00D54D69"/>
    <w:rsid w:val="00D54F29"/>
    <w:rsid w:val="00D55904"/>
    <w:rsid w:val="00D55BB5"/>
    <w:rsid w:val="00D60462"/>
    <w:rsid w:val="00D60CA3"/>
    <w:rsid w:val="00D62291"/>
    <w:rsid w:val="00D62D04"/>
    <w:rsid w:val="00D63DF2"/>
    <w:rsid w:val="00D65C73"/>
    <w:rsid w:val="00D70E07"/>
    <w:rsid w:val="00D71C83"/>
    <w:rsid w:val="00D72845"/>
    <w:rsid w:val="00D7354E"/>
    <w:rsid w:val="00D745FD"/>
    <w:rsid w:val="00D7462A"/>
    <w:rsid w:val="00D74873"/>
    <w:rsid w:val="00D772AE"/>
    <w:rsid w:val="00D77723"/>
    <w:rsid w:val="00D801B6"/>
    <w:rsid w:val="00D806F6"/>
    <w:rsid w:val="00D8076F"/>
    <w:rsid w:val="00D81EA3"/>
    <w:rsid w:val="00D826B6"/>
    <w:rsid w:val="00D834B3"/>
    <w:rsid w:val="00D84227"/>
    <w:rsid w:val="00D846B9"/>
    <w:rsid w:val="00D86082"/>
    <w:rsid w:val="00D86A6A"/>
    <w:rsid w:val="00D87673"/>
    <w:rsid w:val="00D876FF"/>
    <w:rsid w:val="00D93BB2"/>
    <w:rsid w:val="00D94EFD"/>
    <w:rsid w:val="00D9500A"/>
    <w:rsid w:val="00D965A0"/>
    <w:rsid w:val="00D96966"/>
    <w:rsid w:val="00D972B2"/>
    <w:rsid w:val="00DA173C"/>
    <w:rsid w:val="00DA21DB"/>
    <w:rsid w:val="00DA4099"/>
    <w:rsid w:val="00DA45C1"/>
    <w:rsid w:val="00DA64B5"/>
    <w:rsid w:val="00DA67DE"/>
    <w:rsid w:val="00DA7440"/>
    <w:rsid w:val="00DB1433"/>
    <w:rsid w:val="00DB1907"/>
    <w:rsid w:val="00DB4F5F"/>
    <w:rsid w:val="00DB5D14"/>
    <w:rsid w:val="00DB5EA6"/>
    <w:rsid w:val="00DB66CF"/>
    <w:rsid w:val="00DB74C6"/>
    <w:rsid w:val="00DC2FE5"/>
    <w:rsid w:val="00DC34A4"/>
    <w:rsid w:val="00DC47DC"/>
    <w:rsid w:val="00DC4C15"/>
    <w:rsid w:val="00DC6D2C"/>
    <w:rsid w:val="00DC6FC8"/>
    <w:rsid w:val="00DD2F74"/>
    <w:rsid w:val="00DD4123"/>
    <w:rsid w:val="00DD44BF"/>
    <w:rsid w:val="00DD48E5"/>
    <w:rsid w:val="00DD4B70"/>
    <w:rsid w:val="00DD4E04"/>
    <w:rsid w:val="00DD4E58"/>
    <w:rsid w:val="00DD759C"/>
    <w:rsid w:val="00DD7EA0"/>
    <w:rsid w:val="00DE0624"/>
    <w:rsid w:val="00DE226C"/>
    <w:rsid w:val="00DE2F7D"/>
    <w:rsid w:val="00DE3E26"/>
    <w:rsid w:val="00DE4768"/>
    <w:rsid w:val="00DE4F44"/>
    <w:rsid w:val="00DE5BE8"/>
    <w:rsid w:val="00DE5E40"/>
    <w:rsid w:val="00DE620B"/>
    <w:rsid w:val="00DE739D"/>
    <w:rsid w:val="00DE7752"/>
    <w:rsid w:val="00DE77AC"/>
    <w:rsid w:val="00DF0F8B"/>
    <w:rsid w:val="00DF214B"/>
    <w:rsid w:val="00DF29C0"/>
    <w:rsid w:val="00DF4F6E"/>
    <w:rsid w:val="00DF5A88"/>
    <w:rsid w:val="00DF6E44"/>
    <w:rsid w:val="00DF7CE5"/>
    <w:rsid w:val="00E0034B"/>
    <w:rsid w:val="00E01329"/>
    <w:rsid w:val="00E034A2"/>
    <w:rsid w:val="00E04576"/>
    <w:rsid w:val="00E06569"/>
    <w:rsid w:val="00E07EB4"/>
    <w:rsid w:val="00E10389"/>
    <w:rsid w:val="00E1152A"/>
    <w:rsid w:val="00E129D1"/>
    <w:rsid w:val="00E1391E"/>
    <w:rsid w:val="00E13C7A"/>
    <w:rsid w:val="00E1467D"/>
    <w:rsid w:val="00E16D52"/>
    <w:rsid w:val="00E170C4"/>
    <w:rsid w:val="00E2132F"/>
    <w:rsid w:val="00E221FD"/>
    <w:rsid w:val="00E22791"/>
    <w:rsid w:val="00E23354"/>
    <w:rsid w:val="00E234C0"/>
    <w:rsid w:val="00E237FE"/>
    <w:rsid w:val="00E23EAC"/>
    <w:rsid w:val="00E250CA"/>
    <w:rsid w:val="00E25450"/>
    <w:rsid w:val="00E27F2C"/>
    <w:rsid w:val="00E304D8"/>
    <w:rsid w:val="00E34BE3"/>
    <w:rsid w:val="00E35304"/>
    <w:rsid w:val="00E36CE7"/>
    <w:rsid w:val="00E376EE"/>
    <w:rsid w:val="00E37845"/>
    <w:rsid w:val="00E37A05"/>
    <w:rsid w:val="00E40361"/>
    <w:rsid w:val="00E416C2"/>
    <w:rsid w:val="00E41919"/>
    <w:rsid w:val="00E437BF"/>
    <w:rsid w:val="00E454AE"/>
    <w:rsid w:val="00E4627D"/>
    <w:rsid w:val="00E5140B"/>
    <w:rsid w:val="00E52D1E"/>
    <w:rsid w:val="00E534A8"/>
    <w:rsid w:val="00E552FD"/>
    <w:rsid w:val="00E56C42"/>
    <w:rsid w:val="00E61EDB"/>
    <w:rsid w:val="00E62091"/>
    <w:rsid w:val="00E62467"/>
    <w:rsid w:val="00E6246E"/>
    <w:rsid w:val="00E641E6"/>
    <w:rsid w:val="00E6489A"/>
    <w:rsid w:val="00E6499A"/>
    <w:rsid w:val="00E661F7"/>
    <w:rsid w:val="00E66F9F"/>
    <w:rsid w:val="00E67280"/>
    <w:rsid w:val="00E70536"/>
    <w:rsid w:val="00E71206"/>
    <w:rsid w:val="00E715EC"/>
    <w:rsid w:val="00E71661"/>
    <w:rsid w:val="00E7171F"/>
    <w:rsid w:val="00E71DC6"/>
    <w:rsid w:val="00E72208"/>
    <w:rsid w:val="00E723AA"/>
    <w:rsid w:val="00E72F3D"/>
    <w:rsid w:val="00E73F09"/>
    <w:rsid w:val="00E76734"/>
    <w:rsid w:val="00E76973"/>
    <w:rsid w:val="00E76C99"/>
    <w:rsid w:val="00E80327"/>
    <w:rsid w:val="00E80AF0"/>
    <w:rsid w:val="00E80C82"/>
    <w:rsid w:val="00E831F1"/>
    <w:rsid w:val="00E8492D"/>
    <w:rsid w:val="00E8577B"/>
    <w:rsid w:val="00E85D86"/>
    <w:rsid w:val="00E86D36"/>
    <w:rsid w:val="00E86D48"/>
    <w:rsid w:val="00E874E5"/>
    <w:rsid w:val="00E87685"/>
    <w:rsid w:val="00E87EB3"/>
    <w:rsid w:val="00E87F07"/>
    <w:rsid w:val="00E91A46"/>
    <w:rsid w:val="00E91F5D"/>
    <w:rsid w:val="00E944A6"/>
    <w:rsid w:val="00E94B71"/>
    <w:rsid w:val="00E95818"/>
    <w:rsid w:val="00E9768F"/>
    <w:rsid w:val="00EA08AC"/>
    <w:rsid w:val="00EA0E36"/>
    <w:rsid w:val="00EA0EBE"/>
    <w:rsid w:val="00EA0F01"/>
    <w:rsid w:val="00EA2D36"/>
    <w:rsid w:val="00EA5172"/>
    <w:rsid w:val="00EA6090"/>
    <w:rsid w:val="00EB0637"/>
    <w:rsid w:val="00EB1C7B"/>
    <w:rsid w:val="00EB393A"/>
    <w:rsid w:val="00EB3B55"/>
    <w:rsid w:val="00EB46C8"/>
    <w:rsid w:val="00EB5AB5"/>
    <w:rsid w:val="00EB5CFD"/>
    <w:rsid w:val="00EB634C"/>
    <w:rsid w:val="00EB7F31"/>
    <w:rsid w:val="00EC07B0"/>
    <w:rsid w:val="00EC0F2C"/>
    <w:rsid w:val="00EC148B"/>
    <w:rsid w:val="00EC2B0C"/>
    <w:rsid w:val="00EC2C91"/>
    <w:rsid w:val="00EC324A"/>
    <w:rsid w:val="00EC34A3"/>
    <w:rsid w:val="00EC3825"/>
    <w:rsid w:val="00EC447F"/>
    <w:rsid w:val="00EC4F69"/>
    <w:rsid w:val="00EC53BA"/>
    <w:rsid w:val="00EC5E37"/>
    <w:rsid w:val="00EC6079"/>
    <w:rsid w:val="00EC6162"/>
    <w:rsid w:val="00EC6F8F"/>
    <w:rsid w:val="00EC7938"/>
    <w:rsid w:val="00ED04E5"/>
    <w:rsid w:val="00ED0E7A"/>
    <w:rsid w:val="00ED125A"/>
    <w:rsid w:val="00ED1282"/>
    <w:rsid w:val="00ED1381"/>
    <w:rsid w:val="00ED239D"/>
    <w:rsid w:val="00ED46A6"/>
    <w:rsid w:val="00ED6D08"/>
    <w:rsid w:val="00EE1D25"/>
    <w:rsid w:val="00EE2D83"/>
    <w:rsid w:val="00EE3DBA"/>
    <w:rsid w:val="00EE51AD"/>
    <w:rsid w:val="00EE62A8"/>
    <w:rsid w:val="00EE6CC3"/>
    <w:rsid w:val="00EE728E"/>
    <w:rsid w:val="00EE771D"/>
    <w:rsid w:val="00EF319C"/>
    <w:rsid w:val="00EF35B5"/>
    <w:rsid w:val="00EF3C6D"/>
    <w:rsid w:val="00EF3F48"/>
    <w:rsid w:val="00EF4C3E"/>
    <w:rsid w:val="00EF4E9B"/>
    <w:rsid w:val="00EF522F"/>
    <w:rsid w:val="00EF7D42"/>
    <w:rsid w:val="00F01A91"/>
    <w:rsid w:val="00F0221E"/>
    <w:rsid w:val="00F027D6"/>
    <w:rsid w:val="00F02D58"/>
    <w:rsid w:val="00F05806"/>
    <w:rsid w:val="00F06BDA"/>
    <w:rsid w:val="00F0720F"/>
    <w:rsid w:val="00F07350"/>
    <w:rsid w:val="00F10326"/>
    <w:rsid w:val="00F129E7"/>
    <w:rsid w:val="00F135E2"/>
    <w:rsid w:val="00F150DE"/>
    <w:rsid w:val="00F15A8F"/>
    <w:rsid w:val="00F15F45"/>
    <w:rsid w:val="00F1696F"/>
    <w:rsid w:val="00F17021"/>
    <w:rsid w:val="00F17327"/>
    <w:rsid w:val="00F17CB5"/>
    <w:rsid w:val="00F213E6"/>
    <w:rsid w:val="00F21A83"/>
    <w:rsid w:val="00F21F03"/>
    <w:rsid w:val="00F22318"/>
    <w:rsid w:val="00F229A6"/>
    <w:rsid w:val="00F24672"/>
    <w:rsid w:val="00F247B2"/>
    <w:rsid w:val="00F26406"/>
    <w:rsid w:val="00F26B0B"/>
    <w:rsid w:val="00F26ED9"/>
    <w:rsid w:val="00F26F32"/>
    <w:rsid w:val="00F27DD9"/>
    <w:rsid w:val="00F316B5"/>
    <w:rsid w:val="00F3188B"/>
    <w:rsid w:val="00F33061"/>
    <w:rsid w:val="00F35DF8"/>
    <w:rsid w:val="00F4063F"/>
    <w:rsid w:val="00F40E11"/>
    <w:rsid w:val="00F4296E"/>
    <w:rsid w:val="00F42DFB"/>
    <w:rsid w:val="00F44E31"/>
    <w:rsid w:val="00F45915"/>
    <w:rsid w:val="00F46C6D"/>
    <w:rsid w:val="00F47B92"/>
    <w:rsid w:val="00F50171"/>
    <w:rsid w:val="00F52257"/>
    <w:rsid w:val="00F535CB"/>
    <w:rsid w:val="00F53640"/>
    <w:rsid w:val="00F53A64"/>
    <w:rsid w:val="00F54269"/>
    <w:rsid w:val="00F54E88"/>
    <w:rsid w:val="00F556EC"/>
    <w:rsid w:val="00F57163"/>
    <w:rsid w:val="00F57EF3"/>
    <w:rsid w:val="00F61B3E"/>
    <w:rsid w:val="00F6221D"/>
    <w:rsid w:val="00F634EC"/>
    <w:rsid w:val="00F6443F"/>
    <w:rsid w:val="00F66593"/>
    <w:rsid w:val="00F66EDF"/>
    <w:rsid w:val="00F70803"/>
    <w:rsid w:val="00F746C3"/>
    <w:rsid w:val="00F7518C"/>
    <w:rsid w:val="00F751BB"/>
    <w:rsid w:val="00F752D5"/>
    <w:rsid w:val="00F7634E"/>
    <w:rsid w:val="00F76978"/>
    <w:rsid w:val="00F76EDA"/>
    <w:rsid w:val="00F8179C"/>
    <w:rsid w:val="00F8183B"/>
    <w:rsid w:val="00F824FA"/>
    <w:rsid w:val="00F82B4F"/>
    <w:rsid w:val="00F83AA9"/>
    <w:rsid w:val="00F83D4E"/>
    <w:rsid w:val="00F8520E"/>
    <w:rsid w:val="00F87B19"/>
    <w:rsid w:val="00F908B9"/>
    <w:rsid w:val="00F92310"/>
    <w:rsid w:val="00F92377"/>
    <w:rsid w:val="00F94382"/>
    <w:rsid w:val="00F945FF"/>
    <w:rsid w:val="00F9483C"/>
    <w:rsid w:val="00F94B8D"/>
    <w:rsid w:val="00F95547"/>
    <w:rsid w:val="00F9560D"/>
    <w:rsid w:val="00F96FDF"/>
    <w:rsid w:val="00F979A1"/>
    <w:rsid w:val="00FA0795"/>
    <w:rsid w:val="00FA126B"/>
    <w:rsid w:val="00FA1904"/>
    <w:rsid w:val="00FA41A9"/>
    <w:rsid w:val="00FA458C"/>
    <w:rsid w:val="00FA53AA"/>
    <w:rsid w:val="00FA7F3F"/>
    <w:rsid w:val="00FB1406"/>
    <w:rsid w:val="00FB14B0"/>
    <w:rsid w:val="00FB1A91"/>
    <w:rsid w:val="00FB2CA0"/>
    <w:rsid w:val="00FB348F"/>
    <w:rsid w:val="00FB799C"/>
    <w:rsid w:val="00FB7B59"/>
    <w:rsid w:val="00FC349B"/>
    <w:rsid w:val="00FC702D"/>
    <w:rsid w:val="00FD0A67"/>
    <w:rsid w:val="00FD25E2"/>
    <w:rsid w:val="00FD342D"/>
    <w:rsid w:val="00FD3489"/>
    <w:rsid w:val="00FD43F8"/>
    <w:rsid w:val="00FD4B4A"/>
    <w:rsid w:val="00FD50B4"/>
    <w:rsid w:val="00FD569E"/>
    <w:rsid w:val="00FD6568"/>
    <w:rsid w:val="00FD77BB"/>
    <w:rsid w:val="00FD7EA0"/>
    <w:rsid w:val="00FE0315"/>
    <w:rsid w:val="00FE044A"/>
    <w:rsid w:val="00FE0730"/>
    <w:rsid w:val="00FE08B0"/>
    <w:rsid w:val="00FE0B33"/>
    <w:rsid w:val="00FE3E4A"/>
    <w:rsid w:val="00FE429C"/>
    <w:rsid w:val="00FE6A3E"/>
    <w:rsid w:val="00FE6D31"/>
    <w:rsid w:val="00FE6DE8"/>
    <w:rsid w:val="00FF3AC2"/>
    <w:rsid w:val="00FF4F5B"/>
    <w:rsid w:val="00FF5338"/>
    <w:rsid w:val="00FF5770"/>
    <w:rsid w:val="00FF5BA6"/>
    <w:rsid w:val="00FF6783"/>
    <w:rsid w:val="00FF7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ußnote,fn,FT,ft,SD Footnote Text,Footnote Text AG,Footnote, Rakstz. Rakstz.,Footnote Text Char2 Char,Footnote Text Char1 Char2 Char,Footnote Text Char Char Char Char,Footnote Text Char1 Char Char Char Char,Rakstz."/>
    <w:basedOn w:val="Normal"/>
    <w:link w:val="FootnoteTextChar"/>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ußnote Char,fn Char,FT Char,ft Char,SD Footnote Text Char,Footnote Text AG Char,Footnote Char, Rakstz. Rakstz. Char,Footnote Text Char2 Char Char,Footnote Text Char1 Char2 Char Char,Rakstz. Char"/>
    <w:basedOn w:val="DefaultParagraphFont"/>
    <w:link w:val="FootnoteText"/>
    <w:qForma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
    <w:uiPriority w:val="99"/>
    <w:qFormat/>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列出段落"/>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列出段落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unhideWhenUsed/>
    <w:rsid w:val="005175DA"/>
    <w:rPr>
      <w:sz w:val="16"/>
      <w:szCs w:val="16"/>
    </w:rPr>
  </w:style>
  <w:style w:type="paragraph" w:styleId="CommentText">
    <w:name w:val="annotation text"/>
    <w:basedOn w:val="Normal"/>
    <w:link w:val="CommentTextChar"/>
    <w:uiPriority w:val="99"/>
    <w:unhideWhenUsed/>
    <w:rsid w:val="005175DA"/>
    <w:pPr>
      <w:spacing w:line="240" w:lineRule="auto"/>
    </w:pPr>
    <w:rPr>
      <w:sz w:val="20"/>
      <w:szCs w:val="20"/>
    </w:rPr>
  </w:style>
  <w:style w:type="character" w:customStyle="1" w:styleId="CommentTextChar">
    <w:name w:val="Comment Text Char"/>
    <w:basedOn w:val="DefaultParagraphFont"/>
    <w:link w:val="CommentText"/>
    <w:uiPriority w:val="99"/>
    <w:rsid w:val="005175DA"/>
    <w:rPr>
      <w:sz w:val="20"/>
      <w:szCs w:val="20"/>
    </w:rPr>
  </w:style>
  <w:style w:type="paragraph" w:styleId="CommentSubject">
    <w:name w:val="annotation subject"/>
    <w:basedOn w:val="CommentText"/>
    <w:next w:val="CommentText"/>
    <w:link w:val="CommentSubjectChar"/>
    <w:uiPriority w:val="99"/>
    <w:semiHidden/>
    <w:unhideWhenUsed/>
    <w:rsid w:val="005175DA"/>
    <w:rPr>
      <w:b/>
      <w:bCs/>
    </w:rPr>
  </w:style>
  <w:style w:type="character" w:customStyle="1" w:styleId="CommentSubjectChar">
    <w:name w:val="Comment Subject Char"/>
    <w:basedOn w:val="CommentTextChar"/>
    <w:link w:val="CommentSubject"/>
    <w:uiPriority w:val="99"/>
    <w:semiHidden/>
    <w:rsid w:val="005175DA"/>
    <w:rPr>
      <w:b/>
      <w:bCs/>
      <w:sz w:val="20"/>
      <w:szCs w:val="20"/>
    </w:rPr>
  </w:style>
  <w:style w:type="character" w:styleId="Hyperlink">
    <w:name w:val="Hyperlink"/>
    <w:basedOn w:val="DefaultParagraphFont"/>
    <w:uiPriority w:val="99"/>
    <w:unhideWhenUsed/>
    <w:rsid w:val="00C05E08"/>
    <w:rPr>
      <w:color w:val="0563C1" w:themeColor="hyperlink"/>
      <w:u w:val="single"/>
    </w:rPr>
  </w:style>
  <w:style w:type="character" w:styleId="UnresolvedMention">
    <w:name w:val="Unresolved Mention"/>
    <w:basedOn w:val="DefaultParagraphFont"/>
    <w:uiPriority w:val="99"/>
    <w:semiHidden/>
    <w:unhideWhenUsed/>
    <w:rsid w:val="00C05E08"/>
    <w:rPr>
      <w:color w:val="605E5C"/>
      <w:shd w:val="clear" w:color="auto" w:fill="E1DFDD"/>
    </w:rPr>
  </w:style>
  <w:style w:type="table" w:customStyle="1" w:styleId="TableGrid1">
    <w:name w:val="Table Grid1"/>
    <w:basedOn w:val="TableNormal"/>
    <w:next w:val="TableGrid"/>
    <w:uiPriority w:val="39"/>
    <w:rsid w:val="00DD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30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F577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84F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1">
    <w:name w:val="Text 1"/>
    <w:basedOn w:val="Normal"/>
    <w:uiPriority w:val="99"/>
    <w:rsid w:val="00C42725"/>
    <w:pPr>
      <w:spacing w:before="240" w:after="0" w:line="240" w:lineRule="exact"/>
      <w:ind w:left="567"/>
      <w:jc w:val="both"/>
    </w:pPr>
    <w:rPr>
      <w:rFonts w:ascii="Arial" w:eastAsia="Times New Roman" w:hAnsi="Arial" w:cs="Times New Roman"/>
      <w:sz w:val="24"/>
      <w:szCs w:val="20"/>
      <w:lang w:val="en-GB"/>
    </w:rPr>
  </w:style>
  <w:style w:type="paragraph" w:customStyle="1" w:styleId="Labspusesvertiklaisfooter">
    <w:name w:val="Labās puses vertikālaisfooter"/>
    <w:basedOn w:val="NoSpacing"/>
    <w:link w:val="LabspusesvertiklaisfooterChar"/>
    <w:autoRedefine/>
    <w:qFormat/>
    <w:rsid w:val="00036C06"/>
    <w:pPr>
      <w:widowControl w:val="0"/>
      <w:autoSpaceDE w:val="0"/>
      <w:autoSpaceDN w:val="0"/>
      <w:ind w:left="142"/>
      <w:jc w:val="both"/>
    </w:pPr>
    <w:rPr>
      <w:rFonts w:ascii="Times New Roman" w:eastAsiaTheme="minorHAnsi" w:hAnsi="Times New Roman" w:cstheme="minorBidi"/>
      <w:noProof/>
      <w:sz w:val="24"/>
      <w:szCs w:val="24"/>
      <w:lang w:val="en-US"/>
    </w:rPr>
  </w:style>
  <w:style w:type="character" w:customStyle="1" w:styleId="LabspusesvertiklaisfooterChar">
    <w:name w:val="Labās puses vertikālaisfooter Char"/>
    <w:link w:val="Labspusesvertiklaisfooter"/>
    <w:rsid w:val="00036C06"/>
    <w:rPr>
      <w:rFonts w:ascii="Times New Roman" w:hAnsi="Times New Roman"/>
      <w:noProof/>
      <w:sz w:val="24"/>
      <w:szCs w:val="24"/>
      <w:lang w:val="en-US"/>
    </w:rPr>
  </w:style>
  <w:style w:type="paragraph" w:customStyle="1" w:styleId="TableParagraph">
    <w:name w:val="Table Paragraph"/>
    <w:basedOn w:val="Normal"/>
    <w:uiPriority w:val="1"/>
    <w:qFormat/>
    <w:rsid w:val="00C42725"/>
    <w:pPr>
      <w:widowControl w:val="0"/>
      <w:autoSpaceDE w:val="0"/>
      <w:autoSpaceDN w:val="0"/>
      <w:spacing w:after="0" w:line="240" w:lineRule="auto"/>
    </w:pPr>
    <w:rPr>
      <w:rFonts w:ascii="Arial" w:eastAsia="Arial" w:hAnsi="Arial" w:cs="Arial"/>
      <w:lang w:val="en-US"/>
    </w:rPr>
  </w:style>
  <w:style w:type="character" w:customStyle="1" w:styleId="cf01">
    <w:name w:val="cf01"/>
    <w:basedOn w:val="DefaultParagraphFont"/>
    <w:rsid w:val="00A03EFA"/>
    <w:rPr>
      <w:rFonts w:ascii="Segoe UI" w:hAnsi="Segoe UI" w:cs="Segoe UI" w:hint="default"/>
      <w:sz w:val="18"/>
      <w:szCs w:val="18"/>
    </w:rPr>
  </w:style>
  <w:style w:type="paragraph" w:customStyle="1" w:styleId="pf0">
    <w:name w:val="pf0"/>
    <w:basedOn w:val="Normal"/>
    <w:rsid w:val="00A03EF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i-provider">
    <w:name w:val="ui-provider"/>
    <w:basedOn w:val="DefaultParagraphFont"/>
    <w:rsid w:val="00EF4C3E"/>
  </w:style>
  <w:style w:type="paragraph" w:styleId="Revision">
    <w:name w:val="Revision"/>
    <w:hidden/>
    <w:uiPriority w:val="99"/>
    <w:semiHidden/>
    <w:rsid w:val="002046D8"/>
    <w:pPr>
      <w:spacing w:after="0" w:line="240" w:lineRule="auto"/>
    </w:pPr>
  </w:style>
  <w:style w:type="character" w:customStyle="1" w:styleId="block">
    <w:name w:val="block"/>
    <w:basedOn w:val="DefaultParagraphFont"/>
    <w:rsid w:val="00BA4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91209">
      <w:bodyDiv w:val="1"/>
      <w:marLeft w:val="0"/>
      <w:marRight w:val="0"/>
      <w:marTop w:val="0"/>
      <w:marBottom w:val="0"/>
      <w:divBdr>
        <w:top w:val="none" w:sz="0" w:space="0" w:color="auto"/>
        <w:left w:val="none" w:sz="0" w:space="0" w:color="auto"/>
        <w:bottom w:val="none" w:sz="0" w:space="0" w:color="auto"/>
        <w:right w:val="none" w:sz="0" w:space="0" w:color="auto"/>
      </w:divBdr>
    </w:div>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696003846">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0699889">
      <w:bodyDiv w:val="1"/>
      <w:marLeft w:val="0"/>
      <w:marRight w:val="0"/>
      <w:marTop w:val="0"/>
      <w:marBottom w:val="0"/>
      <w:divBdr>
        <w:top w:val="none" w:sz="0" w:space="0" w:color="auto"/>
        <w:left w:val="none" w:sz="0" w:space="0" w:color="auto"/>
        <w:bottom w:val="none" w:sz="0" w:space="0" w:color="auto"/>
        <w:right w:val="none" w:sz="0" w:space="0" w:color="auto"/>
      </w:divBdr>
      <w:divsChild>
        <w:div w:id="1032657954">
          <w:marLeft w:val="0"/>
          <w:marRight w:val="0"/>
          <w:marTop w:val="0"/>
          <w:marBottom w:val="0"/>
          <w:divBdr>
            <w:top w:val="none" w:sz="0" w:space="0" w:color="auto"/>
            <w:left w:val="none" w:sz="0" w:space="0" w:color="auto"/>
            <w:bottom w:val="none" w:sz="0" w:space="0" w:color="auto"/>
            <w:right w:val="none" w:sz="0" w:space="0" w:color="auto"/>
          </w:divBdr>
        </w:div>
      </w:divsChild>
    </w:div>
    <w:div w:id="1282497399">
      <w:bodyDiv w:val="1"/>
      <w:marLeft w:val="0"/>
      <w:marRight w:val="0"/>
      <w:marTop w:val="0"/>
      <w:marBottom w:val="0"/>
      <w:divBdr>
        <w:top w:val="none" w:sz="0" w:space="0" w:color="auto"/>
        <w:left w:val="none" w:sz="0" w:space="0" w:color="auto"/>
        <w:bottom w:val="none" w:sz="0" w:space="0" w:color="auto"/>
        <w:right w:val="none" w:sz="0" w:space="0" w:color="auto"/>
      </w:divBdr>
    </w:div>
    <w:div w:id="1621885115">
      <w:bodyDiv w:val="1"/>
      <w:marLeft w:val="0"/>
      <w:marRight w:val="0"/>
      <w:marTop w:val="0"/>
      <w:marBottom w:val="0"/>
      <w:divBdr>
        <w:top w:val="none" w:sz="0" w:space="0" w:color="auto"/>
        <w:left w:val="none" w:sz="0" w:space="0" w:color="auto"/>
        <w:bottom w:val="none" w:sz="0" w:space="0" w:color="auto"/>
        <w:right w:val="none" w:sz="0" w:space="0" w:color="auto"/>
      </w:divBdr>
    </w:div>
    <w:div w:id="1991521079">
      <w:bodyDiv w:val="1"/>
      <w:marLeft w:val="0"/>
      <w:marRight w:val="0"/>
      <w:marTop w:val="0"/>
      <w:marBottom w:val="0"/>
      <w:divBdr>
        <w:top w:val="none" w:sz="0" w:space="0" w:color="auto"/>
        <w:left w:val="none" w:sz="0" w:space="0" w:color="auto"/>
        <w:bottom w:val="none" w:sz="0" w:space="0" w:color="auto"/>
        <w:right w:val="none" w:sz="0" w:space="0" w:color="auto"/>
      </w:divBdr>
    </w:div>
    <w:div w:id="21360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0237A539B76946ADC0714AF7B28529" ma:contentTypeVersion="4" ma:contentTypeDescription="Create a new document." ma:contentTypeScope="" ma:versionID="e4f812ba5c66b913aa2201b096d08af6">
  <xsd:schema xmlns:xsd="http://www.w3.org/2001/XMLSchema" xmlns:xs="http://www.w3.org/2001/XMLSchema" xmlns:p="http://schemas.microsoft.com/office/2006/metadata/properties" xmlns:ns2="25c838e3-1000-43a9-b620-5ca615681bdf" targetNamespace="http://schemas.microsoft.com/office/2006/metadata/properties" ma:root="true" ma:fieldsID="58f0ddadaf213d8b3d4e9efc46f1d0cd" ns2:_="">
    <xsd:import namespace="25c838e3-1000-43a9-b620-5ca615681b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838e3-1000-43a9-b620-5ca615681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F9EDF-076E-4C43-A05B-E1DBD72B25F2}">
  <ds:schemaRefs>
    <ds:schemaRef ds:uri="http://schemas.openxmlformats.org/officeDocument/2006/bibliography"/>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726C3F-2854-4A81-972F-CE9B75854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838e3-1000-43a9-b620-5ca615681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B6B131-B02C-408E-AB42-4F2EDAABF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5017</Words>
  <Characters>2861</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74</cp:revision>
  <dcterms:created xsi:type="dcterms:W3CDTF">2024-12-11T14:51:00Z</dcterms:created>
  <dcterms:modified xsi:type="dcterms:W3CDTF">2025-04-02T06:19:00Z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0x010100A10237A539B76946ADC0714AF7B28529</vt:lpwstr>
  </property>
</Properties>
</file>