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529FF" w14:textId="77777777" w:rsidR="00AE61DB" w:rsidRPr="00BF6B4F" w:rsidRDefault="00AE61DB" w:rsidP="00AE61DB">
      <w:pPr>
        <w:jc w:val="center"/>
        <w:rPr>
          <w:rFonts w:ascii="Times New Roman" w:hAnsi="Times New Roman" w:cs="Times New Roman"/>
          <w:sz w:val="24"/>
          <w:szCs w:val="24"/>
        </w:rPr>
      </w:pPr>
      <w:bookmarkStart w:id="0" w:name="_Hlk90240950"/>
      <w:bookmarkEnd w:id="0"/>
      <w:r w:rsidRPr="00BF6B4F">
        <w:rPr>
          <w:rFonts w:ascii="Times New Roman" w:hAnsi="Times New Roman" w:cs="Times New Roman"/>
          <w:sz w:val="24"/>
          <w:szCs w:val="24"/>
        </w:rPr>
        <w:t>Rīgas pašvaldības sabiedrība ar ierobežotu atbildību “Rīgas satiksme”</w:t>
      </w:r>
    </w:p>
    <w:p w14:paraId="6958F10E" w14:textId="77777777" w:rsidR="00AE61DB" w:rsidRPr="00BF6B4F" w:rsidRDefault="00AE61DB" w:rsidP="00AE61DB">
      <w:pPr>
        <w:jc w:val="center"/>
        <w:rPr>
          <w:rFonts w:ascii="Times New Roman" w:hAnsi="Times New Roman" w:cs="Times New Roman"/>
          <w:sz w:val="24"/>
          <w:szCs w:val="24"/>
        </w:rPr>
      </w:pPr>
    </w:p>
    <w:p w14:paraId="142482A0" w14:textId="77777777" w:rsidR="00AE61DB" w:rsidRPr="00BF6B4F" w:rsidRDefault="00AE61DB" w:rsidP="00AE61DB">
      <w:pPr>
        <w:jc w:val="center"/>
        <w:rPr>
          <w:rFonts w:ascii="Times New Roman" w:hAnsi="Times New Roman" w:cs="Times New Roman"/>
          <w:sz w:val="24"/>
          <w:szCs w:val="24"/>
        </w:rPr>
      </w:pPr>
    </w:p>
    <w:p w14:paraId="57B3F41D" w14:textId="6786FC63" w:rsidR="00AE61DB" w:rsidRPr="00BF6B4F" w:rsidRDefault="00AE61DB" w:rsidP="00AE61DB">
      <w:pPr>
        <w:jc w:val="right"/>
        <w:rPr>
          <w:rFonts w:ascii="Times New Roman" w:hAnsi="Times New Roman" w:cs="Times New Roman"/>
          <w:sz w:val="24"/>
          <w:szCs w:val="24"/>
        </w:rPr>
      </w:pPr>
      <w:r w:rsidRPr="00BF6B4F">
        <w:rPr>
          <w:rFonts w:ascii="Times New Roman" w:hAnsi="Times New Roman" w:cs="Times New Roman"/>
          <w:sz w:val="24"/>
          <w:szCs w:val="24"/>
        </w:rPr>
        <w:t>APSTIPRINĀTS</w:t>
      </w:r>
      <w:r>
        <w:rPr>
          <w:rFonts w:ascii="Times New Roman" w:hAnsi="Times New Roman" w:cs="Times New Roman"/>
          <w:sz w:val="24"/>
          <w:szCs w:val="24"/>
        </w:rPr>
        <w:br/>
      </w:r>
      <w:r w:rsidRPr="00BF6B4F">
        <w:rPr>
          <w:rFonts w:ascii="Times New Roman" w:hAnsi="Times New Roman" w:cs="Times New Roman"/>
          <w:sz w:val="24"/>
          <w:szCs w:val="24"/>
        </w:rPr>
        <w:t xml:space="preserve">Iepirkuma komisijas </w:t>
      </w:r>
      <w:r>
        <w:rPr>
          <w:rFonts w:ascii="Times New Roman" w:hAnsi="Times New Roman" w:cs="Times New Roman"/>
          <w:sz w:val="24"/>
          <w:szCs w:val="24"/>
        </w:rPr>
        <w:br/>
      </w:r>
      <w:r w:rsidR="00FA18DA" w:rsidRPr="00BF6B4F">
        <w:rPr>
          <w:rFonts w:ascii="Times New Roman" w:hAnsi="Times New Roman" w:cs="Times New Roman"/>
          <w:sz w:val="24"/>
          <w:szCs w:val="24"/>
        </w:rPr>
        <w:t>202</w:t>
      </w:r>
      <w:r w:rsidR="00FA18DA">
        <w:rPr>
          <w:rFonts w:ascii="Times New Roman" w:hAnsi="Times New Roman" w:cs="Times New Roman"/>
          <w:sz w:val="24"/>
          <w:szCs w:val="24"/>
        </w:rPr>
        <w:t>2</w:t>
      </w:r>
      <w:r w:rsidR="00FA18DA" w:rsidRPr="00BF6B4F">
        <w:rPr>
          <w:rFonts w:ascii="Times New Roman" w:hAnsi="Times New Roman" w:cs="Times New Roman"/>
          <w:sz w:val="24"/>
          <w:szCs w:val="24"/>
        </w:rPr>
        <w:t>.gada</w:t>
      </w:r>
      <w:r w:rsidR="005D3E5B">
        <w:rPr>
          <w:rFonts w:ascii="Times New Roman" w:hAnsi="Times New Roman" w:cs="Times New Roman"/>
          <w:sz w:val="24"/>
          <w:szCs w:val="24"/>
        </w:rPr>
        <w:t xml:space="preserve"> </w:t>
      </w:r>
      <w:r w:rsidR="0017756B">
        <w:rPr>
          <w:rFonts w:ascii="Times New Roman" w:hAnsi="Times New Roman" w:cs="Times New Roman"/>
          <w:sz w:val="24"/>
          <w:szCs w:val="24"/>
        </w:rPr>
        <w:t>1. septembra</w:t>
      </w:r>
      <w:r w:rsidR="00FA18DA">
        <w:rPr>
          <w:rFonts w:ascii="Times New Roman" w:hAnsi="Times New Roman" w:cs="Times New Roman"/>
          <w:sz w:val="24"/>
          <w:szCs w:val="24"/>
        </w:rPr>
        <w:t xml:space="preserve"> </w:t>
      </w:r>
      <w:r w:rsidR="00FA18DA" w:rsidRPr="00BF6B4F">
        <w:rPr>
          <w:rFonts w:ascii="Times New Roman" w:hAnsi="Times New Roman" w:cs="Times New Roman"/>
          <w:sz w:val="24"/>
          <w:szCs w:val="24"/>
        </w:rPr>
        <w:t>sēdē</w:t>
      </w:r>
    </w:p>
    <w:p w14:paraId="2DA8DB05" w14:textId="77777777" w:rsidR="00AE61DB" w:rsidRPr="00BF6B4F" w:rsidRDefault="00AE61DB" w:rsidP="00217B54">
      <w:pPr>
        <w:spacing w:after="0" w:line="240" w:lineRule="auto"/>
        <w:jc w:val="right"/>
        <w:rPr>
          <w:rFonts w:ascii="Times New Roman" w:hAnsi="Times New Roman" w:cs="Times New Roman"/>
          <w:sz w:val="24"/>
          <w:szCs w:val="24"/>
        </w:rPr>
      </w:pPr>
    </w:p>
    <w:p w14:paraId="31BB335B" w14:textId="77777777" w:rsidR="00CA7BB1" w:rsidRPr="00B96A22" w:rsidRDefault="00CA7BB1" w:rsidP="00217B54">
      <w:pPr>
        <w:spacing w:after="0" w:line="240" w:lineRule="auto"/>
        <w:jc w:val="right"/>
        <w:rPr>
          <w:rFonts w:ascii="Times New Roman" w:hAnsi="Times New Roman" w:cs="Times New Roman"/>
          <w:i/>
          <w:iCs/>
          <w:sz w:val="24"/>
          <w:szCs w:val="24"/>
        </w:rPr>
      </w:pPr>
    </w:p>
    <w:p w14:paraId="240377EA" w14:textId="77777777" w:rsidR="00217B54" w:rsidRPr="00B96A22" w:rsidRDefault="00217B54" w:rsidP="00B96A22">
      <w:pPr>
        <w:jc w:val="right"/>
        <w:rPr>
          <w:rFonts w:ascii="Times New Roman" w:hAnsi="Times New Roman" w:cs="Times New Roman"/>
          <w:i/>
          <w:iCs/>
          <w:sz w:val="24"/>
          <w:szCs w:val="24"/>
        </w:rPr>
      </w:pPr>
    </w:p>
    <w:p w14:paraId="5C576378" w14:textId="77777777" w:rsidR="00AE61DB" w:rsidRPr="00492BE3" w:rsidRDefault="00AE61DB" w:rsidP="00217B54">
      <w:pPr>
        <w:rPr>
          <w:rFonts w:ascii="Times New Roman" w:hAnsi="Times New Roman" w:cs="Times New Roman"/>
          <w:sz w:val="28"/>
          <w:szCs w:val="28"/>
        </w:rPr>
      </w:pPr>
    </w:p>
    <w:p w14:paraId="1F8FD80D" w14:textId="3232E515" w:rsidR="00AE61DB" w:rsidRPr="00492BE3" w:rsidRDefault="0058218F" w:rsidP="00AE61DB">
      <w:pPr>
        <w:spacing w:after="0"/>
        <w:jc w:val="center"/>
        <w:rPr>
          <w:rFonts w:ascii="Times New Roman" w:hAnsi="Times New Roman" w:cs="Times New Roman"/>
          <w:b/>
          <w:sz w:val="28"/>
          <w:szCs w:val="28"/>
        </w:rPr>
      </w:pPr>
      <w:r w:rsidRPr="00492BE3">
        <w:rPr>
          <w:rFonts w:ascii="Times New Roman" w:hAnsi="Times New Roman" w:cs="Times New Roman"/>
          <w:b/>
          <w:sz w:val="28"/>
          <w:szCs w:val="28"/>
        </w:rPr>
        <w:t>Iepirkuma procedūra</w:t>
      </w:r>
    </w:p>
    <w:p w14:paraId="0D939705" w14:textId="18528950" w:rsidR="00EC623C" w:rsidRPr="00945480" w:rsidRDefault="00523571" w:rsidP="00523571">
      <w:pPr>
        <w:spacing w:after="0"/>
        <w:jc w:val="center"/>
        <w:rPr>
          <w:rFonts w:ascii="Times New Roman" w:eastAsia="Times New Roman" w:hAnsi="Times New Roman" w:cs="Times New Roman"/>
          <w:bCs/>
          <w:sz w:val="28"/>
          <w:szCs w:val="28"/>
        </w:rPr>
      </w:pPr>
      <w:r w:rsidRPr="00945480">
        <w:rPr>
          <w:rFonts w:ascii="Times New Roman" w:eastAsia="Times New Roman" w:hAnsi="Times New Roman" w:cs="Times New Roman"/>
          <w:bCs/>
          <w:sz w:val="28"/>
          <w:szCs w:val="28"/>
          <w:lang w:eastAsia="ru-RU"/>
        </w:rPr>
        <w:t>“</w:t>
      </w:r>
      <w:r w:rsidR="00D034DE" w:rsidRPr="00D034DE">
        <w:rPr>
          <w:rFonts w:ascii="Times New Roman" w:eastAsia="Times New Roman" w:hAnsi="Times New Roman" w:cs="Times New Roman"/>
          <w:bCs/>
          <w:sz w:val="28"/>
          <w:szCs w:val="28"/>
          <w:lang w:eastAsia="ru-RU"/>
        </w:rPr>
        <w:t>14. apakšstacijas trolejbusa zemsprieguma kabeļu atjaunošana (nomaiņa)</w:t>
      </w:r>
      <w:r w:rsidRPr="00945480">
        <w:rPr>
          <w:rFonts w:ascii="Times New Roman" w:eastAsia="Times New Roman" w:hAnsi="Times New Roman" w:cs="Times New Roman"/>
          <w:bCs/>
          <w:sz w:val="28"/>
          <w:szCs w:val="28"/>
          <w:lang w:eastAsia="ru-RU"/>
        </w:rPr>
        <w:t>”</w:t>
      </w:r>
    </w:p>
    <w:p w14:paraId="3E1D2014" w14:textId="6DE17DA0" w:rsidR="00AE61DB" w:rsidRPr="00492BE3" w:rsidRDefault="00EC623C" w:rsidP="008712A8">
      <w:pPr>
        <w:spacing w:after="0"/>
        <w:jc w:val="center"/>
        <w:rPr>
          <w:rFonts w:ascii="Times New Roman" w:hAnsi="Times New Roman" w:cs="Times New Roman"/>
          <w:sz w:val="28"/>
          <w:szCs w:val="28"/>
        </w:rPr>
      </w:pPr>
      <w:r w:rsidRPr="00492BE3">
        <w:rPr>
          <w:rFonts w:ascii="Times New Roman" w:eastAsia="Times New Roman" w:hAnsi="Times New Roman" w:cs="Times New Roman"/>
          <w:b/>
          <w:bCs/>
          <w:color w:val="000000"/>
          <w:sz w:val="28"/>
          <w:szCs w:val="28"/>
        </w:rPr>
        <w:t xml:space="preserve"> </w:t>
      </w:r>
      <w:r w:rsidR="00AE61DB" w:rsidRPr="00492BE3">
        <w:rPr>
          <w:rFonts w:ascii="Times New Roman" w:hAnsi="Times New Roman" w:cs="Times New Roman"/>
          <w:sz w:val="28"/>
          <w:szCs w:val="28"/>
        </w:rPr>
        <w:t>Identifikācijas Nr. RS/202</w:t>
      </w:r>
      <w:r w:rsidR="00D2261E" w:rsidRPr="00492BE3">
        <w:rPr>
          <w:rFonts w:ascii="Times New Roman" w:hAnsi="Times New Roman" w:cs="Times New Roman"/>
          <w:sz w:val="28"/>
          <w:szCs w:val="28"/>
        </w:rPr>
        <w:t>2</w:t>
      </w:r>
      <w:r w:rsidR="0039244A" w:rsidRPr="00492BE3">
        <w:rPr>
          <w:rFonts w:ascii="Times New Roman" w:hAnsi="Times New Roman" w:cs="Times New Roman"/>
          <w:sz w:val="28"/>
          <w:szCs w:val="28"/>
        </w:rPr>
        <w:t>/</w:t>
      </w:r>
      <w:r w:rsidR="0017756B">
        <w:rPr>
          <w:rFonts w:ascii="Times New Roman" w:hAnsi="Times New Roman" w:cs="Times New Roman"/>
          <w:sz w:val="28"/>
          <w:szCs w:val="28"/>
        </w:rPr>
        <w:t>57</w:t>
      </w:r>
    </w:p>
    <w:p w14:paraId="7E648132" w14:textId="77777777" w:rsidR="00AE61DB" w:rsidRPr="00492BE3" w:rsidRDefault="00AE61DB" w:rsidP="00AE61DB">
      <w:pPr>
        <w:jc w:val="center"/>
        <w:rPr>
          <w:rFonts w:ascii="Times New Roman" w:hAnsi="Times New Roman" w:cs="Times New Roman"/>
          <w:sz w:val="28"/>
          <w:szCs w:val="28"/>
        </w:rPr>
      </w:pPr>
    </w:p>
    <w:p w14:paraId="70BD4483" w14:textId="77777777" w:rsidR="00AE61DB" w:rsidRPr="00492BE3" w:rsidRDefault="00AE61DB" w:rsidP="00AE61DB">
      <w:pPr>
        <w:jc w:val="center"/>
        <w:rPr>
          <w:rFonts w:ascii="Times New Roman" w:hAnsi="Times New Roman" w:cs="Times New Roman"/>
          <w:b/>
          <w:sz w:val="28"/>
          <w:szCs w:val="28"/>
        </w:rPr>
      </w:pPr>
      <w:r w:rsidRPr="00492BE3">
        <w:rPr>
          <w:rFonts w:ascii="Times New Roman" w:hAnsi="Times New Roman" w:cs="Times New Roman"/>
          <w:b/>
          <w:sz w:val="28"/>
          <w:szCs w:val="28"/>
        </w:rPr>
        <w:t>NOLIKUMS</w:t>
      </w:r>
    </w:p>
    <w:p w14:paraId="27FA3E6B" w14:textId="77777777" w:rsidR="00AE61DB" w:rsidRPr="00BF6B4F" w:rsidRDefault="00AE61DB" w:rsidP="00AE61DB">
      <w:pPr>
        <w:rPr>
          <w:rFonts w:ascii="Times New Roman" w:hAnsi="Times New Roman" w:cs="Times New Roman"/>
          <w:sz w:val="24"/>
          <w:szCs w:val="24"/>
        </w:rPr>
      </w:pPr>
    </w:p>
    <w:p w14:paraId="463946D8" w14:textId="77777777" w:rsidR="00AE61DB" w:rsidRPr="00BF6B4F" w:rsidRDefault="00AE61DB" w:rsidP="00AE61DB">
      <w:pPr>
        <w:rPr>
          <w:rFonts w:ascii="Times New Roman" w:hAnsi="Times New Roman" w:cs="Times New Roman"/>
          <w:sz w:val="24"/>
          <w:szCs w:val="24"/>
        </w:rPr>
      </w:pPr>
    </w:p>
    <w:p w14:paraId="1E5F9A3F" w14:textId="77777777" w:rsidR="00AE61DB" w:rsidRPr="00BF6B4F" w:rsidRDefault="00AE61DB" w:rsidP="00AE61DB">
      <w:pPr>
        <w:rPr>
          <w:rFonts w:ascii="Times New Roman" w:hAnsi="Times New Roman" w:cs="Times New Roman"/>
          <w:sz w:val="24"/>
          <w:szCs w:val="24"/>
        </w:rPr>
      </w:pPr>
    </w:p>
    <w:p w14:paraId="54AD2B31" w14:textId="77777777" w:rsidR="00AE61DB" w:rsidRPr="00BF6B4F" w:rsidRDefault="00AE61DB" w:rsidP="00AE61DB">
      <w:pPr>
        <w:rPr>
          <w:rFonts w:ascii="Times New Roman" w:hAnsi="Times New Roman" w:cs="Times New Roman"/>
          <w:sz w:val="24"/>
          <w:szCs w:val="24"/>
        </w:rPr>
      </w:pPr>
    </w:p>
    <w:p w14:paraId="125EDB82" w14:textId="77777777" w:rsidR="00AE61DB" w:rsidRPr="00BF6B4F" w:rsidRDefault="00AE61DB" w:rsidP="00AE61DB">
      <w:pPr>
        <w:rPr>
          <w:rFonts w:ascii="Times New Roman" w:hAnsi="Times New Roman" w:cs="Times New Roman"/>
          <w:sz w:val="24"/>
          <w:szCs w:val="24"/>
        </w:rPr>
      </w:pPr>
    </w:p>
    <w:p w14:paraId="4A6CDC34" w14:textId="77777777" w:rsidR="00AE61DB" w:rsidRPr="00BF6B4F" w:rsidRDefault="00AE61DB" w:rsidP="00AE61DB">
      <w:pPr>
        <w:rPr>
          <w:rFonts w:ascii="Times New Roman" w:hAnsi="Times New Roman" w:cs="Times New Roman"/>
          <w:sz w:val="24"/>
          <w:szCs w:val="24"/>
        </w:rPr>
      </w:pPr>
    </w:p>
    <w:p w14:paraId="4D489D18" w14:textId="77777777" w:rsidR="00AE61DB" w:rsidRPr="00BF6B4F" w:rsidRDefault="00AE61DB" w:rsidP="00AE61DB">
      <w:pPr>
        <w:rPr>
          <w:rFonts w:ascii="Times New Roman" w:hAnsi="Times New Roman" w:cs="Times New Roman"/>
          <w:sz w:val="24"/>
          <w:szCs w:val="24"/>
        </w:rPr>
      </w:pPr>
    </w:p>
    <w:p w14:paraId="75BF7244" w14:textId="77777777" w:rsidR="00AE61DB" w:rsidRPr="00BF6B4F" w:rsidRDefault="00AE61DB" w:rsidP="00AE61DB">
      <w:pPr>
        <w:rPr>
          <w:rFonts w:ascii="Times New Roman" w:hAnsi="Times New Roman" w:cs="Times New Roman"/>
          <w:sz w:val="24"/>
          <w:szCs w:val="24"/>
        </w:rPr>
      </w:pPr>
    </w:p>
    <w:p w14:paraId="4C8F7EA8" w14:textId="77777777" w:rsidR="00AE61DB" w:rsidRPr="00BF6B4F" w:rsidRDefault="00AE61DB" w:rsidP="00AE61DB">
      <w:pPr>
        <w:rPr>
          <w:rFonts w:ascii="Times New Roman" w:hAnsi="Times New Roman" w:cs="Times New Roman"/>
          <w:sz w:val="24"/>
          <w:szCs w:val="24"/>
        </w:rPr>
      </w:pPr>
    </w:p>
    <w:p w14:paraId="37FAD8DC" w14:textId="77777777" w:rsidR="00AE61DB" w:rsidRPr="00BF6B4F" w:rsidRDefault="00AE61DB" w:rsidP="00AE61DB">
      <w:pPr>
        <w:rPr>
          <w:rFonts w:ascii="Times New Roman" w:hAnsi="Times New Roman" w:cs="Times New Roman"/>
          <w:sz w:val="24"/>
          <w:szCs w:val="24"/>
        </w:rPr>
      </w:pPr>
    </w:p>
    <w:p w14:paraId="2D5E43FE" w14:textId="77777777" w:rsidR="00AE61DB" w:rsidRPr="00BF6B4F" w:rsidRDefault="00AE61DB" w:rsidP="00AE61DB">
      <w:pPr>
        <w:rPr>
          <w:rFonts w:ascii="Times New Roman" w:hAnsi="Times New Roman" w:cs="Times New Roman"/>
          <w:sz w:val="24"/>
          <w:szCs w:val="24"/>
        </w:rPr>
      </w:pPr>
    </w:p>
    <w:p w14:paraId="5469E4CB" w14:textId="77777777" w:rsidR="00AE61DB" w:rsidRDefault="00AE61DB" w:rsidP="00CA7BB1">
      <w:pPr>
        <w:rPr>
          <w:rFonts w:ascii="Times New Roman" w:hAnsi="Times New Roman" w:cs="Times New Roman"/>
          <w:b/>
          <w:sz w:val="24"/>
          <w:szCs w:val="24"/>
        </w:rPr>
      </w:pPr>
    </w:p>
    <w:p w14:paraId="7D7B347B" w14:textId="77777777" w:rsidR="00AE61DB" w:rsidRPr="00492BE3" w:rsidRDefault="00AE61DB" w:rsidP="00AE61DB">
      <w:pPr>
        <w:jc w:val="center"/>
        <w:rPr>
          <w:rFonts w:ascii="Times New Roman" w:hAnsi="Times New Roman" w:cs="Times New Roman"/>
          <w:b/>
          <w:sz w:val="24"/>
          <w:szCs w:val="24"/>
        </w:rPr>
      </w:pPr>
      <w:r w:rsidRPr="00492BE3">
        <w:rPr>
          <w:rFonts w:ascii="Times New Roman" w:hAnsi="Times New Roman" w:cs="Times New Roman"/>
          <w:b/>
          <w:sz w:val="24"/>
          <w:szCs w:val="24"/>
        </w:rPr>
        <w:t>Rīga</w:t>
      </w:r>
    </w:p>
    <w:p w14:paraId="7A9952BC" w14:textId="5F254BBD" w:rsidR="00AE61DB" w:rsidRPr="00492BE3" w:rsidRDefault="00AE61DB" w:rsidP="00AE61DB">
      <w:pPr>
        <w:jc w:val="center"/>
        <w:rPr>
          <w:rFonts w:ascii="Times New Roman" w:hAnsi="Times New Roman" w:cs="Times New Roman"/>
          <w:b/>
          <w:sz w:val="24"/>
          <w:szCs w:val="24"/>
        </w:rPr>
      </w:pPr>
      <w:r w:rsidRPr="00492BE3">
        <w:rPr>
          <w:rFonts w:ascii="Times New Roman" w:hAnsi="Times New Roman" w:cs="Times New Roman"/>
          <w:b/>
          <w:sz w:val="24"/>
          <w:szCs w:val="24"/>
        </w:rPr>
        <w:t>202</w:t>
      </w:r>
      <w:r w:rsidR="00492BE3" w:rsidRPr="00492BE3">
        <w:rPr>
          <w:rFonts w:ascii="Times New Roman" w:hAnsi="Times New Roman" w:cs="Times New Roman"/>
          <w:b/>
          <w:sz w:val="24"/>
          <w:szCs w:val="24"/>
        </w:rPr>
        <w:t>2</w:t>
      </w:r>
    </w:p>
    <w:p w14:paraId="70A3F869" w14:textId="77777777" w:rsidR="00EE6474" w:rsidRDefault="00AE61DB" w:rsidP="00AE61DB">
      <w:pPr>
        <w:pStyle w:val="ListParagraph"/>
        <w:jc w:val="center"/>
        <w:rPr>
          <w:rFonts w:ascii="Times New Roman" w:hAnsi="Times New Roman" w:cs="Times New Roman"/>
          <w:b/>
          <w:sz w:val="24"/>
          <w:szCs w:val="24"/>
        </w:rPr>
      </w:pPr>
      <w:r>
        <w:rPr>
          <w:rFonts w:ascii="Times New Roman" w:hAnsi="Times New Roman" w:cs="Times New Roman"/>
          <w:b/>
          <w:sz w:val="24"/>
          <w:szCs w:val="24"/>
        </w:rPr>
        <w:br w:type="page"/>
      </w:r>
    </w:p>
    <w:p w14:paraId="1AE515F3" w14:textId="77777777" w:rsidR="00EE6474" w:rsidRPr="00EE6474" w:rsidRDefault="00EE6474" w:rsidP="008F5E4C">
      <w:pPr>
        <w:pStyle w:val="ListParagraph"/>
        <w:numPr>
          <w:ilvl w:val="0"/>
          <w:numId w:val="2"/>
        </w:numPr>
        <w:spacing w:after="0" w:line="240" w:lineRule="auto"/>
        <w:jc w:val="center"/>
        <w:rPr>
          <w:rFonts w:ascii="Times New Roman" w:hAnsi="Times New Roman" w:cs="Times New Roman"/>
          <w:b/>
          <w:sz w:val="24"/>
          <w:szCs w:val="24"/>
        </w:rPr>
      </w:pPr>
      <w:r w:rsidRPr="00EE6474">
        <w:rPr>
          <w:rFonts w:ascii="Times New Roman" w:hAnsi="Times New Roman" w:cs="Times New Roman"/>
          <w:b/>
          <w:sz w:val="24"/>
          <w:szCs w:val="24"/>
        </w:rPr>
        <w:lastRenderedPageBreak/>
        <w:t>VISPĀRĪGĀ INFORMĀCIJA</w:t>
      </w:r>
    </w:p>
    <w:p w14:paraId="6187DA53" w14:textId="77777777" w:rsidR="00EE6474" w:rsidRPr="00EE6474" w:rsidRDefault="00EE6474" w:rsidP="00EE6474">
      <w:pPr>
        <w:keepNext/>
        <w:jc w:val="both"/>
        <w:outlineLvl w:val="1"/>
        <w:rPr>
          <w:rFonts w:ascii="Times New Roman" w:hAnsi="Times New Roman" w:cs="Times New Roman"/>
          <w:b/>
          <w:sz w:val="24"/>
          <w:szCs w:val="24"/>
          <w:lang w:eastAsia="lv-LV"/>
        </w:rPr>
      </w:pPr>
    </w:p>
    <w:p w14:paraId="33CF9432" w14:textId="39FF56C7" w:rsidR="00EE6474" w:rsidRPr="00EE6474" w:rsidRDefault="00EE6474" w:rsidP="00961212">
      <w:pPr>
        <w:pStyle w:val="ListParagraph"/>
        <w:keepNext/>
        <w:numPr>
          <w:ilvl w:val="0"/>
          <w:numId w:val="1"/>
        </w:numPr>
        <w:spacing w:after="0" w:line="240" w:lineRule="auto"/>
        <w:jc w:val="both"/>
        <w:outlineLvl w:val="1"/>
        <w:rPr>
          <w:rFonts w:ascii="Times New Roman" w:hAnsi="Times New Roman" w:cs="Times New Roman"/>
          <w:sz w:val="24"/>
          <w:szCs w:val="24"/>
        </w:rPr>
      </w:pPr>
      <w:r w:rsidRPr="00EE6474">
        <w:rPr>
          <w:rFonts w:ascii="Times New Roman" w:hAnsi="Times New Roman" w:cs="Times New Roman"/>
          <w:b/>
          <w:sz w:val="24"/>
          <w:szCs w:val="24"/>
        </w:rPr>
        <w:t xml:space="preserve">Iepirkuma </w:t>
      </w:r>
      <w:r w:rsidR="00AF689A">
        <w:rPr>
          <w:rFonts w:ascii="Times New Roman" w:hAnsi="Times New Roman" w:cs="Times New Roman"/>
          <w:b/>
          <w:sz w:val="24"/>
          <w:szCs w:val="24"/>
        </w:rPr>
        <w:t xml:space="preserve">priekšmets, iepirkuma procedūras </w:t>
      </w:r>
      <w:r w:rsidRPr="00EE6474">
        <w:rPr>
          <w:rFonts w:ascii="Times New Roman" w:hAnsi="Times New Roman" w:cs="Times New Roman"/>
          <w:b/>
          <w:sz w:val="24"/>
          <w:szCs w:val="24"/>
        </w:rPr>
        <w:t>veids</w:t>
      </w:r>
      <w:r w:rsidRPr="00EE6474">
        <w:rPr>
          <w:rFonts w:ascii="Times New Roman" w:hAnsi="Times New Roman" w:cs="Times New Roman"/>
          <w:sz w:val="24"/>
          <w:szCs w:val="24"/>
        </w:rPr>
        <w:t xml:space="preserve"> </w:t>
      </w:r>
    </w:p>
    <w:p w14:paraId="3D75072C" w14:textId="273E71DB" w:rsidR="00EE6474" w:rsidRPr="00287462" w:rsidRDefault="00EE6474" w:rsidP="004B664E">
      <w:pPr>
        <w:pStyle w:val="ListParagraph"/>
        <w:numPr>
          <w:ilvl w:val="1"/>
          <w:numId w:val="3"/>
        </w:numPr>
        <w:spacing w:after="0" w:line="240" w:lineRule="auto"/>
        <w:ind w:left="567" w:hanging="567"/>
        <w:jc w:val="both"/>
        <w:rPr>
          <w:rFonts w:ascii="Times New Roman" w:hAnsi="Times New Roman" w:cs="Times New Roman"/>
          <w:sz w:val="24"/>
          <w:szCs w:val="24"/>
        </w:rPr>
      </w:pPr>
      <w:r w:rsidRPr="00287462">
        <w:rPr>
          <w:rFonts w:ascii="Times New Roman" w:hAnsi="Times New Roman" w:cs="Times New Roman"/>
          <w:sz w:val="24"/>
          <w:szCs w:val="24"/>
        </w:rPr>
        <w:t xml:space="preserve">Iepirkuma </w:t>
      </w:r>
      <w:r w:rsidR="00AF689A" w:rsidRPr="00287462">
        <w:rPr>
          <w:rFonts w:ascii="Times New Roman" w:hAnsi="Times New Roman" w:cs="Times New Roman"/>
          <w:sz w:val="24"/>
          <w:szCs w:val="24"/>
        </w:rPr>
        <w:t>priekšmets</w:t>
      </w:r>
      <w:r w:rsidRPr="00287462">
        <w:rPr>
          <w:rFonts w:ascii="Times New Roman" w:hAnsi="Times New Roman" w:cs="Times New Roman"/>
          <w:sz w:val="24"/>
          <w:szCs w:val="24"/>
        </w:rPr>
        <w:t xml:space="preserve"> –</w:t>
      </w:r>
      <w:bookmarkStart w:id="1" w:name="_Hlk3457458"/>
      <w:r w:rsidRPr="00287462">
        <w:rPr>
          <w:rFonts w:ascii="Times New Roman" w:hAnsi="Times New Roman" w:cs="Times New Roman"/>
          <w:sz w:val="24"/>
          <w:szCs w:val="24"/>
        </w:rPr>
        <w:t xml:space="preserve"> </w:t>
      </w:r>
      <w:bookmarkEnd w:id="1"/>
      <w:r w:rsidR="00D034DE" w:rsidRPr="00D034DE">
        <w:rPr>
          <w:rFonts w:ascii="Times New Roman" w:eastAsia="Times New Roman" w:hAnsi="Times New Roman" w:cs="Times New Roman"/>
          <w:bCs/>
          <w:sz w:val="24"/>
          <w:szCs w:val="24"/>
          <w:lang w:eastAsia="ru-RU"/>
        </w:rPr>
        <w:t>14. apakšstacijas trolejbusa zemsprieguma kabeļu atjaunošana (nomaiņa)</w:t>
      </w:r>
      <w:r w:rsidRPr="00287462">
        <w:rPr>
          <w:rFonts w:ascii="Times New Roman" w:hAnsi="Times New Roman" w:cs="Times New Roman"/>
          <w:sz w:val="24"/>
          <w:szCs w:val="24"/>
        </w:rPr>
        <w:t>.</w:t>
      </w:r>
    </w:p>
    <w:p w14:paraId="758D4671" w14:textId="5E954E6D" w:rsidR="00D8150F" w:rsidRPr="00287462" w:rsidRDefault="00EE6474" w:rsidP="004B664E">
      <w:pPr>
        <w:pStyle w:val="ListParagraph"/>
        <w:numPr>
          <w:ilvl w:val="1"/>
          <w:numId w:val="3"/>
        </w:numPr>
        <w:spacing w:after="0" w:line="240" w:lineRule="auto"/>
        <w:ind w:left="567" w:hanging="567"/>
        <w:jc w:val="both"/>
        <w:rPr>
          <w:rFonts w:ascii="Times New Roman" w:hAnsi="Times New Roman" w:cs="Times New Roman"/>
          <w:sz w:val="24"/>
          <w:szCs w:val="24"/>
        </w:rPr>
      </w:pPr>
      <w:r w:rsidRPr="00287462">
        <w:rPr>
          <w:rFonts w:ascii="Times New Roman" w:hAnsi="Times New Roman" w:cs="Times New Roman"/>
          <w:sz w:val="24"/>
          <w:szCs w:val="24"/>
        </w:rPr>
        <w:t xml:space="preserve">Iepirkuma nomenklatūras CPV kods – </w:t>
      </w:r>
      <w:r w:rsidR="00C64411" w:rsidRPr="00C64411">
        <w:rPr>
          <w:rFonts w:ascii="Times New Roman" w:eastAsia="Times New Roman" w:hAnsi="Times New Roman" w:cs="Times New Roman"/>
          <w:sz w:val="24"/>
          <w:szCs w:val="24"/>
          <w:lang w:eastAsia="ru-RU"/>
        </w:rPr>
        <w:t xml:space="preserve">45231400-9 </w:t>
      </w:r>
      <w:r w:rsidR="008010A2" w:rsidRPr="00287462">
        <w:rPr>
          <w:rFonts w:ascii="Times New Roman" w:eastAsia="Times New Roman" w:hAnsi="Times New Roman" w:cs="Times New Roman"/>
          <w:sz w:val="24"/>
          <w:szCs w:val="24"/>
          <w:lang w:eastAsia="ru-RU"/>
        </w:rPr>
        <w:t>(</w:t>
      </w:r>
      <w:r w:rsidR="00C64411" w:rsidRPr="00C64411">
        <w:rPr>
          <w:rFonts w:ascii="Times New Roman" w:eastAsia="Times New Roman" w:hAnsi="Times New Roman" w:cs="Times New Roman"/>
          <w:sz w:val="24"/>
          <w:szCs w:val="24"/>
          <w:lang w:eastAsia="ru-RU"/>
        </w:rPr>
        <w:t>Elektrolīniju būvdarbi</w:t>
      </w:r>
      <w:r w:rsidR="008010A2" w:rsidRPr="00287462">
        <w:rPr>
          <w:rFonts w:ascii="Times New Roman" w:eastAsia="Times New Roman" w:hAnsi="Times New Roman" w:cs="Times New Roman"/>
          <w:sz w:val="24"/>
          <w:szCs w:val="24"/>
          <w:lang w:eastAsia="ru-RU"/>
        </w:rPr>
        <w:t>).</w:t>
      </w:r>
    </w:p>
    <w:p w14:paraId="35BC490E" w14:textId="7FFECF5D" w:rsidR="00EE6474" w:rsidRPr="00287462" w:rsidRDefault="00EE6474" w:rsidP="004B664E">
      <w:pPr>
        <w:pStyle w:val="ListParagraph"/>
        <w:numPr>
          <w:ilvl w:val="1"/>
          <w:numId w:val="3"/>
        </w:numPr>
        <w:spacing w:after="0" w:line="240" w:lineRule="auto"/>
        <w:ind w:left="567" w:hanging="567"/>
        <w:jc w:val="both"/>
        <w:rPr>
          <w:rFonts w:ascii="Times New Roman" w:hAnsi="Times New Roman" w:cs="Times New Roman"/>
          <w:sz w:val="24"/>
          <w:szCs w:val="24"/>
        </w:rPr>
      </w:pPr>
      <w:r w:rsidRPr="00287462">
        <w:rPr>
          <w:rFonts w:ascii="Times New Roman" w:hAnsi="Times New Roman" w:cs="Times New Roman"/>
          <w:sz w:val="24"/>
          <w:szCs w:val="24"/>
        </w:rPr>
        <w:t xml:space="preserve">Iepirkuma </w:t>
      </w:r>
      <w:r w:rsidR="00FA6E51" w:rsidRPr="00287462">
        <w:rPr>
          <w:rFonts w:ascii="Times New Roman" w:hAnsi="Times New Roman" w:cs="Times New Roman"/>
          <w:sz w:val="24"/>
          <w:szCs w:val="24"/>
        </w:rPr>
        <w:t>procedūras veids</w:t>
      </w:r>
      <w:r w:rsidRPr="00287462">
        <w:rPr>
          <w:rFonts w:ascii="Times New Roman" w:hAnsi="Times New Roman" w:cs="Times New Roman"/>
          <w:sz w:val="24"/>
          <w:szCs w:val="24"/>
        </w:rPr>
        <w:t xml:space="preserve"> – </w:t>
      </w:r>
      <w:r w:rsidR="008E2D35" w:rsidRPr="00287462">
        <w:rPr>
          <w:rFonts w:ascii="Times New Roman" w:hAnsi="Times New Roman" w:cs="Times New Roman"/>
          <w:sz w:val="24"/>
          <w:szCs w:val="24"/>
        </w:rPr>
        <w:t xml:space="preserve">atklāta </w:t>
      </w:r>
      <w:r w:rsidR="006302E0" w:rsidRPr="00287462">
        <w:rPr>
          <w:rFonts w:ascii="Times New Roman" w:hAnsi="Times New Roman" w:cs="Times New Roman"/>
          <w:sz w:val="24"/>
          <w:szCs w:val="24"/>
        </w:rPr>
        <w:t xml:space="preserve">iepirkuma </w:t>
      </w:r>
      <w:r w:rsidR="0024290D" w:rsidRPr="00287462">
        <w:rPr>
          <w:rFonts w:ascii="Times New Roman" w:hAnsi="Times New Roman" w:cs="Times New Roman"/>
          <w:sz w:val="24"/>
          <w:szCs w:val="24"/>
        </w:rPr>
        <w:t xml:space="preserve">procedūra </w:t>
      </w:r>
      <w:r w:rsidR="008E2D35" w:rsidRPr="00287462">
        <w:rPr>
          <w:rFonts w:ascii="Times New Roman" w:hAnsi="Times New Roman" w:cs="Times New Roman"/>
          <w:sz w:val="24"/>
          <w:szCs w:val="24"/>
        </w:rPr>
        <w:t xml:space="preserve">saskaņā ar Pasūtītāja </w:t>
      </w:r>
      <w:r w:rsidR="00565D7F" w:rsidRPr="00287462">
        <w:rPr>
          <w:rFonts w:ascii="Times New Roman" w:hAnsi="Times New Roman" w:cs="Times New Roman"/>
          <w:sz w:val="24"/>
          <w:szCs w:val="24"/>
        </w:rPr>
        <w:t xml:space="preserve">iepirkuma </w:t>
      </w:r>
      <w:r w:rsidR="008E2D35" w:rsidRPr="00287462">
        <w:rPr>
          <w:rFonts w:ascii="Times New Roman" w:hAnsi="Times New Roman" w:cs="Times New Roman"/>
          <w:sz w:val="24"/>
          <w:szCs w:val="24"/>
        </w:rPr>
        <w:t>nolikumu</w:t>
      </w:r>
      <w:r w:rsidRPr="00287462">
        <w:rPr>
          <w:rFonts w:ascii="Times New Roman" w:hAnsi="Times New Roman" w:cs="Times New Roman"/>
          <w:sz w:val="24"/>
          <w:szCs w:val="24"/>
        </w:rPr>
        <w:t>.</w:t>
      </w:r>
      <w:r w:rsidR="00E66143" w:rsidRPr="00287462">
        <w:rPr>
          <w:rFonts w:ascii="Times New Roman" w:hAnsi="Times New Roman" w:cs="Times New Roman"/>
          <w:sz w:val="24"/>
          <w:szCs w:val="24"/>
        </w:rPr>
        <w:t xml:space="preserve"> </w:t>
      </w:r>
    </w:p>
    <w:p w14:paraId="1ACE99AB" w14:textId="62AEC8D1" w:rsidR="007962CF" w:rsidRPr="006F32D7" w:rsidRDefault="00EE6474" w:rsidP="004B664E">
      <w:pPr>
        <w:pStyle w:val="ListParagraph"/>
        <w:numPr>
          <w:ilvl w:val="1"/>
          <w:numId w:val="3"/>
        </w:numPr>
        <w:spacing w:after="0" w:line="240" w:lineRule="auto"/>
        <w:ind w:left="567" w:hanging="567"/>
        <w:jc w:val="both"/>
        <w:rPr>
          <w:rFonts w:ascii="Times New Roman" w:hAnsi="Times New Roman" w:cs="Times New Roman"/>
          <w:sz w:val="24"/>
          <w:szCs w:val="24"/>
        </w:rPr>
      </w:pPr>
      <w:r w:rsidRPr="006F32D7">
        <w:rPr>
          <w:rFonts w:ascii="Times New Roman" w:hAnsi="Times New Roman" w:cs="Times New Roman"/>
          <w:sz w:val="24"/>
          <w:szCs w:val="24"/>
        </w:rPr>
        <w:t xml:space="preserve">Iepirkuma paredzamā </w:t>
      </w:r>
      <w:r w:rsidR="004A0810" w:rsidRPr="006F32D7">
        <w:rPr>
          <w:rFonts w:ascii="Times New Roman" w:hAnsi="Times New Roman" w:cs="Times New Roman"/>
          <w:sz w:val="24"/>
          <w:szCs w:val="24"/>
        </w:rPr>
        <w:t xml:space="preserve">kopējā </w:t>
      </w:r>
      <w:r w:rsidRPr="006F32D7">
        <w:rPr>
          <w:rFonts w:ascii="Times New Roman" w:hAnsi="Times New Roman" w:cs="Times New Roman"/>
          <w:sz w:val="24"/>
          <w:szCs w:val="24"/>
        </w:rPr>
        <w:t xml:space="preserve">līguma cena: </w:t>
      </w:r>
      <w:r w:rsidR="006F32D7" w:rsidRPr="006F32D7">
        <w:rPr>
          <w:rFonts w:ascii="Times New Roman" w:hAnsi="Times New Roman" w:cs="Times New Roman"/>
          <w:sz w:val="24"/>
          <w:szCs w:val="24"/>
        </w:rPr>
        <w:t>580</w:t>
      </w:r>
      <w:r w:rsidR="00747D52" w:rsidRPr="006F32D7">
        <w:rPr>
          <w:rFonts w:ascii="Times New Roman" w:hAnsi="Times New Roman" w:cs="Times New Roman"/>
          <w:sz w:val="24"/>
          <w:szCs w:val="24"/>
        </w:rPr>
        <w:t> 000,00</w:t>
      </w:r>
      <w:r w:rsidR="00636541" w:rsidRPr="006F32D7">
        <w:rPr>
          <w:rFonts w:ascii="Times New Roman" w:hAnsi="Times New Roman" w:cs="Times New Roman"/>
          <w:sz w:val="24"/>
          <w:szCs w:val="24"/>
        </w:rPr>
        <w:t xml:space="preserve"> </w:t>
      </w:r>
      <w:r w:rsidRPr="006F32D7">
        <w:rPr>
          <w:rFonts w:ascii="Times New Roman" w:hAnsi="Times New Roman" w:cs="Times New Roman"/>
          <w:sz w:val="24"/>
          <w:szCs w:val="24"/>
        </w:rPr>
        <w:t xml:space="preserve">EUR </w:t>
      </w:r>
      <w:r w:rsidR="00A950CD" w:rsidRPr="006F32D7">
        <w:rPr>
          <w:rFonts w:ascii="Times New Roman" w:hAnsi="Times New Roman" w:cs="Times New Roman"/>
          <w:sz w:val="24"/>
          <w:szCs w:val="24"/>
        </w:rPr>
        <w:t xml:space="preserve"> (</w:t>
      </w:r>
      <w:r w:rsidR="006F32D7" w:rsidRPr="006F32D7">
        <w:rPr>
          <w:rFonts w:ascii="Times New Roman" w:hAnsi="Times New Roman" w:cs="Times New Roman"/>
          <w:sz w:val="24"/>
          <w:szCs w:val="24"/>
        </w:rPr>
        <w:t>pieci</w:t>
      </w:r>
      <w:r w:rsidR="00283A08" w:rsidRPr="006F32D7">
        <w:rPr>
          <w:rFonts w:ascii="Times New Roman" w:hAnsi="Times New Roman" w:cs="Times New Roman"/>
          <w:sz w:val="24"/>
          <w:szCs w:val="24"/>
        </w:rPr>
        <w:t xml:space="preserve"> simti </w:t>
      </w:r>
      <w:r w:rsidR="006F32D7" w:rsidRPr="006F32D7">
        <w:rPr>
          <w:rFonts w:ascii="Times New Roman" w:hAnsi="Times New Roman" w:cs="Times New Roman"/>
          <w:sz w:val="24"/>
          <w:szCs w:val="24"/>
        </w:rPr>
        <w:t>astoņ</w:t>
      </w:r>
      <w:r w:rsidR="00283A08" w:rsidRPr="006F32D7">
        <w:rPr>
          <w:rFonts w:ascii="Times New Roman" w:hAnsi="Times New Roman" w:cs="Times New Roman"/>
          <w:sz w:val="24"/>
          <w:szCs w:val="24"/>
        </w:rPr>
        <w:t>desmit tūkstoši</w:t>
      </w:r>
      <w:r w:rsidR="00390950" w:rsidRPr="006F32D7">
        <w:rPr>
          <w:rFonts w:ascii="Times New Roman" w:hAnsi="Times New Roman" w:cs="Times New Roman"/>
          <w:sz w:val="24"/>
          <w:szCs w:val="24"/>
        </w:rPr>
        <w:t xml:space="preserve"> </w:t>
      </w:r>
      <w:proofErr w:type="spellStart"/>
      <w:r w:rsidR="00A950CD" w:rsidRPr="006F32D7">
        <w:rPr>
          <w:rFonts w:ascii="Times New Roman" w:hAnsi="Times New Roman" w:cs="Times New Roman"/>
          <w:i/>
          <w:iCs/>
          <w:sz w:val="24"/>
          <w:szCs w:val="24"/>
        </w:rPr>
        <w:t>euro</w:t>
      </w:r>
      <w:proofErr w:type="spellEnd"/>
      <w:r w:rsidR="00A950CD" w:rsidRPr="006F32D7">
        <w:rPr>
          <w:rFonts w:ascii="Times New Roman" w:hAnsi="Times New Roman" w:cs="Times New Roman"/>
          <w:sz w:val="24"/>
          <w:szCs w:val="24"/>
        </w:rPr>
        <w:t xml:space="preserve"> un </w:t>
      </w:r>
      <w:r w:rsidR="001B40F7" w:rsidRPr="006F32D7">
        <w:rPr>
          <w:rFonts w:ascii="Times New Roman" w:hAnsi="Times New Roman" w:cs="Times New Roman"/>
          <w:sz w:val="24"/>
          <w:szCs w:val="24"/>
        </w:rPr>
        <w:t>0</w:t>
      </w:r>
      <w:r w:rsidR="00390950" w:rsidRPr="006F32D7">
        <w:rPr>
          <w:rFonts w:ascii="Times New Roman" w:hAnsi="Times New Roman" w:cs="Times New Roman"/>
          <w:sz w:val="24"/>
          <w:szCs w:val="24"/>
        </w:rPr>
        <w:t>0</w:t>
      </w:r>
      <w:r w:rsidR="00A950CD" w:rsidRPr="006F32D7">
        <w:rPr>
          <w:rFonts w:ascii="Times New Roman" w:hAnsi="Times New Roman" w:cs="Times New Roman"/>
          <w:sz w:val="24"/>
          <w:szCs w:val="24"/>
        </w:rPr>
        <w:t xml:space="preserve"> centi) </w:t>
      </w:r>
      <w:r w:rsidRPr="006F32D7">
        <w:rPr>
          <w:rFonts w:ascii="Times New Roman" w:hAnsi="Times New Roman" w:cs="Times New Roman"/>
          <w:sz w:val="24"/>
          <w:szCs w:val="24"/>
        </w:rPr>
        <w:t>bez PVN</w:t>
      </w:r>
      <w:r w:rsidR="004A0810" w:rsidRPr="006F32D7">
        <w:rPr>
          <w:rFonts w:ascii="Times New Roman" w:hAnsi="Times New Roman" w:cs="Times New Roman"/>
          <w:sz w:val="24"/>
          <w:szCs w:val="24"/>
        </w:rPr>
        <w:t>.</w:t>
      </w:r>
    </w:p>
    <w:p w14:paraId="2979AE85" w14:textId="77777777" w:rsidR="006549C1" w:rsidRDefault="006549C1" w:rsidP="004A0810">
      <w:pPr>
        <w:pStyle w:val="ListParagraph"/>
        <w:spacing w:after="0" w:line="240" w:lineRule="auto"/>
        <w:ind w:left="1070"/>
        <w:jc w:val="both"/>
        <w:rPr>
          <w:rFonts w:ascii="Times New Roman" w:hAnsi="Times New Roman" w:cs="Times New Roman"/>
          <w:sz w:val="24"/>
          <w:szCs w:val="24"/>
        </w:rPr>
      </w:pPr>
    </w:p>
    <w:p w14:paraId="6DF8F5F0" w14:textId="46DD7164" w:rsidR="00EE6474" w:rsidRPr="008D4455" w:rsidRDefault="00EE6474" w:rsidP="00961212">
      <w:pPr>
        <w:pStyle w:val="ListParagraph"/>
        <w:keepNext/>
        <w:numPr>
          <w:ilvl w:val="0"/>
          <w:numId w:val="1"/>
        </w:numPr>
        <w:spacing w:after="120" w:line="240" w:lineRule="auto"/>
        <w:jc w:val="both"/>
        <w:outlineLvl w:val="1"/>
        <w:rPr>
          <w:rFonts w:ascii="Times New Roman" w:hAnsi="Times New Roman" w:cs="Times New Roman"/>
          <w:b/>
          <w:sz w:val="24"/>
          <w:szCs w:val="24"/>
        </w:rPr>
      </w:pPr>
      <w:r w:rsidRPr="00EE6474">
        <w:rPr>
          <w:rFonts w:ascii="Times New Roman" w:hAnsi="Times New Roman" w:cs="Times New Roman"/>
          <w:b/>
          <w:sz w:val="24"/>
          <w:szCs w:val="24"/>
        </w:rPr>
        <w:t xml:space="preserve">Iepirkuma identifikācijas numurs: </w:t>
      </w:r>
      <w:r w:rsidRPr="00EE6474">
        <w:rPr>
          <w:rFonts w:ascii="Times New Roman" w:hAnsi="Times New Roman" w:cs="Times New Roman"/>
          <w:sz w:val="24"/>
          <w:szCs w:val="24"/>
        </w:rPr>
        <w:t>Iepirkuma identifikācijas numurs  - RS/202</w:t>
      </w:r>
      <w:r w:rsidR="00C64411">
        <w:rPr>
          <w:rFonts w:ascii="Times New Roman" w:hAnsi="Times New Roman" w:cs="Times New Roman"/>
          <w:sz w:val="24"/>
          <w:szCs w:val="24"/>
        </w:rPr>
        <w:t>2</w:t>
      </w:r>
      <w:r w:rsidRPr="00EE6474">
        <w:rPr>
          <w:rFonts w:ascii="Times New Roman" w:hAnsi="Times New Roman" w:cs="Times New Roman"/>
          <w:sz w:val="24"/>
          <w:szCs w:val="24"/>
        </w:rPr>
        <w:t>/</w:t>
      </w:r>
      <w:r w:rsidR="0017756B">
        <w:rPr>
          <w:rFonts w:ascii="Times New Roman" w:hAnsi="Times New Roman" w:cs="Times New Roman"/>
          <w:sz w:val="24"/>
          <w:szCs w:val="24"/>
        </w:rPr>
        <w:t>57</w:t>
      </w:r>
      <w:r w:rsidRPr="00EE6474">
        <w:rPr>
          <w:rFonts w:ascii="Times New Roman" w:hAnsi="Times New Roman" w:cs="Times New Roman"/>
          <w:sz w:val="24"/>
          <w:szCs w:val="24"/>
        </w:rPr>
        <w:t>.</w:t>
      </w:r>
    </w:p>
    <w:p w14:paraId="65CCA356" w14:textId="77777777" w:rsidR="008D4455" w:rsidRPr="00EE6474" w:rsidRDefault="008D4455" w:rsidP="008D4455">
      <w:pPr>
        <w:pStyle w:val="ListParagraph"/>
        <w:keepNext/>
        <w:spacing w:after="120" w:line="240" w:lineRule="auto"/>
        <w:ind w:left="360"/>
        <w:jc w:val="both"/>
        <w:outlineLvl w:val="1"/>
        <w:rPr>
          <w:rFonts w:ascii="Times New Roman" w:hAnsi="Times New Roman" w:cs="Times New Roman"/>
          <w:b/>
          <w:sz w:val="24"/>
          <w:szCs w:val="24"/>
        </w:rPr>
      </w:pPr>
    </w:p>
    <w:p w14:paraId="2EA9FFF1" w14:textId="77777777" w:rsidR="00EE6474" w:rsidRPr="00EE6474" w:rsidRDefault="00EE6474" w:rsidP="00961212">
      <w:pPr>
        <w:pStyle w:val="ListParagraph"/>
        <w:keepNext/>
        <w:numPr>
          <w:ilvl w:val="0"/>
          <w:numId w:val="1"/>
        </w:numPr>
        <w:spacing w:after="0" w:line="240" w:lineRule="auto"/>
        <w:jc w:val="both"/>
        <w:outlineLvl w:val="1"/>
        <w:rPr>
          <w:rFonts w:ascii="Times New Roman" w:hAnsi="Times New Roman" w:cs="Times New Roman"/>
          <w:sz w:val="24"/>
          <w:szCs w:val="24"/>
        </w:rPr>
      </w:pPr>
      <w:r w:rsidRPr="00EE6474">
        <w:rPr>
          <w:rFonts w:ascii="Times New Roman" w:hAnsi="Times New Roman" w:cs="Times New Roman"/>
          <w:b/>
          <w:sz w:val="24"/>
          <w:szCs w:val="24"/>
        </w:rPr>
        <w:t>Pasūtītāja nosaukums, adrese un citi rekvizīti:</w:t>
      </w:r>
    </w:p>
    <w:p w14:paraId="4ACC8D21" w14:textId="77777777" w:rsidR="00EE6474" w:rsidRPr="00EE6474" w:rsidRDefault="00EE6474" w:rsidP="008D4455">
      <w:pPr>
        <w:spacing w:after="0"/>
        <w:rPr>
          <w:rFonts w:ascii="Times New Roman" w:hAnsi="Times New Roman" w:cs="Times New Roman"/>
          <w:b/>
          <w:bCs/>
          <w:sz w:val="24"/>
          <w:szCs w:val="24"/>
        </w:rPr>
      </w:pPr>
      <w:r w:rsidRPr="00EE6474">
        <w:rPr>
          <w:rFonts w:ascii="Times New Roman" w:hAnsi="Times New Roman" w:cs="Times New Roman"/>
          <w:sz w:val="24"/>
          <w:szCs w:val="24"/>
        </w:rPr>
        <w:t>Rīgas pašvaldības sabiedrība ar ierobežotu atbildību "Rīgas satiksme"</w:t>
      </w:r>
    </w:p>
    <w:p w14:paraId="244F0DE5" w14:textId="77777777" w:rsidR="00EE6474" w:rsidRPr="00EE6474" w:rsidRDefault="00EE6474" w:rsidP="008D4455">
      <w:pPr>
        <w:spacing w:after="0"/>
        <w:rPr>
          <w:rFonts w:ascii="Times New Roman" w:hAnsi="Times New Roman" w:cs="Times New Roman"/>
          <w:sz w:val="24"/>
          <w:szCs w:val="24"/>
        </w:rPr>
      </w:pPr>
      <w:proofErr w:type="spellStart"/>
      <w:r w:rsidRPr="00EE6474">
        <w:rPr>
          <w:rFonts w:ascii="Times New Roman" w:hAnsi="Times New Roman" w:cs="Times New Roman"/>
          <w:sz w:val="24"/>
          <w:szCs w:val="24"/>
        </w:rPr>
        <w:t>Reģ</w:t>
      </w:r>
      <w:proofErr w:type="spellEnd"/>
      <w:r w:rsidRPr="00EE6474">
        <w:rPr>
          <w:rFonts w:ascii="Times New Roman" w:hAnsi="Times New Roman" w:cs="Times New Roman"/>
          <w:sz w:val="24"/>
          <w:szCs w:val="24"/>
        </w:rPr>
        <w:t>. LR Komercreģistrā ar Nr.40003619950</w:t>
      </w:r>
    </w:p>
    <w:p w14:paraId="07D4DB0B" w14:textId="77777777" w:rsidR="00EE6474" w:rsidRPr="00EE6474" w:rsidRDefault="00EE6474" w:rsidP="008D4455">
      <w:pPr>
        <w:spacing w:after="0"/>
        <w:rPr>
          <w:rFonts w:ascii="Times New Roman" w:hAnsi="Times New Roman" w:cs="Times New Roman"/>
          <w:spacing w:val="1"/>
          <w:sz w:val="24"/>
          <w:szCs w:val="24"/>
        </w:rPr>
      </w:pPr>
      <w:r w:rsidRPr="00EE6474">
        <w:rPr>
          <w:rFonts w:ascii="Times New Roman" w:hAnsi="Times New Roman" w:cs="Times New Roman"/>
          <w:spacing w:val="1"/>
          <w:sz w:val="24"/>
          <w:szCs w:val="24"/>
        </w:rPr>
        <w:t>Juridiskā adrese: Kleistu iela 28, Rīga, LV - 1067,</w:t>
      </w:r>
    </w:p>
    <w:p w14:paraId="0BE3E81A" w14:textId="77777777" w:rsidR="00EE6474" w:rsidRPr="00565D7F" w:rsidRDefault="00EE6474" w:rsidP="008D4455">
      <w:pPr>
        <w:spacing w:after="0"/>
        <w:rPr>
          <w:rFonts w:ascii="Times New Roman" w:hAnsi="Times New Roman" w:cs="Times New Roman"/>
          <w:spacing w:val="1"/>
          <w:sz w:val="24"/>
          <w:szCs w:val="24"/>
        </w:rPr>
      </w:pPr>
      <w:r w:rsidRPr="00565D7F">
        <w:rPr>
          <w:rFonts w:ascii="Times New Roman" w:hAnsi="Times New Roman" w:cs="Times New Roman"/>
          <w:spacing w:val="1"/>
          <w:sz w:val="24"/>
          <w:szCs w:val="24"/>
        </w:rPr>
        <w:t xml:space="preserve">Biroja adrese: Vestienas iela 35, Rīga, LV-1035, </w:t>
      </w:r>
    </w:p>
    <w:p w14:paraId="414BDC47" w14:textId="77777777" w:rsidR="00EE6474" w:rsidRPr="00565D7F" w:rsidRDefault="00EE6474" w:rsidP="008D4455">
      <w:pPr>
        <w:spacing w:after="0"/>
        <w:rPr>
          <w:rFonts w:ascii="Times New Roman" w:hAnsi="Times New Roman" w:cs="Times New Roman"/>
          <w:b/>
          <w:bCs/>
          <w:sz w:val="24"/>
          <w:szCs w:val="24"/>
        </w:rPr>
      </w:pPr>
      <w:r w:rsidRPr="00565D7F">
        <w:rPr>
          <w:rFonts w:ascii="Times New Roman" w:hAnsi="Times New Roman" w:cs="Times New Roman"/>
          <w:spacing w:val="1"/>
          <w:sz w:val="24"/>
          <w:szCs w:val="24"/>
        </w:rPr>
        <w:t>Tālr. 67104800; fakss 67104802.</w:t>
      </w:r>
    </w:p>
    <w:p w14:paraId="164E576D" w14:textId="77777777" w:rsidR="00EE6474" w:rsidRPr="00565D7F" w:rsidRDefault="00EE6474" w:rsidP="00EE6474">
      <w:pPr>
        <w:pStyle w:val="ListParagraph"/>
        <w:ind w:left="928"/>
        <w:rPr>
          <w:rFonts w:ascii="Times New Roman" w:hAnsi="Times New Roman" w:cs="Times New Roman"/>
          <w:sz w:val="24"/>
          <w:szCs w:val="24"/>
        </w:rPr>
      </w:pPr>
    </w:p>
    <w:p w14:paraId="567CBCF3" w14:textId="77777777" w:rsidR="00EE6474" w:rsidRPr="00565D7F" w:rsidRDefault="00EE6474" w:rsidP="00961212">
      <w:pPr>
        <w:pStyle w:val="ListParagraph"/>
        <w:keepNext/>
        <w:numPr>
          <w:ilvl w:val="0"/>
          <w:numId w:val="1"/>
        </w:numPr>
        <w:spacing w:after="0" w:line="240" w:lineRule="auto"/>
        <w:jc w:val="both"/>
        <w:outlineLvl w:val="1"/>
        <w:rPr>
          <w:rFonts w:ascii="Times New Roman" w:hAnsi="Times New Roman" w:cs="Times New Roman"/>
          <w:b/>
          <w:sz w:val="24"/>
          <w:szCs w:val="24"/>
        </w:rPr>
      </w:pPr>
      <w:r w:rsidRPr="00565D7F">
        <w:rPr>
          <w:rFonts w:ascii="Times New Roman" w:hAnsi="Times New Roman" w:cs="Times New Roman"/>
          <w:b/>
          <w:sz w:val="24"/>
          <w:szCs w:val="24"/>
        </w:rPr>
        <w:t>Pasūtītāja kontaktpersona:</w:t>
      </w:r>
    </w:p>
    <w:p w14:paraId="0A6993A4" w14:textId="77777777" w:rsidR="00EE6474" w:rsidRPr="00565D7F" w:rsidRDefault="00EE6474" w:rsidP="00EE6474">
      <w:pPr>
        <w:jc w:val="both"/>
        <w:rPr>
          <w:rFonts w:ascii="Times New Roman" w:hAnsi="Times New Roman" w:cs="Times New Roman"/>
          <w:sz w:val="24"/>
          <w:szCs w:val="24"/>
        </w:rPr>
      </w:pPr>
      <w:r w:rsidRPr="00565D7F">
        <w:rPr>
          <w:rFonts w:ascii="Times New Roman" w:hAnsi="Times New Roman" w:cs="Times New Roman"/>
          <w:sz w:val="24"/>
          <w:szCs w:val="24"/>
        </w:rPr>
        <w:t xml:space="preserve">Alena Kamisarova, tel. +371 67104791, e-pasts – alena.kamisarova@rigassatiksme.lv. </w:t>
      </w:r>
      <w:r w:rsidRPr="00565D7F">
        <w:rPr>
          <w:rFonts w:ascii="Times New Roman" w:hAnsi="Times New Roman" w:cs="Times New Roman"/>
          <w:sz w:val="24"/>
          <w:szCs w:val="24"/>
          <w:lang w:eastAsia="lv-LV"/>
        </w:rPr>
        <w:t xml:space="preserve"> </w:t>
      </w:r>
    </w:p>
    <w:p w14:paraId="0708D7D8" w14:textId="77777777" w:rsidR="00355569" w:rsidRPr="00565D7F" w:rsidRDefault="00355569" w:rsidP="00355569">
      <w:pPr>
        <w:pStyle w:val="ListParagraph"/>
        <w:numPr>
          <w:ilvl w:val="0"/>
          <w:numId w:val="1"/>
        </w:numPr>
        <w:spacing w:after="0" w:line="240" w:lineRule="auto"/>
        <w:rPr>
          <w:rFonts w:ascii="Times New Roman" w:hAnsi="Times New Roman" w:cs="Times New Roman"/>
          <w:b/>
          <w:sz w:val="24"/>
          <w:szCs w:val="24"/>
        </w:rPr>
      </w:pPr>
      <w:bookmarkStart w:id="2" w:name="_Toc26600578"/>
      <w:r w:rsidRPr="00565D7F">
        <w:rPr>
          <w:rFonts w:ascii="Times New Roman" w:hAnsi="Times New Roman" w:cs="Times New Roman"/>
          <w:b/>
          <w:sz w:val="24"/>
          <w:szCs w:val="24"/>
        </w:rPr>
        <w:t>Pretendenti</w:t>
      </w:r>
    </w:p>
    <w:p w14:paraId="794D279F" w14:textId="77777777" w:rsidR="00355569" w:rsidRPr="00565D7F" w:rsidRDefault="00355569" w:rsidP="00355569">
      <w:pPr>
        <w:numPr>
          <w:ilvl w:val="1"/>
          <w:numId w:val="1"/>
        </w:numPr>
        <w:spacing w:after="0" w:line="240" w:lineRule="auto"/>
        <w:jc w:val="both"/>
        <w:rPr>
          <w:rFonts w:ascii="Times New Roman" w:hAnsi="Times New Roman" w:cs="Times New Roman"/>
          <w:bCs/>
          <w:sz w:val="24"/>
          <w:szCs w:val="24"/>
        </w:rPr>
      </w:pPr>
      <w:bookmarkStart w:id="3" w:name="_Ref327451068"/>
      <w:r w:rsidRPr="00565D7F">
        <w:rPr>
          <w:rFonts w:ascii="Times New Roman" w:hAnsi="Times New Roman" w:cs="Times New Roman"/>
          <w:sz w:val="24"/>
          <w:szCs w:val="24"/>
        </w:rPr>
        <w:t>Iepirkuma procedūrā var piedalīties jebkurš pretendents, kas atbilst Pasūtītāja izvirzītajām prasībām un, iesniedzot piedāvājumu, apliecinās spējas nodrošināt šajā nolikumā minēto pakalpojumu sniegšanu, kā arī slēgt iepirkuma līgumu ar tajā minētajiem noteikumiem.</w:t>
      </w:r>
      <w:bookmarkEnd w:id="3"/>
    </w:p>
    <w:p w14:paraId="1FF5FAC5" w14:textId="77777777" w:rsidR="00355569" w:rsidRPr="00565D7F" w:rsidRDefault="00355569" w:rsidP="00355569">
      <w:pPr>
        <w:numPr>
          <w:ilvl w:val="1"/>
          <w:numId w:val="1"/>
        </w:numPr>
        <w:spacing w:after="0" w:line="240" w:lineRule="auto"/>
        <w:jc w:val="both"/>
        <w:rPr>
          <w:rFonts w:ascii="Times New Roman" w:hAnsi="Times New Roman" w:cs="Times New Roman"/>
          <w:bCs/>
          <w:strike/>
          <w:sz w:val="24"/>
          <w:szCs w:val="24"/>
        </w:rPr>
      </w:pPr>
      <w:r w:rsidRPr="00565D7F">
        <w:rPr>
          <w:rFonts w:ascii="Times New Roman" w:hAnsi="Times New Roman" w:cs="Times New Roman"/>
          <w:sz w:val="24"/>
          <w:szCs w:val="24"/>
        </w:rPr>
        <w:t xml:space="preserve">Pretendentiem ir tiesības apvienoties apvienībā un iesniegt kopīgu piedāvājumu. </w:t>
      </w:r>
    </w:p>
    <w:p w14:paraId="3AA222B8" w14:textId="77777777" w:rsidR="00355569" w:rsidRPr="00565D7F" w:rsidRDefault="00355569" w:rsidP="00355569">
      <w:pPr>
        <w:numPr>
          <w:ilvl w:val="1"/>
          <w:numId w:val="1"/>
        </w:numPr>
        <w:spacing w:after="0" w:line="240" w:lineRule="auto"/>
        <w:jc w:val="both"/>
        <w:rPr>
          <w:rFonts w:ascii="Times New Roman" w:hAnsi="Times New Roman" w:cs="Times New Roman"/>
          <w:bCs/>
          <w:sz w:val="24"/>
          <w:szCs w:val="24"/>
        </w:rPr>
      </w:pPr>
      <w:r w:rsidRPr="00565D7F">
        <w:rPr>
          <w:rFonts w:ascii="Times New Roman" w:hAnsi="Times New Roman" w:cs="Times New Roman"/>
          <w:bCs/>
          <w:sz w:val="24"/>
          <w:szCs w:val="24"/>
        </w:rPr>
        <w:t xml:space="preserve">Gadījumā, ja pretendentu apvienībai tiks piešķirtas līguma slēgšanas tiesības, tai pēc savas izvēles </w:t>
      </w:r>
      <w:r w:rsidRPr="00565D7F">
        <w:rPr>
          <w:rFonts w:ascii="Times New Roman" w:hAnsi="Times New Roman" w:cs="Times New Roman"/>
          <w:sz w:val="24"/>
          <w:szCs w:val="24"/>
        </w:rPr>
        <w:t xml:space="preserve">jāizveido personālsabiedrība (pilnsabiedrība), </w:t>
      </w:r>
      <w:r w:rsidRPr="00565D7F">
        <w:rPr>
          <w:rFonts w:ascii="Times New Roman" w:hAnsi="Times New Roman" w:cs="Times New Roman"/>
          <w:bCs/>
          <w:sz w:val="24"/>
          <w:szCs w:val="24"/>
        </w:rPr>
        <w:t xml:space="preserve">vai jānoslēdz sabiedrības līgums, vienojoties par apvienības dalībnieku atbildības sadalījumu. </w:t>
      </w:r>
    </w:p>
    <w:p w14:paraId="791ACDCC" w14:textId="73D53668" w:rsidR="00355569" w:rsidRPr="000419CC" w:rsidRDefault="00355569" w:rsidP="00355569">
      <w:pPr>
        <w:numPr>
          <w:ilvl w:val="1"/>
          <w:numId w:val="1"/>
        </w:numPr>
        <w:spacing w:after="0" w:line="240" w:lineRule="auto"/>
        <w:jc w:val="both"/>
        <w:rPr>
          <w:rFonts w:ascii="Times New Roman" w:hAnsi="Times New Roman" w:cs="Times New Roman"/>
          <w:b/>
          <w:sz w:val="24"/>
          <w:szCs w:val="24"/>
        </w:rPr>
      </w:pPr>
      <w:r w:rsidRPr="00565D7F">
        <w:rPr>
          <w:rFonts w:ascii="Times New Roman" w:hAnsi="Times New Roman" w:cs="Times New Roman"/>
          <w:sz w:val="24"/>
          <w:szCs w:val="24"/>
        </w:rPr>
        <w:t xml:space="preserve">Piedāvājumu </w:t>
      </w:r>
      <w:r w:rsidRPr="000419CC">
        <w:rPr>
          <w:rFonts w:ascii="Times New Roman" w:hAnsi="Times New Roman" w:cs="Times New Roman"/>
          <w:sz w:val="24"/>
          <w:szCs w:val="24"/>
        </w:rPr>
        <w:t xml:space="preserve">variantu iesniegšana šajā iepirkuma procedūrā nav pieļaujama. </w:t>
      </w:r>
    </w:p>
    <w:p w14:paraId="14560CF7" w14:textId="77777777" w:rsidR="00355569" w:rsidRPr="000419CC" w:rsidRDefault="00355569" w:rsidP="00355569">
      <w:pPr>
        <w:ind w:left="720"/>
        <w:jc w:val="both"/>
        <w:rPr>
          <w:rFonts w:ascii="Times New Roman" w:hAnsi="Times New Roman" w:cs="Times New Roman"/>
          <w:b/>
          <w:sz w:val="24"/>
          <w:szCs w:val="24"/>
        </w:rPr>
      </w:pPr>
    </w:p>
    <w:p w14:paraId="5A46DFAA" w14:textId="441C4F8A" w:rsidR="002A7BB3" w:rsidRPr="000419CC" w:rsidRDefault="002A7BB3" w:rsidP="00961212">
      <w:pPr>
        <w:pStyle w:val="ListParagraph"/>
        <w:numPr>
          <w:ilvl w:val="0"/>
          <w:numId w:val="1"/>
        </w:numPr>
        <w:spacing w:after="0" w:line="240" w:lineRule="auto"/>
        <w:rPr>
          <w:rFonts w:ascii="Times New Roman" w:hAnsi="Times New Roman" w:cs="Times New Roman"/>
          <w:b/>
          <w:sz w:val="24"/>
          <w:szCs w:val="24"/>
        </w:rPr>
      </w:pPr>
      <w:r w:rsidRPr="000419CC">
        <w:rPr>
          <w:rFonts w:ascii="Times New Roman" w:eastAsia="Calibri" w:hAnsi="Times New Roman" w:cs="Times New Roman"/>
          <w:b/>
          <w:sz w:val="24"/>
          <w:szCs w:val="24"/>
        </w:rPr>
        <w:t>Piedāvājuma nodrošinājums</w:t>
      </w:r>
    </w:p>
    <w:p w14:paraId="6BFF6EDF" w14:textId="50B7D959" w:rsidR="002A7BB3" w:rsidRPr="000419CC" w:rsidRDefault="002A7BB3" w:rsidP="00961212">
      <w:pPr>
        <w:pStyle w:val="ListParagraph"/>
        <w:numPr>
          <w:ilvl w:val="1"/>
          <w:numId w:val="1"/>
        </w:numPr>
        <w:spacing w:after="0"/>
        <w:jc w:val="both"/>
        <w:rPr>
          <w:rFonts w:ascii="Times New Roman" w:eastAsia="Calibri" w:hAnsi="Times New Roman" w:cs="Times New Roman"/>
          <w:sz w:val="24"/>
          <w:szCs w:val="24"/>
        </w:rPr>
      </w:pPr>
      <w:r w:rsidRPr="000419CC">
        <w:rPr>
          <w:rFonts w:ascii="Times New Roman" w:eastAsia="Calibri" w:hAnsi="Times New Roman" w:cs="Times New Roman"/>
          <w:sz w:val="24"/>
          <w:szCs w:val="24"/>
        </w:rPr>
        <w:t xml:space="preserve">Piedāvājuma nodrošinājums tiek noteikts </w:t>
      </w:r>
      <w:r w:rsidR="00F4657F">
        <w:rPr>
          <w:rFonts w:ascii="Times New Roman" w:eastAsia="Times New Roman" w:hAnsi="Times New Roman" w:cs="Times New Roman"/>
          <w:b/>
          <w:sz w:val="24"/>
          <w:szCs w:val="24"/>
        </w:rPr>
        <w:t>5</w:t>
      </w:r>
      <w:r w:rsidR="005A41BE" w:rsidRPr="00B41E90">
        <w:rPr>
          <w:rFonts w:ascii="Times New Roman" w:eastAsia="Times New Roman" w:hAnsi="Times New Roman" w:cs="Times New Roman"/>
          <w:b/>
          <w:sz w:val="24"/>
          <w:szCs w:val="24"/>
        </w:rPr>
        <w:t xml:space="preserve"> </w:t>
      </w:r>
      <w:r w:rsidR="00FE78F8" w:rsidRPr="00B41E90">
        <w:rPr>
          <w:rFonts w:ascii="Times New Roman" w:eastAsia="Times New Roman" w:hAnsi="Times New Roman" w:cs="Times New Roman"/>
          <w:b/>
          <w:sz w:val="24"/>
          <w:szCs w:val="24"/>
        </w:rPr>
        <w:t>000</w:t>
      </w:r>
      <w:r w:rsidR="002E3DBD" w:rsidRPr="00B41E90">
        <w:rPr>
          <w:rFonts w:ascii="Times New Roman" w:eastAsia="Times New Roman" w:hAnsi="Times New Roman" w:cs="Times New Roman"/>
          <w:b/>
          <w:sz w:val="24"/>
          <w:szCs w:val="24"/>
        </w:rPr>
        <w:t>,00</w:t>
      </w:r>
      <w:r w:rsidRPr="00B41E90">
        <w:rPr>
          <w:rFonts w:ascii="Times New Roman" w:eastAsia="Times New Roman" w:hAnsi="Times New Roman" w:cs="Times New Roman"/>
          <w:b/>
          <w:sz w:val="24"/>
          <w:szCs w:val="24"/>
        </w:rPr>
        <w:t xml:space="preserve"> EUR</w:t>
      </w:r>
      <w:r w:rsidRPr="00B41E90">
        <w:rPr>
          <w:rFonts w:ascii="Times New Roman" w:eastAsia="Times New Roman" w:hAnsi="Times New Roman" w:cs="Times New Roman"/>
          <w:i/>
          <w:sz w:val="24"/>
          <w:szCs w:val="24"/>
        </w:rPr>
        <w:t xml:space="preserve"> </w:t>
      </w:r>
      <w:r w:rsidRPr="000419CC">
        <w:rPr>
          <w:rFonts w:ascii="Times New Roman" w:eastAsia="Times New Roman" w:hAnsi="Times New Roman" w:cs="Times New Roman"/>
          <w:sz w:val="24"/>
          <w:szCs w:val="24"/>
        </w:rPr>
        <w:t>(</w:t>
      </w:r>
      <w:r w:rsidR="00F4657F">
        <w:rPr>
          <w:rFonts w:ascii="Times New Roman" w:eastAsia="Times New Roman" w:hAnsi="Times New Roman" w:cs="Times New Roman"/>
          <w:sz w:val="24"/>
          <w:szCs w:val="24"/>
        </w:rPr>
        <w:t>pieci</w:t>
      </w:r>
      <w:r w:rsidR="00547113">
        <w:rPr>
          <w:rFonts w:ascii="Times New Roman" w:eastAsia="Times New Roman" w:hAnsi="Times New Roman" w:cs="Times New Roman"/>
          <w:sz w:val="24"/>
          <w:szCs w:val="24"/>
        </w:rPr>
        <w:t xml:space="preserve"> </w:t>
      </w:r>
      <w:r w:rsidR="001B40F7" w:rsidRPr="000419CC">
        <w:rPr>
          <w:rFonts w:ascii="Times New Roman" w:eastAsia="Times New Roman" w:hAnsi="Times New Roman" w:cs="Times New Roman"/>
          <w:sz w:val="24"/>
          <w:szCs w:val="24"/>
        </w:rPr>
        <w:t>tūkstoši</w:t>
      </w:r>
      <w:r w:rsidR="002E3DBD" w:rsidRPr="000419CC">
        <w:rPr>
          <w:rFonts w:ascii="Times New Roman" w:eastAsia="Times New Roman" w:hAnsi="Times New Roman" w:cs="Times New Roman"/>
          <w:sz w:val="24"/>
          <w:szCs w:val="24"/>
        </w:rPr>
        <w:t xml:space="preserve"> </w:t>
      </w:r>
      <w:proofErr w:type="spellStart"/>
      <w:r w:rsidRPr="000419CC">
        <w:rPr>
          <w:rFonts w:ascii="Times New Roman" w:eastAsia="Times New Roman" w:hAnsi="Times New Roman" w:cs="Times New Roman"/>
          <w:i/>
          <w:sz w:val="24"/>
          <w:szCs w:val="24"/>
        </w:rPr>
        <w:t>euro</w:t>
      </w:r>
      <w:proofErr w:type="spellEnd"/>
      <w:r w:rsidRPr="000419CC">
        <w:rPr>
          <w:rFonts w:ascii="Times New Roman" w:eastAsia="Times New Roman" w:hAnsi="Times New Roman" w:cs="Times New Roman"/>
          <w:sz w:val="24"/>
          <w:szCs w:val="24"/>
        </w:rPr>
        <w:t xml:space="preserve"> un 00 centi)</w:t>
      </w:r>
      <w:r w:rsidRPr="000419CC">
        <w:rPr>
          <w:rFonts w:ascii="Times New Roman" w:eastAsia="Calibri" w:hAnsi="Times New Roman" w:cs="Times New Roman"/>
          <w:sz w:val="24"/>
          <w:szCs w:val="24"/>
        </w:rPr>
        <w:t>. Piedāvājuma nodrošinājums jāiesniedz kā viens no zemāk minētajiem variantiem:</w:t>
      </w:r>
    </w:p>
    <w:p w14:paraId="414D535A" w14:textId="154780EE" w:rsidR="002A7BB3" w:rsidRDefault="002A7BB3" w:rsidP="00961212">
      <w:pPr>
        <w:pStyle w:val="ListParagraph"/>
        <w:numPr>
          <w:ilvl w:val="2"/>
          <w:numId w:val="1"/>
        </w:numPr>
        <w:spacing w:after="0"/>
        <w:jc w:val="both"/>
        <w:rPr>
          <w:rFonts w:ascii="Times New Roman" w:eastAsia="Calibri" w:hAnsi="Times New Roman" w:cs="Times New Roman"/>
          <w:sz w:val="24"/>
          <w:szCs w:val="24"/>
        </w:rPr>
      </w:pPr>
      <w:r w:rsidRPr="000419CC">
        <w:rPr>
          <w:rFonts w:ascii="Times New Roman" w:eastAsia="Calibri" w:hAnsi="Times New Roman" w:cs="Times New Roman"/>
          <w:sz w:val="24"/>
          <w:szCs w:val="24"/>
        </w:rPr>
        <w:t>bankas garantija (paraugs nolikuma pielikumā Nr.1) par nodrošinājuma summas izmaksāšanu par labu Pasūtītājam, ja iestājas</w:t>
      </w:r>
      <w:r w:rsidRPr="002E01F7">
        <w:rPr>
          <w:rFonts w:ascii="Times New Roman" w:eastAsia="Calibri" w:hAnsi="Times New Roman" w:cs="Times New Roman"/>
          <w:sz w:val="24"/>
          <w:szCs w:val="24"/>
        </w:rPr>
        <w:t xml:space="preserve"> nolikuma </w:t>
      </w:r>
      <w:r w:rsidR="008651C0">
        <w:rPr>
          <w:rFonts w:ascii="Times New Roman" w:eastAsia="Calibri" w:hAnsi="Times New Roman" w:cs="Times New Roman"/>
          <w:sz w:val="24"/>
          <w:szCs w:val="24"/>
        </w:rPr>
        <w:t>6</w:t>
      </w:r>
      <w:r w:rsidR="00E70A0B">
        <w:rPr>
          <w:rFonts w:ascii="Times New Roman" w:eastAsia="Calibri" w:hAnsi="Times New Roman" w:cs="Times New Roman"/>
          <w:sz w:val="24"/>
          <w:szCs w:val="24"/>
        </w:rPr>
        <w:t>.5.pun</w:t>
      </w:r>
      <w:r w:rsidRPr="002E01F7">
        <w:rPr>
          <w:rFonts w:ascii="Times New Roman" w:eastAsia="Calibri" w:hAnsi="Times New Roman" w:cs="Times New Roman"/>
          <w:sz w:val="24"/>
          <w:szCs w:val="24"/>
        </w:rPr>
        <w:t xml:space="preserve">ktā minētie apstākļi. Piedāvājuma nodrošinājumam ir jābūt spēkā no nolikuma </w:t>
      </w:r>
      <w:r w:rsidR="00A21F0B">
        <w:rPr>
          <w:rFonts w:ascii="Times New Roman" w:eastAsia="Calibri" w:hAnsi="Times New Roman" w:cs="Times New Roman"/>
          <w:sz w:val="24"/>
          <w:szCs w:val="24"/>
        </w:rPr>
        <w:t>10.1.</w:t>
      </w:r>
      <w:r w:rsidRPr="002E01F7">
        <w:rPr>
          <w:rFonts w:ascii="Times New Roman" w:eastAsia="Calibri" w:hAnsi="Times New Roman" w:cs="Times New Roman"/>
          <w:sz w:val="24"/>
          <w:szCs w:val="24"/>
        </w:rPr>
        <w:t xml:space="preserve">punktā minētās piedāvājuma atvēršanas dienas līdz nolikuma </w:t>
      </w:r>
      <w:r w:rsidR="0047606F">
        <w:rPr>
          <w:rFonts w:ascii="Times New Roman" w:eastAsia="Calibri" w:hAnsi="Times New Roman" w:cs="Times New Roman"/>
          <w:sz w:val="24"/>
          <w:szCs w:val="24"/>
        </w:rPr>
        <w:t>6</w:t>
      </w:r>
      <w:r w:rsidR="00E70A0B">
        <w:rPr>
          <w:rFonts w:ascii="Times New Roman" w:eastAsia="Calibri" w:hAnsi="Times New Roman" w:cs="Times New Roman"/>
          <w:sz w:val="24"/>
          <w:szCs w:val="24"/>
        </w:rPr>
        <w:t>.4.</w:t>
      </w:r>
      <w:r w:rsidRPr="002E01F7">
        <w:rPr>
          <w:rFonts w:ascii="Times New Roman" w:eastAsia="Calibri" w:hAnsi="Times New Roman" w:cs="Times New Roman"/>
          <w:sz w:val="24"/>
          <w:szCs w:val="24"/>
        </w:rPr>
        <w:t xml:space="preserve">punktā noteiktajam termiņam. </w:t>
      </w:r>
    </w:p>
    <w:p w14:paraId="4E8384BA" w14:textId="54F5DDCA" w:rsidR="002A7BB3" w:rsidRPr="002E01F7" w:rsidRDefault="002A7BB3" w:rsidP="00961212">
      <w:pPr>
        <w:pStyle w:val="ListParagraph"/>
        <w:numPr>
          <w:ilvl w:val="2"/>
          <w:numId w:val="1"/>
        </w:numPr>
        <w:spacing w:after="0"/>
        <w:jc w:val="both"/>
        <w:rPr>
          <w:rFonts w:ascii="Times New Roman" w:eastAsia="Calibri" w:hAnsi="Times New Roman" w:cs="Times New Roman"/>
          <w:sz w:val="24"/>
          <w:szCs w:val="24"/>
        </w:rPr>
      </w:pPr>
      <w:r w:rsidRPr="002E01F7">
        <w:rPr>
          <w:rFonts w:ascii="Times New Roman" w:eastAsia="Calibri" w:hAnsi="Times New Roman" w:cs="Times New Roman"/>
          <w:sz w:val="24"/>
          <w:szCs w:val="24"/>
        </w:rPr>
        <w:t>apdrošināšanas polise, kurā obligāti jābūt iekļautiem šādiem nosacījumiem:</w:t>
      </w:r>
    </w:p>
    <w:p w14:paraId="2687B607" w14:textId="65A07FDB" w:rsidR="002A7BB3" w:rsidRDefault="002A7BB3" w:rsidP="00CD55FD">
      <w:pPr>
        <w:pStyle w:val="ListParagraph"/>
        <w:numPr>
          <w:ilvl w:val="3"/>
          <w:numId w:val="1"/>
        </w:numPr>
        <w:tabs>
          <w:tab w:val="clear" w:pos="1570"/>
        </w:tabs>
        <w:spacing w:after="0" w:line="240" w:lineRule="auto"/>
        <w:ind w:left="2127"/>
        <w:jc w:val="both"/>
        <w:rPr>
          <w:rFonts w:ascii="Times New Roman" w:eastAsia="Calibri" w:hAnsi="Times New Roman" w:cs="Times New Roman"/>
          <w:sz w:val="24"/>
          <w:szCs w:val="24"/>
        </w:rPr>
      </w:pPr>
      <w:r w:rsidRPr="00D13D46">
        <w:rPr>
          <w:rFonts w:ascii="Times New Roman" w:eastAsia="Calibri" w:hAnsi="Times New Roman" w:cs="Times New Roman"/>
          <w:sz w:val="24"/>
          <w:szCs w:val="24"/>
        </w:rPr>
        <w:t xml:space="preserve">apdrošinātājs apņemas samaksāt piedāvājuma nodrošinājuma apmēram atbilstošu naudas summu </w:t>
      </w:r>
      <w:r w:rsidR="00F4657F">
        <w:rPr>
          <w:rFonts w:ascii="Times New Roman" w:eastAsia="Calibri" w:hAnsi="Times New Roman" w:cs="Times New Roman"/>
          <w:sz w:val="24"/>
          <w:szCs w:val="24"/>
        </w:rPr>
        <w:t>5</w:t>
      </w:r>
      <w:r w:rsidRPr="00D13D46">
        <w:rPr>
          <w:rFonts w:ascii="Times New Roman" w:eastAsia="Calibri" w:hAnsi="Times New Roman" w:cs="Times New Roman"/>
          <w:sz w:val="24"/>
          <w:szCs w:val="24"/>
        </w:rPr>
        <w:t xml:space="preserve"> (</w:t>
      </w:r>
      <w:r w:rsidR="00F4657F">
        <w:rPr>
          <w:rFonts w:ascii="Times New Roman" w:eastAsia="Calibri" w:hAnsi="Times New Roman" w:cs="Times New Roman"/>
          <w:sz w:val="24"/>
          <w:szCs w:val="24"/>
        </w:rPr>
        <w:t>piecu</w:t>
      </w:r>
      <w:r w:rsidRPr="00D13D46">
        <w:rPr>
          <w:rFonts w:ascii="Times New Roman" w:eastAsia="Calibri" w:hAnsi="Times New Roman" w:cs="Times New Roman"/>
          <w:sz w:val="24"/>
          <w:szCs w:val="24"/>
        </w:rPr>
        <w:t xml:space="preserve">) darba dienu laikā pēc attiecīgas prasības no Pasūtītāja saņemšanas nolikuma </w:t>
      </w:r>
      <w:r w:rsidR="0047606F">
        <w:rPr>
          <w:rFonts w:ascii="Times New Roman" w:eastAsia="Calibri" w:hAnsi="Times New Roman" w:cs="Times New Roman"/>
          <w:sz w:val="24"/>
          <w:szCs w:val="24"/>
        </w:rPr>
        <w:t>6</w:t>
      </w:r>
      <w:r w:rsidRPr="00D13D46">
        <w:rPr>
          <w:rFonts w:ascii="Times New Roman" w:eastAsia="Calibri" w:hAnsi="Times New Roman" w:cs="Times New Roman"/>
          <w:sz w:val="24"/>
          <w:szCs w:val="24"/>
        </w:rPr>
        <w:t>.5.punktā norādītajos gadījumos. Pasūtītājam nav nepieciešams pierādīt vai dot pamatojumu, vai iemeslus savai prasībai, un pretendentam nav tiesību apspriest šo prasību;</w:t>
      </w:r>
    </w:p>
    <w:p w14:paraId="3F5EF7F2" w14:textId="6F0A2257" w:rsidR="002A7BB3" w:rsidRDefault="002A7BB3" w:rsidP="00CD55FD">
      <w:pPr>
        <w:pStyle w:val="ListParagraph"/>
        <w:numPr>
          <w:ilvl w:val="3"/>
          <w:numId w:val="1"/>
        </w:numPr>
        <w:tabs>
          <w:tab w:val="clear" w:pos="1570"/>
        </w:tabs>
        <w:spacing w:after="0" w:line="240" w:lineRule="auto"/>
        <w:ind w:left="2127"/>
        <w:jc w:val="both"/>
        <w:rPr>
          <w:rFonts w:ascii="Times New Roman" w:eastAsia="Calibri" w:hAnsi="Times New Roman" w:cs="Times New Roman"/>
          <w:sz w:val="24"/>
          <w:szCs w:val="24"/>
        </w:rPr>
      </w:pPr>
      <w:r w:rsidRPr="002E01F7">
        <w:rPr>
          <w:rFonts w:ascii="Times New Roman" w:eastAsia="Calibri" w:hAnsi="Times New Roman" w:cs="Times New Roman"/>
          <w:sz w:val="24"/>
          <w:szCs w:val="24"/>
        </w:rPr>
        <w:t>apdrošināšanas polise ir spēkā līdz nolikuma</w:t>
      </w:r>
      <w:r w:rsidR="002D4578">
        <w:rPr>
          <w:rFonts w:ascii="Times New Roman" w:eastAsia="Calibri" w:hAnsi="Times New Roman" w:cs="Times New Roman"/>
          <w:sz w:val="24"/>
          <w:szCs w:val="24"/>
        </w:rPr>
        <w:t xml:space="preserve"> 6</w:t>
      </w:r>
      <w:r w:rsidRPr="002E01F7">
        <w:rPr>
          <w:rFonts w:ascii="Times New Roman" w:eastAsia="Calibri" w:hAnsi="Times New Roman" w:cs="Times New Roman"/>
          <w:sz w:val="24"/>
          <w:szCs w:val="24"/>
        </w:rPr>
        <w:t>.4.punktā norādītajam termiņam;</w:t>
      </w:r>
    </w:p>
    <w:p w14:paraId="395ACABE" w14:textId="342AB61C" w:rsidR="002A7BB3" w:rsidRDefault="002A7BB3" w:rsidP="00CD55FD">
      <w:pPr>
        <w:pStyle w:val="ListParagraph"/>
        <w:numPr>
          <w:ilvl w:val="3"/>
          <w:numId w:val="1"/>
        </w:numPr>
        <w:tabs>
          <w:tab w:val="clear" w:pos="1570"/>
        </w:tabs>
        <w:spacing w:after="0" w:line="240" w:lineRule="auto"/>
        <w:ind w:left="2127"/>
        <w:jc w:val="both"/>
        <w:rPr>
          <w:rFonts w:ascii="Times New Roman" w:eastAsia="Calibri" w:hAnsi="Times New Roman" w:cs="Times New Roman"/>
          <w:sz w:val="24"/>
          <w:szCs w:val="24"/>
        </w:rPr>
      </w:pPr>
      <w:r w:rsidRPr="00E70A0B">
        <w:rPr>
          <w:rFonts w:ascii="Times New Roman" w:eastAsia="Calibri" w:hAnsi="Times New Roman" w:cs="Times New Roman"/>
          <w:sz w:val="24"/>
          <w:szCs w:val="24"/>
        </w:rPr>
        <w:t>nav noteikts pašrisks piedāvājuma nodrošinājuma summas izmaksas Pasūtītājam gadījumā;</w:t>
      </w:r>
    </w:p>
    <w:p w14:paraId="6B20ADF7" w14:textId="7E49B0DD" w:rsidR="002A7BB3" w:rsidRPr="00784BF9" w:rsidRDefault="002A7BB3" w:rsidP="00CD55FD">
      <w:pPr>
        <w:pStyle w:val="ListParagraph"/>
        <w:numPr>
          <w:ilvl w:val="3"/>
          <w:numId w:val="1"/>
        </w:numPr>
        <w:tabs>
          <w:tab w:val="clear" w:pos="1570"/>
        </w:tabs>
        <w:spacing w:after="0" w:line="240" w:lineRule="auto"/>
        <w:ind w:left="2127"/>
        <w:jc w:val="both"/>
        <w:rPr>
          <w:rFonts w:ascii="Times New Roman" w:eastAsia="Calibri" w:hAnsi="Times New Roman" w:cs="Times New Roman"/>
          <w:sz w:val="24"/>
          <w:szCs w:val="24"/>
        </w:rPr>
      </w:pPr>
      <w:r w:rsidRPr="00E70A0B">
        <w:rPr>
          <w:rFonts w:ascii="Times New Roman" w:eastAsia="Calibri" w:hAnsi="Times New Roman" w:cs="Times New Roman"/>
          <w:sz w:val="24"/>
          <w:szCs w:val="24"/>
        </w:rPr>
        <w:lastRenderedPageBreak/>
        <w:t xml:space="preserve">apdrošinātājs apliecina, ka pretendents ir veicis apdrošināšanas prēmijas samaksu pilnā apmērā. Ja apdrošināšanas polisē šāds apliecinājums nav iekļauts, pretendentam kopā ar polisi jāiesniedz dokuments, kas apliecina apdrošināšanas prēmijas samaksu pilnā apmērā (bankas vai apdrošināšanas polises izdevēja </w:t>
      </w:r>
      <w:r w:rsidRPr="00784BF9">
        <w:rPr>
          <w:rFonts w:ascii="Times New Roman" w:eastAsia="Calibri" w:hAnsi="Times New Roman" w:cs="Times New Roman"/>
          <w:sz w:val="24"/>
          <w:szCs w:val="24"/>
        </w:rPr>
        <w:t>apliecinājums par prēmijas samaksu pilnā apmērā vai apdrošināšanas polises izdevēja apliecinājums par polises spēkā esamību);</w:t>
      </w:r>
    </w:p>
    <w:p w14:paraId="5FBEDFDA" w14:textId="2B1D425C" w:rsidR="002A7BB3" w:rsidRDefault="002A7BB3" w:rsidP="00CD55FD">
      <w:pPr>
        <w:pStyle w:val="ListParagraph"/>
        <w:numPr>
          <w:ilvl w:val="2"/>
          <w:numId w:val="1"/>
        </w:numPr>
        <w:tabs>
          <w:tab w:val="clear" w:pos="1430"/>
        </w:tabs>
        <w:spacing w:after="0" w:line="240" w:lineRule="auto"/>
        <w:ind w:left="2127"/>
        <w:jc w:val="both"/>
        <w:rPr>
          <w:rFonts w:ascii="Times New Roman" w:eastAsia="Calibri" w:hAnsi="Times New Roman" w:cs="Times New Roman"/>
          <w:sz w:val="24"/>
          <w:szCs w:val="24"/>
        </w:rPr>
      </w:pPr>
      <w:r w:rsidRPr="00784BF9">
        <w:rPr>
          <w:rFonts w:ascii="Times New Roman" w:eastAsia="Calibri" w:hAnsi="Times New Roman" w:cs="Times New Roman"/>
          <w:sz w:val="24"/>
          <w:szCs w:val="24"/>
        </w:rPr>
        <w:t xml:space="preserve">bankas apliecinājums par naudas iemaksu </w:t>
      </w:r>
      <w:r w:rsidR="00A34189" w:rsidRPr="00784BF9">
        <w:rPr>
          <w:rFonts w:ascii="Times New Roman" w:eastAsia="Calibri" w:hAnsi="Times New Roman" w:cs="Times New Roman"/>
          <w:sz w:val="24"/>
          <w:szCs w:val="24"/>
        </w:rPr>
        <w:t>RP SIA “Rīgas satiksme”</w:t>
      </w:r>
      <w:r w:rsidRPr="00784BF9">
        <w:rPr>
          <w:rFonts w:ascii="Times New Roman" w:eastAsia="Calibri" w:hAnsi="Times New Roman" w:cs="Times New Roman"/>
          <w:sz w:val="24"/>
          <w:szCs w:val="24"/>
        </w:rPr>
        <w:t xml:space="preserve"> </w:t>
      </w:r>
      <w:r w:rsidR="00A34189" w:rsidRPr="00784BF9">
        <w:rPr>
          <w:rFonts w:ascii="Times New Roman" w:eastAsia="Calibri" w:hAnsi="Times New Roman" w:cs="Times New Roman"/>
          <w:sz w:val="24"/>
          <w:szCs w:val="24"/>
        </w:rPr>
        <w:t xml:space="preserve">kontā </w:t>
      </w:r>
      <w:r w:rsidR="00784BF9" w:rsidRPr="00784BF9">
        <w:rPr>
          <w:rFonts w:ascii="Times New Roman" w:eastAsia="Calibri" w:hAnsi="Times New Roman" w:cs="Times New Roman"/>
          <w:sz w:val="24"/>
          <w:szCs w:val="24"/>
        </w:rPr>
        <w:t>Nr.</w:t>
      </w:r>
      <w:r w:rsidR="007D2CB6" w:rsidRPr="00784BF9">
        <w:rPr>
          <w:rFonts w:ascii="Times New Roman" w:eastAsia="Times New Roman" w:hAnsi="Times New Roman" w:cs="Times New Roman"/>
          <w:sz w:val="24"/>
          <w:szCs w:val="24"/>
          <w:lang w:eastAsia="lv-LV"/>
        </w:rPr>
        <w:t xml:space="preserve"> </w:t>
      </w:r>
      <w:r w:rsidR="007D2CB6" w:rsidRPr="00A22417">
        <w:rPr>
          <w:rFonts w:ascii="Times New Roman" w:eastAsia="Times New Roman" w:hAnsi="Times New Roman" w:cs="Times New Roman"/>
          <w:sz w:val="24"/>
          <w:szCs w:val="24"/>
          <w:lang w:eastAsia="lv-LV"/>
        </w:rPr>
        <w:t>LV56PARX0006048641565</w:t>
      </w:r>
      <w:r w:rsidR="00784BF9" w:rsidRPr="00A22417">
        <w:rPr>
          <w:rFonts w:ascii="Times New Roman" w:eastAsia="Times New Roman" w:hAnsi="Times New Roman" w:cs="Times New Roman"/>
          <w:sz w:val="24"/>
          <w:szCs w:val="24"/>
          <w:lang w:eastAsia="lv-LV"/>
        </w:rPr>
        <w:t xml:space="preserve">, </w:t>
      </w:r>
      <w:r w:rsidRPr="00A22417">
        <w:rPr>
          <w:rFonts w:ascii="Times New Roman" w:eastAsia="Calibri" w:hAnsi="Times New Roman" w:cs="Times New Roman"/>
          <w:sz w:val="24"/>
          <w:szCs w:val="24"/>
        </w:rPr>
        <w:t>maksājuma uzdevumā norādot</w:t>
      </w:r>
      <w:r w:rsidRPr="00A22417">
        <w:rPr>
          <w:rFonts w:ascii="Times New Roman" w:eastAsia="Times New Roman" w:hAnsi="Times New Roman" w:cs="Times New Roman"/>
          <w:sz w:val="24"/>
          <w:szCs w:val="24"/>
        </w:rPr>
        <w:t xml:space="preserve"> “Piedāvājuma nodrošinājums </w:t>
      </w:r>
      <w:r w:rsidR="00DE3BD1" w:rsidRPr="00A22417">
        <w:rPr>
          <w:rFonts w:ascii="Times New Roman" w:eastAsia="Times New Roman" w:hAnsi="Times New Roman" w:cs="Times New Roman"/>
          <w:sz w:val="24"/>
          <w:szCs w:val="24"/>
        </w:rPr>
        <w:t>iepirkuma procedūrai</w:t>
      </w:r>
      <w:r w:rsidRPr="00A22417">
        <w:rPr>
          <w:rFonts w:ascii="Times New Roman" w:eastAsia="Times New Roman" w:hAnsi="Times New Roman" w:cs="Times New Roman"/>
          <w:sz w:val="24"/>
          <w:szCs w:val="24"/>
        </w:rPr>
        <w:t xml:space="preserve"> “</w:t>
      </w:r>
      <w:r w:rsidR="00F4657F" w:rsidRPr="00F4657F">
        <w:rPr>
          <w:rFonts w:ascii="Times New Roman" w:eastAsia="Times New Roman" w:hAnsi="Times New Roman" w:cs="Times New Roman"/>
          <w:bCs/>
          <w:sz w:val="24"/>
          <w:szCs w:val="24"/>
          <w:lang w:eastAsia="ru-RU"/>
        </w:rPr>
        <w:t>14. apakšstacijas trolejbusa zemsprieguma kabeļu atjaunošana (nomaiņa)</w:t>
      </w:r>
      <w:r w:rsidR="00E64E2D" w:rsidRPr="00A22417">
        <w:rPr>
          <w:rFonts w:ascii="Times New Roman" w:eastAsia="Times New Roman" w:hAnsi="Times New Roman" w:cs="Times New Roman"/>
          <w:sz w:val="24"/>
          <w:szCs w:val="24"/>
        </w:rPr>
        <w:t>”,</w:t>
      </w:r>
      <w:r w:rsidRPr="00A22417">
        <w:rPr>
          <w:rFonts w:ascii="Times New Roman" w:eastAsia="Calibri" w:hAnsi="Times New Roman" w:cs="Times New Roman"/>
          <w:sz w:val="24"/>
          <w:szCs w:val="24"/>
        </w:rPr>
        <w:t xml:space="preserve"> </w:t>
      </w:r>
      <w:r w:rsidRPr="00784BF9">
        <w:rPr>
          <w:rFonts w:ascii="Times New Roman" w:eastAsia="Calibri" w:hAnsi="Times New Roman" w:cs="Times New Roman"/>
          <w:sz w:val="24"/>
          <w:szCs w:val="24"/>
        </w:rPr>
        <w:t xml:space="preserve">identifikācijas Nr. </w:t>
      </w:r>
      <w:r w:rsidR="00D13D46" w:rsidRPr="00784BF9">
        <w:rPr>
          <w:rFonts w:ascii="Times New Roman" w:hAnsi="Times New Roman" w:cs="Times New Roman"/>
          <w:sz w:val="24"/>
          <w:szCs w:val="24"/>
        </w:rPr>
        <w:t>RS/202</w:t>
      </w:r>
      <w:r w:rsidR="00A22417">
        <w:rPr>
          <w:rFonts w:ascii="Times New Roman" w:hAnsi="Times New Roman" w:cs="Times New Roman"/>
          <w:sz w:val="24"/>
          <w:szCs w:val="24"/>
        </w:rPr>
        <w:t>2</w:t>
      </w:r>
      <w:r w:rsidR="00D13D46" w:rsidRPr="00784BF9">
        <w:rPr>
          <w:rFonts w:ascii="Times New Roman" w:hAnsi="Times New Roman" w:cs="Times New Roman"/>
          <w:sz w:val="24"/>
          <w:szCs w:val="24"/>
        </w:rPr>
        <w:t>/</w:t>
      </w:r>
      <w:r w:rsidR="00F4657F">
        <w:rPr>
          <w:rFonts w:ascii="Times New Roman" w:hAnsi="Times New Roman" w:cs="Times New Roman"/>
          <w:sz w:val="24"/>
          <w:szCs w:val="24"/>
        </w:rPr>
        <w:t>__</w:t>
      </w:r>
      <w:r w:rsidRPr="00784BF9">
        <w:rPr>
          <w:rFonts w:ascii="Times New Roman" w:eastAsia="Calibri" w:hAnsi="Times New Roman" w:cs="Times New Roman"/>
          <w:sz w:val="24"/>
          <w:szCs w:val="24"/>
        </w:rPr>
        <w:t>;</w:t>
      </w:r>
    </w:p>
    <w:p w14:paraId="389EA99A" w14:textId="6B03ED59" w:rsidR="002A7BB3" w:rsidRPr="00975AD4" w:rsidRDefault="002A7BB3" w:rsidP="00961212">
      <w:pPr>
        <w:pStyle w:val="ListParagraph"/>
        <w:numPr>
          <w:ilvl w:val="1"/>
          <w:numId w:val="1"/>
        </w:numPr>
        <w:spacing w:after="0" w:line="240" w:lineRule="auto"/>
        <w:jc w:val="both"/>
        <w:rPr>
          <w:rFonts w:ascii="Times New Roman" w:eastAsia="Calibri" w:hAnsi="Times New Roman" w:cs="Times New Roman"/>
          <w:sz w:val="24"/>
          <w:szCs w:val="24"/>
        </w:rPr>
      </w:pPr>
      <w:r w:rsidRPr="00975AD4">
        <w:rPr>
          <w:rFonts w:ascii="Times New Roman" w:eastAsia="Calibri" w:hAnsi="Times New Roman" w:cs="Times New Roman"/>
          <w:sz w:val="24"/>
          <w:szCs w:val="24"/>
        </w:rPr>
        <w:t xml:space="preserve">Ja pretendents izvēlējies iesniegt piedāvājuma nodrošinājumu nolikuma </w:t>
      </w:r>
      <w:r w:rsidR="0016644F">
        <w:rPr>
          <w:rFonts w:ascii="Times New Roman" w:eastAsia="Calibri" w:hAnsi="Times New Roman" w:cs="Times New Roman"/>
          <w:sz w:val="24"/>
          <w:szCs w:val="24"/>
        </w:rPr>
        <w:t>6</w:t>
      </w:r>
      <w:r w:rsidRPr="00975AD4">
        <w:rPr>
          <w:rFonts w:ascii="Times New Roman" w:eastAsia="Calibri" w:hAnsi="Times New Roman" w:cs="Times New Roman"/>
          <w:sz w:val="24"/>
          <w:szCs w:val="24"/>
        </w:rPr>
        <w:t xml:space="preserve">.1.1. vai </w:t>
      </w:r>
      <w:r w:rsidR="0016644F">
        <w:rPr>
          <w:rFonts w:ascii="Times New Roman" w:eastAsia="Calibri" w:hAnsi="Times New Roman" w:cs="Times New Roman"/>
          <w:sz w:val="24"/>
          <w:szCs w:val="24"/>
        </w:rPr>
        <w:t>6</w:t>
      </w:r>
      <w:r w:rsidRPr="00975AD4">
        <w:rPr>
          <w:rFonts w:ascii="Times New Roman" w:eastAsia="Calibri" w:hAnsi="Times New Roman" w:cs="Times New Roman"/>
          <w:sz w:val="24"/>
          <w:szCs w:val="24"/>
        </w:rPr>
        <w:t>.1.2.punktā norādītajā veidā, tad piedāvājuma nodrošinājums Elektronisko iepirkumu sistēmas e-konkursu apakšsistēmā iesniedzams kā e-dokuments ar drošu elektronisko parakstu un laika zīmogu.</w:t>
      </w:r>
    </w:p>
    <w:p w14:paraId="39DD5901" w14:textId="79018CF0" w:rsidR="002A7BB3" w:rsidRPr="00C406D9" w:rsidRDefault="002A7BB3" w:rsidP="00961212">
      <w:pPr>
        <w:pStyle w:val="ListParagraph"/>
        <w:numPr>
          <w:ilvl w:val="1"/>
          <w:numId w:val="1"/>
        </w:numPr>
        <w:tabs>
          <w:tab w:val="left" w:pos="-2127"/>
        </w:tabs>
        <w:spacing w:after="0" w:line="240" w:lineRule="auto"/>
        <w:jc w:val="both"/>
        <w:rPr>
          <w:rFonts w:ascii="Times New Roman" w:eastAsia="Calibri" w:hAnsi="Times New Roman" w:cs="Times New Roman"/>
          <w:sz w:val="24"/>
          <w:szCs w:val="24"/>
        </w:rPr>
      </w:pPr>
      <w:r w:rsidRPr="00975AD4">
        <w:rPr>
          <w:rFonts w:ascii="Times New Roman" w:eastAsia="Calibri" w:hAnsi="Times New Roman" w:cs="Times New Roman"/>
          <w:sz w:val="24"/>
          <w:szCs w:val="24"/>
        </w:rPr>
        <w:t xml:space="preserve">Ja pretendents ir vairāku personu apvienība, tad nolikuma </w:t>
      </w:r>
      <w:r w:rsidR="00B57159">
        <w:rPr>
          <w:rFonts w:ascii="Times New Roman" w:eastAsia="Calibri" w:hAnsi="Times New Roman" w:cs="Times New Roman"/>
          <w:sz w:val="24"/>
          <w:szCs w:val="24"/>
        </w:rPr>
        <w:t>6</w:t>
      </w:r>
      <w:r w:rsidR="00975AD4">
        <w:rPr>
          <w:rFonts w:ascii="Times New Roman" w:eastAsia="Calibri" w:hAnsi="Times New Roman" w:cs="Times New Roman"/>
          <w:sz w:val="24"/>
          <w:szCs w:val="24"/>
        </w:rPr>
        <w:t>.1</w:t>
      </w:r>
      <w:r w:rsidRPr="00975AD4">
        <w:rPr>
          <w:rFonts w:ascii="Times New Roman" w:eastAsia="Calibri" w:hAnsi="Times New Roman" w:cs="Times New Roman"/>
          <w:sz w:val="24"/>
          <w:szCs w:val="24"/>
        </w:rPr>
        <w:t xml:space="preserve">.punkta prasībām atbilstošu piedāvājuma nodrošinājumu var iesniegt viens vai vairāki apvienības dalībnieki ar nosacījumu, ka kopējai apvienības nodrošinājumu summai jāatbilst nolikuma </w:t>
      </w:r>
      <w:r w:rsidR="00B57159">
        <w:rPr>
          <w:rFonts w:ascii="Times New Roman" w:eastAsia="Calibri" w:hAnsi="Times New Roman" w:cs="Times New Roman"/>
          <w:sz w:val="24"/>
          <w:szCs w:val="24"/>
        </w:rPr>
        <w:t>6</w:t>
      </w:r>
      <w:r w:rsidRPr="00975AD4">
        <w:rPr>
          <w:rFonts w:ascii="Times New Roman" w:eastAsia="Calibri" w:hAnsi="Times New Roman" w:cs="Times New Roman"/>
          <w:sz w:val="24"/>
          <w:szCs w:val="24"/>
        </w:rPr>
        <w:t xml:space="preserve">.1.punktā </w:t>
      </w:r>
      <w:r w:rsidRPr="00C406D9">
        <w:rPr>
          <w:rFonts w:ascii="Times New Roman" w:eastAsia="Calibri" w:hAnsi="Times New Roman" w:cs="Times New Roman"/>
          <w:sz w:val="24"/>
          <w:szCs w:val="24"/>
        </w:rPr>
        <w:t>paredzētajam apmēram.</w:t>
      </w:r>
    </w:p>
    <w:p w14:paraId="7BAC4FF4" w14:textId="7ABE347B" w:rsidR="002A7BB3" w:rsidRPr="00A21F0B" w:rsidRDefault="002A7BB3" w:rsidP="00961212">
      <w:pPr>
        <w:pStyle w:val="ListParagraph"/>
        <w:numPr>
          <w:ilvl w:val="1"/>
          <w:numId w:val="1"/>
        </w:numPr>
        <w:tabs>
          <w:tab w:val="left" w:pos="-2127"/>
        </w:tabs>
        <w:spacing w:after="0" w:line="240" w:lineRule="auto"/>
        <w:jc w:val="both"/>
        <w:rPr>
          <w:rFonts w:ascii="Times New Roman" w:eastAsia="Calibri" w:hAnsi="Times New Roman" w:cs="Times New Roman"/>
          <w:sz w:val="24"/>
          <w:szCs w:val="24"/>
        </w:rPr>
      </w:pPr>
      <w:r w:rsidRPr="00C406D9">
        <w:rPr>
          <w:rFonts w:ascii="Times New Roman" w:eastAsia="Calibri" w:hAnsi="Times New Roman" w:cs="Times New Roman"/>
          <w:sz w:val="24"/>
          <w:szCs w:val="24"/>
        </w:rPr>
        <w:t xml:space="preserve">Piedāvājuma nodrošinājumam ir jābūt </w:t>
      </w:r>
      <w:r w:rsidRPr="00A21F0B">
        <w:rPr>
          <w:rFonts w:ascii="Times New Roman" w:eastAsia="Calibri" w:hAnsi="Times New Roman" w:cs="Times New Roman"/>
          <w:sz w:val="24"/>
          <w:szCs w:val="24"/>
        </w:rPr>
        <w:t>spēkā līdz īsākajam no šādiem termiņiem:</w:t>
      </w:r>
    </w:p>
    <w:p w14:paraId="1C84469E" w14:textId="15CF650C" w:rsidR="002A7BB3" w:rsidRPr="00A21F0B" w:rsidRDefault="002A7BB3" w:rsidP="00A22417">
      <w:pPr>
        <w:numPr>
          <w:ilvl w:val="0"/>
          <w:numId w:val="5"/>
        </w:numPr>
        <w:spacing w:after="0" w:line="240" w:lineRule="auto"/>
        <w:ind w:left="1418" w:hanging="171"/>
        <w:jc w:val="both"/>
        <w:rPr>
          <w:rFonts w:ascii="Times New Roman" w:eastAsia="Times New Roman" w:hAnsi="Times New Roman" w:cs="Times New Roman"/>
          <w:sz w:val="24"/>
          <w:szCs w:val="24"/>
        </w:rPr>
      </w:pPr>
      <w:r w:rsidRPr="00A21F0B">
        <w:rPr>
          <w:rFonts w:ascii="Times New Roman" w:eastAsia="Times New Roman" w:hAnsi="Times New Roman" w:cs="Times New Roman"/>
          <w:b/>
          <w:sz w:val="24"/>
          <w:szCs w:val="24"/>
        </w:rPr>
        <w:t>6 (sešus) mēnešus</w:t>
      </w:r>
      <w:r w:rsidRPr="00A21F0B">
        <w:rPr>
          <w:rFonts w:ascii="Times New Roman" w:eastAsia="Times New Roman" w:hAnsi="Times New Roman" w:cs="Times New Roman"/>
          <w:sz w:val="24"/>
          <w:szCs w:val="24"/>
        </w:rPr>
        <w:t xml:space="preserve">, skaitot no </w:t>
      </w:r>
      <w:r w:rsidRPr="00E636D4">
        <w:rPr>
          <w:rFonts w:ascii="Times New Roman" w:eastAsia="Times New Roman" w:hAnsi="Times New Roman" w:cs="Times New Roman"/>
          <w:sz w:val="24"/>
          <w:szCs w:val="24"/>
        </w:rPr>
        <w:t xml:space="preserve">nolikuma </w:t>
      </w:r>
      <w:r w:rsidR="00A21F0B" w:rsidRPr="00E636D4">
        <w:rPr>
          <w:rFonts w:ascii="Times New Roman" w:eastAsia="Times New Roman" w:hAnsi="Times New Roman" w:cs="Times New Roman"/>
          <w:sz w:val="24"/>
          <w:szCs w:val="24"/>
        </w:rPr>
        <w:t>10.1</w:t>
      </w:r>
      <w:r w:rsidRPr="00E636D4">
        <w:rPr>
          <w:rFonts w:ascii="Times New Roman" w:eastAsia="Times New Roman" w:hAnsi="Times New Roman" w:cs="Times New Roman"/>
          <w:sz w:val="24"/>
          <w:szCs w:val="24"/>
        </w:rPr>
        <w:t>.punktā minētās</w:t>
      </w:r>
      <w:r w:rsidRPr="00A21F0B">
        <w:rPr>
          <w:rFonts w:ascii="Times New Roman" w:eastAsia="Times New Roman" w:hAnsi="Times New Roman" w:cs="Times New Roman"/>
          <w:sz w:val="24"/>
          <w:szCs w:val="24"/>
        </w:rPr>
        <w:t xml:space="preserve"> piedāvājumu atvēršanas </w:t>
      </w:r>
      <w:r w:rsidR="00975AD4" w:rsidRPr="00A21F0B">
        <w:rPr>
          <w:rFonts w:ascii="Times New Roman" w:eastAsia="Times New Roman" w:hAnsi="Times New Roman" w:cs="Times New Roman"/>
          <w:sz w:val="24"/>
          <w:szCs w:val="24"/>
        </w:rPr>
        <w:t xml:space="preserve">  </w:t>
      </w:r>
      <w:r w:rsidRPr="00A21F0B">
        <w:rPr>
          <w:rFonts w:ascii="Times New Roman" w:eastAsia="Times New Roman" w:hAnsi="Times New Roman" w:cs="Times New Roman"/>
          <w:sz w:val="24"/>
          <w:szCs w:val="24"/>
        </w:rPr>
        <w:t>dienas;</w:t>
      </w:r>
    </w:p>
    <w:p w14:paraId="1995E25C" w14:textId="4BB09CF5" w:rsidR="002A7BB3" w:rsidRPr="00A21F0B" w:rsidRDefault="002A7BB3" w:rsidP="00A22417">
      <w:pPr>
        <w:numPr>
          <w:ilvl w:val="0"/>
          <w:numId w:val="5"/>
        </w:numPr>
        <w:spacing w:after="0" w:line="240" w:lineRule="auto"/>
        <w:ind w:left="1418" w:hanging="171"/>
        <w:jc w:val="both"/>
        <w:rPr>
          <w:rFonts w:ascii="Times New Roman" w:eastAsia="Times New Roman" w:hAnsi="Times New Roman" w:cs="Times New Roman"/>
          <w:sz w:val="24"/>
          <w:szCs w:val="24"/>
        </w:rPr>
      </w:pPr>
      <w:r w:rsidRPr="00A21F0B">
        <w:rPr>
          <w:rFonts w:ascii="Times New Roman" w:eastAsia="Times New Roman" w:hAnsi="Times New Roman" w:cs="Times New Roman"/>
          <w:sz w:val="24"/>
          <w:szCs w:val="24"/>
        </w:rPr>
        <w:t>līdz iepirkuma līguma noslēgšanai.</w:t>
      </w:r>
    </w:p>
    <w:p w14:paraId="2619976D" w14:textId="3D29AB6C" w:rsidR="002A7BB3" w:rsidRPr="00226E8E" w:rsidRDefault="003F17F1" w:rsidP="00961212">
      <w:pPr>
        <w:pStyle w:val="ListParagraph"/>
        <w:numPr>
          <w:ilvl w:val="1"/>
          <w:numId w:val="1"/>
        </w:numPr>
        <w:tabs>
          <w:tab w:val="left" w:pos="284"/>
          <w:tab w:val="left" w:pos="426"/>
        </w:tabs>
        <w:spacing w:after="0" w:line="240" w:lineRule="auto"/>
        <w:jc w:val="both"/>
        <w:rPr>
          <w:rFonts w:ascii="Times New Roman" w:eastAsia="Times New Roman" w:hAnsi="Times New Roman" w:cs="Times New Roman"/>
          <w:sz w:val="24"/>
          <w:szCs w:val="24"/>
        </w:rPr>
      </w:pPr>
      <w:r w:rsidRPr="00A21F0B">
        <w:rPr>
          <w:rFonts w:ascii="Times New Roman" w:eastAsia="Times New Roman" w:hAnsi="Times New Roman" w:cs="Times New Roman"/>
          <w:sz w:val="24"/>
          <w:szCs w:val="24"/>
        </w:rPr>
        <w:t xml:space="preserve">     </w:t>
      </w:r>
      <w:r w:rsidR="002A7BB3" w:rsidRPr="00A21F0B">
        <w:rPr>
          <w:rFonts w:ascii="Times New Roman" w:eastAsia="Times New Roman" w:hAnsi="Times New Roman" w:cs="Times New Roman"/>
          <w:sz w:val="24"/>
          <w:szCs w:val="24"/>
        </w:rPr>
        <w:t>Nodrošinājuma devējs (banka, apdrošinātājs) izmaksā Pasūtītājam</w:t>
      </w:r>
      <w:r w:rsidR="002A7BB3" w:rsidRPr="00C406D9">
        <w:rPr>
          <w:rFonts w:ascii="Times New Roman" w:eastAsia="Times New Roman" w:hAnsi="Times New Roman" w:cs="Times New Roman"/>
          <w:sz w:val="24"/>
          <w:szCs w:val="24"/>
        </w:rPr>
        <w:t xml:space="preserve"> vai Pasūtītājs ietur pretendenta iemaksāto piedāvājuma nodrošinājuma summu, ja pretendents atsauc savu piedāvājumu laikā, kamēr ir spēkā piedāvājuma nodrošinājums, vai ja saskaņā ar piedāvājumu izvēles kritēriju izraudzītais pretendents </w:t>
      </w:r>
      <w:r w:rsidR="002A7BB3" w:rsidRPr="00226E8E">
        <w:rPr>
          <w:rFonts w:ascii="Times New Roman" w:eastAsia="Times New Roman" w:hAnsi="Times New Roman" w:cs="Times New Roman"/>
          <w:sz w:val="24"/>
          <w:szCs w:val="24"/>
        </w:rPr>
        <w:t xml:space="preserve">nenoslēdz līgumu nolikuma </w:t>
      </w:r>
      <w:r w:rsidR="00B57159" w:rsidRPr="00226E8E">
        <w:rPr>
          <w:rFonts w:ascii="Times New Roman" w:eastAsia="Times New Roman" w:hAnsi="Times New Roman" w:cs="Times New Roman"/>
          <w:sz w:val="24"/>
          <w:szCs w:val="24"/>
        </w:rPr>
        <w:t>2</w:t>
      </w:r>
      <w:r w:rsidR="00226E8E" w:rsidRPr="00226E8E">
        <w:rPr>
          <w:rFonts w:ascii="Times New Roman" w:eastAsia="Times New Roman" w:hAnsi="Times New Roman" w:cs="Times New Roman"/>
          <w:sz w:val="24"/>
          <w:szCs w:val="24"/>
        </w:rPr>
        <w:t>8</w:t>
      </w:r>
      <w:r w:rsidR="00B57159" w:rsidRPr="00226E8E">
        <w:rPr>
          <w:rFonts w:ascii="Times New Roman" w:eastAsia="Times New Roman" w:hAnsi="Times New Roman" w:cs="Times New Roman"/>
          <w:sz w:val="24"/>
          <w:szCs w:val="24"/>
        </w:rPr>
        <w:t>.3</w:t>
      </w:r>
      <w:r w:rsidR="002A7BB3" w:rsidRPr="00226E8E">
        <w:rPr>
          <w:rFonts w:ascii="Times New Roman" w:eastAsia="Times New Roman" w:hAnsi="Times New Roman" w:cs="Times New Roman"/>
          <w:sz w:val="24"/>
          <w:szCs w:val="24"/>
        </w:rPr>
        <w:t>.punktā noteiktajā termiņā.</w:t>
      </w:r>
    </w:p>
    <w:p w14:paraId="27890C3E" w14:textId="77777777" w:rsidR="003F17F1" w:rsidRPr="00C406D9" w:rsidRDefault="003F17F1" w:rsidP="003F17F1">
      <w:pPr>
        <w:pStyle w:val="ListParagraph"/>
        <w:tabs>
          <w:tab w:val="left" w:pos="284"/>
          <w:tab w:val="left" w:pos="426"/>
        </w:tabs>
        <w:spacing w:after="0" w:line="240" w:lineRule="auto"/>
        <w:jc w:val="both"/>
        <w:rPr>
          <w:rFonts w:ascii="Times New Roman" w:eastAsia="Times New Roman" w:hAnsi="Times New Roman" w:cs="Times New Roman"/>
          <w:sz w:val="24"/>
          <w:szCs w:val="24"/>
        </w:rPr>
      </w:pPr>
    </w:p>
    <w:bookmarkEnd w:id="2"/>
    <w:p w14:paraId="1E1BC969" w14:textId="77777777" w:rsidR="00C406D9" w:rsidRPr="00C406D9" w:rsidRDefault="00C406D9" w:rsidP="00C406D9">
      <w:pPr>
        <w:pStyle w:val="ListParagraph"/>
        <w:numPr>
          <w:ilvl w:val="0"/>
          <w:numId w:val="2"/>
        </w:numPr>
        <w:spacing w:after="0" w:line="240" w:lineRule="auto"/>
        <w:jc w:val="center"/>
        <w:rPr>
          <w:rFonts w:ascii="Times New Roman" w:hAnsi="Times New Roman" w:cs="Times New Roman"/>
          <w:b/>
          <w:sz w:val="24"/>
          <w:szCs w:val="24"/>
        </w:rPr>
      </w:pPr>
      <w:r w:rsidRPr="00C406D9">
        <w:rPr>
          <w:rFonts w:ascii="Times New Roman" w:hAnsi="Times New Roman" w:cs="Times New Roman"/>
          <w:b/>
          <w:sz w:val="24"/>
          <w:szCs w:val="24"/>
        </w:rPr>
        <w:t>INFORMĀCIJAS APMAIŅA, PIEDĀVĀJUMU NOFORMĒŠANAS, IESNIEGŠANAS KĀRTĪBA</w:t>
      </w:r>
    </w:p>
    <w:p w14:paraId="2B0A79F1" w14:textId="77777777" w:rsidR="00C406D9" w:rsidRPr="00C406D9" w:rsidRDefault="00C406D9" w:rsidP="00C406D9">
      <w:pPr>
        <w:pStyle w:val="ListParagraph"/>
        <w:ind w:left="1260"/>
        <w:rPr>
          <w:rFonts w:ascii="Times New Roman" w:hAnsi="Times New Roman" w:cs="Times New Roman"/>
          <w:b/>
          <w:sz w:val="24"/>
          <w:szCs w:val="24"/>
        </w:rPr>
      </w:pPr>
    </w:p>
    <w:p w14:paraId="4BF4E040" w14:textId="77777777" w:rsidR="00C406D9" w:rsidRPr="00C406D9" w:rsidRDefault="00C406D9" w:rsidP="00C406D9">
      <w:pPr>
        <w:pStyle w:val="ListParagraph"/>
        <w:numPr>
          <w:ilvl w:val="0"/>
          <w:numId w:val="1"/>
        </w:numPr>
        <w:spacing w:after="0" w:line="240" w:lineRule="auto"/>
        <w:jc w:val="both"/>
        <w:rPr>
          <w:rFonts w:ascii="Times New Roman" w:hAnsi="Times New Roman" w:cs="Times New Roman"/>
          <w:b/>
          <w:sz w:val="24"/>
          <w:szCs w:val="24"/>
        </w:rPr>
      </w:pPr>
      <w:r w:rsidRPr="00C406D9">
        <w:rPr>
          <w:rFonts w:ascii="Times New Roman" w:hAnsi="Times New Roman" w:cs="Times New Roman"/>
          <w:b/>
          <w:sz w:val="24"/>
          <w:szCs w:val="24"/>
        </w:rPr>
        <w:t>Informācijas apmaiņa</w:t>
      </w:r>
    </w:p>
    <w:p w14:paraId="0C4BDEF4" w14:textId="77777777" w:rsidR="00C406D9" w:rsidRPr="00C406D9" w:rsidRDefault="00C406D9" w:rsidP="00C406D9">
      <w:pPr>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Saziņa starp Pasūtītāju un ieinteresētajiem piegādātājiem iepirkuma ietvaros notiek latviešu valodā, rakstiski pa pastu vai e-pastu. </w:t>
      </w:r>
    </w:p>
    <w:p w14:paraId="55B4F91A" w14:textId="77777777" w:rsidR="00C406D9" w:rsidRPr="00C406D9" w:rsidRDefault="00C406D9" w:rsidP="00C406D9">
      <w:pPr>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Papildu informāciju par iepirkuma procedūras nolikumu var pieprasīt, iesniedzot šādu pieprasījumu rakstiskā formā Pasūtītāja adresē, nosūtot pa pastu, vēstuli adresējot iepirkuma komisijai vai elektroniski parakstītu, nosūtot uz e-pasta adresi </w:t>
      </w:r>
      <w:hyperlink r:id="rId11" w:history="1">
        <w:r w:rsidRPr="00C406D9">
          <w:rPr>
            <w:rStyle w:val="Hyperlink"/>
            <w:rFonts w:ascii="Times New Roman" w:hAnsi="Times New Roman" w:cs="Times New Roman"/>
            <w:sz w:val="24"/>
            <w:szCs w:val="24"/>
          </w:rPr>
          <w:t>sekretariats@rigassatiksme.lv</w:t>
        </w:r>
      </w:hyperlink>
      <w:r w:rsidRPr="00C406D9">
        <w:rPr>
          <w:rStyle w:val="Hyperlink"/>
          <w:rFonts w:ascii="Times New Roman" w:hAnsi="Times New Roman" w:cs="Times New Roman"/>
          <w:sz w:val="24"/>
          <w:szCs w:val="24"/>
        </w:rPr>
        <w:t>.</w:t>
      </w:r>
    </w:p>
    <w:p w14:paraId="1AC538B5" w14:textId="77777777" w:rsidR="00C406D9" w:rsidRPr="00C406D9" w:rsidRDefault="00C406D9" w:rsidP="00C406D9">
      <w:pPr>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Ja pretendents ir laicīgi pieprasījis papildu informāciju par iepirkuma procedūras dokumentos iekļautajām prasībām, pasūtītājs to sniedz piecu darbdienu laikā, bet ne vēlāk kā sešas dienas pirms piedāvājumu iesniegšanas termiņa beigām. </w:t>
      </w:r>
    </w:p>
    <w:p w14:paraId="1B1D3E90"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Jebkura papildu informācija, kas tiks sniegta saistībā ar šo iepirkumu, tiks publicēta Pasūtītāja mājaslapā internetā sadaļā “Iepirkumi un izsoles”. Ieinteresētajam piegādātājam ir pienākums sekot līdzi publicētajai informācijai. Komisija nav atbildīga par to, ja kāda ieinteresētā persona nav iepazinusies ar informāciju, kurai ir nodrošināta brīva un tieša elektroniskā pieeja. </w:t>
      </w:r>
    </w:p>
    <w:p w14:paraId="4BF5E6BD" w14:textId="77777777" w:rsidR="00C406D9" w:rsidRPr="00C406D9" w:rsidRDefault="00C406D9" w:rsidP="00C406D9">
      <w:pPr>
        <w:ind w:left="567" w:hanging="567"/>
        <w:jc w:val="both"/>
        <w:rPr>
          <w:rFonts w:ascii="Times New Roman" w:hAnsi="Times New Roman" w:cs="Times New Roman"/>
          <w:b/>
          <w:sz w:val="24"/>
          <w:szCs w:val="24"/>
          <w:lang w:eastAsia="lv-LV"/>
        </w:rPr>
      </w:pPr>
    </w:p>
    <w:p w14:paraId="33A1C4FD" w14:textId="77777777" w:rsidR="00C406D9" w:rsidRPr="00C406D9" w:rsidRDefault="00C406D9" w:rsidP="00C406D9">
      <w:pPr>
        <w:pStyle w:val="ListParagraph"/>
        <w:numPr>
          <w:ilvl w:val="0"/>
          <w:numId w:val="1"/>
        </w:numPr>
        <w:spacing w:after="0" w:line="240" w:lineRule="auto"/>
        <w:rPr>
          <w:rFonts w:ascii="Times New Roman" w:hAnsi="Times New Roman" w:cs="Times New Roman"/>
          <w:b/>
          <w:sz w:val="24"/>
          <w:szCs w:val="24"/>
        </w:rPr>
      </w:pPr>
      <w:r w:rsidRPr="00C406D9">
        <w:rPr>
          <w:rFonts w:ascii="Times New Roman" w:hAnsi="Times New Roman" w:cs="Times New Roman"/>
          <w:b/>
          <w:sz w:val="24"/>
          <w:szCs w:val="24"/>
        </w:rPr>
        <w:t>Iespējas saņemt iepirkuma procedūras dokumentus un ar tiem iepazīties</w:t>
      </w:r>
    </w:p>
    <w:p w14:paraId="600F0011" w14:textId="5174474F" w:rsidR="00C406D9" w:rsidRPr="00C406D9" w:rsidRDefault="00C406D9" w:rsidP="00C406D9">
      <w:pPr>
        <w:pStyle w:val="ListParagraph"/>
        <w:numPr>
          <w:ilvl w:val="1"/>
          <w:numId w:val="1"/>
        </w:numPr>
        <w:spacing w:after="0" w:line="240" w:lineRule="auto"/>
        <w:jc w:val="both"/>
        <w:rPr>
          <w:rStyle w:val="Hyperlink"/>
          <w:rFonts w:ascii="Times New Roman" w:hAnsi="Times New Roman" w:cs="Times New Roman"/>
          <w:sz w:val="24"/>
          <w:szCs w:val="24"/>
        </w:rPr>
      </w:pPr>
      <w:r w:rsidRPr="00C406D9">
        <w:rPr>
          <w:rFonts w:ascii="Times New Roman" w:hAnsi="Times New Roman" w:cs="Times New Roman"/>
          <w:sz w:val="24"/>
          <w:szCs w:val="24"/>
        </w:rPr>
        <w:t xml:space="preserve">Elektroniska piekļuve: Pasūtītāja interneta vietne </w:t>
      </w:r>
      <w:hyperlink r:id="rId12" w:history="1">
        <w:r w:rsidRPr="00C406D9">
          <w:rPr>
            <w:rStyle w:val="Hyperlink"/>
            <w:rFonts w:ascii="Times New Roman" w:hAnsi="Times New Roman" w:cs="Times New Roman"/>
            <w:sz w:val="24"/>
            <w:szCs w:val="24"/>
          </w:rPr>
          <w:t>www.rigassatiksme.lv</w:t>
        </w:r>
      </w:hyperlink>
      <w:r w:rsidRPr="00C406D9">
        <w:rPr>
          <w:rFonts w:ascii="Times New Roman" w:hAnsi="Times New Roman" w:cs="Times New Roman"/>
          <w:sz w:val="24"/>
          <w:szCs w:val="24"/>
        </w:rPr>
        <w:t xml:space="preserve">, sadaļa “Iepirkumi un izsoles” - </w:t>
      </w:r>
      <w:hyperlink r:id="rId13" w:history="1">
        <w:r w:rsidR="00C2237B" w:rsidRPr="00A93DF8">
          <w:rPr>
            <w:rStyle w:val="Hyperlink"/>
            <w:rFonts w:ascii="Times New Roman" w:hAnsi="Times New Roman" w:cs="Times New Roman"/>
            <w:sz w:val="24"/>
            <w:szCs w:val="24"/>
          </w:rPr>
          <w:t>https://www.rigassatiksme.lv/lv/par-mums/iepirkumi/</w:t>
        </w:r>
      </w:hyperlink>
      <w:r w:rsidR="00C2237B">
        <w:rPr>
          <w:rFonts w:ascii="Times New Roman" w:hAnsi="Times New Roman" w:cs="Times New Roman"/>
          <w:sz w:val="24"/>
          <w:szCs w:val="24"/>
        </w:rPr>
        <w:t xml:space="preserve">. </w:t>
      </w:r>
    </w:p>
    <w:p w14:paraId="3A826411" w14:textId="3853E604" w:rsidR="00C406D9" w:rsidRDefault="00C406D9" w:rsidP="00C406D9">
      <w:pPr>
        <w:ind w:left="360"/>
        <w:rPr>
          <w:rFonts w:ascii="Times New Roman" w:hAnsi="Times New Roman" w:cs="Times New Roman"/>
          <w:b/>
          <w:sz w:val="24"/>
          <w:szCs w:val="24"/>
        </w:rPr>
      </w:pPr>
    </w:p>
    <w:p w14:paraId="05ABF562" w14:textId="30F1607B" w:rsidR="0017756B" w:rsidRDefault="0017756B" w:rsidP="00C406D9">
      <w:pPr>
        <w:ind w:left="360"/>
        <w:rPr>
          <w:rFonts w:ascii="Times New Roman" w:hAnsi="Times New Roman" w:cs="Times New Roman"/>
          <w:b/>
          <w:sz w:val="24"/>
          <w:szCs w:val="24"/>
        </w:rPr>
      </w:pPr>
    </w:p>
    <w:p w14:paraId="370F2B25" w14:textId="77777777" w:rsidR="0017756B" w:rsidRPr="00C406D9" w:rsidRDefault="0017756B" w:rsidP="00C406D9">
      <w:pPr>
        <w:ind w:left="360"/>
        <w:rPr>
          <w:rFonts w:ascii="Times New Roman" w:hAnsi="Times New Roman" w:cs="Times New Roman"/>
          <w:b/>
          <w:sz w:val="24"/>
          <w:szCs w:val="24"/>
        </w:rPr>
      </w:pPr>
    </w:p>
    <w:p w14:paraId="3745BC7D" w14:textId="77777777" w:rsidR="00C406D9" w:rsidRPr="00C406D9" w:rsidRDefault="00C406D9" w:rsidP="00C406D9">
      <w:pPr>
        <w:numPr>
          <w:ilvl w:val="0"/>
          <w:numId w:val="1"/>
        </w:numPr>
        <w:spacing w:after="0" w:line="240" w:lineRule="auto"/>
        <w:rPr>
          <w:rFonts w:ascii="Times New Roman" w:hAnsi="Times New Roman" w:cs="Times New Roman"/>
          <w:b/>
          <w:sz w:val="24"/>
          <w:szCs w:val="24"/>
        </w:rPr>
      </w:pPr>
      <w:bookmarkStart w:id="4" w:name="_Toc26600584"/>
      <w:r w:rsidRPr="00C406D9">
        <w:rPr>
          <w:rFonts w:ascii="Times New Roman" w:hAnsi="Times New Roman" w:cs="Times New Roman"/>
          <w:b/>
          <w:sz w:val="24"/>
          <w:szCs w:val="24"/>
        </w:rPr>
        <w:lastRenderedPageBreak/>
        <w:t>Piedāvājuma noformēšana</w:t>
      </w:r>
    </w:p>
    <w:p w14:paraId="095CD8DC"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Iesniegtajiem dokumentiem ir jābūt skaidri salasāmiem, lai izvairītos no jebkādām šaubām un pārpratumiem, kas attiecas uz vārdiem un skaitļiem. Tiem ir jābūt bez kļūdām, iestarpinājumiem, labojumiem vai papildinājumiem.</w:t>
      </w:r>
    </w:p>
    <w:p w14:paraId="49F83468"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Piedāvājums iesniedzams latviešu valodā. Konkursa procesa laikā sarakste starp Pasūtītāju un pretendentiem noris latviešu valodā. Pretendents var piedāvājumā iekļaut oriģināldokumentus vai aprakstus svešvalodā, bet dokumentiem, kas iesniegti citā valodā, jābūt pievienotam pretendenta apliecinātam tulkojumam latviešu valodā.</w:t>
      </w:r>
    </w:p>
    <w:p w14:paraId="51FF545E"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b/>
          <w:sz w:val="24"/>
          <w:szCs w:val="24"/>
        </w:rPr>
      </w:pPr>
      <w:r w:rsidRPr="00C406D9">
        <w:rPr>
          <w:rFonts w:ascii="Times New Roman" w:hAnsi="Times New Roman" w:cs="Times New Roman"/>
          <w:sz w:val="24"/>
          <w:szCs w:val="24"/>
        </w:rPr>
        <w:t xml:space="preserve">Visus iepirkuma procedūras piedāvājuma dokumentus un to pielikumus jāparaksta pretendenta amatpersonai ar pārstāvības tiesībām vai pretendenta pilnvarotai personai. Ja piedāvājumu paraksta pilnvarota persona, tad kopā ar piedāvājumu jāiesniedz arī pilnvara. </w:t>
      </w:r>
    </w:p>
    <w:p w14:paraId="4B548B24"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Ja piedāvājumu iesniedz personu grupa vai personālsabiedrība, piedāvājumu paraksta visas personas, kas iekļautas personu grupā vai personālsabiedrībā. Piedāvājumā norāda personu, kura pārstāv personu grupu iepirkuma procedūrā, kā arī katras personas atbildības apjomu.</w:t>
      </w:r>
    </w:p>
    <w:p w14:paraId="056ABAA0" w14:textId="77777777" w:rsidR="00C406D9" w:rsidRPr="00C406D9" w:rsidRDefault="00C406D9" w:rsidP="00C406D9">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Piedāvājumā iekļautajiem dokumentiem jāatbilst Dokumentu juridiskā spēka likuma un Ministru kabineta 2018.gada 4.septembra noteikumu Nr.558 „Dokumentu izstrādāšanas un noformēšanas kārtība” prasībām.</w:t>
      </w:r>
    </w:p>
    <w:p w14:paraId="6A8637BB" w14:textId="77777777" w:rsidR="00C406D9" w:rsidRPr="00C406D9" w:rsidRDefault="00C406D9" w:rsidP="00C406D9">
      <w:pPr>
        <w:jc w:val="both"/>
        <w:outlineLvl w:val="0"/>
        <w:rPr>
          <w:rFonts w:ascii="Times New Roman" w:hAnsi="Times New Roman" w:cs="Times New Roman"/>
          <w:sz w:val="24"/>
          <w:szCs w:val="24"/>
        </w:rPr>
      </w:pPr>
    </w:p>
    <w:p w14:paraId="3A14F632" w14:textId="77777777" w:rsidR="00C406D9" w:rsidRPr="00C406D9" w:rsidRDefault="00C406D9" w:rsidP="00C406D9">
      <w:pPr>
        <w:numPr>
          <w:ilvl w:val="0"/>
          <w:numId w:val="1"/>
        </w:numPr>
        <w:spacing w:after="0" w:line="240" w:lineRule="auto"/>
        <w:rPr>
          <w:rFonts w:ascii="Times New Roman" w:hAnsi="Times New Roman" w:cs="Times New Roman"/>
          <w:b/>
          <w:sz w:val="24"/>
          <w:szCs w:val="24"/>
        </w:rPr>
      </w:pPr>
      <w:r w:rsidRPr="00C406D9">
        <w:rPr>
          <w:rFonts w:ascii="Times New Roman" w:hAnsi="Times New Roman" w:cs="Times New Roman"/>
          <w:b/>
          <w:sz w:val="24"/>
          <w:szCs w:val="24"/>
        </w:rPr>
        <w:t>Piedāvājumu iesniegšanas un atvēršanas vieta, datums, laiks un kārtība</w:t>
      </w:r>
    </w:p>
    <w:p w14:paraId="5135C044" w14:textId="7F0D0ADC" w:rsidR="00C406D9" w:rsidRPr="00C406D9" w:rsidRDefault="00C406D9" w:rsidP="00A21F0B">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Iepirkuma procedūras piedāvājumi jāiesniedz līdz 202</w:t>
      </w:r>
      <w:r w:rsidR="00A21F0B">
        <w:rPr>
          <w:rFonts w:ascii="Times New Roman" w:hAnsi="Times New Roman" w:cs="Times New Roman"/>
          <w:sz w:val="24"/>
          <w:szCs w:val="24"/>
        </w:rPr>
        <w:t>2</w:t>
      </w:r>
      <w:r w:rsidRPr="00C406D9">
        <w:rPr>
          <w:rFonts w:ascii="Times New Roman" w:hAnsi="Times New Roman" w:cs="Times New Roman"/>
          <w:sz w:val="24"/>
          <w:szCs w:val="24"/>
        </w:rPr>
        <w:t>.</w:t>
      </w:r>
      <w:r w:rsidR="005D3E5B">
        <w:rPr>
          <w:rFonts w:ascii="Times New Roman" w:hAnsi="Times New Roman" w:cs="Times New Roman"/>
          <w:sz w:val="24"/>
          <w:szCs w:val="24"/>
        </w:rPr>
        <w:t xml:space="preserve"> </w:t>
      </w:r>
      <w:r w:rsidRPr="00C406D9">
        <w:rPr>
          <w:rFonts w:ascii="Times New Roman" w:hAnsi="Times New Roman" w:cs="Times New Roman"/>
          <w:sz w:val="24"/>
          <w:szCs w:val="24"/>
        </w:rPr>
        <w:t xml:space="preserve">gada </w:t>
      </w:r>
      <w:r w:rsidR="0017756B">
        <w:rPr>
          <w:rFonts w:ascii="Times New Roman" w:hAnsi="Times New Roman" w:cs="Times New Roman"/>
          <w:sz w:val="24"/>
          <w:szCs w:val="24"/>
        </w:rPr>
        <w:t>23. septembra</w:t>
      </w:r>
      <w:r w:rsidRPr="00C406D9">
        <w:rPr>
          <w:rFonts w:ascii="Times New Roman" w:hAnsi="Times New Roman" w:cs="Times New Roman"/>
          <w:sz w:val="24"/>
          <w:szCs w:val="24"/>
        </w:rPr>
        <w:t xml:space="preserve">, plkst. </w:t>
      </w:r>
      <w:r w:rsidR="005D3E5B">
        <w:rPr>
          <w:rFonts w:ascii="Times New Roman" w:hAnsi="Times New Roman" w:cs="Times New Roman"/>
          <w:sz w:val="24"/>
          <w:szCs w:val="24"/>
        </w:rPr>
        <w:t>1</w:t>
      </w:r>
      <w:r w:rsidR="0017756B">
        <w:rPr>
          <w:rFonts w:ascii="Times New Roman" w:hAnsi="Times New Roman" w:cs="Times New Roman"/>
          <w:sz w:val="24"/>
          <w:szCs w:val="24"/>
        </w:rPr>
        <w:t>2</w:t>
      </w:r>
      <w:r w:rsidR="005D3E5B">
        <w:rPr>
          <w:rFonts w:ascii="Times New Roman" w:hAnsi="Times New Roman" w:cs="Times New Roman"/>
          <w:sz w:val="24"/>
          <w:szCs w:val="24"/>
        </w:rPr>
        <w:t>.00</w:t>
      </w:r>
      <w:r w:rsidRPr="00C406D9">
        <w:rPr>
          <w:rFonts w:ascii="Times New Roman" w:hAnsi="Times New Roman" w:cs="Times New Roman"/>
          <w:sz w:val="24"/>
          <w:szCs w:val="24"/>
        </w:rPr>
        <w:t>, elektroniski Elektronisko iepirkumu sistēmas e-konkursu apakšsistēmā, ievērojot šādas pretendenta izvēles iespējas:</w:t>
      </w:r>
    </w:p>
    <w:p w14:paraId="161DE452" w14:textId="77777777" w:rsidR="00C406D9" w:rsidRPr="00C406D9" w:rsidRDefault="00C406D9" w:rsidP="00C406D9">
      <w:pPr>
        <w:numPr>
          <w:ilvl w:val="2"/>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izmantojot e-konkursu apakšsistēmas piedāvātos rīkus, aizpildot minētās sistēmas e-konkursu apakšsistēmā šīs iepirkuma procedūras sadaļā ievietotās formas;</w:t>
      </w:r>
    </w:p>
    <w:p w14:paraId="13CCDBAF" w14:textId="77777777" w:rsidR="00C406D9" w:rsidRPr="00C406D9" w:rsidRDefault="00C406D9" w:rsidP="00C406D9">
      <w:pPr>
        <w:numPr>
          <w:ilvl w:val="2"/>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elektroniski aizpildāmos dokumentus elektroniski sagatavojot ārpus Elektronisko iepirkumu sistēmas e - konkursu apakšsistēmas un pievienojot prasībām atbilstošā Elektronisko iepirkumu sistēmas </w:t>
      </w:r>
      <w:proofErr w:type="spellStart"/>
      <w:r w:rsidRPr="00C406D9">
        <w:rPr>
          <w:rFonts w:ascii="Times New Roman" w:hAnsi="Times New Roman" w:cs="Times New Roman"/>
          <w:sz w:val="24"/>
          <w:szCs w:val="24"/>
        </w:rPr>
        <w:t>saskarnes</w:t>
      </w:r>
      <w:proofErr w:type="spellEnd"/>
      <w:r w:rsidRPr="00C406D9">
        <w:rPr>
          <w:rFonts w:ascii="Times New Roman" w:hAnsi="Times New Roman" w:cs="Times New Roman"/>
          <w:sz w:val="24"/>
          <w:szCs w:val="24"/>
        </w:rPr>
        <w:t xml:space="preserve"> laukā (šādā gadījumā pretendents ir atbildīgs par aizpildāmo formu atbilstību dokumentācijas prasībām un formu paraugiem); </w:t>
      </w:r>
    </w:p>
    <w:p w14:paraId="35147D66" w14:textId="5AFEAB29" w:rsidR="00C406D9" w:rsidRPr="00645EAF" w:rsidRDefault="00C406D9" w:rsidP="00645EAF">
      <w:pPr>
        <w:pStyle w:val="ListParagraph"/>
        <w:numPr>
          <w:ilvl w:val="1"/>
          <w:numId w:val="1"/>
        </w:numPr>
        <w:spacing w:after="0" w:line="240" w:lineRule="auto"/>
        <w:jc w:val="both"/>
        <w:rPr>
          <w:rFonts w:ascii="Times New Roman" w:hAnsi="Times New Roman" w:cs="Times New Roman"/>
          <w:sz w:val="24"/>
          <w:szCs w:val="24"/>
        </w:rPr>
      </w:pPr>
      <w:r w:rsidRPr="00645EAF">
        <w:rPr>
          <w:rFonts w:ascii="Times New Roman" w:hAnsi="Times New Roman" w:cs="Times New Roman"/>
          <w:sz w:val="24"/>
          <w:szCs w:val="24"/>
        </w:rPr>
        <w:t>Ārpus Elektronisko iepirkumu sistēmas e-konkursu apakšsistēmas iesniegtie piedāvājumi tiks atzīti par neatbilstošiem Nolikuma prasībām.</w:t>
      </w:r>
    </w:p>
    <w:p w14:paraId="6E1B8E10" w14:textId="77777777" w:rsidR="00C406D9" w:rsidRPr="00C406D9" w:rsidRDefault="00C406D9" w:rsidP="00645EAF">
      <w:pPr>
        <w:pStyle w:val="ListParagraph"/>
        <w:numPr>
          <w:ilvl w:val="1"/>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Sagatavojot piedāvājumu, pretendents ievēro, ka:</w:t>
      </w:r>
    </w:p>
    <w:p w14:paraId="3225FE1D" w14:textId="77777777" w:rsidR="00C406D9" w:rsidRPr="00C406D9" w:rsidRDefault="00C406D9" w:rsidP="00645EAF">
      <w:pPr>
        <w:pStyle w:val="ListParagraph"/>
        <w:numPr>
          <w:ilvl w:val="2"/>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 xml:space="preserve">Pieteikuma veidlapa un finanšu piedāvājums saskaņā ar e - 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Tehniskais piedāvājums jāsagatavo kā atsevišķs elektronisks dokuments ar Microsoft Office 2010 (vai vēlākas programmatūras versijas) vai Adobe </w:t>
      </w:r>
      <w:proofErr w:type="spellStart"/>
      <w:r w:rsidRPr="00C406D9">
        <w:rPr>
          <w:rFonts w:ascii="Times New Roman" w:hAnsi="Times New Roman" w:cs="Times New Roman"/>
          <w:sz w:val="24"/>
          <w:szCs w:val="24"/>
        </w:rPr>
        <w:t>Acrobat</w:t>
      </w:r>
      <w:proofErr w:type="spellEnd"/>
      <w:r w:rsidRPr="00C406D9">
        <w:rPr>
          <w:rFonts w:ascii="Times New Roman" w:hAnsi="Times New Roman" w:cs="Times New Roman"/>
          <w:sz w:val="24"/>
          <w:szCs w:val="24"/>
        </w:rPr>
        <w:t xml:space="preserve"> </w:t>
      </w:r>
      <w:proofErr w:type="spellStart"/>
      <w:r w:rsidRPr="00C406D9">
        <w:rPr>
          <w:rFonts w:ascii="Times New Roman" w:hAnsi="Times New Roman" w:cs="Times New Roman"/>
          <w:sz w:val="24"/>
          <w:szCs w:val="24"/>
        </w:rPr>
        <w:t>Reader</w:t>
      </w:r>
      <w:proofErr w:type="spellEnd"/>
      <w:r w:rsidRPr="00C406D9">
        <w:rPr>
          <w:rFonts w:ascii="Times New Roman" w:hAnsi="Times New Roman" w:cs="Times New Roman"/>
          <w:sz w:val="24"/>
          <w:szCs w:val="24"/>
        </w:rPr>
        <w:t xml:space="preserve"> rīkiem nolasāmā formātā, nodrošinot teksta meklēšanas un kopēšanas iespējas;</w:t>
      </w:r>
    </w:p>
    <w:p w14:paraId="76927393" w14:textId="77777777" w:rsidR="00C406D9" w:rsidRPr="00C406D9" w:rsidRDefault="00C406D9" w:rsidP="00645EAF">
      <w:pPr>
        <w:pStyle w:val="ListParagraph"/>
        <w:numPr>
          <w:ilvl w:val="2"/>
          <w:numId w:val="1"/>
        </w:numPr>
        <w:spacing w:after="0" w:line="240" w:lineRule="auto"/>
        <w:jc w:val="both"/>
        <w:rPr>
          <w:rFonts w:ascii="Times New Roman" w:hAnsi="Times New Roman" w:cs="Times New Roman"/>
          <w:sz w:val="24"/>
          <w:szCs w:val="24"/>
        </w:rPr>
      </w:pPr>
      <w:r w:rsidRPr="00C406D9">
        <w:rPr>
          <w:rFonts w:ascii="Times New Roman" w:hAnsi="Times New Roman" w:cs="Times New Roman"/>
          <w:sz w:val="24"/>
          <w:szCs w:val="24"/>
        </w:rPr>
        <w:t>Iesniedzot piedāvājumu, pretendents to paraksta ar drošu elektronisko parakstu un laika zīmogu vai ar Elektronisko iepirkumu sistēmas piedāvāto elektronisko parakstu. Pretendents pēc saviem ieskatiem dalības pieteikumu, tehnisko piedāvājumu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p>
    <w:p w14:paraId="6B68D4D2" w14:textId="5AC33FD4" w:rsidR="00C406D9" w:rsidRPr="00D241F7" w:rsidRDefault="00C406D9" w:rsidP="00D241F7">
      <w:pPr>
        <w:pStyle w:val="ListParagraph"/>
        <w:numPr>
          <w:ilvl w:val="1"/>
          <w:numId w:val="1"/>
        </w:numPr>
        <w:spacing w:after="0" w:line="240" w:lineRule="auto"/>
        <w:jc w:val="both"/>
        <w:rPr>
          <w:rFonts w:ascii="Times New Roman" w:hAnsi="Times New Roman" w:cs="Times New Roman"/>
          <w:sz w:val="24"/>
          <w:szCs w:val="24"/>
        </w:rPr>
      </w:pPr>
      <w:r w:rsidRPr="00D241F7">
        <w:rPr>
          <w:rFonts w:ascii="Times New Roman" w:hAnsi="Times New Roman" w:cs="Times New Roman"/>
          <w:sz w:val="24"/>
          <w:szCs w:val="24"/>
        </w:rPr>
        <w:t xml:space="preserve">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w:t>
      </w:r>
      <w:r w:rsidRPr="00D241F7">
        <w:rPr>
          <w:rFonts w:ascii="Times New Roman" w:hAnsi="Times New Roman" w:cs="Times New Roman"/>
          <w:sz w:val="24"/>
          <w:szCs w:val="24"/>
        </w:rPr>
        <w:lastRenderedPageBreak/>
        <w:t xml:space="preserve">riskiem, tas netiks izskatīts. Gadījumā, ja piedāvājums ir šifrēts, pretendentam ne vēlāk kā 15 (piecpadsmit) minūšu laikā pēc piedāvājuma atvēršanas termiņa, jāiesniedz derīga elektroniskā atslēga un parole šifrētā dokumenta atvēršanai. </w:t>
      </w:r>
    </w:p>
    <w:p w14:paraId="2FB97766" w14:textId="77777777" w:rsidR="00C406D9" w:rsidRPr="00CB562D" w:rsidRDefault="00C406D9" w:rsidP="00645EAF">
      <w:pPr>
        <w:pStyle w:val="ListParagraph"/>
        <w:numPr>
          <w:ilvl w:val="1"/>
          <w:numId w:val="1"/>
        </w:numPr>
        <w:spacing w:after="0" w:line="240" w:lineRule="auto"/>
        <w:jc w:val="both"/>
        <w:rPr>
          <w:rFonts w:ascii="Times New Roman" w:hAnsi="Times New Roman" w:cs="Times New Roman"/>
          <w:sz w:val="24"/>
          <w:szCs w:val="24"/>
        </w:rPr>
      </w:pPr>
      <w:r w:rsidRPr="00CB562D">
        <w:rPr>
          <w:rFonts w:ascii="Times New Roman" w:hAnsi="Times New Roman" w:cs="Times New Roman"/>
          <w:sz w:val="24"/>
          <w:szCs w:val="24"/>
        </w:rPr>
        <w:t>Piedāvājumu atvēršana notiek Elektronisko iepirkumu sistēmā. Piedāvājumu atvēršanas sanāksmes finanšu piedāvājumu kopsavilkums ir pieejams Elektronisko iepirkumu sistēmā.</w:t>
      </w:r>
    </w:p>
    <w:p w14:paraId="79264850" w14:textId="77777777" w:rsidR="00C406D9" w:rsidRPr="00CB562D" w:rsidRDefault="00C406D9" w:rsidP="00C406D9">
      <w:pPr>
        <w:pStyle w:val="ListParagraph"/>
        <w:jc w:val="both"/>
        <w:rPr>
          <w:rFonts w:ascii="Times New Roman" w:hAnsi="Times New Roman" w:cs="Times New Roman"/>
          <w:sz w:val="24"/>
          <w:szCs w:val="24"/>
        </w:rPr>
      </w:pPr>
    </w:p>
    <w:p w14:paraId="4CB1111C" w14:textId="77777777" w:rsidR="00C406D9" w:rsidRPr="00CB562D" w:rsidRDefault="00C406D9" w:rsidP="00C406D9">
      <w:pPr>
        <w:pStyle w:val="ListParagraph"/>
        <w:numPr>
          <w:ilvl w:val="0"/>
          <w:numId w:val="1"/>
        </w:numPr>
        <w:spacing w:after="0" w:line="240" w:lineRule="auto"/>
        <w:rPr>
          <w:rFonts w:ascii="Times New Roman" w:hAnsi="Times New Roman" w:cs="Times New Roman"/>
          <w:b/>
          <w:sz w:val="24"/>
          <w:szCs w:val="24"/>
        </w:rPr>
      </w:pPr>
      <w:r w:rsidRPr="00CB562D">
        <w:rPr>
          <w:rFonts w:ascii="Times New Roman" w:hAnsi="Times New Roman" w:cs="Times New Roman"/>
          <w:b/>
          <w:sz w:val="24"/>
          <w:szCs w:val="24"/>
        </w:rPr>
        <w:t>Piedāvājuma derīguma termiņš</w:t>
      </w:r>
      <w:bookmarkEnd w:id="4"/>
    </w:p>
    <w:p w14:paraId="3FEA3650" w14:textId="77777777" w:rsidR="00C406D9" w:rsidRPr="00CB562D" w:rsidRDefault="00C406D9" w:rsidP="00C406D9">
      <w:pPr>
        <w:numPr>
          <w:ilvl w:val="1"/>
          <w:numId w:val="1"/>
        </w:numPr>
        <w:spacing w:before="120" w:after="0" w:line="240" w:lineRule="auto"/>
        <w:ind w:left="709" w:hanging="709"/>
        <w:contextualSpacing/>
        <w:jc w:val="both"/>
        <w:rPr>
          <w:rFonts w:ascii="Times New Roman" w:hAnsi="Times New Roman" w:cs="Times New Roman"/>
          <w:sz w:val="24"/>
          <w:szCs w:val="24"/>
        </w:rPr>
      </w:pPr>
      <w:r w:rsidRPr="00CB562D">
        <w:rPr>
          <w:rFonts w:ascii="Times New Roman" w:hAnsi="Times New Roman" w:cs="Times New Roman"/>
          <w:sz w:val="24"/>
          <w:szCs w:val="24"/>
        </w:rPr>
        <w:t xml:space="preserve">Piedāvājuma derīguma termiņš sākas no tā iesniegšanas brīža un ir spēkā 120 (viens simts divdesmit) kalendārās dienas. </w:t>
      </w:r>
    </w:p>
    <w:p w14:paraId="17327E6C" w14:textId="272DECA0" w:rsidR="00C406D9" w:rsidRPr="00CB562D" w:rsidRDefault="00C406D9" w:rsidP="00C406D9">
      <w:pPr>
        <w:numPr>
          <w:ilvl w:val="1"/>
          <w:numId w:val="1"/>
        </w:numPr>
        <w:spacing w:before="120" w:after="0" w:line="240" w:lineRule="auto"/>
        <w:ind w:left="709" w:hanging="709"/>
        <w:contextualSpacing/>
        <w:jc w:val="both"/>
        <w:rPr>
          <w:rFonts w:ascii="Times New Roman" w:hAnsi="Times New Roman" w:cs="Times New Roman"/>
          <w:sz w:val="24"/>
          <w:szCs w:val="24"/>
        </w:rPr>
      </w:pPr>
      <w:r w:rsidRPr="00CB562D">
        <w:rPr>
          <w:rFonts w:ascii="Times New Roman" w:hAnsi="Times New Roman" w:cs="Times New Roman"/>
          <w:sz w:val="24"/>
          <w:szCs w:val="24"/>
        </w:rPr>
        <w:t xml:space="preserve">Pamatojoties uz Pasūtītāja rakstisku lūgumu, pretendents var pagarināt piedāvājuma derīguma termiņu. Pretendentam sava piekrišana vai noraidījums jāsniedz </w:t>
      </w:r>
      <w:proofErr w:type="spellStart"/>
      <w:r w:rsidRPr="00CB562D">
        <w:rPr>
          <w:rFonts w:ascii="Times New Roman" w:hAnsi="Times New Roman" w:cs="Times New Roman"/>
          <w:sz w:val="24"/>
          <w:szCs w:val="24"/>
        </w:rPr>
        <w:t>rakstveidā</w:t>
      </w:r>
      <w:proofErr w:type="spellEnd"/>
      <w:r w:rsidRPr="00CB562D">
        <w:rPr>
          <w:rFonts w:ascii="Times New Roman" w:hAnsi="Times New Roman" w:cs="Times New Roman"/>
          <w:sz w:val="24"/>
          <w:szCs w:val="24"/>
        </w:rPr>
        <w:t>.</w:t>
      </w:r>
    </w:p>
    <w:p w14:paraId="27DB7E22" w14:textId="77777777" w:rsidR="00FD7C55" w:rsidRPr="00CB562D" w:rsidRDefault="00FD7C55" w:rsidP="00FD7C55">
      <w:pPr>
        <w:spacing w:before="120" w:after="0" w:line="240" w:lineRule="auto"/>
        <w:ind w:left="709"/>
        <w:contextualSpacing/>
        <w:jc w:val="both"/>
        <w:rPr>
          <w:rFonts w:ascii="Times New Roman" w:hAnsi="Times New Roman" w:cs="Times New Roman"/>
          <w:sz w:val="24"/>
          <w:szCs w:val="24"/>
        </w:rPr>
      </w:pPr>
    </w:p>
    <w:p w14:paraId="3D6A60EA" w14:textId="77777777" w:rsidR="00FD7C55" w:rsidRPr="00CB562D" w:rsidRDefault="00FD7C55" w:rsidP="00FD7C55">
      <w:pPr>
        <w:numPr>
          <w:ilvl w:val="0"/>
          <w:numId w:val="1"/>
        </w:numPr>
        <w:spacing w:after="0" w:line="240" w:lineRule="auto"/>
        <w:rPr>
          <w:rFonts w:ascii="Times New Roman" w:hAnsi="Times New Roman" w:cs="Times New Roman"/>
          <w:sz w:val="24"/>
          <w:szCs w:val="24"/>
        </w:rPr>
      </w:pPr>
      <w:r w:rsidRPr="00CB562D">
        <w:rPr>
          <w:rFonts w:ascii="Times New Roman" w:hAnsi="Times New Roman" w:cs="Times New Roman"/>
          <w:b/>
          <w:sz w:val="24"/>
          <w:szCs w:val="24"/>
        </w:rPr>
        <w:t>Piedāvājuma sastāvs</w:t>
      </w:r>
      <w:r w:rsidRPr="00CB562D">
        <w:rPr>
          <w:rFonts w:ascii="Times New Roman" w:hAnsi="Times New Roman" w:cs="Times New Roman"/>
          <w:sz w:val="24"/>
          <w:szCs w:val="24"/>
        </w:rPr>
        <w:t xml:space="preserve"> </w:t>
      </w:r>
    </w:p>
    <w:p w14:paraId="3514B605" w14:textId="77777777" w:rsidR="00FD7C55" w:rsidRPr="006B201C" w:rsidRDefault="00FD7C55" w:rsidP="00FD7C55">
      <w:pPr>
        <w:numPr>
          <w:ilvl w:val="1"/>
          <w:numId w:val="1"/>
        </w:numPr>
        <w:spacing w:after="0" w:line="240" w:lineRule="auto"/>
        <w:jc w:val="both"/>
        <w:rPr>
          <w:rFonts w:ascii="Times New Roman" w:hAnsi="Times New Roman" w:cs="Times New Roman"/>
          <w:sz w:val="24"/>
          <w:szCs w:val="24"/>
        </w:rPr>
      </w:pPr>
      <w:r w:rsidRPr="00CB562D">
        <w:rPr>
          <w:rFonts w:ascii="Times New Roman" w:hAnsi="Times New Roman" w:cs="Times New Roman"/>
          <w:sz w:val="24"/>
          <w:szCs w:val="24"/>
        </w:rPr>
        <w:t xml:space="preserve">Piedāvājumi iesniedzami atbilstoši konkursa nolikumā iekļautajiem paraugiem. Pretendentu </w:t>
      </w:r>
      <w:r w:rsidRPr="006B201C">
        <w:rPr>
          <w:rFonts w:ascii="Times New Roman" w:hAnsi="Times New Roman" w:cs="Times New Roman"/>
          <w:sz w:val="24"/>
          <w:szCs w:val="24"/>
        </w:rPr>
        <w:t xml:space="preserve">piedāvājums sastāv no: </w:t>
      </w:r>
    </w:p>
    <w:p w14:paraId="76979C74" w14:textId="71547ED4" w:rsidR="00FD7C55" w:rsidRPr="006B201C" w:rsidRDefault="00FD7C55" w:rsidP="00FD7C55">
      <w:pPr>
        <w:numPr>
          <w:ilvl w:val="2"/>
          <w:numId w:val="1"/>
        </w:numPr>
        <w:spacing w:after="0" w:line="240" w:lineRule="auto"/>
        <w:jc w:val="both"/>
        <w:rPr>
          <w:rFonts w:ascii="Times New Roman" w:hAnsi="Times New Roman" w:cs="Times New Roman"/>
          <w:sz w:val="24"/>
          <w:szCs w:val="24"/>
        </w:rPr>
      </w:pPr>
      <w:r w:rsidRPr="006B201C">
        <w:rPr>
          <w:rFonts w:ascii="Times New Roman" w:hAnsi="Times New Roman" w:cs="Times New Roman"/>
          <w:sz w:val="24"/>
          <w:szCs w:val="24"/>
        </w:rPr>
        <w:t>pieteikuma, kas sagatavots atbilstoši 2.pielikuma paraugam;</w:t>
      </w:r>
    </w:p>
    <w:p w14:paraId="315A08A6" w14:textId="4DD53CF1" w:rsidR="00FD7C55" w:rsidRPr="006B201C" w:rsidRDefault="00FD7C55" w:rsidP="00FD7C55">
      <w:pPr>
        <w:numPr>
          <w:ilvl w:val="2"/>
          <w:numId w:val="1"/>
        </w:numPr>
        <w:spacing w:after="0" w:line="240" w:lineRule="auto"/>
        <w:jc w:val="both"/>
        <w:rPr>
          <w:rFonts w:ascii="Times New Roman" w:hAnsi="Times New Roman" w:cs="Times New Roman"/>
          <w:sz w:val="24"/>
          <w:szCs w:val="24"/>
        </w:rPr>
      </w:pPr>
      <w:r w:rsidRPr="006B201C">
        <w:rPr>
          <w:rFonts w:ascii="Times New Roman" w:hAnsi="Times New Roman" w:cs="Times New Roman"/>
          <w:sz w:val="24"/>
          <w:szCs w:val="24"/>
        </w:rPr>
        <w:t xml:space="preserve">pretendenta atlases dokumentiem, kas sagatavoti atbilstoši konkursa nolikuma </w:t>
      </w:r>
      <w:r w:rsidR="00505F4F" w:rsidRPr="006B201C">
        <w:rPr>
          <w:rFonts w:ascii="Times New Roman" w:hAnsi="Times New Roman" w:cs="Times New Roman"/>
          <w:sz w:val="24"/>
          <w:szCs w:val="24"/>
        </w:rPr>
        <w:t>2</w:t>
      </w:r>
      <w:r w:rsidR="00EA0333" w:rsidRPr="006B201C">
        <w:rPr>
          <w:rFonts w:ascii="Times New Roman" w:hAnsi="Times New Roman" w:cs="Times New Roman"/>
          <w:sz w:val="24"/>
          <w:szCs w:val="24"/>
        </w:rPr>
        <w:t>3</w:t>
      </w:r>
      <w:r w:rsidRPr="006B201C">
        <w:rPr>
          <w:rFonts w:ascii="Times New Roman" w:hAnsi="Times New Roman" w:cs="Times New Roman"/>
          <w:sz w:val="24"/>
          <w:szCs w:val="24"/>
        </w:rPr>
        <w:t>.punktā noteiktajām prasībām;</w:t>
      </w:r>
    </w:p>
    <w:p w14:paraId="660AA18B" w14:textId="63523FF1" w:rsidR="00FD7C55" w:rsidRPr="006B201C" w:rsidRDefault="00FD7C55" w:rsidP="00FD7C55">
      <w:pPr>
        <w:numPr>
          <w:ilvl w:val="2"/>
          <w:numId w:val="1"/>
        </w:numPr>
        <w:spacing w:after="0" w:line="240" w:lineRule="auto"/>
        <w:jc w:val="both"/>
        <w:rPr>
          <w:rFonts w:ascii="Times New Roman" w:hAnsi="Times New Roman" w:cs="Times New Roman"/>
          <w:sz w:val="24"/>
          <w:szCs w:val="24"/>
        </w:rPr>
      </w:pPr>
      <w:r w:rsidRPr="006B201C">
        <w:rPr>
          <w:rFonts w:ascii="Times New Roman" w:hAnsi="Times New Roman" w:cs="Times New Roman"/>
          <w:sz w:val="24"/>
          <w:szCs w:val="24"/>
        </w:rPr>
        <w:t xml:space="preserve">tehniskā piedāvājuma, kas sagatavots atbilstoši nolikuma </w:t>
      </w:r>
      <w:r w:rsidR="00505F4F" w:rsidRPr="006B201C">
        <w:rPr>
          <w:rFonts w:ascii="Times New Roman" w:hAnsi="Times New Roman" w:cs="Times New Roman"/>
          <w:sz w:val="24"/>
          <w:szCs w:val="24"/>
        </w:rPr>
        <w:t>2</w:t>
      </w:r>
      <w:r w:rsidR="00557D7B" w:rsidRPr="006B201C">
        <w:rPr>
          <w:rFonts w:ascii="Times New Roman" w:hAnsi="Times New Roman" w:cs="Times New Roman"/>
          <w:sz w:val="24"/>
          <w:szCs w:val="24"/>
        </w:rPr>
        <w:t>4</w:t>
      </w:r>
      <w:r w:rsidR="00505F4F" w:rsidRPr="006B201C">
        <w:rPr>
          <w:rFonts w:ascii="Times New Roman" w:hAnsi="Times New Roman" w:cs="Times New Roman"/>
          <w:sz w:val="24"/>
          <w:szCs w:val="24"/>
        </w:rPr>
        <w:t>.1.</w:t>
      </w:r>
      <w:r w:rsidRPr="006B201C">
        <w:rPr>
          <w:rFonts w:ascii="Times New Roman" w:hAnsi="Times New Roman" w:cs="Times New Roman"/>
          <w:sz w:val="24"/>
          <w:szCs w:val="24"/>
        </w:rPr>
        <w:t xml:space="preserve">punkta </w:t>
      </w:r>
      <w:r w:rsidR="0071093D">
        <w:rPr>
          <w:rFonts w:ascii="Times New Roman" w:hAnsi="Times New Roman" w:cs="Times New Roman"/>
          <w:sz w:val="24"/>
          <w:szCs w:val="24"/>
        </w:rPr>
        <w:t>un 7</w:t>
      </w:r>
      <w:r w:rsidR="008D5DB0">
        <w:rPr>
          <w:rFonts w:ascii="Times New Roman" w:hAnsi="Times New Roman" w:cs="Times New Roman"/>
          <w:sz w:val="24"/>
          <w:szCs w:val="24"/>
        </w:rPr>
        <w:t xml:space="preserve">.pielikuma </w:t>
      </w:r>
      <w:r w:rsidRPr="006B201C">
        <w:rPr>
          <w:rFonts w:ascii="Times New Roman" w:hAnsi="Times New Roman" w:cs="Times New Roman"/>
          <w:sz w:val="24"/>
          <w:szCs w:val="24"/>
        </w:rPr>
        <w:t>prasībām;</w:t>
      </w:r>
    </w:p>
    <w:p w14:paraId="40E43826" w14:textId="2A8098D1" w:rsidR="00FD7C55" w:rsidRPr="00B41ABC" w:rsidRDefault="00FD7C55" w:rsidP="00FD7C55">
      <w:pPr>
        <w:numPr>
          <w:ilvl w:val="2"/>
          <w:numId w:val="1"/>
        </w:numPr>
        <w:spacing w:after="0" w:line="240" w:lineRule="auto"/>
        <w:jc w:val="both"/>
        <w:rPr>
          <w:rFonts w:ascii="Times New Roman" w:hAnsi="Times New Roman" w:cs="Times New Roman"/>
          <w:sz w:val="24"/>
          <w:szCs w:val="24"/>
        </w:rPr>
      </w:pPr>
      <w:r w:rsidRPr="006B201C">
        <w:rPr>
          <w:rFonts w:ascii="Times New Roman" w:hAnsi="Times New Roman" w:cs="Times New Roman"/>
          <w:sz w:val="24"/>
          <w:szCs w:val="24"/>
        </w:rPr>
        <w:t xml:space="preserve">finanšu piedāvājuma, kas sagatavots saskaņā ar nolikuma </w:t>
      </w:r>
      <w:r w:rsidR="00505F4F" w:rsidRPr="006B201C">
        <w:rPr>
          <w:rFonts w:ascii="Times New Roman" w:hAnsi="Times New Roman" w:cs="Times New Roman"/>
          <w:sz w:val="24"/>
          <w:szCs w:val="24"/>
        </w:rPr>
        <w:t>2</w:t>
      </w:r>
      <w:r w:rsidR="00557D7B" w:rsidRPr="006B201C">
        <w:rPr>
          <w:rFonts w:ascii="Times New Roman" w:hAnsi="Times New Roman" w:cs="Times New Roman"/>
          <w:sz w:val="24"/>
          <w:szCs w:val="24"/>
        </w:rPr>
        <w:t>4</w:t>
      </w:r>
      <w:r w:rsidR="00505F4F" w:rsidRPr="006B201C">
        <w:rPr>
          <w:rFonts w:ascii="Times New Roman" w:hAnsi="Times New Roman" w:cs="Times New Roman"/>
          <w:sz w:val="24"/>
          <w:szCs w:val="24"/>
        </w:rPr>
        <w:t>.2</w:t>
      </w:r>
      <w:r w:rsidRPr="006B201C">
        <w:rPr>
          <w:rFonts w:ascii="Times New Roman" w:hAnsi="Times New Roman" w:cs="Times New Roman"/>
          <w:sz w:val="24"/>
          <w:szCs w:val="24"/>
        </w:rPr>
        <w:t xml:space="preserve">.punktu atbilstoši </w:t>
      </w:r>
      <w:r w:rsidR="00E73EB7" w:rsidRPr="006B201C">
        <w:rPr>
          <w:rFonts w:ascii="Times New Roman" w:hAnsi="Times New Roman" w:cs="Times New Roman"/>
          <w:sz w:val="24"/>
          <w:szCs w:val="24"/>
        </w:rPr>
        <w:t>4</w:t>
      </w:r>
      <w:r w:rsidRPr="006B201C">
        <w:rPr>
          <w:rFonts w:ascii="Times New Roman" w:hAnsi="Times New Roman" w:cs="Times New Roman"/>
          <w:sz w:val="24"/>
          <w:szCs w:val="24"/>
        </w:rPr>
        <w:t>.pielikuma prasībām</w:t>
      </w:r>
      <w:r w:rsidRPr="00B41ABC">
        <w:rPr>
          <w:rFonts w:ascii="Times New Roman" w:hAnsi="Times New Roman" w:cs="Times New Roman"/>
          <w:sz w:val="24"/>
          <w:szCs w:val="24"/>
        </w:rPr>
        <w:t>.</w:t>
      </w:r>
    </w:p>
    <w:p w14:paraId="60C02D9B" w14:textId="77777777" w:rsidR="00CB562D" w:rsidRPr="00B41ABC" w:rsidRDefault="00CB562D" w:rsidP="00CB562D">
      <w:pPr>
        <w:spacing w:after="0" w:line="240" w:lineRule="auto"/>
        <w:ind w:left="1430"/>
        <w:jc w:val="both"/>
        <w:rPr>
          <w:rFonts w:ascii="Times New Roman" w:hAnsi="Times New Roman" w:cs="Times New Roman"/>
          <w:sz w:val="24"/>
          <w:szCs w:val="24"/>
        </w:rPr>
      </w:pPr>
    </w:p>
    <w:p w14:paraId="0E4ADDCD" w14:textId="77777777" w:rsidR="00FD7C55" w:rsidRPr="00B41ABC" w:rsidRDefault="00FD7C55" w:rsidP="00FD7C55">
      <w:pPr>
        <w:numPr>
          <w:ilvl w:val="0"/>
          <w:numId w:val="1"/>
        </w:numPr>
        <w:spacing w:after="0" w:line="240" w:lineRule="auto"/>
        <w:rPr>
          <w:rFonts w:ascii="Times New Roman" w:hAnsi="Times New Roman" w:cs="Times New Roman"/>
          <w:sz w:val="24"/>
          <w:szCs w:val="24"/>
        </w:rPr>
      </w:pPr>
      <w:r w:rsidRPr="00B41ABC">
        <w:rPr>
          <w:rFonts w:ascii="Times New Roman" w:hAnsi="Times New Roman" w:cs="Times New Roman"/>
          <w:b/>
          <w:sz w:val="24"/>
          <w:szCs w:val="24"/>
        </w:rPr>
        <w:t>Piedāvājuma apjoms</w:t>
      </w:r>
      <w:r w:rsidRPr="00B41ABC">
        <w:rPr>
          <w:rFonts w:ascii="Times New Roman" w:hAnsi="Times New Roman" w:cs="Times New Roman"/>
          <w:sz w:val="24"/>
          <w:szCs w:val="24"/>
        </w:rPr>
        <w:t xml:space="preserve"> </w:t>
      </w:r>
    </w:p>
    <w:p w14:paraId="3A1C3482" w14:textId="78B50A9C" w:rsidR="003A01B6" w:rsidRPr="003A01B6" w:rsidRDefault="003A01B6" w:rsidP="003A01B6">
      <w:pPr>
        <w:pStyle w:val="ListParagraph"/>
        <w:numPr>
          <w:ilvl w:val="1"/>
          <w:numId w:val="1"/>
        </w:numPr>
        <w:spacing w:before="120" w:after="0" w:line="240" w:lineRule="auto"/>
        <w:ind w:left="709"/>
        <w:jc w:val="both"/>
        <w:rPr>
          <w:rFonts w:ascii="Times New Roman" w:hAnsi="Times New Roman" w:cs="Times New Roman"/>
          <w:sz w:val="24"/>
          <w:szCs w:val="24"/>
        </w:rPr>
      </w:pPr>
      <w:r w:rsidRPr="00B41ABC">
        <w:rPr>
          <w:rFonts w:ascii="Times New Roman" w:hAnsi="Times New Roman" w:cs="Times New Roman"/>
          <w:bCs/>
          <w:sz w:val="24"/>
          <w:szCs w:val="24"/>
        </w:rPr>
        <w:t>Piedāvājums jāiesniedz par visu iepirkuma</w:t>
      </w:r>
      <w:r w:rsidRPr="003A01B6">
        <w:rPr>
          <w:rFonts w:ascii="Times New Roman" w:hAnsi="Times New Roman" w:cs="Times New Roman"/>
          <w:bCs/>
          <w:sz w:val="24"/>
          <w:szCs w:val="24"/>
        </w:rPr>
        <w:t xml:space="preserve"> priekšmetu kopumā. Nepilnīgi piedāvājumi nav atļauti.</w:t>
      </w:r>
    </w:p>
    <w:p w14:paraId="27067FBB" w14:textId="77777777" w:rsidR="006E657E" w:rsidRPr="00B33B95" w:rsidRDefault="006E657E" w:rsidP="006E657E">
      <w:pPr>
        <w:pStyle w:val="ListParagraph"/>
        <w:spacing w:before="120" w:after="0" w:line="240" w:lineRule="auto"/>
        <w:ind w:left="1430"/>
        <w:jc w:val="both"/>
        <w:rPr>
          <w:rFonts w:ascii="Times New Roman" w:hAnsi="Times New Roman" w:cs="Times New Roman"/>
          <w:sz w:val="24"/>
          <w:szCs w:val="24"/>
        </w:rPr>
      </w:pPr>
    </w:p>
    <w:p w14:paraId="4A560C4B" w14:textId="3FC41B05" w:rsidR="00EE6474" w:rsidRPr="00B33B95" w:rsidRDefault="00EE6474" w:rsidP="00EE6474">
      <w:pPr>
        <w:jc w:val="center"/>
        <w:rPr>
          <w:rFonts w:ascii="Times New Roman" w:hAnsi="Times New Roman" w:cs="Times New Roman"/>
          <w:b/>
          <w:sz w:val="24"/>
          <w:szCs w:val="24"/>
        </w:rPr>
      </w:pPr>
      <w:r w:rsidRPr="00B33B95">
        <w:rPr>
          <w:rFonts w:ascii="Times New Roman" w:hAnsi="Times New Roman" w:cs="Times New Roman"/>
          <w:b/>
          <w:sz w:val="24"/>
          <w:szCs w:val="24"/>
        </w:rPr>
        <w:t>III INFORMĀCIJA PAR IEPIRKUMA PRIEKŠMETU</w:t>
      </w:r>
    </w:p>
    <w:p w14:paraId="60AE2D41" w14:textId="6673E04C" w:rsidR="00EE6474" w:rsidRPr="00AD77AD" w:rsidRDefault="00917C44" w:rsidP="00961212">
      <w:pPr>
        <w:numPr>
          <w:ilvl w:val="0"/>
          <w:numId w:val="1"/>
        </w:numPr>
        <w:spacing w:after="0" w:line="240" w:lineRule="auto"/>
        <w:jc w:val="both"/>
        <w:rPr>
          <w:rFonts w:ascii="Times New Roman" w:hAnsi="Times New Roman" w:cs="Times New Roman"/>
          <w:sz w:val="24"/>
          <w:szCs w:val="24"/>
        </w:rPr>
      </w:pPr>
      <w:r>
        <w:rPr>
          <w:rFonts w:ascii="Times New Roman" w:hAnsi="Times New Roman" w:cs="Times New Roman"/>
          <w:b/>
          <w:bCs/>
          <w:sz w:val="24"/>
          <w:szCs w:val="24"/>
        </w:rPr>
        <w:t>Iepirkuma</w:t>
      </w:r>
      <w:r w:rsidR="00EE6474" w:rsidRPr="00B33B95">
        <w:rPr>
          <w:rFonts w:ascii="Times New Roman" w:hAnsi="Times New Roman" w:cs="Times New Roman"/>
          <w:b/>
          <w:bCs/>
          <w:sz w:val="24"/>
          <w:szCs w:val="24"/>
        </w:rPr>
        <w:t xml:space="preserve"> priekšmets un apjoms</w:t>
      </w:r>
    </w:p>
    <w:p w14:paraId="3A2EEE6D" w14:textId="22C22A3D" w:rsidR="00AD77AD" w:rsidRPr="00AB594C" w:rsidRDefault="00AD77AD" w:rsidP="00AD77AD">
      <w:pPr>
        <w:pStyle w:val="ListParagraph"/>
        <w:numPr>
          <w:ilvl w:val="1"/>
          <w:numId w:val="1"/>
        </w:numPr>
        <w:spacing w:after="0" w:line="240" w:lineRule="auto"/>
        <w:jc w:val="both"/>
        <w:rPr>
          <w:rFonts w:ascii="Times New Roman" w:hAnsi="Times New Roman" w:cs="Times New Roman"/>
          <w:sz w:val="24"/>
          <w:szCs w:val="24"/>
        </w:rPr>
      </w:pPr>
      <w:r w:rsidRPr="00AB594C">
        <w:rPr>
          <w:rFonts w:ascii="Times New Roman" w:hAnsi="Times New Roman" w:cs="Times New Roman"/>
          <w:b/>
          <w:bCs/>
          <w:sz w:val="24"/>
          <w:szCs w:val="24"/>
        </w:rPr>
        <w:t>Iepirkuma priekšmets</w:t>
      </w:r>
      <w:r w:rsidRPr="00AB594C">
        <w:rPr>
          <w:rFonts w:ascii="Times New Roman" w:hAnsi="Times New Roman" w:cs="Times New Roman"/>
          <w:sz w:val="24"/>
          <w:szCs w:val="24"/>
        </w:rPr>
        <w:t xml:space="preserve"> </w:t>
      </w:r>
      <w:r w:rsidR="00F66E68" w:rsidRPr="00F66E68">
        <w:rPr>
          <w:rFonts w:ascii="Times New Roman" w:eastAsia="Times New Roman" w:hAnsi="Times New Roman" w:cs="Times New Roman"/>
          <w:bCs/>
          <w:sz w:val="24"/>
          <w:szCs w:val="24"/>
          <w:lang w:eastAsia="ru-RU"/>
        </w:rPr>
        <w:t>14. apakšstacijas trolejbusa zemsprieguma kabeļu atjaunošana (nomaiņa)</w:t>
      </w:r>
      <w:r w:rsidRPr="00AB594C">
        <w:rPr>
          <w:rFonts w:ascii="Times New Roman" w:hAnsi="Times New Roman" w:cs="Times New Roman"/>
          <w:sz w:val="24"/>
          <w:szCs w:val="24"/>
        </w:rPr>
        <w:t>, pamatojoties uz būvprojektu “</w:t>
      </w:r>
      <w:r w:rsidR="00F66E68" w:rsidRPr="00F66E68">
        <w:rPr>
          <w:rFonts w:ascii="Times New Roman" w:eastAsia="Times New Roman" w:hAnsi="Times New Roman" w:cs="Times New Roman"/>
          <w:bCs/>
          <w:sz w:val="24"/>
          <w:szCs w:val="24"/>
          <w:lang w:eastAsia="ru-RU"/>
        </w:rPr>
        <w:t>14. apakšstacijas trolejbusa zemsprieguma kabeļu atjaunošana (nomaiņa)</w:t>
      </w:r>
      <w:r w:rsidRPr="00AB594C">
        <w:rPr>
          <w:rFonts w:ascii="Times New Roman" w:eastAsia="Times New Roman" w:hAnsi="Times New Roman" w:cs="Times New Roman"/>
          <w:sz w:val="24"/>
          <w:szCs w:val="24"/>
        </w:rPr>
        <w:t>”, turpmāk  - būvprojekts.</w:t>
      </w:r>
      <w:r w:rsidRPr="00AB594C">
        <w:rPr>
          <w:rFonts w:ascii="Times New Roman" w:hAnsi="Times New Roman" w:cs="Times New Roman"/>
          <w:sz w:val="24"/>
          <w:szCs w:val="24"/>
        </w:rPr>
        <w:t xml:space="preserve"> </w:t>
      </w:r>
    </w:p>
    <w:p w14:paraId="357D91F5" w14:textId="6F78CB14" w:rsidR="00AD77AD" w:rsidRPr="005165E3" w:rsidRDefault="00AD77AD" w:rsidP="00AD77AD">
      <w:pPr>
        <w:pStyle w:val="ListParagraph"/>
        <w:numPr>
          <w:ilvl w:val="1"/>
          <w:numId w:val="1"/>
        </w:numPr>
        <w:spacing w:after="0" w:line="240" w:lineRule="auto"/>
        <w:jc w:val="both"/>
        <w:rPr>
          <w:rFonts w:ascii="Times New Roman" w:hAnsi="Times New Roman" w:cs="Times New Roman"/>
          <w:sz w:val="24"/>
          <w:szCs w:val="24"/>
        </w:rPr>
      </w:pPr>
      <w:r w:rsidRPr="00AB594C">
        <w:rPr>
          <w:rFonts w:ascii="Times New Roman" w:hAnsi="Times New Roman"/>
          <w:sz w:val="24"/>
          <w:szCs w:val="24"/>
        </w:rPr>
        <w:t xml:space="preserve">Būvdarbi tiks veikti, pamatojoties uz būvprojektu (Pielikums Nr.6), </w:t>
      </w:r>
      <w:r w:rsidR="002F13BB" w:rsidRPr="002F13BB">
        <w:rPr>
          <w:rFonts w:ascii="Times New Roman" w:eastAsia="Calibri" w:hAnsi="Times New Roman" w:cs="Times New Roman"/>
          <w:sz w:val="24"/>
          <w:szCs w:val="24"/>
        </w:rPr>
        <w:t>Darbu daudzumu un izmaksu sarakst</w:t>
      </w:r>
      <w:r w:rsidR="002F13BB">
        <w:rPr>
          <w:rFonts w:ascii="Times New Roman" w:eastAsia="Calibri" w:hAnsi="Times New Roman" w:cs="Times New Roman"/>
          <w:sz w:val="24"/>
          <w:szCs w:val="24"/>
        </w:rPr>
        <w:t>u</w:t>
      </w:r>
      <w:r w:rsidRPr="00AB594C">
        <w:rPr>
          <w:rFonts w:ascii="Times New Roman" w:hAnsi="Times New Roman"/>
          <w:sz w:val="24"/>
          <w:szCs w:val="24"/>
        </w:rPr>
        <w:t xml:space="preserve">* (Pielikums </w:t>
      </w:r>
      <w:r w:rsidRPr="005165E3">
        <w:rPr>
          <w:rFonts w:ascii="Times New Roman" w:hAnsi="Times New Roman"/>
          <w:sz w:val="24"/>
          <w:szCs w:val="24"/>
        </w:rPr>
        <w:t>Nr.5)</w:t>
      </w:r>
      <w:r w:rsidR="009E1393" w:rsidRPr="005165E3">
        <w:rPr>
          <w:rFonts w:ascii="Times New Roman" w:hAnsi="Times New Roman"/>
          <w:sz w:val="24"/>
          <w:szCs w:val="24"/>
        </w:rPr>
        <w:t xml:space="preserve"> </w:t>
      </w:r>
      <w:r w:rsidRPr="005165E3">
        <w:rPr>
          <w:rFonts w:ascii="Times New Roman" w:hAnsi="Times New Roman"/>
          <w:sz w:val="24"/>
          <w:szCs w:val="24"/>
        </w:rPr>
        <w:t>un ievērojot spēkā esošo normatīvo aktu prasības.</w:t>
      </w:r>
    </w:p>
    <w:p w14:paraId="09038F63" w14:textId="2553B891" w:rsidR="00184C73" w:rsidRDefault="00AD77AD" w:rsidP="00AD77AD">
      <w:pPr>
        <w:pStyle w:val="ListParagraph"/>
        <w:spacing w:after="0" w:line="240" w:lineRule="auto"/>
        <w:ind w:left="709"/>
        <w:jc w:val="both"/>
        <w:rPr>
          <w:rFonts w:ascii="Times New Roman" w:hAnsi="Times New Roman" w:cs="Times New Roman"/>
          <w:i/>
          <w:iCs/>
          <w:sz w:val="24"/>
          <w:szCs w:val="24"/>
        </w:rPr>
      </w:pPr>
      <w:r w:rsidRPr="005165E3">
        <w:rPr>
          <w:rFonts w:ascii="Times New Roman" w:hAnsi="Times New Roman"/>
          <w:i/>
          <w:iCs/>
          <w:sz w:val="20"/>
          <w:szCs w:val="20"/>
        </w:rPr>
        <w:t>*</w:t>
      </w:r>
      <w:r w:rsidR="002F13BB" w:rsidRPr="004032A7">
        <w:rPr>
          <w:rFonts w:ascii="Times New Roman" w:eastAsia="Calibri" w:hAnsi="Times New Roman" w:cs="Times New Roman"/>
          <w:i/>
          <w:iCs/>
          <w:sz w:val="24"/>
          <w:szCs w:val="24"/>
        </w:rPr>
        <w:t>Darbu daudzumu un izmaksu saraksta</w:t>
      </w:r>
      <w:r w:rsidR="002F13BB">
        <w:rPr>
          <w:rFonts w:ascii="Times New Roman" w:eastAsia="Calibri" w:hAnsi="Times New Roman" w:cs="Times New Roman"/>
          <w:sz w:val="24"/>
          <w:szCs w:val="24"/>
        </w:rPr>
        <w:t xml:space="preserve"> </w:t>
      </w:r>
      <w:r w:rsidRPr="005165E3">
        <w:rPr>
          <w:rFonts w:ascii="Times New Roman" w:hAnsi="Times New Roman" w:cs="Times New Roman"/>
          <w:i/>
          <w:iCs/>
          <w:sz w:val="24"/>
          <w:szCs w:val="24"/>
        </w:rPr>
        <w:t>pozīcijā Nr.</w:t>
      </w:r>
      <w:r w:rsidR="00471C96">
        <w:rPr>
          <w:rFonts w:ascii="Times New Roman" w:hAnsi="Times New Roman" w:cs="Times New Roman"/>
          <w:i/>
          <w:iCs/>
          <w:sz w:val="24"/>
          <w:szCs w:val="24"/>
        </w:rPr>
        <w:t>30</w:t>
      </w:r>
      <w:r w:rsidR="006170F0" w:rsidRPr="005165E3">
        <w:rPr>
          <w:rFonts w:ascii="Times New Roman" w:hAnsi="Times New Roman" w:cs="Times New Roman"/>
          <w:i/>
          <w:iCs/>
          <w:sz w:val="24"/>
          <w:szCs w:val="24"/>
        </w:rPr>
        <w:t xml:space="preserve"> </w:t>
      </w:r>
      <w:r w:rsidR="00186E7D" w:rsidRPr="005165E3">
        <w:rPr>
          <w:rFonts w:ascii="Times New Roman" w:hAnsi="Times New Roman" w:cs="Times New Roman"/>
          <w:i/>
          <w:iCs/>
          <w:sz w:val="24"/>
          <w:szCs w:val="24"/>
        </w:rPr>
        <w:t>cen</w:t>
      </w:r>
      <w:r w:rsidR="00B36B41" w:rsidRPr="005165E3">
        <w:rPr>
          <w:rFonts w:ascii="Times New Roman" w:hAnsi="Times New Roman" w:cs="Times New Roman"/>
          <w:i/>
          <w:iCs/>
          <w:sz w:val="24"/>
          <w:szCs w:val="24"/>
        </w:rPr>
        <w:t xml:space="preserve">u piedāvājumā </w:t>
      </w:r>
      <w:r w:rsidR="00186E7D" w:rsidRPr="005165E3">
        <w:rPr>
          <w:rFonts w:ascii="Times New Roman" w:hAnsi="Times New Roman" w:cs="Times New Roman"/>
          <w:i/>
          <w:iCs/>
          <w:sz w:val="24"/>
          <w:szCs w:val="24"/>
        </w:rPr>
        <w:t xml:space="preserve">jāiekļauj </w:t>
      </w:r>
      <w:r w:rsidR="00D31612" w:rsidRPr="005165E3">
        <w:rPr>
          <w:rFonts w:ascii="Times New Roman" w:hAnsi="Times New Roman" w:cs="Times New Roman"/>
          <w:i/>
          <w:iCs/>
          <w:sz w:val="24"/>
          <w:szCs w:val="24"/>
        </w:rPr>
        <w:t xml:space="preserve">visus nepieciešamos </w:t>
      </w:r>
      <w:r w:rsidR="00F60E0A" w:rsidRPr="005165E3">
        <w:rPr>
          <w:rFonts w:ascii="Times New Roman" w:hAnsi="Times New Roman" w:cs="Times New Roman"/>
          <w:i/>
          <w:iCs/>
          <w:sz w:val="24"/>
          <w:szCs w:val="24"/>
        </w:rPr>
        <w:t>balst</w:t>
      </w:r>
      <w:r w:rsidR="006F1585">
        <w:rPr>
          <w:rFonts w:ascii="Times New Roman" w:hAnsi="Times New Roman" w:cs="Times New Roman"/>
          <w:i/>
          <w:iCs/>
          <w:sz w:val="24"/>
          <w:szCs w:val="24"/>
        </w:rPr>
        <w:t>a</w:t>
      </w:r>
      <w:r w:rsidR="00F60E0A" w:rsidRPr="005165E3">
        <w:rPr>
          <w:rFonts w:ascii="Times New Roman" w:hAnsi="Times New Roman" w:cs="Times New Roman"/>
          <w:i/>
          <w:iCs/>
          <w:sz w:val="24"/>
          <w:szCs w:val="24"/>
        </w:rPr>
        <w:t xml:space="preserve"> </w:t>
      </w:r>
      <w:r w:rsidR="00D31612" w:rsidRPr="005165E3">
        <w:rPr>
          <w:rFonts w:ascii="Times New Roman" w:hAnsi="Times New Roman" w:cs="Times New Roman"/>
          <w:i/>
          <w:iCs/>
          <w:sz w:val="24"/>
          <w:szCs w:val="24"/>
        </w:rPr>
        <w:t>pamata un stiprinājuma materiālus</w:t>
      </w:r>
      <w:r w:rsidR="00BB43AA" w:rsidRPr="005165E3">
        <w:rPr>
          <w:rFonts w:ascii="Times New Roman" w:hAnsi="Times New Roman" w:cs="Times New Roman"/>
          <w:i/>
          <w:iCs/>
          <w:sz w:val="24"/>
          <w:szCs w:val="24"/>
        </w:rPr>
        <w:t xml:space="preserve">, kā arī </w:t>
      </w:r>
      <w:r w:rsidR="005F6A5B" w:rsidRPr="005165E3">
        <w:rPr>
          <w:rFonts w:ascii="Times New Roman" w:hAnsi="Times New Roman" w:cs="Times New Roman"/>
          <w:i/>
          <w:iCs/>
          <w:sz w:val="24"/>
          <w:szCs w:val="24"/>
        </w:rPr>
        <w:t>balst</w:t>
      </w:r>
      <w:r w:rsidR="006F1585">
        <w:rPr>
          <w:rFonts w:ascii="Times New Roman" w:hAnsi="Times New Roman" w:cs="Times New Roman"/>
          <w:i/>
          <w:iCs/>
          <w:sz w:val="24"/>
          <w:szCs w:val="24"/>
        </w:rPr>
        <w:t>a</w:t>
      </w:r>
      <w:r w:rsidR="005F6A5B" w:rsidRPr="005165E3">
        <w:rPr>
          <w:rFonts w:ascii="Times New Roman" w:hAnsi="Times New Roman" w:cs="Times New Roman"/>
          <w:i/>
          <w:iCs/>
          <w:sz w:val="24"/>
          <w:szCs w:val="24"/>
        </w:rPr>
        <w:t xml:space="preserve"> </w:t>
      </w:r>
      <w:r w:rsidR="00CD4D7A" w:rsidRPr="005165E3">
        <w:rPr>
          <w:rFonts w:ascii="Times New Roman" w:hAnsi="Times New Roman" w:cs="Times New Roman"/>
          <w:i/>
          <w:iCs/>
          <w:sz w:val="24"/>
          <w:szCs w:val="24"/>
        </w:rPr>
        <w:t xml:space="preserve">nogādāšana objektā un montāža. Šajā pozīcijā </w:t>
      </w:r>
      <w:r w:rsidR="00D05BFE" w:rsidRPr="005165E3">
        <w:rPr>
          <w:rFonts w:ascii="Times New Roman" w:hAnsi="Times New Roman" w:cs="Times New Roman"/>
          <w:i/>
          <w:iCs/>
          <w:sz w:val="24"/>
          <w:szCs w:val="24"/>
        </w:rPr>
        <w:t>paredzēto balstu</w:t>
      </w:r>
      <w:r w:rsidR="00745014" w:rsidRPr="005165E3">
        <w:rPr>
          <w:rFonts w:ascii="Times New Roman" w:hAnsi="Times New Roman" w:cs="Times New Roman"/>
          <w:i/>
          <w:iCs/>
          <w:sz w:val="24"/>
          <w:szCs w:val="24"/>
        </w:rPr>
        <w:t xml:space="preserve"> nodrošinās Pasūtītājs</w:t>
      </w:r>
      <w:r w:rsidR="00D31612" w:rsidRPr="005165E3">
        <w:rPr>
          <w:rFonts w:ascii="Times New Roman" w:hAnsi="Times New Roman" w:cs="Times New Roman"/>
          <w:i/>
          <w:iCs/>
          <w:sz w:val="24"/>
          <w:szCs w:val="24"/>
        </w:rPr>
        <w:t xml:space="preserve">. </w:t>
      </w:r>
      <w:r w:rsidR="00F60E0A" w:rsidRPr="005165E3">
        <w:rPr>
          <w:rFonts w:ascii="Times New Roman" w:hAnsi="Times New Roman" w:cs="Times New Roman"/>
          <w:i/>
          <w:iCs/>
          <w:sz w:val="24"/>
          <w:szCs w:val="24"/>
        </w:rPr>
        <w:t xml:space="preserve">Attiecīgi </w:t>
      </w:r>
      <w:r w:rsidR="005F6A5B" w:rsidRPr="005165E3">
        <w:rPr>
          <w:rFonts w:ascii="Times New Roman" w:hAnsi="Times New Roman" w:cs="Times New Roman"/>
          <w:i/>
          <w:iCs/>
          <w:sz w:val="24"/>
          <w:szCs w:val="24"/>
        </w:rPr>
        <w:t>finanšu piedāvājumā nav jāiekļauj</w:t>
      </w:r>
      <w:r w:rsidR="00F60E0A" w:rsidRPr="005165E3">
        <w:rPr>
          <w:rFonts w:ascii="Times New Roman" w:hAnsi="Times New Roman" w:cs="Times New Roman"/>
          <w:i/>
          <w:iCs/>
          <w:sz w:val="24"/>
          <w:szCs w:val="24"/>
        </w:rPr>
        <w:t xml:space="preserve"> balst</w:t>
      </w:r>
      <w:r w:rsidR="006F1585">
        <w:rPr>
          <w:rFonts w:ascii="Times New Roman" w:hAnsi="Times New Roman" w:cs="Times New Roman"/>
          <w:i/>
          <w:iCs/>
          <w:sz w:val="24"/>
          <w:szCs w:val="24"/>
        </w:rPr>
        <w:t>a</w:t>
      </w:r>
      <w:r w:rsidR="00F60E0A" w:rsidRPr="005165E3">
        <w:rPr>
          <w:rFonts w:ascii="Times New Roman" w:hAnsi="Times New Roman" w:cs="Times New Roman"/>
          <w:i/>
          <w:iCs/>
          <w:sz w:val="24"/>
          <w:szCs w:val="24"/>
        </w:rPr>
        <w:t xml:space="preserve"> (</w:t>
      </w:r>
      <w:r w:rsidR="005F6A5B" w:rsidRPr="005165E3">
        <w:rPr>
          <w:rFonts w:ascii="Times New Roman" w:hAnsi="Times New Roman" w:cs="Times New Roman"/>
          <w:i/>
          <w:iCs/>
          <w:sz w:val="24"/>
          <w:szCs w:val="24"/>
        </w:rPr>
        <w:t>būvizstrādājumu</w:t>
      </w:r>
      <w:r w:rsidR="00F60E0A" w:rsidRPr="005165E3">
        <w:rPr>
          <w:rFonts w:ascii="Times New Roman" w:hAnsi="Times New Roman" w:cs="Times New Roman"/>
          <w:i/>
          <w:iCs/>
          <w:sz w:val="24"/>
          <w:szCs w:val="24"/>
        </w:rPr>
        <w:t xml:space="preserve">) </w:t>
      </w:r>
      <w:r w:rsidR="005F6A5B" w:rsidRPr="005165E3">
        <w:rPr>
          <w:rFonts w:ascii="Times New Roman" w:hAnsi="Times New Roman" w:cs="Times New Roman"/>
          <w:i/>
          <w:iCs/>
          <w:sz w:val="24"/>
          <w:szCs w:val="24"/>
        </w:rPr>
        <w:t>izmaksas</w:t>
      </w:r>
      <w:r w:rsidR="00F60E0A" w:rsidRPr="005165E3">
        <w:rPr>
          <w:rFonts w:ascii="Times New Roman" w:hAnsi="Times New Roman" w:cs="Times New Roman"/>
          <w:i/>
          <w:iCs/>
          <w:sz w:val="24"/>
          <w:szCs w:val="24"/>
        </w:rPr>
        <w:t>.</w:t>
      </w:r>
    </w:p>
    <w:p w14:paraId="17DC46AE" w14:textId="1E5F17D3" w:rsidR="00874530" w:rsidRDefault="00874530" w:rsidP="00AD77AD">
      <w:pPr>
        <w:pStyle w:val="ListParagraph"/>
        <w:spacing w:after="0" w:line="240" w:lineRule="auto"/>
        <w:ind w:left="709"/>
        <w:jc w:val="both"/>
        <w:rPr>
          <w:rFonts w:ascii="Times New Roman" w:hAnsi="Times New Roman" w:cs="Times New Roman"/>
          <w:i/>
          <w:iCs/>
          <w:sz w:val="24"/>
          <w:szCs w:val="24"/>
        </w:rPr>
      </w:pPr>
      <w:r w:rsidRPr="00874530">
        <w:rPr>
          <w:rFonts w:ascii="Times New Roman" w:hAnsi="Times New Roman" w:cs="Times New Roman"/>
          <w:i/>
          <w:iCs/>
          <w:sz w:val="24"/>
          <w:szCs w:val="24"/>
        </w:rPr>
        <w:t>31.-35.pozīcijai cenu piedāvājumā izmaksas nav jāiekļauj. Šos darbus veiks Pasūtītājs</w:t>
      </w:r>
      <w:r>
        <w:rPr>
          <w:rFonts w:ascii="Times New Roman" w:hAnsi="Times New Roman" w:cs="Times New Roman"/>
          <w:i/>
          <w:iCs/>
          <w:sz w:val="24"/>
          <w:szCs w:val="24"/>
        </w:rPr>
        <w:t>.</w:t>
      </w:r>
    </w:p>
    <w:p w14:paraId="4121CA6D" w14:textId="43EC44ED" w:rsidR="002535BC" w:rsidRPr="005165E3" w:rsidRDefault="002535BC" w:rsidP="00AD77AD">
      <w:pPr>
        <w:pStyle w:val="ListParagraph"/>
        <w:spacing w:after="0" w:line="240" w:lineRule="auto"/>
        <w:ind w:left="709"/>
        <w:jc w:val="both"/>
        <w:rPr>
          <w:rFonts w:ascii="Times New Roman" w:hAnsi="Times New Roman" w:cs="Times New Roman"/>
          <w:i/>
          <w:iCs/>
          <w:sz w:val="24"/>
          <w:szCs w:val="24"/>
        </w:rPr>
      </w:pPr>
      <w:r>
        <w:rPr>
          <w:rFonts w:ascii="Times New Roman" w:hAnsi="Times New Roman" w:cs="Times New Roman"/>
          <w:i/>
          <w:iCs/>
          <w:sz w:val="24"/>
          <w:szCs w:val="24"/>
        </w:rPr>
        <w:t>41.pozīcijā norādītajam kabelim jāatbilst nolikuma 7.pielikuma prasībām.</w:t>
      </w:r>
    </w:p>
    <w:p w14:paraId="37AB963D" w14:textId="667F70B1" w:rsidR="00AD77AD" w:rsidRDefault="005F6A5B" w:rsidP="00AD77AD">
      <w:pPr>
        <w:pStyle w:val="ListParagraph"/>
        <w:numPr>
          <w:ilvl w:val="1"/>
          <w:numId w:val="1"/>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Ja gadījumā </w:t>
      </w:r>
      <w:r w:rsidR="004C78C4">
        <w:rPr>
          <w:rFonts w:ascii="Times New Roman" w:hAnsi="Times New Roman" w:cs="Times New Roman"/>
          <w:sz w:val="24"/>
          <w:szCs w:val="24"/>
        </w:rPr>
        <w:t xml:space="preserve">būvdarbu ietvaros nepieciešams pārbūvēt Pasūtītājam nepiederošās inženierkomunikācijas, </w:t>
      </w:r>
      <w:r w:rsidR="00AD77AD" w:rsidRPr="006F2CC8">
        <w:rPr>
          <w:rFonts w:ascii="Times New Roman" w:hAnsi="Times New Roman" w:cs="Times New Roman"/>
          <w:sz w:val="24"/>
          <w:szCs w:val="24"/>
        </w:rPr>
        <w:t>Būvuzņēmējam ir pienākums izpildīt inženierkomunikāciju īpašnieku izvirzītās prasības attiecībā uz inženierkomunikāciju pārbūves darbu izpildi, kā arī pēc inženierkomunikāciju īpašnieku pieprasījuma slēgt līgumus ar inženierkomunikāciju īpašniekiem par jautājumiem, kas saistīti ar inženierkomunikāciju pārbūves darbu izpildi (inženierkomunikāciju un ar izbūvi saistīto dokumentu nodošanu inženierkomunikāciju īpašniekam u.c. jautājumiem). Līgumi jānoslēdz pirms inženierkomunikāciju pārbūves darbu izpildes uzsākšanas un, organizējot darbu izpildi, jāvadās no šo līgumu nosacījumiem.</w:t>
      </w:r>
    </w:p>
    <w:p w14:paraId="4CAF8211" w14:textId="77777777" w:rsidR="00AD77AD" w:rsidRPr="00AD77AD" w:rsidRDefault="00AD77AD" w:rsidP="00AD77AD">
      <w:pPr>
        <w:pStyle w:val="ListParagraph"/>
        <w:numPr>
          <w:ilvl w:val="1"/>
          <w:numId w:val="1"/>
        </w:numPr>
        <w:rPr>
          <w:rFonts w:ascii="Times New Roman" w:hAnsi="Times New Roman" w:cs="Times New Roman"/>
          <w:sz w:val="24"/>
          <w:szCs w:val="24"/>
        </w:rPr>
      </w:pPr>
      <w:r w:rsidRPr="00AD77AD">
        <w:rPr>
          <w:rFonts w:ascii="Times New Roman" w:hAnsi="Times New Roman" w:cs="Times New Roman"/>
          <w:sz w:val="24"/>
          <w:szCs w:val="24"/>
        </w:rPr>
        <w:t>Piedāvājuma variantu iesniegšanu Pasūtītājs nepieļauj.</w:t>
      </w:r>
    </w:p>
    <w:p w14:paraId="51B62188" w14:textId="77777777" w:rsidR="00AD77AD" w:rsidRDefault="00DA5DBB" w:rsidP="00AD77AD">
      <w:pPr>
        <w:numPr>
          <w:ilvl w:val="0"/>
          <w:numId w:val="1"/>
        </w:numPr>
        <w:spacing w:after="0" w:line="240" w:lineRule="auto"/>
        <w:jc w:val="both"/>
        <w:rPr>
          <w:rFonts w:ascii="Times New Roman" w:hAnsi="Times New Roman" w:cs="Times New Roman"/>
          <w:sz w:val="24"/>
          <w:szCs w:val="24"/>
        </w:rPr>
      </w:pPr>
      <w:r w:rsidRPr="00AD77AD">
        <w:rPr>
          <w:rFonts w:ascii="Times New Roman" w:hAnsi="Times New Roman" w:cs="Times New Roman"/>
          <w:b/>
          <w:bCs/>
          <w:sz w:val="24"/>
          <w:szCs w:val="24"/>
        </w:rPr>
        <w:t>Līguma izpildes vieta</w:t>
      </w:r>
      <w:r w:rsidRPr="00AD77AD">
        <w:rPr>
          <w:rFonts w:ascii="Times New Roman" w:hAnsi="Times New Roman" w:cs="Times New Roman"/>
          <w:sz w:val="24"/>
          <w:szCs w:val="24"/>
        </w:rPr>
        <w:t xml:space="preserve"> – Rīga. </w:t>
      </w:r>
    </w:p>
    <w:p w14:paraId="534B460A" w14:textId="77777777" w:rsidR="005C209B" w:rsidRDefault="00DA5DBB" w:rsidP="005C209B">
      <w:pPr>
        <w:numPr>
          <w:ilvl w:val="0"/>
          <w:numId w:val="1"/>
        </w:numPr>
        <w:spacing w:after="0" w:line="240" w:lineRule="auto"/>
        <w:jc w:val="both"/>
        <w:rPr>
          <w:rFonts w:ascii="Times New Roman" w:hAnsi="Times New Roman" w:cs="Times New Roman"/>
          <w:sz w:val="24"/>
          <w:szCs w:val="24"/>
        </w:rPr>
      </w:pPr>
      <w:r w:rsidRPr="00AD77AD">
        <w:rPr>
          <w:rFonts w:ascii="Times New Roman" w:hAnsi="Times New Roman" w:cs="Times New Roman"/>
          <w:b/>
          <w:bCs/>
          <w:sz w:val="24"/>
          <w:szCs w:val="24"/>
        </w:rPr>
        <w:lastRenderedPageBreak/>
        <w:t>Līguma izpildes laiks</w:t>
      </w:r>
      <w:r w:rsidR="00D14297" w:rsidRPr="00AD77AD">
        <w:rPr>
          <w:rFonts w:ascii="Times New Roman" w:hAnsi="Times New Roman" w:cs="Times New Roman"/>
          <w:b/>
          <w:bCs/>
          <w:sz w:val="24"/>
          <w:szCs w:val="24"/>
        </w:rPr>
        <w:t xml:space="preserve"> </w:t>
      </w:r>
    </w:p>
    <w:p w14:paraId="3BFC4356" w14:textId="09CAE2E6" w:rsidR="00347F3A" w:rsidRPr="005C209B" w:rsidRDefault="00985E8F" w:rsidP="005C209B">
      <w:pPr>
        <w:numPr>
          <w:ilvl w:val="1"/>
          <w:numId w:val="1"/>
        </w:numPr>
        <w:spacing w:after="0" w:line="240" w:lineRule="auto"/>
        <w:jc w:val="both"/>
        <w:rPr>
          <w:rFonts w:ascii="Times New Roman" w:hAnsi="Times New Roman" w:cs="Times New Roman"/>
          <w:sz w:val="24"/>
          <w:szCs w:val="24"/>
        </w:rPr>
      </w:pPr>
      <w:r w:rsidRPr="005C209B">
        <w:rPr>
          <w:rFonts w:ascii="Times New Roman" w:hAnsi="Times New Roman" w:cs="Times New Roman"/>
          <w:iCs/>
          <w:sz w:val="24"/>
          <w:szCs w:val="24"/>
        </w:rPr>
        <w:t>3 (trīs) darba dienu laikā no līguma parakstīšanas dienas un dokumentu, kas saistīti ar būvuzraudzības veikšanu objektā,</w:t>
      </w:r>
      <w:r w:rsidR="00AA01FF" w:rsidRPr="005C209B">
        <w:rPr>
          <w:rFonts w:ascii="Times New Roman" w:hAnsi="Times New Roman" w:cs="Times New Roman"/>
          <w:iCs/>
          <w:sz w:val="24"/>
          <w:szCs w:val="24"/>
        </w:rPr>
        <w:t xml:space="preserve"> </w:t>
      </w:r>
      <w:r w:rsidRPr="005C209B">
        <w:rPr>
          <w:rFonts w:ascii="Times New Roman" w:hAnsi="Times New Roman" w:cs="Times New Roman"/>
          <w:iCs/>
          <w:sz w:val="24"/>
          <w:szCs w:val="24"/>
        </w:rPr>
        <w:t xml:space="preserve">saņemšanas no Pasūtītāja, būvuzņēmējam jāiesniedz </w:t>
      </w:r>
      <w:r w:rsidR="00AC27C5" w:rsidRPr="005C209B">
        <w:rPr>
          <w:rFonts w:ascii="Times New Roman" w:hAnsi="Times New Roman" w:cs="Times New Roman"/>
          <w:iCs/>
          <w:sz w:val="24"/>
          <w:szCs w:val="24"/>
        </w:rPr>
        <w:t>Rīgas domes Pilsētas attīstības departamentā</w:t>
      </w:r>
      <w:r w:rsidRPr="005C209B">
        <w:rPr>
          <w:rFonts w:ascii="Times New Roman" w:hAnsi="Times New Roman" w:cs="Times New Roman"/>
          <w:iCs/>
          <w:sz w:val="24"/>
          <w:szCs w:val="24"/>
        </w:rPr>
        <w:t xml:space="preserve"> nepieciešamie dokumenti atzīmes izdarīšanai</w:t>
      </w:r>
      <w:r w:rsidR="00980E26" w:rsidRPr="005C209B">
        <w:rPr>
          <w:rFonts w:ascii="Times New Roman" w:hAnsi="Times New Roman" w:cs="Times New Roman"/>
          <w:iCs/>
          <w:sz w:val="24"/>
          <w:szCs w:val="24"/>
        </w:rPr>
        <w:t xml:space="preserve"> </w:t>
      </w:r>
      <w:r w:rsidR="00D14297" w:rsidRPr="005C209B">
        <w:rPr>
          <w:rFonts w:ascii="Times New Roman" w:hAnsi="Times New Roman" w:cs="Times New Roman"/>
          <w:iCs/>
          <w:sz w:val="24"/>
          <w:szCs w:val="24"/>
        </w:rPr>
        <w:t xml:space="preserve">būvatļaujā </w:t>
      </w:r>
      <w:r w:rsidRPr="005C209B">
        <w:rPr>
          <w:rFonts w:ascii="Times New Roman" w:hAnsi="Times New Roman" w:cs="Times New Roman"/>
          <w:iCs/>
          <w:sz w:val="24"/>
          <w:szCs w:val="24"/>
        </w:rPr>
        <w:t xml:space="preserve">par </w:t>
      </w:r>
      <w:r w:rsidR="005D6B20" w:rsidRPr="005C209B">
        <w:rPr>
          <w:rFonts w:ascii="Times New Roman" w:hAnsi="Times New Roman" w:cs="Times New Roman"/>
          <w:iCs/>
          <w:sz w:val="24"/>
          <w:szCs w:val="24"/>
        </w:rPr>
        <w:t>b</w:t>
      </w:r>
      <w:r w:rsidRPr="005C209B">
        <w:rPr>
          <w:rFonts w:ascii="Times New Roman" w:hAnsi="Times New Roman" w:cs="Times New Roman"/>
          <w:iCs/>
          <w:sz w:val="24"/>
          <w:szCs w:val="24"/>
        </w:rPr>
        <w:t xml:space="preserve">ūvdarbu uzsākšanas nosacījumu izpildi. </w:t>
      </w:r>
      <w:r w:rsidR="005B0F31" w:rsidRPr="005C209B">
        <w:rPr>
          <w:rFonts w:ascii="Times New Roman" w:hAnsi="Times New Roman" w:cs="Times New Roman"/>
          <w:iCs/>
          <w:sz w:val="24"/>
          <w:szCs w:val="24"/>
        </w:rPr>
        <w:t>B</w:t>
      </w:r>
      <w:r w:rsidRPr="005C209B">
        <w:rPr>
          <w:rFonts w:ascii="Times New Roman" w:hAnsi="Times New Roman" w:cs="Times New Roman"/>
          <w:iCs/>
          <w:sz w:val="24"/>
          <w:szCs w:val="24"/>
        </w:rPr>
        <w:t xml:space="preserve">ūvdarbus uzsāk nākamajā darba dienā pēc </w:t>
      </w:r>
      <w:r w:rsidR="00AC27C5" w:rsidRPr="005C209B">
        <w:rPr>
          <w:rFonts w:ascii="Times New Roman" w:hAnsi="Times New Roman" w:cs="Times New Roman"/>
          <w:iCs/>
          <w:sz w:val="24"/>
          <w:szCs w:val="24"/>
        </w:rPr>
        <w:t xml:space="preserve">Rīgas domes Pilsētas attīstības departamenta </w:t>
      </w:r>
      <w:r w:rsidRPr="005C209B">
        <w:rPr>
          <w:rFonts w:ascii="Times New Roman" w:hAnsi="Times New Roman" w:cs="Times New Roman"/>
          <w:iCs/>
          <w:sz w:val="24"/>
          <w:szCs w:val="24"/>
        </w:rPr>
        <w:t xml:space="preserve">atzīmes izdarīšanas par Būvdarbu uzsākšanas nosacījumu izpildi </w:t>
      </w:r>
      <w:r w:rsidR="005D6B20" w:rsidRPr="005C209B">
        <w:rPr>
          <w:rFonts w:ascii="Times New Roman" w:hAnsi="Times New Roman" w:cs="Times New Roman"/>
          <w:iCs/>
          <w:sz w:val="24"/>
          <w:szCs w:val="24"/>
        </w:rPr>
        <w:t>būvatļaujā</w:t>
      </w:r>
      <w:r w:rsidRPr="005C209B">
        <w:rPr>
          <w:rFonts w:ascii="Times New Roman" w:hAnsi="Times New Roman" w:cs="Times New Roman"/>
          <w:iCs/>
          <w:sz w:val="24"/>
          <w:szCs w:val="24"/>
        </w:rPr>
        <w:t xml:space="preserve">. </w:t>
      </w:r>
    </w:p>
    <w:p w14:paraId="796B0DEB" w14:textId="77777777" w:rsidR="005C209B" w:rsidRPr="00CC1E54" w:rsidRDefault="005C209B" w:rsidP="005C209B">
      <w:pPr>
        <w:pStyle w:val="ListParagraph"/>
        <w:spacing w:after="0" w:line="240" w:lineRule="auto"/>
        <w:ind w:left="709"/>
        <w:jc w:val="both"/>
        <w:rPr>
          <w:rFonts w:ascii="Times New Roman" w:hAnsi="Times New Roman" w:cs="Times New Roman"/>
          <w:sz w:val="24"/>
          <w:szCs w:val="24"/>
        </w:rPr>
      </w:pPr>
      <w:r>
        <w:rPr>
          <w:rFonts w:ascii="Times New Roman" w:hAnsi="Times New Roman" w:cs="Times New Roman"/>
          <w:iCs/>
          <w:sz w:val="24"/>
          <w:szCs w:val="24"/>
        </w:rPr>
        <w:t>B</w:t>
      </w:r>
      <w:r w:rsidRPr="00CC1E54">
        <w:rPr>
          <w:rFonts w:ascii="Times New Roman" w:hAnsi="Times New Roman" w:cs="Times New Roman"/>
          <w:iCs/>
          <w:sz w:val="24"/>
          <w:szCs w:val="24"/>
        </w:rPr>
        <w:t>ūvuzņēmējam patstāvīgi jāsaņem iepirkuma līgumā paredzēto darbu veikšanai nepieciešamie saskaņojumi (atļaujas) no citām institūcijām un uzņēmumiem. Minēto saskaņojumu (atļauju) saņemšanas termiņi neietekmē būvdarbu uzsākšanas termiņu.</w:t>
      </w:r>
      <w:r w:rsidRPr="00CC1E54" w:rsidDel="008B64F8">
        <w:rPr>
          <w:rFonts w:ascii="Times New Roman" w:hAnsi="Times New Roman" w:cs="Times New Roman"/>
          <w:sz w:val="24"/>
          <w:szCs w:val="24"/>
        </w:rPr>
        <w:t xml:space="preserve"> </w:t>
      </w:r>
      <w:r w:rsidRPr="00CC1E54">
        <w:rPr>
          <w:rFonts w:ascii="Times New Roman" w:hAnsi="Times New Roman" w:cs="Times New Roman"/>
          <w:sz w:val="24"/>
          <w:szCs w:val="24"/>
        </w:rPr>
        <w:t xml:space="preserve"> </w:t>
      </w:r>
    </w:p>
    <w:p w14:paraId="476F4F4C" w14:textId="7CC99EB1" w:rsidR="005C209B" w:rsidRPr="005C209B" w:rsidRDefault="005C209B" w:rsidP="005C209B">
      <w:pPr>
        <w:pStyle w:val="ListParagraph"/>
        <w:numPr>
          <w:ilvl w:val="1"/>
          <w:numId w:val="1"/>
        </w:numPr>
        <w:spacing w:before="120" w:after="0" w:line="240" w:lineRule="auto"/>
        <w:jc w:val="both"/>
        <w:rPr>
          <w:rFonts w:ascii="Times New Roman" w:hAnsi="Times New Roman" w:cs="Times New Roman"/>
          <w:sz w:val="24"/>
          <w:szCs w:val="24"/>
        </w:rPr>
      </w:pPr>
      <w:r w:rsidRPr="00AB0C53">
        <w:rPr>
          <w:rFonts w:ascii="Times New Roman" w:hAnsi="Times New Roman" w:cs="Times New Roman"/>
          <w:b/>
          <w:bCs/>
          <w:sz w:val="24"/>
          <w:szCs w:val="24"/>
        </w:rPr>
        <w:t>Būvdarbu</w:t>
      </w:r>
      <w:r w:rsidRPr="00AB0C53">
        <w:rPr>
          <w:rFonts w:ascii="Times New Roman" w:hAnsi="Times New Roman" w:cs="Times New Roman"/>
          <w:b/>
          <w:bCs/>
          <w:color w:val="000000"/>
          <w:sz w:val="24"/>
          <w:szCs w:val="24"/>
        </w:rPr>
        <w:t xml:space="preserve"> izpildes termiņš nevar būt garāks par </w:t>
      </w:r>
      <w:r w:rsidR="00A60FB2" w:rsidRPr="00AB0C53">
        <w:rPr>
          <w:rFonts w:ascii="Times New Roman" w:hAnsi="Times New Roman" w:cs="Times New Roman"/>
          <w:b/>
          <w:bCs/>
          <w:color w:val="000000"/>
          <w:sz w:val="24"/>
          <w:szCs w:val="24"/>
        </w:rPr>
        <w:t>6</w:t>
      </w:r>
      <w:r w:rsidRPr="00AB0C53">
        <w:rPr>
          <w:rFonts w:ascii="Times New Roman" w:hAnsi="Times New Roman" w:cs="Times New Roman"/>
          <w:b/>
          <w:bCs/>
          <w:color w:val="000000"/>
          <w:sz w:val="24"/>
          <w:szCs w:val="24"/>
        </w:rPr>
        <w:t xml:space="preserve"> (</w:t>
      </w:r>
      <w:r w:rsidR="00A60FB2" w:rsidRPr="00AB0C53">
        <w:rPr>
          <w:rFonts w:ascii="Times New Roman" w:hAnsi="Times New Roman" w:cs="Times New Roman"/>
          <w:b/>
          <w:bCs/>
          <w:color w:val="000000"/>
          <w:sz w:val="24"/>
          <w:szCs w:val="24"/>
        </w:rPr>
        <w:t>sešiem</w:t>
      </w:r>
      <w:r w:rsidRPr="00AB0C53">
        <w:rPr>
          <w:rFonts w:ascii="Times New Roman" w:hAnsi="Times New Roman" w:cs="Times New Roman"/>
          <w:b/>
          <w:bCs/>
          <w:color w:val="000000"/>
          <w:sz w:val="24"/>
          <w:szCs w:val="24"/>
        </w:rPr>
        <w:t>) mēnešiem</w:t>
      </w:r>
      <w:r w:rsidRPr="00645EAF">
        <w:rPr>
          <w:rFonts w:ascii="Times New Roman" w:hAnsi="Times New Roman" w:cs="Times New Roman"/>
          <w:color w:val="000000"/>
          <w:sz w:val="24"/>
          <w:szCs w:val="24"/>
        </w:rPr>
        <w:t xml:space="preserve">, skaitot </w:t>
      </w:r>
      <w:r w:rsidRPr="00E031B0">
        <w:rPr>
          <w:rFonts w:ascii="Times New Roman" w:hAnsi="Times New Roman" w:cs="Times New Roman"/>
          <w:color w:val="000000"/>
          <w:sz w:val="24"/>
          <w:szCs w:val="24"/>
        </w:rPr>
        <w:t xml:space="preserve">no </w:t>
      </w:r>
      <w:bookmarkStart w:id="5" w:name="_Hlk92797334"/>
      <w:r w:rsidRPr="00E031B0">
        <w:rPr>
          <w:rFonts w:ascii="Times New Roman" w:hAnsi="Times New Roman" w:cs="Times New Roman"/>
          <w:color w:val="000000"/>
          <w:sz w:val="24"/>
          <w:szCs w:val="24"/>
        </w:rPr>
        <w:t>Rīgas domes Pilsētas attīstības departamenta atzīmes par būvdarbu uzsākšanas nosacījumu izpildi veikšanas būvatļaujā</w:t>
      </w:r>
      <w:bookmarkEnd w:id="5"/>
      <w:r w:rsidRPr="00E031B0">
        <w:rPr>
          <w:rFonts w:ascii="Times New Roman" w:hAnsi="Times New Roman" w:cs="Times New Roman"/>
          <w:color w:val="000000"/>
          <w:sz w:val="24"/>
          <w:szCs w:val="24"/>
        </w:rPr>
        <w:t xml:space="preserve">. </w:t>
      </w:r>
    </w:p>
    <w:p w14:paraId="71A1ABBD" w14:textId="7C48A2AC" w:rsidR="00A46A1B" w:rsidRDefault="00A46A1B" w:rsidP="00FB701F">
      <w:pPr>
        <w:pStyle w:val="ListParagraph"/>
        <w:numPr>
          <w:ilvl w:val="0"/>
          <w:numId w:val="22"/>
        </w:numPr>
        <w:spacing w:before="120" w:after="0" w:line="240" w:lineRule="auto"/>
        <w:jc w:val="both"/>
        <w:rPr>
          <w:rFonts w:ascii="Times New Roman" w:hAnsi="Times New Roman" w:cs="Times New Roman"/>
          <w:sz w:val="24"/>
          <w:szCs w:val="24"/>
        </w:rPr>
      </w:pPr>
      <w:r w:rsidRPr="00CC1E54">
        <w:rPr>
          <w:rFonts w:ascii="Times New Roman" w:hAnsi="Times New Roman" w:cs="Times New Roman"/>
          <w:b/>
          <w:bCs/>
          <w:sz w:val="24"/>
          <w:szCs w:val="24"/>
        </w:rPr>
        <w:t>Garantijas laiks:</w:t>
      </w:r>
      <w:r w:rsidRPr="00CC1E54">
        <w:rPr>
          <w:rFonts w:ascii="Times New Roman" w:hAnsi="Times New Roman" w:cs="Times New Roman"/>
          <w:sz w:val="24"/>
          <w:szCs w:val="24"/>
        </w:rPr>
        <w:t xml:space="preserve"> ne īsāks kā </w:t>
      </w:r>
      <w:r w:rsidR="002C24B2" w:rsidRPr="00CC1E54">
        <w:rPr>
          <w:rFonts w:ascii="Times New Roman" w:hAnsi="Times New Roman" w:cs="Times New Roman"/>
          <w:b/>
          <w:bCs/>
          <w:sz w:val="24"/>
          <w:szCs w:val="24"/>
        </w:rPr>
        <w:t>3 (gadi)</w:t>
      </w:r>
      <w:r w:rsidR="00726FAB" w:rsidRPr="00CC1E54">
        <w:rPr>
          <w:rFonts w:ascii="Times New Roman" w:hAnsi="Times New Roman" w:cs="Times New Roman"/>
          <w:sz w:val="24"/>
          <w:szCs w:val="24"/>
        </w:rPr>
        <w:t xml:space="preserve"> objektam un </w:t>
      </w:r>
      <w:r w:rsidR="00761E4D" w:rsidRPr="00CC1E54">
        <w:rPr>
          <w:rFonts w:ascii="Times New Roman" w:hAnsi="Times New Roman" w:cs="Times New Roman"/>
          <w:b/>
          <w:bCs/>
          <w:sz w:val="24"/>
          <w:szCs w:val="24"/>
        </w:rPr>
        <w:t>2 (divi) gadi</w:t>
      </w:r>
      <w:r w:rsidR="00761E4D" w:rsidRPr="00CC1E54">
        <w:rPr>
          <w:rFonts w:ascii="Times New Roman" w:hAnsi="Times New Roman" w:cs="Times New Roman"/>
          <w:sz w:val="24"/>
          <w:szCs w:val="24"/>
        </w:rPr>
        <w:t xml:space="preserve"> uzklātajam ceļa horizontālajam apzīmējumam </w:t>
      </w:r>
      <w:r w:rsidR="002C24B2" w:rsidRPr="00CC1E54">
        <w:rPr>
          <w:rFonts w:ascii="Times New Roman" w:hAnsi="Times New Roman" w:cs="Times New Roman"/>
          <w:sz w:val="24"/>
          <w:szCs w:val="24"/>
        </w:rPr>
        <w:t xml:space="preserve">no objekta pieņemšanas ekspluatācijā. </w:t>
      </w:r>
    </w:p>
    <w:p w14:paraId="0995AB2E" w14:textId="77777777" w:rsidR="00877DED" w:rsidRPr="00CC1E54" w:rsidRDefault="00877DED" w:rsidP="00877DED">
      <w:pPr>
        <w:pStyle w:val="ListParagraph"/>
        <w:spacing w:before="120" w:after="0" w:line="240" w:lineRule="auto"/>
        <w:ind w:left="360"/>
        <w:jc w:val="both"/>
        <w:rPr>
          <w:rFonts w:ascii="Times New Roman" w:hAnsi="Times New Roman" w:cs="Times New Roman"/>
          <w:sz w:val="24"/>
          <w:szCs w:val="24"/>
        </w:rPr>
      </w:pPr>
    </w:p>
    <w:p w14:paraId="2ED984E5" w14:textId="74E6B213" w:rsidR="00DE4027" w:rsidRPr="00CC1E54" w:rsidRDefault="00DE4027" w:rsidP="00EB08B4">
      <w:pPr>
        <w:pStyle w:val="ListParagraph"/>
        <w:numPr>
          <w:ilvl w:val="0"/>
          <w:numId w:val="22"/>
        </w:numPr>
        <w:suppressAutoHyphens/>
        <w:spacing w:after="0" w:line="240" w:lineRule="auto"/>
        <w:jc w:val="both"/>
        <w:rPr>
          <w:rFonts w:ascii="Times New Roman" w:hAnsi="Times New Roman" w:cs="Times New Roman"/>
          <w:b/>
          <w:color w:val="000000"/>
          <w:sz w:val="24"/>
          <w:szCs w:val="24"/>
        </w:rPr>
      </w:pPr>
      <w:r w:rsidRPr="00CC1E54">
        <w:rPr>
          <w:rFonts w:ascii="Times New Roman" w:hAnsi="Times New Roman" w:cs="Times New Roman"/>
          <w:b/>
          <w:sz w:val="24"/>
          <w:szCs w:val="24"/>
        </w:rPr>
        <w:t>Norēķini starp būvuzņēmēju un Pasūtītāju notiek sekojošā kārtībā:</w:t>
      </w:r>
    </w:p>
    <w:p w14:paraId="69CC1C7B" w14:textId="581BDC1C" w:rsidR="00DE4027" w:rsidRPr="008F1622" w:rsidRDefault="00E13CCD" w:rsidP="00EB08B4">
      <w:pPr>
        <w:pStyle w:val="ListParagraph"/>
        <w:numPr>
          <w:ilvl w:val="2"/>
          <w:numId w:val="23"/>
        </w:numPr>
        <w:suppressAutoHyphens/>
        <w:spacing w:after="0" w:line="240" w:lineRule="auto"/>
        <w:jc w:val="both"/>
        <w:rPr>
          <w:rFonts w:ascii="Times New Roman" w:hAnsi="Times New Roman" w:cs="Times New Roman"/>
          <w:sz w:val="24"/>
          <w:szCs w:val="24"/>
        </w:rPr>
      </w:pPr>
      <w:r w:rsidRPr="00B57159">
        <w:rPr>
          <w:rFonts w:ascii="Times New Roman" w:hAnsi="Times New Roman" w:cs="Times New Roman"/>
          <w:sz w:val="24"/>
          <w:szCs w:val="24"/>
        </w:rPr>
        <w:t xml:space="preserve">pēc iepirkuma līguma noslēgšanas un Būvuzņēmēja rēķina saņemšanas, Pasūtītājs 20 (divdesmit) dienu laikā samaksā būvuzņēmējam </w:t>
      </w:r>
      <w:r w:rsidRPr="008F1622">
        <w:rPr>
          <w:rFonts w:ascii="Times New Roman" w:hAnsi="Times New Roman" w:cs="Times New Roman"/>
          <w:sz w:val="24"/>
          <w:szCs w:val="24"/>
        </w:rPr>
        <w:t xml:space="preserve">avansu </w:t>
      </w:r>
      <w:r w:rsidR="008F1622" w:rsidRPr="008F1622">
        <w:rPr>
          <w:rFonts w:ascii="Times New Roman" w:hAnsi="Times New Roman" w:cs="Times New Roman"/>
          <w:sz w:val="24"/>
          <w:szCs w:val="24"/>
        </w:rPr>
        <w:t>2</w:t>
      </w:r>
      <w:r w:rsidRPr="008F1622">
        <w:rPr>
          <w:rFonts w:ascii="Times New Roman" w:hAnsi="Times New Roman" w:cs="Times New Roman"/>
          <w:sz w:val="24"/>
          <w:szCs w:val="24"/>
        </w:rPr>
        <w:t>0 % (</w:t>
      </w:r>
      <w:r w:rsidR="008F1622" w:rsidRPr="008F1622">
        <w:rPr>
          <w:rFonts w:ascii="Times New Roman" w:hAnsi="Times New Roman" w:cs="Times New Roman"/>
          <w:sz w:val="24"/>
          <w:szCs w:val="24"/>
        </w:rPr>
        <w:t>divdesmit</w:t>
      </w:r>
      <w:r w:rsidRPr="008F1622">
        <w:rPr>
          <w:rFonts w:ascii="Times New Roman" w:hAnsi="Times New Roman" w:cs="Times New Roman"/>
          <w:sz w:val="24"/>
          <w:szCs w:val="24"/>
        </w:rPr>
        <w:t xml:space="preserve"> procentu) apmērā no līguma summas, ar nosacījumu, ka Būvuzņēmējs iesniedz Pasūtītājam apdrošināšanas sabiedrības vai kredītiestādes izsniegtu avansa garantiju maksājamā avansa apmērā;</w:t>
      </w:r>
    </w:p>
    <w:p w14:paraId="566D8BF9" w14:textId="1E43033A" w:rsidR="00DE4027" w:rsidRPr="00353619" w:rsidRDefault="00DE4027" w:rsidP="00EB08B4">
      <w:pPr>
        <w:numPr>
          <w:ilvl w:val="2"/>
          <w:numId w:val="23"/>
        </w:numPr>
        <w:suppressAutoHyphens/>
        <w:spacing w:after="0" w:line="240" w:lineRule="auto"/>
        <w:jc w:val="both"/>
        <w:rPr>
          <w:rFonts w:ascii="Times New Roman" w:hAnsi="Times New Roman" w:cs="Times New Roman"/>
          <w:color w:val="000000"/>
          <w:sz w:val="24"/>
          <w:szCs w:val="24"/>
        </w:rPr>
      </w:pPr>
      <w:r w:rsidRPr="008F1622">
        <w:rPr>
          <w:rFonts w:ascii="Times New Roman" w:hAnsi="Times New Roman" w:cs="Times New Roman"/>
          <w:sz w:val="24"/>
          <w:szCs w:val="24"/>
        </w:rPr>
        <w:t xml:space="preserve">1 (vienu) </w:t>
      </w:r>
      <w:r w:rsidR="00E13CCD" w:rsidRPr="008F1622">
        <w:rPr>
          <w:rFonts w:ascii="Times New Roman" w:hAnsi="Times New Roman" w:cs="Times New Roman"/>
          <w:sz w:val="24"/>
          <w:szCs w:val="24"/>
        </w:rPr>
        <w:t xml:space="preserve">reizi mēnesī tiek veikta samaksa </w:t>
      </w:r>
      <w:r w:rsidR="00E13CCD" w:rsidRPr="00353619">
        <w:rPr>
          <w:rFonts w:ascii="Times New Roman" w:hAnsi="Times New Roman" w:cs="Times New Roman"/>
          <w:sz w:val="24"/>
          <w:szCs w:val="24"/>
        </w:rPr>
        <w:t xml:space="preserve">par faktiski padarīto darbu atbilstoši iepirkuma līgumā paredzētajām cenām, veicot ieturējumu no ikmēneša maksājuma proporcionāli izmaksātajam avansam, kā arī papildus </w:t>
      </w:r>
      <w:r w:rsidR="00353619" w:rsidRPr="00353619">
        <w:rPr>
          <w:rFonts w:ascii="Times New Roman" w:hAnsi="Times New Roman" w:cs="Times New Roman"/>
          <w:sz w:val="24"/>
          <w:szCs w:val="24"/>
        </w:rPr>
        <w:t>10% (desmit procentus)</w:t>
      </w:r>
      <w:r w:rsidR="00E13CCD" w:rsidRPr="00353619">
        <w:rPr>
          <w:rFonts w:ascii="Times New Roman" w:hAnsi="Times New Roman" w:cs="Times New Roman"/>
          <w:sz w:val="24"/>
          <w:szCs w:val="24"/>
        </w:rPr>
        <w:t>;</w:t>
      </w:r>
    </w:p>
    <w:p w14:paraId="7F5E9679" w14:textId="77777777" w:rsidR="00170C04" w:rsidRDefault="007D5D7D" w:rsidP="00EB08B4">
      <w:pPr>
        <w:numPr>
          <w:ilvl w:val="2"/>
          <w:numId w:val="23"/>
        </w:numPr>
        <w:suppressAutoHyphens/>
        <w:spacing w:after="0" w:line="240" w:lineRule="auto"/>
        <w:jc w:val="both"/>
        <w:rPr>
          <w:rFonts w:ascii="Times New Roman" w:hAnsi="Times New Roman" w:cs="Times New Roman"/>
          <w:color w:val="000000"/>
          <w:sz w:val="24"/>
          <w:szCs w:val="24"/>
        </w:rPr>
      </w:pPr>
      <w:r w:rsidRPr="00353619">
        <w:rPr>
          <w:rFonts w:ascii="Times New Roman" w:eastAsia="Times New Roman" w:hAnsi="Times New Roman" w:cs="Times New Roman"/>
          <w:bCs/>
          <w:sz w:val="24"/>
          <w:szCs w:val="24"/>
        </w:rPr>
        <w:t xml:space="preserve">atlikušo </w:t>
      </w:r>
      <w:r w:rsidR="00E13CCD" w:rsidRPr="00353619">
        <w:rPr>
          <w:rFonts w:ascii="Times New Roman" w:hAnsi="Times New Roman" w:cs="Times New Roman"/>
          <w:bCs/>
          <w:sz w:val="24"/>
          <w:szCs w:val="24"/>
        </w:rPr>
        <w:t>maksājumu atbilstoši faktiski izpildīto Darbu apjomam</w:t>
      </w:r>
      <w:r w:rsidR="00E13CCD" w:rsidRPr="00F93C04">
        <w:rPr>
          <w:rFonts w:ascii="Times New Roman" w:hAnsi="Times New Roman" w:cs="Times New Roman"/>
          <w:bCs/>
          <w:sz w:val="24"/>
          <w:szCs w:val="24"/>
        </w:rPr>
        <w:t xml:space="preserve"> Pasūtītājs apmaksā pēc </w:t>
      </w:r>
      <w:r w:rsidR="002729CF">
        <w:rPr>
          <w:rFonts w:ascii="Times New Roman" w:hAnsi="Times New Roman" w:cs="Times New Roman"/>
          <w:bCs/>
          <w:sz w:val="24"/>
          <w:szCs w:val="24"/>
        </w:rPr>
        <w:t xml:space="preserve">objekta </w:t>
      </w:r>
      <w:r w:rsidR="00E13CCD" w:rsidRPr="00F93C04">
        <w:rPr>
          <w:rFonts w:ascii="Times New Roman" w:hAnsi="Times New Roman" w:cs="Times New Roman"/>
          <w:bCs/>
          <w:sz w:val="24"/>
          <w:szCs w:val="24"/>
        </w:rPr>
        <w:t>pieņemšanas ekspluatācijā ar nosacījumu, ka</w:t>
      </w:r>
      <w:r w:rsidR="00E13CCD" w:rsidRPr="00F93C04">
        <w:rPr>
          <w:rFonts w:ascii="Times New Roman" w:hAnsi="Times New Roman" w:cs="Times New Roman"/>
          <w:sz w:val="24"/>
          <w:szCs w:val="24"/>
        </w:rPr>
        <w:t xml:space="preserve"> uz 5% maksājumiem no izpildīto darbu maksājuma summas Būvuzņēmējs uz Līgumā paredzēto Darbu garantijas termiņu (3 gadi objektam un 2 gadi uzklātajam ceļa horizontālajam apzīmējumam) pēc akta par objekta </w:t>
      </w:r>
      <w:r w:rsidR="00E13CCD" w:rsidRPr="000F6F81">
        <w:rPr>
          <w:rFonts w:ascii="Times New Roman" w:hAnsi="Times New Roman" w:cs="Times New Roman"/>
          <w:sz w:val="24"/>
          <w:szCs w:val="24"/>
        </w:rPr>
        <w:t>pieņemšanu ekspluatācijā parakstīšanas izsniedz bankas garantiju vai apdrošināšanas sabiedrības polisi, garantijas laikā radušos defektu novēršanai.</w:t>
      </w:r>
    </w:p>
    <w:p w14:paraId="0A436740" w14:textId="67533D2B" w:rsidR="007B2636" w:rsidRPr="00170C04" w:rsidRDefault="007B2636" w:rsidP="00EB08B4">
      <w:pPr>
        <w:numPr>
          <w:ilvl w:val="2"/>
          <w:numId w:val="23"/>
        </w:numPr>
        <w:suppressAutoHyphens/>
        <w:spacing w:after="0" w:line="240" w:lineRule="auto"/>
        <w:jc w:val="both"/>
        <w:rPr>
          <w:rFonts w:ascii="Times New Roman" w:hAnsi="Times New Roman" w:cs="Times New Roman"/>
          <w:color w:val="000000"/>
          <w:sz w:val="24"/>
          <w:szCs w:val="24"/>
        </w:rPr>
      </w:pPr>
      <w:r w:rsidRPr="00170C04">
        <w:rPr>
          <w:rFonts w:ascii="Times New Roman" w:eastAsia="Calibri" w:hAnsi="Times New Roman" w:cs="Times New Roman"/>
          <w:color w:val="000000"/>
          <w:sz w:val="24"/>
          <w:szCs w:val="24"/>
        </w:rPr>
        <w:t xml:space="preserve">Pasūtītājs, atbilstoši </w:t>
      </w:r>
      <w:r w:rsidR="00C366DD" w:rsidRPr="00170C04">
        <w:rPr>
          <w:rFonts w:ascii="Times New Roman" w:eastAsia="Calibri" w:hAnsi="Times New Roman" w:cs="Times New Roman"/>
          <w:color w:val="000000"/>
          <w:sz w:val="24"/>
          <w:szCs w:val="24"/>
        </w:rPr>
        <w:t>Sabiedrisko pakalpojumu sniedzēju</w:t>
      </w:r>
      <w:r w:rsidRPr="00170C04">
        <w:rPr>
          <w:rFonts w:ascii="Times New Roman" w:eastAsia="Calibri" w:hAnsi="Times New Roman" w:cs="Times New Roman"/>
          <w:color w:val="000000"/>
          <w:sz w:val="24"/>
          <w:szCs w:val="24"/>
        </w:rPr>
        <w:t xml:space="preserve"> iepirkumu likuma </w:t>
      </w:r>
      <w:bookmarkStart w:id="6" w:name="_Hlk65567142"/>
      <w:r w:rsidRPr="00170C04">
        <w:rPr>
          <w:rFonts w:ascii="Times New Roman" w:eastAsia="Calibri" w:hAnsi="Times New Roman" w:cs="Times New Roman"/>
          <w:color w:val="000000"/>
          <w:sz w:val="24"/>
          <w:szCs w:val="24"/>
        </w:rPr>
        <w:t>6</w:t>
      </w:r>
      <w:r w:rsidR="00B270AE" w:rsidRPr="00170C04">
        <w:rPr>
          <w:rFonts w:ascii="Times New Roman" w:eastAsia="Calibri" w:hAnsi="Times New Roman" w:cs="Times New Roman"/>
          <w:color w:val="000000"/>
          <w:sz w:val="24"/>
          <w:szCs w:val="24"/>
        </w:rPr>
        <w:t>6</w:t>
      </w:r>
      <w:r w:rsidRPr="00170C04">
        <w:rPr>
          <w:rFonts w:ascii="Times New Roman" w:eastAsia="Calibri" w:hAnsi="Times New Roman" w:cs="Times New Roman"/>
          <w:color w:val="000000"/>
          <w:sz w:val="24"/>
          <w:szCs w:val="24"/>
        </w:rPr>
        <w:t>.panta piektajai daļai,</w:t>
      </w:r>
      <w:bookmarkEnd w:id="6"/>
      <w:r w:rsidRPr="00170C04">
        <w:rPr>
          <w:rFonts w:ascii="Times New Roman" w:eastAsia="Calibri" w:hAnsi="Times New Roman" w:cs="Times New Roman"/>
          <w:color w:val="000000"/>
          <w:sz w:val="24"/>
          <w:szCs w:val="24"/>
        </w:rPr>
        <w:t xml:space="preserve"> atkarībā no līgum</w:t>
      </w:r>
      <w:r w:rsidR="00B270AE" w:rsidRPr="00170C04">
        <w:rPr>
          <w:rFonts w:ascii="Times New Roman" w:eastAsia="Calibri" w:hAnsi="Times New Roman" w:cs="Times New Roman"/>
          <w:color w:val="000000"/>
          <w:sz w:val="24"/>
          <w:szCs w:val="24"/>
        </w:rPr>
        <w:t>a i</w:t>
      </w:r>
      <w:r w:rsidRPr="00170C04">
        <w:rPr>
          <w:rFonts w:ascii="Times New Roman" w:eastAsia="Calibri" w:hAnsi="Times New Roman" w:cs="Times New Roman"/>
          <w:color w:val="000000"/>
          <w:sz w:val="24"/>
          <w:szCs w:val="24"/>
        </w:rPr>
        <w:t>zpildei piešķirtā finansējuma apjoma, darbu nepieciešamības vai citiem objektīviem apstākļiem</w:t>
      </w:r>
      <w:r w:rsidRPr="00170C04">
        <w:rPr>
          <w:rFonts w:ascii="Calibri" w:eastAsia="Calibri" w:hAnsi="Calibri" w:cs="Times New Roman"/>
          <w:color w:val="000000"/>
          <w:sz w:val="24"/>
          <w:szCs w:val="24"/>
        </w:rPr>
        <w:t xml:space="preserve"> </w:t>
      </w:r>
      <w:r w:rsidRPr="00170C04">
        <w:rPr>
          <w:rFonts w:ascii="Times New Roman" w:eastAsia="Calibri" w:hAnsi="Times New Roman" w:cs="Times New Roman"/>
          <w:color w:val="000000"/>
          <w:sz w:val="24"/>
          <w:szCs w:val="24"/>
        </w:rPr>
        <w:t xml:space="preserve">var izmainīt plānoto darbu apjomu, </w:t>
      </w:r>
      <w:r w:rsidRPr="00170C04">
        <w:rPr>
          <w:rFonts w:ascii="Times New Roman" w:eastAsia="Calibri" w:hAnsi="Times New Roman" w:cs="Times New Roman"/>
          <w:sz w:val="24"/>
          <w:szCs w:val="24"/>
        </w:rPr>
        <w:t>ar nosacījumu, ka minēto izmaiņu apjoms nesasniedz 1</w:t>
      </w:r>
      <w:r w:rsidR="00266D40" w:rsidRPr="00170C04">
        <w:rPr>
          <w:rFonts w:ascii="Times New Roman" w:eastAsia="Calibri" w:hAnsi="Times New Roman" w:cs="Times New Roman"/>
          <w:sz w:val="24"/>
          <w:szCs w:val="24"/>
        </w:rPr>
        <w:t>5</w:t>
      </w:r>
      <w:r w:rsidRPr="00170C04">
        <w:rPr>
          <w:rFonts w:ascii="Times New Roman" w:eastAsia="Calibri" w:hAnsi="Times New Roman" w:cs="Times New Roman"/>
          <w:sz w:val="24"/>
          <w:szCs w:val="24"/>
        </w:rPr>
        <w:t>% (</w:t>
      </w:r>
      <w:r w:rsidR="00266D40" w:rsidRPr="00170C04">
        <w:rPr>
          <w:rFonts w:ascii="Times New Roman" w:eastAsia="Calibri" w:hAnsi="Times New Roman" w:cs="Times New Roman"/>
          <w:sz w:val="24"/>
          <w:szCs w:val="24"/>
        </w:rPr>
        <w:t>piecpadsmit</w:t>
      </w:r>
      <w:r w:rsidRPr="00170C04">
        <w:rPr>
          <w:rFonts w:ascii="Times New Roman" w:eastAsia="Calibri" w:hAnsi="Times New Roman" w:cs="Times New Roman"/>
          <w:sz w:val="24"/>
          <w:szCs w:val="24"/>
        </w:rPr>
        <w:t xml:space="preserve"> procentus) no iepirkuma līguma summas</w:t>
      </w:r>
      <w:r w:rsidRPr="00170C04">
        <w:rPr>
          <w:rFonts w:ascii="Times New Roman" w:eastAsia="Calibri" w:hAnsi="Times New Roman" w:cs="Times New Roman"/>
          <w:color w:val="000000"/>
          <w:sz w:val="24"/>
          <w:szCs w:val="24"/>
        </w:rPr>
        <w:t>. Par darbu daudzumu izmaiņām Pasūtītājs savlaicīgi informē izpildītāju un izpildītājam šis paziņojums ir saistošs.</w:t>
      </w:r>
    </w:p>
    <w:p w14:paraId="5B16E8D4" w14:textId="77777777" w:rsidR="00A11796" w:rsidRPr="006339B1" w:rsidRDefault="00A11796" w:rsidP="00A11796">
      <w:pPr>
        <w:pStyle w:val="ListParagraph"/>
        <w:spacing w:after="0" w:line="240" w:lineRule="auto"/>
        <w:ind w:left="480"/>
        <w:jc w:val="both"/>
        <w:rPr>
          <w:rFonts w:ascii="Times New Roman" w:hAnsi="Times New Roman" w:cs="Times New Roman"/>
          <w:sz w:val="24"/>
          <w:szCs w:val="24"/>
        </w:rPr>
      </w:pPr>
    </w:p>
    <w:p w14:paraId="5FC0101A" w14:textId="77777777" w:rsidR="00B654E7" w:rsidRPr="009A523D" w:rsidRDefault="00B654E7" w:rsidP="00B654E7">
      <w:pPr>
        <w:spacing w:after="0" w:line="240" w:lineRule="auto"/>
        <w:jc w:val="both"/>
        <w:rPr>
          <w:rFonts w:ascii="Times New Roman" w:hAnsi="Times New Roman" w:cs="Times New Roman"/>
          <w:sz w:val="24"/>
          <w:szCs w:val="24"/>
        </w:rPr>
      </w:pPr>
    </w:p>
    <w:p w14:paraId="15E05E6A" w14:textId="77777777" w:rsidR="00EE6474" w:rsidRPr="00EE6474" w:rsidRDefault="00EE6474" w:rsidP="00EE6474">
      <w:pPr>
        <w:pStyle w:val="BodyText2"/>
        <w:tabs>
          <w:tab w:val="clear" w:pos="0"/>
        </w:tabs>
        <w:jc w:val="center"/>
        <w:outlineLvl w:val="9"/>
        <w:rPr>
          <w:rFonts w:ascii="Times New Roman" w:hAnsi="Times New Roman"/>
          <w:b/>
          <w:szCs w:val="24"/>
        </w:rPr>
      </w:pPr>
      <w:r w:rsidRPr="009E7266">
        <w:rPr>
          <w:rFonts w:ascii="Times New Roman" w:hAnsi="Times New Roman"/>
          <w:b/>
          <w:szCs w:val="24"/>
        </w:rPr>
        <w:t>IV  PRETENDENTU ATLASES PRASĪBAS</w:t>
      </w:r>
    </w:p>
    <w:p w14:paraId="5B92C7AC" w14:textId="77777777" w:rsidR="00EE6474" w:rsidRPr="00EE6474" w:rsidRDefault="00EE6474" w:rsidP="00EE6474">
      <w:pPr>
        <w:pStyle w:val="BodyText2"/>
        <w:tabs>
          <w:tab w:val="clear" w:pos="0"/>
        </w:tabs>
        <w:jc w:val="center"/>
        <w:outlineLvl w:val="9"/>
        <w:rPr>
          <w:rFonts w:ascii="Times New Roman" w:hAnsi="Times New Roman"/>
          <w:b/>
          <w:szCs w:val="24"/>
        </w:rPr>
      </w:pPr>
    </w:p>
    <w:p w14:paraId="2902F00C" w14:textId="0DB2CD4B" w:rsidR="00EE6474" w:rsidRPr="00EE6474" w:rsidRDefault="00EE6474" w:rsidP="00EB08B4">
      <w:pPr>
        <w:pStyle w:val="BodyText2"/>
        <w:numPr>
          <w:ilvl w:val="0"/>
          <w:numId w:val="23"/>
        </w:numPr>
        <w:rPr>
          <w:rFonts w:ascii="Times New Roman" w:hAnsi="Times New Roman"/>
          <w:b/>
          <w:szCs w:val="24"/>
        </w:rPr>
      </w:pPr>
      <w:r w:rsidRPr="00EE6474">
        <w:rPr>
          <w:rFonts w:ascii="Times New Roman" w:hAnsi="Times New Roman"/>
          <w:b/>
          <w:szCs w:val="24"/>
        </w:rPr>
        <w:t>Pretendent</w:t>
      </w:r>
      <w:r w:rsidR="000C6815">
        <w:rPr>
          <w:rFonts w:ascii="Times New Roman" w:hAnsi="Times New Roman"/>
          <w:b/>
          <w:szCs w:val="24"/>
        </w:rPr>
        <w:t>u</w:t>
      </w:r>
      <w:r w:rsidR="004D455F">
        <w:rPr>
          <w:rFonts w:ascii="Times New Roman" w:hAnsi="Times New Roman"/>
          <w:b/>
          <w:szCs w:val="24"/>
        </w:rPr>
        <w:t xml:space="preserve"> </w:t>
      </w:r>
      <w:r w:rsidRPr="00EE6474">
        <w:rPr>
          <w:rFonts w:ascii="Times New Roman" w:hAnsi="Times New Roman"/>
          <w:b/>
          <w:szCs w:val="24"/>
        </w:rPr>
        <w:t>izslēgšanas noteikumi</w:t>
      </w:r>
    </w:p>
    <w:p w14:paraId="159BD6C5" w14:textId="0CD5532D" w:rsidR="00993903" w:rsidRPr="000013BE" w:rsidRDefault="00993903" w:rsidP="00EB08B4">
      <w:pPr>
        <w:pStyle w:val="BodyText2"/>
        <w:numPr>
          <w:ilvl w:val="1"/>
          <w:numId w:val="23"/>
        </w:numPr>
        <w:rPr>
          <w:rFonts w:ascii="Times New Roman" w:hAnsi="Times New Roman"/>
        </w:rPr>
      </w:pPr>
      <w:r w:rsidRPr="000013BE">
        <w:rPr>
          <w:rFonts w:ascii="Times New Roman" w:hAnsi="Times New Roman"/>
        </w:rPr>
        <w:t xml:space="preserve">Uz pretendentu </w:t>
      </w:r>
      <w:r w:rsidRPr="000013BE">
        <w:rPr>
          <w:rFonts w:ascii="Times New Roman" w:hAnsi="Times New Roman"/>
          <w:szCs w:val="24"/>
        </w:rPr>
        <w:t>(arī visiem piegādātāju apvienības dalībniekiem vai personālsabiedrības biedriem (ja pretendents ir piegādātāju apvienība vai personālsabiedrība</w:t>
      </w:r>
      <w:r w:rsidRPr="000013BE">
        <w:rPr>
          <w:rFonts w:ascii="Times New Roman" w:hAnsi="Times New Roman"/>
          <w:sz w:val="22"/>
          <w:szCs w:val="22"/>
        </w:rPr>
        <w:t xml:space="preserve">) </w:t>
      </w:r>
      <w:r w:rsidRPr="000013BE">
        <w:rPr>
          <w:rFonts w:ascii="Times New Roman" w:hAnsi="Times New Roman"/>
        </w:rPr>
        <w:t>un uz pretendenta norādīto personu, uz kuras iespējām pretendents balstās, lai apliecinātu, ka tā kvalifikācija atbilst iepirkuma procedūras dokumentos noteiktajām prasībām</w:t>
      </w:r>
      <w:r w:rsidR="00BA0AC9">
        <w:rPr>
          <w:rFonts w:ascii="Times New Roman" w:hAnsi="Times New Roman"/>
        </w:rPr>
        <w:t xml:space="preserve"> un uz </w:t>
      </w:r>
      <w:r w:rsidR="00781C23" w:rsidRPr="005D13E7">
        <w:rPr>
          <w:rFonts w:ascii="Times New Roman" w:hAnsi="Times New Roman"/>
          <w:szCs w:val="24"/>
        </w:rPr>
        <w:t xml:space="preserve">apakšuzņēmējiem, kuru sniedzamo pakalpojumu vērtība ir vismaz 10% (desmit procenti) no kopējās iepirkuma līguma </w:t>
      </w:r>
      <w:r w:rsidR="00781C23" w:rsidRPr="001D0CFD">
        <w:rPr>
          <w:rFonts w:ascii="Times New Roman" w:hAnsi="Times New Roman"/>
          <w:szCs w:val="24"/>
        </w:rPr>
        <w:t>vērtības</w:t>
      </w:r>
      <w:r w:rsidR="00781C23" w:rsidRPr="000013BE">
        <w:rPr>
          <w:rFonts w:ascii="Times New Roman" w:hAnsi="Times New Roman"/>
        </w:rPr>
        <w:t xml:space="preserve"> </w:t>
      </w:r>
      <w:r w:rsidRPr="000013BE">
        <w:rPr>
          <w:rFonts w:ascii="Times New Roman" w:hAnsi="Times New Roman"/>
        </w:rPr>
        <w:t>attiecas Sabiedrisko pakalpojumu sniedzēju iepirkumu likuma 48.panta pirmās daļas 2. un 3.punktā noteiktie pretendentu izslēgšanas noteikumi.</w:t>
      </w:r>
    </w:p>
    <w:p w14:paraId="168B0EF2" w14:textId="77777777" w:rsidR="00993903" w:rsidRPr="000013BE" w:rsidRDefault="00993903" w:rsidP="00EB08B4">
      <w:pPr>
        <w:pStyle w:val="BodyText2"/>
        <w:numPr>
          <w:ilvl w:val="1"/>
          <w:numId w:val="23"/>
        </w:numPr>
        <w:rPr>
          <w:rFonts w:ascii="Times New Roman" w:hAnsi="Times New Roman"/>
          <w:szCs w:val="24"/>
        </w:rPr>
      </w:pPr>
      <w:r w:rsidRPr="000013BE">
        <w:rPr>
          <w:rFonts w:ascii="Times New Roman" w:hAnsi="Times New Roman"/>
          <w:szCs w:val="24"/>
        </w:rPr>
        <w:t xml:space="preserve">Pretendentu izslēgšanas noteikumu </w:t>
      </w:r>
      <w:proofErr w:type="spellStart"/>
      <w:r w:rsidRPr="000013BE">
        <w:rPr>
          <w:rFonts w:ascii="Times New Roman" w:hAnsi="Times New Roman"/>
          <w:szCs w:val="24"/>
        </w:rPr>
        <w:t>attiecināmība</w:t>
      </w:r>
      <w:proofErr w:type="spellEnd"/>
      <w:r w:rsidRPr="000013BE">
        <w:rPr>
          <w:rFonts w:ascii="Times New Roman" w:hAnsi="Times New Roman"/>
          <w:szCs w:val="24"/>
        </w:rPr>
        <w:t xml:space="preserve"> uz konkrēto pretendentu tiks pārbaudīta </w:t>
      </w:r>
      <w:r w:rsidRPr="000013BE">
        <w:rPr>
          <w:rFonts w:ascii="Times New Roman" w:hAnsi="Times New Roman"/>
        </w:rPr>
        <w:t xml:space="preserve">Sabiedrisko pakalpojumu sniedzēju </w:t>
      </w:r>
      <w:r w:rsidRPr="000013BE">
        <w:rPr>
          <w:rFonts w:ascii="Times New Roman" w:hAnsi="Times New Roman"/>
          <w:szCs w:val="24"/>
        </w:rPr>
        <w:t xml:space="preserve">iepirkumu likuma 48. pantā noteiktajā kārtībā. </w:t>
      </w:r>
    </w:p>
    <w:p w14:paraId="6F92B896" w14:textId="77777777" w:rsidR="00637B05" w:rsidRPr="001D0CFD" w:rsidRDefault="00637B05" w:rsidP="00637B05">
      <w:pPr>
        <w:pStyle w:val="BodyText2"/>
        <w:tabs>
          <w:tab w:val="clear" w:pos="0"/>
        </w:tabs>
        <w:ind w:left="720"/>
        <w:rPr>
          <w:rFonts w:ascii="Times New Roman" w:hAnsi="Times New Roman"/>
          <w:szCs w:val="24"/>
        </w:rPr>
      </w:pPr>
      <w:bookmarkStart w:id="7" w:name="_Hlk65569965"/>
    </w:p>
    <w:bookmarkEnd w:id="7"/>
    <w:p w14:paraId="3BA12A61" w14:textId="3737716D" w:rsidR="00FB2F90" w:rsidRPr="009D1E22" w:rsidRDefault="00FB2F90" w:rsidP="00EB08B4">
      <w:pPr>
        <w:pStyle w:val="BodyText2"/>
        <w:numPr>
          <w:ilvl w:val="0"/>
          <w:numId w:val="23"/>
        </w:numPr>
        <w:rPr>
          <w:rFonts w:ascii="Times New Roman" w:hAnsi="Times New Roman"/>
          <w:b/>
          <w:bCs/>
          <w:szCs w:val="24"/>
        </w:rPr>
      </w:pPr>
      <w:r w:rsidRPr="009D1E22">
        <w:rPr>
          <w:rFonts w:ascii="Times New Roman" w:hAnsi="Times New Roman"/>
          <w:b/>
          <w:bCs/>
          <w:szCs w:val="24"/>
        </w:rPr>
        <w:t>Prasības profesionālās darbības veikšanai</w:t>
      </w:r>
    </w:p>
    <w:p w14:paraId="4541D904" w14:textId="008D2138" w:rsidR="003265DE" w:rsidRDefault="003265DE" w:rsidP="00EB08B4">
      <w:pPr>
        <w:pStyle w:val="BodyText2"/>
        <w:numPr>
          <w:ilvl w:val="1"/>
          <w:numId w:val="23"/>
        </w:numPr>
        <w:tabs>
          <w:tab w:val="left" w:pos="1843"/>
        </w:tabs>
        <w:rPr>
          <w:rFonts w:ascii="Times New Roman" w:hAnsi="Times New Roman"/>
          <w:szCs w:val="24"/>
        </w:rPr>
      </w:pPr>
      <w:r w:rsidRPr="003265DE">
        <w:rPr>
          <w:rFonts w:ascii="Times New Roman" w:hAnsi="Times New Roman"/>
          <w:szCs w:val="24"/>
        </w:rPr>
        <w:lastRenderedPageBreak/>
        <w:t xml:space="preserve">Pretendentam vai, ja pretendents ir piegādātāju apvienība (turpmāk – apvienība) – visiem </w:t>
      </w:r>
      <w:r w:rsidRPr="00B3605D">
        <w:rPr>
          <w:rFonts w:ascii="Times New Roman" w:hAnsi="Times New Roman"/>
          <w:szCs w:val="24"/>
        </w:rPr>
        <w:t xml:space="preserve">apvienības dalībniekiem, ir jābūt reģistrētiem </w:t>
      </w:r>
      <w:r w:rsidRPr="00F92953">
        <w:rPr>
          <w:rFonts w:ascii="Times New Roman" w:hAnsi="Times New Roman"/>
          <w:szCs w:val="24"/>
        </w:rPr>
        <w:t xml:space="preserve">Komercreģistrā </w:t>
      </w:r>
      <w:r w:rsidR="00B3605D" w:rsidRPr="00B3605D">
        <w:rPr>
          <w:rFonts w:ascii="Times New Roman" w:hAnsi="Times New Roman"/>
        </w:rPr>
        <w:t>vai,</w:t>
      </w:r>
      <w:r w:rsidR="00B3605D">
        <w:rPr>
          <w:rFonts w:ascii="Times New Roman" w:hAnsi="Times New Roman"/>
        </w:rPr>
        <w:t xml:space="preserve"> </w:t>
      </w:r>
      <w:r w:rsidRPr="00B3605D">
        <w:rPr>
          <w:rFonts w:ascii="Times New Roman" w:hAnsi="Times New Roman"/>
          <w:szCs w:val="24"/>
        </w:rPr>
        <w:t>ja pretendents ir ārvalstu persona – reģistrētam atbilstoši attiecīgās valsts normatīvo aktu prasībām.</w:t>
      </w:r>
    </w:p>
    <w:p w14:paraId="0A2F5ACE" w14:textId="7FC154F0" w:rsidR="003265DE" w:rsidRPr="00B06132" w:rsidRDefault="003265DE" w:rsidP="00EB08B4">
      <w:pPr>
        <w:pStyle w:val="BodyText2"/>
        <w:numPr>
          <w:ilvl w:val="1"/>
          <w:numId w:val="23"/>
        </w:numPr>
        <w:rPr>
          <w:rFonts w:ascii="Times New Roman" w:hAnsi="Times New Roman"/>
          <w:szCs w:val="24"/>
        </w:rPr>
      </w:pPr>
      <w:r w:rsidRPr="00B3605D">
        <w:rPr>
          <w:rFonts w:ascii="Times New Roman" w:hAnsi="Times New Roman"/>
          <w:szCs w:val="24"/>
        </w:rPr>
        <w:t xml:space="preserve">Ja pretendents ir apvienība, tad </w:t>
      </w:r>
      <w:r w:rsidRPr="00B3605D">
        <w:rPr>
          <w:rFonts w:ascii="Times New Roman" w:hAnsi="Times New Roman"/>
          <w:color w:val="000000"/>
          <w:szCs w:val="24"/>
        </w:rPr>
        <w:t>apvienības dalībniekiem ir jābūt noslēgtai vienošanās par katram apvienības dalībniekam nododamo izpildāmo darbu</w:t>
      </w:r>
      <w:r w:rsidRPr="003265DE">
        <w:rPr>
          <w:rFonts w:ascii="Times New Roman" w:hAnsi="Times New Roman"/>
          <w:color w:val="000000"/>
          <w:szCs w:val="24"/>
        </w:rPr>
        <w:t xml:space="preserve"> daļu procentos no piedāvātās kopējās līguma summas</w:t>
      </w:r>
      <w:r w:rsidRPr="003265DE">
        <w:rPr>
          <w:rFonts w:ascii="Times New Roman" w:hAnsi="Times New Roman"/>
          <w:szCs w:val="24"/>
        </w:rPr>
        <w:t xml:space="preserve"> un šo darbu raksturojumu</w:t>
      </w:r>
      <w:r w:rsidRPr="003265DE">
        <w:rPr>
          <w:rFonts w:ascii="Times New Roman" w:hAnsi="Times New Roman"/>
          <w:color w:val="000000"/>
          <w:szCs w:val="24"/>
        </w:rPr>
        <w:t xml:space="preserve">. </w:t>
      </w:r>
      <w:r w:rsidRPr="003265DE">
        <w:rPr>
          <w:rFonts w:ascii="Times New Roman" w:hAnsi="Times New Roman"/>
          <w:szCs w:val="24"/>
        </w:rPr>
        <w:t xml:space="preserve">Ja apvienība nolikumā noteiktajā kārtībā tiek atzīta par konkursa uzvarētāju un iegūst tiesības slēgt iepirkuma līgumu, tad apvienības </w:t>
      </w:r>
      <w:r w:rsidRPr="00B06132">
        <w:rPr>
          <w:rFonts w:ascii="Times New Roman" w:hAnsi="Times New Roman"/>
          <w:szCs w:val="24"/>
        </w:rPr>
        <w:t xml:space="preserve">dalībniekiem pirms iepirkuma līguma noslēgšanas jāizveido personālsabiedrība (pilnsabiedrība) </w:t>
      </w:r>
      <w:r w:rsidRPr="00B06132">
        <w:rPr>
          <w:rFonts w:ascii="Times New Roman" w:hAnsi="Times New Roman"/>
          <w:b/>
          <w:szCs w:val="24"/>
        </w:rPr>
        <w:t>vai</w:t>
      </w:r>
      <w:r w:rsidRPr="00B06132">
        <w:rPr>
          <w:rFonts w:ascii="Times New Roman" w:hAnsi="Times New Roman"/>
          <w:szCs w:val="24"/>
        </w:rPr>
        <w:t xml:space="preserve"> jānoslēdz sabiedrības līgums, vienojoties par apvienības dalībnieku atbildības sadalījumu.</w:t>
      </w:r>
    </w:p>
    <w:p w14:paraId="5394D9BB" w14:textId="06A9FEDA" w:rsidR="00A43DC2" w:rsidRPr="002D15EE" w:rsidRDefault="003265DE" w:rsidP="00EB08B4">
      <w:pPr>
        <w:pStyle w:val="BodyText2"/>
        <w:numPr>
          <w:ilvl w:val="1"/>
          <w:numId w:val="23"/>
        </w:numPr>
        <w:rPr>
          <w:rFonts w:ascii="Times New Roman" w:hAnsi="Times New Roman"/>
          <w:szCs w:val="24"/>
        </w:rPr>
      </w:pPr>
      <w:r w:rsidRPr="003D62F5">
        <w:rPr>
          <w:rFonts w:ascii="Times New Roman" w:hAnsi="Times New Roman"/>
          <w:spacing w:val="-3"/>
          <w:szCs w:val="24"/>
        </w:rPr>
        <w:t xml:space="preserve">Pretendentam vai, ja pretendents ir apvienība, tad visiem apvienības dalībniekiem kopā, ir jābūt </w:t>
      </w:r>
      <w:r w:rsidRPr="00B547EB">
        <w:rPr>
          <w:rFonts w:ascii="Times New Roman" w:hAnsi="Times New Roman"/>
          <w:spacing w:val="-3"/>
          <w:szCs w:val="24"/>
        </w:rPr>
        <w:t xml:space="preserve">tiesībām veikt </w:t>
      </w:r>
      <w:r w:rsidR="009619C1" w:rsidRPr="00B547EB">
        <w:rPr>
          <w:rFonts w:ascii="Times New Roman" w:hAnsi="Times New Roman"/>
          <w:spacing w:val="-3"/>
          <w:szCs w:val="24"/>
        </w:rPr>
        <w:t>ceļu būv</w:t>
      </w:r>
      <w:r w:rsidR="004B0B32" w:rsidRPr="00B547EB">
        <w:rPr>
          <w:rFonts w:ascii="Times New Roman" w:hAnsi="Times New Roman"/>
          <w:spacing w:val="-3"/>
          <w:szCs w:val="24"/>
        </w:rPr>
        <w:t>darbu</w:t>
      </w:r>
      <w:r w:rsidR="00D60760" w:rsidRPr="00B547EB">
        <w:rPr>
          <w:rFonts w:ascii="Times New Roman" w:hAnsi="Times New Roman"/>
          <w:spacing w:val="-3"/>
          <w:szCs w:val="24"/>
        </w:rPr>
        <w:t>s</w:t>
      </w:r>
      <w:r w:rsidR="000914B4" w:rsidRPr="00B547EB">
        <w:rPr>
          <w:rFonts w:ascii="Times New Roman" w:hAnsi="Times New Roman"/>
          <w:spacing w:val="-3"/>
          <w:szCs w:val="24"/>
        </w:rPr>
        <w:t xml:space="preserve"> un</w:t>
      </w:r>
      <w:r w:rsidR="00D60760" w:rsidRPr="00B547EB">
        <w:rPr>
          <w:rFonts w:ascii="Times New Roman" w:hAnsi="Times New Roman"/>
          <w:spacing w:val="-3"/>
          <w:szCs w:val="24"/>
        </w:rPr>
        <w:t xml:space="preserve"> elektroietaišu izbūves darbu</w:t>
      </w:r>
      <w:r w:rsidR="00C81501" w:rsidRPr="00B547EB">
        <w:rPr>
          <w:rFonts w:ascii="Times New Roman" w:hAnsi="Times New Roman"/>
          <w:spacing w:val="-3"/>
          <w:szCs w:val="24"/>
        </w:rPr>
        <w:t>s</w:t>
      </w:r>
      <w:r w:rsidR="0021648F" w:rsidRPr="00B547EB">
        <w:rPr>
          <w:rFonts w:ascii="Times New Roman" w:hAnsi="Times New Roman"/>
          <w:spacing w:val="-3"/>
          <w:szCs w:val="24"/>
        </w:rPr>
        <w:t xml:space="preserve"> (spriegums</w:t>
      </w:r>
      <w:r w:rsidR="00484FEA" w:rsidRPr="00B547EB">
        <w:rPr>
          <w:rFonts w:ascii="Times New Roman" w:hAnsi="Times New Roman"/>
          <w:spacing w:val="-3"/>
          <w:szCs w:val="24"/>
        </w:rPr>
        <w:t xml:space="preserve"> līdz 1</w:t>
      </w:r>
      <w:r w:rsidR="00F54FEB" w:rsidRPr="00B547EB">
        <w:rPr>
          <w:rFonts w:ascii="Times New Roman" w:hAnsi="Times New Roman"/>
          <w:spacing w:val="-3"/>
          <w:szCs w:val="24"/>
        </w:rPr>
        <w:t xml:space="preserve"> </w:t>
      </w:r>
      <w:proofErr w:type="spellStart"/>
      <w:r w:rsidR="003D62F5" w:rsidRPr="00B547EB">
        <w:rPr>
          <w:rFonts w:ascii="Times New Roman" w:hAnsi="Times New Roman"/>
          <w:spacing w:val="-3"/>
          <w:szCs w:val="24"/>
        </w:rPr>
        <w:t>kV</w:t>
      </w:r>
      <w:proofErr w:type="spellEnd"/>
      <w:r w:rsidR="003D62F5" w:rsidRPr="00B547EB">
        <w:rPr>
          <w:rFonts w:ascii="Times New Roman" w:hAnsi="Times New Roman"/>
          <w:spacing w:val="-3"/>
          <w:szCs w:val="24"/>
        </w:rPr>
        <w:t>)</w:t>
      </w:r>
      <w:r w:rsidR="000914B4" w:rsidRPr="00B547EB">
        <w:rPr>
          <w:rFonts w:ascii="Times New Roman" w:hAnsi="Times New Roman"/>
          <w:shd w:val="clear" w:color="auto" w:fill="FFFFFF"/>
        </w:rPr>
        <w:t>.</w:t>
      </w:r>
      <w:r w:rsidR="00A54084" w:rsidRPr="00B547EB">
        <w:rPr>
          <w:rFonts w:ascii="Times New Roman" w:hAnsi="Times New Roman"/>
          <w:shd w:val="clear" w:color="auto" w:fill="FFFFFF"/>
        </w:rPr>
        <w:t xml:space="preserve"> </w:t>
      </w:r>
      <w:r w:rsidRPr="003D62F5">
        <w:rPr>
          <w:rFonts w:ascii="Times New Roman" w:hAnsi="Times New Roman"/>
          <w:spacing w:val="-3"/>
          <w:szCs w:val="24"/>
          <w:lang w:eastAsia="lv-LV"/>
        </w:rPr>
        <w:t>Ja</w:t>
      </w:r>
      <w:r w:rsidRPr="00A54084">
        <w:rPr>
          <w:rFonts w:ascii="Times New Roman" w:hAnsi="Times New Roman"/>
          <w:spacing w:val="-3"/>
          <w:szCs w:val="24"/>
          <w:lang w:eastAsia="lv-LV"/>
        </w:rPr>
        <w:t xml:space="preserve"> pretendents ir apvienība, tad katram apvienības dalībniekam, ir jābūt</w:t>
      </w:r>
      <w:r w:rsidRPr="008E48A9">
        <w:rPr>
          <w:rFonts w:ascii="Times New Roman" w:hAnsi="Times New Roman"/>
          <w:spacing w:val="-3"/>
          <w:szCs w:val="24"/>
          <w:lang w:eastAsia="lv-LV"/>
        </w:rPr>
        <w:t xml:space="preserve"> tiesībām veikt darbus </w:t>
      </w:r>
      <w:r w:rsidRPr="008E48A9">
        <w:rPr>
          <w:rFonts w:ascii="Times New Roman" w:hAnsi="Times New Roman"/>
          <w:bCs/>
          <w:spacing w:val="-3"/>
          <w:szCs w:val="24"/>
          <w:lang w:eastAsia="lv-LV"/>
        </w:rPr>
        <w:t xml:space="preserve">tajās </w:t>
      </w:r>
      <w:r w:rsidRPr="008E48A9">
        <w:rPr>
          <w:rFonts w:ascii="Times New Roman" w:hAnsi="Times New Roman"/>
          <w:spacing w:val="-3"/>
          <w:szCs w:val="24"/>
          <w:lang w:eastAsia="lv-LV"/>
        </w:rPr>
        <w:t>sfērās, kurās, saskaņā ar noslēgto vienošanos starp</w:t>
      </w:r>
      <w:r w:rsidRPr="00B06132">
        <w:rPr>
          <w:rFonts w:ascii="Times New Roman" w:hAnsi="Times New Roman"/>
          <w:spacing w:val="-3"/>
          <w:szCs w:val="24"/>
          <w:lang w:eastAsia="lv-LV"/>
        </w:rPr>
        <w:t xml:space="preserve"> apvienības dalībniekiem, apvienības dalībnieks ir apņēmies veikt. Tiesības veikt darbus attiecīgajās sfērās apliecina reģistrācija Latvijas Republikas Būvkomersantu reģistrā saskaņā ar Būvniecības likuma 22.panta pirmo daļu un Ministru kabineta 2014.gada 25.februāra noteikumu Nr.116 „Būvkomersantu reģistrācijas noteikumi” prasībām.</w:t>
      </w:r>
      <w:r w:rsidR="00A43DC2" w:rsidRPr="00A43DC2">
        <w:rPr>
          <w:rFonts w:ascii="Times New Roman" w:hAnsi="Times New Roman"/>
          <w:spacing w:val="-3"/>
          <w:szCs w:val="24"/>
        </w:rPr>
        <w:t xml:space="preserve"> </w:t>
      </w:r>
      <w:r w:rsidR="00A43DC2" w:rsidRPr="002D15EE">
        <w:rPr>
          <w:rFonts w:ascii="Times New Roman" w:hAnsi="Times New Roman"/>
          <w:spacing w:val="-3"/>
          <w:szCs w:val="24"/>
        </w:rPr>
        <w:t xml:space="preserve">Ja pretendents (pretendenta dalībnieks) nav reģistrēts Latvijas Republikas Būvkomersantu reģistrā, bet konkursā iegūst tiesības slēgt līgumu, tad šim pretendentam (pretendenta dalībniekam, kurš veiks iepirkuma priekšmetā ietilpstošos </w:t>
      </w:r>
      <w:r w:rsidR="003A7749">
        <w:rPr>
          <w:rFonts w:ascii="Times New Roman" w:hAnsi="Times New Roman"/>
          <w:spacing w:val="-3"/>
          <w:szCs w:val="24"/>
        </w:rPr>
        <w:t>būv</w:t>
      </w:r>
      <w:r w:rsidR="0077194B">
        <w:rPr>
          <w:rFonts w:ascii="Times New Roman" w:hAnsi="Times New Roman"/>
          <w:spacing w:val="-3"/>
          <w:szCs w:val="24"/>
        </w:rPr>
        <w:t>darbus</w:t>
      </w:r>
      <w:r w:rsidR="00A43DC2" w:rsidRPr="002D15EE">
        <w:rPr>
          <w:rFonts w:ascii="Times New Roman" w:hAnsi="Times New Roman"/>
          <w:spacing w:val="-3"/>
          <w:szCs w:val="24"/>
        </w:rPr>
        <w:t>) līdz iepirkuma līguma slēgšanai jāreģistrējas Latvijas Republikas Būvkomersantu reģistrā.</w:t>
      </w:r>
    </w:p>
    <w:p w14:paraId="0A38D9C2" w14:textId="768855A7" w:rsidR="003265DE" w:rsidRPr="00877DED" w:rsidRDefault="003265DE" w:rsidP="00EB08B4">
      <w:pPr>
        <w:pStyle w:val="BodyText2"/>
        <w:numPr>
          <w:ilvl w:val="1"/>
          <w:numId w:val="23"/>
        </w:numPr>
        <w:rPr>
          <w:rFonts w:ascii="Times New Roman" w:hAnsi="Times New Roman"/>
          <w:szCs w:val="24"/>
        </w:rPr>
      </w:pPr>
      <w:r w:rsidRPr="002D15EE">
        <w:rPr>
          <w:rFonts w:ascii="Times New Roman" w:hAnsi="Times New Roman"/>
          <w:spacing w:val="-3"/>
          <w:szCs w:val="24"/>
          <w:lang w:eastAsia="lv-LV"/>
        </w:rPr>
        <w:t xml:space="preserve">Ja pretendents vai apvienības dalībnieks ir ārvalstu persona, tam jābūt reģistrētam atbilstoši </w:t>
      </w:r>
      <w:r w:rsidRPr="00C50D5C">
        <w:rPr>
          <w:rFonts w:ascii="Times New Roman" w:hAnsi="Times New Roman"/>
          <w:spacing w:val="-3"/>
          <w:szCs w:val="24"/>
          <w:lang w:eastAsia="lv-LV"/>
        </w:rPr>
        <w:t xml:space="preserve">attiecīgās valsts normatīvo aktu prasībām, kas dod </w:t>
      </w:r>
      <w:r w:rsidRPr="00B547EB">
        <w:rPr>
          <w:rFonts w:ascii="Times New Roman" w:hAnsi="Times New Roman"/>
          <w:spacing w:val="-3"/>
          <w:szCs w:val="24"/>
          <w:lang w:eastAsia="lv-LV"/>
        </w:rPr>
        <w:t xml:space="preserve">tiesības </w:t>
      </w:r>
      <w:r w:rsidRPr="00B547EB">
        <w:rPr>
          <w:rFonts w:ascii="Times New Roman" w:hAnsi="Times New Roman"/>
          <w:spacing w:val="-3"/>
          <w:szCs w:val="24"/>
        </w:rPr>
        <w:t xml:space="preserve">veikt </w:t>
      </w:r>
      <w:r w:rsidR="00AA5B10" w:rsidRPr="00B547EB">
        <w:rPr>
          <w:rFonts w:ascii="Times New Roman" w:hAnsi="Times New Roman"/>
          <w:spacing w:val="-3"/>
          <w:szCs w:val="24"/>
        </w:rPr>
        <w:t xml:space="preserve">ceļu būvdarbus un elektroietaišu izbūves darbus (spriegums līdz 1 </w:t>
      </w:r>
      <w:proofErr w:type="spellStart"/>
      <w:r w:rsidR="00AA5B10" w:rsidRPr="00B547EB">
        <w:rPr>
          <w:rFonts w:ascii="Times New Roman" w:hAnsi="Times New Roman"/>
          <w:spacing w:val="-3"/>
          <w:szCs w:val="24"/>
        </w:rPr>
        <w:t>kV</w:t>
      </w:r>
      <w:proofErr w:type="spellEnd"/>
      <w:r w:rsidR="00AA5B10" w:rsidRPr="00B547EB">
        <w:rPr>
          <w:rFonts w:ascii="Times New Roman" w:hAnsi="Times New Roman"/>
          <w:spacing w:val="-3"/>
          <w:szCs w:val="24"/>
        </w:rPr>
        <w:t>)</w:t>
      </w:r>
      <w:r w:rsidR="000914B4" w:rsidRPr="00B547EB">
        <w:rPr>
          <w:rFonts w:ascii="Times New Roman" w:hAnsi="Times New Roman"/>
          <w:shd w:val="clear" w:color="auto" w:fill="FFFFFF"/>
        </w:rPr>
        <w:t xml:space="preserve">. </w:t>
      </w:r>
      <w:r w:rsidRPr="00B547EB">
        <w:rPr>
          <w:rFonts w:ascii="Times New Roman" w:hAnsi="Times New Roman"/>
          <w:spacing w:val="-3"/>
          <w:szCs w:val="24"/>
        </w:rPr>
        <w:t xml:space="preserve">Ja pretendents (pretendenta </w:t>
      </w:r>
      <w:r w:rsidRPr="002D15EE">
        <w:rPr>
          <w:rFonts w:ascii="Times New Roman" w:hAnsi="Times New Roman"/>
          <w:spacing w:val="-3"/>
          <w:szCs w:val="24"/>
        </w:rPr>
        <w:t>dalībnieks) ir ārvalstu persona, un nav reģistrēts Latvijas Republikas Būvkomersantu reģistrā, bet konkursā iegūst tiesības slēgt līgumu, tad šim pretendentam (pretendenta dalībniekam, kurš veiks iepirkuma priekšmetā ietilp</w:t>
      </w:r>
      <w:r w:rsidR="0077194B">
        <w:rPr>
          <w:rFonts w:ascii="Times New Roman" w:hAnsi="Times New Roman"/>
          <w:spacing w:val="-3"/>
          <w:szCs w:val="24"/>
        </w:rPr>
        <w:t xml:space="preserve">stošos </w:t>
      </w:r>
      <w:r w:rsidR="003A7749">
        <w:rPr>
          <w:rFonts w:ascii="Times New Roman" w:hAnsi="Times New Roman"/>
          <w:spacing w:val="-3"/>
          <w:szCs w:val="24"/>
        </w:rPr>
        <w:t>būv</w:t>
      </w:r>
      <w:r w:rsidR="0077194B">
        <w:rPr>
          <w:rFonts w:ascii="Times New Roman" w:hAnsi="Times New Roman"/>
          <w:spacing w:val="-3"/>
          <w:szCs w:val="24"/>
        </w:rPr>
        <w:t>darbus</w:t>
      </w:r>
      <w:r w:rsidRPr="002D15EE">
        <w:rPr>
          <w:rFonts w:ascii="Times New Roman" w:hAnsi="Times New Roman"/>
          <w:spacing w:val="-3"/>
          <w:szCs w:val="24"/>
        </w:rPr>
        <w:t>) līdz iepirkuma līguma slēgšanai jāreģistrējas Latvijas Republikas Būvkomersantu reģistrā.</w:t>
      </w:r>
    </w:p>
    <w:p w14:paraId="75C66F9F" w14:textId="77777777" w:rsidR="00877DED" w:rsidRPr="002D15EE" w:rsidRDefault="00877DED" w:rsidP="00877DED">
      <w:pPr>
        <w:pStyle w:val="BodyText2"/>
        <w:tabs>
          <w:tab w:val="clear" w:pos="0"/>
        </w:tabs>
        <w:ind w:left="720"/>
        <w:rPr>
          <w:rFonts w:ascii="Times New Roman" w:hAnsi="Times New Roman"/>
          <w:szCs w:val="24"/>
        </w:rPr>
      </w:pPr>
    </w:p>
    <w:p w14:paraId="7CE16E41" w14:textId="1A5CA117" w:rsidR="007A0DE8" w:rsidRPr="002D15EE" w:rsidRDefault="00E127CA" w:rsidP="00EB08B4">
      <w:pPr>
        <w:pStyle w:val="ListParagraph"/>
        <w:numPr>
          <w:ilvl w:val="0"/>
          <w:numId w:val="23"/>
        </w:numPr>
        <w:spacing w:after="0" w:line="240" w:lineRule="auto"/>
        <w:jc w:val="both"/>
        <w:rPr>
          <w:rFonts w:ascii="Times New Roman" w:hAnsi="Times New Roman" w:cs="Times New Roman"/>
          <w:b/>
          <w:bCs/>
          <w:sz w:val="24"/>
          <w:szCs w:val="24"/>
        </w:rPr>
      </w:pPr>
      <w:r w:rsidRPr="002D15EE">
        <w:rPr>
          <w:rFonts w:ascii="Times New Roman" w:hAnsi="Times New Roman" w:cs="Times New Roman"/>
          <w:b/>
          <w:bCs/>
          <w:sz w:val="24"/>
          <w:szCs w:val="24"/>
        </w:rPr>
        <w:t>Prasības attiecībā uz pretendent</w:t>
      </w:r>
      <w:r w:rsidR="007A0DE8" w:rsidRPr="002D15EE">
        <w:rPr>
          <w:rFonts w:ascii="Times New Roman" w:hAnsi="Times New Roman" w:cs="Times New Roman"/>
          <w:b/>
          <w:bCs/>
          <w:sz w:val="24"/>
          <w:szCs w:val="24"/>
        </w:rPr>
        <w:t>a saimniecisko un finansiāli stāvokli</w:t>
      </w:r>
    </w:p>
    <w:p w14:paraId="6F4FA919" w14:textId="737239C5" w:rsidR="007A0DE8" w:rsidRPr="000D152C" w:rsidRDefault="007A0DE8" w:rsidP="00EB08B4">
      <w:pPr>
        <w:pStyle w:val="ListParagraph"/>
        <w:numPr>
          <w:ilvl w:val="1"/>
          <w:numId w:val="23"/>
        </w:numPr>
        <w:spacing w:after="0" w:line="240" w:lineRule="auto"/>
        <w:jc w:val="both"/>
        <w:rPr>
          <w:rFonts w:ascii="Times New Roman" w:eastAsia="Times New Roman" w:hAnsi="Times New Roman"/>
          <w:b/>
          <w:sz w:val="24"/>
          <w:szCs w:val="24"/>
        </w:rPr>
      </w:pPr>
      <w:bookmarkStart w:id="8" w:name="_Hlk72494241"/>
      <w:r w:rsidRPr="002D15EE">
        <w:rPr>
          <w:rFonts w:ascii="Times New Roman" w:eastAsia="Times New Roman" w:hAnsi="Times New Roman"/>
          <w:spacing w:val="-3"/>
          <w:sz w:val="24"/>
          <w:szCs w:val="24"/>
        </w:rPr>
        <w:t>Pretendentam jābūt stabiliem finanšu un saimnieciskās darbības rādītājiem, kurus, piemērojot vispārpieņemtos finanšu analīzes paņēmienus, kā arī pamatojoties uz pēdējā apstiprinātā gada (</w:t>
      </w:r>
      <w:r w:rsidRPr="00AA5B10">
        <w:rPr>
          <w:rFonts w:ascii="Times New Roman" w:eastAsia="Times New Roman" w:hAnsi="Times New Roman"/>
          <w:spacing w:val="-3"/>
          <w:sz w:val="24"/>
          <w:szCs w:val="24"/>
        </w:rPr>
        <w:t>20</w:t>
      </w:r>
      <w:r w:rsidR="00C40E41" w:rsidRPr="00AA5B10">
        <w:rPr>
          <w:rFonts w:ascii="Times New Roman" w:eastAsia="Times New Roman" w:hAnsi="Times New Roman"/>
          <w:spacing w:val="-3"/>
          <w:sz w:val="24"/>
          <w:szCs w:val="24"/>
        </w:rPr>
        <w:t>20</w:t>
      </w:r>
      <w:r w:rsidRPr="00AA5B10">
        <w:rPr>
          <w:rFonts w:ascii="Times New Roman" w:eastAsia="Times New Roman" w:hAnsi="Times New Roman"/>
          <w:spacing w:val="-3"/>
          <w:sz w:val="24"/>
          <w:szCs w:val="24"/>
        </w:rPr>
        <w:t>.</w:t>
      </w:r>
      <w:r w:rsidR="00912E88" w:rsidRPr="00AA5B10">
        <w:rPr>
          <w:rFonts w:ascii="Times New Roman" w:eastAsia="Times New Roman" w:hAnsi="Times New Roman"/>
          <w:spacing w:val="-3"/>
          <w:sz w:val="24"/>
          <w:szCs w:val="24"/>
        </w:rPr>
        <w:t xml:space="preserve"> vai 2021.</w:t>
      </w:r>
      <w:r w:rsidRPr="00AA5B10">
        <w:rPr>
          <w:rFonts w:ascii="Times New Roman" w:eastAsia="Times New Roman" w:hAnsi="Times New Roman"/>
          <w:spacing w:val="-3"/>
          <w:sz w:val="24"/>
          <w:szCs w:val="24"/>
        </w:rPr>
        <w:t>gada</w:t>
      </w:r>
      <w:r w:rsidR="00A25882" w:rsidRPr="00AA5B10">
        <w:rPr>
          <w:rFonts w:ascii="Times New Roman" w:eastAsia="Times New Roman" w:hAnsi="Times New Roman"/>
          <w:spacing w:val="-3"/>
          <w:sz w:val="24"/>
          <w:szCs w:val="24"/>
        </w:rPr>
        <w:t>)</w:t>
      </w:r>
      <w:r w:rsidRPr="00AA5B10">
        <w:rPr>
          <w:rFonts w:ascii="Times New Roman" w:eastAsia="Times New Roman" w:hAnsi="Times New Roman"/>
          <w:spacing w:val="-3"/>
          <w:sz w:val="24"/>
          <w:szCs w:val="24"/>
        </w:rPr>
        <w:t xml:space="preserve"> pārskata </w:t>
      </w:r>
      <w:r w:rsidRPr="002D15EE">
        <w:rPr>
          <w:rFonts w:ascii="Times New Roman" w:eastAsia="Times New Roman" w:hAnsi="Times New Roman"/>
          <w:spacing w:val="-3"/>
          <w:sz w:val="24"/>
          <w:szCs w:val="24"/>
        </w:rPr>
        <w:t>rezultātiem, raksturo:</w:t>
      </w:r>
    </w:p>
    <w:p w14:paraId="5D8AF8E2" w14:textId="77777777" w:rsidR="00F207A5" w:rsidRDefault="00F207A5" w:rsidP="00EB08B4">
      <w:pPr>
        <w:pStyle w:val="ListParagraph"/>
        <w:numPr>
          <w:ilvl w:val="2"/>
          <w:numId w:val="23"/>
        </w:numPr>
        <w:spacing w:after="0" w:line="240" w:lineRule="auto"/>
        <w:ind w:left="1418"/>
        <w:jc w:val="both"/>
        <w:rPr>
          <w:rFonts w:ascii="Times New Roman" w:eastAsia="Times New Roman" w:hAnsi="Times New Roman"/>
          <w:spacing w:val="-3"/>
          <w:sz w:val="24"/>
          <w:szCs w:val="24"/>
        </w:rPr>
      </w:pPr>
      <w:r w:rsidRPr="005E1315">
        <w:rPr>
          <w:rFonts w:ascii="Times New Roman" w:eastAsia="Times New Roman" w:hAnsi="Times New Roman"/>
          <w:spacing w:val="-3"/>
          <w:sz w:val="24"/>
          <w:szCs w:val="24"/>
        </w:rPr>
        <w:t>likviditātes koeficients (apgrozāmie līdzekļi/īstermiņa saistības) ir lielāks par 1,00 vai vienāds ar 1,00;</w:t>
      </w:r>
    </w:p>
    <w:p w14:paraId="377AD1BD" w14:textId="77777777" w:rsidR="00F207A5" w:rsidRDefault="00F207A5" w:rsidP="00EB08B4">
      <w:pPr>
        <w:pStyle w:val="ListParagraph"/>
        <w:numPr>
          <w:ilvl w:val="2"/>
          <w:numId w:val="23"/>
        </w:numPr>
        <w:spacing w:after="0" w:line="240" w:lineRule="auto"/>
        <w:ind w:left="1418"/>
        <w:jc w:val="both"/>
        <w:rPr>
          <w:rFonts w:ascii="Times New Roman" w:eastAsia="Times New Roman" w:hAnsi="Times New Roman"/>
          <w:spacing w:val="-3"/>
          <w:sz w:val="24"/>
          <w:szCs w:val="24"/>
        </w:rPr>
      </w:pPr>
      <w:r w:rsidRPr="005E1315">
        <w:rPr>
          <w:rFonts w:ascii="Times New Roman" w:eastAsia="Times New Roman" w:hAnsi="Times New Roman"/>
          <w:spacing w:val="-3"/>
          <w:sz w:val="24"/>
          <w:szCs w:val="24"/>
        </w:rPr>
        <w:t>pozitīvs pašu kapitāls.</w:t>
      </w:r>
    </w:p>
    <w:p w14:paraId="1DDC2C12" w14:textId="4A8AB55A" w:rsidR="00C614E1" w:rsidRPr="00F207A5" w:rsidRDefault="00463481" w:rsidP="00EB08B4">
      <w:pPr>
        <w:pStyle w:val="ListParagraph"/>
        <w:numPr>
          <w:ilvl w:val="1"/>
          <w:numId w:val="23"/>
        </w:numPr>
        <w:spacing w:after="0" w:line="240" w:lineRule="auto"/>
        <w:jc w:val="both"/>
        <w:rPr>
          <w:rFonts w:ascii="Times New Roman" w:eastAsia="Times New Roman" w:hAnsi="Times New Roman"/>
          <w:b/>
          <w:sz w:val="24"/>
          <w:szCs w:val="24"/>
        </w:rPr>
      </w:pPr>
      <w:r w:rsidRPr="00F207A5">
        <w:rPr>
          <w:rFonts w:ascii="Times New Roman" w:hAnsi="Times New Roman"/>
          <w:sz w:val="24"/>
          <w:szCs w:val="24"/>
        </w:rPr>
        <w:t>Pretendentiem, kuri dibināti vēlāk</w:t>
      </w:r>
      <w:r w:rsidR="00331874" w:rsidRPr="00F207A5">
        <w:rPr>
          <w:rFonts w:ascii="Times New Roman" w:hAnsi="Times New Roman"/>
          <w:sz w:val="24"/>
          <w:szCs w:val="24"/>
        </w:rPr>
        <w:t xml:space="preserve"> un, kuriem neviens gada pārskats nav apstiprināts</w:t>
      </w:r>
      <w:r w:rsidR="00894206" w:rsidRPr="00F207A5">
        <w:rPr>
          <w:rFonts w:ascii="Times New Roman" w:hAnsi="Times New Roman"/>
          <w:sz w:val="24"/>
          <w:szCs w:val="24"/>
        </w:rPr>
        <w:t xml:space="preserve">, </w:t>
      </w:r>
      <w:r w:rsidR="00894206" w:rsidRPr="00F207A5">
        <w:rPr>
          <w:rFonts w:ascii="Times New Roman" w:hAnsi="Times New Roman" w:cs="Times New Roman"/>
          <w:sz w:val="24"/>
          <w:szCs w:val="24"/>
        </w:rPr>
        <w:t>finanšu</w:t>
      </w:r>
      <w:r w:rsidR="003F72B0" w:rsidRPr="00F207A5">
        <w:rPr>
          <w:rFonts w:ascii="Times New Roman" w:hAnsi="Times New Roman" w:cs="Times New Roman"/>
          <w:sz w:val="24"/>
          <w:szCs w:val="24"/>
        </w:rPr>
        <w:t xml:space="preserve"> </w:t>
      </w:r>
      <w:r w:rsidR="00894206" w:rsidRPr="00F207A5">
        <w:rPr>
          <w:rFonts w:ascii="Times New Roman" w:hAnsi="Times New Roman" w:cs="Times New Roman"/>
          <w:sz w:val="24"/>
          <w:szCs w:val="24"/>
        </w:rPr>
        <w:t>un saimnieciskās darbības rādītāj</w:t>
      </w:r>
      <w:r w:rsidR="003F72B0" w:rsidRPr="00F207A5">
        <w:rPr>
          <w:rFonts w:ascii="Times New Roman" w:hAnsi="Times New Roman" w:cs="Times New Roman"/>
          <w:sz w:val="24"/>
          <w:szCs w:val="24"/>
        </w:rPr>
        <w:t xml:space="preserve">u atbilstību nolikuma </w:t>
      </w:r>
      <w:r w:rsidR="00505F4F" w:rsidRPr="00F207A5">
        <w:rPr>
          <w:rFonts w:ascii="Times New Roman" w:hAnsi="Times New Roman" w:cs="Times New Roman"/>
          <w:sz w:val="24"/>
          <w:szCs w:val="24"/>
        </w:rPr>
        <w:t>2</w:t>
      </w:r>
      <w:r w:rsidR="00BE00E1">
        <w:rPr>
          <w:rFonts w:ascii="Times New Roman" w:hAnsi="Times New Roman" w:cs="Times New Roman"/>
          <w:sz w:val="24"/>
          <w:szCs w:val="24"/>
        </w:rPr>
        <w:t>1</w:t>
      </w:r>
      <w:r w:rsidR="003F72B0" w:rsidRPr="00F207A5">
        <w:rPr>
          <w:rFonts w:ascii="Times New Roman" w:hAnsi="Times New Roman" w:cs="Times New Roman"/>
          <w:sz w:val="24"/>
          <w:szCs w:val="24"/>
        </w:rPr>
        <w:t xml:space="preserve">.1.1.punktam un </w:t>
      </w:r>
      <w:r w:rsidR="00505F4F" w:rsidRPr="00F207A5">
        <w:rPr>
          <w:rFonts w:ascii="Times New Roman" w:hAnsi="Times New Roman" w:cs="Times New Roman"/>
          <w:sz w:val="24"/>
          <w:szCs w:val="24"/>
        </w:rPr>
        <w:t>2</w:t>
      </w:r>
      <w:r w:rsidR="00BE00E1">
        <w:rPr>
          <w:rFonts w:ascii="Times New Roman" w:hAnsi="Times New Roman" w:cs="Times New Roman"/>
          <w:sz w:val="24"/>
          <w:szCs w:val="24"/>
        </w:rPr>
        <w:t>1</w:t>
      </w:r>
      <w:r w:rsidR="003F72B0" w:rsidRPr="00F207A5">
        <w:rPr>
          <w:rFonts w:ascii="Times New Roman" w:hAnsi="Times New Roman" w:cs="Times New Roman"/>
          <w:sz w:val="24"/>
          <w:szCs w:val="24"/>
        </w:rPr>
        <w:t xml:space="preserve">.1.2.punktam norādītajam nosaka, </w:t>
      </w:r>
      <w:r w:rsidR="00B85933" w:rsidRPr="00F207A5">
        <w:rPr>
          <w:rFonts w:ascii="Times New Roman" w:hAnsi="Times New Roman" w:cs="Times New Roman"/>
          <w:sz w:val="24"/>
          <w:szCs w:val="24"/>
        </w:rPr>
        <w:t xml:space="preserve">pamatojoties uz pretendenta finanšu un saimnieciskās darbības pārskatu.  </w:t>
      </w:r>
      <w:r w:rsidR="007A0DE8" w:rsidRPr="00F207A5">
        <w:rPr>
          <w:rFonts w:ascii="Times New Roman" w:eastAsia="Times New Roman" w:hAnsi="Times New Roman" w:cs="Times New Roman"/>
          <w:spacing w:val="-3"/>
          <w:sz w:val="24"/>
          <w:szCs w:val="24"/>
        </w:rPr>
        <w:t xml:space="preserve">Ja pretendents ir apvienība, tad katram no apvienības dalībniekiem, uz kura (-u) finansiālajām spējām pretendents balstās un kurš (-i) būs finansiāli atbildīgs (-i) par iepirkuma līguma izpildi, ir jāatbilst nolikuma </w:t>
      </w:r>
      <w:r w:rsidR="00505F4F" w:rsidRPr="00F207A5">
        <w:rPr>
          <w:rFonts w:ascii="Times New Roman" w:eastAsia="Times New Roman" w:hAnsi="Times New Roman" w:cs="Times New Roman"/>
          <w:spacing w:val="-3"/>
          <w:sz w:val="24"/>
          <w:szCs w:val="24"/>
        </w:rPr>
        <w:t>2</w:t>
      </w:r>
      <w:r w:rsidR="00BE00E1">
        <w:rPr>
          <w:rFonts w:ascii="Times New Roman" w:eastAsia="Times New Roman" w:hAnsi="Times New Roman" w:cs="Times New Roman"/>
          <w:spacing w:val="-3"/>
          <w:sz w:val="24"/>
          <w:szCs w:val="24"/>
        </w:rPr>
        <w:t>1</w:t>
      </w:r>
      <w:r w:rsidR="005E1315" w:rsidRPr="00F207A5">
        <w:rPr>
          <w:rFonts w:ascii="Times New Roman" w:eastAsia="Times New Roman" w:hAnsi="Times New Roman" w:cs="Times New Roman"/>
          <w:spacing w:val="-3"/>
          <w:sz w:val="24"/>
          <w:szCs w:val="24"/>
        </w:rPr>
        <w:t>.1</w:t>
      </w:r>
      <w:r w:rsidR="007A0DE8" w:rsidRPr="00F207A5">
        <w:rPr>
          <w:rFonts w:ascii="Times New Roman" w:eastAsia="Times New Roman" w:hAnsi="Times New Roman" w:cs="Times New Roman"/>
          <w:spacing w:val="-3"/>
          <w:sz w:val="24"/>
          <w:szCs w:val="24"/>
        </w:rPr>
        <w:t>.punkta prasībām.</w:t>
      </w:r>
    </w:p>
    <w:p w14:paraId="2BF9A9B6" w14:textId="58B52550" w:rsidR="00FE2FF7" w:rsidRDefault="00FE2FF7" w:rsidP="005211D1">
      <w:pPr>
        <w:spacing w:after="0" w:line="240" w:lineRule="auto"/>
        <w:jc w:val="both"/>
        <w:rPr>
          <w:rFonts w:ascii="Times New Roman" w:eastAsia="Times New Roman" w:hAnsi="Times New Roman" w:cs="Times New Roman"/>
          <w:spacing w:val="-3"/>
          <w:sz w:val="24"/>
          <w:szCs w:val="24"/>
        </w:rPr>
      </w:pPr>
    </w:p>
    <w:p w14:paraId="197011B8" w14:textId="5F6F0900" w:rsidR="0073431E" w:rsidRPr="00CC1E54" w:rsidRDefault="0073431E" w:rsidP="00EB08B4">
      <w:pPr>
        <w:pStyle w:val="ListParagraph"/>
        <w:numPr>
          <w:ilvl w:val="0"/>
          <w:numId w:val="23"/>
        </w:numPr>
        <w:spacing w:after="0" w:line="240" w:lineRule="auto"/>
        <w:jc w:val="both"/>
        <w:rPr>
          <w:rFonts w:ascii="Times New Roman" w:eastAsia="Times New Roman" w:hAnsi="Times New Roman" w:cs="Times New Roman"/>
          <w:sz w:val="24"/>
          <w:szCs w:val="24"/>
        </w:rPr>
      </w:pPr>
      <w:bookmarkStart w:id="9" w:name="_Hlk502922621"/>
      <w:bookmarkEnd w:id="8"/>
      <w:r w:rsidRPr="00CC1E54">
        <w:rPr>
          <w:rFonts w:ascii="Times New Roman" w:eastAsia="Times New Roman" w:hAnsi="Times New Roman" w:cs="Times New Roman"/>
          <w:b/>
          <w:spacing w:val="-3"/>
          <w:sz w:val="24"/>
          <w:szCs w:val="24"/>
        </w:rPr>
        <w:t>Prasības tehniskajām un profesionālajām spējām</w:t>
      </w:r>
    </w:p>
    <w:p w14:paraId="16E4B0A3" w14:textId="5DF8B9E0" w:rsidR="008420BB" w:rsidRPr="005D60FD" w:rsidRDefault="004B04C2" w:rsidP="00EB08B4">
      <w:pPr>
        <w:pStyle w:val="ListParagraph"/>
        <w:numPr>
          <w:ilvl w:val="1"/>
          <w:numId w:val="23"/>
        </w:numPr>
        <w:spacing w:after="0" w:line="240" w:lineRule="auto"/>
        <w:jc w:val="both"/>
        <w:rPr>
          <w:rFonts w:ascii="Times New Roman" w:hAnsi="Times New Roman" w:cs="Times New Roman"/>
          <w:sz w:val="24"/>
          <w:szCs w:val="24"/>
        </w:rPr>
      </w:pPr>
      <w:bookmarkStart w:id="10" w:name="_Hlk30407190"/>
      <w:bookmarkStart w:id="11" w:name="_Hlk30582111"/>
      <w:r w:rsidRPr="00EC36BB">
        <w:rPr>
          <w:rFonts w:ascii="Times New Roman" w:hAnsi="Times New Roman" w:cs="Times New Roman"/>
          <w:sz w:val="24"/>
          <w:szCs w:val="24"/>
        </w:rPr>
        <w:t>Pretendent</w:t>
      </w:r>
      <w:r w:rsidR="00113942" w:rsidRPr="00EC36BB">
        <w:rPr>
          <w:rFonts w:ascii="Times New Roman" w:hAnsi="Times New Roman" w:cs="Times New Roman"/>
          <w:sz w:val="24"/>
          <w:szCs w:val="24"/>
        </w:rPr>
        <w:t>s</w:t>
      </w:r>
      <w:r w:rsidR="00873A86" w:rsidRPr="00EC36BB">
        <w:rPr>
          <w:rFonts w:ascii="Times New Roman" w:hAnsi="Times New Roman" w:cs="Times New Roman"/>
          <w:sz w:val="24"/>
          <w:szCs w:val="24"/>
        </w:rPr>
        <w:t xml:space="preserve"> </w:t>
      </w:r>
      <w:r w:rsidRPr="00EC36BB">
        <w:rPr>
          <w:rFonts w:ascii="Times New Roman" w:hAnsi="Times New Roman" w:cs="Times New Roman"/>
          <w:sz w:val="24"/>
          <w:szCs w:val="24"/>
        </w:rPr>
        <w:t xml:space="preserve">ne </w:t>
      </w:r>
      <w:r w:rsidR="00E13CCD" w:rsidRPr="00EC36BB">
        <w:rPr>
          <w:rFonts w:ascii="Times New Roman" w:hAnsi="Times New Roman" w:cs="Times New Roman"/>
          <w:sz w:val="24"/>
          <w:szCs w:val="24"/>
        </w:rPr>
        <w:t xml:space="preserve">vairāk kā </w:t>
      </w:r>
      <w:r w:rsidR="00BB44E4" w:rsidRPr="00EC36BB">
        <w:rPr>
          <w:rFonts w:ascii="Times New Roman" w:hAnsi="Times New Roman" w:cs="Times New Roman"/>
          <w:sz w:val="24"/>
          <w:szCs w:val="24"/>
        </w:rPr>
        <w:t>5</w:t>
      </w:r>
      <w:r w:rsidR="00E13CCD" w:rsidRPr="00EC36BB">
        <w:rPr>
          <w:rFonts w:ascii="Times New Roman" w:hAnsi="Times New Roman" w:cs="Times New Roman"/>
          <w:sz w:val="24"/>
          <w:szCs w:val="24"/>
        </w:rPr>
        <w:t xml:space="preserve"> </w:t>
      </w:r>
      <w:r w:rsidR="00BB44E4" w:rsidRPr="00EC36BB">
        <w:rPr>
          <w:rFonts w:ascii="Times New Roman" w:hAnsi="Times New Roman" w:cs="Times New Roman"/>
          <w:sz w:val="24"/>
          <w:szCs w:val="24"/>
        </w:rPr>
        <w:t>(piecos</w:t>
      </w:r>
      <w:r w:rsidR="00E13CCD" w:rsidRPr="00EC36BB">
        <w:rPr>
          <w:rFonts w:ascii="Times New Roman" w:hAnsi="Times New Roman" w:cs="Times New Roman"/>
          <w:sz w:val="24"/>
          <w:szCs w:val="24"/>
        </w:rPr>
        <w:t xml:space="preserve">) iepriekšējos gados </w:t>
      </w:r>
      <w:r w:rsidR="00E13CCD" w:rsidRPr="00EC36BB">
        <w:rPr>
          <w:rFonts w:ascii="Times New Roman" w:eastAsia="Calibri" w:hAnsi="Times New Roman" w:cs="Times New Roman"/>
          <w:sz w:val="24"/>
          <w:szCs w:val="24"/>
        </w:rPr>
        <w:t>(kā arī periodā līdz piedāvājumu iesniegšanas brīdim)</w:t>
      </w:r>
      <w:r w:rsidR="00E13CCD" w:rsidRPr="00EC36BB">
        <w:rPr>
          <w:rFonts w:ascii="Times New Roman" w:hAnsi="Times New Roman" w:cs="Times New Roman"/>
          <w:sz w:val="24"/>
          <w:szCs w:val="24"/>
        </w:rPr>
        <w:t xml:space="preserve"> ir veicis </w:t>
      </w:r>
      <w:r w:rsidR="00B3697B" w:rsidRPr="00EC36BB">
        <w:rPr>
          <w:rFonts w:ascii="Times New Roman" w:hAnsi="Times New Roman" w:cs="Times New Roman"/>
          <w:sz w:val="24"/>
          <w:szCs w:val="24"/>
        </w:rPr>
        <w:t xml:space="preserve">pazemes </w:t>
      </w:r>
      <w:r w:rsidR="00853A64" w:rsidRPr="00EC36BB">
        <w:rPr>
          <w:rFonts w:ascii="Times New Roman" w:hAnsi="Times New Roman" w:cs="Times New Roman"/>
          <w:sz w:val="24"/>
          <w:szCs w:val="24"/>
        </w:rPr>
        <w:t>kabeļu elektrolīnijas</w:t>
      </w:r>
      <w:r w:rsidR="006C00B0" w:rsidRPr="00EC36BB">
        <w:rPr>
          <w:rFonts w:ascii="Times New Roman" w:hAnsi="Times New Roman" w:cs="Times New Roman"/>
          <w:sz w:val="24"/>
          <w:szCs w:val="24"/>
        </w:rPr>
        <w:t xml:space="preserve"> ar spriegumu līdz 1 </w:t>
      </w:r>
      <w:proofErr w:type="spellStart"/>
      <w:r w:rsidR="006C00B0" w:rsidRPr="00EC36BB">
        <w:rPr>
          <w:rFonts w:ascii="Times New Roman" w:hAnsi="Times New Roman" w:cs="Times New Roman"/>
          <w:sz w:val="24"/>
          <w:szCs w:val="24"/>
        </w:rPr>
        <w:t>kV</w:t>
      </w:r>
      <w:proofErr w:type="spellEnd"/>
      <w:r w:rsidR="006C00B0" w:rsidRPr="00EC36BB">
        <w:rPr>
          <w:rFonts w:ascii="Times New Roman" w:hAnsi="Times New Roman" w:cs="Times New Roman"/>
          <w:sz w:val="24"/>
          <w:szCs w:val="24"/>
        </w:rPr>
        <w:t xml:space="preserve"> </w:t>
      </w:r>
      <w:r w:rsidR="00E13CCD" w:rsidRPr="00EC36BB">
        <w:rPr>
          <w:rFonts w:ascii="Times New Roman" w:hAnsi="Times New Roman" w:cs="Times New Roman"/>
          <w:sz w:val="24"/>
          <w:szCs w:val="24"/>
        </w:rPr>
        <w:t>pārbūvi</w:t>
      </w:r>
      <w:r w:rsidR="00207C8B">
        <w:rPr>
          <w:rFonts w:ascii="Times New Roman" w:hAnsi="Times New Roman" w:cs="Times New Roman"/>
          <w:sz w:val="24"/>
          <w:szCs w:val="24"/>
        </w:rPr>
        <w:t>,</w:t>
      </w:r>
      <w:r w:rsidR="00E13CCD" w:rsidRPr="00EC36BB">
        <w:rPr>
          <w:rFonts w:ascii="Times New Roman" w:hAnsi="Times New Roman" w:cs="Times New Roman"/>
          <w:sz w:val="24"/>
          <w:szCs w:val="24"/>
        </w:rPr>
        <w:t xml:space="preserve"> </w:t>
      </w:r>
      <w:r w:rsidR="00E13CCD" w:rsidRPr="005D60FD">
        <w:rPr>
          <w:rFonts w:ascii="Times New Roman" w:hAnsi="Times New Roman" w:cs="Times New Roman"/>
          <w:sz w:val="24"/>
          <w:szCs w:val="24"/>
        </w:rPr>
        <w:t>izbūvi</w:t>
      </w:r>
      <w:r w:rsidR="00207C8B">
        <w:rPr>
          <w:rFonts w:ascii="Times New Roman" w:hAnsi="Times New Roman" w:cs="Times New Roman"/>
          <w:sz w:val="24"/>
          <w:szCs w:val="24"/>
        </w:rPr>
        <w:t xml:space="preserve"> vai atjaunošanu</w:t>
      </w:r>
      <w:r w:rsidR="00E13CCD" w:rsidRPr="005D60FD">
        <w:rPr>
          <w:rFonts w:ascii="Times New Roman" w:hAnsi="Times New Roman" w:cs="Times New Roman"/>
          <w:sz w:val="24"/>
          <w:szCs w:val="24"/>
        </w:rPr>
        <w:t xml:space="preserve"> </w:t>
      </w:r>
      <w:r w:rsidR="00690CFE" w:rsidRPr="005D60FD">
        <w:rPr>
          <w:rFonts w:ascii="Times New Roman" w:hAnsi="Times New Roman" w:cs="Times New Roman"/>
          <w:sz w:val="24"/>
          <w:szCs w:val="24"/>
        </w:rPr>
        <w:t>apdzīvotas</w:t>
      </w:r>
      <w:r w:rsidR="005D60FD">
        <w:rPr>
          <w:rStyle w:val="FootnoteReference"/>
          <w:rFonts w:ascii="Times New Roman" w:hAnsi="Times New Roman" w:cs="Times New Roman"/>
          <w:sz w:val="24"/>
          <w:szCs w:val="24"/>
        </w:rPr>
        <w:footnoteReference w:id="1"/>
      </w:r>
      <w:r w:rsidR="00690CFE" w:rsidRPr="005D60FD">
        <w:rPr>
          <w:rFonts w:ascii="Times New Roman" w:hAnsi="Times New Roman" w:cs="Times New Roman"/>
          <w:sz w:val="24"/>
          <w:szCs w:val="24"/>
        </w:rPr>
        <w:t xml:space="preserve"> vietas ielas robežās</w:t>
      </w:r>
      <w:r w:rsidR="00CA3ACE" w:rsidRPr="005D60FD">
        <w:rPr>
          <w:rFonts w:ascii="Times New Roman" w:hAnsi="Times New Roman" w:cs="Times New Roman"/>
          <w:sz w:val="24"/>
          <w:szCs w:val="24"/>
        </w:rPr>
        <w:t>, ar nosacījumu, ka izbūvēto</w:t>
      </w:r>
      <w:r w:rsidR="00207C8B">
        <w:rPr>
          <w:rFonts w:ascii="Times New Roman" w:hAnsi="Times New Roman" w:cs="Times New Roman"/>
          <w:sz w:val="24"/>
          <w:szCs w:val="24"/>
        </w:rPr>
        <w:t>,</w:t>
      </w:r>
      <w:r w:rsidR="00CA3ACE" w:rsidRPr="005D60FD">
        <w:rPr>
          <w:rFonts w:ascii="Times New Roman" w:hAnsi="Times New Roman" w:cs="Times New Roman"/>
          <w:sz w:val="24"/>
          <w:szCs w:val="24"/>
        </w:rPr>
        <w:t xml:space="preserve"> pārbūvēto</w:t>
      </w:r>
      <w:r w:rsidR="00207C8B">
        <w:rPr>
          <w:rFonts w:ascii="Times New Roman" w:hAnsi="Times New Roman" w:cs="Times New Roman"/>
          <w:sz w:val="24"/>
          <w:szCs w:val="24"/>
        </w:rPr>
        <w:t xml:space="preserve"> vai atjaunoto</w:t>
      </w:r>
      <w:r w:rsidR="00CA3ACE" w:rsidRPr="005D60FD">
        <w:rPr>
          <w:rFonts w:ascii="Times New Roman" w:hAnsi="Times New Roman" w:cs="Times New Roman"/>
          <w:sz w:val="24"/>
          <w:szCs w:val="24"/>
        </w:rPr>
        <w:t xml:space="preserve"> kabeļu elektrolīniju kopējais garums nav mazāks </w:t>
      </w:r>
      <w:r w:rsidR="00CA3ACE" w:rsidRPr="003F725B">
        <w:rPr>
          <w:rFonts w:ascii="Times New Roman" w:hAnsi="Times New Roman" w:cs="Times New Roman"/>
          <w:b/>
          <w:bCs/>
          <w:sz w:val="24"/>
          <w:szCs w:val="24"/>
        </w:rPr>
        <w:t xml:space="preserve">par </w:t>
      </w:r>
      <w:r w:rsidR="009F3E58">
        <w:rPr>
          <w:rFonts w:ascii="Times New Roman" w:hAnsi="Times New Roman" w:cs="Times New Roman"/>
          <w:b/>
          <w:bCs/>
          <w:sz w:val="24"/>
          <w:szCs w:val="24"/>
        </w:rPr>
        <w:t>2</w:t>
      </w:r>
      <w:r w:rsidR="00CA3ACE" w:rsidRPr="003F725B">
        <w:rPr>
          <w:rFonts w:ascii="Times New Roman" w:hAnsi="Times New Roman" w:cs="Times New Roman"/>
          <w:b/>
          <w:bCs/>
          <w:sz w:val="24"/>
          <w:szCs w:val="24"/>
        </w:rPr>
        <w:t xml:space="preserve"> (</w:t>
      </w:r>
      <w:r w:rsidR="009F3E58">
        <w:rPr>
          <w:rFonts w:ascii="Times New Roman" w:hAnsi="Times New Roman" w:cs="Times New Roman"/>
          <w:b/>
          <w:bCs/>
          <w:sz w:val="24"/>
          <w:szCs w:val="24"/>
        </w:rPr>
        <w:t>diviem</w:t>
      </w:r>
      <w:r w:rsidR="00CA3ACE" w:rsidRPr="003F725B">
        <w:rPr>
          <w:rFonts w:ascii="Times New Roman" w:hAnsi="Times New Roman" w:cs="Times New Roman"/>
          <w:b/>
          <w:bCs/>
          <w:sz w:val="24"/>
          <w:szCs w:val="24"/>
        </w:rPr>
        <w:t>) kilometriem</w:t>
      </w:r>
      <w:r w:rsidR="00CA3ACE" w:rsidRPr="00992F5E">
        <w:rPr>
          <w:rFonts w:ascii="Times New Roman" w:hAnsi="Times New Roman" w:cs="Times New Roman"/>
          <w:sz w:val="24"/>
          <w:szCs w:val="24"/>
        </w:rPr>
        <w:t xml:space="preserve"> </w:t>
      </w:r>
      <w:r w:rsidR="00873A86" w:rsidRPr="00992F5E">
        <w:rPr>
          <w:rFonts w:ascii="Times New Roman" w:hAnsi="Times New Roman" w:cs="Times New Roman"/>
          <w:sz w:val="24"/>
          <w:szCs w:val="24"/>
        </w:rPr>
        <w:t>un</w:t>
      </w:r>
      <w:r w:rsidR="00992F5E">
        <w:rPr>
          <w:rFonts w:ascii="Times New Roman" w:hAnsi="Times New Roman" w:cs="Times New Roman"/>
          <w:sz w:val="24"/>
          <w:szCs w:val="24"/>
        </w:rPr>
        <w:t xml:space="preserve"> būvdarbi</w:t>
      </w:r>
      <w:r w:rsidR="00873A86" w:rsidRPr="005D60FD">
        <w:rPr>
          <w:rFonts w:ascii="Times New Roman" w:hAnsi="Times New Roman" w:cs="Times New Roman"/>
          <w:sz w:val="24"/>
          <w:szCs w:val="24"/>
        </w:rPr>
        <w:t xml:space="preserve"> </w:t>
      </w:r>
      <w:r w:rsidR="00E13CCD" w:rsidRPr="005D60FD">
        <w:rPr>
          <w:rFonts w:ascii="Times New Roman" w:hAnsi="Times New Roman" w:cs="Times New Roman"/>
          <w:sz w:val="24"/>
          <w:szCs w:val="24"/>
        </w:rPr>
        <w:t>pilnībā pabeigt</w:t>
      </w:r>
      <w:r w:rsidR="00680708" w:rsidRPr="005D60FD">
        <w:rPr>
          <w:rFonts w:ascii="Times New Roman" w:hAnsi="Times New Roman" w:cs="Times New Roman"/>
          <w:sz w:val="24"/>
          <w:szCs w:val="24"/>
        </w:rPr>
        <w:t>i</w:t>
      </w:r>
      <w:r w:rsidR="00E13CCD" w:rsidRPr="005D60FD">
        <w:rPr>
          <w:rFonts w:ascii="Times New Roman" w:hAnsi="Times New Roman" w:cs="Times New Roman"/>
          <w:sz w:val="24"/>
          <w:szCs w:val="24"/>
        </w:rPr>
        <w:t xml:space="preserve"> un nodot</w:t>
      </w:r>
      <w:r w:rsidR="00680708" w:rsidRPr="005D60FD">
        <w:rPr>
          <w:rFonts w:ascii="Times New Roman" w:hAnsi="Times New Roman" w:cs="Times New Roman"/>
          <w:sz w:val="24"/>
          <w:szCs w:val="24"/>
        </w:rPr>
        <w:t>i</w:t>
      </w:r>
      <w:r w:rsidR="00E13CCD" w:rsidRPr="005D60FD">
        <w:rPr>
          <w:rFonts w:ascii="Times New Roman" w:hAnsi="Times New Roman" w:cs="Times New Roman"/>
          <w:sz w:val="24"/>
          <w:szCs w:val="24"/>
        </w:rPr>
        <w:t xml:space="preserve"> ekspluatācijā</w:t>
      </w:r>
      <w:r w:rsidR="004C5436" w:rsidRPr="005D60FD">
        <w:rPr>
          <w:rFonts w:ascii="Times New Roman" w:hAnsi="Times New Roman" w:cs="Times New Roman"/>
          <w:sz w:val="24"/>
          <w:szCs w:val="24"/>
        </w:rPr>
        <w:t>.</w:t>
      </w:r>
    </w:p>
    <w:p w14:paraId="487023A9" w14:textId="2E6A30FD" w:rsidR="00972AAD" w:rsidRPr="00AA2E13" w:rsidRDefault="0073431E" w:rsidP="00EB08B4">
      <w:pPr>
        <w:pStyle w:val="ListParagraph"/>
        <w:numPr>
          <w:ilvl w:val="1"/>
          <w:numId w:val="23"/>
        </w:numPr>
        <w:spacing w:after="0" w:line="240" w:lineRule="auto"/>
        <w:ind w:left="709" w:hanging="709"/>
        <w:jc w:val="both"/>
        <w:rPr>
          <w:rFonts w:ascii="Times New Roman" w:hAnsi="Times New Roman" w:cs="Times New Roman"/>
          <w:sz w:val="24"/>
          <w:szCs w:val="24"/>
        </w:rPr>
      </w:pPr>
      <w:r w:rsidRPr="00AA2E13">
        <w:rPr>
          <w:rFonts w:ascii="Times New Roman" w:eastAsia="Calibri" w:hAnsi="Times New Roman" w:cs="Times New Roman"/>
          <w:bCs/>
          <w:sz w:val="24"/>
          <w:szCs w:val="24"/>
        </w:rPr>
        <w:lastRenderedPageBreak/>
        <w:t>P</w:t>
      </w:r>
      <w:r w:rsidRPr="00AA2E13">
        <w:rPr>
          <w:rFonts w:ascii="Times New Roman" w:eastAsia="Calibri" w:hAnsi="Times New Roman" w:cs="Times New Roman"/>
          <w:sz w:val="24"/>
          <w:szCs w:val="24"/>
        </w:rPr>
        <w:t>retendenta vai, ja pretendents ir apvienība, tad vismaz viena apvienības dalībnieka rīcībā jābūt</w:t>
      </w:r>
      <w:r w:rsidR="00680708" w:rsidRPr="00AA2E13">
        <w:rPr>
          <w:rFonts w:ascii="Times New Roman" w:eastAsia="Calibri" w:hAnsi="Times New Roman" w:cs="Times New Roman"/>
          <w:sz w:val="24"/>
          <w:szCs w:val="24"/>
        </w:rPr>
        <w:t xml:space="preserve"> </w:t>
      </w:r>
      <w:r w:rsidR="00E13CCD" w:rsidRPr="00AA2E13">
        <w:rPr>
          <w:rFonts w:ascii="Times New Roman" w:hAnsi="Times New Roman" w:cs="Times New Roman"/>
          <w:bCs/>
          <w:sz w:val="24"/>
          <w:szCs w:val="24"/>
        </w:rPr>
        <w:t xml:space="preserve">būvdarbu vadītājam, </w:t>
      </w:r>
      <w:r w:rsidR="00E13CCD" w:rsidRPr="00AA2E13">
        <w:rPr>
          <w:rFonts w:ascii="Times New Roman" w:eastAsia="Calibri" w:hAnsi="Times New Roman" w:cs="Times New Roman"/>
          <w:bCs/>
          <w:sz w:val="24"/>
          <w:szCs w:val="24"/>
        </w:rPr>
        <w:t>kurš veiks atbildīgā būvdarbu vadītāja pienākumus,</w:t>
      </w:r>
      <w:r w:rsidR="00E13CCD" w:rsidRPr="00AA2E13">
        <w:rPr>
          <w:rFonts w:ascii="Times New Roman" w:eastAsia="Calibri" w:hAnsi="Times New Roman" w:cs="Times New Roman"/>
          <w:sz w:val="24"/>
          <w:szCs w:val="24"/>
        </w:rPr>
        <w:t xml:space="preserve"> un kuram ir būvprakses </w:t>
      </w:r>
      <w:r w:rsidR="005A7D73" w:rsidRPr="00AA2E13">
        <w:rPr>
          <w:rFonts w:ascii="Times New Roman" w:eastAsia="Calibri" w:hAnsi="Times New Roman" w:cs="Times New Roman"/>
          <w:sz w:val="24"/>
          <w:szCs w:val="24"/>
        </w:rPr>
        <w:t>sertifikāts</w:t>
      </w:r>
      <w:r w:rsidR="005A7D73" w:rsidRPr="00AA2E13">
        <w:rPr>
          <w:rFonts w:ascii="Times New Roman" w:hAnsi="Times New Roman" w:cs="Times New Roman"/>
          <w:sz w:val="24"/>
          <w:szCs w:val="24"/>
        </w:rPr>
        <w:t xml:space="preserve"> </w:t>
      </w:r>
      <w:r w:rsidR="00553AEB" w:rsidRPr="00AA2E13">
        <w:rPr>
          <w:rFonts w:ascii="Times New Roman" w:hAnsi="Times New Roman" w:cs="Times New Roman"/>
          <w:sz w:val="24"/>
          <w:szCs w:val="24"/>
        </w:rPr>
        <w:t xml:space="preserve">elektroietaišu izbūves darbu vadīšanā (spriegums līdz 1 </w:t>
      </w:r>
      <w:proofErr w:type="spellStart"/>
      <w:r w:rsidR="00553AEB" w:rsidRPr="00AA2E13">
        <w:rPr>
          <w:rFonts w:ascii="Times New Roman" w:hAnsi="Times New Roman" w:cs="Times New Roman"/>
          <w:sz w:val="24"/>
          <w:szCs w:val="24"/>
        </w:rPr>
        <w:t>kV</w:t>
      </w:r>
      <w:proofErr w:type="spellEnd"/>
      <w:r w:rsidR="00553AEB" w:rsidRPr="00AA2E13">
        <w:rPr>
          <w:rFonts w:ascii="Times New Roman" w:hAnsi="Times New Roman" w:cs="Times New Roman"/>
          <w:sz w:val="24"/>
          <w:szCs w:val="24"/>
        </w:rPr>
        <w:t>)</w:t>
      </w:r>
      <w:r w:rsidR="005A7D73" w:rsidRPr="00AA2E13">
        <w:rPr>
          <w:rFonts w:ascii="Times New Roman" w:hAnsi="Times New Roman" w:cs="Times New Roman"/>
          <w:sz w:val="24"/>
          <w:szCs w:val="24"/>
        </w:rPr>
        <w:t xml:space="preserve"> </w:t>
      </w:r>
      <w:r w:rsidR="00E13CCD" w:rsidRPr="00AA2E13">
        <w:rPr>
          <w:rFonts w:ascii="Times New Roman" w:eastAsia="Calibri" w:hAnsi="Times New Roman" w:cs="Times New Roman"/>
          <w:sz w:val="24"/>
          <w:szCs w:val="24"/>
        </w:rPr>
        <w:t>un pieredze</w:t>
      </w:r>
      <w:r w:rsidR="005A7D73" w:rsidRPr="00AA2E13">
        <w:rPr>
          <w:rFonts w:ascii="Times New Roman" w:eastAsia="Calibri" w:hAnsi="Times New Roman" w:cs="Times New Roman"/>
          <w:sz w:val="24"/>
          <w:szCs w:val="24"/>
        </w:rPr>
        <w:t xml:space="preserve"> </w:t>
      </w:r>
      <w:r w:rsidR="00972AAD" w:rsidRPr="00AA2E13">
        <w:rPr>
          <w:rFonts w:ascii="Times New Roman" w:hAnsi="Times New Roman" w:cs="Times New Roman"/>
          <w:sz w:val="24"/>
          <w:szCs w:val="24"/>
        </w:rPr>
        <w:t xml:space="preserve">ne </w:t>
      </w:r>
      <w:r w:rsidR="00E13CCD" w:rsidRPr="00AA2E13">
        <w:rPr>
          <w:rFonts w:ascii="Times New Roman" w:hAnsi="Times New Roman" w:cs="Times New Roman"/>
          <w:sz w:val="24"/>
          <w:szCs w:val="24"/>
        </w:rPr>
        <w:t xml:space="preserve">vairāk kā </w:t>
      </w:r>
      <w:r w:rsidR="005A7D73" w:rsidRPr="00AA2E13">
        <w:rPr>
          <w:rFonts w:ascii="Times New Roman" w:hAnsi="Times New Roman" w:cs="Times New Roman"/>
          <w:sz w:val="24"/>
          <w:szCs w:val="24"/>
        </w:rPr>
        <w:t>5</w:t>
      </w:r>
      <w:r w:rsidR="00E13CCD" w:rsidRPr="00AA2E13">
        <w:rPr>
          <w:rFonts w:ascii="Times New Roman" w:hAnsi="Times New Roman" w:cs="Times New Roman"/>
          <w:sz w:val="24"/>
          <w:szCs w:val="24"/>
        </w:rPr>
        <w:t xml:space="preserve"> (</w:t>
      </w:r>
      <w:r w:rsidR="005A7D73" w:rsidRPr="00AA2E13">
        <w:rPr>
          <w:rFonts w:ascii="Times New Roman" w:hAnsi="Times New Roman" w:cs="Times New Roman"/>
          <w:sz w:val="24"/>
          <w:szCs w:val="24"/>
        </w:rPr>
        <w:t>piecos</w:t>
      </w:r>
      <w:r w:rsidR="00E13CCD" w:rsidRPr="00AA2E13">
        <w:rPr>
          <w:rFonts w:ascii="Times New Roman" w:hAnsi="Times New Roman" w:cs="Times New Roman"/>
          <w:sz w:val="24"/>
          <w:szCs w:val="24"/>
        </w:rPr>
        <w:t xml:space="preserve">) iepriekšējos gados (kā arī periodā līdz piedāvājuma iesniegšanas brīdim) </w:t>
      </w:r>
      <w:r w:rsidR="00E53087" w:rsidRPr="00AA2E13">
        <w:rPr>
          <w:rFonts w:ascii="Times New Roman" w:hAnsi="Times New Roman" w:cs="Times New Roman"/>
          <w:sz w:val="24"/>
          <w:szCs w:val="24"/>
        </w:rPr>
        <w:t xml:space="preserve">pazemes kabeļu elektrolīnijas ar spriegumu līdz 1 </w:t>
      </w:r>
      <w:proofErr w:type="spellStart"/>
      <w:r w:rsidR="00E53087" w:rsidRPr="00AA2E13">
        <w:rPr>
          <w:rFonts w:ascii="Times New Roman" w:hAnsi="Times New Roman" w:cs="Times New Roman"/>
          <w:sz w:val="24"/>
          <w:szCs w:val="24"/>
        </w:rPr>
        <w:t>kV</w:t>
      </w:r>
      <w:proofErr w:type="spellEnd"/>
      <w:r w:rsidR="00E53087" w:rsidRPr="00AA2E13">
        <w:rPr>
          <w:rFonts w:ascii="Times New Roman" w:hAnsi="Times New Roman" w:cs="Times New Roman"/>
          <w:sz w:val="24"/>
          <w:szCs w:val="24"/>
        </w:rPr>
        <w:t xml:space="preserve"> </w:t>
      </w:r>
      <w:r w:rsidR="008F7E6F" w:rsidRPr="00AA2E13">
        <w:rPr>
          <w:rFonts w:ascii="Times New Roman" w:hAnsi="Times New Roman" w:cs="Times New Roman"/>
          <w:sz w:val="24"/>
          <w:szCs w:val="24"/>
        </w:rPr>
        <w:t>apdzīvotas vietas ielas robežās</w:t>
      </w:r>
      <w:r w:rsidR="004F6B7E" w:rsidRPr="00AA2E13">
        <w:rPr>
          <w:rFonts w:ascii="Times New Roman" w:hAnsi="Times New Roman" w:cs="Times New Roman"/>
          <w:sz w:val="24"/>
          <w:szCs w:val="24"/>
        </w:rPr>
        <w:t xml:space="preserve"> </w:t>
      </w:r>
      <w:r w:rsidR="00E13CCD" w:rsidRPr="00AA2E13">
        <w:rPr>
          <w:rFonts w:ascii="Times New Roman" w:hAnsi="Times New Roman" w:cs="Times New Roman"/>
          <w:sz w:val="24"/>
          <w:szCs w:val="24"/>
        </w:rPr>
        <w:t>pārbūves</w:t>
      </w:r>
      <w:r w:rsidR="00E66C07">
        <w:rPr>
          <w:rFonts w:ascii="Times New Roman" w:hAnsi="Times New Roman" w:cs="Times New Roman"/>
          <w:sz w:val="24"/>
          <w:szCs w:val="24"/>
        </w:rPr>
        <w:t>,</w:t>
      </w:r>
      <w:r w:rsidR="00E13CCD" w:rsidRPr="00AA2E13">
        <w:rPr>
          <w:rFonts w:ascii="Times New Roman" w:hAnsi="Times New Roman" w:cs="Times New Roman"/>
          <w:sz w:val="24"/>
          <w:szCs w:val="24"/>
        </w:rPr>
        <w:t xml:space="preserve"> izbūves</w:t>
      </w:r>
      <w:r w:rsidR="00E66C07">
        <w:rPr>
          <w:rFonts w:ascii="Times New Roman" w:hAnsi="Times New Roman" w:cs="Times New Roman"/>
          <w:sz w:val="24"/>
          <w:szCs w:val="24"/>
        </w:rPr>
        <w:t xml:space="preserve"> vai atjaunošanas</w:t>
      </w:r>
      <w:r w:rsidR="00E13CCD" w:rsidRPr="00AA2E13">
        <w:rPr>
          <w:rFonts w:ascii="Times New Roman" w:hAnsi="Times New Roman" w:cs="Times New Roman"/>
          <w:sz w:val="24"/>
          <w:szCs w:val="24"/>
        </w:rPr>
        <w:t xml:space="preserve"> darbu vadīšanā</w:t>
      </w:r>
      <w:r w:rsidR="004470CD" w:rsidRPr="00AA2E13">
        <w:rPr>
          <w:rFonts w:ascii="Times New Roman" w:hAnsi="Times New Roman" w:cs="Times New Roman"/>
          <w:sz w:val="24"/>
          <w:szCs w:val="24"/>
        </w:rPr>
        <w:t>, ar nosacījumu, ka izbūvēto</w:t>
      </w:r>
      <w:r w:rsidR="00E66C07">
        <w:rPr>
          <w:rFonts w:ascii="Times New Roman" w:hAnsi="Times New Roman" w:cs="Times New Roman"/>
          <w:sz w:val="24"/>
          <w:szCs w:val="24"/>
        </w:rPr>
        <w:t>,</w:t>
      </w:r>
      <w:r w:rsidR="004470CD" w:rsidRPr="00AA2E13">
        <w:rPr>
          <w:rFonts w:ascii="Times New Roman" w:hAnsi="Times New Roman" w:cs="Times New Roman"/>
          <w:sz w:val="24"/>
          <w:szCs w:val="24"/>
        </w:rPr>
        <w:t xml:space="preserve"> pārbūvēto</w:t>
      </w:r>
      <w:r w:rsidR="00E66C07">
        <w:rPr>
          <w:rFonts w:ascii="Times New Roman" w:hAnsi="Times New Roman" w:cs="Times New Roman"/>
          <w:sz w:val="24"/>
          <w:szCs w:val="24"/>
        </w:rPr>
        <w:t xml:space="preserve"> vai atjaunoto</w:t>
      </w:r>
      <w:r w:rsidR="004470CD" w:rsidRPr="00AA2E13">
        <w:rPr>
          <w:rFonts w:ascii="Times New Roman" w:hAnsi="Times New Roman" w:cs="Times New Roman"/>
          <w:sz w:val="24"/>
          <w:szCs w:val="24"/>
        </w:rPr>
        <w:t xml:space="preserve"> kabeļu elektrolīniju kopējais garums nav mazāks par </w:t>
      </w:r>
      <w:r w:rsidR="00BD7721">
        <w:rPr>
          <w:rFonts w:ascii="Times New Roman" w:hAnsi="Times New Roman" w:cs="Times New Roman"/>
          <w:sz w:val="24"/>
          <w:szCs w:val="24"/>
        </w:rPr>
        <w:t>1</w:t>
      </w:r>
      <w:r w:rsidR="004470CD" w:rsidRPr="00AA2E13">
        <w:rPr>
          <w:rFonts w:ascii="Times New Roman" w:hAnsi="Times New Roman" w:cs="Times New Roman"/>
          <w:sz w:val="24"/>
          <w:szCs w:val="24"/>
        </w:rPr>
        <w:t xml:space="preserve"> (</w:t>
      </w:r>
      <w:r w:rsidR="00BD7721">
        <w:rPr>
          <w:rFonts w:ascii="Times New Roman" w:hAnsi="Times New Roman" w:cs="Times New Roman"/>
          <w:sz w:val="24"/>
          <w:szCs w:val="24"/>
        </w:rPr>
        <w:t>vienu</w:t>
      </w:r>
      <w:r w:rsidR="004470CD" w:rsidRPr="00AA2E13">
        <w:rPr>
          <w:rFonts w:ascii="Times New Roman" w:hAnsi="Times New Roman" w:cs="Times New Roman"/>
          <w:sz w:val="24"/>
          <w:szCs w:val="24"/>
        </w:rPr>
        <w:t>) kilometr</w:t>
      </w:r>
      <w:r w:rsidR="00BD7721">
        <w:rPr>
          <w:rFonts w:ascii="Times New Roman" w:hAnsi="Times New Roman" w:cs="Times New Roman"/>
          <w:sz w:val="24"/>
          <w:szCs w:val="24"/>
        </w:rPr>
        <w:t>u</w:t>
      </w:r>
      <w:r w:rsidR="009C15A9" w:rsidRPr="00AA2E13">
        <w:rPr>
          <w:rFonts w:ascii="Times New Roman" w:hAnsi="Times New Roman" w:cs="Times New Roman"/>
          <w:sz w:val="24"/>
          <w:szCs w:val="24"/>
        </w:rPr>
        <w:t xml:space="preserve"> </w:t>
      </w:r>
      <w:r w:rsidR="00E13CCD" w:rsidRPr="00AA2E13">
        <w:rPr>
          <w:rFonts w:ascii="Times New Roman" w:hAnsi="Times New Roman" w:cs="Times New Roman"/>
          <w:sz w:val="24"/>
          <w:szCs w:val="24"/>
        </w:rPr>
        <w:t>un</w:t>
      </w:r>
      <w:r w:rsidR="009C15A9" w:rsidRPr="00AA2E13">
        <w:rPr>
          <w:rFonts w:ascii="Times New Roman" w:hAnsi="Times New Roman" w:cs="Times New Roman"/>
          <w:sz w:val="24"/>
          <w:szCs w:val="24"/>
        </w:rPr>
        <w:t xml:space="preserve"> </w:t>
      </w:r>
      <w:r w:rsidR="00E3791D">
        <w:rPr>
          <w:rFonts w:ascii="Times New Roman" w:hAnsi="Times New Roman" w:cs="Times New Roman"/>
          <w:sz w:val="24"/>
          <w:szCs w:val="24"/>
        </w:rPr>
        <w:t>būvdarbi</w:t>
      </w:r>
      <w:r w:rsidR="000556E7" w:rsidRPr="00AA2E13">
        <w:rPr>
          <w:rFonts w:ascii="Times New Roman" w:hAnsi="Times New Roman" w:cs="Times New Roman"/>
          <w:sz w:val="24"/>
          <w:szCs w:val="24"/>
        </w:rPr>
        <w:t xml:space="preserve"> ir pilnībā pabeigt</w:t>
      </w:r>
      <w:r w:rsidR="003D207B">
        <w:rPr>
          <w:rFonts w:ascii="Times New Roman" w:hAnsi="Times New Roman" w:cs="Times New Roman"/>
          <w:sz w:val="24"/>
          <w:szCs w:val="24"/>
        </w:rPr>
        <w:t>i</w:t>
      </w:r>
      <w:r w:rsidR="000556E7" w:rsidRPr="00AA2E13">
        <w:rPr>
          <w:rFonts w:ascii="Times New Roman" w:hAnsi="Times New Roman" w:cs="Times New Roman"/>
          <w:sz w:val="24"/>
          <w:szCs w:val="24"/>
        </w:rPr>
        <w:t xml:space="preserve"> un </w:t>
      </w:r>
      <w:r w:rsidR="00E13CCD" w:rsidRPr="00AA2E13">
        <w:rPr>
          <w:rFonts w:ascii="Times New Roman" w:hAnsi="Times New Roman" w:cs="Times New Roman"/>
          <w:sz w:val="24"/>
          <w:szCs w:val="24"/>
        </w:rPr>
        <w:t>nodot</w:t>
      </w:r>
      <w:r w:rsidR="003D207B">
        <w:rPr>
          <w:rFonts w:ascii="Times New Roman" w:hAnsi="Times New Roman" w:cs="Times New Roman"/>
          <w:sz w:val="24"/>
          <w:szCs w:val="24"/>
        </w:rPr>
        <w:t>i</w:t>
      </w:r>
      <w:r w:rsidR="00E13CCD" w:rsidRPr="00AA2E13">
        <w:rPr>
          <w:rFonts w:ascii="Times New Roman" w:hAnsi="Times New Roman" w:cs="Times New Roman"/>
          <w:sz w:val="24"/>
          <w:szCs w:val="24"/>
        </w:rPr>
        <w:t xml:space="preserve"> ekspluatācijā</w:t>
      </w:r>
      <w:r w:rsidR="005D654C">
        <w:rPr>
          <w:rFonts w:ascii="Times New Roman" w:hAnsi="Times New Roman" w:cs="Times New Roman"/>
          <w:sz w:val="24"/>
          <w:szCs w:val="24"/>
        </w:rPr>
        <w:t>.</w:t>
      </w:r>
      <w:r w:rsidR="009C7A5F" w:rsidRPr="00AA2E13">
        <w:rPr>
          <w:rFonts w:ascii="Times New Roman" w:hAnsi="Times New Roman" w:cs="Times New Roman"/>
          <w:sz w:val="24"/>
          <w:szCs w:val="24"/>
        </w:rPr>
        <w:t xml:space="preserve"> </w:t>
      </w:r>
    </w:p>
    <w:p w14:paraId="307A0B7F" w14:textId="09BE9B20" w:rsidR="002707D3" w:rsidRDefault="00785F16" w:rsidP="00EB08B4">
      <w:pPr>
        <w:pStyle w:val="ListParagraph"/>
        <w:numPr>
          <w:ilvl w:val="1"/>
          <w:numId w:val="23"/>
        </w:numPr>
        <w:spacing w:after="0" w:line="240" w:lineRule="auto"/>
        <w:ind w:left="709" w:hanging="709"/>
        <w:jc w:val="both"/>
        <w:rPr>
          <w:rFonts w:ascii="Times New Roman" w:hAnsi="Times New Roman" w:cs="Times New Roman"/>
          <w:sz w:val="24"/>
          <w:szCs w:val="24"/>
        </w:rPr>
      </w:pPr>
      <w:bookmarkStart w:id="12" w:name="_Hlk30407160"/>
      <w:bookmarkStart w:id="13" w:name="_Hlk30411136"/>
      <w:bookmarkStart w:id="14" w:name="_Hlk528146992"/>
      <w:bookmarkStart w:id="15" w:name="_Hlk29976700"/>
      <w:r w:rsidRPr="00785F16">
        <w:rPr>
          <w:rFonts w:ascii="Times New Roman" w:hAnsi="Times New Roman" w:cs="Times New Roman"/>
          <w:bCs/>
          <w:sz w:val="24"/>
          <w:szCs w:val="24"/>
        </w:rPr>
        <w:t>Pretendenta vai, ja pretendents ir apvienība, tad vismaz viena apvienības dalībnieka rīcībā jābūt būvdarbu vadītājam</w:t>
      </w:r>
      <w:r w:rsidR="002707D3" w:rsidRPr="003125A9">
        <w:rPr>
          <w:rFonts w:ascii="Times New Roman" w:hAnsi="Times New Roman" w:cs="Times New Roman"/>
          <w:bCs/>
          <w:sz w:val="24"/>
          <w:szCs w:val="24"/>
        </w:rPr>
        <w:t>,</w:t>
      </w:r>
      <w:r w:rsidR="002707D3" w:rsidRPr="003125A9">
        <w:rPr>
          <w:rFonts w:ascii="Times New Roman" w:hAnsi="Times New Roman" w:cs="Times New Roman"/>
          <w:b/>
          <w:sz w:val="24"/>
          <w:szCs w:val="24"/>
        </w:rPr>
        <w:t xml:space="preserve"> </w:t>
      </w:r>
      <w:r w:rsidR="002707D3" w:rsidRPr="003125A9">
        <w:rPr>
          <w:rFonts w:ascii="Times New Roman" w:hAnsi="Times New Roman" w:cs="Times New Roman"/>
          <w:sz w:val="24"/>
          <w:szCs w:val="24"/>
        </w:rPr>
        <w:t xml:space="preserve">kuram ir būvprakses sertifikāts </w:t>
      </w:r>
      <w:r w:rsidR="00A03334" w:rsidRPr="003125A9">
        <w:rPr>
          <w:rFonts w:ascii="Times New Roman" w:hAnsi="Times New Roman" w:cs="Times New Roman"/>
          <w:sz w:val="24"/>
          <w:szCs w:val="24"/>
        </w:rPr>
        <w:t>ceļu</w:t>
      </w:r>
      <w:r w:rsidR="00565BE9" w:rsidRPr="003125A9">
        <w:rPr>
          <w:rFonts w:ascii="Times New Roman" w:hAnsi="Times New Roman" w:cs="Times New Roman"/>
          <w:sz w:val="24"/>
          <w:szCs w:val="24"/>
        </w:rPr>
        <w:t xml:space="preserve"> būvdarbu vadīšanā</w:t>
      </w:r>
      <w:r w:rsidR="001E2A51" w:rsidRPr="003125A9">
        <w:rPr>
          <w:rFonts w:ascii="Times New Roman" w:hAnsi="Times New Roman" w:cs="Times New Roman"/>
          <w:sz w:val="24"/>
          <w:szCs w:val="24"/>
        </w:rPr>
        <w:t xml:space="preserve">. </w:t>
      </w:r>
    </w:p>
    <w:p w14:paraId="7051C33C" w14:textId="411FD31A" w:rsidR="00785F16" w:rsidRPr="003125A9" w:rsidRDefault="00785F16" w:rsidP="00EB08B4">
      <w:pPr>
        <w:pStyle w:val="ListParagraph"/>
        <w:numPr>
          <w:ilvl w:val="1"/>
          <w:numId w:val="23"/>
        </w:numPr>
        <w:spacing w:after="0" w:line="240" w:lineRule="auto"/>
        <w:ind w:left="709" w:hanging="709"/>
        <w:jc w:val="both"/>
        <w:rPr>
          <w:rFonts w:ascii="Times New Roman" w:hAnsi="Times New Roman" w:cs="Times New Roman"/>
          <w:sz w:val="24"/>
          <w:szCs w:val="24"/>
        </w:rPr>
      </w:pPr>
      <w:r w:rsidRPr="003125A9">
        <w:rPr>
          <w:rFonts w:ascii="Times New Roman" w:hAnsi="Times New Roman" w:cs="Times New Roman"/>
          <w:sz w:val="24"/>
          <w:szCs w:val="24"/>
        </w:rPr>
        <w:t>Pieredze tiks uzskatīta par atbilstošu arī gadījumā, ja 22.2. un 22.3.punktā tiks norādīts viens speciālists (speciālistam ir gan nolikuma 22.2.punktā norādītā pieredze, gan 22.2. un 22.3.punktā norādītie būvprakses sertifikāti).</w:t>
      </w:r>
    </w:p>
    <w:bookmarkEnd w:id="9"/>
    <w:bookmarkEnd w:id="10"/>
    <w:bookmarkEnd w:id="11"/>
    <w:bookmarkEnd w:id="12"/>
    <w:bookmarkEnd w:id="13"/>
    <w:bookmarkEnd w:id="14"/>
    <w:bookmarkEnd w:id="15"/>
    <w:p w14:paraId="2399665B" w14:textId="6130D12C" w:rsidR="0073431E" w:rsidRPr="0073431E" w:rsidRDefault="0073431E" w:rsidP="008F5E4C">
      <w:pPr>
        <w:numPr>
          <w:ilvl w:val="0"/>
          <w:numId w:val="6"/>
        </w:numPr>
        <w:tabs>
          <w:tab w:val="left" w:pos="-142"/>
        </w:tabs>
        <w:spacing w:after="0" w:line="240" w:lineRule="auto"/>
        <w:jc w:val="both"/>
        <w:rPr>
          <w:rFonts w:ascii="Times New Roman" w:eastAsia="Times New Roman" w:hAnsi="Times New Roman" w:cs="Times New Roman"/>
          <w:bCs/>
          <w:vanish/>
          <w:sz w:val="24"/>
          <w:szCs w:val="24"/>
        </w:rPr>
      </w:pPr>
    </w:p>
    <w:p w14:paraId="4EF88102" w14:textId="77777777" w:rsidR="0073431E" w:rsidRPr="0073431E" w:rsidRDefault="0073431E" w:rsidP="008F5E4C">
      <w:pPr>
        <w:numPr>
          <w:ilvl w:val="2"/>
          <w:numId w:val="6"/>
        </w:numPr>
        <w:tabs>
          <w:tab w:val="left" w:pos="-142"/>
        </w:tabs>
        <w:spacing w:after="0" w:line="240" w:lineRule="auto"/>
        <w:jc w:val="both"/>
        <w:rPr>
          <w:rFonts w:ascii="Times New Roman" w:eastAsia="Times New Roman" w:hAnsi="Times New Roman" w:cs="Times New Roman"/>
          <w:bCs/>
          <w:vanish/>
          <w:sz w:val="24"/>
          <w:szCs w:val="24"/>
        </w:rPr>
      </w:pPr>
    </w:p>
    <w:p w14:paraId="2E79FC4D" w14:textId="77777777" w:rsidR="0073431E" w:rsidRPr="0073431E" w:rsidRDefault="0073431E" w:rsidP="008F5E4C">
      <w:pPr>
        <w:numPr>
          <w:ilvl w:val="2"/>
          <w:numId w:val="6"/>
        </w:numPr>
        <w:tabs>
          <w:tab w:val="left" w:pos="-142"/>
        </w:tabs>
        <w:spacing w:after="0" w:line="240" w:lineRule="auto"/>
        <w:jc w:val="both"/>
        <w:rPr>
          <w:rFonts w:ascii="Times New Roman" w:eastAsia="Times New Roman" w:hAnsi="Times New Roman" w:cs="Times New Roman"/>
          <w:bCs/>
          <w:vanish/>
          <w:sz w:val="24"/>
          <w:szCs w:val="24"/>
        </w:rPr>
      </w:pPr>
    </w:p>
    <w:p w14:paraId="18D0CFE5" w14:textId="0B973D5F" w:rsidR="0073431E" w:rsidRDefault="0073431E" w:rsidP="00EB08B4">
      <w:pPr>
        <w:pStyle w:val="ListParagraph"/>
        <w:numPr>
          <w:ilvl w:val="1"/>
          <w:numId w:val="23"/>
        </w:numPr>
        <w:tabs>
          <w:tab w:val="left" w:pos="-142"/>
        </w:tabs>
        <w:spacing w:after="0" w:line="240" w:lineRule="auto"/>
        <w:jc w:val="both"/>
        <w:rPr>
          <w:rFonts w:ascii="Times New Roman" w:eastAsia="Times New Roman" w:hAnsi="Times New Roman" w:cs="Times New Roman"/>
          <w:sz w:val="24"/>
          <w:szCs w:val="24"/>
        </w:rPr>
      </w:pPr>
      <w:r w:rsidRPr="00F86B2E">
        <w:rPr>
          <w:rFonts w:ascii="Times New Roman" w:eastAsia="Times New Roman" w:hAnsi="Times New Roman" w:cs="Times New Roman"/>
          <w:bCs/>
          <w:sz w:val="24"/>
          <w:szCs w:val="24"/>
        </w:rPr>
        <w:t>P</w:t>
      </w:r>
      <w:r w:rsidRPr="00F86B2E">
        <w:rPr>
          <w:rFonts w:ascii="Times New Roman" w:eastAsia="Times New Roman" w:hAnsi="Times New Roman" w:cs="Times New Roman"/>
          <w:sz w:val="24"/>
          <w:szCs w:val="24"/>
        </w:rPr>
        <w:t>retendenta vai, ja pretendents ir apvienība, tad visu apvienības dalībnieku kopā, rīcībā jābūt tehniskajam personālam un aprīkojumam (iekārtām, instrumentiem u.c.), kas nepieciešams kvalitatīvai un sekmīgai līguma izpildei.</w:t>
      </w:r>
      <w:r w:rsidR="007674AE">
        <w:rPr>
          <w:rFonts w:ascii="Times New Roman" w:eastAsia="Times New Roman" w:hAnsi="Times New Roman" w:cs="Times New Roman"/>
          <w:sz w:val="24"/>
          <w:szCs w:val="24"/>
        </w:rPr>
        <w:t xml:space="preserve"> </w:t>
      </w:r>
    </w:p>
    <w:p w14:paraId="52E0F9C7" w14:textId="77777777" w:rsidR="00C614E1" w:rsidRDefault="0073431E" w:rsidP="00EB08B4">
      <w:pPr>
        <w:pStyle w:val="ListParagraph"/>
        <w:numPr>
          <w:ilvl w:val="1"/>
          <w:numId w:val="23"/>
        </w:numPr>
        <w:tabs>
          <w:tab w:val="left" w:pos="-142"/>
        </w:tabs>
        <w:spacing w:after="0" w:line="240" w:lineRule="auto"/>
        <w:jc w:val="both"/>
        <w:rPr>
          <w:rFonts w:ascii="Times New Roman" w:eastAsia="Times New Roman" w:hAnsi="Times New Roman" w:cs="Times New Roman"/>
          <w:sz w:val="24"/>
          <w:szCs w:val="24"/>
        </w:rPr>
      </w:pPr>
      <w:r w:rsidRPr="00870CBF">
        <w:rPr>
          <w:rFonts w:ascii="Times New Roman" w:eastAsia="Times New Roman" w:hAnsi="Times New Roman" w:cs="Times New Roman"/>
          <w:sz w:val="24"/>
          <w:szCs w:val="24"/>
        </w:rPr>
        <w:t xml:space="preserve">Ja pretendents (arī apvienība) plāno piesaistīt konkursa priekšmetā ietilpstošo darbu izpildei apakšuzņēmēju, kura </w:t>
      </w:r>
      <w:r w:rsidR="00072A48" w:rsidRPr="00C614E1">
        <w:rPr>
          <w:rFonts w:ascii="Times New Roman" w:eastAsia="Times New Roman" w:hAnsi="Times New Roman" w:cs="Times New Roman"/>
          <w:sz w:val="24"/>
          <w:szCs w:val="24"/>
        </w:rPr>
        <w:t xml:space="preserve">sniedzamo pakalpojumu </w:t>
      </w:r>
      <w:r w:rsidRPr="00C614E1">
        <w:rPr>
          <w:rFonts w:ascii="Times New Roman" w:eastAsia="Times New Roman" w:hAnsi="Times New Roman" w:cs="Times New Roman"/>
          <w:sz w:val="24"/>
          <w:szCs w:val="24"/>
        </w:rPr>
        <w:t>vērtība</w:t>
      </w:r>
      <w:r w:rsidRPr="00870CBF">
        <w:rPr>
          <w:rFonts w:ascii="Times New Roman" w:eastAsia="Times New Roman" w:hAnsi="Times New Roman" w:cs="Times New Roman"/>
          <w:sz w:val="24"/>
          <w:szCs w:val="24"/>
        </w:rPr>
        <w:t xml:space="preserve"> ir vismaz 10% no kopējās iepirkuma līguma vērtības, jābūt savstarpēji noslēgtai vienošanās, kurā norādīti apakšuzņēmējam nododamo darbu veidi, šo darbu apjoms procentos no piedāvātās kopējās līguma cenas, un kurā apakšuzņēmējs apliecina gatavību veikt šos darbus, gadījumā, ja pretendents tiks atzīts par uzvarētāju. </w:t>
      </w:r>
    </w:p>
    <w:p w14:paraId="0DF131C4" w14:textId="2037688B" w:rsidR="0073431E" w:rsidRDefault="0073431E" w:rsidP="00EB08B4">
      <w:pPr>
        <w:pStyle w:val="ListParagraph"/>
        <w:numPr>
          <w:ilvl w:val="1"/>
          <w:numId w:val="23"/>
        </w:numPr>
        <w:tabs>
          <w:tab w:val="left" w:pos="-142"/>
        </w:tabs>
        <w:spacing w:after="0" w:line="240" w:lineRule="auto"/>
        <w:jc w:val="both"/>
        <w:rPr>
          <w:rFonts w:ascii="Times New Roman" w:eastAsia="Times New Roman" w:hAnsi="Times New Roman" w:cs="Times New Roman"/>
          <w:sz w:val="24"/>
          <w:szCs w:val="24"/>
        </w:rPr>
      </w:pPr>
      <w:r w:rsidRPr="00870CBF">
        <w:rPr>
          <w:rFonts w:ascii="Times New Roman" w:eastAsia="Times New Roman" w:hAnsi="Times New Roman" w:cs="Times New Roman"/>
          <w:sz w:val="24"/>
          <w:szCs w:val="24"/>
        </w:rPr>
        <w:t xml:space="preserve">Ja pretendents (arī apvienība), lai apliecinātu, ka tā kvalifikācija atbilst nolikumā noteiktajām prasībām, balstās uz </w:t>
      </w:r>
      <w:r w:rsidR="00023F74">
        <w:rPr>
          <w:rFonts w:ascii="Times New Roman" w:eastAsia="Times New Roman" w:hAnsi="Times New Roman" w:cs="Times New Roman"/>
          <w:sz w:val="24"/>
          <w:szCs w:val="24"/>
        </w:rPr>
        <w:t>c</w:t>
      </w:r>
      <w:r w:rsidRPr="00870CBF">
        <w:rPr>
          <w:rFonts w:ascii="Times New Roman" w:eastAsia="Times New Roman" w:hAnsi="Times New Roman" w:cs="Times New Roman"/>
          <w:sz w:val="24"/>
          <w:szCs w:val="24"/>
        </w:rPr>
        <w:t xml:space="preserve">itas personas iespējām, jābūt šīs personas apliecinājumam vai </w:t>
      </w:r>
      <w:r w:rsidR="008765C5" w:rsidRPr="00870CBF">
        <w:rPr>
          <w:rFonts w:ascii="Times New Roman" w:eastAsia="Times New Roman" w:hAnsi="Times New Roman" w:cs="Times New Roman"/>
          <w:sz w:val="24"/>
          <w:szCs w:val="24"/>
        </w:rPr>
        <w:t>vienošan</w:t>
      </w:r>
      <w:r w:rsidR="008765C5">
        <w:rPr>
          <w:rFonts w:ascii="Times New Roman" w:eastAsia="Times New Roman" w:hAnsi="Times New Roman" w:cs="Times New Roman"/>
          <w:sz w:val="24"/>
          <w:szCs w:val="24"/>
        </w:rPr>
        <w:t>ās</w:t>
      </w:r>
      <w:r w:rsidR="008765C5" w:rsidRPr="00870CBF">
        <w:rPr>
          <w:rFonts w:ascii="Times New Roman" w:eastAsia="Times New Roman" w:hAnsi="Times New Roman" w:cs="Times New Roman"/>
          <w:sz w:val="24"/>
          <w:szCs w:val="24"/>
        </w:rPr>
        <w:t xml:space="preserve"> </w:t>
      </w:r>
      <w:r w:rsidRPr="00870CBF">
        <w:rPr>
          <w:rFonts w:ascii="Times New Roman" w:eastAsia="Times New Roman" w:hAnsi="Times New Roman" w:cs="Times New Roman"/>
          <w:sz w:val="24"/>
          <w:szCs w:val="24"/>
        </w:rPr>
        <w:t>par sadarbību konkrētā līguma izpildē vai par nepieciešamo resursu nodošanu pretendenta rīcībā. Ja šajā punktā minētā persona ir ārvalstu persona, tai ir jābūt reģistrētai atbilstoši attiecīgās valsts normatīvo aktu prasībām.</w:t>
      </w:r>
    </w:p>
    <w:p w14:paraId="790EF448" w14:textId="794F8C8B" w:rsidR="0073431E" w:rsidRPr="000550E3" w:rsidRDefault="0073431E" w:rsidP="00EB08B4">
      <w:pPr>
        <w:pStyle w:val="ListParagraph"/>
        <w:numPr>
          <w:ilvl w:val="1"/>
          <w:numId w:val="23"/>
        </w:numPr>
        <w:tabs>
          <w:tab w:val="left" w:pos="-142"/>
        </w:tabs>
        <w:spacing w:after="0" w:line="240" w:lineRule="auto"/>
        <w:jc w:val="both"/>
        <w:rPr>
          <w:rFonts w:ascii="Times New Roman" w:eastAsia="Times New Roman" w:hAnsi="Times New Roman" w:cs="Times New Roman"/>
          <w:sz w:val="24"/>
          <w:szCs w:val="24"/>
        </w:rPr>
      </w:pPr>
      <w:r w:rsidRPr="006000DC">
        <w:rPr>
          <w:rFonts w:ascii="Times New Roman" w:eastAsia="Times New Roman" w:hAnsi="Times New Roman" w:cs="Times New Roman"/>
          <w:sz w:val="24"/>
          <w:szCs w:val="24"/>
        </w:rPr>
        <w:t xml:space="preserve">Ja apakšuzņēmējs vai persona, uz kuru iespējām pretendents balstās, </w:t>
      </w:r>
      <w:r w:rsidRPr="006000DC">
        <w:rPr>
          <w:rFonts w:ascii="Times New Roman" w:eastAsia="Calibri" w:hAnsi="Times New Roman" w:cs="Times New Roman"/>
          <w:sz w:val="24"/>
          <w:szCs w:val="24"/>
        </w:rPr>
        <w:t>lai apliecinātu tā kvalifikācijas atbilstību nolikumā noteiktajām prasībām,</w:t>
      </w:r>
      <w:r w:rsidRPr="006000DC">
        <w:rPr>
          <w:rFonts w:ascii="Times New Roman" w:eastAsia="Times New Roman" w:hAnsi="Times New Roman" w:cs="Times New Roman"/>
          <w:sz w:val="24"/>
          <w:szCs w:val="24"/>
        </w:rPr>
        <w:t xml:space="preserve"> veiks iepirkuma priekšmetā ietilpstošos </w:t>
      </w:r>
      <w:r w:rsidR="002047AB">
        <w:rPr>
          <w:rFonts w:ascii="Times New Roman" w:eastAsia="Times New Roman" w:hAnsi="Times New Roman" w:cs="Times New Roman"/>
          <w:sz w:val="24"/>
          <w:szCs w:val="24"/>
        </w:rPr>
        <w:t>būv</w:t>
      </w:r>
      <w:r w:rsidRPr="006000DC">
        <w:rPr>
          <w:rFonts w:ascii="Times New Roman" w:eastAsia="Times New Roman" w:hAnsi="Times New Roman" w:cs="Times New Roman"/>
          <w:sz w:val="24"/>
          <w:szCs w:val="24"/>
        </w:rPr>
        <w:t>darbus (saskaņā ar Būvniecības likumu), tam jābūt</w:t>
      </w:r>
      <w:r w:rsidRPr="006000DC">
        <w:rPr>
          <w:rFonts w:ascii="Times New Roman" w:eastAsia="Times New Roman" w:hAnsi="Times New Roman" w:cs="Times New Roman"/>
          <w:bCs/>
          <w:sz w:val="24"/>
          <w:szCs w:val="24"/>
        </w:rPr>
        <w:t xml:space="preserve"> reģistrētam </w:t>
      </w:r>
      <w:r w:rsidRPr="006000DC">
        <w:rPr>
          <w:rFonts w:ascii="Times New Roman" w:eastAsia="Times New Roman" w:hAnsi="Times New Roman" w:cs="Times New Roman"/>
          <w:spacing w:val="-3"/>
          <w:sz w:val="24"/>
          <w:szCs w:val="24"/>
        </w:rPr>
        <w:t>Latvijas Republikas Būvkomersantu reģistrā</w:t>
      </w:r>
      <w:r w:rsidR="00A807CE">
        <w:rPr>
          <w:rFonts w:ascii="Times New Roman" w:eastAsia="Times New Roman" w:hAnsi="Times New Roman" w:cs="Times New Roman"/>
          <w:spacing w:val="-3"/>
          <w:sz w:val="24"/>
          <w:szCs w:val="24"/>
        </w:rPr>
        <w:t xml:space="preserve"> (kas dod tiesības veikt </w:t>
      </w:r>
      <w:r w:rsidR="002047AB">
        <w:rPr>
          <w:rFonts w:ascii="Times New Roman" w:eastAsia="Times New Roman" w:hAnsi="Times New Roman" w:cs="Times New Roman"/>
          <w:spacing w:val="-3"/>
          <w:sz w:val="24"/>
          <w:szCs w:val="24"/>
        </w:rPr>
        <w:t>būv</w:t>
      </w:r>
      <w:r w:rsidR="00A807CE">
        <w:rPr>
          <w:rFonts w:ascii="Times New Roman" w:eastAsia="Times New Roman" w:hAnsi="Times New Roman" w:cs="Times New Roman"/>
          <w:spacing w:val="-3"/>
          <w:sz w:val="24"/>
          <w:szCs w:val="24"/>
        </w:rPr>
        <w:t>darbus attiecīgajā sfērā (jomā))</w:t>
      </w:r>
      <w:r w:rsidRPr="006000DC">
        <w:rPr>
          <w:rFonts w:ascii="Times New Roman" w:eastAsia="Times New Roman" w:hAnsi="Times New Roman" w:cs="Times New Roman"/>
          <w:spacing w:val="-3"/>
          <w:sz w:val="24"/>
          <w:szCs w:val="24"/>
        </w:rPr>
        <w:t xml:space="preserve">, saskaņā ar </w:t>
      </w:r>
      <w:r w:rsidRPr="006000DC">
        <w:rPr>
          <w:rFonts w:ascii="Times New Roman" w:eastAsia="Times New Roman" w:hAnsi="Times New Roman" w:cs="Times New Roman"/>
          <w:sz w:val="24"/>
          <w:szCs w:val="24"/>
        </w:rPr>
        <w:t xml:space="preserve">Būvniecības likuma 22.panta pirmo daļu </w:t>
      </w:r>
      <w:r w:rsidRPr="006000DC">
        <w:rPr>
          <w:rFonts w:ascii="Times New Roman" w:eastAsia="Times New Roman" w:hAnsi="Times New Roman" w:cs="Times New Roman"/>
          <w:spacing w:val="-3"/>
          <w:sz w:val="24"/>
          <w:szCs w:val="24"/>
        </w:rPr>
        <w:t xml:space="preserve">un </w:t>
      </w:r>
      <w:r w:rsidRPr="006000DC">
        <w:rPr>
          <w:rFonts w:ascii="Times New Roman" w:eastAsia="Times New Roman" w:hAnsi="Times New Roman" w:cs="Times New Roman"/>
          <w:sz w:val="24"/>
          <w:szCs w:val="24"/>
        </w:rPr>
        <w:t>Ministru kabineta 2014.gada 25.februāra noteikumu Nr.116 „Būvkomersantu reģistrācijas noteikumi”</w:t>
      </w:r>
      <w:r w:rsidRPr="006000DC">
        <w:rPr>
          <w:rFonts w:ascii="Times New Roman" w:eastAsia="Times New Roman" w:hAnsi="Times New Roman" w:cs="Times New Roman"/>
          <w:spacing w:val="-3"/>
          <w:sz w:val="24"/>
          <w:szCs w:val="24"/>
        </w:rPr>
        <w:t xml:space="preserve"> prasībām</w:t>
      </w:r>
      <w:r w:rsidRPr="006000DC">
        <w:rPr>
          <w:rFonts w:ascii="Times New Roman" w:eastAsia="Times New Roman" w:hAnsi="Times New Roman" w:cs="Times New Roman"/>
          <w:sz w:val="24"/>
          <w:szCs w:val="24"/>
        </w:rPr>
        <w:t>, vai, ja apakšuzņēmējs ir ārvalstu persona, tam jābūt reģistrētam atbilstoši attiecīgās valsts normatīvo aktu prasībām,</w:t>
      </w:r>
      <w:r w:rsidRPr="006000DC">
        <w:rPr>
          <w:rFonts w:ascii="Times New Roman" w:eastAsia="Times New Roman" w:hAnsi="Times New Roman" w:cs="Times New Roman"/>
          <w:spacing w:val="-3"/>
          <w:sz w:val="24"/>
          <w:szCs w:val="24"/>
        </w:rPr>
        <w:t xml:space="preserve"> kas dod tiesības veikt darbus iepirkuma priekšmetā paredzētajā </w:t>
      </w:r>
      <w:r w:rsidR="00012653">
        <w:rPr>
          <w:rFonts w:ascii="Times New Roman" w:eastAsia="Times New Roman" w:hAnsi="Times New Roman" w:cs="Times New Roman"/>
          <w:spacing w:val="-3"/>
          <w:sz w:val="24"/>
          <w:szCs w:val="24"/>
        </w:rPr>
        <w:t xml:space="preserve">būvdarbu </w:t>
      </w:r>
      <w:r w:rsidRPr="006000DC">
        <w:rPr>
          <w:rFonts w:ascii="Times New Roman" w:eastAsia="Times New Roman" w:hAnsi="Times New Roman" w:cs="Times New Roman"/>
          <w:spacing w:val="-3"/>
          <w:sz w:val="24"/>
          <w:szCs w:val="24"/>
        </w:rPr>
        <w:t xml:space="preserve">jomā </w:t>
      </w:r>
      <w:r w:rsidRPr="006000DC">
        <w:rPr>
          <w:rFonts w:ascii="Times New Roman" w:eastAsia="Times New Roman" w:hAnsi="Times New Roman" w:cs="Times New Roman"/>
          <w:sz w:val="24"/>
          <w:szCs w:val="24"/>
          <w:lang w:eastAsia="lv-LV"/>
        </w:rPr>
        <w:t>(sfērā)</w:t>
      </w:r>
      <w:r w:rsidRPr="006000DC">
        <w:rPr>
          <w:rFonts w:ascii="Times New Roman" w:eastAsia="Times New Roman" w:hAnsi="Times New Roman" w:cs="Times New Roman"/>
          <w:spacing w:val="-3"/>
          <w:sz w:val="24"/>
          <w:szCs w:val="24"/>
        </w:rPr>
        <w:t xml:space="preserve"> un gadījumā, ja pretendents tiks atzīts par uzvarētāju, līdz iepirkuma līguma slēgšanai jāreģistrējas Latvijas Republikas Būvkomersantu reģistrā. </w:t>
      </w:r>
    </w:p>
    <w:p w14:paraId="35BABB70" w14:textId="57B57F8B" w:rsidR="002C1DDB" w:rsidRDefault="002C1DDB" w:rsidP="002C1DDB">
      <w:pPr>
        <w:spacing w:after="0" w:line="240" w:lineRule="auto"/>
        <w:jc w:val="both"/>
        <w:rPr>
          <w:rFonts w:ascii="Times New Roman" w:eastAsia="Times New Roman" w:hAnsi="Times New Roman"/>
          <w:sz w:val="24"/>
          <w:szCs w:val="24"/>
        </w:rPr>
      </w:pPr>
    </w:p>
    <w:p w14:paraId="0C7E5A26" w14:textId="77777777" w:rsidR="008B54B1" w:rsidRPr="00C12566" w:rsidRDefault="00EE6474" w:rsidP="00991B50">
      <w:pPr>
        <w:pStyle w:val="BodyText2"/>
        <w:tabs>
          <w:tab w:val="clear" w:pos="0"/>
        </w:tabs>
        <w:ind w:firstLine="360"/>
        <w:jc w:val="center"/>
        <w:rPr>
          <w:rFonts w:ascii="Times New Roman" w:hAnsi="Times New Roman"/>
          <w:b/>
          <w:szCs w:val="24"/>
        </w:rPr>
      </w:pPr>
      <w:r w:rsidRPr="00C12566">
        <w:rPr>
          <w:rFonts w:ascii="Times New Roman" w:hAnsi="Times New Roman"/>
          <w:b/>
          <w:szCs w:val="24"/>
        </w:rPr>
        <w:t xml:space="preserve">V PRETENDENTA </w:t>
      </w:r>
      <w:r w:rsidR="008B54B1" w:rsidRPr="00C12566">
        <w:rPr>
          <w:rFonts w:ascii="Times New Roman" w:hAnsi="Times New Roman"/>
          <w:b/>
          <w:szCs w:val="24"/>
        </w:rPr>
        <w:t xml:space="preserve">ATBILSTĪBAS PĀRBAUDE </w:t>
      </w:r>
    </w:p>
    <w:p w14:paraId="01E59257" w14:textId="680966BC" w:rsidR="00EE6474" w:rsidRPr="00C12566" w:rsidRDefault="008B54B1" w:rsidP="00991B50">
      <w:pPr>
        <w:pStyle w:val="BodyText2"/>
        <w:tabs>
          <w:tab w:val="clear" w:pos="0"/>
        </w:tabs>
        <w:ind w:firstLine="360"/>
        <w:jc w:val="center"/>
        <w:rPr>
          <w:rFonts w:ascii="Times New Roman" w:hAnsi="Times New Roman"/>
          <w:b/>
          <w:szCs w:val="24"/>
        </w:rPr>
      </w:pPr>
      <w:r w:rsidRPr="00C12566">
        <w:rPr>
          <w:rFonts w:ascii="Times New Roman" w:hAnsi="Times New Roman"/>
          <w:b/>
          <w:szCs w:val="24"/>
        </w:rPr>
        <w:t>(</w:t>
      </w:r>
      <w:r w:rsidR="00EE6474" w:rsidRPr="00C12566">
        <w:rPr>
          <w:rFonts w:ascii="Times New Roman" w:hAnsi="Times New Roman"/>
          <w:b/>
          <w:szCs w:val="24"/>
        </w:rPr>
        <w:t>ATLASES DOKUMENTI</w:t>
      </w:r>
      <w:r w:rsidRPr="00C12566">
        <w:rPr>
          <w:rFonts w:ascii="Times New Roman" w:hAnsi="Times New Roman"/>
          <w:b/>
          <w:szCs w:val="24"/>
        </w:rPr>
        <w:t>)</w:t>
      </w:r>
    </w:p>
    <w:p w14:paraId="2BA6F7A5" w14:textId="77777777" w:rsidR="00EE6474" w:rsidRPr="00EE6474" w:rsidRDefault="00EE6474" w:rsidP="00EE6474">
      <w:pPr>
        <w:pStyle w:val="BodyText2"/>
        <w:tabs>
          <w:tab w:val="clear" w:pos="0"/>
        </w:tabs>
        <w:ind w:left="360"/>
        <w:rPr>
          <w:rFonts w:ascii="Times New Roman" w:hAnsi="Times New Roman"/>
          <w:b/>
          <w:szCs w:val="24"/>
        </w:rPr>
      </w:pPr>
    </w:p>
    <w:p w14:paraId="23E2349C" w14:textId="77365DAE" w:rsidR="00184CBA" w:rsidRPr="00184CBA" w:rsidRDefault="00184CBA" w:rsidP="00EB08B4">
      <w:pPr>
        <w:pStyle w:val="BodyText2"/>
        <w:numPr>
          <w:ilvl w:val="0"/>
          <w:numId w:val="23"/>
        </w:numPr>
        <w:rPr>
          <w:rFonts w:ascii="Times New Roman" w:hAnsi="Times New Roman"/>
          <w:b/>
          <w:szCs w:val="24"/>
        </w:rPr>
      </w:pPr>
      <w:r w:rsidRPr="00184CBA">
        <w:rPr>
          <w:rFonts w:ascii="Times New Roman" w:hAnsi="Times New Roman"/>
          <w:szCs w:val="24"/>
        </w:rPr>
        <w:t xml:space="preserve">Lai Pasūtītājs izvērtētu pretendentu un pretendents apliecinātu savu atbilstību nolikuma </w:t>
      </w:r>
      <w:r w:rsidR="00B2089B">
        <w:rPr>
          <w:rFonts w:ascii="Times New Roman" w:hAnsi="Times New Roman"/>
          <w:szCs w:val="24"/>
        </w:rPr>
        <w:t xml:space="preserve"> IV </w:t>
      </w:r>
      <w:r w:rsidRPr="00184CBA">
        <w:rPr>
          <w:rFonts w:ascii="Times New Roman" w:hAnsi="Times New Roman"/>
          <w:szCs w:val="24"/>
        </w:rPr>
        <w:t>sadaļā paredzētajām prasībām, pretendentam jāiesniedz sekojoši dokumenti:</w:t>
      </w:r>
    </w:p>
    <w:p w14:paraId="530E17F9" w14:textId="0027A0CD" w:rsidR="00C614E1" w:rsidRPr="003920B3" w:rsidRDefault="00184CBA"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B2089B">
        <w:rPr>
          <w:rFonts w:ascii="Times New Roman" w:hAnsi="Times New Roman" w:cs="Times New Roman"/>
          <w:sz w:val="24"/>
          <w:szCs w:val="24"/>
        </w:rPr>
        <w:t xml:space="preserve">ja pretendents ir ārvalstu persona, tam jāiesniedz reģistrācijas </w:t>
      </w:r>
      <w:r w:rsidRPr="00E9577B">
        <w:rPr>
          <w:rFonts w:ascii="Times New Roman" w:hAnsi="Times New Roman" w:cs="Times New Roman"/>
          <w:sz w:val="24"/>
          <w:szCs w:val="24"/>
        </w:rPr>
        <w:t xml:space="preserve">apliecības kopija vai izdruka no attiecīgās valsts publiskās datubāzes, kas apliecina atbilstību nolikuma </w:t>
      </w:r>
      <w:r w:rsidR="008E508D" w:rsidRPr="00E9577B">
        <w:rPr>
          <w:rFonts w:ascii="Times New Roman" w:hAnsi="Times New Roman" w:cs="Times New Roman"/>
          <w:sz w:val="24"/>
          <w:szCs w:val="24"/>
        </w:rPr>
        <w:t>2</w:t>
      </w:r>
      <w:r w:rsidR="00510B4D" w:rsidRPr="00E9577B">
        <w:rPr>
          <w:rFonts w:ascii="Times New Roman" w:hAnsi="Times New Roman" w:cs="Times New Roman"/>
          <w:sz w:val="24"/>
          <w:szCs w:val="24"/>
        </w:rPr>
        <w:t>0</w:t>
      </w:r>
      <w:r w:rsidRPr="00E9577B">
        <w:rPr>
          <w:rFonts w:ascii="Times New Roman" w:hAnsi="Times New Roman" w:cs="Times New Roman"/>
          <w:sz w:val="24"/>
          <w:szCs w:val="24"/>
        </w:rPr>
        <w:t xml:space="preserve">.1.punktam. Attiecībā uz Latvijas Republikā reģistrētiem pretendentiem Pasūtītājs par šo pretendentu atbilstību nolikuma </w:t>
      </w:r>
      <w:r w:rsidR="008E508D" w:rsidRPr="00E9577B">
        <w:rPr>
          <w:rFonts w:ascii="Times New Roman" w:hAnsi="Times New Roman" w:cs="Times New Roman"/>
          <w:sz w:val="24"/>
          <w:szCs w:val="24"/>
        </w:rPr>
        <w:t>2</w:t>
      </w:r>
      <w:r w:rsidR="00510B4D" w:rsidRPr="00E9577B">
        <w:rPr>
          <w:rFonts w:ascii="Times New Roman" w:hAnsi="Times New Roman" w:cs="Times New Roman"/>
          <w:sz w:val="24"/>
          <w:szCs w:val="24"/>
        </w:rPr>
        <w:t>0</w:t>
      </w:r>
      <w:r w:rsidRPr="00E9577B">
        <w:rPr>
          <w:rFonts w:ascii="Times New Roman" w:hAnsi="Times New Roman" w:cs="Times New Roman"/>
          <w:sz w:val="24"/>
          <w:szCs w:val="24"/>
        </w:rPr>
        <w:t>.1.punktam pārliecinās attiecīgo informāciju iegūstot publiskajā</w:t>
      </w:r>
      <w:r w:rsidRPr="00B2089B">
        <w:rPr>
          <w:rFonts w:ascii="Times New Roman" w:hAnsi="Times New Roman" w:cs="Times New Roman"/>
          <w:sz w:val="24"/>
          <w:szCs w:val="24"/>
        </w:rPr>
        <w:t xml:space="preserve"> datubāzē;</w:t>
      </w:r>
    </w:p>
    <w:p w14:paraId="4B8C16D2" w14:textId="2E0424B5" w:rsidR="00184CBA" w:rsidRDefault="00184CBA"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B2089B">
        <w:rPr>
          <w:rFonts w:ascii="Times New Roman" w:hAnsi="Times New Roman" w:cs="Times New Roman"/>
          <w:sz w:val="24"/>
          <w:szCs w:val="24"/>
        </w:rPr>
        <w:t xml:space="preserve">ja pretendents ir apvienība – apvienības dalībnieku noslēgtās vienošanās kopija, kurā ir norādīts katram apvienības dalībniekam nododamo izpildāmo darbu daļa procentos no piedāvātās kopējās līguma cenas un šo darbu raksturojums. Gadījumā, ja vismaz viena apvienības dalībnieka finanšu rādītāji neatbilst </w:t>
      </w:r>
      <w:r w:rsidRPr="00DF4C1A">
        <w:rPr>
          <w:rFonts w:ascii="Times New Roman" w:hAnsi="Times New Roman" w:cs="Times New Roman"/>
          <w:sz w:val="24"/>
          <w:szCs w:val="24"/>
        </w:rPr>
        <w:t xml:space="preserve">nolikuma </w:t>
      </w:r>
      <w:r w:rsidR="008E508D" w:rsidRPr="00DF4C1A">
        <w:rPr>
          <w:rFonts w:ascii="Times New Roman" w:hAnsi="Times New Roman" w:cs="Times New Roman"/>
          <w:sz w:val="24"/>
          <w:szCs w:val="24"/>
        </w:rPr>
        <w:t>2</w:t>
      </w:r>
      <w:r w:rsidR="00510B4D" w:rsidRPr="00DF4C1A">
        <w:rPr>
          <w:rFonts w:ascii="Times New Roman" w:hAnsi="Times New Roman" w:cs="Times New Roman"/>
          <w:sz w:val="24"/>
          <w:szCs w:val="24"/>
        </w:rPr>
        <w:t>1</w:t>
      </w:r>
      <w:r w:rsidR="008E508D" w:rsidRPr="00DF4C1A">
        <w:rPr>
          <w:rFonts w:ascii="Times New Roman" w:hAnsi="Times New Roman" w:cs="Times New Roman"/>
          <w:sz w:val="24"/>
          <w:szCs w:val="24"/>
        </w:rPr>
        <w:t>.</w:t>
      </w:r>
      <w:r w:rsidR="00DD2B3D" w:rsidRPr="00DF4C1A">
        <w:rPr>
          <w:rFonts w:ascii="Times New Roman" w:hAnsi="Times New Roman" w:cs="Times New Roman"/>
          <w:sz w:val="24"/>
          <w:szCs w:val="24"/>
        </w:rPr>
        <w:t>1</w:t>
      </w:r>
      <w:r w:rsidRPr="00DF4C1A">
        <w:rPr>
          <w:rFonts w:ascii="Times New Roman" w:hAnsi="Times New Roman" w:cs="Times New Roman"/>
          <w:sz w:val="24"/>
          <w:szCs w:val="24"/>
        </w:rPr>
        <w:t>.punkta prasībām</w:t>
      </w:r>
      <w:r w:rsidRPr="00B2089B">
        <w:rPr>
          <w:rFonts w:ascii="Times New Roman" w:hAnsi="Times New Roman" w:cs="Times New Roman"/>
          <w:sz w:val="24"/>
          <w:szCs w:val="24"/>
        </w:rPr>
        <w:t>, vienošanās jānorāda apvienības dalībnieks (-i), kurš (-i) būs finansiāli atbildīgs (-i) par iepirkuma līguma izpildi;</w:t>
      </w:r>
    </w:p>
    <w:p w14:paraId="3B6EE890" w14:textId="5D3A10C8" w:rsidR="00DE339D" w:rsidRDefault="0077194B" w:rsidP="00EB08B4">
      <w:pPr>
        <w:pStyle w:val="ListParagraph"/>
        <w:widowControl w:val="0"/>
        <w:numPr>
          <w:ilvl w:val="1"/>
          <w:numId w:val="2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pretendentam (pretendenta dalībniekam), kurš reģistrēts Latvijas Republikā, bet nav </w:t>
      </w:r>
      <w:r w:rsidR="00DE339D" w:rsidRPr="00DD2B3D">
        <w:rPr>
          <w:rFonts w:ascii="Times New Roman" w:hAnsi="Times New Roman" w:cs="Times New Roman"/>
          <w:sz w:val="24"/>
          <w:szCs w:val="24"/>
        </w:rPr>
        <w:t>reģistrēt</w:t>
      </w:r>
      <w:r w:rsidR="00DE339D">
        <w:rPr>
          <w:rFonts w:ascii="Times New Roman" w:hAnsi="Times New Roman" w:cs="Times New Roman"/>
          <w:sz w:val="24"/>
          <w:szCs w:val="24"/>
        </w:rPr>
        <w:t xml:space="preserve">s </w:t>
      </w:r>
      <w:r w:rsidR="00DE339D" w:rsidRPr="00DD2B3D">
        <w:rPr>
          <w:rFonts w:ascii="Times New Roman" w:hAnsi="Times New Roman" w:cs="Times New Roman"/>
          <w:sz w:val="24"/>
          <w:szCs w:val="24"/>
        </w:rPr>
        <w:t>Latvijas Republikas Būvkomersantu reģistrā</w:t>
      </w:r>
      <w:r w:rsidR="00DE339D">
        <w:rPr>
          <w:rFonts w:ascii="Times New Roman" w:hAnsi="Times New Roman" w:cs="Times New Roman"/>
          <w:sz w:val="24"/>
          <w:szCs w:val="24"/>
        </w:rPr>
        <w:t xml:space="preserve">, jāiesniedz </w:t>
      </w:r>
      <w:r w:rsidR="00DE339D" w:rsidRPr="00DD2B3D">
        <w:rPr>
          <w:rFonts w:ascii="Times New Roman" w:hAnsi="Times New Roman" w:cs="Times New Roman"/>
          <w:sz w:val="24"/>
          <w:szCs w:val="24"/>
        </w:rPr>
        <w:t>apliecinājums, ka gadījumā, ja pretendents tiks atzīts par konkursa uzvarētāju, tad</w:t>
      </w:r>
      <w:r w:rsidR="00DE339D">
        <w:rPr>
          <w:rFonts w:ascii="Times New Roman" w:hAnsi="Times New Roman" w:cs="Times New Roman"/>
          <w:sz w:val="24"/>
          <w:szCs w:val="24"/>
        </w:rPr>
        <w:t xml:space="preserve"> pretendents (pretendenta dalībnieks) </w:t>
      </w:r>
      <w:r w:rsidR="00DE339D" w:rsidRPr="00DD2B3D">
        <w:rPr>
          <w:rFonts w:ascii="Times New Roman" w:hAnsi="Times New Roman" w:cs="Times New Roman"/>
          <w:sz w:val="24"/>
          <w:szCs w:val="24"/>
        </w:rPr>
        <w:t xml:space="preserve">apņemas reģistrēties Latvijas Republikas Būvkomersantu reģistrā līdz iepirkuma līguma noslēgšanai. </w:t>
      </w:r>
    </w:p>
    <w:p w14:paraId="13B1E502" w14:textId="3D192DA1" w:rsidR="0077194B" w:rsidRPr="00BD5FDA" w:rsidRDefault="0077194B" w:rsidP="0087210F">
      <w:pPr>
        <w:pStyle w:val="ListParagraph"/>
        <w:widowControl w:val="0"/>
        <w:spacing w:after="0" w:line="240" w:lineRule="auto"/>
        <w:ind w:left="660"/>
        <w:jc w:val="both"/>
        <w:rPr>
          <w:rFonts w:ascii="Times New Roman" w:hAnsi="Times New Roman" w:cs="Times New Roman"/>
          <w:sz w:val="24"/>
          <w:szCs w:val="24"/>
        </w:rPr>
      </w:pPr>
      <w:r w:rsidRPr="00DD2B3D">
        <w:rPr>
          <w:rFonts w:ascii="Times New Roman" w:hAnsi="Times New Roman" w:cs="Times New Roman"/>
          <w:sz w:val="24"/>
          <w:szCs w:val="24"/>
        </w:rPr>
        <w:t xml:space="preserve">Attiecībā uz Latvijas Republikas Būvkomersantu reģistrā reģistrētiem pretendentiem Pasūtītājs par šo pretendentu atbilstību </w:t>
      </w:r>
      <w:r w:rsidRPr="00DF4C1A">
        <w:rPr>
          <w:rFonts w:ascii="Times New Roman" w:hAnsi="Times New Roman" w:cs="Times New Roman"/>
          <w:sz w:val="24"/>
          <w:szCs w:val="24"/>
        </w:rPr>
        <w:t xml:space="preserve">nolikuma </w:t>
      </w:r>
      <w:r w:rsidR="008E508D" w:rsidRPr="00DF4C1A">
        <w:rPr>
          <w:rFonts w:ascii="Times New Roman" w:hAnsi="Times New Roman" w:cs="Times New Roman"/>
          <w:sz w:val="24"/>
          <w:szCs w:val="24"/>
        </w:rPr>
        <w:t>2</w:t>
      </w:r>
      <w:r w:rsidR="00B606F4" w:rsidRPr="00DF4C1A">
        <w:rPr>
          <w:rFonts w:ascii="Times New Roman" w:hAnsi="Times New Roman" w:cs="Times New Roman"/>
          <w:sz w:val="24"/>
          <w:szCs w:val="24"/>
        </w:rPr>
        <w:t>0</w:t>
      </w:r>
      <w:r w:rsidRPr="00DF4C1A">
        <w:rPr>
          <w:rFonts w:ascii="Times New Roman" w:hAnsi="Times New Roman" w:cs="Times New Roman"/>
          <w:sz w:val="24"/>
          <w:szCs w:val="24"/>
        </w:rPr>
        <w:t>.3.punkta prasībai</w:t>
      </w:r>
      <w:r w:rsidRPr="00DD2B3D">
        <w:rPr>
          <w:rFonts w:ascii="Times New Roman" w:hAnsi="Times New Roman" w:cs="Times New Roman"/>
          <w:sz w:val="24"/>
          <w:szCs w:val="24"/>
        </w:rPr>
        <w:t xml:space="preserve"> pārliecinās attiecīgo informāciju iegūstot publiskajā datubāzē (Būvniecības informācijas sistēmā (</w:t>
      </w:r>
      <w:hyperlink r:id="rId14" w:history="1">
        <w:r w:rsidRPr="00DD2B3D">
          <w:rPr>
            <w:rFonts w:ascii="Times New Roman" w:hAnsi="Times New Roman" w:cs="Times New Roman"/>
            <w:sz w:val="24"/>
            <w:szCs w:val="24"/>
            <w:u w:val="single"/>
          </w:rPr>
          <w:t>www.bis.gov.lv)</w:t>
        </w:r>
      </w:hyperlink>
      <w:r w:rsidRPr="00DD2B3D">
        <w:rPr>
          <w:rFonts w:ascii="Times New Roman" w:hAnsi="Times New Roman" w:cs="Times New Roman"/>
          <w:sz w:val="24"/>
          <w:szCs w:val="24"/>
        </w:rPr>
        <w:t>);</w:t>
      </w:r>
    </w:p>
    <w:p w14:paraId="585454C6" w14:textId="173B416C" w:rsidR="00184CBA" w:rsidRPr="0002502F" w:rsidRDefault="00184CBA"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BD5FDA">
        <w:rPr>
          <w:rFonts w:ascii="Times New Roman" w:hAnsi="Times New Roman" w:cs="Times New Roman"/>
          <w:sz w:val="24"/>
          <w:szCs w:val="24"/>
        </w:rPr>
        <w:t xml:space="preserve">ārvalstu </w:t>
      </w:r>
      <w:r w:rsidRPr="0002502F">
        <w:rPr>
          <w:rFonts w:ascii="Times New Roman" w:hAnsi="Times New Roman" w:cs="Times New Roman"/>
          <w:sz w:val="24"/>
          <w:szCs w:val="24"/>
        </w:rPr>
        <w:t xml:space="preserve">personai, ja tā nav reģistrēta Latvijas Republikas Būvkomersantu reģistrā, jāiesniedz atbilstoši attiecīgās valsts normatīvajiem aktiem izsniegts dokuments, kas apliecina tiesības veikt </w:t>
      </w:r>
      <w:r w:rsidR="00BD5FDA" w:rsidRPr="0002502F">
        <w:rPr>
          <w:rFonts w:ascii="Times New Roman" w:hAnsi="Times New Roman" w:cs="Times New Roman"/>
          <w:spacing w:val="-3"/>
          <w:sz w:val="24"/>
          <w:szCs w:val="24"/>
        </w:rPr>
        <w:t>ceļu būvdarbus</w:t>
      </w:r>
      <w:r w:rsidR="004A52ED" w:rsidRPr="0002502F">
        <w:rPr>
          <w:rFonts w:ascii="Times New Roman" w:hAnsi="Times New Roman" w:cs="Times New Roman"/>
          <w:spacing w:val="-3"/>
          <w:sz w:val="24"/>
          <w:szCs w:val="24"/>
        </w:rPr>
        <w:t xml:space="preserve"> un</w:t>
      </w:r>
      <w:r w:rsidR="00BD5FDA" w:rsidRPr="0002502F">
        <w:rPr>
          <w:rFonts w:ascii="Times New Roman" w:hAnsi="Times New Roman" w:cs="Times New Roman"/>
          <w:spacing w:val="-3"/>
          <w:sz w:val="24"/>
          <w:szCs w:val="24"/>
        </w:rPr>
        <w:t xml:space="preserve"> </w:t>
      </w:r>
      <w:r w:rsidR="00B26ACE" w:rsidRPr="0002502F">
        <w:rPr>
          <w:rFonts w:ascii="Times New Roman" w:hAnsi="Times New Roman"/>
          <w:spacing w:val="-3"/>
          <w:sz w:val="24"/>
          <w:szCs w:val="24"/>
        </w:rPr>
        <w:t xml:space="preserve">elektroietaišu izbūves darbus (spriegums līdz 1 </w:t>
      </w:r>
      <w:proofErr w:type="spellStart"/>
      <w:r w:rsidR="00B26ACE" w:rsidRPr="0002502F">
        <w:rPr>
          <w:rFonts w:ascii="Times New Roman" w:hAnsi="Times New Roman"/>
          <w:spacing w:val="-3"/>
          <w:sz w:val="24"/>
          <w:szCs w:val="24"/>
        </w:rPr>
        <w:t>kV</w:t>
      </w:r>
      <w:proofErr w:type="spellEnd"/>
      <w:r w:rsidR="00B26ACE" w:rsidRPr="0002502F">
        <w:rPr>
          <w:rFonts w:ascii="Times New Roman" w:hAnsi="Times New Roman"/>
          <w:spacing w:val="-3"/>
          <w:sz w:val="24"/>
          <w:szCs w:val="24"/>
        </w:rPr>
        <w:t xml:space="preserve">) </w:t>
      </w:r>
      <w:r w:rsidRPr="0002502F">
        <w:rPr>
          <w:rFonts w:ascii="Times New Roman" w:hAnsi="Times New Roman" w:cs="Times New Roman"/>
          <w:sz w:val="24"/>
          <w:szCs w:val="24"/>
        </w:rPr>
        <w:t xml:space="preserve">un šīs personas apliecinājums, ka gadījumā, ja pretendents tiks atzīts par konkursa uzvarētāju, tad tā apņemas reģistrēties Latvijas Republikas Būvkomersantu reģistrā līdz iepirkuma līguma noslēgšanai. </w:t>
      </w:r>
    </w:p>
    <w:p w14:paraId="6F497CD0" w14:textId="48DC6849" w:rsidR="00A36547" w:rsidRPr="0000126B" w:rsidRDefault="00A36547"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02502F">
        <w:rPr>
          <w:rFonts w:ascii="Times New Roman" w:hAnsi="Times New Roman" w:cs="Times New Roman"/>
          <w:sz w:val="24"/>
          <w:szCs w:val="24"/>
        </w:rPr>
        <w:t xml:space="preserve">apliecinājums par pretendenta likviditātes koeficienta un pašu kapitāla rādītājiem pēdējā apstiprinātajā gada pārskatā un </w:t>
      </w:r>
      <w:bookmarkStart w:id="16" w:name="_Hlk29813681"/>
      <w:r w:rsidRPr="0002502F">
        <w:rPr>
          <w:rFonts w:ascii="Times New Roman" w:eastAsia="Times New Roman" w:hAnsi="Times New Roman"/>
          <w:sz w:val="24"/>
          <w:szCs w:val="24"/>
        </w:rPr>
        <w:t>pretendenta pē</w:t>
      </w:r>
      <w:r w:rsidRPr="0000126B">
        <w:rPr>
          <w:rFonts w:ascii="Times New Roman" w:eastAsia="Times New Roman" w:hAnsi="Times New Roman"/>
          <w:sz w:val="24"/>
          <w:szCs w:val="24"/>
        </w:rPr>
        <w:t xml:space="preserve">dējā apstiprinātā gada pārskata sastāvdaļas – bilanču, peļņas vai zaudējumu aprēķinu un zvērināta revidenta ziņojuma, ja uz pretendentu attiecas pienākums iesniegt gada pārskatu zvērinātam revidentam pārbaudei saskaņā ar Gada pārskatu un konsolidēto gada pārskatu likumu, kopijas. </w:t>
      </w:r>
      <w:bookmarkEnd w:id="16"/>
      <w:r w:rsidRPr="0000126B">
        <w:rPr>
          <w:rFonts w:ascii="Times New Roman" w:eastAsia="Times New Roman" w:hAnsi="Times New Roman"/>
          <w:sz w:val="24"/>
          <w:szCs w:val="24"/>
        </w:rPr>
        <w:t>V</w:t>
      </w:r>
      <w:r w:rsidRPr="0000126B">
        <w:rPr>
          <w:rFonts w:ascii="Times New Roman" w:hAnsi="Times New Roman"/>
          <w:sz w:val="24"/>
          <w:szCs w:val="24"/>
        </w:rPr>
        <w:t xml:space="preserve">ēlāk dibinātiem pretendentiem, kuriem neviens gada pārskats nav apstiprināts, ir </w:t>
      </w:r>
      <w:r w:rsidRPr="0000126B">
        <w:rPr>
          <w:rFonts w:ascii="Times New Roman" w:hAnsi="Times New Roman" w:cs="Times New Roman"/>
          <w:sz w:val="24"/>
          <w:szCs w:val="24"/>
        </w:rPr>
        <w:t xml:space="preserve">jāiesniedz aktuālais finanšu un saimnieciskās darbības </w:t>
      </w:r>
      <w:r w:rsidRPr="00AC1597">
        <w:rPr>
          <w:rFonts w:ascii="Times New Roman" w:hAnsi="Times New Roman" w:cs="Times New Roman"/>
          <w:sz w:val="24"/>
          <w:szCs w:val="24"/>
        </w:rPr>
        <w:t xml:space="preserve">pārskats, no kura pasūtītājam ir iespējams pārliecināties par pretendenta atbilstību nolikuma </w:t>
      </w:r>
      <w:r w:rsidR="008E508D" w:rsidRPr="00AC1597">
        <w:rPr>
          <w:rFonts w:ascii="Times New Roman" w:hAnsi="Times New Roman" w:cs="Times New Roman"/>
          <w:sz w:val="24"/>
          <w:szCs w:val="24"/>
        </w:rPr>
        <w:t>2</w:t>
      </w:r>
      <w:r w:rsidR="00AF70DC" w:rsidRPr="00AC1597">
        <w:rPr>
          <w:rFonts w:ascii="Times New Roman" w:hAnsi="Times New Roman" w:cs="Times New Roman"/>
          <w:sz w:val="24"/>
          <w:szCs w:val="24"/>
        </w:rPr>
        <w:t>1</w:t>
      </w:r>
      <w:r w:rsidRPr="00AC1597">
        <w:rPr>
          <w:rFonts w:ascii="Times New Roman" w:hAnsi="Times New Roman" w:cs="Times New Roman"/>
          <w:sz w:val="24"/>
          <w:szCs w:val="24"/>
        </w:rPr>
        <w:t xml:space="preserve">.1.1. un </w:t>
      </w:r>
      <w:r w:rsidR="008E508D" w:rsidRPr="00AC1597">
        <w:rPr>
          <w:rFonts w:ascii="Times New Roman" w:hAnsi="Times New Roman" w:cs="Times New Roman"/>
          <w:sz w:val="24"/>
          <w:szCs w:val="24"/>
        </w:rPr>
        <w:t>2</w:t>
      </w:r>
      <w:r w:rsidR="00AF70DC" w:rsidRPr="00AC1597">
        <w:rPr>
          <w:rFonts w:ascii="Times New Roman" w:hAnsi="Times New Roman" w:cs="Times New Roman"/>
          <w:sz w:val="24"/>
          <w:szCs w:val="24"/>
        </w:rPr>
        <w:t>1</w:t>
      </w:r>
      <w:r w:rsidRPr="00AC1597">
        <w:rPr>
          <w:rFonts w:ascii="Times New Roman" w:hAnsi="Times New Roman" w:cs="Times New Roman"/>
          <w:sz w:val="24"/>
          <w:szCs w:val="24"/>
        </w:rPr>
        <w:t>.1.2. punkta prasībām.</w:t>
      </w:r>
    </w:p>
    <w:p w14:paraId="050393AC" w14:textId="0CB81412" w:rsidR="00A36547" w:rsidRPr="00BA5CF1" w:rsidRDefault="00A36547"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BA5CF1">
        <w:rPr>
          <w:rFonts w:ascii="Times New Roman" w:hAnsi="Times New Roman" w:cs="Times New Roman"/>
          <w:sz w:val="24"/>
          <w:szCs w:val="24"/>
        </w:rPr>
        <w:t xml:space="preserve">ja pretendents ir apvienība, tad katram no apvienības dalībniekiem, uz kura (-u) finansiālajām spējām pretendents balstās un kurš (-i) būs finansiāli atbildīgs (-i) par iepirkuma līguma izpildi </w:t>
      </w:r>
      <w:r w:rsidRPr="00006F97">
        <w:rPr>
          <w:rFonts w:ascii="Times New Roman" w:hAnsi="Times New Roman" w:cs="Times New Roman"/>
          <w:sz w:val="24"/>
          <w:szCs w:val="24"/>
        </w:rPr>
        <w:t>jāiesniedz 2</w:t>
      </w:r>
      <w:r w:rsidR="00E86E98" w:rsidRPr="00006F97">
        <w:rPr>
          <w:rFonts w:ascii="Times New Roman" w:hAnsi="Times New Roman" w:cs="Times New Roman"/>
          <w:sz w:val="24"/>
          <w:szCs w:val="24"/>
        </w:rPr>
        <w:t>3</w:t>
      </w:r>
      <w:r w:rsidRPr="00006F97">
        <w:rPr>
          <w:rFonts w:ascii="Times New Roman" w:hAnsi="Times New Roman" w:cs="Times New Roman"/>
          <w:sz w:val="24"/>
          <w:szCs w:val="24"/>
        </w:rPr>
        <w:t>.5.punktā norādītā</w:t>
      </w:r>
      <w:r w:rsidRPr="00BA5CF1">
        <w:rPr>
          <w:rFonts w:ascii="Times New Roman" w:hAnsi="Times New Roman" w:cs="Times New Roman"/>
          <w:sz w:val="24"/>
          <w:szCs w:val="24"/>
        </w:rPr>
        <w:t xml:space="preserve"> informācija.</w:t>
      </w:r>
    </w:p>
    <w:p w14:paraId="666952D9" w14:textId="19179F86" w:rsidR="00CF3030" w:rsidRPr="000F6F81" w:rsidRDefault="00CF3030"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BB5A41">
        <w:rPr>
          <w:rFonts w:ascii="Times New Roman" w:eastAsia="Times New Roman" w:hAnsi="Times New Roman" w:cs="Times New Roman"/>
          <w:sz w:val="24"/>
          <w:szCs w:val="24"/>
        </w:rPr>
        <w:t xml:space="preserve">informācija </w:t>
      </w:r>
      <w:r w:rsidRPr="00CE70AE">
        <w:rPr>
          <w:rFonts w:ascii="Times New Roman" w:eastAsia="Times New Roman" w:hAnsi="Times New Roman" w:cs="Times New Roman"/>
          <w:sz w:val="24"/>
          <w:szCs w:val="24"/>
        </w:rPr>
        <w:t xml:space="preserve">par pretendenta veiktajiem darbiem, saskaņā ar nolikuma </w:t>
      </w:r>
      <w:r w:rsidR="008E508D" w:rsidRPr="00CE70AE">
        <w:rPr>
          <w:rFonts w:ascii="Times New Roman" w:eastAsia="Times New Roman" w:hAnsi="Times New Roman" w:cs="Times New Roman"/>
          <w:sz w:val="24"/>
          <w:szCs w:val="24"/>
        </w:rPr>
        <w:t>2</w:t>
      </w:r>
      <w:r w:rsidR="00DC28CD" w:rsidRPr="00CE70AE">
        <w:rPr>
          <w:rFonts w:ascii="Times New Roman" w:eastAsia="Times New Roman" w:hAnsi="Times New Roman" w:cs="Times New Roman"/>
          <w:sz w:val="24"/>
          <w:szCs w:val="24"/>
        </w:rPr>
        <w:t>2</w:t>
      </w:r>
      <w:r w:rsidR="00BA5CF1" w:rsidRPr="00CE70AE">
        <w:rPr>
          <w:rFonts w:ascii="Times New Roman" w:eastAsia="Times New Roman" w:hAnsi="Times New Roman" w:cs="Times New Roman"/>
          <w:sz w:val="24"/>
          <w:szCs w:val="24"/>
        </w:rPr>
        <w:t>.1</w:t>
      </w:r>
      <w:r w:rsidRPr="00CE70AE">
        <w:rPr>
          <w:rFonts w:ascii="Times New Roman" w:eastAsia="Times New Roman" w:hAnsi="Times New Roman" w:cs="Times New Roman"/>
          <w:sz w:val="24"/>
          <w:szCs w:val="24"/>
        </w:rPr>
        <w:t xml:space="preserve">.punktā noteiktajām prasībām, norādot </w:t>
      </w:r>
      <w:r w:rsidRPr="0002502F">
        <w:rPr>
          <w:rFonts w:ascii="Times New Roman" w:eastAsia="Times New Roman" w:hAnsi="Times New Roman" w:cs="Times New Roman"/>
          <w:sz w:val="24"/>
          <w:szCs w:val="24"/>
        </w:rPr>
        <w:t xml:space="preserve">darbu pasūtītāju, </w:t>
      </w:r>
      <w:r w:rsidR="00000286" w:rsidRPr="0002502F">
        <w:rPr>
          <w:rFonts w:ascii="Times New Roman" w:eastAsia="Times New Roman" w:hAnsi="Times New Roman" w:cs="Times New Roman"/>
          <w:sz w:val="24"/>
          <w:szCs w:val="24"/>
        </w:rPr>
        <w:t>objekta</w:t>
      </w:r>
      <w:r w:rsidRPr="0002502F">
        <w:rPr>
          <w:rFonts w:ascii="Times New Roman" w:eastAsia="Times New Roman" w:hAnsi="Times New Roman" w:cs="Times New Roman"/>
          <w:sz w:val="24"/>
          <w:szCs w:val="24"/>
        </w:rPr>
        <w:t xml:space="preserve"> nosaukumu un raksturojumu</w:t>
      </w:r>
      <w:r w:rsidR="00CE70AE" w:rsidRPr="0002502F">
        <w:rPr>
          <w:rFonts w:ascii="Times New Roman" w:hAnsi="Times New Roman" w:cs="Times New Roman"/>
          <w:sz w:val="24"/>
          <w:szCs w:val="24"/>
        </w:rPr>
        <w:t xml:space="preserve"> Objekta nosaukums, būvdarbu veids (elektrolīniju kopējais garums)</w:t>
      </w:r>
      <w:r w:rsidRPr="0002502F">
        <w:rPr>
          <w:rFonts w:ascii="Times New Roman" w:eastAsia="Times New Roman" w:hAnsi="Times New Roman" w:cs="Times New Roman"/>
          <w:sz w:val="24"/>
          <w:szCs w:val="24"/>
        </w:rPr>
        <w:t xml:space="preserve">, </w:t>
      </w:r>
      <w:r w:rsidR="004E614D" w:rsidRPr="0002502F">
        <w:rPr>
          <w:rFonts w:ascii="Times New Roman" w:eastAsia="Times New Roman" w:hAnsi="Times New Roman" w:cs="Times New Roman"/>
          <w:sz w:val="24"/>
          <w:szCs w:val="24"/>
        </w:rPr>
        <w:t>būv</w:t>
      </w:r>
      <w:r w:rsidRPr="0002502F">
        <w:rPr>
          <w:rFonts w:ascii="Times New Roman" w:eastAsia="Times New Roman" w:hAnsi="Times New Roman" w:cs="Times New Roman"/>
          <w:sz w:val="24"/>
          <w:szCs w:val="24"/>
        </w:rPr>
        <w:t>darbu izpildes periodu</w:t>
      </w:r>
      <w:r w:rsidR="00000286" w:rsidRPr="0002502F">
        <w:rPr>
          <w:rFonts w:ascii="Times New Roman" w:eastAsia="Times New Roman" w:hAnsi="Times New Roman"/>
          <w:sz w:val="24"/>
          <w:szCs w:val="24"/>
        </w:rPr>
        <w:t>,</w:t>
      </w:r>
      <w:r w:rsidR="00475FC4" w:rsidRPr="0002502F">
        <w:rPr>
          <w:rFonts w:ascii="Times New Roman" w:eastAsia="Times New Roman" w:hAnsi="Times New Roman"/>
          <w:sz w:val="24"/>
          <w:szCs w:val="24"/>
        </w:rPr>
        <w:t xml:space="preserve"> izpildes vietu,</w:t>
      </w:r>
      <w:r w:rsidR="00000286" w:rsidRPr="0002502F">
        <w:rPr>
          <w:rFonts w:ascii="Times New Roman" w:eastAsia="Times New Roman" w:hAnsi="Times New Roman"/>
          <w:sz w:val="24"/>
          <w:szCs w:val="24"/>
        </w:rPr>
        <w:t xml:space="preserve"> norādot datumu, kad </w:t>
      </w:r>
      <w:r w:rsidR="004E614D" w:rsidRPr="0002502F">
        <w:rPr>
          <w:rFonts w:ascii="Times New Roman" w:hAnsi="Times New Roman" w:cs="Times New Roman"/>
          <w:sz w:val="24"/>
          <w:szCs w:val="24"/>
        </w:rPr>
        <w:t xml:space="preserve">objekts nodots ekspluatācijā </w:t>
      </w:r>
      <w:r w:rsidRPr="0002502F">
        <w:rPr>
          <w:rFonts w:ascii="Times New Roman" w:eastAsia="Times New Roman" w:hAnsi="Times New Roman"/>
          <w:sz w:val="24"/>
          <w:szCs w:val="24"/>
        </w:rPr>
        <w:t>(</w:t>
      </w:r>
      <w:r w:rsidR="003C2F0D" w:rsidRPr="0002502F">
        <w:rPr>
          <w:rFonts w:ascii="Times New Roman" w:eastAsia="Times New Roman" w:hAnsi="Times New Roman"/>
          <w:sz w:val="24"/>
          <w:szCs w:val="24"/>
        </w:rPr>
        <w:t xml:space="preserve">veikto </w:t>
      </w:r>
      <w:r w:rsidRPr="0002502F">
        <w:rPr>
          <w:rFonts w:ascii="Times New Roman" w:eastAsia="Times New Roman" w:hAnsi="Times New Roman"/>
          <w:sz w:val="24"/>
          <w:szCs w:val="24"/>
        </w:rPr>
        <w:t xml:space="preserve">darbu saraksta paraugs </w:t>
      </w:r>
      <w:r w:rsidR="000F6F81" w:rsidRPr="0002502F">
        <w:rPr>
          <w:rFonts w:ascii="Times New Roman" w:eastAsia="Times New Roman" w:hAnsi="Times New Roman"/>
          <w:sz w:val="24"/>
          <w:szCs w:val="24"/>
        </w:rPr>
        <w:t>Pielikums Nr.3</w:t>
      </w:r>
      <w:r w:rsidR="00A5248F" w:rsidRPr="0002502F">
        <w:rPr>
          <w:rFonts w:ascii="Times New Roman" w:eastAsia="Times New Roman" w:hAnsi="Times New Roman"/>
          <w:sz w:val="24"/>
          <w:szCs w:val="24"/>
        </w:rPr>
        <w:t>)</w:t>
      </w:r>
      <w:r w:rsidRPr="0002502F">
        <w:rPr>
          <w:rFonts w:ascii="Times New Roman" w:eastAsia="Times New Roman" w:hAnsi="Times New Roman"/>
          <w:sz w:val="24"/>
          <w:szCs w:val="24"/>
        </w:rPr>
        <w:t xml:space="preserve"> un </w:t>
      </w:r>
      <w:r w:rsidRPr="0002502F">
        <w:rPr>
          <w:rFonts w:ascii="Times New Roman" w:eastAsia="Times New Roman" w:hAnsi="Times New Roman"/>
          <w:b/>
          <w:sz w:val="24"/>
          <w:szCs w:val="24"/>
        </w:rPr>
        <w:t>obligāti pievienojot</w:t>
      </w:r>
      <w:r w:rsidRPr="0002502F">
        <w:rPr>
          <w:rFonts w:ascii="Times New Roman" w:eastAsia="Times New Roman" w:hAnsi="Times New Roman"/>
          <w:sz w:val="24"/>
          <w:szCs w:val="24"/>
        </w:rPr>
        <w:t xml:space="preserve"> darbu pasūtītāju izziņas </w:t>
      </w:r>
      <w:r w:rsidRPr="000F6F81">
        <w:rPr>
          <w:rFonts w:ascii="Times New Roman" w:eastAsia="Times New Roman" w:hAnsi="Times New Roman"/>
          <w:sz w:val="24"/>
          <w:szCs w:val="24"/>
        </w:rPr>
        <w:t xml:space="preserve">(atsauksmes) par visiem sarakstā norādītajiem objektiem, kurās tas apliecina pretendenta pieredzi </w:t>
      </w:r>
      <w:r w:rsidRPr="003C2F0D">
        <w:rPr>
          <w:rFonts w:ascii="Times New Roman" w:eastAsia="Times New Roman" w:hAnsi="Times New Roman"/>
          <w:sz w:val="24"/>
          <w:szCs w:val="24"/>
        </w:rPr>
        <w:t xml:space="preserve">nolikuma </w:t>
      </w:r>
      <w:r w:rsidR="008E508D" w:rsidRPr="003C2F0D">
        <w:rPr>
          <w:rFonts w:ascii="Times New Roman" w:eastAsia="Times New Roman" w:hAnsi="Times New Roman"/>
          <w:sz w:val="24"/>
          <w:szCs w:val="24"/>
        </w:rPr>
        <w:t>2</w:t>
      </w:r>
      <w:r w:rsidR="0097257A" w:rsidRPr="003C2F0D">
        <w:rPr>
          <w:rFonts w:ascii="Times New Roman" w:eastAsia="Times New Roman" w:hAnsi="Times New Roman"/>
          <w:sz w:val="24"/>
          <w:szCs w:val="24"/>
        </w:rPr>
        <w:t>2</w:t>
      </w:r>
      <w:r w:rsidR="00000286" w:rsidRPr="003C2F0D">
        <w:rPr>
          <w:rFonts w:ascii="Times New Roman" w:eastAsia="Times New Roman" w:hAnsi="Times New Roman"/>
          <w:sz w:val="24"/>
          <w:szCs w:val="24"/>
        </w:rPr>
        <w:t>.1</w:t>
      </w:r>
      <w:r w:rsidRPr="003C2F0D">
        <w:rPr>
          <w:rFonts w:ascii="Times New Roman" w:eastAsia="Times New Roman" w:hAnsi="Times New Roman"/>
          <w:sz w:val="24"/>
          <w:szCs w:val="24"/>
        </w:rPr>
        <w:t xml:space="preserve">.punktā minēto darbu veikšanā (ja pretendents objektīvu iemeslu dēļ nevar iesniegt </w:t>
      </w:r>
      <w:r w:rsidR="00000286" w:rsidRPr="003C2F0D">
        <w:rPr>
          <w:rFonts w:ascii="Times New Roman" w:eastAsia="Times New Roman" w:hAnsi="Times New Roman"/>
          <w:sz w:val="24"/>
          <w:szCs w:val="24"/>
        </w:rPr>
        <w:t xml:space="preserve">būvprojektu </w:t>
      </w:r>
      <w:r w:rsidRPr="003C2F0D">
        <w:rPr>
          <w:rFonts w:ascii="Times New Roman" w:eastAsia="Times New Roman" w:hAnsi="Times New Roman" w:cs="Times New Roman"/>
          <w:sz w:val="24"/>
          <w:szCs w:val="24"/>
        </w:rPr>
        <w:t>pasūtītāja</w:t>
      </w:r>
      <w:r w:rsidRPr="000F6F81">
        <w:rPr>
          <w:rFonts w:ascii="Times New Roman" w:eastAsia="Times New Roman" w:hAnsi="Times New Roman" w:cs="Times New Roman"/>
          <w:sz w:val="24"/>
          <w:szCs w:val="24"/>
        </w:rPr>
        <w:t xml:space="preserve"> izziņas, jāiesniedz citi dokumenti, kas apliecina pretendenta pieredzes atbilstību nolikuma prasībām);</w:t>
      </w:r>
    </w:p>
    <w:p w14:paraId="002FDABB" w14:textId="18933439" w:rsidR="00906141" w:rsidRPr="00B96A22" w:rsidRDefault="00906141" w:rsidP="00EB08B4">
      <w:pPr>
        <w:pStyle w:val="ListParagraph"/>
        <w:widowControl w:val="0"/>
        <w:numPr>
          <w:ilvl w:val="1"/>
          <w:numId w:val="23"/>
        </w:numPr>
        <w:spacing w:after="0" w:line="240" w:lineRule="auto"/>
        <w:jc w:val="both"/>
        <w:rPr>
          <w:rFonts w:ascii="Times New Roman" w:hAnsi="Times New Roman" w:cs="Times New Roman"/>
          <w:sz w:val="24"/>
          <w:szCs w:val="24"/>
        </w:rPr>
      </w:pPr>
      <w:r w:rsidRPr="000F6F81">
        <w:rPr>
          <w:rFonts w:ascii="Times New Roman" w:hAnsi="Times New Roman" w:cs="Times New Roman"/>
          <w:sz w:val="24"/>
          <w:szCs w:val="24"/>
        </w:rPr>
        <w:t xml:space="preserve">informācija, </w:t>
      </w:r>
      <w:r w:rsidR="00B96A22" w:rsidRPr="000F6F81">
        <w:rPr>
          <w:rFonts w:ascii="Times New Roman" w:hAnsi="Times New Roman"/>
          <w:sz w:val="24"/>
          <w:szCs w:val="24"/>
        </w:rPr>
        <w:t xml:space="preserve">kas apliecina </w:t>
      </w:r>
      <w:r w:rsidR="00B96A22" w:rsidRPr="00741429">
        <w:rPr>
          <w:rFonts w:ascii="Times New Roman" w:hAnsi="Times New Roman"/>
          <w:sz w:val="24"/>
          <w:szCs w:val="24"/>
        </w:rPr>
        <w:t xml:space="preserve">nolikuma </w:t>
      </w:r>
      <w:r w:rsidR="008E508D" w:rsidRPr="00741429">
        <w:rPr>
          <w:rFonts w:ascii="Times New Roman" w:hAnsi="Times New Roman"/>
          <w:sz w:val="24"/>
          <w:szCs w:val="24"/>
        </w:rPr>
        <w:t>2</w:t>
      </w:r>
      <w:r w:rsidR="00FA7587" w:rsidRPr="00741429">
        <w:rPr>
          <w:rFonts w:ascii="Times New Roman" w:hAnsi="Times New Roman"/>
          <w:sz w:val="24"/>
          <w:szCs w:val="24"/>
        </w:rPr>
        <w:t>2</w:t>
      </w:r>
      <w:r w:rsidR="00B96A22" w:rsidRPr="00741429">
        <w:rPr>
          <w:rFonts w:ascii="Times New Roman" w:hAnsi="Times New Roman"/>
          <w:sz w:val="24"/>
          <w:szCs w:val="24"/>
        </w:rPr>
        <w:t>.2</w:t>
      </w:r>
      <w:r w:rsidR="00C222BE">
        <w:rPr>
          <w:rFonts w:ascii="Times New Roman" w:hAnsi="Times New Roman"/>
          <w:sz w:val="24"/>
          <w:szCs w:val="24"/>
        </w:rPr>
        <w:t>.</w:t>
      </w:r>
      <w:r w:rsidR="00B96A22" w:rsidRPr="00741429">
        <w:rPr>
          <w:rFonts w:ascii="Times New Roman" w:hAnsi="Times New Roman"/>
          <w:sz w:val="24"/>
          <w:szCs w:val="24"/>
        </w:rPr>
        <w:t>punktā norādīto</w:t>
      </w:r>
      <w:r w:rsidR="00B96A22" w:rsidRPr="00B96A22">
        <w:rPr>
          <w:rFonts w:ascii="Times New Roman" w:hAnsi="Times New Roman"/>
          <w:sz w:val="24"/>
          <w:szCs w:val="24"/>
        </w:rPr>
        <w:t xml:space="preserve"> speciālistu </w:t>
      </w:r>
      <w:r w:rsidR="00B96A22" w:rsidRPr="00B96A22">
        <w:rPr>
          <w:rFonts w:ascii="Times New Roman" w:hAnsi="Times New Roman"/>
          <w:bCs/>
          <w:sz w:val="24"/>
          <w:szCs w:val="24"/>
        </w:rPr>
        <w:t>pieredzi</w:t>
      </w:r>
      <w:r w:rsidR="00B96A22" w:rsidRPr="00B96A22">
        <w:rPr>
          <w:rFonts w:ascii="Times New Roman" w:hAnsi="Times New Roman"/>
          <w:sz w:val="24"/>
          <w:szCs w:val="24"/>
        </w:rPr>
        <w:t xml:space="preserve">, norādot </w:t>
      </w:r>
      <w:r w:rsidR="00B96A22" w:rsidRPr="00B96A22">
        <w:rPr>
          <w:rFonts w:ascii="Times New Roman" w:eastAsia="Times New Roman" w:hAnsi="Times New Roman"/>
          <w:sz w:val="24"/>
          <w:szCs w:val="24"/>
        </w:rPr>
        <w:t>darbu pasūtītāju, objekta nosaukumu un raksturojumu, darbu izpildes periodu,</w:t>
      </w:r>
      <w:r w:rsidR="003068C3">
        <w:rPr>
          <w:rFonts w:ascii="Times New Roman" w:eastAsia="Times New Roman" w:hAnsi="Times New Roman"/>
          <w:sz w:val="24"/>
          <w:szCs w:val="24"/>
        </w:rPr>
        <w:t xml:space="preserve"> izpildes vietu,</w:t>
      </w:r>
      <w:r w:rsidR="00B96A22" w:rsidRPr="00B96A22">
        <w:rPr>
          <w:rFonts w:ascii="Times New Roman" w:eastAsia="Times New Roman" w:hAnsi="Times New Roman"/>
          <w:sz w:val="24"/>
          <w:szCs w:val="24"/>
        </w:rPr>
        <w:t xml:space="preserve"> norādot datumu, kad </w:t>
      </w:r>
      <w:r w:rsidR="00586974">
        <w:rPr>
          <w:rFonts w:ascii="Times New Roman" w:hAnsi="Times New Roman"/>
          <w:sz w:val="24"/>
          <w:szCs w:val="24"/>
        </w:rPr>
        <w:t>objekti nodoti ekspluatācijā</w:t>
      </w:r>
      <w:r w:rsidR="00B96A22" w:rsidRPr="00B96A22">
        <w:rPr>
          <w:rFonts w:ascii="Times New Roman" w:eastAsia="Times New Roman" w:hAnsi="Times New Roman"/>
          <w:sz w:val="24"/>
          <w:szCs w:val="24"/>
        </w:rPr>
        <w:t xml:space="preserve"> (darbu saraksta paraugs </w:t>
      </w:r>
      <w:r w:rsidR="000F6F81">
        <w:rPr>
          <w:rFonts w:ascii="Times New Roman" w:eastAsia="Times New Roman" w:hAnsi="Times New Roman"/>
          <w:sz w:val="24"/>
          <w:szCs w:val="24"/>
        </w:rPr>
        <w:t>Pielikums Nr.3</w:t>
      </w:r>
      <w:r w:rsidR="00B96A22" w:rsidRPr="00B96A22">
        <w:rPr>
          <w:rFonts w:ascii="Times New Roman" w:hAnsi="Times New Roman"/>
          <w:sz w:val="24"/>
          <w:szCs w:val="24"/>
        </w:rPr>
        <w:t xml:space="preserve">), </w:t>
      </w:r>
      <w:r w:rsidR="00B96A22" w:rsidRPr="000F6F81">
        <w:rPr>
          <w:rFonts w:ascii="Times New Roman" w:hAnsi="Times New Roman"/>
          <w:b/>
          <w:sz w:val="24"/>
          <w:szCs w:val="24"/>
        </w:rPr>
        <w:t>obligāti pievienojot</w:t>
      </w:r>
      <w:r w:rsidR="00B96A22" w:rsidRPr="000F6F81">
        <w:rPr>
          <w:rFonts w:ascii="Times New Roman" w:hAnsi="Times New Roman"/>
          <w:sz w:val="24"/>
          <w:szCs w:val="24"/>
        </w:rPr>
        <w:t xml:space="preserve"> darbu pasūtītāju izziņas (atsauksmes) par visiem sarakstā norādītajiem objektiem, kurās tas apliecina pretendenta piedāvāto speciālistu pieredzi </w:t>
      </w:r>
      <w:r w:rsidR="00B96A22" w:rsidRPr="0092718B">
        <w:rPr>
          <w:rFonts w:ascii="Times New Roman" w:hAnsi="Times New Roman"/>
          <w:sz w:val="24"/>
          <w:szCs w:val="24"/>
        </w:rPr>
        <w:t xml:space="preserve">nolikuma </w:t>
      </w:r>
      <w:r w:rsidR="008E508D" w:rsidRPr="0092718B">
        <w:rPr>
          <w:rFonts w:ascii="Times New Roman" w:hAnsi="Times New Roman"/>
          <w:sz w:val="24"/>
          <w:szCs w:val="24"/>
        </w:rPr>
        <w:t>2</w:t>
      </w:r>
      <w:r w:rsidR="00322F9A" w:rsidRPr="0092718B">
        <w:rPr>
          <w:rFonts w:ascii="Times New Roman" w:hAnsi="Times New Roman"/>
          <w:sz w:val="24"/>
          <w:szCs w:val="24"/>
        </w:rPr>
        <w:t>2</w:t>
      </w:r>
      <w:r w:rsidR="00B96A22" w:rsidRPr="0092718B">
        <w:rPr>
          <w:rFonts w:ascii="Times New Roman" w:hAnsi="Times New Roman"/>
          <w:sz w:val="24"/>
          <w:szCs w:val="24"/>
        </w:rPr>
        <w:t>.2.punktā minēto darbu veikšanā (ja pretendents objektīvu iemeslu dēļ nevar iesniegt darbu pasūtītāja</w:t>
      </w:r>
      <w:r w:rsidR="00B96A22" w:rsidRPr="000F6F81">
        <w:rPr>
          <w:rFonts w:ascii="Times New Roman" w:hAnsi="Times New Roman"/>
          <w:sz w:val="24"/>
          <w:szCs w:val="24"/>
        </w:rPr>
        <w:t xml:space="preserve"> izziņas, jāiesniedz </w:t>
      </w:r>
      <w:r w:rsidR="00B96A22" w:rsidRPr="00741429">
        <w:rPr>
          <w:rFonts w:ascii="Times New Roman" w:hAnsi="Times New Roman"/>
          <w:sz w:val="24"/>
          <w:szCs w:val="24"/>
        </w:rPr>
        <w:t xml:space="preserve">citi dokumenti, kas apliecina speciālistu pieredzes atbilstību nolikuma prasībām) un, </w:t>
      </w:r>
      <w:r w:rsidR="00B96A22" w:rsidRPr="00741429">
        <w:rPr>
          <w:rFonts w:ascii="Times New Roman" w:hAnsi="Times New Roman"/>
          <w:b/>
          <w:sz w:val="24"/>
          <w:szCs w:val="24"/>
        </w:rPr>
        <w:t>pievienojot</w:t>
      </w:r>
      <w:r w:rsidR="00B96A22" w:rsidRPr="00741429">
        <w:rPr>
          <w:rFonts w:ascii="Times New Roman" w:hAnsi="Times New Roman"/>
          <w:sz w:val="24"/>
          <w:szCs w:val="24"/>
        </w:rPr>
        <w:t xml:space="preserve"> nolikuma </w:t>
      </w:r>
      <w:r w:rsidR="008E508D" w:rsidRPr="00741429">
        <w:rPr>
          <w:rFonts w:ascii="Times New Roman" w:hAnsi="Times New Roman"/>
          <w:sz w:val="24"/>
          <w:szCs w:val="24"/>
        </w:rPr>
        <w:t>2</w:t>
      </w:r>
      <w:r w:rsidR="00322F9A" w:rsidRPr="00741429">
        <w:rPr>
          <w:rFonts w:ascii="Times New Roman" w:hAnsi="Times New Roman"/>
          <w:sz w:val="24"/>
          <w:szCs w:val="24"/>
        </w:rPr>
        <w:t>2</w:t>
      </w:r>
      <w:r w:rsidR="00B96A22" w:rsidRPr="00741429">
        <w:rPr>
          <w:rFonts w:ascii="Times New Roman" w:hAnsi="Times New Roman"/>
          <w:sz w:val="24"/>
          <w:szCs w:val="24"/>
        </w:rPr>
        <w:t>.2.-</w:t>
      </w:r>
      <w:r w:rsidR="008E508D" w:rsidRPr="00741429">
        <w:rPr>
          <w:rFonts w:ascii="Times New Roman" w:hAnsi="Times New Roman"/>
          <w:sz w:val="24"/>
          <w:szCs w:val="24"/>
        </w:rPr>
        <w:t>2</w:t>
      </w:r>
      <w:r w:rsidR="00322F9A" w:rsidRPr="00741429">
        <w:rPr>
          <w:rFonts w:ascii="Times New Roman" w:hAnsi="Times New Roman"/>
          <w:sz w:val="24"/>
          <w:szCs w:val="24"/>
        </w:rPr>
        <w:t>2</w:t>
      </w:r>
      <w:r w:rsidR="00B96A22" w:rsidRPr="00741429">
        <w:rPr>
          <w:rFonts w:ascii="Times New Roman" w:hAnsi="Times New Roman"/>
          <w:sz w:val="24"/>
          <w:szCs w:val="24"/>
        </w:rPr>
        <w:t>.</w:t>
      </w:r>
      <w:r w:rsidR="00741429" w:rsidRPr="00741429">
        <w:rPr>
          <w:rFonts w:ascii="Times New Roman" w:hAnsi="Times New Roman"/>
          <w:sz w:val="24"/>
          <w:szCs w:val="24"/>
        </w:rPr>
        <w:t>3.</w:t>
      </w:r>
      <w:r w:rsidR="00B96A22" w:rsidRPr="00741429">
        <w:rPr>
          <w:rFonts w:ascii="Times New Roman" w:hAnsi="Times New Roman"/>
          <w:sz w:val="24"/>
          <w:szCs w:val="24"/>
        </w:rPr>
        <w:t xml:space="preserve">punktā norādīto </w:t>
      </w:r>
      <w:r w:rsidR="00B96A22" w:rsidRPr="00B96A22">
        <w:rPr>
          <w:rFonts w:ascii="Times New Roman" w:hAnsi="Times New Roman"/>
          <w:sz w:val="24"/>
          <w:szCs w:val="24"/>
        </w:rPr>
        <w:t xml:space="preserve">speciālistu apliecinājumus par gatavību veikt attiecīgā speciālista pienākumus iepirkuma līguma ietvaros, ja pretendents tiek atzīts par konkursa uzvarētāju un pretendentam jānorāda, kāds būs tiesisko attiecību veids (darba līgums, uzņēmuma līgums, vai tml.) starp pretendentu un </w:t>
      </w:r>
      <w:r w:rsidR="00B96A22" w:rsidRPr="00BF0A26">
        <w:rPr>
          <w:rFonts w:ascii="Times New Roman" w:hAnsi="Times New Roman"/>
          <w:sz w:val="24"/>
          <w:szCs w:val="24"/>
        </w:rPr>
        <w:t xml:space="preserve">nolikuma </w:t>
      </w:r>
      <w:r w:rsidR="00741429" w:rsidRPr="00BF0A26">
        <w:rPr>
          <w:rFonts w:ascii="Times New Roman" w:hAnsi="Times New Roman"/>
          <w:sz w:val="24"/>
          <w:szCs w:val="24"/>
        </w:rPr>
        <w:t>22.2.-22.3.</w:t>
      </w:r>
      <w:r w:rsidR="00B96A22" w:rsidRPr="00BF0A26">
        <w:rPr>
          <w:rFonts w:ascii="Times New Roman" w:hAnsi="Times New Roman"/>
          <w:sz w:val="24"/>
          <w:szCs w:val="24"/>
        </w:rPr>
        <w:t xml:space="preserve">punktā norādītajiem </w:t>
      </w:r>
      <w:r w:rsidR="00B96A22" w:rsidRPr="00B96A22">
        <w:rPr>
          <w:rFonts w:ascii="Times New Roman" w:hAnsi="Times New Roman"/>
          <w:sz w:val="24"/>
          <w:szCs w:val="24"/>
        </w:rPr>
        <w:t>speciālistiem;</w:t>
      </w:r>
    </w:p>
    <w:p w14:paraId="3008F140" w14:textId="77777777" w:rsidR="002B7AD5" w:rsidRPr="002B7AD5" w:rsidRDefault="00365349" w:rsidP="00EB08B4">
      <w:pPr>
        <w:pStyle w:val="ListParagraph"/>
        <w:widowControl w:val="0"/>
        <w:numPr>
          <w:ilvl w:val="1"/>
          <w:numId w:val="23"/>
        </w:numPr>
        <w:spacing w:after="0" w:line="240" w:lineRule="auto"/>
        <w:ind w:left="709" w:hanging="709"/>
        <w:jc w:val="both"/>
        <w:rPr>
          <w:rFonts w:ascii="Times New Roman" w:hAnsi="Times New Roman" w:cs="Times New Roman"/>
          <w:sz w:val="24"/>
          <w:szCs w:val="24"/>
        </w:rPr>
      </w:pPr>
      <w:r w:rsidRPr="00365349">
        <w:rPr>
          <w:rFonts w:ascii="Times New Roman" w:eastAsia="Calibri" w:hAnsi="Times New Roman" w:cs="Times New Roman"/>
          <w:sz w:val="24"/>
          <w:szCs w:val="24"/>
        </w:rPr>
        <w:t>Attiecībā uz</w:t>
      </w:r>
      <w:r w:rsidR="000F362D">
        <w:rPr>
          <w:rFonts w:ascii="Times New Roman" w:eastAsia="Calibri" w:hAnsi="Times New Roman" w:cs="Times New Roman"/>
          <w:sz w:val="24"/>
          <w:szCs w:val="24"/>
        </w:rPr>
        <w:t xml:space="preserve"> ārvalstu speciālistu</w:t>
      </w:r>
      <w:r w:rsidRPr="00365349">
        <w:rPr>
          <w:rFonts w:ascii="Times New Roman" w:eastAsia="Calibri" w:hAnsi="Times New Roman" w:cs="Times New Roman"/>
          <w:sz w:val="24"/>
          <w:szCs w:val="24"/>
        </w:rPr>
        <w:t>:</w:t>
      </w:r>
    </w:p>
    <w:p w14:paraId="6A58ADB5" w14:textId="6898D421" w:rsidR="00C614E1" w:rsidRPr="002B7AD5" w:rsidRDefault="00365349" w:rsidP="00322F9A">
      <w:pPr>
        <w:pStyle w:val="ListParagraph"/>
        <w:widowControl w:val="0"/>
        <w:numPr>
          <w:ilvl w:val="0"/>
          <w:numId w:val="10"/>
        </w:numPr>
        <w:spacing w:after="0" w:line="240" w:lineRule="auto"/>
        <w:ind w:left="709"/>
        <w:jc w:val="both"/>
        <w:rPr>
          <w:rFonts w:ascii="Times New Roman" w:hAnsi="Times New Roman" w:cs="Times New Roman"/>
          <w:sz w:val="24"/>
          <w:szCs w:val="24"/>
        </w:rPr>
      </w:pPr>
      <w:r w:rsidRPr="002B7AD5">
        <w:rPr>
          <w:rFonts w:ascii="Times New Roman" w:eastAsia="Calibri" w:hAnsi="Times New Roman" w:cs="Times New Roman"/>
          <w:sz w:val="24"/>
          <w:szCs w:val="24"/>
        </w:rPr>
        <w:t xml:space="preserve">kura mītnes valsts ir Eiropas Savienības dalībvalsts vai Eiropas Brīvās tirdzniecības asociācijas dalībvalsts - ārvalstu pretendenta personāla kvalifikācijai ir jāatbilst speciālista reģistrācijas valsts, kurā speciālists pastāvīgi strādā, attiecīgajā profesijā prasībām noteiktu </w:t>
      </w:r>
      <w:r w:rsidR="00AA338C" w:rsidRPr="002B7AD5">
        <w:rPr>
          <w:rFonts w:ascii="Times New Roman" w:eastAsia="Calibri" w:hAnsi="Times New Roman" w:cs="Times New Roman"/>
          <w:sz w:val="24"/>
          <w:szCs w:val="24"/>
        </w:rPr>
        <w:t>pakalpojumu sniegšanai</w:t>
      </w:r>
      <w:r w:rsidRPr="002B7AD5">
        <w:rPr>
          <w:rFonts w:ascii="Times New Roman" w:eastAsia="Calibri" w:hAnsi="Times New Roman" w:cs="Times New Roman"/>
          <w:sz w:val="24"/>
          <w:szCs w:val="24"/>
        </w:rPr>
        <w:t>. Pretendentam ir jāiesniedz apliecinājums, ka tā piesaistīt</w:t>
      </w:r>
      <w:r w:rsidR="00C46D3D" w:rsidRPr="002B7AD5">
        <w:rPr>
          <w:rFonts w:ascii="Times New Roman" w:eastAsia="Calibri" w:hAnsi="Times New Roman" w:cs="Times New Roman"/>
          <w:sz w:val="24"/>
          <w:szCs w:val="24"/>
        </w:rPr>
        <w:t>ie</w:t>
      </w:r>
      <w:r w:rsidRPr="002B7AD5">
        <w:rPr>
          <w:rFonts w:ascii="Times New Roman" w:eastAsia="Calibri" w:hAnsi="Times New Roman" w:cs="Times New Roman"/>
          <w:sz w:val="24"/>
          <w:szCs w:val="24"/>
        </w:rPr>
        <w:t xml:space="preserve"> ārvalstu speciālist</w:t>
      </w:r>
      <w:r w:rsidR="007C5194" w:rsidRPr="002B7AD5">
        <w:rPr>
          <w:rFonts w:ascii="Times New Roman" w:eastAsia="Calibri" w:hAnsi="Times New Roman" w:cs="Times New Roman"/>
          <w:sz w:val="24"/>
          <w:szCs w:val="24"/>
        </w:rPr>
        <w:t>i</w:t>
      </w:r>
      <w:r w:rsidRPr="002B7AD5">
        <w:rPr>
          <w:rFonts w:ascii="Times New Roman" w:eastAsia="Calibri" w:hAnsi="Times New Roman" w:cs="Times New Roman"/>
          <w:sz w:val="24"/>
          <w:szCs w:val="24"/>
        </w:rPr>
        <w:t xml:space="preserve"> ir tiesīgi </w:t>
      </w:r>
      <w:r w:rsidR="00670CA2" w:rsidRPr="002B7AD5">
        <w:rPr>
          <w:rFonts w:ascii="Times New Roman" w:eastAsia="Calibri" w:hAnsi="Times New Roman" w:cs="Times New Roman"/>
          <w:sz w:val="24"/>
          <w:szCs w:val="24"/>
        </w:rPr>
        <w:t>sniegt</w:t>
      </w:r>
      <w:r w:rsidRPr="002B7AD5">
        <w:rPr>
          <w:rFonts w:ascii="Times New Roman" w:eastAsia="Calibri" w:hAnsi="Times New Roman" w:cs="Times New Roman"/>
          <w:sz w:val="24"/>
          <w:szCs w:val="24"/>
        </w:rPr>
        <w:t xml:space="preserve"> </w:t>
      </w:r>
      <w:r w:rsidRPr="0092718B">
        <w:rPr>
          <w:rFonts w:ascii="Times New Roman" w:eastAsia="Calibri" w:hAnsi="Times New Roman" w:cs="Times New Roman"/>
          <w:sz w:val="24"/>
          <w:szCs w:val="24"/>
        </w:rPr>
        <w:t xml:space="preserve">nolikuma </w:t>
      </w:r>
      <w:bookmarkStart w:id="17" w:name="_Hlk106026951"/>
      <w:r w:rsidR="008E508D" w:rsidRPr="0092718B">
        <w:rPr>
          <w:rFonts w:ascii="Times New Roman" w:eastAsia="Calibri" w:hAnsi="Times New Roman" w:cs="Times New Roman"/>
          <w:sz w:val="24"/>
          <w:szCs w:val="24"/>
        </w:rPr>
        <w:t>2</w:t>
      </w:r>
      <w:r w:rsidR="00BB0419" w:rsidRPr="0092718B">
        <w:rPr>
          <w:rFonts w:ascii="Times New Roman" w:eastAsia="Calibri" w:hAnsi="Times New Roman" w:cs="Times New Roman"/>
          <w:sz w:val="24"/>
          <w:szCs w:val="24"/>
        </w:rPr>
        <w:t>2</w:t>
      </w:r>
      <w:r w:rsidR="00C46D3D" w:rsidRPr="0092718B">
        <w:rPr>
          <w:rFonts w:ascii="Times New Roman" w:eastAsia="Calibri" w:hAnsi="Times New Roman" w:cs="Times New Roman"/>
          <w:sz w:val="24"/>
          <w:szCs w:val="24"/>
        </w:rPr>
        <w:t>.2.-</w:t>
      </w:r>
      <w:r w:rsidR="008E508D" w:rsidRPr="0092718B">
        <w:rPr>
          <w:rFonts w:ascii="Times New Roman" w:eastAsia="Calibri" w:hAnsi="Times New Roman" w:cs="Times New Roman"/>
          <w:sz w:val="24"/>
          <w:szCs w:val="24"/>
        </w:rPr>
        <w:t>2</w:t>
      </w:r>
      <w:r w:rsidR="00BB0419" w:rsidRPr="0092718B">
        <w:rPr>
          <w:rFonts w:ascii="Times New Roman" w:eastAsia="Calibri" w:hAnsi="Times New Roman" w:cs="Times New Roman"/>
          <w:sz w:val="24"/>
          <w:szCs w:val="24"/>
        </w:rPr>
        <w:t>2</w:t>
      </w:r>
      <w:r w:rsidR="00C46D3D" w:rsidRPr="0092718B">
        <w:rPr>
          <w:rFonts w:ascii="Times New Roman" w:eastAsia="Calibri" w:hAnsi="Times New Roman" w:cs="Times New Roman"/>
          <w:sz w:val="24"/>
          <w:szCs w:val="24"/>
        </w:rPr>
        <w:t>.</w:t>
      </w:r>
      <w:r w:rsidR="0092718B" w:rsidRPr="0092718B">
        <w:rPr>
          <w:rFonts w:ascii="Times New Roman" w:eastAsia="Calibri" w:hAnsi="Times New Roman" w:cs="Times New Roman"/>
          <w:sz w:val="24"/>
          <w:szCs w:val="24"/>
        </w:rPr>
        <w:t>3.</w:t>
      </w:r>
      <w:bookmarkEnd w:id="17"/>
      <w:r w:rsidRPr="0092718B">
        <w:rPr>
          <w:rFonts w:ascii="Times New Roman" w:eastAsia="Calibri" w:hAnsi="Times New Roman" w:cs="Times New Roman"/>
          <w:sz w:val="24"/>
          <w:szCs w:val="24"/>
        </w:rPr>
        <w:t xml:space="preserve">punktā norādītos </w:t>
      </w:r>
      <w:r w:rsidR="00670CA2" w:rsidRPr="0092718B">
        <w:rPr>
          <w:rFonts w:ascii="Times New Roman" w:eastAsia="Calibri" w:hAnsi="Times New Roman" w:cs="Times New Roman"/>
          <w:sz w:val="24"/>
          <w:szCs w:val="24"/>
        </w:rPr>
        <w:t>pakalpojumus</w:t>
      </w:r>
      <w:r w:rsidRPr="0092718B">
        <w:rPr>
          <w:rFonts w:ascii="Times New Roman" w:eastAsia="Calibri" w:hAnsi="Times New Roman" w:cs="Times New Roman"/>
          <w:sz w:val="24"/>
          <w:szCs w:val="24"/>
        </w:rPr>
        <w:t xml:space="preserve">, un gadījumā, ja ar pretendentu tiks noslēgts iepirkuma līgums, tas </w:t>
      </w:r>
      <w:r w:rsidRPr="002B7AD5">
        <w:rPr>
          <w:rFonts w:ascii="Times New Roman" w:eastAsia="Calibri" w:hAnsi="Times New Roman" w:cs="Times New Roman"/>
          <w:sz w:val="24"/>
          <w:szCs w:val="24"/>
        </w:rPr>
        <w:t xml:space="preserve">līdz iepirkuma līguma noslēgšanai iesniegs </w:t>
      </w:r>
      <w:r w:rsidRPr="002B7AD5">
        <w:rPr>
          <w:rFonts w:ascii="Times New Roman" w:eastAsia="Calibri" w:hAnsi="Times New Roman" w:cs="Times New Roman"/>
          <w:sz w:val="24"/>
          <w:szCs w:val="24"/>
        </w:rPr>
        <w:lastRenderedPageBreak/>
        <w:t>atzīšanas institūcijai deklarāciju par īslaicīgu profesionālo pakalpojumu sniegšanu Latvijas Republikas reglamentētajā profesijā. Pretendents nākošajā darba dienā pēc deklarācijas par īslaicīgu profesionālo pakalpojumu sniegšanu Latvijas Republikas reglamentētajā profesijā iesniegšanas atzīšanas institūcijā, iesniedz Pasūtītājam dokumentu, kas apliecina minētās deklarācijas iesniegšanas faktu</w:t>
      </w:r>
      <w:r w:rsidR="00CE68B6" w:rsidRPr="002B7AD5">
        <w:rPr>
          <w:rFonts w:ascii="Times New Roman" w:eastAsia="Calibri" w:hAnsi="Times New Roman" w:cs="Times New Roman"/>
          <w:sz w:val="24"/>
          <w:szCs w:val="24"/>
        </w:rPr>
        <w:t>.</w:t>
      </w:r>
      <w:r w:rsidR="009E64CC">
        <w:rPr>
          <w:rFonts w:ascii="Times New Roman" w:eastAsia="Calibri" w:hAnsi="Times New Roman" w:cs="Times New Roman"/>
          <w:sz w:val="24"/>
          <w:szCs w:val="24"/>
        </w:rPr>
        <w:t xml:space="preserve"> </w:t>
      </w:r>
      <w:r w:rsidR="00CE68B6" w:rsidRPr="002B7AD5">
        <w:rPr>
          <w:rFonts w:ascii="Times New Roman" w:hAnsi="Times New Roman" w:cs="Times New Roman"/>
          <w:sz w:val="24"/>
          <w:szCs w:val="24"/>
        </w:rPr>
        <w:t>Pretendentam j</w:t>
      </w:r>
      <w:r w:rsidR="005F0094" w:rsidRPr="002B7AD5">
        <w:rPr>
          <w:rFonts w:ascii="Times New Roman" w:hAnsi="Times New Roman" w:cs="Times New Roman"/>
          <w:sz w:val="24"/>
          <w:szCs w:val="24"/>
        </w:rPr>
        <w:t xml:space="preserve">āiesniedz </w:t>
      </w:r>
      <w:r w:rsidR="00CE68B6" w:rsidRPr="002B7AD5">
        <w:rPr>
          <w:rFonts w:ascii="Times New Roman" w:hAnsi="Times New Roman" w:cs="Times New Roman"/>
          <w:sz w:val="24"/>
          <w:szCs w:val="24"/>
        </w:rPr>
        <w:t xml:space="preserve">Pasūtītājam </w:t>
      </w:r>
      <w:r w:rsidR="005F0094" w:rsidRPr="002B7AD5">
        <w:rPr>
          <w:rFonts w:ascii="Times New Roman" w:hAnsi="Times New Roman" w:cs="Times New Roman"/>
          <w:sz w:val="24"/>
          <w:szCs w:val="24"/>
        </w:rPr>
        <w:t>atzīšanas institūcijas izsniegta atļauja par īslaicīgo pakalpojumu sniegšanu (vai arī atteikums izsniegt atļauju), tiklīdz speciālists to saņems</w:t>
      </w:r>
      <w:r w:rsidR="00CE68B6" w:rsidRPr="002B7AD5">
        <w:rPr>
          <w:rFonts w:ascii="Times New Roman" w:hAnsi="Times New Roman" w:cs="Times New Roman"/>
          <w:sz w:val="24"/>
          <w:szCs w:val="24"/>
        </w:rPr>
        <w:t>.</w:t>
      </w:r>
    </w:p>
    <w:p w14:paraId="711C180D" w14:textId="789D55B8" w:rsidR="00365349" w:rsidRPr="00365349" w:rsidRDefault="00365349" w:rsidP="00322F9A">
      <w:pPr>
        <w:widowControl w:val="0"/>
        <w:numPr>
          <w:ilvl w:val="0"/>
          <w:numId w:val="8"/>
        </w:numPr>
        <w:spacing w:after="0" w:line="240" w:lineRule="auto"/>
        <w:ind w:left="709"/>
        <w:jc w:val="both"/>
        <w:rPr>
          <w:rFonts w:ascii="Times New Roman" w:eastAsia="Calibri" w:hAnsi="Times New Roman" w:cs="Times New Roman"/>
          <w:sz w:val="24"/>
          <w:szCs w:val="24"/>
        </w:rPr>
      </w:pPr>
      <w:r w:rsidRPr="00365349">
        <w:rPr>
          <w:rFonts w:ascii="Times New Roman" w:eastAsia="Calibri" w:hAnsi="Times New Roman" w:cs="Times New Roman"/>
          <w:sz w:val="24"/>
          <w:szCs w:val="24"/>
        </w:rPr>
        <w:t>ārvalstu speciālistu, kura mītnes valsts nav Eiropas Savienības dalībvalsts vai Eiropas Brīvās tirdzniecības asociācijas dalībvalsts – pretendentam jāiesniedz atbilstoši attiecīgās valsts normatīvajiem aktiem izsniegts dokuments, kas apliecina speciālist</w:t>
      </w:r>
      <w:r w:rsidR="00C46D3D">
        <w:rPr>
          <w:rFonts w:ascii="Times New Roman" w:eastAsia="Calibri" w:hAnsi="Times New Roman" w:cs="Times New Roman"/>
          <w:sz w:val="24"/>
          <w:szCs w:val="24"/>
        </w:rPr>
        <w:t>u</w:t>
      </w:r>
      <w:r w:rsidRPr="00365349">
        <w:rPr>
          <w:rFonts w:ascii="Times New Roman" w:eastAsia="Calibri" w:hAnsi="Times New Roman" w:cs="Times New Roman"/>
          <w:sz w:val="24"/>
          <w:szCs w:val="24"/>
        </w:rPr>
        <w:t xml:space="preserve"> profesionālo kvalifikāciju </w:t>
      </w:r>
      <w:r w:rsidR="004D63CE">
        <w:rPr>
          <w:rFonts w:ascii="Times New Roman" w:eastAsia="Calibri" w:hAnsi="Times New Roman" w:cs="Times New Roman"/>
          <w:sz w:val="24"/>
          <w:szCs w:val="24"/>
        </w:rPr>
        <w:t xml:space="preserve">sniegt </w:t>
      </w:r>
      <w:r w:rsidRPr="00365349">
        <w:rPr>
          <w:rFonts w:ascii="Times New Roman" w:eastAsia="Calibri" w:hAnsi="Times New Roman" w:cs="Times New Roman"/>
          <w:sz w:val="24"/>
          <w:szCs w:val="24"/>
        </w:rPr>
        <w:t xml:space="preserve">nolikuma </w:t>
      </w:r>
      <w:r w:rsidR="00E95C03" w:rsidRPr="0092718B">
        <w:rPr>
          <w:rFonts w:ascii="Times New Roman" w:eastAsia="Calibri" w:hAnsi="Times New Roman" w:cs="Times New Roman"/>
          <w:sz w:val="24"/>
          <w:szCs w:val="24"/>
        </w:rPr>
        <w:t>22.2.-22.3.</w:t>
      </w:r>
      <w:r w:rsidRPr="00365349">
        <w:rPr>
          <w:rFonts w:ascii="Times New Roman" w:eastAsia="Calibri" w:hAnsi="Times New Roman" w:cs="Times New Roman"/>
          <w:sz w:val="24"/>
          <w:szCs w:val="24"/>
        </w:rPr>
        <w:t xml:space="preserve">punktā norādītos </w:t>
      </w:r>
      <w:r w:rsidR="004D63CE">
        <w:rPr>
          <w:rFonts w:ascii="Times New Roman" w:eastAsia="Calibri" w:hAnsi="Times New Roman" w:cs="Times New Roman"/>
          <w:sz w:val="24"/>
          <w:szCs w:val="24"/>
        </w:rPr>
        <w:t>pakalpojumus</w:t>
      </w:r>
      <w:r w:rsidRPr="00365349">
        <w:rPr>
          <w:rFonts w:ascii="Times New Roman" w:eastAsia="Calibri" w:hAnsi="Times New Roman" w:cs="Times New Roman"/>
          <w:sz w:val="24"/>
          <w:szCs w:val="24"/>
        </w:rPr>
        <w:t xml:space="preserve"> un apliecinājumu, ka gadījumā, ja pretendents konkursā iegūst tiesības slēgt līgumu, līdz iepirkuma līguma noslēgšanai t</w:t>
      </w:r>
      <w:r w:rsidR="00C46D3D">
        <w:rPr>
          <w:rFonts w:ascii="Times New Roman" w:eastAsia="Calibri" w:hAnsi="Times New Roman" w:cs="Times New Roman"/>
          <w:sz w:val="24"/>
          <w:szCs w:val="24"/>
        </w:rPr>
        <w:t>ie</w:t>
      </w:r>
      <w:r w:rsidRPr="00365349">
        <w:rPr>
          <w:rFonts w:ascii="Times New Roman" w:eastAsia="Calibri" w:hAnsi="Times New Roman" w:cs="Times New Roman"/>
          <w:sz w:val="24"/>
          <w:szCs w:val="24"/>
        </w:rPr>
        <w:t xml:space="preserve"> iesniegs dokumentu, kas apliecina, ka ārvalstu speciālist</w:t>
      </w:r>
      <w:r w:rsidR="00C46D3D">
        <w:rPr>
          <w:rFonts w:ascii="Times New Roman" w:eastAsia="Calibri" w:hAnsi="Times New Roman" w:cs="Times New Roman"/>
          <w:sz w:val="24"/>
          <w:szCs w:val="24"/>
        </w:rPr>
        <w:t>u</w:t>
      </w:r>
      <w:r w:rsidRPr="00365349">
        <w:rPr>
          <w:rFonts w:ascii="Times New Roman" w:eastAsia="Calibri" w:hAnsi="Times New Roman" w:cs="Times New Roman"/>
          <w:sz w:val="24"/>
          <w:szCs w:val="24"/>
        </w:rPr>
        <w:t xml:space="preserve"> profesionālā kvalifikācija atbilst Latvijas Republikā noteiktajām prasībām un ir atzīta atbilstoši likuma „Par reglamentētajām profesijām un profesionālās kvalifikācijas atzīšanu” prasībām. </w:t>
      </w:r>
    </w:p>
    <w:p w14:paraId="4FE9FBA6" w14:textId="0DA1A427" w:rsidR="00180C7A" w:rsidRPr="0003771B" w:rsidRDefault="00365349" w:rsidP="00322F9A">
      <w:pPr>
        <w:widowControl w:val="0"/>
        <w:spacing w:after="0" w:line="240" w:lineRule="auto"/>
        <w:ind w:left="709"/>
        <w:jc w:val="both"/>
        <w:rPr>
          <w:rFonts w:ascii="Times New Roman" w:eastAsia="Times New Roman" w:hAnsi="Times New Roman" w:cs="Times New Roman"/>
          <w:sz w:val="24"/>
          <w:szCs w:val="24"/>
        </w:rPr>
      </w:pPr>
      <w:r w:rsidRPr="00365349">
        <w:rPr>
          <w:rFonts w:ascii="Times New Roman" w:eastAsia="Times New Roman" w:hAnsi="Times New Roman" w:cs="Times New Roman"/>
          <w:sz w:val="24"/>
          <w:szCs w:val="24"/>
        </w:rPr>
        <w:t xml:space="preserve">Par </w:t>
      </w:r>
      <w:r w:rsidR="00B723A7">
        <w:rPr>
          <w:rFonts w:ascii="Times New Roman" w:eastAsia="Times New Roman" w:hAnsi="Times New Roman" w:cs="Times New Roman"/>
          <w:sz w:val="24"/>
          <w:szCs w:val="24"/>
        </w:rPr>
        <w:t xml:space="preserve">speciālistu </w:t>
      </w:r>
      <w:r w:rsidRPr="00365349">
        <w:rPr>
          <w:rFonts w:ascii="Times New Roman" w:eastAsia="Times New Roman" w:hAnsi="Times New Roman" w:cs="Times New Roman"/>
          <w:sz w:val="24"/>
          <w:szCs w:val="24"/>
        </w:rPr>
        <w:t xml:space="preserve">būvprakses sertifikātu esamību atbilstoši nolikuma </w:t>
      </w:r>
      <w:r w:rsidR="00E95C03" w:rsidRPr="0092718B">
        <w:rPr>
          <w:rFonts w:ascii="Times New Roman" w:eastAsia="Calibri" w:hAnsi="Times New Roman" w:cs="Times New Roman"/>
          <w:sz w:val="24"/>
          <w:szCs w:val="24"/>
        </w:rPr>
        <w:t>22.2.-22.3.</w:t>
      </w:r>
      <w:r w:rsidRPr="00365349">
        <w:rPr>
          <w:rFonts w:ascii="Times New Roman" w:eastAsia="Times New Roman" w:hAnsi="Times New Roman" w:cs="Times New Roman"/>
          <w:sz w:val="24"/>
          <w:szCs w:val="24"/>
        </w:rPr>
        <w:t>punkt</w:t>
      </w:r>
      <w:r w:rsidR="00D21105">
        <w:rPr>
          <w:rFonts w:ascii="Times New Roman" w:eastAsia="Times New Roman" w:hAnsi="Times New Roman" w:cs="Times New Roman"/>
          <w:sz w:val="24"/>
          <w:szCs w:val="24"/>
        </w:rPr>
        <w:t>iem</w:t>
      </w:r>
      <w:r w:rsidRPr="00365349">
        <w:rPr>
          <w:rFonts w:ascii="Times New Roman" w:eastAsia="Times New Roman" w:hAnsi="Times New Roman" w:cs="Times New Roman"/>
          <w:sz w:val="24"/>
          <w:szCs w:val="24"/>
        </w:rPr>
        <w:t>, kuri būvprakses sertifikātu saņēmuši Latvijas Republikā, Pasūtītājs pārliecinās attiecīgo informāciju iegūstot publiskajā datubāzē (Būvniecības informācijas sistēmā (</w:t>
      </w:r>
      <w:hyperlink r:id="rId15" w:history="1">
        <w:r w:rsidRPr="00365349">
          <w:rPr>
            <w:rFonts w:ascii="Times New Roman" w:eastAsia="Times New Roman" w:hAnsi="Times New Roman" w:cs="Times New Roman"/>
            <w:color w:val="0000FF"/>
            <w:sz w:val="24"/>
            <w:szCs w:val="24"/>
            <w:u w:val="single"/>
          </w:rPr>
          <w:t>www.bis.gov.lv)</w:t>
        </w:r>
      </w:hyperlink>
      <w:r w:rsidRPr="00365349">
        <w:rPr>
          <w:rFonts w:ascii="Times New Roman" w:eastAsia="Times New Roman" w:hAnsi="Times New Roman" w:cs="Times New Roman"/>
          <w:sz w:val="24"/>
          <w:szCs w:val="24"/>
        </w:rPr>
        <w:t>)</w:t>
      </w:r>
      <w:r w:rsidR="00180C7A" w:rsidRPr="0003771B">
        <w:rPr>
          <w:rFonts w:ascii="Times New Roman" w:eastAsia="Times New Roman" w:hAnsi="Times New Roman" w:cs="Times New Roman"/>
          <w:sz w:val="24"/>
          <w:szCs w:val="24"/>
        </w:rPr>
        <w:t>.</w:t>
      </w:r>
    </w:p>
    <w:p w14:paraId="5E5C32FF" w14:textId="643B34DB" w:rsidR="0003771B" w:rsidRPr="000D0861" w:rsidRDefault="0003771B" w:rsidP="00EB08B4">
      <w:pPr>
        <w:pStyle w:val="ListParagraph"/>
        <w:widowControl w:val="0"/>
        <w:numPr>
          <w:ilvl w:val="1"/>
          <w:numId w:val="23"/>
        </w:numPr>
        <w:spacing w:after="0" w:line="240" w:lineRule="auto"/>
        <w:jc w:val="both"/>
        <w:rPr>
          <w:rFonts w:ascii="Times New Roman" w:eastAsia="Times New Roman" w:hAnsi="Times New Roman" w:cs="Times New Roman"/>
          <w:sz w:val="24"/>
          <w:szCs w:val="24"/>
        </w:rPr>
      </w:pPr>
      <w:r w:rsidRPr="0003771B">
        <w:rPr>
          <w:rFonts w:ascii="Times New Roman" w:hAnsi="Times New Roman" w:cs="Times New Roman"/>
          <w:sz w:val="24"/>
          <w:szCs w:val="24"/>
        </w:rPr>
        <w:t xml:space="preserve">pretendenta apliecinājums, ka tā rīcībā ir tehniskais personāls un aprīkojums (iekārtas, instrumenti u.c.), kas </w:t>
      </w:r>
      <w:r w:rsidRPr="000D0861">
        <w:rPr>
          <w:rFonts w:ascii="Times New Roman" w:hAnsi="Times New Roman" w:cs="Times New Roman"/>
          <w:sz w:val="24"/>
          <w:szCs w:val="24"/>
        </w:rPr>
        <w:t>nepieciešams kvalitatīvai un sekmīgai iepirkuma līguma izpildei;</w:t>
      </w:r>
    </w:p>
    <w:p w14:paraId="2CD45CD1" w14:textId="6C14E414" w:rsidR="00C614E1" w:rsidRPr="00C614E1" w:rsidRDefault="0003771B" w:rsidP="00EB08B4">
      <w:pPr>
        <w:pStyle w:val="ListParagraph"/>
        <w:widowControl w:val="0"/>
        <w:numPr>
          <w:ilvl w:val="1"/>
          <w:numId w:val="23"/>
        </w:numPr>
        <w:spacing w:after="0" w:line="240" w:lineRule="auto"/>
        <w:contextualSpacing w:val="0"/>
        <w:jc w:val="both"/>
        <w:rPr>
          <w:rFonts w:ascii="Times New Roman" w:eastAsia="Times New Roman" w:hAnsi="Times New Roman" w:cs="Times New Roman"/>
          <w:sz w:val="24"/>
          <w:szCs w:val="24"/>
        </w:rPr>
      </w:pPr>
      <w:r w:rsidRPr="00094256">
        <w:rPr>
          <w:rFonts w:ascii="Times New Roman" w:hAnsi="Times New Roman" w:cs="Times New Roman"/>
          <w:sz w:val="24"/>
          <w:szCs w:val="24"/>
        </w:rPr>
        <w:t xml:space="preserve">nolikuma </w:t>
      </w:r>
      <w:r w:rsidR="008E508D" w:rsidRPr="00094256">
        <w:rPr>
          <w:rFonts w:ascii="Times New Roman" w:hAnsi="Times New Roman" w:cs="Times New Roman"/>
          <w:sz w:val="24"/>
          <w:szCs w:val="24"/>
        </w:rPr>
        <w:t>2</w:t>
      </w:r>
      <w:r w:rsidR="00312649" w:rsidRPr="00094256">
        <w:rPr>
          <w:rFonts w:ascii="Times New Roman" w:hAnsi="Times New Roman" w:cs="Times New Roman"/>
          <w:sz w:val="24"/>
          <w:szCs w:val="24"/>
        </w:rPr>
        <w:t>2</w:t>
      </w:r>
      <w:r w:rsidRPr="00094256">
        <w:rPr>
          <w:rFonts w:ascii="Times New Roman" w:hAnsi="Times New Roman" w:cs="Times New Roman"/>
          <w:sz w:val="24"/>
          <w:szCs w:val="24"/>
        </w:rPr>
        <w:t>.</w:t>
      </w:r>
      <w:r w:rsidR="000D7859">
        <w:rPr>
          <w:rFonts w:ascii="Times New Roman" w:hAnsi="Times New Roman" w:cs="Times New Roman"/>
          <w:sz w:val="24"/>
          <w:szCs w:val="24"/>
        </w:rPr>
        <w:t>6</w:t>
      </w:r>
      <w:r w:rsidRPr="00094256">
        <w:rPr>
          <w:rFonts w:ascii="Times New Roman" w:hAnsi="Times New Roman" w:cs="Times New Roman"/>
          <w:sz w:val="24"/>
          <w:szCs w:val="24"/>
        </w:rPr>
        <w:t>.punktā minētās</w:t>
      </w:r>
      <w:r w:rsidRPr="000D0861">
        <w:rPr>
          <w:rFonts w:ascii="Times New Roman" w:hAnsi="Times New Roman" w:cs="Times New Roman"/>
          <w:sz w:val="24"/>
          <w:szCs w:val="24"/>
        </w:rPr>
        <w:t xml:space="preserve"> vienošanās kopija, ja pretendents darbu izpildē plāno piesaistīt apakšuzņēmēju, kura </w:t>
      </w:r>
      <w:r w:rsidR="00DD7A81" w:rsidRPr="00C614E1">
        <w:rPr>
          <w:rFonts w:ascii="Times New Roman" w:hAnsi="Times New Roman" w:cs="Times New Roman"/>
          <w:sz w:val="24"/>
          <w:szCs w:val="24"/>
        </w:rPr>
        <w:t xml:space="preserve">sniedzamo </w:t>
      </w:r>
      <w:r w:rsidR="00E10DDD">
        <w:rPr>
          <w:rFonts w:ascii="Times New Roman" w:hAnsi="Times New Roman" w:cs="Times New Roman"/>
          <w:sz w:val="24"/>
          <w:szCs w:val="24"/>
        </w:rPr>
        <w:t>būvdarbu</w:t>
      </w:r>
      <w:r w:rsidRPr="000D0861">
        <w:rPr>
          <w:rFonts w:ascii="Times New Roman" w:hAnsi="Times New Roman" w:cs="Times New Roman"/>
          <w:sz w:val="24"/>
          <w:szCs w:val="24"/>
        </w:rPr>
        <w:t xml:space="preserve"> vērtība ir vismaz 10% no kopējās iepirkuma līguma vērtības, pievienojot informāciju par apakšuzņēmēja paraksta tiesīgajām amatpersonām. Ja apakšuzņēmējs ir ārvalstu persona, tam jāiesniedz reģistrācijas apliecības kopija, kas apliecina atbilstību nolikuma </w:t>
      </w:r>
      <w:r w:rsidR="008E508D">
        <w:rPr>
          <w:rFonts w:ascii="Times New Roman" w:hAnsi="Times New Roman" w:cs="Times New Roman"/>
          <w:sz w:val="24"/>
          <w:szCs w:val="24"/>
        </w:rPr>
        <w:t>2</w:t>
      </w:r>
      <w:r w:rsidR="00904107">
        <w:rPr>
          <w:rFonts w:ascii="Times New Roman" w:hAnsi="Times New Roman" w:cs="Times New Roman"/>
          <w:sz w:val="24"/>
          <w:szCs w:val="24"/>
        </w:rPr>
        <w:t>0</w:t>
      </w:r>
      <w:r w:rsidR="004F76FC">
        <w:rPr>
          <w:rFonts w:ascii="Times New Roman" w:hAnsi="Times New Roman" w:cs="Times New Roman"/>
          <w:sz w:val="24"/>
          <w:szCs w:val="24"/>
        </w:rPr>
        <w:t>.1</w:t>
      </w:r>
      <w:r w:rsidRPr="000D0861">
        <w:rPr>
          <w:rFonts w:ascii="Times New Roman" w:hAnsi="Times New Roman" w:cs="Times New Roman"/>
          <w:sz w:val="24"/>
          <w:szCs w:val="24"/>
        </w:rPr>
        <w:t xml:space="preserve">.punktam. Attiecībā uz Latvijas Republikā Komercreģistrā reģistrētiem apakšuzņēmējiem Pasūtītājs par šo apakšuzņēmēju atbilstību </w:t>
      </w:r>
      <w:r w:rsidR="008E508D">
        <w:rPr>
          <w:rFonts w:ascii="Times New Roman" w:hAnsi="Times New Roman" w:cs="Times New Roman"/>
          <w:sz w:val="24"/>
          <w:szCs w:val="24"/>
        </w:rPr>
        <w:t>2</w:t>
      </w:r>
      <w:r w:rsidR="00904107">
        <w:rPr>
          <w:rFonts w:ascii="Times New Roman" w:hAnsi="Times New Roman" w:cs="Times New Roman"/>
          <w:sz w:val="24"/>
          <w:szCs w:val="24"/>
        </w:rPr>
        <w:t>0</w:t>
      </w:r>
      <w:r w:rsidRPr="000D0861">
        <w:rPr>
          <w:rFonts w:ascii="Times New Roman" w:hAnsi="Times New Roman" w:cs="Times New Roman"/>
          <w:sz w:val="24"/>
          <w:szCs w:val="24"/>
        </w:rPr>
        <w:t xml:space="preserve">.1.punktam pārliecinās attiecīgo informāciju iegūstot publiskajā datubāzē. Ja apakšuzņēmējs ir ārvalstu persona un nav reģistrēts Latvijas Republikas Būvkomersantu reģistrā, jāiesniedz atbilstoši attiecīgās valsts normatīvajiem aktiem izsniegts dokuments, kas apliecina tiesības veikt </w:t>
      </w:r>
      <w:r w:rsidR="002E4631">
        <w:rPr>
          <w:rFonts w:ascii="Times New Roman" w:hAnsi="Times New Roman" w:cs="Times New Roman"/>
          <w:sz w:val="24"/>
          <w:szCs w:val="24"/>
        </w:rPr>
        <w:t xml:space="preserve">būvdarbu </w:t>
      </w:r>
      <w:r w:rsidRPr="000D0861">
        <w:rPr>
          <w:rFonts w:ascii="Times New Roman" w:hAnsi="Times New Roman" w:cs="Times New Roman"/>
          <w:spacing w:val="-3"/>
          <w:sz w:val="24"/>
          <w:szCs w:val="24"/>
        </w:rPr>
        <w:t>attiecīgajā jomā</w:t>
      </w:r>
      <w:r w:rsidR="0026754D">
        <w:rPr>
          <w:rFonts w:ascii="Times New Roman" w:hAnsi="Times New Roman" w:cs="Times New Roman"/>
          <w:spacing w:val="-3"/>
          <w:sz w:val="24"/>
          <w:szCs w:val="24"/>
        </w:rPr>
        <w:t xml:space="preserve"> (sfērā)</w:t>
      </w:r>
      <w:r w:rsidRPr="000D0861">
        <w:rPr>
          <w:rFonts w:ascii="Times New Roman" w:hAnsi="Times New Roman" w:cs="Times New Roman"/>
          <w:sz w:val="24"/>
          <w:szCs w:val="24"/>
        </w:rPr>
        <w:t xml:space="preserve">, un apliecinājums, ka gadījumā, ja pretendents tiks atzīts par konkursa uzvarētāju, tad apakšuzņēmējs apņemas reģistrēties Latvijas Republikas Būvkomersantu reģistrā līdz iepirkuma līguma noslēgšanai. Attiecībā uz Latvijas Republikas </w:t>
      </w:r>
      <w:r w:rsidRPr="00E42E3B">
        <w:rPr>
          <w:rFonts w:ascii="Times New Roman" w:hAnsi="Times New Roman" w:cs="Times New Roman"/>
          <w:sz w:val="24"/>
          <w:szCs w:val="24"/>
        </w:rPr>
        <w:t xml:space="preserve">Būvkomersantu reģistrā reģistrētiem </w:t>
      </w:r>
      <w:bookmarkStart w:id="18" w:name="_Hlk21677843"/>
      <w:r w:rsidRPr="00E42E3B">
        <w:rPr>
          <w:rFonts w:ascii="Times New Roman" w:hAnsi="Times New Roman" w:cs="Times New Roman"/>
          <w:sz w:val="24"/>
          <w:szCs w:val="24"/>
        </w:rPr>
        <w:t>apakšuzņēmējiem</w:t>
      </w:r>
      <w:bookmarkEnd w:id="18"/>
      <w:r w:rsidRPr="00E42E3B">
        <w:rPr>
          <w:rFonts w:ascii="Times New Roman" w:hAnsi="Times New Roman" w:cs="Times New Roman"/>
          <w:sz w:val="24"/>
          <w:szCs w:val="24"/>
        </w:rPr>
        <w:t xml:space="preserve"> Pasūtītājs par šo apakšuzņēmēju atbilstību nolikuma </w:t>
      </w:r>
      <w:r w:rsidR="008E508D" w:rsidRPr="00E42E3B">
        <w:rPr>
          <w:rFonts w:ascii="Times New Roman" w:hAnsi="Times New Roman" w:cs="Times New Roman"/>
          <w:sz w:val="24"/>
          <w:szCs w:val="24"/>
        </w:rPr>
        <w:t>2</w:t>
      </w:r>
      <w:r w:rsidR="00BC59BA" w:rsidRPr="00E42E3B">
        <w:rPr>
          <w:rFonts w:ascii="Times New Roman" w:hAnsi="Times New Roman" w:cs="Times New Roman"/>
          <w:sz w:val="24"/>
          <w:szCs w:val="24"/>
        </w:rPr>
        <w:t>2.7</w:t>
      </w:r>
      <w:r w:rsidR="003A1E2A" w:rsidRPr="00E42E3B">
        <w:rPr>
          <w:rFonts w:ascii="Times New Roman" w:hAnsi="Times New Roman" w:cs="Times New Roman"/>
          <w:sz w:val="24"/>
          <w:szCs w:val="24"/>
        </w:rPr>
        <w:t>.</w:t>
      </w:r>
      <w:r w:rsidRPr="00E42E3B">
        <w:rPr>
          <w:rFonts w:ascii="Times New Roman" w:hAnsi="Times New Roman" w:cs="Times New Roman"/>
          <w:sz w:val="24"/>
          <w:szCs w:val="24"/>
        </w:rPr>
        <w:t>punkta prasībai pārliecinās attiecīgo informāciju iegūstot publiskajā datubāzē (Būvnie</w:t>
      </w:r>
      <w:r w:rsidRPr="000D0861">
        <w:rPr>
          <w:rFonts w:ascii="Times New Roman" w:hAnsi="Times New Roman" w:cs="Times New Roman"/>
          <w:sz w:val="24"/>
          <w:szCs w:val="24"/>
        </w:rPr>
        <w:t>cības informācijas sistēmā (</w:t>
      </w:r>
      <w:hyperlink r:id="rId16" w:history="1">
        <w:r w:rsidRPr="000D0861">
          <w:rPr>
            <w:rFonts w:ascii="Times New Roman" w:hAnsi="Times New Roman" w:cs="Times New Roman"/>
            <w:color w:val="0000FF"/>
            <w:sz w:val="24"/>
            <w:szCs w:val="24"/>
            <w:u w:val="single"/>
          </w:rPr>
          <w:t>www.bis.gov.lv)</w:t>
        </w:r>
      </w:hyperlink>
      <w:r w:rsidRPr="000D0861">
        <w:rPr>
          <w:rFonts w:ascii="Times New Roman" w:hAnsi="Times New Roman" w:cs="Times New Roman"/>
          <w:color w:val="0000FF"/>
          <w:sz w:val="24"/>
          <w:szCs w:val="24"/>
          <w:u w:val="single"/>
        </w:rPr>
        <w:t>.</w:t>
      </w:r>
    </w:p>
    <w:p w14:paraId="4467AA71" w14:textId="77777777" w:rsidR="00C614E1" w:rsidRPr="000D0861" w:rsidRDefault="00C614E1" w:rsidP="00F140C0">
      <w:pPr>
        <w:pStyle w:val="ListParagraph"/>
        <w:widowControl w:val="0"/>
        <w:spacing w:after="0" w:line="240" w:lineRule="auto"/>
        <w:contextualSpacing w:val="0"/>
        <w:jc w:val="both"/>
        <w:rPr>
          <w:rFonts w:ascii="Times New Roman" w:eastAsia="Times New Roman" w:hAnsi="Times New Roman" w:cs="Times New Roman"/>
          <w:sz w:val="24"/>
          <w:szCs w:val="24"/>
        </w:rPr>
      </w:pPr>
    </w:p>
    <w:p w14:paraId="1C80D0E9" w14:textId="00D3514F" w:rsidR="00AB2BB1" w:rsidRPr="00AB2BB1" w:rsidRDefault="0003771B" w:rsidP="00F140C0">
      <w:pPr>
        <w:tabs>
          <w:tab w:val="left" w:pos="567"/>
        </w:tabs>
        <w:spacing w:after="0" w:line="240" w:lineRule="auto"/>
        <w:jc w:val="both"/>
        <w:rPr>
          <w:rFonts w:ascii="Times New Roman" w:hAnsi="Times New Roman" w:cs="Times New Roman"/>
          <w:sz w:val="24"/>
          <w:szCs w:val="24"/>
        </w:rPr>
      </w:pPr>
      <w:r w:rsidRPr="000D0861">
        <w:rPr>
          <w:rFonts w:ascii="Times New Roman" w:hAnsi="Times New Roman" w:cs="Times New Roman"/>
          <w:sz w:val="24"/>
          <w:szCs w:val="24"/>
        </w:rPr>
        <w:tab/>
        <w:t xml:space="preserve">Ņemot vērā, ka </w:t>
      </w:r>
      <w:r w:rsidR="006014A8">
        <w:rPr>
          <w:rFonts w:ascii="Times New Roman" w:hAnsi="Times New Roman" w:cs="Times New Roman"/>
          <w:sz w:val="24"/>
          <w:szCs w:val="24"/>
        </w:rPr>
        <w:t>Sabiedrisko pakalpojumu sniedzēju</w:t>
      </w:r>
      <w:r w:rsidRPr="000D0861">
        <w:rPr>
          <w:rFonts w:ascii="Times New Roman" w:hAnsi="Times New Roman" w:cs="Times New Roman"/>
          <w:sz w:val="24"/>
          <w:szCs w:val="24"/>
        </w:rPr>
        <w:t xml:space="preserve"> iepirkumu likuma izpratnē apakšuzņēmējs ir arī pretendenta apakšuzņēmēja piesaistīta vai nolīgta persona, kura </w:t>
      </w:r>
      <w:r w:rsidR="00566740">
        <w:rPr>
          <w:rFonts w:ascii="Times New Roman" w:hAnsi="Times New Roman" w:cs="Times New Roman"/>
          <w:sz w:val="24"/>
          <w:szCs w:val="24"/>
        </w:rPr>
        <w:t>veic būvdarbus</w:t>
      </w:r>
      <w:r w:rsidRPr="00AB2BB1">
        <w:rPr>
          <w:rFonts w:ascii="Times New Roman" w:hAnsi="Times New Roman" w:cs="Times New Roman"/>
          <w:sz w:val="24"/>
          <w:szCs w:val="24"/>
        </w:rPr>
        <w:t xml:space="preserve">, kas nepieciešami pasūtītāja noslēgtā </w:t>
      </w:r>
      <w:r w:rsidR="00566740">
        <w:rPr>
          <w:rFonts w:ascii="Times New Roman" w:hAnsi="Times New Roman" w:cs="Times New Roman"/>
          <w:sz w:val="24"/>
          <w:szCs w:val="24"/>
        </w:rPr>
        <w:t>būvdarbu</w:t>
      </w:r>
      <w:r w:rsidRPr="00AB2BB1">
        <w:rPr>
          <w:rFonts w:ascii="Times New Roman" w:hAnsi="Times New Roman" w:cs="Times New Roman"/>
          <w:sz w:val="24"/>
          <w:szCs w:val="24"/>
        </w:rPr>
        <w:t xml:space="preserve"> līguma izpildei, neatkarīgi no tā, vai šī persona </w:t>
      </w:r>
      <w:r w:rsidR="00E91158">
        <w:rPr>
          <w:rFonts w:ascii="Times New Roman" w:hAnsi="Times New Roman" w:cs="Times New Roman"/>
          <w:sz w:val="24"/>
          <w:szCs w:val="24"/>
        </w:rPr>
        <w:t>pakalpojumu sniedz</w:t>
      </w:r>
      <w:r w:rsidRPr="00AB2BB1">
        <w:rPr>
          <w:rFonts w:ascii="Times New Roman" w:hAnsi="Times New Roman" w:cs="Times New Roman"/>
          <w:sz w:val="24"/>
          <w:szCs w:val="24"/>
        </w:rPr>
        <w:t xml:space="preserve"> pretendentam vai citam apakšuzņēmējam (turpmāk nolikuma tekstā - apakšuzņēmēja apakšuzņēmējs), šajā punktā minētos dokumentus ir jāiesniedz arī attiecībā uz apakšuzņēmēja apakšuzņēmēju, ja tā </w:t>
      </w:r>
      <w:r w:rsidR="00566740">
        <w:rPr>
          <w:rFonts w:ascii="Times New Roman" w:hAnsi="Times New Roman" w:cs="Times New Roman"/>
          <w:sz w:val="24"/>
          <w:szCs w:val="24"/>
        </w:rPr>
        <w:t xml:space="preserve">veicamo būvdarbu </w:t>
      </w:r>
      <w:r w:rsidRPr="00AB2BB1">
        <w:rPr>
          <w:rFonts w:ascii="Times New Roman" w:hAnsi="Times New Roman" w:cs="Times New Roman"/>
          <w:sz w:val="24"/>
          <w:szCs w:val="24"/>
        </w:rPr>
        <w:t>vērtība ir vismaz 10% no kopējās iepirkuma līguma vērtības</w:t>
      </w:r>
      <w:r w:rsidR="00AB2BB1" w:rsidRPr="00AB2BB1">
        <w:rPr>
          <w:rFonts w:ascii="Times New Roman" w:hAnsi="Times New Roman" w:cs="Times New Roman"/>
          <w:sz w:val="24"/>
          <w:szCs w:val="24"/>
        </w:rPr>
        <w:t>.</w:t>
      </w:r>
    </w:p>
    <w:p w14:paraId="0EBC7531" w14:textId="63BEA789" w:rsidR="00617BBC" w:rsidRDefault="0003771B" w:rsidP="00F140C0">
      <w:pPr>
        <w:tabs>
          <w:tab w:val="left" w:pos="567"/>
        </w:tabs>
        <w:spacing w:after="0" w:line="240" w:lineRule="auto"/>
        <w:jc w:val="both"/>
        <w:rPr>
          <w:rFonts w:ascii="Times New Roman" w:hAnsi="Times New Roman" w:cs="Times New Roman"/>
          <w:sz w:val="24"/>
          <w:szCs w:val="24"/>
        </w:rPr>
      </w:pPr>
      <w:r w:rsidRPr="00AB2BB1">
        <w:rPr>
          <w:rFonts w:ascii="Times New Roman" w:hAnsi="Times New Roman" w:cs="Times New Roman"/>
          <w:sz w:val="24"/>
          <w:szCs w:val="24"/>
        </w:rPr>
        <w:tab/>
        <w:t xml:space="preserve">Lai izvērtētu, vai apakšuzņēmēja </w:t>
      </w:r>
      <w:r w:rsidR="00566740">
        <w:rPr>
          <w:rFonts w:ascii="Times New Roman" w:hAnsi="Times New Roman" w:cs="Times New Roman"/>
          <w:sz w:val="24"/>
          <w:szCs w:val="24"/>
        </w:rPr>
        <w:t>veicamo būvdarbu</w:t>
      </w:r>
      <w:r w:rsidR="006A2814">
        <w:rPr>
          <w:rFonts w:ascii="Times New Roman" w:hAnsi="Times New Roman" w:cs="Times New Roman"/>
          <w:sz w:val="24"/>
          <w:szCs w:val="24"/>
        </w:rPr>
        <w:t xml:space="preserve"> </w:t>
      </w:r>
      <w:r w:rsidRPr="00AB2BB1">
        <w:rPr>
          <w:rFonts w:ascii="Times New Roman" w:hAnsi="Times New Roman" w:cs="Times New Roman"/>
          <w:sz w:val="24"/>
          <w:szCs w:val="24"/>
        </w:rPr>
        <w:t xml:space="preserve">vērtība ir vismaz 10% no kopējās iepirkuma līguma vērtības, jāņem vērā, ka saskaņā ar </w:t>
      </w:r>
      <w:r w:rsidR="00910B08">
        <w:rPr>
          <w:rFonts w:ascii="Times New Roman" w:hAnsi="Times New Roman" w:cs="Times New Roman"/>
          <w:sz w:val="24"/>
          <w:szCs w:val="24"/>
        </w:rPr>
        <w:t>Sabiedrisko pakalpojumu sniedzēju</w:t>
      </w:r>
      <w:r w:rsidRPr="00AB2BB1">
        <w:rPr>
          <w:rFonts w:ascii="Times New Roman" w:hAnsi="Times New Roman" w:cs="Times New Roman"/>
          <w:sz w:val="24"/>
          <w:szCs w:val="24"/>
        </w:rPr>
        <w:t xml:space="preserve"> iepirkumu likumu apakšuzņēmēja </w:t>
      </w:r>
      <w:r w:rsidR="00566740">
        <w:rPr>
          <w:rFonts w:ascii="Times New Roman" w:hAnsi="Times New Roman" w:cs="Times New Roman"/>
          <w:sz w:val="24"/>
          <w:szCs w:val="24"/>
        </w:rPr>
        <w:t>veicamo būvdarbu</w:t>
      </w:r>
      <w:r w:rsidRPr="00AB2BB1">
        <w:rPr>
          <w:rFonts w:ascii="Times New Roman" w:hAnsi="Times New Roman" w:cs="Times New Roman"/>
          <w:sz w:val="24"/>
          <w:szCs w:val="24"/>
        </w:rPr>
        <w:t xml:space="preserve"> kopējo vērtību nosaka, ņemot vērā apakšuzņēmēja un visu attiecīgā iepirkuma ietvaros tā saistīto uzņēmumu </w:t>
      </w:r>
      <w:r w:rsidR="00566740">
        <w:rPr>
          <w:rFonts w:ascii="Times New Roman" w:hAnsi="Times New Roman" w:cs="Times New Roman"/>
          <w:sz w:val="24"/>
          <w:szCs w:val="24"/>
        </w:rPr>
        <w:t>veicamo būvdarbu</w:t>
      </w:r>
      <w:r w:rsidRPr="00AB2BB1">
        <w:rPr>
          <w:rFonts w:ascii="Times New Roman" w:hAnsi="Times New Roman" w:cs="Times New Roman"/>
          <w:sz w:val="24"/>
          <w:szCs w:val="24"/>
        </w:rPr>
        <w:t xml:space="preserve"> vērtību.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kam vienlaikus ir izšķirošā ietekme attiecīgajā apakšuzņēmējā.</w:t>
      </w:r>
    </w:p>
    <w:p w14:paraId="03D20952" w14:textId="34DC9068" w:rsidR="0003771B" w:rsidRPr="00C01192" w:rsidRDefault="0003771B" w:rsidP="00EB08B4">
      <w:pPr>
        <w:pStyle w:val="ListParagraph"/>
        <w:numPr>
          <w:ilvl w:val="1"/>
          <w:numId w:val="23"/>
        </w:numPr>
        <w:tabs>
          <w:tab w:val="left" w:pos="567"/>
        </w:tabs>
        <w:spacing w:after="0" w:line="240" w:lineRule="auto"/>
        <w:contextualSpacing w:val="0"/>
        <w:jc w:val="both"/>
        <w:rPr>
          <w:rFonts w:ascii="Times New Roman" w:hAnsi="Times New Roman" w:cs="Times New Roman"/>
          <w:sz w:val="24"/>
          <w:szCs w:val="24"/>
        </w:rPr>
      </w:pPr>
      <w:r w:rsidRPr="00E84335">
        <w:rPr>
          <w:rFonts w:ascii="Times New Roman" w:hAnsi="Times New Roman" w:cs="Times New Roman"/>
          <w:sz w:val="24"/>
          <w:szCs w:val="24"/>
        </w:rPr>
        <w:t xml:space="preserve">nolikuma </w:t>
      </w:r>
      <w:r w:rsidR="008E508D" w:rsidRPr="00E84335">
        <w:rPr>
          <w:rFonts w:ascii="Times New Roman" w:hAnsi="Times New Roman" w:cs="Times New Roman"/>
          <w:sz w:val="24"/>
          <w:szCs w:val="24"/>
        </w:rPr>
        <w:t>2</w:t>
      </w:r>
      <w:r w:rsidR="00454DD2" w:rsidRPr="00E84335">
        <w:rPr>
          <w:rFonts w:ascii="Times New Roman" w:hAnsi="Times New Roman" w:cs="Times New Roman"/>
          <w:sz w:val="24"/>
          <w:szCs w:val="24"/>
        </w:rPr>
        <w:t>2</w:t>
      </w:r>
      <w:r w:rsidRPr="00E84335">
        <w:rPr>
          <w:rFonts w:ascii="Times New Roman" w:hAnsi="Times New Roman" w:cs="Times New Roman"/>
          <w:sz w:val="24"/>
          <w:szCs w:val="24"/>
        </w:rPr>
        <w:t>.5.punktā minētā</w:t>
      </w:r>
      <w:r w:rsidRPr="00617BBC">
        <w:rPr>
          <w:rFonts w:ascii="Times New Roman" w:hAnsi="Times New Roman" w:cs="Times New Roman"/>
          <w:sz w:val="24"/>
          <w:szCs w:val="24"/>
        </w:rPr>
        <w:t xml:space="preserve"> </w:t>
      </w:r>
      <w:r w:rsidRPr="00C01192">
        <w:rPr>
          <w:rFonts w:ascii="Times New Roman" w:hAnsi="Times New Roman" w:cs="Times New Roman"/>
          <w:sz w:val="24"/>
          <w:szCs w:val="24"/>
        </w:rPr>
        <w:t xml:space="preserve">apliecinājuma vai vienošanās kopiju par sadarbību konkrētā līguma izpildē vai par nepieciešamo resursu nodošanu pretendenta rīcībā, ja pretendents, lai </w:t>
      </w:r>
      <w:r w:rsidRPr="00C01192">
        <w:rPr>
          <w:rFonts w:ascii="Times New Roman" w:hAnsi="Times New Roman" w:cs="Times New Roman"/>
          <w:sz w:val="24"/>
          <w:szCs w:val="24"/>
        </w:rPr>
        <w:lastRenderedPageBreak/>
        <w:t xml:space="preserve">apliecinātu tā kvalifikācijas atbilstību nolikumā noteiktajām prasībām, balstās uz citas personas iespējām. Ja pretendents, lai apliecinātu savu kvalifikāciju, balstās uz ārvalstu personas spējām, kura nav reģistrēta Latvijas Republikas Būvkomersantu reģistrā, jāiesniedz minētās personas reģistrācijas apliecības kopija, kas apliecina atbilstību nolikuma </w:t>
      </w:r>
      <w:r w:rsidR="00112C96" w:rsidRPr="00C01192">
        <w:rPr>
          <w:rFonts w:ascii="Times New Roman" w:hAnsi="Times New Roman" w:cs="Times New Roman"/>
          <w:sz w:val="24"/>
          <w:szCs w:val="24"/>
        </w:rPr>
        <w:t>20</w:t>
      </w:r>
      <w:r w:rsidRPr="00C01192">
        <w:rPr>
          <w:rFonts w:ascii="Times New Roman" w:hAnsi="Times New Roman" w:cs="Times New Roman"/>
          <w:sz w:val="24"/>
          <w:szCs w:val="24"/>
        </w:rPr>
        <w:t xml:space="preserve">.1.punktam un atbilstoši attiecīgās valsts normatīvajiem aktiem izsniegts dokuments, kas apliecina tiesības veikt attiecīgus </w:t>
      </w:r>
      <w:r w:rsidR="00012653" w:rsidRPr="00C01192">
        <w:rPr>
          <w:rFonts w:ascii="Times New Roman" w:hAnsi="Times New Roman" w:cs="Times New Roman"/>
          <w:sz w:val="24"/>
          <w:szCs w:val="24"/>
        </w:rPr>
        <w:t>būv</w:t>
      </w:r>
      <w:r w:rsidRPr="00C01192">
        <w:rPr>
          <w:rFonts w:ascii="Times New Roman" w:hAnsi="Times New Roman" w:cs="Times New Roman"/>
          <w:sz w:val="24"/>
          <w:szCs w:val="24"/>
        </w:rPr>
        <w:t xml:space="preserve">darbus un apliecinājums, ka gadījumā, ja pretendents tiks atzīts par konkursa uzvarētāju, tad minētā persona apņemas reģistrēties Latvijas Republikas Būvkomersantu reģistrā līdz iepirkuma līguma noslēgšanai. Attiecībā uz Latvijas Republikas Būvkomersantu reģistrā reģistrētajām personām Pasūtītājs par šo apakšuzņēmēju atbilstību nolikuma </w:t>
      </w:r>
      <w:r w:rsidR="00C01192" w:rsidRPr="00C01192">
        <w:rPr>
          <w:rFonts w:ascii="Times New Roman" w:hAnsi="Times New Roman" w:cs="Times New Roman"/>
          <w:sz w:val="24"/>
          <w:szCs w:val="24"/>
        </w:rPr>
        <w:t>22.</w:t>
      </w:r>
      <w:r w:rsidR="000D7859">
        <w:rPr>
          <w:rFonts w:ascii="Times New Roman" w:hAnsi="Times New Roman" w:cs="Times New Roman"/>
          <w:sz w:val="24"/>
          <w:szCs w:val="24"/>
        </w:rPr>
        <w:t>8</w:t>
      </w:r>
      <w:r w:rsidRPr="00C01192">
        <w:rPr>
          <w:rFonts w:ascii="Times New Roman" w:hAnsi="Times New Roman" w:cs="Times New Roman"/>
          <w:sz w:val="24"/>
          <w:szCs w:val="24"/>
        </w:rPr>
        <w:t>.punkta prasībai pārliecinās attiecīgo informāciju iegūstot publiskajā datubāzē (Būvniecības informācijas sistēmā (</w:t>
      </w:r>
      <w:hyperlink r:id="rId17" w:history="1">
        <w:r w:rsidRPr="00C01192">
          <w:rPr>
            <w:rFonts w:ascii="Times New Roman" w:hAnsi="Times New Roman" w:cs="Times New Roman"/>
            <w:sz w:val="24"/>
            <w:szCs w:val="24"/>
            <w:u w:val="single"/>
          </w:rPr>
          <w:t>www.bis.gov.lv)</w:t>
        </w:r>
      </w:hyperlink>
      <w:r w:rsidRPr="00C01192">
        <w:rPr>
          <w:rFonts w:ascii="Times New Roman" w:hAnsi="Times New Roman" w:cs="Times New Roman"/>
          <w:sz w:val="24"/>
          <w:szCs w:val="24"/>
          <w:u w:val="single"/>
        </w:rPr>
        <w:t>.</w:t>
      </w:r>
    </w:p>
    <w:p w14:paraId="75E85884" w14:textId="6DEC5E39" w:rsidR="0003771B" w:rsidRPr="00C01192" w:rsidRDefault="0003771B" w:rsidP="00EB08B4">
      <w:pPr>
        <w:pStyle w:val="ListParagraph"/>
        <w:numPr>
          <w:ilvl w:val="1"/>
          <w:numId w:val="23"/>
        </w:numPr>
        <w:tabs>
          <w:tab w:val="left" w:pos="567"/>
        </w:tabs>
        <w:spacing w:after="0" w:line="240" w:lineRule="auto"/>
        <w:contextualSpacing w:val="0"/>
        <w:jc w:val="both"/>
        <w:rPr>
          <w:rFonts w:ascii="Times New Roman" w:hAnsi="Times New Roman" w:cs="Times New Roman"/>
          <w:sz w:val="24"/>
          <w:szCs w:val="24"/>
        </w:rPr>
      </w:pPr>
      <w:r w:rsidRPr="006700C4">
        <w:rPr>
          <w:rFonts w:ascii="Times New Roman" w:hAnsi="Times New Roman" w:cs="Times New Roman"/>
          <w:sz w:val="24"/>
          <w:szCs w:val="24"/>
        </w:rPr>
        <w:t xml:space="preserve">dokuments, kas apliecina piedāvājuma nodrošinājumu </w:t>
      </w:r>
      <w:r w:rsidRPr="00C01192">
        <w:rPr>
          <w:rFonts w:ascii="Times New Roman" w:hAnsi="Times New Roman" w:cs="Times New Roman"/>
          <w:sz w:val="24"/>
          <w:szCs w:val="24"/>
        </w:rPr>
        <w:t xml:space="preserve">nolikuma </w:t>
      </w:r>
      <w:r w:rsidR="005E498E" w:rsidRPr="00C01192">
        <w:rPr>
          <w:rFonts w:ascii="Times New Roman" w:hAnsi="Times New Roman" w:cs="Times New Roman"/>
          <w:sz w:val="24"/>
          <w:szCs w:val="24"/>
        </w:rPr>
        <w:t>6</w:t>
      </w:r>
      <w:r w:rsidRPr="00C01192">
        <w:rPr>
          <w:rFonts w:ascii="Times New Roman" w:hAnsi="Times New Roman" w:cs="Times New Roman"/>
          <w:sz w:val="24"/>
          <w:szCs w:val="24"/>
        </w:rPr>
        <w:t>.1.punktā paredzētajā apmērā un kārtībā;</w:t>
      </w:r>
    </w:p>
    <w:p w14:paraId="6D98C433" w14:textId="77777777" w:rsidR="0003771B" w:rsidRPr="009A455B" w:rsidRDefault="0003771B" w:rsidP="00EB08B4">
      <w:pPr>
        <w:pStyle w:val="ListParagraph"/>
        <w:numPr>
          <w:ilvl w:val="1"/>
          <w:numId w:val="23"/>
        </w:numPr>
        <w:tabs>
          <w:tab w:val="left" w:pos="567"/>
        </w:tabs>
        <w:spacing w:after="0" w:line="240" w:lineRule="auto"/>
        <w:contextualSpacing w:val="0"/>
        <w:jc w:val="both"/>
        <w:rPr>
          <w:rFonts w:ascii="Times New Roman" w:hAnsi="Times New Roman" w:cs="Times New Roman"/>
          <w:sz w:val="24"/>
          <w:szCs w:val="24"/>
        </w:rPr>
      </w:pPr>
      <w:r w:rsidRPr="00972B25">
        <w:rPr>
          <w:rFonts w:ascii="Times New Roman" w:hAnsi="Times New Roman" w:cs="Times New Roman"/>
          <w:sz w:val="24"/>
          <w:szCs w:val="24"/>
        </w:rPr>
        <w:t xml:space="preserve">pretendenta amatpersonas ar paraksta tiesībām izdota pilnvara, ja piedāvājumu neparaksta </w:t>
      </w:r>
      <w:r w:rsidRPr="009A455B">
        <w:rPr>
          <w:rFonts w:ascii="Times New Roman" w:hAnsi="Times New Roman" w:cs="Times New Roman"/>
          <w:sz w:val="24"/>
          <w:szCs w:val="24"/>
        </w:rPr>
        <w:t>pretendenta amatpersona ar paraksta tiesībām.</w:t>
      </w:r>
      <w:r w:rsidRPr="009A455B">
        <w:rPr>
          <w:rFonts w:ascii="Times New Roman" w:hAnsi="Times New Roman" w:cs="Times New Roman"/>
          <w:b/>
          <w:sz w:val="24"/>
          <w:szCs w:val="24"/>
        </w:rPr>
        <w:t xml:space="preserve"> </w:t>
      </w:r>
    </w:p>
    <w:p w14:paraId="02338072" w14:textId="77777777" w:rsidR="00F45E95" w:rsidRDefault="00F45E95" w:rsidP="00367587">
      <w:pPr>
        <w:spacing w:after="0" w:line="240" w:lineRule="auto"/>
        <w:ind w:left="720"/>
        <w:jc w:val="center"/>
        <w:rPr>
          <w:rFonts w:ascii="Times New Roman" w:hAnsi="Times New Roman" w:cs="Times New Roman"/>
          <w:b/>
          <w:bCs/>
          <w:sz w:val="24"/>
          <w:szCs w:val="24"/>
        </w:rPr>
      </w:pPr>
    </w:p>
    <w:p w14:paraId="27DE56EF" w14:textId="374F8F26" w:rsidR="00367587" w:rsidRPr="00C10D97" w:rsidRDefault="00367587" w:rsidP="00367587">
      <w:pPr>
        <w:spacing w:after="0" w:line="240" w:lineRule="auto"/>
        <w:ind w:left="720"/>
        <w:jc w:val="center"/>
        <w:rPr>
          <w:rFonts w:ascii="Times New Roman" w:hAnsi="Times New Roman" w:cs="Times New Roman"/>
          <w:b/>
          <w:bCs/>
          <w:sz w:val="24"/>
          <w:szCs w:val="24"/>
        </w:rPr>
      </w:pPr>
      <w:r w:rsidRPr="00C10D97">
        <w:rPr>
          <w:rFonts w:ascii="Times New Roman" w:hAnsi="Times New Roman" w:cs="Times New Roman"/>
          <w:b/>
          <w:bCs/>
          <w:sz w:val="24"/>
          <w:szCs w:val="24"/>
        </w:rPr>
        <w:t>VI PIEDĀVĀJUMS</w:t>
      </w:r>
    </w:p>
    <w:p w14:paraId="7FF8D214" w14:textId="30EE9A4C" w:rsidR="00365349" w:rsidRPr="00C17D88" w:rsidRDefault="003F5194" w:rsidP="00EB08B4">
      <w:pPr>
        <w:pStyle w:val="ListParagraph"/>
        <w:widowControl w:val="0"/>
        <w:numPr>
          <w:ilvl w:val="0"/>
          <w:numId w:val="23"/>
        </w:numPr>
        <w:spacing w:after="0" w:line="240" w:lineRule="auto"/>
        <w:jc w:val="both"/>
        <w:rPr>
          <w:rFonts w:ascii="Times New Roman" w:hAnsi="Times New Roman" w:cs="Times New Roman"/>
          <w:sz w:val="24"/>
          <w:szCs w:val="24"/>
        </w:rPr>
      </w:pPr>
      <w:r w:rsidRPr="00C17D88">
        <w:rPr>
          <w:rFonts w:ascii="Times New Roman" w:hAnsi="Times New Roman" w:cs="Times New Roman"/>
          <w:sz w:val="24"/>
          <w:szCs w:val="24"/>
        </w:rPr>
        <w:t>Piedāvājumu veido tehniskais</w:t>
      </w:r>
      <w:r w:rsidR="00871B51" w:rsidRPr="00C17D88">
        <w:rPr>
          <w:rFonts w:ascii="Times New Roman" w:hAnsi="Times New Roman" w:cs="Times New Roman"/>
          <w:sz w:val="24"/>
          <w:szCs w:val="24"/>
        </w:rPr>
        <w:t xml:space="preserve"> piedāvājums un finanšu piedāvājums.</w:t>
      </w:r>
    </w:p>
    <w:p w14:paraId="3CF3AE37" w14:textId="6E9CED4C" w:rsidR="008D13D6" w:rsidRPr="0032242D" w:rsidRDefault="008D13D6" w:rsidP="00EB08B4">
      <w:pPr>
        <w:pStyle w:val="ListParagraph"/>
        <w:numPr>
          <w:ilvl w:val="1"/>
          <w:numId w:val="23"/>
        </w:numPr>
        <w:tabs>
          <w:tab w:val="left" w:pos="426"/>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hAnsi="Times New Roman" w:cs="Times New Roman"/>
          <w:sz w:val="24"/>
          <w:szCs w:val="24"/>
        </w:rPr>
      </w:pPr>
      <w:r w:rsidRPr="0032242D">
        <w:rPr>
          <w:rFonts w:ascii="Times New Roman" w:hAnsi="Times New Roman" w:cs="Times New Roman"/>
          <w:sz w:val="24"/>
          <w:szCs w:val="24"/>
        </w:rPr>
        <w:t xml:space="preserve">Attiecībā uz </w:t>
      </w:r>
      <w:r w:rsidRPr="0032242D">
        <w:rPr>
          <w:rFonts w:ascii="Times New Roman" w:hAnsi="Times New Roman" w:cs="Times New Roman"/>
          <w:b/>
          <w:sz w:val="24"/>
          <w:szCs w:val="24"/>
        </w:rPr>
        <w:t xml:space="preserve">tehniskā piedāvājuma </w:t>
      </w:r>
      <w:r w:rsidRPr="0032242D">
        <w:rPr>
          <w:rFonts w:ascii="Times New Roman" w:hAnsi="Times New Roman" w:cs="Times New Roman"/>
          <w:sz w:val="24"/>
          <w:szCs w:val="24"/>
        </w:rPr>
        <w:t>sagatavošanu, pretendentam jāievēro sekojoši nosacījumi:</w:t>
      </w:r>
    </w:p>
    <w:p w14:paraId="6B6F3A90" w14:textId="283706FF" w:rsidR="008D13D6" w:rsidRPr="0032242D" w:rsidRDefault="008D13D6" w:rsidP="00EB08B4">
      <w:pPr>
        <w:pStyle w:val="ListParagraph"/>
        <w:numPr>
          <w:ilvl w:val="2"/>
          <w:numId w:val="23"/>
        </w:numPr>
        <w:suppressAutoHyphens/>
        <w:spacing w:after="0" w:line="240" w:lineRule="auto"/>
        <w:ind w:left="1418" w:hanging="708"/>
        <w:jc w:val="both"/>
        <w:rPr>
          <w:rFonts w:ascii="Times New Roman" w:hAnsi="Times New Roman" w:cs="Times New Roman"/>
          <w:sz w:val="24"/>
          <w:szCs w:val="24"/>
        </w:rPr>
      </w:pPr>
      <w:r w:rsidRPr="0032242D">
        <w:rPr>
          <w:rFonts w:ascii="Times New Roman" w:hAnsi="Times New Roman" w:cs="Times New Roman"/>
          <w:sz w:val="24"/>
          <w:szCs w:val="24"/>
        </w:rPr>
        <w:t>tas jāsagatavo atbilstoši nolikumā norādītajām prasībām.</w:t>
      </w:r>
      <w:r w:rsidRPr="0032242D">
        <w:rPr>
          <w:rFonts w:ascii="Times New Roman" w:hAnsi="Times New Roman" w:cs="Times New Roman"/>
          <w:color w:val="000000"/>
          <w:sz w:val="24"/>
          <w:szCs w:val="24"/>
        </w:rPr>
        <w:t xml:space="preserve"> Izstrādājot tehnisko piedāvājumu, pretendentam jāievēro, ka par visu darbu izpildi, kā arī par iegādāto materiālu kvalitāti atbild pretendents;</w:t>
      </w:r>
    </w:p>
    <w:p w14:paraId="25268433" w14:textId="462014CD" w:rsidR="008D13D6" w:rsidRPr="00900DDF" w:rsidRDefault="008D13D6" w:rsidP="00EB08B4">
      <w:pPr>
        <w:numPr>
          <w:ilvl w:val="2"/>
          <w:numId w:val="23"/>
        </w:numPr>
        <w:tabs>
          <w:tab w:val="left" w:pos="1560"/>
          <w:tab w:val="left" w:pos="4320"/>
          <w:tab w:val="left" w:pos="5040"/>
          <w:tab w:val="left" w:pos="5760"/>
          <w:tab w:val="left" w:pos="6480"/>
          <w:tab w:val="left" w:pos="7200"/>
          <w:tab w:val="left" w:pos="7920"/>
          <w:tab w:val="left" w:pos="8640"/>
          <w:tab w:val="left" w:pos="9360"/>
        </w:tabs>
        <w:suppressAutoHyphens/>
        <w:spacing w:after="0" w:line="240" w:lineRule="auto"/>
        <w:ind w:left="1418" w:hanging="708"/>
        <w:jc w:val="both"/>
        <w:rPr>
          <w:rFonts w:ascii="Times New Roman" w:hAnsi="Times New Roman" w:cs="Times New Roman"/>
          <w:sz w:val="24"/>
          <w:szCs w:val="24"/>
        </w:rPr>
      </w:pPr>
      <w:r w:rsidRPr="0032242D">
        <w:rPr>
          <w:rFonts w:ascii="Times New Roman" w:hAnsi="Times New Roman" w:cs="Times New Roman"/>
          <w:sz w:val="24"/>
          <w:szCs w:val="24"/>
        </w:rPr>
        <w:t xml:space="preserve">tehniskais piedāvājums apliecina pretendenta atbilstību nolikumā norādīto tehnisko prasību līmenim attiecībā uz visu iepirkuma apjomu. </w:t>
      </w:r>
      <w:r w:rsidRPr="00900DDF">
        <w:rPr>
          <w:rFonts w:ascii="Times New Roman" w:hAnsi="Times New Roman" w:cs="Times New Roman"/>
          <w:sz w:val="24"/>
          <w:szCs w:val="24"/>
        </w:rPr>
        <w:t>Tehniskais piedāvājums noformējams brīvā formā, īsi, norādot tikai tos resursus, kas nepieciešami visa iepirkuma apjoma, par kuru pretendents iesniedz piedāvājumu, darbu izpildei, un saturā ievērojot noteikto secību</w:t>
      </w:r>
      <w:r w:rsidRPr="00900DDF">
        <w:rPr>
          <w:rFonts w:ascii="Times New Roman" w:hAnsi="Times New Roman" w:cs="Times New Roman"/>
          <w:color w:val="000000"/>
          <w:sz w:val="24"/>
          <w:szCs w:val="24"/>
        </w:rPr>
        <w:t>;</w:t>
      </w:r>
    </w:p>
    <w:p w14:paraId="51AA62EE" w14:textId="77777777" w:rsidR="008D13D6" w:rsidRPr="0032242D" w:rsidRDefault="008D13D6" w:rsidP="00EB08B4">
      <w:pPr>
        <w:numPr>
          <w:ilvl w:val="2"/>
          <w:numId w:val="23"/>
        </w:numPr>
        <w:suppressAutoHyphens/>
        <w:spacing w:after="0" w:line="240" w:lineRule="auto"/>
        <w:ind w:left="426" w:firstLine="283"/>
        <w:jc w:val="both"/>
        <w:rPr>
          <w:rFonts w:ascii="Times New Roman" w:hAnsi="Times New Roman" w:cs="Times New Roman"/>
          <w:sz w:val="24"/>
          <w:szCs w:val="24"/>
        </w:rPr>
      </w:pPr>
      <w:r w:rsidRPr="0032242D">
        <w:rPr>
          <w:rFonts w:ascii="Times New Roman" w:hAnsi="Times New Roman" w:cs="Times New Roman"/>
          <w:sz w:val="24"/>
          <w:szCs w:val="24"/>
        </w:rPr>
        <w:t>tehniskajā piedāvājumā pretendentam jāiekļauj šāda informācija:</w:t>
      </w:r>
    </w:p>
    <w:p w14:paraId="10A22C77" w14:textId="149A9ADE" w:rsidR="008D13D6" w:rsidRPr="0032242D" w:rsidRDefault="008D13D6" w:rsidP="00EB08B4">
      <w:pPr>
        <w:pStyle w:val="ListParagraph"/>
        <w:numPr>
          <w:ilvl w:val="3"/>
          <w:numId w:val="23"/>
        </w:numPr>
        <w:spacing w:after="0" w:line="240" w:lineRule="auto"/>
        <w:ind w:left="2268" w:hanging="850"/>
        <w:jc w:val="both"/>
        <w:rPr>
          <w:rFonts w:ascii="Times New Roman" w:hAnsi="Times New Roman" w:cs="Times New Roman"/>
          <w:color w:val="000000"/>
          <w:sz w:val="24"/>
          <w:szCs w:val="24"/>
        </w:rPr>
      </w:pPr>
      <w:r w:rsidRPr="0032242D">
        <w:rPr>
          <w:rFonts w:ascii="Times New Roman" w:hAnsi="Times New Roman" w:cs="Times New Roman"/>
          <w:b/>
          <w:sz w:val="24"/>
          <w:szCs w:val="24"/>
        </w:rPr>
        <w:t>Organizatoriskā struktūrshēma.</w:t>
      </w:r>
      <w:r w:rsidRPr="0032242D">
        <w:rPr>
          <w:rFonts w:ascii="Times New Roman" w:hAnsi="Times New Roman" w:cs="Times New Roman"/>
          <w:sz w:val="24"/>
          <w:szCs w:val="24"/>
        </w:rPr>
        <w:t xml:space="preserve"> Jānorāda darbu izpildē iesaistītie būvuzņēmēji, apvienības dalībnieki (ja piedāvājumu iesniedz apvienība), būtiskākie piegādātāji (rūpnīcas, karjeri u.c.), apakšuzņēmēji (ja tādi tiek piesaistīti).</w:t>
      </w:r>
    </w:p>
    <w:p w14:paraId="38908934" w14:textId="7D4DECB7" w:rsidR="008D13D6" w:rsidRPr="00962DB6" w:rsidRDefault="008D13D6" w:rsidP="00EB08B4">
      <w:pPr>
        <w:pStyle w:val="ListParagraph"/>
        <w:numPr>
          <w:ilvl w:val="3"/>
          <w:numId w:val="23"/>
        </w:numPr>
        <w:tabs>
          <w:tab w:val="left" w:pos="1276"/>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ind w:left="2268" w:hanging="850"/>
        <w:jc w:val="both"/>
        <w:rPr>
          <w:rFonts w:ascii="Times New Roman" w:hAnsi="Times New Roman" w:cs="Times New Roman"/>
          <w:color w:val="000000"/>
          <w:sz w:val="24"/>
          <w:szCs w:val="24"/>
        </w:rPr>
      </w:pPr>
      <w:r w:rsidRPr="0032242D">
        <w:rPr>
          <w:rFonts w:ascii="Times New Roman" w:hAnsi="Times New Roman" w:cs="Times New Roman"/>
          <w:b/>
          <w:sz w:val="24"/>
          <w:szCs w:val="24"/>
        </w:rPr>
        <w:t>Kvalitātes nodrošināšanas sistēma</w:t>
      </w:r>
      <w:r w:rsidRPr="0032242D">
        <w:rPr>
          <w:rFonts w:ascii="Times New Roman" w:hAnsi="Times New Roman" w:cs="Times New Roman"/>
          <w:sz w:val="24"/>
          <w:szCs w:val="24"/>
        </w:rPr>
        <w:t>. Jāapraksta kvalitātes nodrošināšanas sistēma</w:t>
      </w:r>
      <w:r w:rsidRPr="00962DB6">
        <w:rPr>
          <w:rFonts w:ascii="Times New Roman" w:hAnsi="Times New Roman" w:cs="Times New Roman"/>
          <w:sz w:val="24"/>
          <w:szCs w:val="24"/>
        </w:rPr>
        <w:t xml:space="preserve">, kurai jābūt piemērotai specifikācijās noteikto prasību izpildei. </w:t>
      </w:r>
    </w:p>
    <w:p w14:paraId="1BEC5DAB" w14:textId="7E201CDD" w:rsidR="008D13D6" w:rsidRPr="00962DB6" w:rsidRDefault="008D13D6" w:rsidP="00EB08B4">
      <w:pPr>
        <w:pStyle w:val="ListParagraph"/>
        <w:numPr>
          <w:ilvl w:val="3"/>
          <w:numId w:val="23"/>
        </w:numPr>
        <w:suppressAutoHyphens/>
        <w:spacing w:after="0" w:line="240" w:lineRule="auto"/>
        <w:ind w:left="2268" w:hanging="850"/>
        <w:jc w:val="both"/>
        <w:rPr>
          <w:rFonts w:ascii="Times New Roman" w:hAnsi="Times New Roman" w:cs="Times New Roman"/>
          <w:color w:val="000000"/>
          <w:sz w:val="24"/>
          <w:szCs w:val="24"/>
        </w:rPr>
      </w:pPr>
      <w:bookmarkStart w:id="19" w:name="_Hlk91661235"/>
      <w:r w:rsidRPr="00962DB6">
        <w:rPr>
          <w:rFonts w:ascii="Times New Roman" w:hAnsi="Times New Roman" w:cs="Times New Roman"/>
          <w:b/>
          <w:sz w:val="24"/>
          <w:szCs w:val="24"/>
        </w:rPr>
        <w:t>Darbu veikšanas kalendārais grafiks</w:t>
      </w:r>
      <w:r w:rsidRPr="00962DB6">
        <w:rPr>
          <w:rFonts w:ascii="Times New Roman" w:hAnsi="Times New Roman" w:cs="Times New Roman"/>
          <w:sz w:val="24"/>
          <w:szCs w:val="24"/>
        </w:rPr>
        <w:t>.</w:t>
      </w:r>
      <w:r w:rsidR="00BD7331" w:rsidRPr="00962DB6">
        <w:rPr>
          <w:rFonts w:ascii="Times New Roman" w:hAnsi="Times New Roman" w:cs="Times New Roman"/>
          <w:sz w:val="24"/>
          <w:szCs w:val="24"/>
        </w:rPr>
        <w:t xml:space="preserve"> </w:t>
      </w:r>
      <w:r w:rsidR="00E7371B" w:rsidRPr="00F66E27">
        <w:rPr>
          <w:rFonts w:ascii="Times New Roman" w:hAnsi="Times New Roman" w:cs="Times New Roman"/>
          <w:sz w:val="24"/>
          <w:szCs w:val="24"/>
        </w:rPr>
        <w:t xml:space="preserve">Grafiskā veidā jānorāda </w:t>
      </w:r>
      <w:r w:rsidR="004032A7" w:rsidRPr="002642E5">
        <w:rPr>
          <w:rFonts w:ascii="Times New Roman" w:eastAsia="Calibri" w:hAnsi="Times New Roman" w:cs="Times New Roman"/>
          <w:sz w:val="24"/>
          <w:szCs w:val="24"/>
        </w:rPr>
        <w:t>Darbu daudzumu un izmaksu sarakst</w:t>
      </w:r>
      <w:r w:rsidR="004032A7">
        <w:rPr>
          <w:rFonts w:ascii="Times New Roman" w:eastAsia="Calibri" w:hAnsi="Times New Roman" w:cs="Times New Roman"/>
          <w:sz w:val="24"/>
          <w:szCs w:val="24"/>
        </w:rPr>
        <w:t xml:space="preserve">ā </w:t>
      </w:r>
      <w:r w:rsidR="00E7371B" w:rsidRPr="00F66E27">
        <w:rPr>
          <w:rFonts w:ascii="Times New Roman" w:hAnsi="Times New Roman" w:cs="Times New Roman"/>
          <w:sz w:val="24"/>
          <w:szCs w:val="24"/>
        </w:rPr>
        <w:t>paredzēto darbu veidu (katras pozīcijas) izpildes termiņi (kalendāra dienās), skaitliski norādot dienu skaitu, kādā plānots veikt katru no darbiem, kā arī norādot darbu veikšanas secību. Jānorāda kopējais darbu izpildes kalendāro dienu skaits</w:t>
      </w:r>
      <w:r w:rsidR="001D785B">
        <w:rPr>
          <w:rFonts w:ascii="Times New Roman" w:hAnsi="Times New Roman" w:cs="Times New Roman"/>
          <w:sz w:val="24"/>
          <w:szCs w:val="24"/>
        </w:rPr>
        <w:t>,</w:t>
      </w:r>
      <w:r w:rsidR="001D785B" w:rsidRPr="001D785B">
        <w:rPr>
          <w:rFonts w:ascii="Times New Roman" w:hAnsi="Times New Roman" w:cs="Times New Roman"/>
          <w:color w:val="000000"/>
          <w:sz w:val="24"/>
          <w:szCs w:val="24"/>
        </w:rPr>
        <w:t xml:space="preserve"> </w:t>
      </w:r>
      <w:r w:rsidR="001D785B">
        <w:rPr>
          <w:rFonts w:ascii="Times New Roman" w:hAnsi="Times New Roman" w:cs="Times New Roman"/>
          <w:color w:val="000000"/>
          <w:sz w:val="24"/>
          <w:szCs w:val="24"/>
        </w:rPr>
        <w:t>ievērojot, ka kopējais darbu izpildes termiņš nevar pārsniegt 8 (astoņu) mēnešus no līguma noslēgšanas dienas</w:t>
      </w:r>
      <w:r w:rsidR="00E7371B" w:rsidRPr="00F66E27">
        <w:rPr>
          <w:rFonts w:ascii="Times New Roman" w:hAnsi="Times New Roman" w:cs="Times New Roman"/>
          <w:sz w:val="24"/>
          <w:szCs w:val="24"/>
        </w:rPr>
        <w:t>.</w:t>
      </w:r>
      <w:r w:rsidR="00E7371B">
        <w:t xml:space="preserve"> </w:t>
      </w:r>
    </w:p>
    <w:bookmarkEnd w:id="19"/>
    <w:p w14:paraId="7BBF074C" w14:textId="18059265" w:rsidR="008D13D6" w:rsidRPr="00601B75" w:rsidRDefault="008D13D6" w:rsidP="00EB08B4">
      <w:pPr>
        <w:numPr>
          <w:ilvl w:val="3"/>
          <w:numId w:val="23"/>
        </w:numPr>
        <w:tabs>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ind w:left="2268" w:hanging="850"/>
        <w:jc w:val="both"/>
        <w:rPr>
          <w:rFonts w:ascii="Times New Roman" w:hAnsi="Times New Roman" w:cs="Times New Roman"/>
          <w:color w:val="000000"/>
          <w:sz w:val="24"/>
          <w:szCs w:val="24"/>
        </w:rPr>
      </w:pPr>
      <w:r w:rsidRPr="00CC1E54">
        <w:rPr>
          <w:rFonts w:ascii="Times New Roman" w:hAnsi="Times New Roman" w:cs="Times New Roman"/>
          <w:b/>
          <w:color w:val="000000"/>
          <w:sz w:val="24"/>
          <w:szCs w:val="24"/>
        </w:rPr>
        <w:t>Atkritumu apsaimniekošanas prasības</w:t>
      </w:r>
      <w:r w:rsidRPr="00CC1E54">
        <w:rPr>
          <w:rFonts w:ascii="Times New Roman" w:hAnsi="Times New Roman" w:cs="Times New Roman"/>
          <w:color w:val="000000"/>
          <w:sz w:val="24"/>
          <w:szCs w:val="24"/>
        </w:rPr>
        <w:t xml:space="preserve">. </w:t>
      </w:r>
      <w:r w:rsidRPr="00CC1E54">
        <w:rPr>
          <w:rFonts w:ascii="Times New Roman" w:hAnsi="Times New Roman" w:cs="Times New Roman"/>
          <w:sz w:val="24"/>
          <w:szCs w:val="24"/>
        </w:rPr>
        <w:t xml:space="preserve">Jānorāda būvgružu </w:t>
      </w:r>
      <w:proofErr w:type="spellStart"/>
      <w:r w:rsidRPr="00CC1E54">
        <w:rPr>
          <w:rFonts w:ascii="Times New Roman" w:hAnsi="Times New Roman" w:cs="Times New Roman"/>
          <w:sz w:val="24"/>
          <w:szCs w:val="24"/>
        </w:rPr>
        <w:t>atbērtnes</w:t>
      </w:r>
      <w:proofErr w:type="spellEnd"/>
      <w:r w:rsidRPr="00CC1E54">
        <w:rPr>
          <w:rFonts w:ascii="Times New Roman" w:hAnsi="Times New Roman" w:cs="Times New Roman"/>
          <w:sz w:val="24"/>
          <w:szCs w:val="24"/>
        </w:rPr>
        <w:t xml:space="preserve"> vieta un jāiesniedz uzņēmuma, kas veiks būvgružu apsaimniekošanu</w:t>
      </w:r>
      <w:r w:rsidR="00750267">
        <w:rPr>
          <w:rFonts w:ascii="Times New Roman" w:hAnsi="Times New Roman" w:cs="Times New Roman"/>
          <w:sz w:val="24"/>
          <w:szCs w:val="24"/>
        </w:rPr>
        <w:t>,</w:t>
      </w:r>
      <w:r w:rsidRPr="00CC1E54">
        <w:rPr>
          <w:rFonts w:ascii="Times New Roman" w:hAnsi="Times New Roman" w:cs="Times New Roman"/>
          <w:sz w:val="24"/>
          <w:szCs w:val="24"/>
        </w:rPr>
        <w:t xml:space="preserve"> apliecinājums, ka minētajai </w:t>
      </w:r>
      <w:proofErr w:type="spellStart"/>
      <w:r w:rsidRPr="00CC1E54">
        <w:rPr>
          <w:rFonts w:ascii="Times New Roman" w:hAnsi="Times New Roman" w:cs="Times New Roman"/>
          <w:sz w:val="24"/>
          <w:szCs w:val="24"/>
        </w:rPr>
        <w:t>atbērtnei</w:t>
      </w:r>
      <w:proofErr w:type="spellEnd"/>
      <w:r w:rsidRPr="00CC1E54">
        <w:rPr>
          <w:rFonts w:ascii="Times New Roman" w:hAnsi="Times New Roman" w:cs="Times New Roman"/>
          <w:sz w:val="24"/>
          <w:szCs w:val="24"/>
        </w:rPr>
        <w:t xml:space="preserve"> ir tiesības apsaimniekot būvgružus. </w:t>
      </w:r>
    </w:p>
    <w:p w14:paraId="28CDFAD8" w14:textId="1A3A374E" w:rsidR="00601B75" w:rsidRPr="00CC1E54" w:rsidRDefault="00601B75" w:rsidP="00EB08B4">
      <w:pPr>
        <w:numPr>
          <w:ilvl w:val="3"/>
          <w:numId w:val="23"/>
        </w:numPr>
        <w:tabs>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ind w:left="2268" w:hanging="850"/>
        <w:jc w:val="both"/>
        <w:rPr>
          <w:rFonts w:ascii="Times New Roman" w:hAnsi="Times New Roman" w:cs="Times New Roman"/>
          <w:color w:val="000000"/>
          <w:sz w:val="24"/>
          <w:szCs w:val="24"/>
        </w:rPr>
      </w:pPr>
      <w:r w:rsidRPr="00002C48">
        <w:rPr>
          <w:rFonts w:ascii="Times New Roman" w:hAnsi="Times New Roman" w:cs="Times New Roman"/>
          <w:bCs/>
          <w:color w:val="000000"/>
          <w:sz w:val="24"/>
          <w:szCs w:val="24"/>
        </w:rPr>
        <w:t>Darbu daudzumu un izmaksu saraksta 41</w:t>
      </w:r>
      <w:r w:rsidRPr="007908E5">
        <w:rPr>
          <w:rFonts w:ascii="Times New Roman" w:hAnsi="Times New Roman" w:cs="Times New Roman"/>
          <w:bCs/>
          <w:color w:val="000000"/>
          <w:sz w:val="24"/>
          <w:szCs w:val="24"/>
        </w:rPr>
        <w:t>.</w:t>
      </w:r>
      <w:r>
        <w:rPr>
          <w:rFonts w:ascii="Times New Roman" w:hAnsi="Times New Roman" w:cs="Times New Roman"/>
          <w:color w:val="000000"/>
          <w:sz w:val="24"/>
          <w:szCs w:val="24"/>
        </w:rPr>
        <w:t xml:space="preserve">pozīcijā paredzētā </w:t>
      </w:r>
      <w:r w:rsidRPr="00002C48">
        <w:rPr>
          <w:rFonts w:ascii="Times New Roman" w:hAnsi="Times New Roman" w:cs="Times New Roman"/>
          <w:b/>
          <w:bCs/>
          <w:color w:val="000000"/>
          <w:sz w:val="24"/>
          <w:szCs w:val="24"/>
        </w:rPr>
        <w:t xml:space="preserve">kabeļa </w:t>
      </w:r>
      <w:r w:rsidR="000502B3" w:rsidRPr="00002C48">
        <w:rPr>
          <w:rFonts w:ascii="Times New Roman" w:hAnsi="Times New Roman" w:cs="Times New Roman"/>
          <w:b/>
          <w:bCs/>
          <w:color w:val="000000"/>
          <w:sz w:val="24"/>
          <w:szCs w:val="24"/>
        </w:rPr>
        <w:t>tehniskais piedāvājums</w:t>
      </w:r>
      <w:r w:rsidR="000502B3">
        <w:rPr>
          <w:rFonts w:ascii="Times New Roman" w:hAnsi="Times New Roman" w:cs="Times New Roman"/>
          <w:color w:val="000000"/>
          <w:sz w:val="24"/>
          <w:szCs w:val="24"/>
        </w:rPr>
        <w:t xml:space="preserve"> (aizpildīta tabula un </w:t>
      </w:r>
      <w:r>
        <w:rPr>
          <w:rFonts w:ascii="Times New Roman" w:hAnsi="Times New Roman" w:cs="Times New Roman"/>
          <w:color w:val="000000"/>
          <w:sz w:val="24"/>
          <w:szCs w:val="24"/>
        </w:rPr>
        <w:t xml:space="preserve">tehniskā dokumentācija atbilstoši </w:t>
      </w:r>
      <w:r w:rsidR="00002C48">
        <w:rPr>
          <w:rFonts w:ascii="Times New Roman" w:hAnsi="Times New Roman" w:cs="Times New Roman"/>
          <w:color w:val="000000"/>
          <w:sz w:val="24"/>
          <w:szCs w:val="24"/>
        </w:rPr>
        <w:t>nolikuma 7.pielikumam).</w:t>
      </w:r>
    </w:p>
    <w:p w14:paraId="6A87F39B" w14:textId="0AE804D8" w:rsidR="008D13D6" w:rsidRPr="00CC1E54" w:rsidRDefault="008D13D6" w:rsidP="00EB08B4">
      <w:pPr>
        <w:pStyle w:val="ListParagraph"/>
        <w:numPr>
          <w:ilvl w:val="1"/>
          <w:numId w:val="23"/>
        </w:numPr>
        <w:tabs>
          <w:tab w:val="left" w:pos="426"/>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hAnsi="Times New Roman" w:cs="Times New Roman"/>
          <w:sz w:val="24"/>
          <w:szCs w:val="24"/>
        </w:rPr>
      </w:pPr>
      <w:r w:rsidRPr="00CC1E54">
        <w:rPr>
          <w:rFonts w:ascii="Times New Roman" w:hAnsi="Times New Roman" w:cs="Times New Roman"/>
          <w:sz w:val="24"/>
          <w:szCs w:val="24"/>
        </w:rPr>
        <w:t xml:space="preserve">Attiecībā uz </w:t>
      </w:r>
      <w:r w:rsidRPr="00CC1E54">
        <w:rPr>
          <w:rFonts w:ascii="Times New Roman" w:hAnsi="Times New Roman" w:cs="Times New Roman"/>
          <w:b/>
          <w:sz w:val="24"/>
          <w:szCs w:val="24"/>
        </w:rPr>
        <w:t xml:space="preserve">finanšu piedāvājuma </w:t>
      </w:r>
      <w:r w:rsidRPr="00CC1E54">
        <w:rPr>
          <w:rFonts w:ascii="Times New Roman" w:hAnsi="Times New Roman" w:cs="Times New Roman"/>
          <w:sz w:val="24"/>
          <w:szCs w:val="24"/>
        </w:rPr>
        <w:t>sagatavošanu, pretendentam jāievēro šādi nosacījumi:</w:t>
      </w:r>
    </w:p>
    <w:p w14:paraId="7C996B07" w14:textId="7244FA04" w:rsidR="008D13D6" w:rsidRPr="00B322F2" w:rsidRDefault="008D13D6" w:rsidP="00EB08B4">
      <w:pPr>
        <w:numPr>
          <w:ilvl w:val="2"/>
          <w:numId w:val="23"/>
        </w:numPr>
        <w:suppressAutoHyphens/>
        <w:spacing w:after="0" w:line="240" w:lineRule="auto"/>
        <w:ind w:left="1418" w:hanging="709"/>
        <w:jc w:val="both"/>
        <w:rPr>
          <w:rFonts w:ascii="Times New Roman" w:hAnsi="Times New Roman" w:cs="Times New Roman"/>
          <w:sz w:val="24"/>
          <w:szCs w:val="24"/>
        </w:rPr>
      </w:pPr>
      <w:r w:rsidRPr="00CC1E54">
        <w:rPr>
          <w:rFonts w:ascii="Times New Roman" w:hAnsi="Times New Roman" w:cs="Times New Roman"/>
          <w:sz w:val="24"/>
          <w:szCs w:val="24"/>
        </w:rPr>
        <w:t>finanšu daļu veido iepirkuma priekšmetā iekļauto</w:t>
      </w:r>
      <w:r w:rsidRPr="00B322F2">
        <w:rPr>
          <w:rFonts w:ascii="Times New Roman" w:hAnsi="Times New Roman" w:cs="Times New Roman"/>
          <w:sz w:val="24"/>
          <w:szCs w:val="24"/>
        </w:rPr>
        <w:t xml:space="preserve"> plānoto darbu izmaksu kopsumma, </w:t>
      </w:r>
      <w:r w:rsidRPr="00434ED5">
        <w:rPr>
          <w:rFonts w:ascii="Times New Roman" w:hAnsi="Times New Roman" w:cs="Times New Roman"/>
          <w:sz w:val="24"/>
          <w:szCs w:val="24"/>
        </w:rPr>
        <w:t>kas jānorāda Finanšu piedāvājuma veidlapā (</w:t>
      </w:r>
      <w:r w:rsidR="00EA0A02" w:rsidRPr="00434ED5">
        <w:rPr>
          <w:rFonts w:ascii="Times New Roman" w:hAnsi="Times New Roman" w:cs="Times New Roman"/>
          <w:sz w:val="24"/>
          <w:szCs w:val="24"/>
        </w:rPr>
        <w:t>Pielikums Nr.4</w:t>
      </w:r>
      <w:r w:rsidRPr="00434ED5">
        <w:rPr>
          <w:rFonts w:ascii="Times New Roman" w:hAnsi="Times New Roman" w:cs="Times New Roman"/>
          <w:sz w:val="24"/>
          <w:szCs w:val="24"/>
        </w:rPr>
        <w:t xml:space="preserve">) un </w:t>
      </w:r>
      <w:r w:rsidR="004032A7" w:rsidRPr="002642E5">
        <w:rPr>
          <w:rFonts w:ascii="Times New Roman" w:eastAsia="Calibri" w:hAnsi="Times New Roman" w:cs="Times New Roman"/>
          <w:sz w:val="24"/>
          <w:szCs w:val="24"/>
        </w:rPr>
        <w:t>Darbu daudzumu un izmaksu sarakst</w:t>
      </w:r>
      <w:r w:rsidR="004032A7">
        <w:rPr>
          <w:rFonts w:ascii="Times New Roman" w:eastAsia="Calibri" w:hAnsi="Times New Roman" w:cs="Times New Roman"/>
          <w:sz w:val="24"/>
          <w:szCs w:val="24"/>
        </w:rPr>
        <w:t xml:space="preserve">ā </w:t>
      </w:r>
      <w:r w:rsidRPr="00434ED5">
        <w:rPr>
          <w:rFonts w:ascii="Times New Roman" w:hAnsi="Times New Roman" w:cs="Times New Roman"/>
          <w:sz w:val="24"/>
          <w:szCs w:val="24"/>
        </w:rPr>
        <w:t>(</w:t>
      </w:r>
      <w:r w:rsidR="00EA0A02" w:rsidRPr="00434ED5">
        <w:rPr>
          <w:rFonts w:ascii="Times New Roman" w:hAnsi="Times New Roman" w:cs="Times New Roman"/>
          <w:sz w:val="24"/>
          <w:szCs w:val="24"/>
        </w:rPr>
        <w:t>P</w:t>
      </w:r>
      <w:r w:rsidRPr="00434ED5">
        <w:rPr>
          <w:rFonts w:ascii="Times New Roman" w:hAnsi="Times New Roman" w:cs="Times New Roman"/>
          <w:sz w:val="24"/>
          <w:szCs w:val="24"/>
        </w:rPr>
        <w:t>ielikums Nr.</w:t>
      </w:r>
      <w:r w:rsidR="00EA0A02" w:rsidRPr="00434ED5">
        <w:rPr>
          <w:rFonts w:ascii="Times New Roman" w:hAnsi="Times New Roman" w:cs="Times New Roman"/>
          <w:sz w:val="24"/>
          <w:szCs w:val="24"/>
        </w:rPr>
        <w:t>5</w:t>
      </w:r>
      <w:r w:rsidRPr="00434ED5">
        <w:rPr>
          <w:rFonts w:ascii="Times New Roman" w:hAnsi="Times New Roman" w:cs="Times New Roman"/>
          <w:sz w:val="24"/>
          <w:szCs w:val="24"/>
        </w:rPr>
        <w:t>).</w:t>
      </w:r>
    </w:p>
    <w:p w14:paraId="143D6EFA" w14:textId="5B387312" w:rsidR="00CB57E2" w:rsidRPr="00CB57E2" w:rsidRDefault="00130ECF" w:rsidP="00EB08B4">
      <w:pPr>
        <w:numPr>
          <w:ilvl w:val="2"/>
          <w:numId w:val="23"/>
        </w:numPr>
        <w:suppressAutoHyphens/>
        <w:spacing w:after="0" w:line="240" w:lineRule="auto"/>
        <w:ind w:left="1418" w:hanging="709"/>
        <w:jc w:val="both"/>
        <w:rPr>
          <w:rFonts w:ascii="Times New Roman" w:hAnsi="Times New Roman" w:cs="Times New Roman"/>
          <w:sz w:val="24"/>
          <w:szCs w:val="24"/>
        </w:rPr>
      </w:pPr>
      <w:r w:rsidRPr="002642E5">
        <w:rPr>
          <w:rFonts w:ascii="Times New Roman" w:eastAsia="Calibri" w:hAnsi="Times New Roman" w:cs="Times New Roman"/>
          <w:sz w:val="24"/>
          <w:szCs w:val="24"/>
        </w:rPr>
        <w:lastRenderedPageBreak/>
        <w:t>Darbu daudzumu un izmaksu sarakst</w:t>
      </w:r>
      <w:r>
        <w:rPr>
          <w:rFonts w:ascii="Times New Roman" w:eastAsia="Calibri" w:hAnsi="Times New Roman" w:cs="Times New Roman"/>
          <w:sz w:val="24"/>
          <w:szCs w:val="24"/>
        </w:rPr>
        <w:t xml:space="preserve">ā </w:t>
      </w:r>
      <w:r w:rsidR="008D13D6" w:rsidRPr="00CB57E2">
        <w:rPr>
          <w:rFonts w:ascii="Times New Roman" w:hAnsi="Times New Roman" w:cs="Times New Roman"/>
          <w:sz w:val="24"/>
          <w:szCs w:val="24"/>
        </w:rPr>
        <w:t>darbu veidi un darbu daudzumi ir paredzēti Pasūtītāja plānotajos apjomos.</w:t>
      </w:r>
      <w:r w:rsidR="00CB57E2" w:rsidRPr="00CB57E2">
        <w:rPr>
          <w:rFonts w:ascii="Times New Roman" w:hAnsi="Times New Roman" w:cs="Times New Roman"/>
          <w:sz w:val="24"/>
          <w:szCs w:val="24"/>
        </w:rPr>
        <w:t xml:space="preserve"> </w:t>
      </w:r>
    </w:p>
    <w:p w14:paraId="54979C42" w14:textId="1FA3710D" w:rsidR="00960A9A" w:rsidRPr="00960A9A" w:rsidRDefault="00130ECF" w:rsidP="00EB08B4">
      <w:pPr>
        <w:numPr>
          <w:ilvl w:val="2"/>
          <w:numId w:val="23"/>
        </w:numPr>
        <w:suppressAutoHyphens/>
        <w:spacing w:after="0" w:line="240" w:lineRule="auto"/>
        <w:ind w:left="1418" w:hanging="709"/>
        <w:jc w:val="both"/>
        <w:rPr>
          <w:rFonts w:ascii="Times New Roman" w:hAnsi="Times New Roman" w:cs="Times New Roman"/>
          <w:i/>
          <w:iCs/>
          <w:sz w:val="24"/>
          <w:szCs w:val="24"/>
        </w:rPr>
      </w:pPr>
      <w:r w:rsidRPr="002642E5">
        <w:rPr>
          <w:rFonts w:ascii="Times New Roman" w:eastAsia="Calibri" w:hAnsi="Times New Roman" w:cs="Times New Roman"/>
          <w:sz w:val="24"/>
          <w:szCs w:val="24"/>
        </w:rPr>
        <w:t>Darbu daudzumu un izmaksu sarakst</w:t>
      </w:r>
      <w:r>
        <w:rPr>
          <w:rFonts w:ascii="Times New Roman" w:eastAsia="Calibri" w:hAnsi="Times New Roman" w:cs="Times New Roman"/>
          <w:sz w:val="24"/>
          <w:szCs w:val="24"/>
        </w:rPr>
        <w:t>ā</w:t>
      </w:r>
      <w:r w:rsidR="00960A9A">
        <w:rPr>
          <w:rFonts w:ascii="Times New Roman" w:hAnsi="Times New Roman" w:cs="Times New Roman"/>
          <w:sz w:val="24"/>
          <w:szCs w:val="24"/>
        </w:rPr>
        <w:t>*</w:t>
      </w:r>
      <w:r w:rsidR="008D13D6" w:rsidRPr="00B322F2">
        <w:rPr>
          <w:rFonts w:ascii="Times New Roman" w:hAnsi="Times New Roman" w:cs="Times New Roman"/>
          <w:sz w:val="24"/>
          <w:szCs w:val="24"/>
        </w:rPr>
        <w:t xml:space="preserve"> katras pozīcijas vienības cenā iekļaujamas visas saprātīgi paredzamās ar konkrēta darba veida izpildi saistītas izmaksas (ņemot vērā, ka Pasūtītājam ir tiesības veikt apjoma izmaiņas saskaņā ar </w:t>
      </w:r>
      <w:r w:rsidR="008D13D6" w:rsidRPr="00A55072">
        <w:rPr>
          <w:rFonts w:ascii="Times New Roman" w:hAnsi="Times New Roman" w:cs="Times New Roman"/>
          <w:sz w:val="24"/>
          <w:szCs w:val="24"/>
        </w:rPr>
        <w:t xml:space="preserve">nolikuma </w:t>
      </w:r>
      <w:r w:rsidR="00A55072" w:rsidRPr="00A55072">
        <w:rPr>
          <w:rFonts w:ascii="Times New Roman" w:hAnsi="Times New Roman" w:cs="Times New Roman"/>
          <w:sz w:val="24"/>
          <w:szCs w:val="24"/>
        </w:rPr>
        <w:t>18.1.4.</w:t>
      </w:r>
      <w:r w:rsidR="008D13D6" w:rsidRPr="00A55072">
        <w:rPr>
          <w:rFonts w:ascii="Times New Roman" w:hAnsi="Times New Roman" w:cs="Times New Roman"/>
          <w:sz w:val="24"/>
          <w:szCs w:val="24"/>
        </w:rPr>
        <w:t xml:space="preserve">punktu) </w:t>
      </w:r>
      <w:r w:rsidR="008D13D6" w:rsidRPr="00B322F2">
        <w:rPr>
          <w:rFonts w:ascii="Times New Roman" w:hAnsi="Times New Roman" w:cs="Times New Roman"/>
          <w:sz w:val="24"/>
          <w:szCs w:val="24"/>
        </w:rPr>
        <w:t>saskaņā ar Ministru kabineta 2017.gada 3.maija noteikumiem Nr.239 “Noteikumi par Latvijas būvnormatīvu LBN 501-17 “</w:t>
      </w:r>
      <w:proofErr w:type="spellStart"/>
      <w:r w:rsidR="008D13D6" w:rsidRPr="00B322F2">
        <w:rPr>
          <w:rFonts w:ascii="Times New Roman" w:hAnsi="Times New Roman" w:cs="Times New Roman"/>
          <w:sz w:val="24"/>
          <w:szCs w:val="24"/>
        </w:rPr>
        <w:t>Būvizmaksu</w:t>
      </w:r>
      <w:proofErr w:type="spellEnd"/>
      <w:r w:rsidR="008D13D6" w:rsidRPr="00B322F2">
        <w:rPr>
          <w:rFonts w:ascii="Times New Roman" w:hAnsi="Times New Roman" w:cs="Times New Roman"/>
          <w:sz w:val="24"/>
          <w:szCs w:val="24"/>
        </w:rPr>
        <w:t xml:space="preserve"> noteikšanas kārtība””.</w:t>
      </w:r>
      <w:r w:rsidR="00CB57E2">
        <w:rPr>
          <w:rFonts w:ascii="Times New Roman" w:hAnsi="Times New Roman" w:cs="Times New Roman"/>
          <w:sz w:val="24"/>
          <w:szCs w:val="24"/>
        </w:rPr>
        <w:t xml:space="preserve">  </w:t>
      </w:r>
    </w:p>
    <w:p w14:paraId="7740DBC2" w14:textId="0E321C7A" w:rsidR="00282A45" w:rsidRDefault="00282A45" w:rsidP="00282A45">
      <w:pPr>
        <w:pStyle w:val="ListParagraph"/>
        <w:spacing w:after="0" w:line="240" w:lineRule="auto"/>
        <w:ind w:left="1418"/>
        <w:jc w:val="both"/>
        <w:rPr>
          <w:rFonts w:ascii="Times New Roman" w:hAnsi="Times New Roman" w:cs="Times New Roman"/>
          <w:i/>
          <w:iCs/>
          <w:sz w:val="24"/>
          <w:szCs w:val="24"/>
        </w:rPr>
      </w:pPr>
      <w:r w:rsidRPr="005165E3">
        <w:rPr>
          <w:rFonts w:ascii="Times New Roman" w:hAnsi="Times New Roman"/>
          <w:i/>
          <w:iCs/>
          <w:sz w:val="20"/>
          <w:szCs w:val="20"/>
        </w:rPr>
        <w:t>*</w:t>
      </w:r>
      <w:r w:rsidR="00760B7B" w:rsidRPr="00760B7B">
        <w:rPr>
          <w:rFonts w:ascii="Times New Roman" w:eastAsia="Calibri" w:hAnsi="Times New Roman" w:cs="Times New Roman"/>
          <w:i/>
          <w:iCs/>
          <w:sz w:val="24"/>
          <w:szCs w:val="24"/>
        </w:rPr>
        <w:t>Darbu daudzumu un izmaksu saraksta pozīcijā Nr.30 cenu piedāvājumā jāiekļauj visus nepieciešamos balst</w:t>
      </w:r>
      <w:r w:rsidR="000613E7">
        <w:rPr>
          <w:rFonts w:ascii="Times New Roman" w:eastAsia="Calibri" w:hAnsi="Times New Roman" w:cs="Times New Roman"/>
          <w:i/>
          <w:iCs/>
          <w:sz w:val="24"/>
          <w:szCs w:val="24"/>
        </w:rPr>
        <w:t>a</w:t>
      </w:r>
      <w:r w:rsidR="00760B7B" w:rsidRPr="00760B7B">
        <w:rPr>
          <w:rFonts w:ascii="Times New Roman" w:eastAsia="Calibri" w:hAnsi="Times New Roman" w:cs="Times New Roman"/>
          <w:i/>
          <w:iCs/>
          <w:sz w:val="24"/>
          <w:szCs w:val="24"/>
        </w:rPr>
        <w:t xml:space="preserve"> pamata un stiprinājuma materiālus, kā arī balst</w:t>
      </w:r>
      <w:r w:rsidR="000613E7">
        <w:rPr>
          <w:rFonts w:ascii="Times New Roman" w:eastAsia="Calibri" w:hAnsi="Times New Roman" w:cs="Times New Roman"/>
          <w:i/>
          <w:iCs/>
          <w:sz w:val="24"/>
          <w:szCs w:val="24"/>
        </w:rPr>
        <w:t>a</w:t>
      </w:r>
      <w:r w:rsidR="00760B7B" w:rsidRPr="00760B7B">
        <w:rPr>
          <w:rFonts w:ascii="Times New Roman" w:eastAsia="Calibri" w:hAnsi="Times New Roman" w:cs="Times New Roman"/>
          <w:i/>
          <w:iCs/>
          <w:sz w:val="24"/>
          <w:szCs w:val="24"/>
        </w:rPr>
        <w:t xml:space="preserve"> nogādāšana objektā un montāža. Šajā pozīcijā paredzēto balstu nodrošinās Pasūtītājs. Attiecīgi finanšu piedāvājumā nav jāiekļauj balst</w:t>
      </w:r>
      <w:r w:rsidR="000613E7">
        <w:rPr>
          <w:rFonts w:ascii="Times New Roman" w:eastAsia="Calibri" w:hAnsi="Times New Roman" w:cs="Times New Roman"/>
          <w:i/>
          <w:iCs/>
          <w:sz w:val="24"/>
          <w:szCs w:val="24"/>
        </w:rPr>
        <w:t>a</w:t>
      </w:r>
      <w:r w:rsidR="00760B7B" w:rsidRPr="00760B7B">
        <w:rPr>
          <w:rFonts w:ascii="Times New Roman" w:eastAsia="Calibri" w:hAnsi="Times New Roman" w:cs="Times New Roman"/>
          <w:i/>
          <w:iCs/>
          <w:sz w:val="24"/>
          <w:szCs w:val="24"/>
        </w:rPr>
        <w:t xml:space="preserve"> (būvizstrādājum</w:t>
      </w:r>
      <w:r w:rsidR="000613E7">
        <w:rPr>
          <w:rFonts w:ascii="Times New Roman" w:eastAsia="Calibri" w:hAnsi="Times New Roman" w:cs="Times New Roman"/>
          <w:i/>
          <w:iCs/>
          <w:sz w:val="24"/>
          <w:szCs w:val="24"/>
        </w:rPr>
        <w:t>a</w:t>
      </w:r>
      <w:r w:rsidR="00760B7B" w:rsidRPr="00760B7B">
        <w:rPr>
          <w:rFonts w:ascii="Times New Roman" w:eastAsia="Calibri" w:hAnsi="Times New Roman" w:cs="Times New Roman"/>
          <w:i/>
          <w:iCs/>
          <w:sz w:val="24"/>
          <w:szCs w:val="24"/>
        </w:rPr>
        <w:t>) izmaksas</w:t>
      </w:r>
      <w:r w:rsidRPr="005165E3">
        <w:rPr>
          <w:rFonts w:ascii="Times New Roman" w:hAnsi="Times New Roman" w:cs="Times New Roman"/>
          <w:i/>
          <w:iCs/>
          <w:sz w:val="24"/>
          <w:szCs w:val="24"/>
        </w:rPr>
        <w:t>.</w:t>
      </w:r>
    </w:p>
    <w:p w14:paraId="337B27B9" w14:textId="1E399BAB" w:rsidR="00874530" w:rsidRDefault="00874530" w:rsidP="00282A45">
      <w:pPr>
        <w:pStyle w:val="ListParagraph"/>
        <w:spacing w:after="0" w:line="240" w:lineRule="auto"/>
        <w:ind w:left="1418"/>
        <w:jc w:val="both"/>
        <w:rPr>
          <w:rFonts w:ascii="Times New Roman" w:hAnsi="Times New Roman" w:cs="Times New Roman"/>
          <w:i/>
          <w:iCs/>
          <w:sz w:val="24"/>
          <w:szCs w:val="24"/>
        </w:rPr>
      </w:pPr>
      <w:r w:rsidRPr="00874530">
        <w:rPr>
          <w:rFonts w:ascii="Times New Roman" w:hAnsi="Times New Roman" w:cs="Times New Roman"/>
          <w:i/>
          <w:iCs/>
          <w:sz w:val="24"/>
          <w:szCs w:val="24"/>
        </w:rPr>
        <w:t>31.-35.pozīcijai cenu piedāvājumā izmaksas nav jāiekļauj. Šos darbus veiks Pasūtītājs.</w:t>
      </w:r>
    </w:p>
    <w:p w14:paraId="2315BB1A" w14:textId="6CB1A689" w:rsidR="00915359" w:rsidRPr="005165E3" w:rsidRDefault="00915359" w:rsidP="00282A45">
      <w:pPr>
        <w:pStyle w:val="ListParagraph"/>
        <w:spacing w:after="0" w:line="240" w:lineRule="auto"/>
        <w:ind w:left="1418"/>
        <w:jc w:val="both"/>
        <w:rPr>
          <w:rFonts w:ascii="Times New Roman" w:hAnsi="Times New Roman" w:cs="Times New Roman"/>
          <w:i/>
          <w:iCs/>
          <w:sz w:val="24"/>
          <w:szCs w:val="24"/>
        </w:rPr>
      </w:pPr>
      <w:r w:rsidRPr="00915359">
        <w:rPr>
          <w:rFonts w:ascii="Times New Roman" w:hAnsi="Times New Roman" w:cs="Times New Roman"/>
          <w:i/>
          <w:iCs/>
          <w:sz w:val="24"/>
          <w:szCs w:val="24"/>
        </w:rPr>
        <w:t>41.pozīcijā norādītajam kabelim jāatbilst nolikuma 7.pielikuma prasībām.</w:t>
      </w:r>
    </w:p>
    <w:p w14:paraId="37EBDE12" w14:textId="77777777" w:rsidR="008D13D6" w:rsidRPr="00B322F2" w:rsidRDefault="008D13D6" w:rsidP="00EB08B4">
      <w:pPr>
        <w:numPr>
          <w:ilvl w:val="2"/>
          <w:numId w:val="23"/>
        </w:numPr>
        <w:suppressAutoHyphens/>
        <w:spacing w:after="0" w:line="240" w:lineRule="auto"/>
        <w:ind w:left="1418" w:hanging="709"/>
        <w:jc w:val="both"/>
        <w:rPr>
          <w:rFonts w:ascii="Times New Roman" w:hAnsi="Times New Roman" w:cs="Times New Roman"/>
          <w:sz w:val="24"/>
          <w:szCs w:val="24"/>
        </w:rPr>
      </w:pPr>
      <w:r w:rsidRPr="00B322F2">
        <w:rPr>
          <w:rFonts w:ascii="Times New Roman" w:hAnsi="Times New Roman" w:cs="Times New Roman"/>
          <w:sz w:val="24"/>
          <w:szCs w:val="24"/>
        </w:rPr>
        <w:t>Visām (</w:t>
      </w:r>
      <w:r w:rsidRPr="00130ECF">
        <w:rPr>
          <w:rFonts w:ascii="Times New Roman" w:hAnsi="Times New Roman" w:cs="Times New Roman"/>
          <w:sz w:val="24"/>
          <w:szCs w:val="24"/>
        </w:rPr>
        <w:t xml:space="preserve">katras pozīcijas) cenām un izmaksām darbu daudzumu un izmaksu sarakstā jābūt norādītām </w:t>
      </w:r>
      <w:proofErr w:type="spellStart"/>
      <w:r w:rsidRPr="00D5084E">
        <w:rPr>
          <w:rFonts w:ascii="Times New Roman" w:hAnsi="Times New Roman" w:cs="Times New Roman"/>
          <w:i/>
          <w:sz w:val="24"/>
          <w:szCs w:val="24"/>
        </w:rPr>
        <w:t>euro</w:t>
      </w:r>
      <w:proofErr w:type="spellEnd"/>
      <w:r w:rsidRPr="00D5084E">
        <w:rPr>
          <w:rFonts w:ascii="Times New Roman" w:hAnsi="Times New Roman" w:cs="Times New Roman"/>
          <w:sz w:val="24"/>
          <w:szCs w:val="24"/>
        </w:rPr>
        <w:t xml:space="preserve">, saraksta beigās jānorāda cena bez pievienotās vērtības nodokļa, pievienotās vērtības nodoklis un kopējā cena. Visām (katras pozīcijas) cenām un izmaksām </w:t>
      </w:r>
      <w:r w:rsidRPr="00130ECF">
        <w:rPr>
          <w:rFonts w:ascii="Times New Roman" w:hAnsi="Times New Roman" w:cs="Times New Roman"/>
          <w:sz w:val="24"/>
          <w:szCs w:val="24"/>
        </w:rPr>
        <w:t>darbu daudzumu un izmaksu sarakstā jābūt norādītām ar precizitāti 2 (divas) zīmes aiz komata.</w:t>
      </w:r>
    </w:p>
    <w:p w14:paraId="6EB330E1" w14:textId="77777777" w:rsidR="008D13D6" w:rsidRPr="00B322F2" w:rsidRDefault="008D13D6" w:rsidP="00EB08B4">
      <w:pPr>
        <w:numPr>
          <w:ilvl w:val="2"/>
          <w:numId w:val="23"/>
        </w:numPr>
        <w:suppressAutoHyphens/>
        <w:spacing w:after="0" w:line="240" w:lineRule="auto"/>
        <w:ind w:left="1418" w:hanging="709"/>
        <w:jc w:val="both"/>
        <w:rPr>
          <w:rFonts w:ascii="Times New Roman" w:hAnsi="Times New Roman" w:cs="Times New Roman"/>
          <w:sz w:val="24"/>
          <w:szCs w:val="24"/>
        </w:rPr>
      </w:pPr>
      <w:r w:rsidRPr="00B322F2">
        <w:rPr>
          <w:rFonts w:ascii="Times New Roman" w:hAnsi="Times New Roman" w:cs="Times New Roman"/>
          <w:sz w:val="24"/>
          <w:szCs w:val="24"/>
        </w:rPr>
        <w:t>Vienību cenu izmaiņas iepirkuma līguma darbības laikā nav paredzētas.</w:t>
      </w:r>
    </w:p>
    <w:p w14:paraId="7F5A6B3F" w14:textId="77777777" w:rsidR="001F7AA9" w:rsidRPr="00770A67" w:rsidRDefault="001F7AA9" w:rsidP="00283672">
      <w:pPr>
        <w:widowControl w:val="0"/>
        <w:tabs>
          <w:tab w:val="num" w:pos="720"/>
        </w:tabs>
        <w:spacing w:after="0" w:line="240" w:lineRule="auto"/>
        <w:jc w:val="both"/>
        <w:rPr>
          <w:rFonts w:ascii="Times New Roman" w:eastAsia="Times New Roman" w:hAnsi="Times New Roman"/>
          <w:color w:val="000000"/>
          <w:sz w:val="24"/>
          <w:szCs w:val="24"/>
        </w:rPr>
      </w:pPr>
    </w:p>
    <w:p w14:paraId="0FD4B5C7" w14:textId="23BF2FA3" w:rsidR="00EE6474" w:rsidRPr="00770A67" w:rsidRDefault="00EE6474" w:rsidP="00EE6474">
      <w:pPr>
        <w:jc w:val="center"/>
        <w:rPr>
          <w:rFonts w:ascii="Times New Roman" w:hAnsi="Times New Roman"/>
          <w:b/>
          <w:sz w:val="24"/>
          <w:szCs w:val="24"/>
        </w:rPr>
      </w:pPr>
      <w:r w:rsidRPr="00770A67">
        <w:rPr>
          <w:rFonts w:ascii="Times New Roman" w:hAnsi="Times New Roman"/>
          <w:b/>
          <w:sz w:val="24"/>
          <w:szCs w:val="24"/>
        </w:rPr>
        <w:t>VI</w:t>
      </w:r>
      <w:r w:rsidR="00066B52" w:rsidRPr="00770A67">
        <w:rPr>
          <w:rFonts w:ascii="Times New Roman" w:hAnsi="Times New Roman"/>
          <w:b/>
          <w:sz w:val="24"/>
          <w:szCs w:val="24"/>
        </w:rPr>
        <w:t>I</w:t>
      </w:r>
      <w:r w:rsidRPr="00770A67">
        <w:rPr>
          <w:rFonts w:ascii="Times New Roman" w:hAnsi="Times New Roman"/>
          <w:b/>
          <w:sz w:val="24"/>
          <w:szCs w:val="24"/>
        </w:rPr>
        <w:t xml:space="preserve"> PIEDĀVĀJUMU VĒRTĒŠANA</w:t>
      </w:r>
      <w:r w:rsidR="00066B52" w:rsidRPr="00770A67">
        <w:rPr>
          <w:rFonts w:ascii="Times New Roman" w:hAnsi="Times New Roman"/>
          <w:b/>
          <w:sz w:val="24"/>
          <w:szCs w:val="24"/>
        </w:rPr>
        <w:t>S KĀRTĪBA</w:t>
      </w:r>
    </w:p>
    <w:p w14:paraId="3FCFA536" w14:textId="77777777" w:rsidR="00714A35" w:rsidRPr="00B041AF" w:rsidRDefault="00714A35" w:rsidP="00EB08B4">
      <w:pPr>
        <w:numPr>
          <w:ilvl w:val="0"/>
          <w:numId w:val="23"/>
        </w:numPr>
        <w:spacing w:after="0" w:line="240" w:lineRule="auto"/>
        <w:rPr>
          <w:rFonts w:ascii="Times New Roman" w:hAnsi="Times New Roman"/>
          <w:b/>
          <w:sz w:val="24"/>
          <w:szCs w:val="24"/>
        </w:rPr>
      </w:pPr>
      <w:r w:rsidRPr="00B041AF">
        <w:rPr>
          <w:rFonts w:ascii="Times New Roman" w:hAnsi="Times New Roman"/>
          <w:b/>
          <w:sz w:val="24"/>
          <w:szCs w:val="24"/>
        </w:rPr>
        <w:t>Piedāvājumu vērtēšanas kārtība</w:t>
      </w:r>
    </w:p>
    <w:p w14:paraId="1C01E8AE" w14:textId="77777777" w:rsidR="00714A35" w:rsidRPr="000013BE" w:rsidRDefault="00714A35" w:rsidP="00EB08B4">
      <w:pPr>
        <w:pStyle w:val="BodyText2"/>
        <w:numPr>
          <w:ilvl w:val="1"/>
          <w:numId w:val="23"/>
        </w:numPr>
        <w:rPr>
          <w:rFonts w:ascii="Times New Roman" w:hAnsi="Times New Roman"/>
          <w:szCs w:val="24"/>
        </w:rPr>
      </w:pPr>
      <w:r w:rsidRPr="000013BE">
        <w:rPr>
          <w:rFonts w:ascii="Times New Roman" w:hAnsi="Times New Roman"/>
          <w:szCs w:val="24"/>
        </w:rPr>
        <w:t xml:space="preserve">Visus ar iepirkuma procedūras norisi saistītos jautājumus risina Pasūtītāja izveidota iepirkuma komisija. </w:t>
      </w:r>
    </w:p>
    <w:p w14:paraId="10480972" w14:textId="77777777" w:rsidR="00714A35" w:rsidRPr="00714A35" w:rsidRDefault="00714A35" w:rsidP="00EB08B4">
      <w:pPr>
        <w:pStyle w:val="BodyText2"/>
        <w:numPr>
          <w:ilvl w:val="1"/>
          <w:numId w:val="23"/>
        </w:numPr>
        <w:rPr>
          <w:rFonts w:ascii="Times New Roman" w:hAnsi="Times New Roman"/>
          <w:szCs w:val="24"/>
        </w:rPr>
      </w:pPr>
      <w:r w:rsidRPr="000013BE">
        <w:rPr>
          <w:rFonts w:ascii="Times New Roman" w:hAnsi="Times New Roman"/>
          <w:szCs w:val="24"/>
        </w:rPr>
        <w:t xml:space="preserve">No sākuma komisija veic piedāvājumu noformējuma pārbaudi, kuras laikā komisija izvērtē, vai piedāvājums sagatavots un noformēts atbilstoši iepirkuma procedūras nolikuma II </w:t>
      </w:r>
      <w:r w:rsidRPr="00714A35">
        <w:rPr>
          <w:rFonts w:ascii="Times New Roman" w:hAnsi="Times New Roman"/>
          <w:szCs w:val="24"/>
        </w:rPr>
        <w:t>sadaļas prasībām. Ja piedāvājums neatbilst prasībām, komisijai, izvērtējot neatbilstību būtiskumu un ievērojot samērīguma principu, ir tiesības to noraidīt, un turpmākajā iepirkuma procedūrā tas tālāk netiek vērtēts.</w:t>
      </w:r>
    </w:p>
    <w:p w14:paraId="369F10AA" w14:textId="77777777" w:rsidR="00714A35" w:rsidRPr="00714A35" w:rsidRDefault="00714A35" w:rsidP="00EB08B4">
      <w:pPr>
        <w:pStyle w:val="ListParagraph"/>
        <w:numPr>
          <w:ilvl w:val="1"/>
          <w:numId w:val="23"/>
        </w:numPr>
        <w:spacing w:after="0" w:line="240" w:lineRule="auto"/>
        <w:jc w:val="both"/>
        <w:rPr>
          <w:rFonts w:ascii="Times New Roman" w:hAnsi="Times New Roman" w:cs="Times New Roman"/>
          <w:sz w:val="24"/>
          <w:szCs w:val="24"/>
        </w:rPr>
      </w:pPr>
      <w:r w:rsidRPr="00714A35">
        <w:rPr>
          <w:rFonts w:ascii="Times New Roman" w:hAnsi="Times New Roman" w:cs="Times New Roman"/>
          <w:sz w:val="24"/>
          <w:szCs w:val="24"/>
        </w:rPr>
        <w:t>Komisija pārbauda, vai Pretendents, tā darbinieks vai Pretendenta piedāvājumā norādītā persona nav konsultējusi vai citādi bijusi iesaistīta iepirkuma dokumentu sagatavošanā. Ja Pretendents, tā darbinieki vai Pretendenta piedāvājumā norādītā persona ir konsultējusi vai citādi bijusi iesaistīta iepirkuma procedūras sagatavošanā un ja šis apstāklis piegādātājam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Iepirkumā, tādējādi kavējot, ierobežojot vai deformējot konkurenci.</w:t>
      </w:r>
    </w:p>
    <w:p w14:paraId="0F4F10B8" w14:textId="77777777" w:rsidR="00714A35" w:rsidRPr="007A331A" w:rsidRDefault="00714A35" w:rsidP="00EB08B4">
      <w:pPr>
        <w:pStyle w:val="BodyText2"/>
        <w:numPr>
          <w:ilvl w:val="1"/>
          <w:numId w:val="23"/>
        </w:numPr>
        <w:rPr>
          <w:rFonts w:ascii="Times New Roman" w:hAnsi="Times New Roman"/>
          <w:szCs w:val="24"/>
        </w:rPr>
      </w:pPr>
      <w:r w:rsidRPr="00714A35">
        <w:rPr>
          <w:rFonts w:ascii="Times New Roman" w:hAnsi="Times New Roman"/>
          <w:szCs w:val="24"/>
        </w:rPr>
        <w:t>Komisija veic pretendenta tehniskā piedāvājuma atbilstības pārbaudi, kuras laikā saskaņā ar Tehniskajā specifikācijā noteikto kārtību, izvērtē tehniskā piedāvājuma atbilstību iepirkuma procedūras nolikuma prasībām. Ja pretendenta tehniskais piedāvājums neatbilst iepirkuma procedūras nolikuma prasībām, pretendents tiek izslēgts no turpmākās dalības iepirkuma procedūrā un tā piedāvājums tālāk</w:t>
      </w:r>
      <w:r w:rsidRPr="007A331A">
        <w:rPr>
          <w:rFonts w:ascii="Times New Roman" w:hAnsi="Times New Roman"/>
          <w:szCs w:val="24"/>
        </w:rPr>
        <w:t xml:space="preserve"> netiek izskatīts.</w:t>
      </w:r>
    </w:p>
    <w:p w14:paraId="674116D8" w14:textId="77777777" w:rsidR="00714A35" w:rsidRPr="007A331A" w:rsidRDefault="00714A35" w:rsidP="00EB08B4">
      <w:pPr>
        <w:pStyle w:val="BodyText2"/>
        <w:numPr>
          <w:ilvl w:val="1"/>
          <w:numId w:val="23"/>
        </w:numPr>
        <w:rPr>
          <w:rFonts w:ascii="Times New Roman" w:hAnsi="Times New Roman"/>
          <w:szCs w:val="24"/>
        </w:rPr>
      </w:pPr>
      <w:r w:rsidRPr="007A331A">
        <w:rPr>
          <w:rFonts w:ascii="Times New Roman" w:hAnsi="Times New Roman"/>
          <w:szCs w:val="24"/>
        </w:rPr>
        <w:t>Izvērtējot pretendenta finanšu piedāvājumu, Komisija pārbauda tā atbilstību iepirkuma procedūras nolikuma prasībām, kā arī pārbauda, vai pretendenta finanšu piedāvājumā nav aritmētisku kļūdu. Ja finanšu piedāvājums neatbilst iepirkuma procedūras nolikuma prasībām, pretendents tiek izslēgts no turpmākās dalības iepirkuma procedūrā un tā piedāvājums tālāk netiek izskatīts. Komisija, konstatējot aritmētiskās kļūdas, šīs kļūdas izlabo un informē pretendentu par aritmētisko kļūdu labojumu un laboto piedāvājuma summu. Novērtējot un salīdzinot piedāvājumus, kuros bijušas aritmētiskas kļūdas, Komisija ņem vērā izlabotās cenas.</w:t>
      </w:r>
    </w:p>
    <w:p w14:paraId="4716388E" w14:textId="77777777" w:rsidR="00714A35" w:rsidRDefault="00714A35" w:rsidP="00EB08B4">
      <w:pPr>
        <w:pStyle w:val="BodyText2"/>
        <w:numPr>
          <w:ilvl w:val="1"/>
          <w:numId w:val="23"/>
        </w:numPr>
        <w:rPr>
          <w:rFonts w:ascii="Times New Roman" w:hAnsi="Times New Roman"/>
          <w:szCs w:val="24"/>
        </w:rPr>
      </w:pPr>
      <w:r w:rsidRPr="007A331A">
        <w:rPr>
          <w:rFonts w:ascii="Times New Roman" w:hAnsi="Times New Roman"/>
          <w:szCs w:val="24"/>
        </w:rPr>
        <w:t xml:space="preserve">Komisija izvērtē, vai piedāvājums neatbilst šķietami nepamatoti lēta piedāvājuma pazīmēm. Ja Komisija konstatē, ka varētu būt saņemts šķietami nepamatoti lēts piedāvājums, tā pieprasa </w:t>
      </w:r>
      <w:r w:rsidRPr="007A331A">
        <w:rPr>
          <w:rFonts w:ascii="Times New Roman" w:hAnsi="Times New Roman"/>
          <w:szCs w:val="24"/>
        </w:rPr>
        <w:lastRenderedPageBreak/>
        <w:t>pretendentam detalizētu paskaidrojumu par būtiskajiem piedāvājuma nosacījumiem saskaņā ar Sabiedrisko pakalpojumu sniedzēju iepirkuma likuma 59.pantu.</w:t>
      </w:r>
    </w:p>
    <w:p w14:paraId="3A84827E" w14:textId="77777777" w:rsidR="00714A35" w:rsidRDefault="00714A35" w:rsidP="00EB08B4">
      <w:pPr>
        <w:pStyle w:val="BodyText2"/>
        <w:numPr>
          <w:ilvl w:val="1"/>
          <w:numId w:val="23"/>
        </w:numPr>
        <w:rPr>
          <w:rFonts w:ascii="Times New Roman" w:hAnsi="Times New Roman"/>
          <w:szCs w:val="24"/>
        </w:rPr>
      </w:pPr>
      <w:r w:rsidRPr="008441E9">
        <w:rPr>
          <w:rFonts w:ascii="Times New Roman" w:hAnsi="Times New Roman"/>
          <w:szCs w:val="24"/>
        </w:rPr>
        <w:t>Komisija veic pretendenta kvalifikācijas pārbaudi</w:t>
      </w:r>
      <w:r>
        <w:rPr>
          <w:rFonts w:ascii="Times New Roman" w:hAnsi="Times New Roman"/>
          <w:szCs w:val="24"/>
        </w:rPr>
        <w:t xml:space="preserve">, </w:t>
      </w:r>
      <w:r w:rsidRPr="008441E9">
        <w:rPr>
          <w:rFonts w:ascii="Times New Roman" w:hAnsi="Times New Roman"/>
          <w:szCs w:val="24"/>
        </w:rPr>
        <w:t>vadoties no pretendenta iesniegtajiem pretendentu atlases dokumentiem, kā arī pārbaudot pretendentu atbilstību nolikumā izvirzītajām prasībām publiski pieejamās datubāzēs. Ja pretendents neatbilst iepirkuma procedūras nolikumā norādītajām pretendenta atlases prasībām, pretendents tiek izslēgts no turpmākās dalības iepirkuma procedūrā.</w:t>
      </w:r>
    </w:p>
    <w:p w14:paraId="088EECA0" w14:textId="77777777" w:rsidR="00714A35" w:rsidRPr="000F76D1" w:rsidRDefault="00714A35" w:rsidP="00EB08B4">
      <w:pPr>
        <w:pStyle w:val="BodyText2"/>
        <w:numPr>
          <w:ilvl w:val="1"/>
          <w:numId w:val="23"/>
        </w:numPr>
        <w:rPr>
          <w:rFonts w:ascii="Times New Roman" w:hAnsi="Times New Roman"/>
          <w:szCs w:val="24"/>
        </w:rPr>
      </w:pPr>
      <w:r w:rsidRPr="008441E9">
        <w:rPr>
          <w:rFonts w:ascii="Times New Roman" w:hAnsi="Times New Roman"/>
          <w:szCs w:val="24"/>
        </w:rPr>
        <w:t xml:space="preserve">Iepirkuma komisija ir tiesīga pretendentu kvalifikācijas, tehnisko un finanšu piedāvājumu atbilstības pārbaudi veikt tikai tam pretendentam, kuram būtu piešķiramas iepirkuma līguma </w:t>
      </w:r>
      <w:r w:rsidRPr="000F76D1">
        <w:rPr>
          <w:rFonts w:ascii="Times New Roman" w:hAnsi="Times New Roman"/>
          <w:szCs w:val="24"/>
        </w:rPr>
        <w:t>slēgšanas tiesības.</w:t>
      </w:r>
    </w:p>
    <w:p w14:paraId="6E186939" w14:textId="77777777" w:rsidR="00714A35" w:rsidRPr="000F76D1" w:rsidRDefault="00714A35" w:rsidP="00EB08B4">
      <w:pPr>
        <w:pStyle w:val="BodyText2"/>
        <w:numPr>
          <w:ilvl w:val="1"/>
          <w:numId w:val="23"/>
        </w:numPr>
        <w:rPr>
          <w:rFonts w:ascii="Times New Roman" w:hAnsi="Times New Roman"/>
          <w:szCs w:val="24"/>
        </w:rPr>
      </w:pPr>
      <w:r w:rsidRPr="000F76D1">
        <w:rPr>
          <w:rFonts w:ascii="Times New Roman" w:hAnsi="Times New Roman"/>
          <w:szCs w:val="24"/>
        </w:rPr>
        <w:t xml:space="preserve">Komisija attiecībā uz Pretendentu, kuram būtu piešķiramas līguma slēgšanas tiesības, pārbauda tā atbilstību Starptautisko un Latvijas Republikas nacionālo sankciju likuma prasībām. </w:t>
      </w:r>
    </w:p>
    <w:p w14:paraId="3989AB44" w14:textId="77777777" w:rsidR="00714A35" w:rsidRPr="000F76D1" w:rsidRDefault="00714A35" w:rsidP="00714A35">
      <w:pPr>
        <w:pStyle w:val="BodyText2"/>
        <w:tabs>
          <w:tab w:val="clear" w:pos="0"/>
        </w:tabs>
        <w:outlineLvl w:val="9"/>
        <w:rPr>
          <w:rFonts w:ascii="Times New Roman" w:hAnsi="Times New Roman"/>
          <w:szCs w:val="24"/>
        </w:rPr>
      </w:pPr>
    </w:p>
    <w:p w14:paraId="717C1768" w14:textId="77777777" w:rsidR="00714A35" w:rsidRPr="000F76D1" w:rsidRDefault="00714A35" w:rsidP="00EB08B4">
      <w:pPr>
        <w:pStyle w:val="ListParagraph"/>
        <w:numPr>
          <w:ilvl w:val="0"/>
          <w:numId w:val="23"/>
        </w:numPr>
        <w:spacing w:after="0" w:line="240" w:lineRule="auto"/>
        <w:rPr>
          <w:rFonts w:ascii="Times New Roman" w:hAnsi="Times New Roman" w:cs="Times New Roman"/>
          <w:b/>
          <w:sz w:val="24"/>
          <w:szCs w:val="24"/>
        </w:rPr>
      </w:pPr>
      <w:r w:rsidRPr="000F76D1">
        <w:rPr>
          <w:rFonts w:ascii="Times New Roman" w:hAnsi="Times New Roman" w:cs="Times New Roman"/>
          <w:b/>
          <w:sz w:val="24"/>
          <w:szCs w:val="24"/>
        </w:rPr>
        <w:t>Piedāvājuma izvēles kritērijs</w:t>
      </w:r>
    </w:p>
    <w:p w14:paraId="409AEA77" w14:textId="3E0E09A7" w:rsidR="00714A35" w:rsidRDefault="00714A35" w:rsidP="00EB08B4">
      <w:pPr>
        <w:numPr>
          <w:ilvl w:val="1"/>
          <w:numId w:val="23"/>
        </w:numPr>
        <w:spacing w:after="0" w:line="240" w:lineRule="auto"/>
        <w:jc w:val="both"/>
        <w:rPr>
          <w:rFonts w:ascii="Times New Roman" w:hAnsi="Times New Roman" w:cs="Times New Roman"/>
          <w:sz w:val="24"/>
          <w:szCs w:val="24"/>
        </w:rPr>
      </w:pPr>
      <w:r w:rsidRPr="000F76D1">
        <w:rPr>
          <w:rFonts w:ascii="Times New Roman" w:hAnsi="Times New Roman" w:cs="Times New Roman"/>
          <w:sz w:val="24"/>
          <w:szCs w:val="24"/>
        </w:rPr>
        <w:t xml:space="preserve">Pretendentu piedāvājumi tiek vērtēti pēc pretendentu iesniegtā finanšu piedāvājuma, izvēloties piedāvājumu </w:t>
      </w:r>
      <w:r w:rsidRPr="000F76D1">
        <w:rPr>
          <w:rFonts w:ascii="Times New Roman" w:hAnsi="Times New Roman" w:cs="Times New Roman"/>
          <w:b/>
          <w:bCs/>
          <w:sz w:val="24"/>
          <w:szCs w:val="24"/>
        </w:rPr>
        <w:t>ar viszemāko cenu</w:t>
      </w:r>
      <w:r w:rsidRPr="000F76D1">
        <w:rPr>
          <w:rFonts w:ascii="Times New Roman" w:hAnsi="Times New Roman" w:cs="Times New Roman"/>
          <w:sz w:val="24"/>
          <w:szCs w:val="24"/>
        </w:rPr>
        <w:t>.</w:t>
      </w:r>
    </w:p>
    <w:p w14:paraId="65660230" w14:textId="57B3FDB0" w:rsidR="00ED1C4C" w:rsidRPr="004B296A" w:rsidRDefault="00ED1C4C" w:rsidP="00EB08B4">
      <w:pPr>
        <w:numPr>
          <w:ilvl w:val="1"/>
          <w:numId w:val="23"/>
        </w:numPr>
        <w:spacing w:after="0" w:line="240" w:lineRule="auto"/>
        <w:jc w:val="both"/>
        <w:rPr>
          <w:rFonts w:ascii="Times New Roman" w:hAnsi="Times New Roman" w:cs="Times New Roman"/>
          <w:sz w:val="24"/>
          <w:szCs w:val="24"/>
        </w:rPr>
      </w:pPr>
      <w:r w:rsidRPr="004B296A">
        <w:rPr>
          <w:rFonts w:ascii="Times New Roman" w:hAnsi="Times New Roman" w:cs="Times New Roman"/>
          <w:sz w:val="24"/>
          <w:szCs w:val="24"/>
          <w:shd w:val="clear" w:color="auto" w:fill="FFFFFF"/>
        </w:rPr>
        <w:t>Gadījumā, ja ir iesniegtas divas</w:t>
      </w:r>
      <w:r w:rsidR="00E35418" w:rsidRPr="004B296A">
        <w:rPr>
          <w:rFonts w:ascii="Times New Roman" w:hAnsi="Times New Roman" w:cs="Times New Roman"/>
          <w:sz w:val="24"/>
          <w:szCs w:val="24"/>
          <w:shd w:val="clear" w:color="auto" w:fill="FFFFFF"/>
        </w:rPr>
        <w:t xml:space="preserve"> vai vairākas</w:t>
      </w:r>
      <w:r w:rsidRPr="004B296A">
        <w:rPr>
          <w:rFonts w:ascii="Times New Roman" w:hAnsi="Times New Roman" w:cs="Times New Roman"/>
          <w:sz w:val="24"/>
          <w:szCs w:val="24"/>
          <w:shd w:val="clear" w:color="auto" w:fill="FFFFFF"/>
        </w:rPr>
        <w:t xml:space="preserve"> vienādas zemākās cenas, </w:t>
      </w:r>
      <w:r w:rsidR="005C4D2C" w:rsidRPr="004B296A">
        <w:rPr>
          <w:rFonts w:ascii="Times New Roman" w:hAnsi="Times New Roman" w:cs="Times New Roman"/>
          <w:sz w:val="24"/>
          <w:szCs w:val="24"/>
          <w:shd w:val="clear" w:color="auto" w:fill="FFFFFF"/>
        </w:rPr>
        <w:t>līguma slēgšanas</w:t>
      </w:r>
      <w:r w:rsidRPr="004B296A">
        <w:rPr>
          <w:rFonts w:ascii="Times New Roman" w:hAnsi="Times New Roman" w:cs="Times New Roman"/>
          <w:sz w:val="24"/>
          <w:szCs w:val="24"/>
          <w:shd w:val="clear" w:color="auto" w:fill="FFFFFF"/>
        </w:rPr>
        <w:t xml:space="preserve"> tiesības tiek piešķirtas tam pretendentam, kurš ir veicis lielākus nodokļu maksājumus valsts kopbudžetā pēdējā gada, par kuru likumā noteiktajā kārtībā ir iesniegts gada pārskats, laikā.</w:t>
      </w:r>
    </w:p>
    <w:p w14:paraId="1221B079" w14:textId="77777777" w:rsidR="00714A35" w:rsidRPr="000F76D1" w:rsidRDefault="00714A35" w:rsidP="00714A35">
      <w:pPr>
        <w:ind w:left="720"/>
        <w:jc w:val="both"/>
        <w:rPr>
          <w:rFonts w:ascii="Times New Roman" w:hAnsi="Times New Roman" w:cs="Times New Roman"/>
          <w:sz w:val="24"/>
          <w:szCs w:val="24"/>
        </w:rPr>
      </w:pPr>
    </w:p>
    <w:p w14:paraId="317BD23F" w14:textId="77777777" w:rsidR="00714A35" w:rsidRPr="000F76D1" w:rsidRDefault="00714A35" w:rsidP="00EB08B4">
      <w:pPr>
        <w:pStyle w:val="BodyText2"/>
        <w:numPr>
          <w:ilvl w:val="0"/>
          <w:numId w:val="23"/>
        </w:numPr>
        <w:rPr>
          <w:rFonts w:ascii="Times New Roman" w:hAnsi="Times New Roman"/>
          <w:b/>
          <w:szCs w:val="24"/>
        </w:rPr>
      </w:pPr>
      <w:r w:rsidRPr="000F76D1">
        <w:rPr>
          <w:rFonts w:ascii="Times New Roman" w:hAnsi="Times New Roman"/>
          <w:b/>
          <w:szCs w:val="24"/>
        </w:rPr>
        <w:t>Lēmumu pieņemšanas kārtība un pretendentu informēšana</w:t>
      </w:r>
    </w:p>
    <w:p w14:paraId="763D8EE1" w14:textId="77777777" w:rsidR="00714A35" w:rsidRPr="000F76D1" w:rsidRDefault="00714A35" w:rsidP="00EB08B4">
      <w:pPr>
        <w:pStyle w:val="BodyText2"/>
        <w:numPr>
          <w:ilvl w:val="1"/>
          <w:numId w:val="23"/>
        </w:numPr>
        <w:rPr>
          <w:rFonts w:ascii="Times New Roman" w:hAnsi="Times New Roman"/>
          <w:szCs w:val="24"/>
        </w:rPr>
      </w:pPr>
      <w:r w:rsidRPr="000F76D1">
        <w:rPr>
          <w:rFonts w:ascii="Times New Roman" w:hAnsi="Times New Roman"/>
          <w:szCs w:val="24"/>
        </w:rPr>
        <w:t>Komisija lēmumus pieņem sēdēs. Komisija ir lemttiesīga, ja tās sēdē piedalās vismaz divas trešdaļas Komisijas locekļu, bet ne mazāk kā trīs locekļi.</w:t>
      </w:r>
    </w:p>
    <w:p w14:paraId="329F3F55" w14:textId="77777777" w:rsidR="00714A35" w:rsidRPr="000013BE" w:rsidRDefault="00714A35" w:rsidP="00EB08B4">
      <w:pPr>
        <w:pStyle w:val="BodyText2"/>
        <w:numPr>
          <w:ilvl w:val="1"/>
          <w:numId w:val="23"/>
        </w:numPr>
        <w:rPr>
          <w:rFonts w:ascii="Times New Roman" w:hAnsi="Times New Roman"/>
          <w:szCs w:val="24"/>
        </w:rPr>
      </w:pPr>
      <w:r w:rsidRPr="000F76D1">
        <w:rPr>
          <w:rFonts w:ascii="Times New Roman" w:hAnsi="Times New Roman"/>
          <w:szCs w:val="24"/>
        </w:rPr>
        <w:t>Komisija lēmumu par iepirkuma procedūras rezultātiem pieņem ar balsu vairākumu. Ja iepirkuma komisijas locekļu balsis sadalās</w:t>
      </w:r>
      <w:r w:rsidRPr="000013BE">
        <w:rPr>
          <w:rFonts w:ascii="Times New Roman" w:hAnsi="Times New Roman"/>
          <w:szCs w:val="24"/>
        </w:rPr>
        <w:t xml:space="preserve"> vienādi, izšķirošā ir komisijas priekšsēdētāja balss. Komisijas loceklis nevar atturēties no lēmuma pieņemšanas.</w:t>
      </w:r>
    </w:p>
    <w:p w14:paraId="224D6171" w14:textId="2A0879A2" w:rsidR="00714A35" w:rsidRPr="000013BE" w:rsidRDefault="00714A35" w:rsidP="00EB08B4">
      <w:pPr>
        <w:pStyle w:val="BodyText2"/>
        <w:numPr>
          <w:ilvl w:val="1"/>
          <w:numId w:val="23"/>
        </w:numPr>
        <w:rPr>
          <w:rFonts w:ascii="Times New Roman" w:hAnsi="Times New Roman"/>
          <w:szCs w:val="24"/>
        </w:rPr>
      </w:pPr>
      <w:r w:rsidRPr="000013BE">
        <w:rPr>
          <w:rFonts w:ascii="Times New Roman" w:hAnsi="Times New Roman"/>
          <w:szCs w:val="24"/>
        </w:rPr>
        <w:t>Lēmumu par iepirkumu procedūras rezultātiem pieņem komisija saskaņā ar nolikuma 2</w:t>
      </w:r>
      <w:r w:rsidR="00367FEB">
        <w:rPr>
          <w:rFonts w:ascii="Times New Roman" w:hAnsi="Times New Roman"/>
          <w:szCs w:val="24"/>
        </w:rPr>
        <w:t>7</w:t>
      </w:r>
      <w:r w:rsidRPr="000013BE">
        <w:rPr>
          <w:rFonts w:ascii="Times New Roman" w:hAnsi="Times New Roman"/>
          <w:szCs w:val="24"/>
        </w:rPr>
        <w:t>.punktā noteikto piedāvājumu izvēles kritēriju.</w:t>
      </w:r>
    </w:p>
    <w:p w14:paraId="0DA0036C" w14:textId="77777777" w:rsidR="00714A35" w:rsidRPr="000013BE" w:rsidRDefault="00714A35" w:rsidP="00EB08B4">
      <w:pPr>
        <w:pStyle w:val="BodyText2"/>
        <w:numPr>
          <w:ilvl w:val="1"/>
          <w:numId w:val="23"/>
        </w:numPr>
        <w:rPr>
          <w:rFonts w:ascii="Times New Roman" w:hAnsi="Times New Roman"/>
          <w:szCs w:val="24"/>
        </w:rPr>
      </w:pPr>
      <w:r w:rsidRPr="000013BE">
        <w:rPr>
          <w:rFonts w:ascii="Times New Roman" w:hAnsi="Times New Roman"/>
          <w:szCs w:val="24"/>
        </w:rPr>
        <w:t>Komisija var jebkurā brīdī pārtraukt iepirkuma procedūru, ja tam ir objektīvs iemesls.</w:t>
      </w:r>
    </w:p>
    <w:p w14:paraId="4EAFF1C4" w14:textId="77777777" w:rsidR="00714A35" w:rsidRDefault="00714A35" w:rsidP="007F1074">
      <w:pPr>
        <w:pStyle w:val="BodyText2"/>
        <w:tabs>
          <w:tab w:val="clear" w:pos="0"/>
        </w:tabs>
        <w:ind w:left="660"/>
        <w:rPr>
          <w:rFonts w:ascii="Times New Roman" w:hAnsi="Times New Roman"/>
          <w:szCs w:val="24"/>
        </w:rPr>
      </w:pPr>
      <w:r w:rsidRPr="000013BE">
        <w:rPr>
          <w:rFonts w:ascii="Times New Roman" w:hAnsi="Times New Roman"/>
          <w:szCs w:val="24"/>
        </w:rPr>
        <w:t xml:space="preserve">Pēc lēmuma pieņemšanas visi pretendenti </w:t>
      </w:r>
      <w:r>
        <w:rPr>
          <w:rFonts w:ascii="Times New Roman" w:hAnsi="Times New Roman"/>
          <w:szCs w:val="24"/>
        </w:rPr>
        <w:t>piecu</w:t>
      </w:r>
      <w:r w:rsidRPr="000013BE">
        <w:rPr>
          <w:rFonts w:ascii="Times New Roman" w:hAnsi="Times New Roman"/>
          <w:szCs w:val="24"/>
        </w:rPr>
        <w:t xml:space="preserve"> darba dienu laikā tiek informēti par pieņemto lēmumu iepirkuma procedūrā, informāciju nosūtot pa pastu, faksu vai elektroniski, izmantojot drošu elektronisko parakstu vai pievienojot elektroniskajam pastam skenētu dokumentu</w:t>
      </w:r>
      <w:r>
        <w:rPr>
          <w:rFonts w:ascii="Times New Roman" w:hAnsi="Times New Roman"/>
          <w:szCs w:val="24"/>
        </w:rPr>
        <w:t xml:space="preserve"> </w:t>
      </w:r>
      <w:r w:rsidRPr="000013BE">
        <w:rPr>
          <w:rFonts w:ascii="Times New Roman" w:hAnsi="Times New Roman"/>
          <w:szCs w:val="24"/>
        </w:rPr>
        <w:t>vai nododot personīgi.</w:t>
      </w:r>
    </w:p>
    <w:p w14:paraId="4EDADA7F" w14:textId="77777777" w:rsidR="00714A35" w:rsidRPr="000013BE" w:rsidRDefault="00714A35" w:rsidP="00714A35">
      <w:pPr>
        <w:pStyle w:val="BodyText2"/>
        <w:tabs>
          <w:tab w:val="clear" w:pos="0"/>
        </w:tabs>
        <w:rPr>
          <w:rFonts w:ascii="Times New Roman" w:hAnsi="Times New Roman"/>
          <w:szCs w:val="24"/>
        </w:rPr>
      </w:pPr>
    </w:p>
    <w:p w14:paraId="3CFD225D" w14:textId="77777777" w:rsidR="00714A35" w:rsidRDefault="00714A35" w:rsidP="00EB08B4">
      <w:pPr>
        <w:pStyle w:val="BodyText2"/>
        <w:numPr>
          <w:ilvl w:val="0"/>
          <w:numId w:val="23"/>
        </w:numPr>
        <w:rPr>
          <w:rFonts w:ascii="Times New Roman" w:hAnsi="Times New Roman"/>
          <w:b/>
          <w:szCs w:val="24"/>
        </w:rPr>
      </w:pPr>
      <w:r w:rsidRPr="00862628">
        <w:rPr>
          <w:rFonts w:ascii="Times New Roman" w:hAnsi="Times New Roman"/>
          <w:b/>
          <w:szCs w:val="24"/>
        </w:rPr>
        <w:t>Iepirkuma līguma noslēgšana</w:t>
      </w:r>
    </w:p>
    <w:p w14:paraId="561C16A9" w14:textId="403C2634" w:rsidR="00714A35" w:rsidRPr="00BF78A4" w:rsidRDefault="00AB0C5E" w:rsidP="00EB08B4">
      <w:pPr>
        <w:pStyle w:val="BodyText2"/>
        <w:numPr>
          <w:ilvl w:val="1"/>
          <w:numId w:val="23"/>
        </w:numPr>
        <w:rPr>
          <w:rFonts w:ascii="Times New Roman" w:hAnsi="Times New Roman"/>
          <w:szCs w:val="24"/>
        </w:rPr>
      </w:pPr>
      <w:r w:rsidRPr="00AB0C5E">
        <w:rPr>
          <w:rFonts w:ascii="Times New Roman" w:hAnsi="Times New Roman"/>
        </w:rPr>
        <w:t xml:space="preserve">Komisijas lēmums un paziņojums par iepirkuma procedūras uzvarētāju, ar kuru tiks slēgts iepirkuma līgums, ir pamats iepirkuma līguma sagatavošanai. Līgums tiek slēgts uz pretendenta </w:t>
      </w:r>
      <w:r w:rsidRPr="00BF78A4">
        <w:rPr>
          <w:rFonts w:ascii="Times New Roman" w:hAnsi="Times New Roman"/>
        </w:rPr>
        <w:t xml:space="preserve">piedāvājuma pamata atbilstoši līguma projektam, kas pievienots nolikumam kā </w:t>
      </w:r>
      <w:r w:rsidR="00113A15" w:rsidRPr="00BF78A4">
        <w:rPr>
          <w:rFonts w:ascii="Times New Roman" w:hAnsi="Times New Roman"/>
          <w:szCs w:val="24"/>
        </w:rPr>
        <w:t>Pielikums Nr.</w:t>
      </w:r>
      <w:r w:rsidR="000C71C9">
        <w:rPr>
          <w:rFonts w:ascii="Times New Roman" w:hAnsi="Times New Roman"/>
          <w:szCs w:val="24"/>
        </w:rPr>
        <w:t>8</w:t>
      </w:r>
      <w:r w:rsidR="00714A35" w:rsidRPr="00BF78A4">
        <w:rPr>
          <w:rFonts w:ascii="Times New Roman" w:hAnsi="Times New Roman"/>
          <w:szCs w:val="24"/>
        </w:rPr>
        <w:t xml:space="preserve">. </w:t>
      </w:r>
    </w:p>
    <w:p w14:paraId="0E9E392C" w14:textId="77777777" w:rsidR="00714A35" w:rsidRPr="005923A7" w:rsidRDefault="00714A35" w:rsidP="00EB08B4">
      <w:pPr>
        <w:pStyle w:val="BodyText2"/>
        <w:numPr>
          <w:ilvl w:val="1"/>
          <w:numId w:val="23"/>
        </w:numPr>
        <w:rPr>
          <w:rFonts w:ascii="Times New Roman" w:hAnsi="Times New Roman"/>
          <w:szCs w:val="24"/>
        </w:rPr>
      </w:pPr>
      <w:r w:rsidRPr="00BF78A4">
        <w:rPr>
          <w:rFonts w:ascii="Times New Roman" w:hAnsi="Times New Roman"/>
          <w:szCs w:val="24"/>
        </w:rPr>
        <w:t>Ja pretendents ir apvienība, apvienības dalībniekiem pirms iepirkuma līgumu noslēgšanas</w:t>
      </w:r>
      <w:r w:rsidRPr="005923A7">
        <w:rPr>
          <w:rFonts w:ascii="Times New Roman" w:hAnsi="Times New Roman"/>
          <w:szCs w:val="24"/>
        </w:rPr>
        <w:t xml:space="preserve"> jāizveido personālsabiedrība (pilnsabiedrība), kurai jābūt reģistrētai Latvijas Republikas Uzņēmumu reģistrā vai attiecīgā ārvalsts reģistrā, un jāiesniedz Pasūtītājam personālsabiedrības (pilnsabiedrības) dibināšanas līguma (sabiedrības līgumu) kopija </w:t>
      </w:r>
      <w:r w:rsidRPr="005923A7">
        <w:rPr>
          <w:rFonts w:ascii="Times New Roman" w:hAnsi="Times New Roman"/>
          <w:b/>
          <w:szCs w:val="24"/>
        </w:rPr>
        <w:t>vai</w:t>
      </w:r>
      <w:r w:rsidRPr="005923A7">
        <w:rPr>
          <w:rFonts w:ascii="Times New Roman" w:hAnsi="Times New Roman"/>
          <w:szCs w:val="24"/>
        </w:rPr>
        <w:t xml:space="preserve"> </w:t>
      </w:r>
      <w:r w:rsidRPr="005923A7">
        <w:rPr>
          <w:rFonts w:ascii="Times New Roman" w:hAnsi="Times New Roman"/>
          <w:color w:val="000000"/>
          <w:szCs w:val="24"/>
        </w:rPr>
        <w:t>jānoslēdz sabiedrības līgums, vienojoties par apvienības dalībnieku atbildības sadalījumu, kurš jāiesniedz Pasūtītājam.</w:t>
      </w:r>
      <w:r w:rsidRPr="005923A7">
        <w:rPr>
          <w:rFonts w:ascii="Times New Roman" w:hAnsi="Times New Roman"/>
          <w:szCs w:val="24"/>
        </w:rPr>
        <w:t xml:space="preserve"> Ja personālsabiedrība (pilnsabiedrība) ir reģistrēta attiecīgā ārvalsts reģistrā, jāiesniedz dokuments, kas apliecina minētās reģistrācija esamību. Par personālsabiedrības (pilnsabiedrības) reģistrāciju Latvija Republikas Uzņēmumu reģistrā Pasūtītājs pārliecinās, informāciju iegūstot publiskajā datubāzē.</w:t>
      </w:r>
    </w:p>
    <w:p w14:paraId="67041669" w14:textId="77777777" w:rsidR="00714A35" w:rsidRDefault="00714A35" w:rsidP="00EB08B4">
      <w:pPr>
        <w:pStyle w:val="BodyText2"/>
        <w:numPr>
          <w:ilvl w:val="1"/>
          <w:numId w:val="23"/>
        </w:numPr>
        <w:rPr>
          <w:rFonts w:ascii="Times New Roman" w:hAnsi="Times New Roman"/>
          <w:szCs w:val="24"/>
        </w:rPr>
      </w:pPr>
      <w:r w:rsidRPr="005923A7">
        <w:rPr>
          <w:rFonts w:ascii="Times New Roman" w:hAnsi="Times New Roman"/>
          <w:szCs w:val="24"/>
        </w:rPr>
        <w:t xml:space="preserve">Ja izraudzītais pretendents atsakās slēgt līgumu ar Pasūtītāju vai neparaksta to 5 (piecu) darba dienu laikā pēc līguma saņemšanas (neparakstīšana šādā gadījumā tiek uzskatīta par atsacīšanos slēgt līgumu), iepirkuma komisija pieņem lēmumu slēgt līgumu ar nākamo pretendentu, kurš </w:t>
      </w:r>
      <w:r w:rsidRPr="005923A7">
        <w:rPr>
          <w:rFonts w:ascii="Times New Roman" w:hAnsi="Times New Roman"/>
          <w:szCs w:val="24"/>
        </w:rPr>
        <w:lastRenderedPageBreak/>
        <w:t>iesniedzis nolikumam atbilstošu, saimnieciski visizdevīgāko piedāvājumu, vai pārtraukt iepirkuma procedūru, neizvēloties nevienu piedāvājumu.</w:t>
      </w:r>
    </w:p>
    <w:p w14:paraId="22DCBAA6" w14:textId="77777777" w:rsidR="00714A35" w:rsidRPr="00B41ABC" w:rsidRDefault="00714A35" w:rsidP="00EB08B4">
      <w:pPr>
        <w:pStyle w:val="BodyText2"/>
        <w:numPr>
          <w:ilvl w:val="1"/>
          <w:numId w:val="23"/>
        </w:numPr>
        <w:rPr>
          <w:rFonts w:ascii="Times New Roman" w:hAnsi="Times New Roman"/>
          <w:szCs w:val="24"/>
        </w:rPr>
      </w:pPr>
      <w:r w:rsidRPr="002A5934">
        <w:rPr>
          <w:rFonts w:ascii="Times New Roman" w:hAnsi="Times New Roman"/>
          <w:szCs w:val="24"/>
        </w:rPr>
        <w:t xml:space="preserve">5 (piecu) darba dienu termiņš pēc pretendenta lūguma var tikt pagarināts, ja izraudzītajam pretendentam nav iespējams ievērot termiņu objektīvu iemeslu dēļ – sakarā ar nolikuma nosacījumu izpildi par personālsabiedrības izveidi (ja izraudzītais pretendents ir apvienība), ārvalstu uzņēmuma reģistrāciju Latvijas Republikas Būvkomersantu reģistrā vai Latvijas Republikas normatīvajos aktos noteikto dokumentu, kas apliecina ārvalstu speciālista tiesības sniegt attiecīgus profesionālus pakalpojumus Latvijas Republikā, iesniegšanu. Pirms lēmuma pieņemšanas par līguma noslēgšanu ar nākamo pretendentu, kurš piedāvājis saimnieciski visizdevīgāko piedāvājumu, Pasūtītājs izvērtē, vai tas nav uzskatāms par vienu tirgus dalībnieku kopā ar sākotnēji izraudzīto pretendentu, kurš atteicās slēgt iepirkuma līgumu ar Pasūtītāju. Ja tiek pieņemts lēmums slēgt līgumu ar nākamo pretendentu, kurš </w:t>
      </w:r>
      <w:r w:rsidRPr="00B41ABC">
        <w:rPr>
          <w:rFonts w:ascii="Times New Roman" w:hAnsi="Times New Roman"/>
          <w:szCs w:val="24"/>
        </w:rPr>
        <w:t>piedāvājis saimnieciski visizdevīgāko piedāvājumu, bet tas atsakās slēgt līgumu vai neparaksta to 5 (piecu) darba dienu laikā pēc līguma saņemšanas, Pasūtītājs pieņem lēmumu pārtraukt iepirkuma procedūru, neizvēloties nevienu piedāvājumu.</w:t>
      </w:r>
    </w:p>
    <w:p w14:paraId="7C76EC9F" w14:textId="50E8A7F6" w:rsidR="00F32ABD" w:rsidRPr="00B41ABC" w:rsidRDefault="00F32ABD" w:rsidP="00F32ABD">
      <w:pPr>
        <w:pStyle w:val="ListParagraph"/>
        <w:spacing w:after="0" w:line="240" w:lineRule="auto"/>
        <w:ind w:left="660"/>
        <w:jc w:val="both"/>
        <w:rPr>
          <w:rFonts w:ascii="Times New Roman" w:hAnsi="Times New Roman" w:cs="Times New Roman"/>
          <w:b/>
          <w:sz w:val="24"/>
          <w:szCs w:val="24"/>
        </w:rPr>
      </w:pPr>
    </w:p>
    <w:p w14:paraId="207D64D4" w14:textId="60A917EF" w:rsidR="00EE6474" w:rsidRPr="00B41ABC" w:rsidRDefault="00EE6474" w:rsidP="00EB08B4">
      <w:pPr>
        <w:pStyle w:val="BodyText2"/>
        <w:numPr>
          <w:ilvl w:val="0"/>
          <w:numId w:val="23"/>
        </w:numPr>
        <w:rPr>
          <w:rFonts w:ascii="Times New Roman" w:hAnsi="Times New Roman"/>
          <w:b/>
          <w:szCs w:val="24"/>
        </w:rPr>
      </w:pPr>
      <w:r w:rsidRPr="00B41ABC">
        <w:rPr>
          <w:rFonts w:ascii="Times New Roman" w:hAnsi="Times New Roman"/>
          <w:b/>
          <w:szCs w:val="24"/>
        </w:rPr>
        <w:t>PIELIKUMI</w:t>
      </w:r>
    </w:p>
    <w:p w14:paraId="0591D543" w14:textId="16760214" w:rsidR="00EE6474" w:rsidRPr="004279B9" w:rsidRDefault="00EE6474" w:rsidP="00EE6474">
      <w:pPr>
        <w:pStyle w:val="BodyText2"/>
        <w:tabs>
          <w:tab w:val="clear" w:pos="0"/>
        </w:tabs>
        <w:ind w:left="720"/>
        <w:rPr>
          <w:rFonts w:ascii="Times New Roman" w:hAnsi="Times New Roman"/>
          <w:szCs w:val="24"/>
        </w:rPr>
      </w:pPr>
      <w:r w:rsidRPr="004279B9">
        <w:rPr>
          <w:rFonts w:ascii="Times New Roman" w:hAnsi="Times New Roman"/>
          <w:szCs w:val="24"/>
        </w:rPr>
        <w:t xml:space="preserve">1.pielikums – </w:t>
      </w:r>
      <w:r w:rsidR="00617827" w:rsidRPr="004279B9">
        <w:rPr>
          <w:rFonts w:ascii="Times New Roman" w:hAnsi="Times New Roman"/>
          <w:szCs w:val="24"/>
        </w:rPr>
        <w:t>Garantijas</w:t>
      </w:r>
      <w:r w:rsidR="00CB403B" w:rsidRPr="004279B9">
        <w:rPr>
          <w:rFonts w:ascii="Times New Roman" w:hAnsi="Times New Roman"/>
          <w:szCs w:val="24"/>
        </w:rPr>
        <w:t xml:space="preserve"> vēstule (</w:t>
      </w:r>
      <w:r w:rsidR="00617827" w:rsidRPr="004279B9">
        <w:rPr>
          <w:rFonts w:ascii="Times New Roman" w:hAnsi="Times New Roman"/>
          <w:szCs w:val="24"/>
        </w:rPr>
        <w:t>paraugs</w:t>
      </w:r>
      <w:r w:rsidR="00CB403B" w:rsidRPr="004279B9">
        <w:rPr>
          <w:rFonts w:ascii="Times New Roman" w:hAnsi="Times New Roman"/>
          <w:szCs w:val="24"/>
        </w:rPr>
        <w:t>)</w:t>
      </w:r>
      <w:r w:rsidR="00617827" w:rsidRPr="004279B9">
        <w:rPr>
          <w:rFonts w:ascii="Times New Roman" w:hAnsi="Times New Roman"/>
          <w:szCs w:val="24"/>
        </w:rPr>
        <w:t>;</w:t>
      </w:r>
      <w:r w:rsidRPr="004279B9">
        <w:rPr>
          <w:rFonts w:ascii="Times New Roman" w:hAnsi="Times New Roman"/>
          <w:szCs w:val="24"/>
        </w:rPr>
        <w:t xml:space="preserve"> </w:t>
      </w:r>
    </w:p>
    <w:p w14:paraId="46AF2050" w14:textId="7BEC7C17" w:rsidR="00EE6474" w:rsidRPr="004279B9" w:rsidRDefault="00EE6474" w:rsidP="00EE6474">
      <w:pPr>
        <w:pStyle w:val="BodyText2"/>
        <w:tabs>
          <w:tab w:val="clear" w:pos="0"/>
        </w:tabs>
        <w:ind w:left="720"/>
        <w:rPr>
          <w:rFonts w:ascii="Times New Roman" w:hAnsi="Times New Roman"/>
          <w:szCs w:val="24"/>
        </w:rPr>
      </w:pPr>
      <w:r w:rsidRPr="004279B9">
        <w:rPr>
          <w:rFonts w:ascii="Times New Roman" w:hAnsi="Times New Roman"/>
          <w:szCs w:val="24"/>
        </w:rPr>
        <w:t xml:space="preserve">2.pielikums – Pieteikuma </w:t>
      </w:r>
      <w:r w:rsidR="00CB403B" w:rsidRPr="004279B9">
        <w:rPr>
          <w:rFonts w:ascii="Times New Roman" w:hAnsi="Times New Roman"/>
          <w:szCs w:val="24"/>
        </w:rPr>
        <w:t>veidlapa</w:t>
      </w:r>
      <w:r w:rsidR="00D2654F" w:rsidRPr="004279B9">
        <w:rPr>
          <w:rFonts w:ascii="Times New Roman" w:hAnsi="Times New Roman"/>
          <w:szCs w:val="24"/>
        </w:rPr>
        <w:t>;</w:t>
      </w:r>
    </w:p>
    <w:p w14:paraId="47778703" w14:textId="45E54E7D" w:rsidR="00EE6474" w:rsidRPr="004279B9" w:rsidRDefault="00EE6474" w:rsidP="00EE6474">
      <w:pPr>
        <w:pStyle w:val="BodyText2"/>
        <w:tabs>
          <w:tab w:val="clear" w:pos="0"/>
        </w:tabs>
        <w:ind w:left="720"/>
        <w:rPr>
          <w:rFonts w:ascii="Times New Roman" w:hAnsi="Times New Roman"/>
          <w:szCs w:val="24"/>
        </w:rPr>
      </w:pPr>
      <w:r w:rsidRPr="004279B9">
        <w:rPr>
          <w:rFonts w:ascii="Times New Roman" w:hAnsi="Times New Roman"/>
          <w:szCs w:val="24"/>
        </w:rPr>
        <w:t xml:space="preserve">3.pielikums – </w:t>
      </w:r>
      <w:r w:rsidR="00D2654F" w:rsidRPr="004279B9">
        <w:rPr>
          <w:rFonts w:ascii="Times New Roman" w:hAnsi="Times New Roman"/>
          <w:szCs w:val="24"/>
        </w:rPr>
        <w:t>Veikto darbu saraksts (paraugs);</w:t>
      </w:r>
    </w:p>
    <w:p w14:paraId="63CD8BD7" w14:textId="1DE058F8" w:rsidR="00D2654F" w:rsidRPr="004279B9" w:rsidRDefault="00D2654F" w:rsidP="00EE6474">
      <w:pPr>
        <w:pStyle w:val="BodyText2"/>
        <w:tabs>
          <w:tab w:val="clear" w:pos="0"/>
        </w:tabs>
        <w:ind w:left="720"/>
        <w:rPr>
          <w:rFonts w:ascii="Times New Roman" w:hAnsi="Times New Roman"/>
          <w:szCs w:val="24"/>
        </w:rPr>
      </w:pPr>
      <w:r w:rsidRPr="004279B9">
        <w:rPr>
          <w:rFonts w:ascii="Times New Roman" w:hAnsi="Times New Roman"/>
          <w:szCs w:val="24"/>
        </w:rPr>
        <w:t>4.pielikums – Finanšu piedāvājuma veidlapa;</w:t>
      </w:r>
    </w:p>
    <w:p w14:paraId="180A2BD7" w14:textId="1E4156EA" w:rsidR="00D2654F" w:rsidRDefault="0068255F" w:rsidP="00EE6474">
      <w:pPr>
        <w:pStyle w:val="BodyText2"/>
        <w:tabs>
          <w:tab w:val="clear" w:pos="0"/>
        </w:tabs>
        <w:ind w:left="720"/>
        <w:rPr>
          <w:rFonts w:ascii="Times New Roman" w:hAnsi="Times New Roman"/>
          <w:szCs w:val="24"/>
        </w:rPr>
      </w:pPr>
      <w:r w:rsidRPr="004279B9">
        <w:rPr>
          <w:rFonts w:ascii="Times New Roman" w:hAnsi="Times New Roman"/>
          <w:szCs w:val="24"/>
        </w:rPr>
        <w:t>5.</w:t>
      </w:r>
      <w:r w:rsidR="00D2654F" w:rsidRPr="004279B9">
        <w:rPr>
          <w:rFonts w:ascii="Times New Roman" w:hAnsi="Times New Roman"/>
          <w:szCs w:val="24"/>
        </w:rPr>
        <w:t xml:space="preserve">pielikums </w:t>
      </w:r>
      <w:r w:rsidR="00F4067D" w:rsidRPr="004279B9">
        <w:rPr>
          <w:rFonts w:ascii="Times New Roman" w:hAnsi="Times New Roman"/>
          <w:szCs w:val="24"/>
        </w:rPr>
        <w:t>–</w:t>
      </w:r>
      <w:r w:rsidR="00D2654F" w:rsidRPr="004279B9">
        <w:rPr>
          <w:rFonts w:ascii="Times New Roman" w:hAnsi="Times New Roman"/>
          <w:szCs w:val="24"/>
        </w:rPr>
        <w:t xml:space="preserve"> </w:t>
      </w:r>
      <w:r w:rsidR="00130ECF" w:rsidRPr="002642E5">
        <w:rPr>
          <w:rFonts w:ascii="Times New Roman" w:eastAsia="Calibri" w:hAnsi="Times New Roman"/>
          <w:szCs w:val="24"/>
        </w:rPr>
        <w:t>Darbu daudzumu un izmaksu sarakst</w:t>
      </w:r>
      <w:r w:rsidR="00130ECF">
        <w:rPr>
          <w:rFonts w:ascii="Times New Roman" w:eastAsia="Calibri" w:hAnsi="Times New Roman"/>
          <w:szCs w:val="24"/>
        </w:rPr>
        <w:t>s</w:t>
      </w:r>
      <w:r w:rsidR="00D81EC5">
        <w:rPr>
          <w:rFonts w:ascii="Times New Roman" w:eastAsia="Calibri" w:hAnsi="Times New Roman"/>
          <w:szCs w:val="24"/>
        </w:rPr>
        <w:t xml:space="preserve"> (atsevišķā failā)</w:t>
      </w:r>
      <w:r w:rsidR="00F4067D" w:rsidRPr="004279B9">
        <w:rPr>
          <w:rFonts w:ascii="Times New Roman" w:hAnsi="Times New Roman"/>
          <w:szCs w:val="24"/>
        </w:rPr>
        <w:t>;</w:t>
      </w:r>
    </w:p>
    <w:p w14:paraId="3685AE1D" w14:textId="2788C696" w:rsidR="00512B4C" w:rsidRPr="004279B9" w:rsidRDefault="00512B4C" w:rsidP="00EE6474">
      <w:pPr>
        <w:pStyle w:val="BodyText2"/>
        <w:tabs>
          <w:tab w:val="clear" w:pos="0"/>
        </w:tabs>
        <w:ind w:left="720"/>
        <w:rPr>
          <w:rFonts w:ascii="Times New Roman" w:hAnsi="Times New Roman"/>
          <w:szCs w:val="24"/>
        </w:rPr>
      </w:pPr>
      <w:r>
        <w:rPr>
          <w:rFonts w:ascii="Times New Roman" w:hAnsi="Times New Roman"/>
          <w:szCs w:val="24"/>
        </w:rPr>
        <w:t xml:space="preserve">6.pielikums </w:t>
      </w:r>
      <w:r w:rsidR="00153C0C">
        <w:rPr>
          <w:rFonts w:ascii="Times New Roman" w:hAnsi="Times New Roman"/>
          <w:szCs w:val="24"/>
        </w:rPr>
        <w:t>–</w:t>
      </w:r>
      <w:r>
        <w:rPr>
          <w:rFonts w:ascii="Times New Roman" w:hAnsi="Times New Roman"/>
          <w:szCs w:val="24"/>
        </w:rPr>
        <w:t xml:space="preserve"> </w:t>
      </w:r>
      <w:r w:rsidR="00D81EC5" w:rsidRPr="004279B9">
        <w:rPr>
          <w:rFonts w:ascii="Times New Roman" w:hAnsi="Times New Roman"/>
          <w:szCs w:val="24"/>
        </w:rPr>
        <w:t>Būvprojekts (atsevišķā failā)</w:t>
      </w:r>
      <w:r w:rsidR="00153C0C">
        <w:rPr>
          <w:rFonts w:ascii="Times New Roman" w:hAnsi="Times New Roman"/>
          <w:szCs w:val="24"/>
        </w:rPr>
        <w:t>;</w:t>
      </w:r>
    </w:p>
    <w:p w14:paraId="4F8351C9" w14:textId="4537325F" w:rsidR="00EE6474" w:rsidRPr="004279B9" w:rsidRDefault="00153C0C" w:rsidP="00EE6474">
      <w:pPr>
        <w:pStyle w:val="BodyText2"/>
        <w:tabs>
          <w:tab w:val="clear" w:pos="0"/>
        </w:tabs>
        <w:ind w:left="720"/>
        <w:rPr>
          <w:rFonts w:ascii="Times New Roman" w:hAnsi="Times New Roman"/>
          <w:szCs w:val="24"/>
        </w:rPr>
      </w:pPr>
      <w:r>
        <w:rPr>
          <w:rFonts w:ascii="Times New Roman" w:hAnsi="Times New Roman"/>
          <w:szCs w:val="24"/>
        </w:rPr>
        <w:t>7</w:t>
      </w:r>
      <w:r w:rsidR="00EE6474" w:rsidRPr="004279B9">
        <w:rPr>
          <w:rFonts w:ascii="Times New Roman" w:hAnsi="Times New Roman"/>
          <w:szCs w:val="24"/>
        </w:rPr>
        <w:t xml:space="preserve">.pielikums – </w:t>
      </w:r>
      <w:r w:rsidR="00D81EC5">
        <w:rPr>
          <w:rFonts w:ascii="Times New Roman" w:hAnsi="Times New Roman"/>
          <w:szCs w:val="24"/>
        </w:rPr>
        <w:t>Kabeļa tehniskā specifikācija (atsevišķā failā);</w:t>
      </w:r>
    </w:p>
    <w:p w14:paraId="5B35C30B" w14:textId="15D503EE" w:rsidR="0078252A" w:rsidRPr="004279B9" w:rsidRDefault="00153C0C" w:rsidP="004279B9">
      <w:pPr>
        <w:pStyle w:val="BodyText2"/>
        <w:tabs>
          <w:tab w:val="clear" w:pos="0"/>
        </w:tabs>
        <w:ind w:left="709"/>
        <w:rPr>
          <w:rFonts w:ascii="Times New Roman" w:hAnsi="Times New Roman"/>
          <w:szCs w:val="24"/>
        </w:rPr>
      </w:pPr>
      <w:r>
        <w:rPr>
          <w:rFonts w:ascii="Times New Roman" w:hAnsi="Times New Roman"/>
          <w:szCs w:val="24"/>
        </w:rPr>
        <w:t>8</w:t>
      </w:r>
      <w:r w:rsidR="00C8609A" w:rsidRPr="004279B9">
        <w:rPr>
          <w:rFonts w:ascii="Times New Roman" w:hAnsi="Times New Roman"/>
          <w:szCs w:val="24"/>
        </w:rPr>
        <w:t>.pielikums –</w:t>
      </w:r>
      <w:r w:rsidR="004279B9" w:rsidRPr="004279B9">
        <w:rPr>
          <w:rFonts w:ascii="Times New Roman" w:hAnsi="Times New Roman"/>
          <w:szCs w:val="24"/>
        </w:rPr>
        <w:t xml:space="preserve"> </w:t>
      </w:r>
      <w:r w:rsidR="009E7202" w:rsidRPr="004279B9">
        <w:rPr>
          <w:rFonts w:ascii="Times New Roman" w:hAnsi="Times New Roman"/>
          <w:szCs w:val="24"/>
        </w:rPr>
        <w:t>Līguma projekts.</w:t>
      </w:r>
    </w:p>
    <w:p w14:paraId="48504D8A" w14:textId="576472E9" w:rsidR="0078252A" w:rsidRDefault="0078252A" w:rsidP="00EE6474">
      <w:pPr>
        <w:pStyle w:val="BodyText2"/>
        <w:tabs>
          <w:tab w:val="clear" w:pos="0"/>
        </w:tabs>
        <w:ind w:left="720"/>
        <w:rPr>
          <w:rFonts w:ascii="Times New Roman" w:hAnsi="Times New Roman"/>
          <w:szCs w:val="24"/>
        </w:rPr>
      </w:pPr>
    </w:p>
    <w:p w14:paraId="2CA5F7E8" w14:textId="77777777" w:rsidR="009B5652" w:rsidRDefault="009B5652" w:rsidP="00465CEB">
      <w:pPr>
        <w:spacing w:after="0"/>
        <w:ind w:left="-709"/>
        <w:jc w:val="right"/>
        <w:rPr>
          <w:rFonts w:ascii="Times New Roman" w:hAnsi="Times New Roman"/>
          <w:sz w:val="24"/>
          <w:szCs w:val="24"/>
        </w:rPr>
      </w:pPr>
    </w:p>
    <w:p w14:paraId="082DBD9F" w14:textId="754329C2" w:rsidR="00EE6474" w:rsidRPr="00465CEB" w:rsidRDefault="00EE6474" w:rsidP="00465CEB">
      <w:pPr>
        <w:spacing w:after="0"/>
        <w:ind w:left="-709"/>
        <w:jc w:val="right"/>
        <w:rPr>
          <w:rFonts w:ascii="Times New Roman" w:hAnsi="Times New Roman"/>
          <w:sz w:val="24"/>
          <w:szCs w:val="24"/>
        </w:rPr>
      </w:pPr>
      <w:r w:rsidRPr="00465CEB">
        <w:rPr>
          <w:rFonts w:ascii="Times New Roman" w:hAnsi="Times New Roman"/>
          <w:sz w:val="24"/>
          <w:szCs w:val="24"/>
        </w:rPr>
        <w:t>Iepirkuma komisijas priekšsēdētāja</w:t>
      </w:r>
    </w:p>
    <w:p w14:paraId="5DD01FE7" w14:textId="77777777" w:rsidR="00EE6474" w:rsidRPr="00465CEB" w:rsidRDefault="00EE6474" w:rsidP="00465CEB">
      <w:pPr>
        <w:spacing w:after="0"/>
        <w:ind w:left="-709"/>
        <w:jc w:val="right"/>
        <w:rPr>
          <w:rFonts w:ascii="Times New Roman" w:hAnsi="Times New Roman"/>
          <w:sz w:val="24"/>
          <w:szCs w:val="24"/>
        </w:rPr>
      </w:pPr>
      <w:r w:rsidRPr="00465CEB">
        <w:rPr>
          <w:rFonts w:ascii="Times New Roman" w:hAnsi="Times New Roman"/>
          <w:sz w:val="24"/>
          <w:szCs w:val="24"/>
        </w:rPr>
        <w:t xml:space="preserve">RP SIA “Rīgas satiksme” </w:t>
      </w:r>
    </w:p>
    <w:p w14:paraId="1464C207" w14:textId="77777777" w:rsidR="00EE6474" w:rsidRPr="00465CEB" w:rsidRDefault="00EE6474" w:rsidP="00465CEB">
      <w:pPr>
        <w:spacing w:after="0"/>
        <w:ind w:left="-709"/>
        <w:jc w:val="right"/>
        <w:rPr>
          <w:rFonts w:ascii="Times New Roman" w:hAnsi="Times New Roman"/>
          <w:sz w:val="24"/>
          <w:szCs w:val="24"/>
        </w:rPr>
      </w:pPr>
      <w:r w:rsidRPr="00465CEB">
        <w:rPr>
          <w:rFonts w:ascii="Times New Roman" w:hAnsi="Times New Roman"/>
          <w:sz w:val="24"/>
          <w:szCs w:val="24"/>
        </w:rPr>
        <w:t>Iepirkumu un līgumu nodaļas vadītāja</w:t>
      </w:r>
    </w:p>
    <w:p w14:paraId="08832F03" w14:textId="014C59B7" w:rsidR="00EA22F6" w:rsidRDefault="00EE6474" w:rsidP="00EA22F6">
      <w:pPr>
        <w:spacing w:after="0"/>
        <w:ind w:left="-709"/>
        <w:jc w:val="right"/>
        <w:rPr>
          <w:rFonts w:ascii="Times New Roman" w:hAnsi="Times New Roman"/>
          <w:sz w:val="24"/>
          <w:szCs w:val="24"/>
        </w:rPr>
      </w:pPr>
      <w:r w:rsidRPr="00465CEB">
        <w:rPr>
          <w:rFonts w:ascii="Times New Roman" w:hAnsi="Times New Roman"/>
          <w:i/>
          <w:sz w:val="24"/>
          <w:szCs w:val="24"/>
        </w:rPr>
        <w:t>/</w:t>
      </w:r>
      <w:r w:rsidR="005D3E5B">
        <w:rPr>
          <w:rFonts w:ascii="Times New Roman" w:hAnsi="Times New Roman"/>
          <w:i/>
          <w:sz w:val="24"/>
          <w:szCs w:val="24"/>
        </w:rPr>
        <w:t>elektroniski parakstīts</w:t>
      </w:r>
      <w:r w:rsidRPr="00465CEB">
        <w:rPr>
          <w:rFonts w:ascii="Times New Roman" w:hAnsi="Times New Roman"/>
          <w:i/>
          <w:sz w:val="24"/>
          <w:szCs w:val="24"/>
        </w:rPr>
        <w:t>/</w:t>
      </w:r>
      <w:r w:rsidRPr="00465CEB">
        <w:rPr>
          <w:rFonts w:ascii="Times New Roman" w:hAnsi="Times New Roman"/>
          <w:sz w:val="24"/>
          <w:szCs w:val="24"/>
        </w:rPr>
        <w:t xml:space="preserve"> K.</w:t>
      </w:r>
      <w:r w:rsidR="00F32ABD">
        <w:rPr>
          <w:rFonts w:ascii="Times New Roman" w:hAnsi="Times New Roman"/>
          <w:sz w:val="24"/>
          <w:szCs w:val="24"/>
        </w:rPr>
        <w:t xml:space="preserve"> </w:t>
      </w:r>
      <w:r w:rsidRPr="00465CEB">
        <w:rPr>
          <w:rFonts w:ascii="Times New Roman" w:hAnsi="Times New Roman"/>
          <w:sz w:val="24"/>
          <w:szCs w:val="24"/>
        </w:rPr>
        <w:t>Meiberga</w:t>
      </w:r>
      <w:r w:rsidR="00EA22F6">
        <w:rPr>
          <w:rFonts w:ascii="Times New Roman" w:hAnsi="Times New Roman"/>
          <w:sz w:val="24"/>
          <w:szCs w:val="24"/>
        </w:rPr>
        <w:t xml:space="preserve"> </w:t>
      </w:r>
    </w:p>
    <w:p w14:paraId="33DCD535" w14:textId="4FDFC936" w:rsidR="00EE6474" w:rsidRDefault="00EE6474" w:rsidP="00EA22F6">
      <w:pPr>
        <w:spacing w:after="0"/>
        <w:ind w:left="-709"/>
        <w:jc w:val="right"/>
        <w:rPr>
          <w:rFonts w:ascii="Times New Roman" w:hAnsi="Times New Roman"/>
          <w:sz w:val="24"/>
          <w:szCs w:val="24"/>
        </w:rPr>
      </w:pPr>
      <w:r w:rsidRPr="00465CEB">
        <w:rPr>
          <w:rFonts w:ascii="Times New Roman" w:hAnsi="Times New Roman"/>
          <w:sz w:val="24"/>
          <w:szCs w:val="24"/>
        </w:rPr>
        <w:t>Rīgā, 202</w:t>
      </w:r>
      <w:r w:rsidR="00413960">
        <w:rPr>
          <w:rFonts w:ascii="Times New Roman" w:hAnsi="Times New Roman"/>
          <w:sz w:val="24"/>
          <w:szCs w:val="24"/>
        </w:rPr>
        <w:t>2</w:t>
      </w:r>
      <w:r w:rsidRPr="00465CEB">
        <w:rPr>
          <w:rFonts w:ascii="Times New Roman" w:hAnsi="Times New Roman"/>
          <w:sz w:val="24"/>
          <w:szCs w:val="24"/>
        </w:rPr>
        <w:t>.</w:t>
      </w:r>
      <w:r w:rsidR="00C50436">
        <w:rPr>
          <w:rFonts w:ascii="Times New Roman" w:hAnsi="Times New Roman"/>
          <w:sz w:val="24"/>
          <w:szCs w:val="24"/>
        </w:rPr>
        <w:t xml:space="preserve"> </w:t>
      </w:r>
      <w:r w:rsidRPr="00465CEB">
        <w:rPr>
          <w:rFonts w:ascii="Times New Roman" w:hAnsi="Times New Roman"/>
          <w:sz w:val="24"/>
          <w:szCs w:val="24"/>
        </w:rPr>
        <w:t xml:space="preserve">gada </w:t>
      </w:r>
      <w:r w:rsidR="0017756B">
        <w:rPr>
          <w:rFonts w:ascii="Times New Roman" w:hAnsi="Times New Roman"/>
          <w:sz w:val="24"/>
          <w:szCs w:val="24"/>
        </w:rPr>
        <w:t>1.septembrī</w:t>
      </w:r>
    </w:p>
    <w:p w14:paraId="3ACF99E5" w14:textId="119EF861" w:rsidR="007B58CA" w:rsidRDefault="007B58CA">
      <w:pPr>
        <w:rPr>
          <w:rFonts w:ascii="Times New Roman" w:hAnsi="Times New Roman"/>
          <w:sz w:val="24"/>
          <w:szCs w:val="24"/>
        </w:rPr>
      </w:pPr>
      <w:r>
        <w:rPr>
          <w:rFonts w:ascii="Times New Roman" w:hAnsi="Times New Roman"/>
          <w:sz w:val="24"/>
          <w:szCs w:val="24"/>
        </w:rPr>
        <w:br w:type="page"/>
      </w:r>
    </w:p>
    <w:p w14:paraId="2DED919F" w14:textId="71944418" w:rsidR="00A41091" w:rsidRPr="004F15B8" w:rsidRDefault="008B1B3F" w:rsidP="00936D3A">
      <w:pPr>
        <w:spacing w:after="0"/>
        <w:jc w:val="right"/>
        <w:rPr>
          <w:rFonts w:ascii="Times New Roman" w:eastAsia="Times New Roman" w:hAnsi="Times New Roman" w:cs="Times New Roman"/>
          <w:bCs/>
          <w:sz w:val="20"/>
          <w:szCs w:val="20"/>
        </w:rPr>
      </w:pPr>
      <w:bookmarkStart w:id="20" w:name="_Hlk90041199"/>
      <w:r w:rsidRPr="004F15B8">
        <w:rPr>
          <w:rFonts w:ascii="Times New Roman" w:hAnsi="Times New Roman" w:cs="Times New Roman"/>
          <w:bCs/>
          <w:sz w:val="20"/>
          <w:szCs w:val="20"/>
        </w:rPr>
        <w:lastRenderedPageBreak/>
        <w:t>1</w:t>
      </w:r>
      <w:r w:rsidR="00A41091" w:rsidRPr="004F15B8">
        <w:rPr>
          <w:rFonts w:ascii="Times New Roman" w:hAnsi="Times New Roman" w:cs="Times New Roman"/>
          <w:bCs/>
          <w:sz w:val="20"/>
          <w:szCs w:val="20"/>
        </w:rPr>
        <w:t>.pielikums</w:t>
      </w:r>
      <w:r w:rsidR="00A41091" w:rsidRPr="004F15B8">
        <w:rPr>
          <w:rFonts w:ascii="Times New Roman" w:hAnsi="Times New Roman" w:cs="Times New Roman"/>
          <w:bCs/>
          <w:sz w:val="20"/>
          <w:szCs w:val="20"/>
        </w:rPr>
        <w:br/>
      </w:r>
      <w:bookmarkStart w:id="21" w:name="_Hlk105657174"/>
      <w:r w:rsidR="00F40201" w:rsidRPr="004F15B8">
        <w:rPr>
          <w:rFonts w:ascii="Times New Roman" w:hAnsi="Times New Roman" w:cs="Times New Roman"/>
          <w:bCs/>
          <w:sz w:val="20"/>
          <w:szCs w:val="20"/>
        </w:rPr>
        <w:t xml:space="preserve">Iepirkuma procedūras </w:t>
      </w:r>
      <w:r w:rsidR="00A41091" w:rsidRPr="004F15B8">
        <w:rPr>
          <w:rFonts w:ascii="Times New Roman" w:hAnsi="Times New Roman" w:cs="Times New Roman"/>
          <w:bCs/>
          <w:sz w:val="20"/>
          <w:szCs w:val="20"/>
        </w:rPr>
        <w:t>nolikumam</w:t>
      </w:r>
      <w:r w:rsidR="00A41091" w:rsidRPr="004F15B8">
        <w:rPr>
          <w:rFonts w:ascii="Times New Roman" w:hAnsi="Times New Roman" w:cs="Times New Roman"/>
          <w:bCs/>
          <w:sz w:val="20"/>
          <w:szCs w:val="20"/>
        </w:rPr>
        <w:br/>
        <w:t>“</w:t>
      </w:r>
      <w:r w:rsidR="004F15B8" w:rsidRPr="004F15B8">
        <w:rPr>
          <w:rFonts w:ascii="Times New Roman" w:eastAsia="Times New Roman" w:hAnsi="Times New Roman" w:cs="Times New Roman"/>
          <w:bCs/>
          <w:sz w:val="20"/>
          <w:szCs w:val="20"/>
          <w:lang w:eastAsia="ru-RU"/>
        </w:rPr>
        <w:t>1</w:t>
      </w:r>
      <w:r w:rsidR="00936D3A" w:rsidRPr="00936D3A">
        <w:rPr>
          <w:rFonts w:ascii="Times New Roman" w:eastAsia="Times New Roman" w:hAnsi="Times New Roman" w:cs="Times New Roman"/>
          <w:bCs/>
          <w:sz w:val="20"/>
          <w:szCs w:val="20"/>
          <w:lang w:eastAsia="ru-RU"/>
        </w:rPr>
        <w:t>4. apakšstacijas trolejbusa zemsprieguma kabeļu atjaunošana (nomaiņa)</w:t>
      </w:r>
      <w:r w:rsidR="008B71AE" w:rsidRPr="004F15B8">
        <w:rPr>
          <w:rFonts w:ascii="Times New Roman" w:eastAsia="Times New Roman" w:hAnsi="Times New Roman" w:cs="Times New Roman"/>
          <w:bCs/>
          <w:sz w:val="20"/>
          <w:szCs w:val="20"/>
        </w:rPr>
        <w:t>”</w:t>
      </w:r>
    </w:p>
    <w:p w14:paraId="0DF85A3B" w14:textId="231F647F" w:rsidR="00A41091" w:rsidRPr="004F15B8" w:rsidRDefault="00A41091" w:rsidP="00DF76BA">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w:t>
      </w:r>
      <w:r w:rsidR="004F15B8" w:rsidRPr="004F15B8">
        <w:rPr>
          <w:rFonts w:ascii="Times New Roman" w:hAnsi="Times New Roman" w:cs="Times New Roman"/>
          <w:bCs/>
          <w:sz w:val="20"/>
          <w:szCs w:val="20"/>
        </w:rPr>
        <w:t>2/</w:t>
      </w:r>
      <w:r w:rsidR="0017756B">
        <w:rPr>
          <w:rFonts w:ascii="Times New Roman" w:hAnsi="Times New Roman" w:cs="Times New Roman"/>
          <w:bCs/>
          <w:sz w:val="20"/>
          <w:szCs w:val="20"/>
        </w:rPr>
        <w:t>57</w:t>
      </w:r>
    </w:p>
    <w:bookmarkEnd w:id="20"/>
    <w:bookmarkEnd w:id="21"/>
    <w:p w14:paraId="0BAA3844" w14:textId="77777777" w:rsidR="00A41091" w:rsidRPr="00DF76BA" w:rsidRDefault="00A41091" w:rsidP="00A41091">
      <w:pPr>
        <w:rPr>
          <w:rFonts w:ascii="Times New Roman" w:hAnsi="Times New Roman" w:cs="Times New Roman"/>
          <w:b/>
          <w:sz w:val="28"/>
          <w:szCs w:val="28"/>
        </w:rPr>
      </w:pPr>
    </w:p>
    <w:p w14:paraId="1C3D5056" w14:textId="77777777" w:rsidR="00A41091" w:rsidRPr="00873D7F" w:rsidRDefault="00A41091" w:rsidP="00A41091">
      <w:pPr>
        <w:spacing w:after="0" w:line="240" w:lineRule="auto"/>
        <w:jc w:val="center"/>
        <w:rPr>
          <w:rFonts w:ascii="Times New Roman" w:eastAsia="Times New Roman" w:hAnsi="Times New Roman" w:cs="Times New Roman"/>
          <w:b/>
        </w:rPr>
      </w:pPr>
      <w:bookmarkStart w:id="22" w:name="_Toc258509065"/>
      <w:bookmarkStart w:id="23" w:name="_Toc258509220"/>
      <w:bookmarkStart w:id="24" w:name="_Toc258589856"/>
      <w:bookmarkStart w:id="25" w:name="_Toc259008135"/>
      <w:bookmarkStart w:id="26" w:name="_Toc259523918"/>
      <w:bookmarkStart w:id="27" w:name="_Toc261419208"/>
      <w:bookmarkStart w:id="28" w:name="_Toc264889565"/>
      <w:bookmarkStart w:id="29" w:name="_Toc269284030"/>
      <w:bookmarkStart w:id="30" w:name="_Toc271282746"/>
      <w:r w:rsidRPr="00873D7F">
        <w:rPr>
          <w:rFonts w:ascii="Times New Roman" w:eastAsia="Times New Roman" w:hAnsi="Times New Roman" w:cs="Times New Roman"/>
          <w:b/>
        </w:rPr>
        <w:t>Garantijas paraugs</w:t>
      </w:r>
    </w:p>
    <w:p w14:paraId="773FBF97" w14:textId="77777777" w:rsidR="00A41091" w:rsidRPr="00D4775A" w:rsidRDefault="00A41091" w:rsidP="00A41091">
      <w:pPr>
        <w:spacing w:after="0" w:line="240" w:lineRule="auto"/>
        <w:rPr>
          <w:rFonts w:ascii="Times New Roman" w:eastAsia="Times New Roman" w:hAnsi="Times New Roman" w:cs="Times New Roman"/>
        </w:rPr>
      </w:pPr>
      <w:r w:rsidRPr="00873D7F">
        <w:rPr>
          <w:rFonts w:ascii="Times New Roman" w:eastAsia="Times New Roman" w:hAnsi="Times New Roman" w:cs="Times New Roman"/>
        </w:rPr>
        <w:t xml:space="preserve">Vieta, datums </w:t>
      </w:r>
      <w:r w:rsidRPr="00873D7F">
        <w:rPr>
          <w:rFonts w:ascii="Times New Roman" w:eastAsia="Times New Roman" w:hAnsi="Times New Roman" w:cs="Times New Roman"/>
        </w:rPr>
        <w:tab/>
      </w:r>
      <w:r w:rsidRPr="00D4775A">
        <w:rPr>
          <w:rFonts w:ascii="Times New Roman" w:eastAsia="Times New Roman" w:hAnsi="Times New Roman" w:cs="Times New Roman"/>
        </w:rPr>
        <w:tab/>
      </w:r>
      <w:r w:rsidRPr="00D4775A">
        <w:rPr>
          <w:rFonts w:ascii="Times New Roman" w:eastAsia="Times New Roman" w:hAnsi="Times New Roman" w:cs="Times New Roman"/>
        </w:rPr>
        <w:tab/>
      </w:r>
    </w:p>
    <w:p w14:paraId="63A60794" w14:textId="77777777" w:rsidR="00A41091" w:rsidRPr="00D4775A" w:rsidRDefault="00A41091" w:rsidP="008B71AE">
      <w:pPr>
        <w:spacing w:after="0" w:line="240" w:lineRule="auto"/>
        <w:ind w:firstLine="720"/>
        <w:jc w:val="both"/>
        <w:rPr>
          <w:rFonts w:ascii="Times New Roman" w:eastAsia="Times New Roman" w:hAnsi="Times New Roman" w:cs="Times New Roman"/>
          <w:color w:val="000000"/>
        </w:rPr>
      </w:pPr>
    </w:p>
    <w:p w14:paraId="737D9F31" w14:textId="502F86C6" w:rsidR="00A41091" w:rsidRPr="00D4775A" w:rsidRDefault="00A41091" w:rsidP="00611160">
      <w:pPr>
        <w:spacing w:after="0"/>
        <w:jc w:val="both"/>
        <w:rPr>
          <w:rFonts w:ascii="Times New Roman" w:eastAsia="Times New Roman" w:hAnsi="Times New Roman" w:cs="Times New Roman"/>
          <w:color w:val="000000"/>
        </w:rPr>
      </w:pPr>
      <w:r w:rsidRPr="00D4775A">
        <w:rPr>
          <w:rFonts w:ascii="Times New Roman" w:eastAsia="Times New Roman" w:hAnsi="Times New Roman" w:cs="Times New Roman"/>
          <w:color w:val="000000"/>
        </w:rPr>
        <w:t>Ievērojot to, ka</w:t>
      </w:r>
      <w:r w:rsidRPr="00D4775A">
        <w:rPr>
          <w:rFonts w:ascii="Times New Roman" w:eastAsia="Times New Roman" w:hAnsi="Times New Roman" w:cs="Times New Roman"/>
          <w:b/>
          <w:bCs/>
          <w:color w:val="000000"/>
        </w:rPr>
        <w:t xml:space="preserve"> pretendents ______________</w:t>
      </w:r>
      <w:r w:rsidRPr="00D4775A">
        <w:rPr>
          <w:rFonts w:ascii="Times New Roman" w:eastAsia="Times New Roman" w:hAnsi="Times New Roman" w:cs="Times New Roman"/>
          <w:bCs/>
          <w:color w:val="000000"/>
        </w:rPr>
        <w:t>,</w:t>
      </w:r>
      <w:r w:rsidRPr="00D4775A">
        <w:rPr>
          <w:rFonts w:ascii="Times New Roman" w:eastAsia="Times New Roman" w:hAnsi="Times New Roman" w:cs="Times New Roman"/>
          <w:color w:val="000000"/>
        </w:rPr>
        <w:t xml:space="preserve"> reģistrācijas Nr. ____________, juridiskā adrese: __________________________, (turpmāk – Pretendents) ir iesniedzis piedāvājumu </w:t>
      </w:r>
      <w:r w:rsidR="00F40201" w:rsidRPr="00D4775A">
        <w:rPr>
          <w:rFonts w:ascii="Times New Roman" w:eastAsia="Times New Roman" w:hAnsi="Times New Roman" w:cs="Times New Roman"/>
          <w:color w:val="000000"/>
        </w:rPr>
        <w:t>iepirkuma procedūrā</w:t>
      </w:r>
      <w:r w:rsidRPr="00D4775A">
        <w:rPr>
          <w:rFonts w:ascii="Times New Roman" w:eastAsia="Times New Roman" w:hAnsi="Times New Roman" w:cs="Times New Roman"/>
          <w:color w:val="000000"/>
        </w:rPr>
        <w:t xml:space="preserve"> “</w:t>
      </w:r>
      <w:r w:rsidR="00936D3A" w:rsidRPr="00936D3A">
        <w:rPr>
          <w:rFonts w:ascii="Times New Roman" w:eastAsia="Times New Roman" w:hAnsi="Times New Roman" w:cs="Times New Roman"/>
          <w:bCs/>
          <w:lang w:eastAsia="ru-RU"/>
        </w:rPr>
        <w:t>14. apakšstacijas trolejbusa zemsprieguma kabeļu atjaunošana (nomaiņa)</w:t>
      </w:r>
      <w:r w:rsidRPr="00D4775A">
        <w:rPr>
          <w:rFonts w:ascii="Times New Roman" w:eastAsia="Times New Roman" w:hAnsi="Times New Roman" w:cs="Times New Roman"/>
          <w:color w:val="000000"/>
        </w:rPr>
        <w:t>”</w:t>
      </w:r>
      <w:r w:rsidRPr="00D4775A">
        <w:rPr>
          <w:rFonts w:ascii="Times New Roman" w:eastAsia="Calibri" w:hAnsi="Times New Roman" w:cs="Times New Roman"/>
        </w:rPr>
        <w:t>, identifikācijas Nr. RS/202</w:t>
      </w:r>
      <w:r w:rsidR="00611160" w:rsidRPr="00D4775A">
        <w:rPr>
          <w:rFonts w:ascii="Times New Roman" w:eastAsia="Calibri" w:hAnsi="Times New Roman" w:cs="Times New Roman"/>
        </w:rPr>
        <w:t>2/</w:t>
      </w:r>
      <w:r w:rsidR="0017756B">
        <w:rPr>
          <w:rFonts w:ascii="Times New Roman" w:eastAsia="Calibri" w:hAnsi="Times New Roman" w:cs="Times New Roman"/>
        </w:rPr>
        <w:t>57</w:t>
      </w:r>
      <w:r w:rsidR="005D3E5B">
        <w:rPr>
          <w:rFonts w:ascii="Times New Roman" w:eastAsia="Calibri" w:hAnsi="Times New Roman" w:cs="Times New Roman"/>
        </w:rPr>
        <w:t xml:space="preserve"> </w:t>
      </w:r>
      <w:r w:rsidRPr="00D4775A">
        <w:rPr>
          <w:rFonts w:ascii="Times New Roman" w:eastAsia="Times New Roman" w:hAnsi="Times New Roman" w:cs="Times New Roman"/>
        </w:rPr>
        <w:t>(turpmāk – Piedāvājums),</w:t>
      </w:r>
    </w:p>
    <w:p w14:paraId="35510041" w14:textId="77777777" w:rsidR="00A41091" w:rsidRPr="00D4775A" w:rsidRDefault="00A41091" w:rsidP="00611160">
      <w:pPr>
        <w:shd w:val="clear" w:color="auto" w:fill="FFFFFF"/>
        <w:tabs>
          <w:tab w:val="left" w:pos="8962"/>
        </w:tabs>
        <w:spacing w:after="0" w:line="240" w:lineRule="auto"/>
        <w:ind w:right="10"/>
        <w:jc w:val="both"/>
        <w:rPr>
          <w:rFonts w:ascii="Times New Roman" w:eastAsia="Times New Roman" w:hAnsi="Times New Roman" w:cs="Times New Roman"/>
          <w:color w:val="000000"/>
        </w:rPr>
      </w:pPr>
    </w:p>
    <w:p w14:paraId="7F83955A" w14:textId="2C4725D2" w:rsidR="00A41091" w:rsidRPr="00D4775A" w:rsidRDefault="00A41091" w:rsidP="00611160">
      <w:pPr>
        <w:shd w:val="clear" w:color="auto" w:fill="FFFFFF"/>
        <w:tabs>
          <w:tab w:val="left" w:pos="8962"/>
        </w:tabs>
        <w:spacing w:after="0" w:line="240" w:lineRule="auto"/>
        <w:ind w:right="-81"/>
        <w:jc w:val="both"/>
        <w:rPr>
          <w:rFonts w:ascii="Times New Roman" w:eastAsia="Times New Roman" w:hAnsi="Times New Roman" w:cs="Times New Roman"/>
        </w:rPr>
      </w:pPr>
      <w:r w:rsidRPr="00D4775A">
        <w:rPr>
          <w:rFonts w:ascii="Times New Roman" w:eastAsia="Times New Roman" w:hAnsi="Times New Roman" w:cs="Times New Roman"/>
          <w:b/>
          <w:bCs/>
          <w:color w:val="000000"/>
        </w:rPr>
        <w:t>garantijas devējs ________________</w:t>
      </w:r>
      <w:r w:rsidRPr="00D4775A">
        <w:rPr>
          <w:rFonts w:ascii="Times New Roman" w:eastAsia="Times New Roman" w:hAnsi="Times New Roman" w:cs="Times New Roman"/>
          <w:bCs/>
          <w:color w:val="000000"/>
        </w:rPr>
        <w:t>,</w:t>
      </w:r>
      <w:r w:rsidRPr="00D4775A">
        <w:rPr>
          <w:rFonts w:ascii="Times New Roman" w:eastAsia="Times New Roman" w:hAnsi="Times New Roman" w:cs="Times New Roman"/>
          <w:b/>
          <w:bCs/>
          <w:color w:val="000000"/>
        </w:rPr>
        <w:t xml:space="preserve"> </w:t>
      </w:r>
      <w:r w:rsidRPr="00D4775A">
        <w:rPr>
          <w:rFonts w:ascii="Times New Roman" w:eastAsia="Times New Roman" w:hAnsi="Times New Roman" w:cs="Times New Roman"/>
          <w:color w:val="000000"/>
        </w:rPr>
        <w:t xml:space="preserve">reģistrācijas Nr. ___________________, juridiskā adrese: _______________________, (turpmāk – Garantijas devējs) sniedz garantiju _____________________ </w:t>
      </w:r>
      <w:proofErr w:type="spellStart"/>
      <w:r w:rsidRPr="00D4775A">
        <w:rPr>
          <w:rFonts w:ascii="Times New Roman" w:eastAsia="Times New Roman" w:hAnsi="Times New Roman" w:cs="Times New Roman"/>
          <w:i/>
          <w:color w:val="000000"/>
        </w:rPr>
        <w:t>euro</w:t>
      </w:r>
      <w:proofErr w:type="spellEnd"/>
      <w:r w:rsidRPr="00D4775A">
        <w:rPr>
          <w:rFonts w:ascii="Times New Roman" w:eastAsia="Times New Roman" w:hAnsi="Times New Roman" w:cs="Times New Roman"/>
          <w:color w:val="000000"/>
        </w:rPr>
        <w:t xml:space="preserve"> </w:t>
      </w:r>
      <w:r w:rsidRPr="00D4775A">
        <w:rPr>
          <w:rFonts w:ascii="Times New Roman" w:eastAsia="Times New Roman" w:hAnsi="Times New Roman" w:cs="Times New Roman"/>
          <w:b/>
          <w:bCs/>
          <w:color w:val="000000"/>
        </w:rPr>
        <w:t xml:space="preserve">(summa cipariem un vārdiem) </w:t>
      </w:r>
      <w:r w:rsidRPr="00D4775A">
        <w:rPr>
          <w:rFonts w:ascii="Times New Roman" w:eastAsia="Times New Roman" w:hAnsi="Times New Roman" w:cs="Times New Roman"/>
          <w:color w:val="000000"/>
        </w:rPr>
        <w:t>apmērā.</w:t>
      </w:r>
    </w:p>
    <w:p w14:paraId="7605926E" w14:textId="77777777" w:rsidR="00A41091" w:rsidRPr="00873D7F" w:rsidRDefault="00A41091" w:rsidP="00A41091">
      <w:pPr>
        <w:shd w:val="clear" w:color="auto" w:fill="FFFFFF"/>
        <w:tabs>
          <w:tab w:val="left" w:pos="8962"/>
        </w:tabs>
        <w:spacing w:after="0" w:line="240" w:lineRule="auto"/>
        <w:ind w:right="-81" w:firstLine="284"/>
        <w:jc w:val="both"/>
        <w:rPr>
          <w:rFonts w:ascii="Times New Roman" w:eastAsia="Times New Roman" w:hAnsi="Times New Roman" w:cs="Times New Roman"/>
        </w:rPr>
      </w:pPr>
    </w:p>
    <w:p w14:paraId="4ECF862A" w14:textId="77777777" w:rsidR="00A41091" w:rsidRPr="00873D7F" w:rsidRDefault="00A41091" w:rsidP="00A41091">
      <w:pPr>
        <w:shd w:val="clear" w:color="auto" w:fill="FFFFFF"/>
        <w:tabs>
          <w:tab w:val="left" w:pos="8962"/>
        </w:tabs>
        <w:spacing w:after="0" w:line="240" w:lineRule="auto"/>
        <w:ind w:right="-81" w:firstLine="426"/>
        <w:jc w:val="both"/>
        <w:rPr>
          <w:rFonts w:ascii="Times New Roman" w:eastAsia="Times New Roman" w:hAnsi="Times New Roman" w:cs="Times New Roman"/>
        </w:rPr>
      </w:pPr>
      <w:r w:rsidRPr="00873D7F">
        <w:rPr>
          <w:rFonts w:ascii="Times New Roman" w:eastAsia="Times New Roman" w:hAnsi="Times New Roman" w:cs="Times New Roman"/>
          <w:color w:val="000000"/>
        </w:rPr>
        <w:t xml:space="preserve">Garantijas devējs apņemas samaksāt augstāk norādīto naudas summu 3 (trīs) darba dienu laikā pēc attiecīgas prasības no pasūtītāja </w:t>
      </w:r>
      <w:r>
        <w:rPr>
          <w:rFonts w:ascii="Times New Roman" w:eastAsia="Times New Roman" w:hAnsi="Times New Roman" w:cs="Times New Roman"/>
          <w:b/>
          <w:color w:val="000000"/>
        </w:rPr>
        <w:t>RP SIA “Rīgas satiksme”</w:t>
      </w:r>
      <w:r w:rsidRPr="00873D7F">
        <w:rPr>
          <w:rFonts w:ascii="Times New Roman" w:eastAsia="Times New Roman" w:hAnsi="Times New Roman" w:cs="Times New Roman"/>
          <w:color w:val="000000"/>
        </w:rPr>
        <w:t xml:space="preserve"> (turpmāk – Pasūtītājs) saņemšanas, šādos gadījumos:</w:t>
      </w:r>
    </w:p>
    <w:p w14:paraId="0A5ACB02" w14:textId="77777777" w:rsidR="00A41091" w:rsidRPr="00873D7F" w:rsidRDefault="00A41091" w:rsidP="00EB08B4">
      <w:pPr>
        <w:numPr>
          <w:ilvl w:val="0"/>
          <w:numId w:val="17"/>
        </w:numPr>
        <w:shd w:val="clear" w:color="auto" w:fill="FFFFFF"/>
        <w:spacing w:after="0" w:line="240" w:lineRule="auto"/>
        <w:ind w:left="284" w:right="10" w:hanging="284"/>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ja Pretendents piedāvājuma spēkā esamības periodā atsauc savu piedāvājumu;</w:t>
      </w:r>
    </w:p>
    <w:p w14:paraId="582AC5B8" w14:textId="688B3BF6" w:rsidR="00A41091" w:rsidRPr="00873D7F" w:rsidRDefault="00A41091" w:rsidP="00EB08B4">
      <w:pPr>
        <w:numPr>
          <w:ilvl w:val="0"/>
          <w:numId w:val="17"/>
        </w:numPr>
        <w:shd w:val="clear" w:color="auto" w:fill="FFFFFF"/>
        <w:spacing w:after="0" w:line="240" w:lineRule="auto"/>
        <w:ind w:left="284" w:right="10" w:hanging="284"/>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 xml:space="preserve">ja Pretendents, kļūstot par </w:t>
      </w:r>
      <w:r w:rsidR="00B67D77">
        <w:rPr>
          <w:rFonts w:ascii="Times New Roman" w:eastAsia="Times New Roman" w:hAnsi="Times New Roman" w:cs="Times New Roman"/>
          <w:color w:val="000000"/>
        </w:rPr>
        <w:t>iepirkuma procedūras</w:t>
      </w:r>
      <w:r w:rsidRPr="00873D7F">
        <w:rPr>
          <w:rFonts w:ascii="Times New Roman" w:eastAsia="Times New Roman" w:hAnsi="Times New Roman" w:cs="Times New Roman"/>
          <w:color w:val="000000"/>
        </w:rPr>
        <w:t xml:space="preserve"> uzvarētāju, neparaksta iepirkuma līgumu Pasūtītāja noteiktajā termiņā.</w:t>
      </w:r>
    </w:p>
    <w:p w14:paraId="7BF0144F" w14:textId="77777777" w:rsidR="00A41091" w:rsidRPr="00873D7F" w:rsidRDefault="00A41091" w:rsidP="00A41091">
      <w:pPr>
        <w:shd w:val="clear" w:color="auto" w:fill="FFFFFF"/>
        <w:spacing w:after="0" w:line="240" w:lineRule="auto"/>
        <w:ind w:left="284" w:right="10"/>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 xml:space="preserve"> </w:t>
      </w:r>
    </w:p>
    <w:p w14:paraId="44480D31" w14:textId="77777777" w:rsidR="00A41091" w:rsidRPr="00873D7F" w:rsidRDefault="00A41091" w:rsidP="00A41091">
      <w:pPr>
        <w:spacing w:after="0" w:line="240" w:lineRule="auto"/>
        <w:ind w:right="12" w:firstLine="426"/>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Pasūtītājam nav nepieciešams pierādīt vai dot pamatojumu, vai iemeslus savai prasībai, un Pretendentam nav tiesību apspriest šo prasību. Visus izdevumus, kas saistīti ar garantijas izsniegšanu un samaksu, Pasūtītājam sedz Pretendents.</w:t>
      </w:r>
    </w:p>
    <w:p w14:paraId="1B2ED942" w14:textId="660EEBA2" w:rsidR="00A41091" w:rsidRPr="00873D7F" w:rsidRDefault="00A41091" w:rsidP="00A41091">
      <w:pPr>
        <w:spacing w:after="0" w:line="240" w:lineRule="auto"/>
        <w:ind w:right="12" w:firstLine="426"/>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Saskaņā ar šo garantiju Garantijas devējam ir pienākums, iestājoties iepriekš minētajiem gadījumiem, samaksāt Pasūtītājam pēc Pasūtītāja pirmā rakstiskā pieprasījuma (</w:t>
      </w:r>
      <w:r w:rsidR="00F4657F">
        <w:rPr>
          <w:rFonts w:ascii="Times New Roman" w:eastAsia="Times New Roman" w:hAnsi="Times New Roman" w:cs="Times New Roman"/>
          <w:color w:val="000000"/>
        </w:rPr>
        <w:t>5</w:t>
      </w:r>
      <w:r w:rsidRPr="00873D7F">
        <w:rPr>
          <w:rFonts w:ascii="Times New Roman" w:eastAsia="Times New Roman" w:hAnsi="Times New Roman" w:cs="Times New Roman"/>
          <w:color w:val="000000"/>
        </w:rPr>
        <w:t xml:space="preserve"> (</w:t>
      </w:r>
      <w:r w:rsidR="00F4657F">
        <w:rPr>
          <w:rFonts w:ascii="Times New Roman" w:eastAsia="Times New Roman" w:hAnsi="Times New Roman" w:cs="Times New Roman"/>
          <w:color w:val="000000"/>
        </w:rPr>
        <w:t>piecu</w:t>
      </w:r>
      <w:r w:rsidRPr="00873D7F">
        <w:rPr>
          <w:rFonts w:ascii="Times New Roman" w:eastAsia="Times New Roman" w:hAnsi="Times New Roman" w:cs="Times New Roman"/>
          <w:color w:val="000000"/>
        </w:rPr>
        <w:t>) darba dienu laikā no pieprasījuma saņemšanas), tādu summu, kādu Pasūtītājs pieprasa, taču nepārsniedzot augstāk norādīto pilno garantijas summu. Savā pieprasījumā Pasūtītājs norāda, kurš no augstāk minētajiem gadījumiem ir iestājies.</w:t>
      </w:r>
    </w:p>
    <w:p w14:paraId="6F518540" w14:textId="77777777" w:rsidR="00A41091" w:rsidRPr="00873D7F" w:rsidRDefault="00A41091" w:rsidP="00A41091">
      <w:pPr>
        <w:spacing w:after="0" w:line="240" w:lineRule="auto"/>
        <w:ind w:right="12" w:firstLine="426"/>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 xml:space="preserve">Garantijas devēja saistības ir negrozāmas un bezierunu, nekādas darbības vai nosacījumi nevar ietekmēt garantijas spēkā esamību. </w:t>
      </w:r>
    </w:p>
    <w:p w14:paraId="2571E502" w14:textId="77777777" w:rsidR="00A41091" w:rsidRPr="00873D7F" w:rsidRDefault="00A41091" w:rsidP="00A41091">
      <w:pPr>
        <w:shd w:val="clear" w:color="auto" w:fill="FFFFFF"/>
        <w:tabs>
          <w:tab w:val="left" w:leader="underscore" w:pos="6005"/>
        </w:tabs>
        <w:spacing w:after="0" w:line="240" w:lineRule="auto"/>
        <w:jc w:val="both"/>
        <w:rPr>
          <w:rFonts w:ascii="Times New Roman" w:eastAsia="Times New Roman" w:hAnsi="Times New Roman" w:cs="Times New Roman"/>
          <w:color w:val="000000"/>
        </w:rPr>
      </w:pPr>
    </w:p>
    <w:p w14:paraId="1D6B41D7" w14:textId="77777777" w:rsidR="00A41091" w:rsidRPr="00873D7F" w:rsidRDefault="00A41091" w:rsidP="00A41091">
      <w:pPr>
        <w:shd w:val="clear" w:color="auto" w:fill="FFFFFF"/>
        <w:tabs>
          <w:tab w:val="left" w:leader="underscore" w:pos="6005"/>
        </w:tabs>
        <w:spacing w:after="0" w:line="240" w:lineRule="auto"/>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Šī garantija ir spēkā līdz īsākajam no šādiem termiņiem:</w:t>
      </w:r>
    </w:p>
    <w:p w14:paraId="36C98CDA" w14:textId="62B2EF1A" w:rsidR="00A41091" w:rsidRPr="00873D7F" w:rsidRDefault="00A41091" w:rsidP="00EB08B4">
      <w:pPr>
        <w:numPr>
          <w:ilvl w:val="0"/>
          <w:numId w:val="19"/>
        </w:numPr>
        <w:tabs>
          <w:tab w:val="num" w:pos="284"/>
        </w:tabs>
        <w:spacing w:after="0" w:line="240" w:lineRule="auto"/>
        <w:ind w:left="284" w:hanging="284"/>
        <w:jc w:val="both"/>
        <w:rPr>
          <w:rFonts w:ascii="Times New Roman" w:eastAsia="Times New Roman" w:hAnsi="Times New Roman" w:cs="Times New Roman"/>
        </w:rPr>
      </w:pPr>
      <w:r w:rsidRPr="00873D7F">
        <w:rPr>
          <w:rFonts w:ascii="Times New Roman" w:eastAsia="Times New Roman" w:hAnsi="Times New Roman" w:cs="Times New Roman"/>
        </w:rPr>
        <w:t>piedāvājuma nodrošinājuma spēkā esamības termiņā – 6 (sešus) mēnešus, skaitot no</w:t>
      </w:r>
      <w:r w:rsidR="00E9245C">
        <w:rPr>
          <w:rFonts w:ascii="Times New Roman" w:eastAsia="Times New Roman" w:hAnsi="Times New Roman" w:cs="Times New Roman"/>
        </w:rPr>
        <w:t xml:space="preserve"> iepirkuma</w:t>
      </w:r>
      <w:r w:rsidR="00764F5D">
        <w:rPr>
          <w:rFonts w:ascii="Times New Roman" w:eastAsia="Times New Roman" w:hAnsi="Times New Roman" w:cs="Times New Roman"/>
        </w:rPr>
        <w:t xml:space="preserve"> procedūras</w:t>
      </w:r>
      <w:r w:rsidRPr="00873D7F">
        <w:rPr>
          <w:rFonts w:ascii="Times New Roman" w:eastAsia="Times New Roman" w:hAnsi="Times New Roman" w:cs="Times New Roman"/>
        </w:rPr>
        <w:t xml:space="preserve"> nolikuma </w:t>
      </w:r>
      <w:r w:rsidR="00D241F7">
        <w:rPr>
          <w:rFonts w:ascii="Times New Roman" w:eastAsia="Times New Roman" w:hAnsi="Times New Roman" w:cs="Times New Roman"/>
        </w:rPr>
        <w:t>10.1</w:t>
      </w:r>
      <w:r w:rsidRPr="00873D7F">
        <w:rPr>
          <w:rFonts w:ascii="Times New Roman" w:eastAsia="Times New Roman" w:hAnsi="Times New Roman" w:cs="Times New Roman"/>
        </w:rPr>
        <w:t xml:space="preserve">.punktā minētās piedāvājumu atvēršanas dienas; </w:t>
      </w:r>
    </w:p>
    <w:p w14:paraId="6D2D666D" w14:textId="77777777" w:rsidR="00A41091" w:rsidRPr="00873D7F" w:rsidRDefault="00A41091" w:rsidP="00EB08B4">
      <w:pPr>
        <w:numPr>
          <w:ilvl w:val="0"/>
          <w:numId w:val="19"/>
        </w:numPr>
        <w:tabs>
          <w:tab w:val="left" w:pos="284"/>
          <w:tab w:val="num" w:pos="426"/>
          <w:tab w:val="num" w:pos="567"/>
        </w:tabs>
        <w:spacing w:after="0" w:line="240" w:lineRule="auto"/>
        <w:ind w:left="540" w:hanging="540"/>
        <w:jc w:val="both"/>
        <w:rPr>
          <w:rFonts w:ascii="Times New Roman" w:eastAsia="Times New Roman" w:hAnsi="Times New Roman" w:cs="Times New Roman"/>
        </w:rPr>
      </w:pPr>
      <w:r w:rsidRPr="00873D7F">
        <w:rPr>
          <w:rFonts w:ascii="Times New Roman" w:eastAsia="Times New Roman" w:hAnsi="Times New Roman" w:cs="Times New Roman"/>
        </w:rPr>
        <w:t>līdz iepirkumu līgumu noslēgšanai.</w:t>
      </w:r>
    </w:p>
    <w:p w14:paraId="01BF5EA2" w14:textId="77777777" w:rsidR="00A41091" w:rsidRPr="00873D7F" w:rsidRDefault="00A41091" w:rsidP="00A41091">
      <w:pPr>
        <w:spacing w:after="0" w:line="240" w:lineRule="auto"/>
        <w:ind w:firstLine="720"/>
        <w:jc w:val="both"/>
        <w:rPr>
          <w:rFonts w:ascii="Times New Roman" w:eastAsia="Times New Roman" w:hAnsi="Times New Roman" w:cs="Times New Roman"/>
        </w:rPr>
      </w:pPr>
    </w:p>
    <w:p w14:paraId="259E2A38" w14:textId="23220ABE" w:rsidR="00A41091" w:rsidRPr="00873D7F" w:rsidRDefault="00A41091" w:rsidP="00A41091">
      <w:pPr>
        <w:spacing w:after="0" w:line="240" w:lineRule="auto"/>
        <w:ind w:firstLine="426"/>
        <w:jc w:val="both"/>
        <w:rPr>
          <w:rFonts w:ascii="Times New Roman" w:eastAsia="Times New Roman" w:hAnsi="Times New Roman" w:cs="Times New Roman"/>
        </w:rPr>
      </w:pPr>
      <w:r w:rsidRPr="00873D7F">
        <w:rPr>
          <w:rFonts w:ascii="Times New Roman" w:eastAsia="Times New Roman" w:hAnsi="Times New Roman" w:cs="Times New Roman"/>
        </w:rPr>
        <w:t xml:space="preserve">Šai garantijai tiek piemēroti Starptautiskās Tirdzniecības palātas izdotie Vienotie  noteikumi par pieprasījuma garantijām („The ICC </w:t>
      </w:r>
      <w:proofErr w:type="spellStart"/>
      <w:r w:rsidRPr="00873D7F">
        <w:rPr>
          <w:rFonts w:ascii="Times New Roman" w:eastAsia="Times New Roman" w:hAnsi="Times New Roman" w:cs="Times New Roman"/>
        </w:rPr>
        <w:t>Uniform</w:t>
      </w:r>
      <w:proofErr w:type="spellEnd"/>
      <w:r w:rsidRPr="00873D7F">
        <w:rPr>
          <w:rFonts w:ascii="Times New Roman" w:eastAsia="Times New Roman" w:hAnsi="Times New Roman" w:cs="Times New Roman"/>
        </w:rPr>
        <w:t xml:space="preserve"> </w:t>
      </w:r>
      <w:proofErr w:type="spellStart"/>
      <w:r w:rsidRPr="00873D7F">
        <w:rPr>
          <w:rFonts w:ascii="Times New Roman" w:eastAsia="Times New Roman" w:hAnsi="Times New Roman" w:cs="Times New Roman"/>
        </w:rPr>
        <w:t>Rules</w:t>
      </w:r>
      <w:proofErr w:type="spellEnd"/>
      <w:r w:rsidRPr="00873D7F">
        <w:rPr>
          <w:rFonts w:ascii="Times New Roman" w:eastAsia="Times New Roman" w:hAnsi="Times New Roman" w:cs="Times New Roman"/>
        </w:rPr>
        <w:t xml:space="preserve"> </w:t>
      </w:r>
      <w:proofErr w:type="spellStart"/>
      <w:r w:rsidRPr="00873D7F">
        <w:rPr>
          <w:rFonts w:ascii="Times New Roman" w:eastAsia="Times New Roman" w:hAnsi="Times New Roman" w:cs="Times New Roman"/>
        </w:rPr>
        <w:t>for</w:t>
      </w:r>
      <w:proofErr w:type="spellEnd"/>
      <w:r w:rsidRPr="00873D7F">
        <w:rPr>
          <w:rFonts w:ascii="Times New Roman" w:eastAsia="Times New Roman" w:hAnsi="Times New Roman" w:cs="Times New Roman"/>
        </w:rPr>
        <w:t xml:space="preserve"> </w:t>
      </w:r>
      <w:proofErr w:type="spellStart"/>
      <w:r w:rsidRPr="00873D7F">
        <w:rPr>
          <w:rFonts w:ascii="Times New Roman" w:eastAsia="Times New Roman" w:hAnsi="Times New Roman" w:cs="Times New Roman"/>
        </w:rPr>
        <w:t>Demand</w:t>
      </w:r>
      <w:proofErr w:type="spellEnd"/>
      <w:r w:rsidRPr="00873D7F">
        <w:rPr>
          <w:rFonts w:ascii="Times New Roman" w:eastAsia="Times New Roman" w:hAnsi="Times New Roman" w:cs="Times New Roman"/>
        </w:rPr>
        <w:t xml:space="preserve"> </w:t>
      </w:r>
      <w:proofErr w:type="spellStart"/>
      <w:r w:rsidRPr="00873D7F">
        <w:rPr>
          <w:rFonts w:ascii="Times New Roman" w:eastAsia="Times New Roman" w:hAnsi="Times New Roman" w:cs="Times New Roman"/>
        </w:rPr>
        <w:t>Guaranties</w:t>
      </w:r>
      <w:proofErr w:type="spellEnd"/>
      <w:r w:rsidRPr="00873D7F">
        <w:rPr>
          <w:rFonts w:ascii="Times New Roman" w:eastAsia="Times New Roman" w:hAnsi="Times New Roman" w:cs="Times New Roman"/>
        </w:rPr>
        <w:t xml:space="preserve">”, ICC </w:t>
      </w:r>
      <w:proofErr w:type="spellStart"/>
      <w:r w:rsidRPr="00873D7F">
        <w:rPr>
          <w:rFonts w:ascii="Times New Roman" w:eastAsia="Times New Roman" w:hAnsi="Times New Roman" w:cs="Times New Roman"/>
        </w:rPr>
        <w:t>Publication</w:t>
      </w:r>
      <w:proofErr w:type="spellEnd"/>
      <w:r w:rsidRPr="00873D7F">
        <w:rPr>
          <w:rFonts w:ascii="Times New Roman" w:eastAsia="Times New Roman" w:hAnsi="Times New Roman" w:cs="Times New Roman"/>
        </w:rPr>
        <w:t>, No.758).</w:t>
      </w:r>
      <w:r w:rsidRPr="00873D7F">
        <w:rPr>
          <w:rFonts w:ascii="Calibri" w:eastAsia="Calibri" w:hAnsi="Calibri" w:cs="Times New Roman"/>
        </w:rPr>
        <w:t xml:space="preserve"> </w:t>
      </w:r>
      <w:r w:rsidRPr="00873D7F">
        <w:rPr>
          <w:rFonts w:ascii="Times New Roman" w:eastAsia="Times New Roman" w:hAnsi="Times New Roman" w:cs="Times New Roman"/>
        </w:rPr>
        <w:t xml:space="preserve">Visus jautājumus, ko neregulē minētie noteikumi (URDG  758), regulē Latvijas Republikas likums. </w:t>
      </w:r>
    </w:p>
    <w:p w14:paraId="3FC6771E" w14:textId="707DFC5B" w:rsidR="00A41091" w:rsidRPr="00873D7F" w:rsidRDefault="00A41091" w:rsidP="00A41091">
      <w:pPr>
        <w:spacing w:after="0" w:line="240" w:lineRule="auto"/>
        <w:ind w:firstLine="426"/>
        <w:jc w:val="both"/>
        <w:rPr>
          <w:rFonts w:ascii="Times New Roman" w:eastAsia="Times New Roman" w:hAnsi="Times New Roman" w:cs="Times New Roman"/>
        </w:rPr>
      </w:pPr>
      <w:r w:rsidRPr="00873D7F">
        <w:rPr>
          <w:rFonts w:ascii="Times New Roman" w:eastAsia="Times New Roman" w:hAnsi="Times New Roman" w:cs="Times New Roman"/>
        </w:rPr>
        <w:t>Visus strīdus saistībā ar šo garantiju izskata Latvijas Republikas tiesas.</w:t>
      </w:r>
    </w:p>
    <w:p w14:paraId="3BD4A366" w14:textId="77777777" w:rsidR="00A41091" w:rsidRPr="00873D7F" w:rsidRDefault="00A41091" w:rsidP="00A41091">
      <w:pPr>
        <w:shd w:val="clear" w:color="auto" w:fill="FFFFFF"/>
        <w:spacing w:after="0" w:line="240" w:lineRule="auto"/>
        <w:jc w:val="both"/>
        <w:rPr>
          <w:rFonts w:ascii="Times New Roman" w:eastAsia="Times New Roman" w:hAnsi="Times New Roman" w:cs="Times New Roman"/>
          <w:color w:val="000000"/>
        </w:rPr>
      </w:pPr>
    </w:p>
    <w:p w14:paraId="678D504D" w14:textId="77777777" w:rsidR="00A41091" w:rsidRPr="00873D7F" w:rsidRDefault="00A41091" w:rsidP="00A41091">
      <w:pPr>
        <w:shd w:val="clear" w:color="auto" w:fill="FFFFFF"/>
        <w:spacing w:after="0" w:line="240" w:lineRule="auto"/>
        <w:jc w:val="both"/>
        <w:rPr>
          <w:rFonts w:ascii="Times New Roman" w:eastAsia="Times New Roman" w:hAnsi="Times New Roman" w:cs="Times New Roman"/>
          <w:color w:val="000000"/>
        </w:rPr>
      </w:pPr>
    </w:p>
    <w:p w14:paraId="334E886B" w14:textId="77777777" w:rsidR="00A41091" w:rsidRPr="00873D7F" w:rsidRDefault="00A41091" w:rsidP="00A41091">
      <w:pPr>
        <w:shd w:val="clear" w:color="auto" w:fill="FFFFFF"/>
        <w:spacing w:after="0" w:line="240" w:lineRule="auto"/>
        <w:jc w:val="both"/>
        <w:rPr>
          <w:rFonts w:ascii="Times New Roman" w:eastAsia="Times New Roman" w:hAnsi="Times New Roman" w:cs="Times New Roman"/>
        </w:rPr>
      </w:pPr>
      <w:r w:rsidRPr="00873D7F">
        <w:rPr>
          <w:rFonts w:ascii="Times New Roman" w:eastAsia="Times New Roman" w:hAnsi="Times New Roman" w:cs="Times New Roman"/>
          <w:color w:val="000000"/>
        </w:rPr>
        <w:t>Garantija ir sastādīta 2 (divos) eksemplāros, to saņēmēji:</w:t>
      </w:r>
    </w:p>
    <w:p w14:paraId="66D440AB" w14:textId="77777777" w:rsidR="00A41091" w:rsidRPr="00873D7F" w:rsidRDefault="00A41091" w:rsidP="00EB08B4">
      <w:pPr>
        <w:widowControl w:val="0"/>
        <w:numPr>
          <w:ilvl w:val="0"/>
          <w:numId w:val="18"/>
        </w:numPr>
        <w:shd w:val="clear" w:color="auto" w:fill="FFFFFF"/>
        <w:tabs>
          <w:tab w:val="left" w:pos="739"/>
        </w:tabs>
        <w:autoSpaceDE w:val="0"/>
        <w:autoSpaceDN w:val="0"/>
        <w:adjustRightInd w:val="0"/>
        <w:spacing w:after="0" w:line="240" w:lineRule="auto"/>
        <w:ind w:firstLine="540"/>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Garantijas devējs (1 eksemplārs);</w:t>
      </w:r>
    </w:p>
    <w:p w14:paraId="77C1CB1E" w14:textId="77777777" w:rsidR="00A41091" w:rsidRPr="00873D7F" w:rsidRDefault="00A41091" w:rsidP="00EB08B4">
      <w:pPr>
        <w:widowControl w:val="0"/>
        <w:numPr>
          <w:ilvl w:val="0"/>
          <w:numId w:val="18"/>
        </w:numPr>
        <w:shd w:val="clear" w:color="auto" w:fill="FFFFFF"/>
        <w:tabs>
          <w:tab w:val="left" w:pos="739"/>
        </w:tabs>
        <w:autoSpaceDE w:val="0"/>
        <w:autoSpaceDN w:val="0"/>
        <w:adjustRightInd w:val="0"/>
        <w:spacing w:after="0" w:line="240" w:lineRule="auto"/>
        <w:ind w:firstLine="540"/>
        <w:jc w:val="both"/>
        <w:rPr>
          <w:rFonts w:ascii="Times New Roman" w:eastAsia="Times New Roman" w:hAnsi="Times New Roman" w:cs="Times New Roman"/>
          <w:color w:val="000000"/>
        </w:rPr>
      </w:pPr>
      <w:r>
        <w:rPr>
          <w:rFonts w:ascii="Times New Roman" w:eastAsia="Times New Roman" w:hAnsi="Times New Roman" w:cs="Times New Roman"/>
          <w:color w:val="000000"/>
        </w:rPr>
        <w:t>RP SIA “Rīgas satiksme”</w:t>
      </w:r>
      <w:r w:rsidRPr="00873D7F">
        <w:rPr>
          <w:rFonts w:ascii="Times New Roman" w:eastAsia="Times New Roman" w:hAnsi="Times New Roman" w:cs="Times New Roman"/>
          <w:color w:val="000000"/>
        </w:rPr>
        <w:t xml:space="preserve"> (1 eksemplārs).</w:t>
      </w:r>
    </w:p>
    <w:p w14:paraId="44D6296D" w14:textId="67001B41" w:rsidR="004279B9" w:rsidRDefault="004279B9">
      <w:pPr>
        <w:rPr>
          <w:rFonts w:ascii="Times New Roman" w:eastAsia="Times New Roman" w:hAnsi="Times New Roman" w:cs="Times New Roman"/>
          <w:color w:val="000000"/>
        </w:rPr>
      </w:pPr>
    </w:p>
    <w:p w14:paraId="4746ABB5" w14:textId="54F7E341" w:rsidR="00A41091" w:rsidRPr="00873D7F" w:rsidRDefault="00A41091" w:rsidP="00A41091">
      <w:pPr>
        <w:widowControl w:val="0"/>
        <w:shd w:val="clear" w:color="auto" w:fill="FFFFFF"/>
        <w:tabs>
          <w:tab w:val="left" w:pos="739"/>
        </w:tabs>
        <w:autoSpaceDE w:val="0"/>
        <w:autoSpaceDN w:val="0"/>
        <w:adjustRightInd w:val="0"/>
        <w:spacing w:after="0" w:line="240" w:lineRule="auto"/>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_________________________________</w:t>
      </w:r>
    </w:p>
    <w:p w14:paraId="7D362BEC" w14:textId="77777777" w:rsidR="00A41091" w:rsidRPr="00873D7F" w:rsidRDefault="00A41091" w:rsidP="00A41091">
      <w:pPr>
        <w:widowControl w:val="0"/>
        <w:shd w:val="clear" w:color="auto" w:fill="FFFFFF"/>
        <w:tabs>
          <w:tab w:val="left" w:pos="739"/>
        </w:tabs>
        <w:autoSpaceDE w:val="0"/>
        <w:autoSpaceDN w:val="0"/>
        <w:adjustRightInd w:val="0"/>
        <w:spacing w:after="0" w:line="240" w:lineRule="auto"/>
        <w:jc w:val="both"/>
        <w:rPr>
          <w:rFonts w:ascii="Times New Roman" w:eastAsia="Times New Roman" w:hAnsi="Times New Roman" w:cs="Times New Roman"/>
          <w:color w:val="000000"/>
        </w:rPr>
      </w:pPr>
      <w:r w:rsidRPr="00873D7F">
        <w:rPr>
          <w:rFonts w:ascii="Times New Roman" w:eastAsia="Times New Roman" w:hAnsi="Times New Roman" w:cs="Times New Roman"/>
          <w:color w:val="000000"/>
        </w:rPr>
        <w:t>Garantijas devēja</w:t>
      </w:r>
      <w:r w:rsidRPr="00873D7F">
        <w:rPr>
          <w:rFonts w:ascii="Times New Roman" w:eastAsia="Times New Roman" w:hAnsi="Times New Roman" w:cs="Times New Roman"/>
          <w:bCs/>
        </w:rPr>
        <w:t xml:space="preserve"> vārdā</w:t>
      </w:r>
      <w:r w:rsidRPr="00873D7F">
        <w:rPr>
          <w:rFonts w:ascii="Times New Roman" w:eastAsia="Times New Roman" w:hAnsi="Times New Roman" w:cs="Times New Roman"/>
          <w:bCs/>
        </w:rPr>
        <w:tab/>
      </w:r>
      <w:r w:rsidRPr="00873D7F">
        <w:rPr>
          <w:rFonts w:ascii="Times New Roman" w:eastAsia="Times New Roman" w:hAnsi="Times New Roman" w:cs="Times New Roman"/>
          <w:bCs/>
        </w:rPr>
        <w:tab/>
      </w:r>
    </w:p>
    <w:bookmarkEnd w:id="22"/>
    <w:bookmarkEnd w:id="23"/>
    <w:bookmarkEnd w:id="24"/>
    <w:bookmarkEnd w:id="25"/>
    <w:bookmarkEnd w:id="26"/>
    <w:bookmarkEnd w:id="27"/>
    <w:bookmarkEnd w:id="28"/>
    <w:bookmarkEnd w:id="29"/>
    <w:bookmarkEnd w:id="30"/>
    <w:p w14:paraId="60058ADA" w14:textId="77777777" w:rsidR="007B58CA" w:rsidRDefault="007B58CA">
      <w:pPr>
        <w:rPr>
          <w:rFonts w:ascii="Times New Roman" w:hAnsi="Times New Roman" w:cs="Times New Roman"/>
          <w:bCs/>
          <w:sz w:val="20"/>
          <w:szCs w:val="20"/>
        </w:rPr>
      </w:pPr>
      <w:r>
        <w:rPr>
          <w:rFonts w:ascii="Times New Roman" w:hAnsi="Times New Roman" w:cs="Times New Roman"/>
          <w:bCs/>
          <w:sz w:val="20"/>
          <w:szCs w:val="20"/>
        </w:rPr>
        <w:br w:type="page"/>
      </w:r>
    </w:p>
    <w:p w14:paraId="784729EA" w14:textId="600547E6" w:rsidR="004F15B8" w:rsidRPr="004F15B8" w:rsidRDefault="008B71AE" w:rsidP="004329A7">
      <w:pPr>
        <w:spacing w:after="0"/>
        <w:jc w:val="right"/>
        <w:rPr>
          <w:rFonts w:ascii="Times New Roman" w:eastAsia="Times New Roman" w:hAnsi="Times New Roman" w:cs="Times New Roman"/>
          <w:bCs/>
          <w:sz w:val="20"/>
          <w:szCs w:val="20"/>
        </w:rPr>
      </w:pPr>
      <w:r w:rsidRPr="004279B9">
        <w:rPr>
          <w:rFonts w:ascii="Times New Roman" w:hAnsi="Times New Roman" w:cs="Times New Roman"/>
          <w:bCs/>
          <w:sz w:val="20"/>
          <w:szCs w:val="20"/>
        </w:rPr>
        <w:lastRenderedPageBreak/>
        <w:t>2.pielikums</w:t>
      </w:r>
      <w:r w:rsidRPr="004279B9">
        <w:rPr>
          <w:rFonts w:ascii="Times New Roman" w:hAnsi="Times New Roman" w:cs="Times New Roman"/>
          <w:bCs/>
          <w:sz w:val="20"/>
          <w:szCs w:val="20"/>
        </w:rPr>
        <w:br/>
      </w:r>
      <w:r w:rsidR="004F15B8" w:rsidRPr="004279B9">
        <w:rPr>
          <w:rFonts w:ascii="Times New Roman" w:hAnsi="Times New Roman" w:cs="Times New Roman"/>
          <w:bCs/>
          <w:sz w:val="20"/>
          <w:szCs w:val="20"/>
        </w:rPr>
        <w:t>Iepirkuma procedūras nolikumam</w:t>
      </w:r>
      <w:r w:rsidR="004F15B8" w:rsidRPr="004279B9">
        <w:rPr>
          <w:rFonts w:ascii="Times New Roman" w:hAnsi="Times New Roman" w:cs="Times New Roman"/>
          <w:bCs/>
          <w:sz w:val="20"/>
          <w:szCs w:val="20"/>
        </w:rPr>
        <w:br/>
        <w:t>“</w:t>
      </w:r>
      <w:r w:rsidR="004329A7" w:rsidRPr="004329A7">
        <w:rPr>
          <w:rFonts w:ascii="Times New Roman" w:eastAsia="Times New Roman" w:hAnsi="Times New Roman" w:cs="Times New Roman"/>
          <w:bCs/>
          <w:sz w:val="20"/>
          <w:szCs w:val="20"/>
          <w:lang w:eastAsia="ru-RU"/>
        </w:rPr>
        <w:t>14. apakšstacijas trolejbusa zemsprieguma kabeļu atjaunošana (nomaiņa)</w:t>
      </w:r>
      <w:r w:rsidR="004F15B8" w:rsidRPr="004F15B8">
        <w:rPr>
          <w:rFonts w:ascii="Times New Roman" w:eastAsia="Times New Roman" w:hAnsi="Times New Roman" w:cs="Times New Roman"/>
          <w:bCs/>
          <w:sz w:val="20"/>
          <w:szCs w:val="20"/>
        </w:rPr>
        <w:t>”</w:t>
      </w:r>
    </w:p>
    <w:p w14:paraId="5D1FF263" w14:textId="51428536" w:rsidR="004F15B8" w:rsidRPr="004F15B8" w:rsidRDefault="004F15B8" w:rsidP="004F15B8">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382D8BB8" w14:textId="2DA2ADE3" w:rsidR="008B71AE" w:rsidRPr="00DF76BA" w:rsidRDefault="008B71AE" w:rsidP="004F15B8">
      <w:pPr>
        <w:spacing w:after="0"/>
        <w:jc w:val="right"/>
        <w:rPr>
          <w:rFonts w:ascii="Times New Roman" w:hAnsi="Times New Roman" w:cs="Times New Roman"/>
          <w:bCs/>
          <w:sz w:val="20"/>
          <w:szCs w:val="20"/>
        </w:rPr>
      </w:pPr>
    </w:p>
    <w:p w14:paraId="40B70EBB" w14:textId="77777777" w:rsidR="007F4293" w:rsidRDefault="007F4293" w:rsidP="003E1567">
      <w:pPr>
        <w:spacing w:after="0"/>
        <w:jc w:val="right"/>
        <w:rPr>
          <w:rFonts w:ascii="Times New Roman" w:hAnsi="Times New Roman"/>
          <w:b/>
          <w:sz w:val="24"/>
          <w:szCs w:val="24"/>
        </w:rPr>
      </w:pPr>
    </w:p>
    <w:p w14:paraId="14327DEA" w14:textId="77777777" w:rsidR="003E1567" w:rsidRPr="007E55BA" w:rsidRDefault="003E1567" w:rsidP="003E1567">
      <w:pPr>
        <w:spacing w:after="0"/>
        <w:jc w:val="center"/>
        <w:rPr>
          <w:rFonts w:ascii="Times New Roman" w:hAnsi="Times New Roman"/>
          <w:b/>
          <w:sz w:val="24"/>
          <w:szCs w:val="24"/>
        </w:rPr>
      </w:pPr>
      <w:r w:rsidRPr="007E55BA">
        <w:rPr>
          <w:rFonts w:ascii="Times New Roman" w:hAnsi="Times New Roman"/>
          <w:b/>
          <w:sz w:val="24"/>
          <w:szCs w:val="24"/>
        </w:rPr>
        <w:t>PIETEIKUMA IESNIEGŠANAI IETEICAMĀ FORMA</w:t>
      </w:r>
      <w:r w:rsidRPr="007E55BA">
        <w:rPr>
          <w:rFonts w:ascii="Times New Roman" w:hAnsi="Times New Roman"/>
          <w:b/>
          <w:sz w:val="24"/>
          <w:szCs w:val="24"/>
        </w:rPr>
        <w:br/>
      </w:r>
      <w:r w:rsidRPr="007E55BA">
        <w:rPr>
          <w:rFonts w:ascii="Times New Roman" w:hAnsi="Times New Roman"/>
          <w:i/>
          <w:sz w:val="24"/>
          <w:szCs w:val="24"/>
        </w:rPr>
        <w:t>(uz pretendenta veidlapas)</w:t>
      </w:r>
    </w:p>
    <w:p w14:paraId="23FCB16A" w14:textId="77777777" w:rsidR="00247045" w:rsidRDefault="00247045" w:rsidP="003E1567">
      <w:pPr>
        <w:spacing w:after="0"/>
        <w:jc w:val="center"/>
        <w:rPr>
          <w:rFonts w:ascii="Times New Roman" w:hAnsi="Times New Roman"/>
          <w:b/>
          <w:sz w:val="24"/>
          <w:szCs w:val="24"/>
        </w:rPr>
      </w:pPr>
    </w:p>
    <w:p w14:paraId="78537625" w14:textId="7ECE6363" w:rsidR="003E1567" w:rsidRPr="0046476C" w:rsidRDefault="003E1567" w:rsidP="003E1567">
      <w:pPr>
        <w:spacing w:after="0"/>
        <w:jc w:val="center"/>
        <w:rPr>
          <w:rFonts w:ascii="Times New Roman" w:hAnsi="Times New Roman"/>
          <w:b/>
          <w:sz w:val="24"/>
          <w:szCs w:val="24"/>
        </w:rPr>
      </w:pPr>
      <w:r w:rsidRPr="0046476C">
        <w:rPr>
          <w:rFonts w:ascii="Times New Roman" w:hAnsi="Times New Roman"/>
          <w:b/>
          <w:sz w:val="24"/>
          <w:szCs w:val="24"/>
        </w:rPr>
        <w:t xml:space="preserve">Pieteikums par piedalīšanos </w:t>
      </w:r>
      <w:r w:rsidR="0077335A" w:rsidRPr="0046476C">
        <w:rPr>
          <w:rFonts w:ascii="Times New Roman" w:hAnsi="Times New Roman"/>
          <w:b/>
          <w:sz w:val="24"/>
          <w:szCs w:val="24"/>
        </w:rPr>
        <w:t>iepirkuma procedūrā</w:t>
      </w:r>
    </w:p>
    <w:p w14:paraId="373E5599" w14:textId="1000F326" w:rsidR="00BC24A7" w:rsidRPr="0046476C" w:rsidRDefault="00BC24A7" w:rsidP="004329A7">
      <w:pPr>
        <w:spacing w:after="0"/>
        <w:jc w:val="center"/>
        <w:rPr>
          <w:rFonts w:ascii="Times New Roman" w:eastAsia="Calibri" w:hAnsi="Times New Roman" w:cs="Times New Roman"/>
          <w:sz w:val="24"/>
          <w:szCs w:val="24"/>
        </w:rPr>
      </w:pPr>
      <w:r w:rsidRPr="0046476C">
        <w:rPr>
          <w:rFonts w:ascii="Times New Roman" w:eastAsia="Times New Roman" w:hAnsi="Times New Roman" w:cs="Times New Roman"/>
          <w:color w:val="000000"/>
          <w:sz w:val="24"/>
          <w:szCs w:val="24"/>
        </w:rPr>
        <w:t>“</w:t>
      </w:r>
      <w:r w:rsidR="004329A7" w:rsidRPr="004329A7">
        <w:rPr>
          <w:rFonts w:ascii="Times New Roman" w:eastAsia="Times New Roman" w:hAnsi="Times New Roman" w:cs="Times New Roman"/>
          <w:bCs/>
          <w:sz w:val="24"/>
          <w:szCs w:val="24"/>
          <w:lang w:eastAsia="ru-RU"/>
        </w:rPr>
        <w:t>14. apakšstacijas trolejbusa zemsprieguma kabeļu atjaunošana (nomaiņa)</w:t>
      </w:r>
      <w:r w:rsidRPr="0046476C">
        <w:rPr>
          <w:rFonts w:ascii="Times New Roman" w:eastAsia="Times New Roman" w:hAnsi="Times New Roman" w:cs="Times New Roman"/>
          <w:color w:val="000000"/>
          <w:sz w:val="24"/>
          <w:szCs w:val="24"/>
        </w:rPr>
        <w:t>”</w:t>
      </w:r>
      <w:r w:rsidRPr="0046476C">
        <w:rPr>
          <w:rFonts w:ascii="Times New Roman" w:eastAsia="Calibri" w:hAnsi="Times New Roman" w:cs="Times New Roman"/>
          <w:sz w:val="24"/>
          <w:szCs w:val="24"/>
        </w:rPr>
        <w:t>,</w:t>
      </w:r>
    </w:p>
    <w:p w14:paraId="3687EAA2" w14:textId="53F6ACF9" w:rsidR="00247045" w:rsidRPr="0046476C" w:rsidRDefault="00BC24A7" w:rsidP="003E1567">
      <w:pPr>
        <w:spacing w:after="0"/>
        <w:jc w:val="center"/>
        <w:rPr>
          <w:rFonts w:ascii="Times New Roman" w:hAnsi="Times New Roman"/>
          <w:sz w:val="24"/>
          <w:szCs w:val="24"/>
        </w:rPr>
      </w:pPr>
      <w:r w:rsidRPr="0046476C">
        <w:rPr>
          <w:rFonts w:ascii="Times New Roman" w:eastAsia="Calibri" w:hAnsi="Times New Roman" w:cs="Times New Roman"/>
          <w:sz w:val="24"/>
          <w:szCs w:val="24"/>
        </w:rPr>
        <w:t xml:space="preserve"> identifikācijas Nr. RS/2022/</w:t>
      </w:r>
      <w:r w:rsidR="0017756B">
        <w:rPr>
          <w:rFonts w:ascii="Times New Roman" w:eastAsia="Calibri" w:hAnsi="Times New Roman" w:cs="Times New Roman"/>
          <w:sz w:val="24"/>
          <w:szCs w:val="24"/>
        </w:rPr>
        <w:t>57</w:t>
      </w:r>
    </w:p>
    <w:p w14:paraId="707BE1C4" w14:textId="77777777" w:rsidR="003E1567" w:rsidRPr="007E55BA" w:rsidRDefault="003E1567" w:rsidP="00EB08B4">
      <w:pPr>
        <w:numPr>
          <w:ilvl w:val="0"/>
          <w:numId w:val="20"/>
        </w:numPr>
        <w:spacing w:after="0"/>
        <w:contextualSpacing/>
        <w:jc w:val="both"/>
        <w:rPr>
          <w:rFonts w:ascii="Times New Roman" w:hAnsi="Times New Roman"/>
          <w:b/>
          <w:sz w:val="24"/>
          <w:szCs w:val="24"/>
        </w:rPr>
      </w:pPr>
      <w:r w:rsidRPr="007E55BA">
        <w:rPr>
          <w:rFonts w:ascii="Times New Roman" w:hAnsi="Times New Roman"/>
          <w:b/>
          <w:sz w:val="24"/>
          <w:szCs w:val="24"/>
        </w:rPr>
        <w:t>IESNIEDZA</w:t>
      </w:r>
    </w:p>
    <w:tbl>
      <w:tblPr>
        <w:tblStyle w:val="TableGrid1"/>
        <w:tblW w:w="0" w:type="auto"/>
        <w:tblLook w:val="04A0" w:firstRow="1" w:lastRow="0" w:firstColumn="1" w:lastColumn="0" w:noHBand="0" w:noVBand="1"/>
      </w:tblPr>
      <w:tblGrid>
        <w:gridCol w:w="4673"/>
        <w:gridCol w:w="4388"/>
      </w:tblGrid>
      <w:tr w:rsidR="003E1567" w:rsidRPr="007E55BA" w14:paraId="7119AF5A" w14:textId="77777777" w:rsidTr="00A0680B">
        <w:tc>
          <w:tcPr>
            <w:tcW w:w="4673" w:type="dxa"/>
            <w:shd w:val="clear" w:color="auto" w:fill="D9D9D9" w:themeFill="background1" w:themeFillShade="D9"/>
          </w:tcPr>
          <w:p w14:paraId="5B9114FC"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Uzņēmuma pilns nosaukums</w:t>
            </w:r>
          </w:p>
        </w:tc>
        <w:tc>
          <w:tcPr>
            <w:tcW w:w="4388" w:type="dxa"/>
            <w:shd w:val="clear" w:color="auto" w:fill="D9D9D9" w:themeFill="background1" w:themeFillShade="D9"/>
          </w:tcPr>
          <w:p w14:paraId="67DF0041" w14:textId="77777777" w:rsidR="003E1567" w:rsidRPr="007E55BA" w:rsidRDefault="003E1567" w:rsidP="00A0680B">
            <w:pPr>
              <w:jc w:val="both"/>
              <w:rPr>
                <w:rFonts w:ascii="Times New Roman" w:hAnsi="Times New Roman"/>
                <w:sz w:val="24"/>
                <w:szCs w:val="24"/>
              </w:rPr>
            </w:pPr>
          </w:p>
        </w:tc>
      </w:tr>
      <w:tr w:rsidR="003E1567" w:rsidRPr="007E55BA" w14:paraId="6AB6A16B" w14:textId="77777777" w:rsidTr="00A0680B">
        <w:tc>
          <w:tcPr>
            <w:tcW w:w="4673" w:type="dxa"/>
          </w:tcPr>
          <w:p w14:paraId="01690590"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Uzņēmuma reģistrācijas numurs un datums</w:t>
            </w:r>
          </w:p>
        </w:tc>
        <w:tc>
          <w:tcPr>
            <w:tcW w:w="4388" w:type="dxa"/>
          </w:tcPr>
          <w:p w14:paraId="35070E26" w14:textId="77777777" w:rsidR="003E1567" w:rsidRPr="007E55BA" w:rsidRDefault="003E1567" w:rsidP="00A0680B">
            <w:pPr>
              <w:jc w:val="both"/>
              <w:rPr>
                <w:rFonts w:ascii="Times New Roman" w:hAnsi="Times New Roman"/>
                <w:sz w:val="24"/>
                <w:szCs w:val="24"/>
              </w:rPr>
            </w:pPr>
          </w:p>
        </w:tc>
      </w:tr>
      <w:tr w:rsidR="003E1567" w:rsidRPr="007E55BA" w14:paraId="265B4985" w14:textId="77777777" w:rsidTr="00A0680B">
        <w:tc>
          <w:tcPr>
            <w:tcW w:w="4673" w:type="dxa"/>
          </w:tcPr>
          <w:p w14:paraId="7B5B7480"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Juridiskā adrese</w:t>
            </w:r>
          </w:p>
        </w:tc>
        <w:tc>
          <w:tcPr>
            <w:tcW w:w="4388" w:type="dxa"/>
          </w:tcPr>
          <w:p w14:paraId="7E9146EF" w14:textId="77777777" w:rsidR="003E1567" w:rsidRPr="007E55BA" w:rsidRDefault="003E1567" w:rsidP="00A0680B">
            <w:pPr>
              <w:jc w:val="both"/>
              <w:rPr>
                <w:rFonts w:ascii="Times New Roman" w:hAnsi="Times New Roman"/>
                <w:sz w:val="24"/>
                <w:szCs w:val="24"/>
              </w:rPr>
            </w:pPr>
          </w:p>
        </w:tc>
      </w:tr>
      <w:tr w:rsidR="003E1567" w:rsidRPr="007E55BA" w14:paraId="61FA3503" w14:textId="77777777" w:rsidTr="00A0680B">
        <w:tc>
          <w:tcPr>
            <w:tcW w:w="4673" w:type="dxa"/>
          </w:tcPr>
          <w:p w14:paraId="17202F30"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Faktiskā adrese</w:t>
            </w:r>
          </w:p>
        </w:tc>
        <w:tc>
          <w:tcPr>
            <w:tcW w:w="4388" w:type="dxa"/>
          </w:tcPr>
          <w:p w14:paraId="48BEFCEF" w14:textId="77777777" w:rsidR="003E1567" w:rsidRPr="007E55BA" w:rsidRDefault="003E1567" w:rsidP="00A0680B">
            <w:pPr>
              <w:jc w:val="both"/>
              <w:rPr>
                <w:rFonts w:ascii="Times New Roman" w:hAnsi="Times New Roman"/>
                <w:sz w:val="24"/>
                <w:szCs w:val="24"/>
              </w:rPr>
            </w:pPr>
          </w:p>
        </w:tc>
      </w:tr>
      <w:tr w:rsidR="003E1567" w:rsidRPr="007E55BA" w14:paraId="78543875" w14:textId="77777777" w:rsidTr="00A0680B">
        <w:tc>
          <w:tcPr>
            <w:tcW w:w="4673" w:type="dxa"/>
          </w:tcPr>
          <w:p w14:paraId="56D0AC46"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Bankas rekvizīti</w:t>
            </w:r>
          </w:p>
        </w:tc>
        <w:tc>
          <w:tcPr>
            <w:tcW w:w="4388" w:type="dxa"/>
          </w:tcPr>
          <w:p w14:paraId="1E6DE0C2" w14:textId="77777777" w:rsidR="003E1567" w:rsidRPr="007E55BA" w:rsidRDefault="003E1567" w:rsidP="00A0680B">
            <w:pPr>
              <w:jc w:val="both"/>
              <w:rPr>
                <w:rFonts w:ascii="Times New Roman" w:hAnsi="Times New Roman"/>
                <w:sz w:val="24"/>
                <w:szCs w:val="24"/>
              </w:rPr>
            </w:pPr>
          </w:p>
        </w:tc>
      </w:tr>
    </w:tbl>
    <w:p w14:paraId="5206D35E" w14:textId="77777777" w:rsidR="003E1567" w:rsidRPr="007E55BA" w:rsidRDefault="003E1567" w:rsidP="00EB08B4">
      <w:pPr>
        <w:numPr>
          <w:ilvl w:val="0"/>
          <w:numId w:val="20"/>
        </w:numPr>
        <w:spacing w:after="0"/>
        <w:contextualSpacing/>
        <w:jc w:val="both"/>
        <w:rPr>
          <w:rFonts w:ascii="Times New Roman" w:hAnsi="Times New Roman"/>
          <w:b/>
          <w:sz w:val="24"/>
          <w:szCs w:val="24"/>
        </w:rPr>
      </w:pPr>
      <w:r w:rsidRPr="007E55BA">
        <w:rPr>
          <w:rFonts w:ascii="Times New Roman" w:hAnsi="Times New Roman"/>
          <w:b/>
          <w:sz w:val="24"/>
          <w:szCs w:val="24"/>
        </w:rPr>
        <w:t>KONTAKTPERSONA</w:t>
      </w:r>
    </w:p>
    <w:tbl>
      <w:tblPr>
        <w:tblStyle w:val="TableGrid1"/>
        <w:tblW w:w="0" w:type="auto"/>
        <w:tblLook w:val="04A0" w:firstRow="1" w:lastRow="0" w:firstColumn="1" w:lastColumn="0" w:noHBand="0" w:noVBand="1"/>
      </w:tblPr>
      <w:tblGrid>
        <w:gridCol w:w="4673"/>
        <w:gridCol w:w="4388"/>
      </w:tblGrid>
      <w:tr w:rsidR="003E1567" w:rsidRPr="007E55BA" w14:paraId="2442ACF0" w14:textId="77777777" w:rsidTr="00D46ADE">
        <w:tc>
          <w:tcPr>
            <w:tcW w:w="4673" w:type="dxa"/>
            <w:shd w:val="clear" w:color="auto" w:fill="D9D9D9" w:themeFill="background1" w:themeFillShade="D9"/>
          </w:tcPr>
          <w:p w14:paraId="6AE7A885"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Vārds, uzvārds</w:t>
            </w:r>
          </w:p>
        </w:tc>
        <w:tc>
          <w:tcPr>
            <w:tcW w:w="4388" w:type="dxa"/>
          </w:tcPr>
          <w:p w14:paraId="5438DB52" w14:textId="77777777" w:rsidR="003E1567" w:rsidRPr="007E55BA" w:rsidRDefault="003E1567" w:rsidP="00A0680B">
            <w:pPr>
              <w:jc w:val="both"/>
              <w:rPr>
                <w:rFonts w:ascii="Times New Roman" w:hAnsi="Times New Roman"/>
                <w:b/>
                <w:sz w:val="24"/>
                <w:szCs w:val="24"/>
              </w:rPr>
            </w:pPr>
          </w:p>
        </w:tc>
      </w:tr>
      <w:tr w:rsidR="003E1567" w:rsidRPr="007E55BA" w14:paraId="7313B155" w14:textId="77777777" w:rsidTr="00D46ADE">
        <w:tc>
          <w:tcPr>
            <w:tcW w:w="4673" w:type="dxa"/>
            <w:shd w:val="clear" w:color="auto" w:fill="D9D9D9" w:themeFill="background1" w:themeFillShade="D9"/>
          </w:tcPr>
          <w:p w14:paraId="2CF125FE"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Tālr. / Fakss</w:t>
            </w:r>
          </w:p>
        </w:tc>
        <w:tc>
          <w:tcPr>
            <w:tcW w:w="4388" w:type="dxa"/>
          </w:tcPr>
          <w:p w14:paraId="3A4B3A98" w14:textId="77777777" w:rsidR="003E1567" w:rsidRPr="007E55BA" w:rsidRDefault="003E1567" w:rsidP="00A0680B">
            <w:pPr>
              <w:jc w:val="both"/>
              <w:rPr>
                <w:rFonts w:ascii="Times New Roman" w:hAnsi="Times New Roman"/>
                <w:b/>
                <w:sz w:val="24"/>
                <w:szCs w:val="24"/>
              </w:rPr>
            </w:pPr>
          </w:p>
        </w:tc>
      </w:tr>
      <w:tr w:rsidR="003E1567" w:rsidRPr="007E55BA" w14:paraId="76F81E19" w14:textId="77777777" w:rsidTr="00D46ADE">
        <w:tc>
          <w:tcPr>
            <w:tcW w:w="4673" w:type="dxa"/>
            <w:shd w:val="clear" w:color="auto" w:fill="D9D9D9" w:themeFill="background1" w:themeFillShade="D9"/>
          </w:tcPr>
          <w:p w14:paraId="5586FB18" w14:textId="77777777" w:rsidR="003E1567" w:rsidRPr="007E55BA" w:rsidRDefault="003E1567" w:rsidP="00A0680B">
            <w:pPr>
              <w:jc w:val="both"/>
              <w:rPr>
                <w:rFonts w:ascii="Times New Roman" w:hAnsi="Times New Roman"/>
                <w:b/>
                <w:sz w:val="24"/>
                <w:szCs w:val="24"/>
              </w:rPr>
            </w:pPr>
            <w:r w:rsidRPr="007E55BA">
              <w:rPr>
                <w:rFonts w:ascii="Times New Roman" w:hAnsi="Times New Roman"/>
                <w:b/>
                <w:sz w:val="24"/>
                <w:szCs w:val="24"/>
              </w:rPr>
              <w:t>e-pasta adrese</w:t>
            </w:r>
          </w:p>
        </w:tc>
        <w:tc>
          <w:tcPr>
            <w:tcW w:w="4388" w:type="dxa"/>
          </w:tcPr>
          <w:p w14:paraId="365BB33E" w14:textId="77777777" w:rsidR="003E1567" w:rsidRPr="007E55BA" w:rsidRDefault="003E1567" w:rsidP="00A0680B">
            <w:pPr>
              <w:jc w:val="both"/>
              <w:rPr>
                <w:rFonts w:ascii="Times New Roman" w:hAnsi="Times New Roman"/>
                <w:b/>
                <w:sz w:val="24"/>
                <w:szCs w:val="24"/>
              </w:rPr>
            </w:pPr>
          </w:p>
        </w:tc>
      </w:tr>
    </w:tbl>
    <w:p w14:paraId="3CD6669A" w14:textId="77777777" w:rsidR="0046476C" w:rsidRDefault="0046476C" w:rsidP="0046476C">
      <w:pPr>
        <w:spacing w:after="0"/>
        <w:ind w:left="720"/>
        <w:contextualSpacing/>
        <w:rPr>
          <w:rFonts w:ascii="Times New Roman" w:hAnsi="Times New Roman" w:cs="Times New Roman"/>
          <w:b/>
          <w:sz w:val="24"/>
          <w:szCs w:val="24"/>
        </w:rPr>
      </w:pPr>
    </w:p>
    <w:p w14:paraId="27A79759" w14:textId="4D61D287" w:rsidR="003E1567" w:rsidRPr="007E55BA" w:rsidRDefault="003E1567" w:rsidP="00EB08B4">
      <w:pPr>
        <w:numPr>
          <w:ilvl w:val="0"/>
          <w:numId w:val="20"/>
        </w:numPr>
        <w:spacing w:after="0" w:line="240" w:lineRule="auto"/>
        <w:ind w:left="714" w:hanging="357"/>
        <w:contextualSpacing/>
        <w:rPr>
          <w:rFonts w:ascii="Times New Roman" w:hAnsi="Times New Roman" w:cs="Times New Roman"/>
          <w:b/>
          <w:sz w:val="24"/>
          <w:szCs w:val="24"/>
        </w:rPr>
      </w:pPr>
      <w:r w:rsidRPr="007E55BA">
        <w:rPr>
          <w:rFonts w:ascii="Times New Roman" w:hAnsi="Times New Roman" w:cs="Times New Roman"/>
          <w:b/>
          <w:sz w:val="24"/>
          <w:szCs w:val="24"/>
        </w:rPr>
        <w:t>PIETEIKUMS</w:t>
      </w:r>
    </w:p>
    <w:p w14:paraId="6F606313" w14:textId="77777777" w:rsidR="008B1B3F" w:rsidRPr="008B1B3F" w:rsidRDefault="008B1B3F" w:rsidP="00EB08B4">
      <w:pPr>
        <w:pStyle w:val="BodyText2"/>
        <w:numPr>
          <w:ilvl w:val="0"/>
          <w:numId w:val="20"/>
        </w:numPr>
        <w:ind w:left="714" w:hanging="357"/>
        <w:outlineLvl w:val="9"/>
        <w:rPr>
          <w:rFonts w:ascii="Times New Roman" w:hAnsi="Times New Roman"/>
          <w:szCs w:val="24"/>
        </w:rPr>
      </w:pPr>
      <w:r w:rsidRPr="008B1B3F">
        <w:rPr>
          <w:rFonts w:ascii="Times New Roman" w:hAnsi="Times New Roman"/>
          <w:szCs w:val="24"/>
        </w:rPr>
        <w:t>Iepazinušies ar iepirkuma procedūras nolikumu un tā pielikumiem, mēs atbilstoši nolikuma prasībām iesniedzam piedāvājumu iepirkuma procedūrā un apliecinām savu atbilstību iepirkuma procedūras nolikuma prasībām.</w:t>
      </w:r>
    </w:p>
    <w:p w14:paraId="5FC5D4F9" w14:textId="77777777" w:rsidR="008B1B3F" w:rsidRPr="008B1B3F" w:rsidRDefault="008B1B3F" w:rsidP="00EB08B4">
      <w:pPr>
        <w:pStyle w:val="BodyText2"/>
        <w:numPr>
          <w:ilvl w:val="0"/>
          <w:numId w:val="20"/>
        </w:numPr>
        <w:ind w:left="714" w:hanging="357"/>
        <w:outlineLvl w:val="9"/>
        <w:rPr>
          <w:rFonts w:ascii="Times New Roman" w:hAnsi="Times New Roman"/>
          <w:szCs w:val="24"/>
        </w:rPr>
      </w:pPr>
      <w:r w:rsidRPr="008B1B3F">
        <w:rPr>
          <w:rFonts w:ascii="Times New Roman" w:hAnsi="Times New Roman"/>
          <w:szCs w:val="24"/>
        </w:rPr>
        <w:t xml:space="preserve">Iesniedzot piedāvājumu, mēs apliecinām, ka esam iepazinušies ar iepirkuma procedūras dokumentos noteiktajām prasībām, sapratuši tās un pilnībā piekrituši visiem noteikumiem, kā arī garantējam sniegto ziņu un dokumentu patiesumu un precizitāti. Apņemamies līguma piešķiršanas gadījumā pildīt visus iepirkuma procedūras nolikumam pievienotā līguma projektā noteiktos nosacījumus. </w:t>
      </w:r>
    </w:p>
    <w:p w14:paraId="43884513" w14:textId="77777777" w:rsidR="008B1B3F" w:rsidRPr="008B1B3F" w:rsidRDefault="008B1B3F" w:rsidP="00EB08B4">
      <w:pPr>
        <w:pStyle w:val="BodyTextIndent3"/>
        <w:numPr>
          <w:ilvl w:val="0"/>
          <w:numId w:val="20"/>
        </w:numPr>
        <w:spacing w:after="0" w:line="240" w:lineRule="auto"/>
        <w:ind w:left="714" w:hanging="357"/>
        <w:jc w:val="both"/>
        <w:rPr>
          <w:rFonts w:ascii="Times New Roman" w:hAnsi="Times New Roman"/>
          <w:b/>
          <w:sz w:val="24"/>
          <w:szCs w:val="24"/>
        </w:rPr>
      </w:pPr>
      <w:r w:rsidRPr="008B1B3F">
        <w:rPr>
          <w:rFonts w:ascii="Times New Roman" w:hAnsi="Times New Roman"/>
          <w:sz w:val="24"/>
          <w:szCs w:val="24"/>
        </w:rPr>
        <w:t>Ar šo piedāvājumu mēs apstiprinām, ka mūsu piedāvājums ir spēkā 120 dienas no piedāvājumu iesniegšanas termiņa beigām.</w:t>
      </w:r>
    </w:p>
    <w:p w14:paraId="5DCEC3F7" w14:textId="77777777" w:rsidR="008B1B3F" w:rsidRPr="008B1B3F" w:rsidRDefault="008B1B3F" w:rsidP="00EB08B4">
      <w:pPr>
        <w:pStyle w:val="BodyTextIndent3"/>
        <w:numPr>
          <w:ilvl w:val="0"/>
          <w:numId w:val="20"/>
        </w:numPr>
        <w:spacing w:after="0" w:line="240" w:lineRule="auto"/>
        <w:ind w:left="714" w:hanging="357"/>
        <w:jc w:val="both"/>
        <w:rPr>
          <w:rFonts w:ascii="Times New Roman" w:hAnsi="Times New Roman"/>
          <w:b/>
          <w:sz w:val="24"/>
          <w:szCs w:val="24"/>
        </w:rPr>
      </w:pPr>
      <w:r w:rsidRPr="008B1B3F">
        <w:rPr>
          <w:rFonts w:ascii="Times New Roman" w:hAnsi="Times New Roman"/>
          <w:sz w:val="24"/>
          <w:szCs w:val="24"/>
        </w:rPr>
        <w:t xml:space="preserve">Informējam, ka uzņēmuma patiesais labuma guvējs ir - </w:t>
      </w:r>
      <w:r w:rsidRPr="008B1B3F">
        <w:rPr>
          <w:rStyle w:val="FootnoteReference"/>
          <w:rFonts w:ascii="Times New Roman" w:hAnsi="Times New Roman"/>
          <w:sz w:val="24"/>
          <w:szCs w:val="24"/>
        </w:rPr>
        <w:footnoteReference w:id="2"/>
      </w:r>
    </w:p>
    <w:p w14:paraId="2F44C0BA" w14:textId="77777777" w:rsidR="008B1B3F" w:rsidRPr="008B1B3F" w:rsidRDefault="008B1B3F" w:rsidP="00EB08B4">
      <w:pPr>
        <w:pStyle w:val="ListParagraph"/>
        <w:numPr>
          <w:ilvl w:val="0"/>
          <w:numId w:val="20"/>
        </w:numPr>
        <w:spacing w:after="0" w:line="240" w:lineRule="auto"/>
        <w:ind w:left="714" w:hanging="357"/>
        <w:jc w:val="both"/>
        <w:rPr>
          <w:rFonts w:ascii="Times New Roman" w:hAnsi="Times New Roman"/>
          <w:sz w:val="24"/>
          <w:szCs w:val="24"/>
        </w:rPr>
      </w:pPr>
      <w:r w:rsidRPr="008B1B3F">
        <w:rPr>
          <w:rFonts w:ascii="Times New Roman" w:hAnsi="Times New Roman"/>
          <w:sz w:val="24"/>
          <w:szCs w:val="24"/>
        </w:rPr>
        <w:t>Paraksta pretendenta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8B1B3F" w:rsidRPr="008B1B3F" w14:paraId="2FDD7CC6" w14:textId="77777777" w:rsidTr="00B57A3B">
        <w:trPr>
          <w:cantSplit/>
          <w:trHeight w:val="248"/>
        </w:trPr>
        <w:tc>
          <w:tcPr>
            <w:tcW w:w="3960" w:type="dxa"/>
            <w:tcBorders>
              <w:right w:val="single" w:sz="4" w:space="0" w:color="auto"/>
            </w:tcBorders>
            <w:shd w:val="pct15" w:color="000000" w:fill="FFFFFF"/>
          </w:tcPr>
          <w:p w14:paraId="7BA26EEB" w14:textId="77777777" w:rsidR="008B1B3F" w:rsidRPr="008B1B3F" w:rsidRDefault="008B1B3F" w:rsidP="008B1B3F">
            <w:pPr>
              <w:jc w:val="both"/>
              <w:rPr>
                <w:rFonts w:ascii="Times New Roman" w:hAnsi="Times New Roman"/>
                <w:b/>
                <w:sz w:val="24"/>
                <w:szCs w:val="24"/>
              </w:rPr>
            </w:pPr>
            <w:r w:rsidRPr="008B1B3F">
              <w:rPr>
                <w:rFonts w:ascii="Times New Roman" w:hAnsi="Times New Roman"/>
                <w:b/>
                <w:sz w:val="24"/>
                <w:szCs w:val="24"/>
              </w:rPr>
              <w:t>Vārds, uzvārds</w:t>
            </w:r>
          </w:p>
        </w:tc>
        <w:tc>
          <w:tcPr>
            <w:tcW w:w="4120" w:type="dxa"/>
            <w:tcBorders>
              <w:left w:val="single" w:sz="4" w:space="0" w:color="auto"/>
            </w:tcBorders>
          </w:tcPr>
          <w:p w14:paraId="218614ED" w14:textId="77777777" w:rsidR="008B1B3F" w:rsidRPr="008B1B3F" w:rsidRDefault="008B1B3F" w:rsidP="008B1B3F">
            <w:pPr>
              <w:jc w:val="both"/>
              <w:rPr>
                <w:rFonts w:ascii="Times New Roman" w:hAnsi="Times New Roman"/>
                <w:b/>
                <w:sz w:val="24"/>
                <w:szCs w:val="24"/>
              </w:rPr>
            </w:pPr>
          </w:p>
        </w:tc>
      </w:tr>
      <w:tr w:rsidR="008B1B3F" w:rsidRPr="008B1B3F" w14:paraId="40F980B7" w14:textId="77777777" w:rsidTr="00B90299">
        <w:trPr>
          <w:cantSplit/>
          <w:trHeight w:val="242"/>
        </w:trPr>
        <w:tc>
          <w:tcPr>
            <w:tcW w:w="3960" w:type="dxa"/>
            <w:tcBorders>
              <w:right w:val="single" w:sz="4" w:space="0" w:color="auto"/>
            </w:tcBorders>
            <w:shd w:val="pct15" w:color="000000" w:fill="FFFFFF"/>
          </w:tcPr>
          <w:p w14:paraId="5F088601" w14:textId="77777777" w:rsidR="008B1B3F" w:rsidRPr="008B1B3F" w:rsidRDefault="008B1B3F" w:rsidP="008B1B3F">
            <w:pPr>
              <w:jc w:val="both"/>
              <w:rPr>
                <w:rFonts w:ascii="Times New Roman" w:hAnsi="Times New Roman"/>
                <w:b/>
                <w:sz w:val="24"/>
                <w:szCs w:val="24"/>
              </w:rPr>
            </w:pPr>
            <w:r w:rsidRPr="008B1B3F">
              <w:rPr>
                <w:rFonts w:ascii="Times New Roman" w:hAnsi="Times New Roman"/>
                <w:b/>
                <w:sz w:val="24"/>
                <w:szCs w:val="24"/>
              </w:rPr>
              <w:t>Amats</w:t>
            </w:r>
          </w:p>
        </w:tc>
        <w:tc>
          <w:tcPr>
            <w:tcW w:w="4120" w:type="dxa"/>
            <w:tcBorders>
              <w:left w:val="single" w:sz="4" w:space="0" w:color="auto"/>
            </w:tcBorders>
          </w:tcPr>
          <w:p w14:paraId="6509B88A" w14:textId="77777777" w:rsidR="008B1B3F" w:rsidRPr="008B1B3F" w:rsidRDefault="008B1B3F" w:rsidP="008B1B3F">
            <w:pPr>
              <w:jc w:val="both"/>
              <w:rPr>
                <w:rFonts w:ascii="Times New Roman" w:hAnsi="Times New Roman"/>
                <w:b/>
                <w:sz w:val="24"/>
                <w:szCs w:val="24"/>
              </w:rPr>
            </w:pPr>
          </w:p>
        </w:tc>
      </w:tr>
      <w:tr w:rsidR="008B1B3F" w:rsidRPr="008B1B3F" w14:paraId="55868C12" w14:textId="77777777" w:rsidTr="00B90299">
        <w:trPr>
          <w:cantSplit/>
          <w:trHeight w:val="242"/>
        </w:trPr>
        <w:tc>
          <w:tcPr>
            <w:tcW w:w="3960" w:type="dxa"/>
            <w:tcBorders>
              <w:right w:val="single" w:sz="4" w:space="0" w:color="auto"/>
            </w:tcBorders>
            <w:shd w:val="pct15" w:color="000000" w:fill="FFFFFF"/>
          </w:tcPr>
          <w:p w14:paraId="3ECBCC9D" w14:textId="77777777" w:rsidR="008B1B3F" w:rsidRPr="008B1B3F" w:rsidRDefault="008B1B3F" w:rsidP="008B1B3F">
            <w:pPr>
              <w:jc w:val="both"/>
              <w:rPr>
                <w:rFonts w:ascii="Times New Roman" w:hAnsi="Times New Roman"/>
                <w:b/>
                <w:sz w:val="24"/>
                <w:szCs w:val="24"/>
              </w:rPr>
            </w:pPr>
            <w:r w:rsidRPr="008B1B3F">
              <w:rPr>
                <w:rFonts w:ascii="Times New Roman" w:hAnsi="Times New Roman"/>
                <w:b/>
                <w:sz w:val="24"/>
                <w:szCs w:val="24"/>
              </w:rPr>
              <w:t>Paraksts</w:t>
            </w:r>
          </w:p>
        </w:tc>
        <w:tc>
          <w:tcPr>
            <w:tcW w:w="4120" w:type="dxa"/>
            <w:tcBorders>
              <w:left w:val="single" w:sz="4" w:space="0" w:color="auto"/>
            </w:tcBorders>
          </w:tcPr>
          <w:p w14:paraId="2B757E99" w14:textId="77777777" w:rsidR="008B1B3F" w:rsidRPr="008B1B3F" w:rsidRDefault="008B1B3F" w:rsidP="008B1B3F">
            <w:pPr>
              <w:jc w:val="both"/>
              <w:rPr>
                <w:rFonts w:ascii="Times New Roman" w:hAnsi="Times New Roman"/>
                <w:b/>
                <w:sz w:val="24"/>
                <w:szCs w:val="24"/>
              </w:rPr>
            </w:pPr>
          </w:p>
        </w:tc>
      </w:tr>
      <w:tr w:rsidR="008B1B3F" w:rsidRPr="008B1B3F" w14:paraId="04F0BB10" w14:textId="77777777" w:rsidTr="00B90299">
        <w:trPr>
          <w:cantSplit/>
          <w:trHeight w:val="130"/>
        </w:trPr>
        <w:tc>
          <w:tcPr>
            <w:tcW w:w="3960" w:type="dxa"/>
            <w:tcBorders>
              <w:right w:val="single" w:sz="4" w:space="0" w:color="auto"/>
            </w:tcBorders>
            <w:shd w:val="pct15" w:color="000000" w:fill="FFFFFF"/>
          </w:tcPr>
          <w:p w14:paraId="25B87C3C" w14:textId="77777777" w:rsidR="008B1B3F" w:rsidRPr="008B1B3F" w:rsidRDefault="008B1B3F" w:rsidP="008B1B3F">
            <w:pPr>
              <w:jc w:val="both"/>
              <w:rPr>
                <w:rFonts w:ascii="Times New Roman" w:hAnsi="Times New Roman"/>
                <w:b/>
                <w:sz w:val="24"/>
                <w:szCs w:val="24"/>
              </w:rPr>
            </w:pPr>
            <w:r w:rsidRPr="008B1B3F">
              <w:rPr>
                <w:rFonts w:ascii="Times New Roman" w:hAnsi="Times New Roman"/>
                <w:b/>
                <w:sz w:val="24"/>
                <w:szCs w:val="24"/>
              </w:rPr>
              <w:t>Datums</w:t>
            </w:r>
          </w:p>
        </w:tc>
        <w:tc>
          <w:tcPr>
            <w:tcW w:w="4120" w:type="dxa"/>
            <w:tcBorders>
              <w:left w:val="single" w:sz="4" w:space="0" w:color="auto"/>
            </w:tcBorders>
          </w:tcPr>
          <w:p w14:paraId="3182E0A4" w14:textId="77777777" w:rsidR="008B1B3F" w:rsidRPr="008B1B3F" w:rsidRDefault="008B1B3F" w:rsidP="008B1B3F">
            <w:pPr>
              <w:jc w:val="both"/>
              <w:rPr>
                <w:rFonts w:ascii="Times New Roman" w:hAnsi="Times New Roman"/>
                <w:b/>
                <w:sz w:val="24"/>
                <w:szCs w:val="24"/>
              </w:rPr>
            </w:pPr>
          </w:p>
        </w:tc>
      </w:tr>
    </w:tbl>
    <w:p w14:paraId="2245133B" w14:textId="77777777" w:rsidR="008B1B3F" w:rsidRPr="008B1B3F" w:rsidRDefault="008B1B3F" w:rsidP="00EB08B4">
      <w:pPr>
        <w:pStyle w:val="DefinitionList"/>
        <w:numPr>
          <w:ilvl w:val="0"/>
          <w:numId w:val="20"/>
        </w:numPr>
        <w:jc w:val="both"/>
        <w:rPr>
          <w:szCs w:val="24"/>
        </w:rPr>
        <w:sectPr w:rsidR="008B1B3F" w:rsidRPr="008B1B3F" w:rsidSect="00B90299">
          <w:footerReference w:type="even" r:id="rId18"/>
          <w:footerReference w:type="default" r:id="rId19"/>
          <w:headerReference w:type="first" r:id="rId20"/>
          <w:pgSz w:w="11906" w:h="16838" w:code="9"/>
          <w:pgMar w:top="1134" w:right="1106" w:bottom="1276" w:left="993" w:header="284" w:footer="720" w:gutter="0"/>
          <w:cols w:space="720"/>
          <w:titlePg/>
          <w:docGrid w:linePitch="326"/>
        </w:sectPr>
      </w:pPr>
    </w:p>
    <w:p w14:paraId="6049CDAC" w14:textId="50CFB888" w:rsidR="004F15B8" w:rsidRPr="00FE5BFF" w:rsidRDefault="008B71AE" w:rsidP="004329A7">
      <w:pPr>
        <w:spacing w:after="0"/>
        <w:jc w:val="right"/>
        <w:rPr>
          <w:rFonts w:ascii="Times New Roman" w:eastAsia="Times New Roman" w:hAnsi="Times New Roman" w:cs="Times New Roman"/>
          <w:bCs/>
          <w:sz w:val="20"/>
          <w:szCs w:val="20"/>
        </w:rPr>
      </w:pPr>
      <w:r w:rsidRPr="005D3E5B">
        <w:rPr>
          <w:rFonts w:ascii="Times New Roman" w:hAnsi="Times New Roman" w:cs="Times New Roman"/>
          <w:bCs/>
          <w:sz w:val="20"/>
          <w:szCs w:val="20"/>
        </w:rPr>
        <w:lastRenderedPageBreak/>
        <w:t>3</w:t>
      </w:r>
      <w:r w:rsidRPr="007B58CA">
        <w:rPr>
          <w:rFonts w:ascii="Times New Roman" w:hAnsi="Times New Roman" w:cs="Times New Roman"/>
          <w:bCs/>
          <w:color w:val="FF0000"/>
          <w:sz w:val="20"/>
          <w:szCs w:val="20"/>
        </w:rPr>
        <w:t>.</w:t>
      </w:r>
      <w:r w:rsidRPr="00FE5BFF">
        <w:rPr>
          <w:rFonts w:ascii="Times New Roman" w:hAnsi="Times New Roman" w:cs="Times New Roman"/>
          <w:bCs/>
          <w:sz w:val="20"/>
          <w:szCs w:val="20"/>
        </w:rPr>
        <w:t>pielikums</w:t>
      </w:r>
      <w:r w:rsidRPr="00FE5BFF">
        <w:rPr>
          <w:rFonts w:ascii="Times New Roman" w:hAnsi="Times New Roman" w:cs="Times New Roman"/>
          <w:bCs/>
          <w:sz w:val="20"/>
          <w:szCs w:val="20"/>
        </w:rPr>
        <w:br/>
      </w:r>
      <w:r w:rsidR="004F15B8" w:rsidRPr="00FE5BFF">
        <w:rPr>
          <w:rFonts w:ascii="Times New Roman" w:hAnsi="Times New Roman" w:cs="Times New Roman"/>
          <w:bCs/>
          <w:sz w:val="20"/>
          <w:szCs w:val="20"/>
        </w:rPr>
        <w:t>Iepirkuma procedūras nolikumam</w:t>
      </w:r>
      <w:r w:rsidR="004F15B8" w:rsidRPr="00FE5BFF">
        <w:rPr>
          <w:rFonts w:ascii="Times New Roman" w:hAnsi="Times New Roman" w:cs="Times New Roman"/>
          <w:bCs/>
          <w:sz w:val="20"/>
          <w:szCs w:val="20"/>
        </w:rPr>
        <w:br/>
        <w:t>“</w:t>
      </w:r>
      <w:r w:rsidR="004329A7" w:rsidRPr="004329A7">
        <w:rPr>
          <w:rFonts w:ascii="Times New Roman" w:eastAsia="Times New Roman" w:hAnsi="Times New Roman" w:cs="Times New Roman"/>
          <w:bCs/>
          <w:sz w:val="20"/>
          <w:szCs w:val="20"/>
          <w:lang w:eastAsia="ru-RU"/>
        </w:rPr>
        <w:t>14. apakšstacijas trolejbusa zemsprieguma kabeļu atjaunošana (nomaiņa)</w:t>
      </w:r>
      <w:r w:rsidR="004F15B8" w:rsidRPr="00FE5BFF">
        <w:rPr>
          <w:rFonts w:ascii="Times New Roman" w:eastAsia="Times New Roman" w:hAnsi="Times New Roman" w:cs="Times New Roman"/>
          <w:bCs/>
          <w:sz w:val="20"/>
          <w:szCs w:val="20"/>
        </w:rPr>
        <w:t>”</w:t>
      </w:r>
    </w:p>
    <w:p w14:paraId="0A6417FA" w14:textId="23C6A0C4" w:rsidR="004F15B8" w:rsidRPr="00FE5BFF" w:rsidRDefault="004F15B8" w:rsidP="004F15B8">
      <w:pPr>
        <w:spacing w:after="0"/>
        <w:jc w:val="right"/>
        <w:rPr>
          <w:rFonts w:ascii="Times New Roman" w:hAnsi="Times New Roman" w:cs="Times New Roman"/>
          <w:bCs/>
          <w:sz w:val="20"/>
          <w:szCs w:val="20"/>
        </w:rPr>
      </w:pPr>
      <w:r w:rsidRPr="00FE5BFF">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22C5A5D3" w14:textId="3CF89927" w:rsidR="007F4293" w:rsidRPr="00F06487" w:rsidRDefault="007F4293" w:rsidP="004F15B8">
      <w:pPr>
        <w:spacing w:after="0"/>
        <w:jc w:val="right"/>
        <w:rPr>
          <w:rFonts w:ascii="Times New Roman" w:eastAsia="Times New Roman" w:hAnsi="Times New Roman" w:cs="Times New Roman"/>
        </w:rPr>
      </w:pPr>
    </w:p>
    <w:p w14:paraId="65F52DF3" w14:textId="2BFE29E2" w:rsidR="007F4293" w:rsidRPr="00F06487" w:rsidRDefault="00BD0AF1" w:rsidP="007F4293">
      <w:pPr>
        <w:jc w:val="center"/>
        <w:rPr>
          <w:rFonts w:ascii="Times New Roman" w:hAnsi="Times New Roman" w:cs="Times New Roman"/>
          <w:b/>
        </w:rPr>
      </w:pPr>
      <w:r>
        <w:rPr>
          <w:rFonts w:ascii="Times New Roman" w:hAnsi="Times New Roman" w:cs="Times New Roman"/>
          <w:b/>
        </w:rPr>
        <w:t>Veikto darbu saraksts</w:t>
      </w:r>
      <w:r w:rsidR="007F4293" w:rsidRPr="00F06487">
        <w:rPr>
          <w:rFonts w:ascii="Times New Roman" w:hAnsi="Times New Roman" w:cs="Times New Roman"/>
          <w:b/>
        </w:rPr>
        <w:t xml:space="preserve"> </w:t>
      </w:r>
      <w:r w:rsidR="000E721D">
        <w:rPr>
          <w:rFonts w:ascii="Times New Roman" w:hAnsi="Times New Roman" w:cs="Times New Roman"/>
          <w:b/>
        </w:rPr>
        <w:t>(</w:t>
      </w:r>
      <w:r w:rsidR="007F4293" w:rsidRPr="00F06487">
        <w:rPr>
          <w:rFonts w:ascii="Times New Roman" w:hAnsi="Times New Roman" w:cs="Times New Roman"/>
          <w:b/>
        </w:rPr>
        <w:t>paraugs</w:t>
      </w:r>
      <w:r w:rsidR="000E721D">
        <w:rPr>
          <w:rFonts w:ascii="Times New Roman" w:hAnsi="Times New Roman" w:cs="Times New Roman"/>
          <w:b/>
        </w:rPr>
        <w:t>)</w:t>
      </w:r>
    </w:p>
    <w:p w14:paraId="09F0A0A4" w14:textId="77777777" w:rsidR="007F4293" w:rsidRPr="00F06487" w:rsidRDefault="007F4293" w:rsidP="007F4293">
      <w:pPr>
        <w:jc w:val="center"/>
        <w:rPr>
          <w:rFonts w:ascii="Times New Roman" w:hAnsi="Times New Roman" w:cs="Times New Roman"/>
        </w:rPr>
      </w:pPr>
      <w:r w:rsidRPr="00F06487">
        <w:rPr>
          <w:rFonts w:ascii="Times New Roman" w:hAnsi="Times New Roman" w:cs="Times New Roman"/>
        </w:rPr>
        <w:t>(uz pretendenta veidlapas)</w:t>
      </w:r>
    </w:p>
    <w:p w14:paraId="0AAEBE55" w14:textId="6F61681C" w:rsidR="00070C9B" w:rsidRPr="00F06487" w:rsidRDefault="00070C9B" w:rsidP="005804E0">
      <w:pPr>
        <w:pStyle w:val="NormalWeb"/>
        <w:spacing w:before="0" w:beforeAutospacing="0" w:after="120" w:afterAutospacing="0"/>
        <w:ind w:left="-539"/>
        <w:rPr>
          <w:sz w:val="22"/>
          <w:szCs w:val="22"/>
        </w:rPr>
      </w:pPr>
      <w:r w:rsidRPr="00F06487">
        <w:rPr>
          <w:b/>
          <w:sz w:val="22"/>
          <w:szCs w:val="22"/>
        </w:rPr>
        <w:t>Pretendenta</w:t>
      </w:r>
      <w:r w:rsidRPr="00F06487">
        <w:rPr>
          <w:sz w:val="22"/>
          <w:szCs w:val="22"/>
        </w:rPr>
        <w:t xml:space="preserve"> pieredze atbilstoši nolikuma </w:t>
      </w:r>
      <w:r w:rsidR="00367FEB" w:rsidRPr="00F06487">
        <w:rPr>
          <w:sz w:val="22"/>
          <w:szCs w:val="22"/>
        </w:rPr>
        <w:t>2</w:t>
      </w:r>
      <w:r w:rsidR="00F06487" w:rsidRPr="00F06487">
        <w:rPr>
          <w:sz w:val="22"/>
          <w:szCs w:val="22"/>
        </w:rPr>
        <w:t>2</w:t>
      </w:r>
      <w:r w:rsidRPr="00F06487">
        <w:rPr>
          <w:sz w:val="22"/>
          <w:szCs w:val="22"/>
        </w:rPr>
        <w:t>.1.punktam:</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843"/>
        <w:gridCol w:w="2835"/>
        <w:gridCol w:w="1984"/>
        <w:gridCol w:w="2552"/>
      </w:tblGrid>
      <w:tr w:rsidR="00070C9B" w:rsidRPr="007F4293" w14:paraId="7154E7EF" w14:textId="77777777" w:rsidTr="00A0680B">
        <w:trPr>
          <w:trHeight w:val="960"/>
        </w:trPr>
        <w:tc>
          <w:tcPr>
            <w:tcW w:w="851" w:type="dxa"/>
            <w:vAlign w:val="center"/>
          </w:tcPr>
          <w:p w14:paraId="6CC8748E" w14:textId="77777777" w:rsidR="00070C9B" w:rsidRPr="00A97226" w:rsidRDefault="00070C9B" w:rsidP="00A0680B">
            <w:pPr>
              <w:jc w:val="both"/>
              <w:rPr>
                <w:rFonts w:ascii="Times New Roman" w:hAnsi="Times New Roman" w:cs="Times New Roman"/>
              </w:rPr>
            </w:pPr>
            <w:r w:rsidRPr="00A97226">
              <w:rPr>
                <w:rFonts w:ascii="Times New Roman" w:hAnsi="Times New Roman" w:cs="Times New Roman"/>
              </w:rPr>
              <w:t>Nr.</w:t>
            </w:r>
          </w:p>
          <w:p w14:paraId="612C55D5" w14:textId="77777777" w:rsidR="00070C9B" w:rsidRPr="00A97226" w:rsidRDefault="00070C9B" w:rsidP="00A0680B">
            <w:pPr>
              <w:jc w:val="both"/>
              <w:rPr>
                <w:rFonts w:ascii="Times New Roman" w:hAnsi="Times New Roman" w:cs="Times New Roman"/>
              </w:rPr>
            </w:pPr>
          </w:p>
        </w:tc>
        <w:tc>
          <w:tcPr>
            <w:tcW w:w="1843" w:type="dxa"/>
            <w:vAlign w:val="center"/>
          </w:tcPr>
          <w:p w14:paraId="7CE5BC18" w14:textId="77777777" w:rsidR="00070C9B" w:rsidRPr="00A97226" w:rsidRDefault="00070C9B" w:rsidP="00A0680B">
            <w:pPr>
              <w:jc w:val="center"/>
              <w:rPr>
                <w:rFonts w:ascii="Times New Roman" w:hAnsi="Times New Roman" w:cs="Times New Roman"/>
              </w:rPr>
            </w:pPr>
            <w:r w:rsidRPr="00A97226">
              <w:rPr>
                <w:rFonts w:ascii="Times New Roman" w:hAnsi="Times New Roman" w:cs="Times New Roman"/>
              </w:rPr>
              <w:t>Pasūtītājs</w:t>
            </w:r>
          </w:p>
        </w:tc>
        <w:tc>
          <w:tcPr>
            <w:tcW w:w="2835" w:type="dxa"/>
            <w:vAlign w:val="center"/>
          </w:tcPr>
          <w:p w14:paraId="146DDE41" w14:textId="64A0B2A6" w:rsidR="00070C9B" w:rsidRPr="00A97226" w:rsidRDefault="00070C9B" w:rsidP="00A0680B">
            <w:pPr>
              <w:jc w:val="center"/>
              <w:rPr>
                <w:rFonts w:ascii="Times New Roman" w:hAnsi="Times New Roman" w:cs="Times New Roman"/>
              </w:rPr>
            </w:pPr>
            <w:r w:rsidRPr="00A97226">
              <w:rPr>
                <w:rFonts w:ascii="Times New Roman" w:hAnsi="Times New Roman" w:cs="Times New Roman"/>
              </w:rPr>
              <w:t xml:space="preserve">Objekta nosaukums, </w:t>
            </w:r>
            <w:r w:rsidRPr="00A07AAF">
              <w:rPr>
                <w:rFonts w:ascii="Times New Roman" w:hAnsi="Times New Roman" w:cs="Times New Roman"/>
              </w:rPr>
              <w:t>būvdarbu veids</w:t>
            </w:r>
            <w:r w:rsidR="00A97226" w:rsidRPr="00A07AAF">
              <w:rPr>
                <w:rFonts w:ascii="Times New Roman" w:hAnsi="Times New Roman" w:cs="Times New Roman"/>
              </w:rPr>
              <w:t xml:space="preserve"> (elektrolīniju kopējais garums)</w:t>
            </w:r>
          </w:p>
        </w:tc>
        <w:tc>
          <w:tcPr>
            <w:tcW w:w="1984" w:type="dxa"/>
            <w:vAlign w:val="center"/>
          </w:tcPr>
          <w:p w14:paraId="55F42F11" w14:textId="77777777" w:rsidR="00070C9B" w:rsidRPr="00A97226" w:rsidRDefault="00070C9B" w:rsidP="00A0680B">
            <w:pPr>
              <w:jc w:val="center"/>
              <w:rPr>
                <w:rFonts w:ascii="Times New Roman" w:hAnsi="Times New Roman" w:cs="Times New Roman"/>
              </w:rPr>
            </w:pPr>
            <w:r w:rsidRPr="00A97226">
              <w:rPr>
                <w:rFonts w:ascii="Times New Roman" w:hAnsi="Times New Roman" w:cs="Times New Roman"/>
              </w:rPr>
              <w:t xml:space="preserve">Izpildes </w:t>
            </w:r>
          </w:p>
          <w:p w14:paraId="13BE75A5" w14:textId="77777777" w:rsidR="00070C9B" w:rsidRPr="00A97226" w:rsidRDefault="00070C9B" w:rsidP="00A0680B">
            <w:pPr>
              <w:jc w:val="center"/>
              <w:rPr>
                <w:rFonts w:ascii="Times New Roman" w:hAnsi="Times New Roman" w:cs="Times New Roman"/>
              </w:rPr>
            </w:pPr>
            <w:r w:rsidRPr="00A97226">
              <w:rPr>
                <w:rFonts w:ascii="Times New Roman" w:hAnsi="Times New Roman" w:cs="Times New Roman"/>
              </w:rPr>
              <w:t>vieta</w:t>
            </w:r>
          </w:p>
        </w:tc>
        <w:tc>
          <w:tcPr>
            <w:tcW w:w="2552" w:type="dxa"/>
            <w:vAlign w:val="center"/>
          </w:tcPr>
          <w:p w14:paraId="0CB405F3" w14:textId="77777777" w:rsidR="00070C9B" w:rsidRPr="00A97226" w:rsidRDefault="00070C9B" w:rsidP="00A0680B">
            <w:pPr>
              <w:jc w:val="center"/>
              <w:rPr>
                <w:rFonts w:ascii="Times New Roman" w:hAnsi="Times New Roman" w:cs="Times New Roman"/>
              </w:rPr>
            </w:pPr>
            <w:r w:rsidRPr="00A97226">
              <w:rPr>
                <w:rFonts w:ascii="Times New Roman" w:hAnsi="Times New Roman" w:cs="Times New Roman"/>
              </w:rPr>
              <w:t>Būvdarbu izpildes periods un datums, kad objekts nodots ekspluatācijā</w:t>
            </w:r>
          </w:p>
        </w:tc>
      </w:tr>
      <w:tr w:rsidR="00070C9B" w:rsidRPr="007F4293" w14:paraId="5BA0B268" w14:textId="77777777" w:rsidTr="00835CA8">
        <w:trPr>
          <w:trHeight w:val="367"/>
        </w:trPr>
        <w:tc>
          <w:tcPr>
            <w:tcW w:w="851" w:type="dxa"/>
          </w:tcPr>
          <w:p w14:paraId="61529F8D" w14:textId="2781C1A7" w:rsidR="00070C9B" w:rsidRPr="007F4293" w:rsidRDefault="00C42E48" w:rsidP="00A0680B">
            <w:pPr>
              <w:jc w:val="both"/>
              <w:rPr>
                <w:rFonts w:ascii="Times New Roman" w:hAnsi="Times New Roman" w:cs="Times New Roman"/>
              </w:rPr>
            </w:pPr>
            <w:r>
              <w:rPr>
                <w:rFonts w:ascii="Times New Roman" w:hAnsi="Times New Roman" w:cs="Times New Roman"/>
              </w:rPr>
              <w:t>1.</w:t>
            </w:r>
          </w:p>
        </w:tc>
        <w:tc>
          <w:tcPr>
            <w:tcW w:w="1843" w:type="dxa"/>
          </w:tcPr>
          <w:p w14:paraId="39BFDB6F" w14:textId="77777777" w:rsidR="00070C9B" w:rsidRPr="007F4293" w:rsidRDefault="00070C9B" w:rsidP="00A0680B">
            <w:pPr>
              <w:jc w:val="both"/>
              <w:rPr>
                <w:rFonts w:ascii="Times New Roman" w:hAnsi="Times New Roman" w:cs="Times New Roman"/>
              </w:rPr>
            </w:pPr>
          </w:p>
        </w:tc>
        <w:tc>
          <w:tcPr>
            <w:tcW w:w="2835" w:type="dxa"/>
          </w:tcPr>
          <w:p w14:paraId="10520ACB" w14:textId="77777777" w:rsidR="00070C9B" w:rsidRPr="007F4293" w:rsidRDefault="00070C9B" w:rsidP="00A0680B">
            <w:pPr>
              <w:jc w:val="both"/>
              <w:rPr>
                <w:rFonts w:ascii="Times New Roman" w:hAnsi="Times New Roman" w:cs="Times New Roman"/>
              </w:rPr>
            </w:pPr>
          </w:p>
        </w:tc>
        <w:tc>
          <w:tcPr>
            <w:tcW w:w="1984" w:type="dxa"/>
          </w:tcPr>
          <w:p w14:paraId="3674BC94" w14:textId="77777777" w:rsidR="00070C9B" w:rsidRPr="007F4293" w:rsidRDefault="00070C9B" w:rsidP="00A0680B">
            <w:pPr>
              <w:jc w:val="both"/>
              <w:rPr>
                <w:rFonts w:ascii="Times New Roman" w:hAnsi="Times New Roman" w:cs="Times New Roman"/>
              </w:rPr>
            </w:pPr>
          </w:p>
        </w:tc>
        <w:tc>
          <w:tcPr>
            <w:tcW w:w="2552" w:type="dxa"/>
          </w:tcPr>
          <w:p w14:paraId="37734166" w14:textId="77777777" w:rsidR="00070C9B" w:rsidRPr="007F4293" w:rsidRDefault="00070C9B" w:rsidP="00A0680B">
            <w:pPr>
              <w:jc w:val="both"/>
              <w:rPr>
                <w:rFonts w:ascii="Times New Roman" w:hAnsi="Times New Roman" w:cs="Times New Roman"/>
              </w:rPr>
            </w:pPr>
          </w:p>
        </w:tc>
      </w:tr>
      <w:tr w:rsidR="00C42E48" w:rsidRPr="007F4293" w14:paraId="09BC17FC" w14:textId="77777777" w:rsidTr="00A0680B">
        <w:trPr>
          <w:trHeight w:val="175"/>
        </w:trPr>
        <w:tc>
          <w:tcPr>
            <w:tcW w:w="851" w:type="dxa"/>
          </w:tcPr>
          <w:p w14:paraId="7FD4A1E0" w14:textId="394C27C7" w:rsidR="00C42E48" w:rsidRPr="007F4293" w:rsidRDefault="00835CA8" w:rsidP="00A0680B">
            <w:pPr>
              <w:jc w:val="both"/>
              <w:rPr>
                <w:rFonts w:ascii="Times New Roman" w:hAnsi="Times New Roman" w:cs="Times New Roman"/>
              </w:rPr>
            </w:pPr>
            <w:r>
              <w:rPr>
                <w:rFonts w:ascii="Times New Roman" w:hAnsi="Times New Roman" w:cs="Times New Roman"/>
              </w:rPr>
              <w:t>..</w:t>
            </w:r>
          </w:p>
        </w:tc>
        <w:tc>
          <w:tcPr>
            <w:tcW w:w="1843" w:type="dxa"/>
          </w:tcPr>
          <w:p w14:paraId="1B52FDB9" w14:textId="77777777" w:rsidR="00C42E48" w:rsidRPr="007F4293" w:rsidRDefault="00C42E48" w:rsidP="00A0680B">
            <w:pPr>
              <w:jc w:val="both"/>
              <w:rPr>
                <w:rFonts w:ascii="Times New Roman" w:hAnsi="Times New Roman" w:cs="Times New Roman"/>
              </w:rPr>
            </w:pPr>
          </w:p>
        </w:tc>
        <w:tc>
          <w:tcPr>
            <w:tcW w:w="2835" w:type="dxa"/>
          </w:tcPr>
          <w:p w14:paraId="59DC52AF" w14:textId="77777777" w:rsidR="00C42E48" w:rsidRPr="007F4293" w:rsidRDefault="00C42E48" w:rsidP="00A0680B">
            <w:pPr>
              <w:jc w:val="both"/>
              <w:rPr>
                <w:rFonts w:ascii="Times New Roman" w:hAnsi="Times New Roman" w:cs="Times New Roman"/>
              </w:rPr>
            </w:pPr>
          </w:p>
        </w:tc>
        <w:tc>
          <w:tcPr>
            <w:tcW w:w="1984" w:type="dxa"/>
          </w:tcPr>
          <w:p w14:paraId="745CF16B" w14:textId="77777777" w:rsidR="00C42E48" w:rsidRPr="007F4293" w:rsidRDefault="00C42E48" w:rsidP="00A0680B">
            <w:pPr>
              <w:jc w:val="both"/>
              <w:rPr>
                <w:rFonts w:ascii="Times New Roman" w:hAnsi="Times New Roman" w:cs="Times New Roman"/>
              </w:rPr>
            </w:pPr>
          </w:p>
        </w:tc>
        <w:tc>
          <w:tcPr>
            <w:tcW w:w="2552" w:type="dxa"/>
          </w:tcPr>
          <w:p w14:paraId="2CA67AA7" w14:textId="77777777" w:rsidR="00C42E48" w:rsidRPr="007F4293" w:rsidRDefault="00C42E48" w:rsidP="00A0680B">
            <w:pPr>
              <w:jc w:val="both"/>
              <w:rPr>
                <w:rFonts w:ascii="Times New Roman" w:hAnsi="Times New Roman" w:cs="Times New Roman"/>
              </w:rPr>
            </w:pPr>
          </w:p>
        </w:tc>
      </w:tr>
    </w:tbl>
    <w:p w14:paraId="3ADDEC2D" w14:textId="77777777" w:rsidR="00070C9B" w:rsidRDefault="00070C9B" w:rsidP="007F4293">
      <w:pPr>
        <w:pStyle w:val="NormalWeb"/>
        <w:spacing w:before="0" w:beforeAutospacing="0" w:after="0" w:afterAutospacing="0"/>
        <w:ind w:left="-540"/>
        <w:rPr>
          <w:b/>
          <w:sz w:val="22"/>
          <w:szCs w:val="22"/>
        </w:rPr>
      </w:pPr>
    </w:p>
    <w:p w14:paraId="7ACFA30A" w14:textId="2ED7CFE2" w:rsidR="00070C9B" w:rsidRDefault="00070C9B" w:rsidP="007F4293">
      <w:pPr>
        <w:pStyle w:val="NormalWeb"/>
        <w:spacing w:before="0" w:beforeAutospacing="0" w:after="0" w:afterAutospacing="0"/>
        <w:ind w:left="-540"/>
        <w:rPr>
          <w:b/>
          <w:sz w:val="22"/>
          <w:szCs w:val="22"/>
        </w:rPr>
      </w:pPr>
    </w:p>
    <w:p w14:paraId="284EE9E5" w14:textId="77777777" w:rsidR="005804E0" w:rsidRDefault="005804E0" w:rsidP="007F4293">
      <w:pPr>
        <w:pStyle w:val="NormalWeb"/>
        <w:spacing w:before="0" w:beforeAutospacing="0" w:after="0" w:afterAutospacing="0"/>
        <w:ind w:left="-540"/>
        <w:rPr>
          <w:b/>
          <w:sz w:val="22"/>
          <w:szCs w:val="22"/>
        </w:rPr>
      </w:pPr>
    </w:p>
    <w:p w14:paraId="560E804A" w14:textId="405704DC" w:rsidR="007F4293" w:rsidRPr="007F4293" w:rsidRDefault="007F4293" w:rsidP="005804E0">
      <w:pPr>
        <w:pStyle w:val="NormalWeb"/>
        <w:spacing w:before="0" w:beforeAutospacing="0" w:after="120" w:afterAutospacing="0"/>
        <w:ind w:left="-539"/>
        <w:rPr>
          <w:sz w:val="22"/>
          <w:szCs w:val="22"/>
        </w:rPr>
      </w:pPr>
      <w:r w:rsidRPr="007F4293">
        <w:rPr>
          <w:b/>
          <w:sz w:val="22"/>
          <w:szCs w:val="22"/>
        </w:rPr>
        <w:t>Atbildīga būvdarbu vadītāja</w:t>
      </w:r>
      <w:r w:rsidRPr="007F4293">
        <w:rPr>
          <w:sz w:val="22"/>
          <w:szCs w:val="22"/>
        </w:rPr>
        <w:t xml:space="preserve"> ____________ </w:t>
      </w:r>
      <w:r w:rsidRPr="007F4293">
        <w:rPr>
          <w:i/>
          <w:sz w:val="22"/>
          <w:szCs w:val="22"/>
        </w:rPr>
        <w:t>(vārds, uzvārds)</w:t>
      </w:r>
      <w:r w:rsidRPr="007F4293">
        <w:rPr>
          <w:sz w:val="22"/>
          <w:szCs w:val="22"/>
        </w:rPr>
        <w:t xml:space="preserve"> pieredze </w:t>
      </w:r>
      <w:r w:rsidRPr="00F06487">
        <w:rPr>
          <w:sz w:val="22"/>
          <w:szCs w:val="22"/>
        </w:rPr>
        <w:t xml:space="preserve">atbilstoši nolikuma </w:t>
      </w:r>
      <w:r w:rsidR="00F06487" w:rsidRPr="00F06487">
        <w:rPr>
          <w:sz w:val="22"/>
          <w:szCs w:val="22"/>
        </w:rPr>
        <w:t>22.2.</w:t>
      </w:r>
      <w:r w:rsidRPr="00F06487">
        <w:rPr>
          <w:sz w:val="22"/>
          <w:szCs w:val="22"/>
        </w:rPr>
        <w:t>punktam:</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843"/>
        <w:gridCol w:w="2835"/>
        <w:gridCol w:w="1984"/>
        <w:gridCol w:w="2552"/>
      </w:tblGrid>
      <w:tr w:rsidR="007F4293" w:rsidRPr="007F4293" w14:paraId="43B48D81" w14:textId="77777777" w:rsidTr="00A0680B">
        <w:trPr>
          <w:trHeight w:val="956"/>
        </w:trPr>
        <w:tc>
          <w:tcPr>
            <w:tcW w:w="851" w:type="dxa"/>
            <w:vAlign w:val="center"/>
          </w:tcPr>
          <w:p w14:paraId="47433088" w14:textId="77777777" w:rsidR="007F4293" w:rsidRPr="007F4293" w:rsidRDefault="007F4293" w:rsidP="00A0680B">
            <w:pPr>
              <w:pStyle w:val="NormalWeb"/>
              <w:spacing w:before="0" w:beforeAutospacing="0" w:after="0" w:afterAutospacing="0"/>
              <w:jc w:val="center"/>
              <w:rPr>
                <w:sz w:val="22"/>
                <w:szCs w:val="22"/>
              </w:rPr>
            </w:pPr>
            <w:r w:rsidRPr="007F4293">
              <w:rPr>
                <w:sz w:val="22"/>
                <w:szCs w:val="22"/>
              </w:rPr>
              <w:t>Nr.</w:t>
            </w:r>
          </w:p>
          <w:p w14:paraId="77A9BA61" w14:textId="77777777" w:rsidR="007F4293" w:rsidRPr="007F4293" w:rsidRDefault="007F4293" w:rsidP="00A0680B">
            <w:pPr>
              <w:pStyle w:val="NormalWeb"/>
              <w:spacing w:before="0" w:beforeAutospacing="0" w:after="0" w:afterAutospacing="0"/>
              <w:jc w:val="center"/>
              <w:rPr>
                <w:sz w:val="22"/>
                <w:szCs w:val="22"/>
              </w:rPr>
            </w:pPr>
          </w:p>
        </w:tc>
        <w:tc>
          <w:tcPr>
            <w:tcW w:w="1843" w:type="dxa"/>
            <w:vAlign w:val="center"/>
          </w:tcPr>
          <w:p w14:paraId="4560076F" w14:textId="77777777" w:rsidR="007F4293" w:rsidRPr="00A97226" w:rsidRDefault="007F4293" w:rsidP="00A0680B">
            <w:pPr>
              <w:pStyle w:val="NormalWeb"/>
              <w:spacing w:before="0" w:beforeAutospacing="0" w:after="0" w:afterAutospacing="0"/>
              <w:jc w:val="center"/>
              <w:rPr>
                <w:sz w:val="22"/>
                <w:szCs w:val="22"/>
              </w:rPr>
            </w:pPr>
            <w:r w:rsidRPr="00A97226">
              <w:rPr>
                <w:sz w:val="22"/>
                <w:szCs w:val="22"/>
              </w:rPr>
              <w:t>Pasūtītājs</w:t>
            </w:r>
          </w:p>
        </w:tc>
        <w:tc>
          <w:tcPr>
            <w:tcW w:w="2835" w:type="dxa"/>
            <w:vAlign w:val="center"/>
          </w:tcPr>
          <w:p w14:paraId="100A1242" w14:textId="35B0ACE5" w:rsidR="007F4293" w:rsidRPr="00A97226" w:rsidRDefault="00A97226" w:rsidP="00A0680B">
            <w:pPr>
              <w:pStyle w:val="NormalWeb"/>
              <w:spacing w:before="0" w:beforeAutospacing="0" w:after="0" w:afterAutospacing="0"/>
              <w:jc w:val="center"/>
              <w:rPr>
                <w:sz w:val="22"/>
                <w:szCs w:val="22"/>
              </w:rPr>
            </w:pPr>
            <w:r w:rsidRPr="00A97226">
              <w:rPr>
                <w:sz w:val="22"/>
                <w:szCs w:val="22"/>
              </w:rPr>
              <w:t xml:space="preserve">Objekta nosaukums, </w:t>
            </w:r>
            <w:r w:rsidRPr="007F22CC">
              <w:rPr>
                <w:sz w:val="22"/>
                <w:szCs w:val="22"/>
              </w:rPr>
              <w:t>būvdarbu veids (elektrolīniju kopējais garums)</w:t>
            </w:r>
          </w:p>
        </w:tc>
        <w:tc>
          <w:tcPr>
            <w:tcW w:w="1984" w:type="dxa"/>
            <w:vAlign w:val="center"/>
          </w:tcPr>
          <w:p w14:paraId="6D6B14C9" w14:textId="77777777" w:rsidR="007F4293" w:rsidRPr="00A97226" w:rsidRDefault="007F4293" w:rsidP="00A0680B">
            <w:pPr>
              <w:pStyle w:val="NormalWeb"/>
              <w:spacing w:before="0" w:beforeAutospacing="0" w:after="0" w:afterAutospacing="0"/>
              <w:jc w:val="center"/>
              <w:rPr>
                <w:sz w:val="22"/>
                <w:szCs w:val="22"/>
              </w:rPr>
            </w:pPr>
            <w:r w:rsidRPr="00A97226">
              <w:rPr>
                <w:sz w:val="22"/>
                <w:szCs w:val="22"/>
              </w:rPr>
              <w:t>Izpildes vieta</w:t>
            </w:r>
          </w:p>
        </w:tc>
        <w:tc>
          <w:tcPr>
            <w:tcW w:w="2552" w:type="dxa"/>
            <w:vAlign w:val="center"/>
          </w:tcPr>
          <w:p w14:paraId="400966AB" w14:textId="77777777" w:rsidR="007F4293" w:rsidRPr="00A97226" w:rsidRDefault="007F4293" w:rsidP="00A0680B">
            <w:pPr>
              <w:pStyle w:val="NormalWeb"/>
              <w:spacing w:before="0" w:beforeAutospacing="0" w:after="0" w:afterAutospacing="0"/>
              <w:jc w:val="center"/>
              <w:rPr>
                <w:sz w:val="22"/>
                <w:szCs w:val="22"/>
              </w:rPr>
            </w:pPr>
            <w:r w:rsidRPr="00A97226">
              <w:rPr>
                <w:sz w:val="22"/>
                <w:szCs w:val="22"/>
              </w:rPr>
              <w:t>Būvdarbu izpildes periods un datums, kad objekts nodots ekspluatācijā</w:t>
            </w:r>
          </w:p>
        </w:tc>
      </w:tr>
      <w:tr w:rsidR="007F4293" w:rsidRPr="007F4293" w14:paraId="1DCF040C" w14:textId="77777777" w:rsidTr="00A0680B">
        <w:trPr>
          <w:trHeight w:val="175"/>
        </w:trPr>
        <w:tc>
          <w:tcPr>
            <w:tcW w:w="851" w:type="dxa"/>
          </w:tcPr>
          <w:p w14:paraId="00A57079" w14:textId="74C073BF" w:rsidR="007F4293" w:rsidRPr="007F4293" w:rsidRDefault="00C42E48" w:rsidP="00A0680B">
            <w:pPr>
              <w:pStyle w:val="NormalWeb"/>
              <w:spacing w:before="0" w:beforeAutospacing="0" w:after="0" w:afterAutospacing="0"/>
              <w:rPr>
                <w:sz w:val="22"/>
                <w:szCs w:val="22"/>
              </w:rPr>
            </w:pPr>
            <w:r>
              <w:rPr>
                <w:sz w:val="22"/>
                <w:szCs w:val="22"/>
              </w:rPr>
              <w:t>1.</w:t>
            </w:r>
          </w:p>
        </w:tc>
        <w:tc>
          <w:tcPr>
            <w:tcW w:w="1843" w:type="dxa"/>
          </w:tcPr>
          <w:p w14:paraId="65D886EE" w14:textId="77777777" w:rsidR="007F4293" w:rsidRPr="007F4293" w:rsidRDefault="007F4293" w:rsidP="00A0680B">
            <w:pPr>
              <w:pStyle w:val="NormalWeb"/>
              <w:spacing w:before="0" w:beforeAutospacing="0" w:after="0" w:afterAutospacing="0"/>
              <w:rPr>
                <w:sz w:val="22"/>
                <w:szCs w:val="22"/>
              </w:rPr>
            </w:pPr>
          </w:p>
        </w:tc>
        <w:tc>
          <w:tcPr>
            <w:tcW w:w="2835" w:type="dxa"/>
          </w:tcPr>
          <w:p w14:paraId="3EBD4269" w14:textId="77777777" w:rsidR="007F4293" w:rsidRPr="007F4293" w:rsidRDefault="007F4293" w:rsidP="00A0680B">
            <w:pPr>
              <w:pStyle w:val="NormalWeb"/>
              <w:spacing w:before="0" w:beforeAutospacing="0" w:after="0" w:afterAutospacing="0"/>
              <w:rPr>
                <w:sz w:val="22"/>
                <w:szCs w:val="22"/>
              </w:rPr>
            </w:pPr>
          </w:p>
        </w:tc>
        <w:tc>
          <w:tcPr>
            <w:tcW w:w="1984" w:type="dxa"/>
          </w:tcPr>
          <w:p w14:paraId="7DA9954D" w14:textId="77777777" w:rsidR="007F4293" w:rsidRPr="007F4293" w:rsidRDefault="007F4293" w:rsidP="00A0680B">
            <w:pPr>
              <w:pStyle w:val="NormalWeb"/>
              <w:spacing w:before="0" w:beforeAutospacing="0" w:after="0" w:afterAutospacing="0"/>
              <w:rPr>
                <w:sz w:val="22"/>
                <w:szCs w:val="22"/>
              </w:rPr>
            </w:pPr>
          </w:p>
        </w:tc>
        <w:tc>
          <w:tcPr>
            <w:tcW w:w="2552" w:type="dxa"/>
          </w:tcPr>
          <w:p w14:paraId="6DD19F09" w14:textId="77777777" w:rsidR="007F4293" w:rsidRPr="007F4293" w:rsidRDefault="007F4293" w:rsidP="00A0680B">
            <w:pPr>
              <w:pStyle w:val="NormalWeb"/>
              <w:spacing w:before="0" w:beforeAutospacing="0" w:after="0" w:afterAutospacing="0"/>
              <w:rPr>
                <w:sz w:val="22"/>
                <w:szCs w:val="22"/>
              </w:rPr>
            </w:pPr>
          </w:p>
        </w:tc>
      </w:tr>
      <w:tr w:rsidR="00835CA8" w:rsidRPr="007F4293" w14:paraId="53CB0556" w14:textId="77777777" w:rsidTr="00A0680B">
        <w:trPr>
          <w:trHeight w:val="175"/>
        </w:trPr>
        <w:tc>
          <w:tcPr>
            <w:tcW w:w="851" w:type="dxa"/>
          </w:tcPr>
          <w:p w14:paraId="014D9023" w14:textId="316C60D0" w:rsidR="00835CA8" w:rsidRDefault="00835CA8" w:rsidP="00A0680B">
            <w:pPr>
              <w:pStyle w:val="NormalWeb"/>
              <w:spacing w:before="0" w:beforeAutospacing="0" w:after="0" w:afterAutospacing="0"/>
              <w:rPr>
                <w:sz w:val="22"/>
                <w:szCs w:val="22"/>
              </w:rPr>
            </w:pPr>
            <w:r>
              <w:rPr>
                <w:sz w:val="22"/>
                <w:szCs w:val="22"/>
              </w:rPr>
              <w:t>..</w:t>
            </w:r>
          </w:p>
        </w:tc>
        <w:tc>
          <w:tcPr>
            <w:tcW w:w="1843" w:type="dxa"/>
          </w:tcPr>
          <w:p w14:paraId="179F35E8" w14:textId="77777777" w:rsidR="00835CA8" w:rsidRPr="007F4293" w:rsidRDefault="00835CA8" w:rsidP="00A0680B">
            <w:pPr>
              <w:pStyle w:val="NormalWeb"/>
              <w:spacing w:before="0" w:beforeAutospacing="0" w:after="0" w:afterAutospacing="0"/>
              <w:rPr>
                <w:sz w:val="22"/>
                <w:szCs w:val="22"/>
              </w:rPr>
            </w:pPr>
          </w:p>
        </w:tc>
        <w:tc>
          <w:tcPr>
            <w:tcW w:w="2835" w:type="dxa"/>
          </w:tcPr>
          <w:p w14:paraId="51E3B8AF" w14:textId="77777777" w:rsidR="00835CA8" w:rsidRPr="007F4293" w:rsidRDefault="00835CA8" w:rsidP="00A0680B">
            <w:pPr>
              <w:pStyle w:val="NormalWeb"/>
              <w:spacing w:before="0" w:beforeAutospacing="0" w:after="0" w:afterAutospacing="0"/>
              <w:rPr>
                <w:sz w:val="22"/>
                <w:szCs w:val="22"/>
              </w:rPr>
            </w:pPr>
          </w:p>
        </w:tc>
        <w:tc>
          <w:tcPr>
            <w:tcW w:w="1984" w:type="dxa"/>
          </w:tcPr>
          <w:p w14:paraId="2830E7C8" w14:textId="77777777" w:rsidR="00835CA8" w:rsidRPr="007F4293" w:rsidRDefault="00835CA8" w:rsidP="00A0680B">
            <w:pPr>
              <w:pStyle w:val="NormalWeb"/>
              <w:spacing w:before="0" w:beforeAutospacing="0" w:after="0" w:afterAutospacing="0"/>
              <w:rPr>
                <w:sz w:val="22"/>
                <w:szCs w:val="22"/>
              </w:rPr>
            </w:pPr>
          </w:p>
        </w:tc>
        <w:tc>
          <w:tcPr>
            <w:tcW w:w="2552" w:type="dxa"/>
          </w:tcPr>
          <w:p w14:paraId="7738A97D" w14:textId="77777777" w:rsidR="00835CA8" w:rsidRPr="007F4293" w:rsidRDefault="00835CA8" w:rsidP="00A0680B">
            <w:pPr>
              <w:pStyle w:val="NormalWeb"/>
              <w:spacing w:before="0" w:beforeAutospacing="0" w:after="0" w:afterAutospacing="0"/>
              <w:rPr>
                <w:sz w:val="22"/>
                <w:szCs w:val="22"/>
              </w:rPr>
            </w:pPr>
          </w:p>
        </w:tc>
      </w:tr>
    </w:tbl>
    <w:p w14:paraId="29DB09DE" w14:textId="33D9990C" w:rsidR="007F4293" w:rsidRDefault="007F4293" w:rsidP="007F4293">
      <w:pPr>
        <w:rPr>
          <w:rFonts w:ascii="Times New Roman" w:hAnsi="Times New Roman" w:cs="Times New Roman"/>
          <w:strike/>
        </w:rPr>
      </w:pPr>
    </w:p>
    <w:p w14:paraId="3DD12E16" w14:textId="1CE1DBD5" w:rsidR="00F06487" w:rsidRDefault="00F06487" w:rsidP="007F4293">
      <w:pPr>
        <w:rPr>
          <w:rFonts w:ascii="Times New Roman" w:hAnsi="Times New Roman" w:cs="Times New Roman"/>
          <w:strike/>
        </w:rPr>
      </w:pPr>
    </w:p>
    <w:p w14:paraId="1FBB4C0E" w14:textId="77777777" w:rsidR="00F06487" w:rsidRPr="007F4293" w:rsidRDefault="00F06487" w:rsidP="007F4293">
      <w:pPr>
        <w:rPr>
          <w:rFonts w:ascii="Times New Roman" w:hAnsi="Times New Roman" w:cs="Times New Roman"/>
          <w:strike/>
        </w:rPr>
      </w:pPr>
    </w:p>
    <w:p w14:paraId="6BA41122" w14:textId="77777777" w:rsidR="007F4293" w:rsidRPr="007F4293" w:rsidRDefault="007F4293" w:rsidP="007F4293">
      <w:pPr>
        <w:jc w:val="both"/>
        <w:rPr>
          <w:rFonts w:ascii="Times New Roman" w:hAnsi="Times New Roman" w:cs="Times New Roman"/>
        </w:rPr>
      </w:pPr>
      <w:r w:rsidRPr="007F4293">
        <w:rPr>
          <w:rFonts w:ascii="Times New Roman" w:hAnsi="Times New Roman" w:cs="Times New Roman"/>
        </w:rPr>
        <w:t>Norāde uz pilnvarojumu vai amata nosaukums</w:t>
      </w:r>
    </w:p>
    <w:p w14:paraId="103244BC" w14:textId="77777777" w:rsidR="007F4293" w:rsidRPr="007F4293" w:rsidRDefault="007F4293" w:rsidP="007F4293">
      <w:pPr>
        <w:jc w:val="both"/>
        <w:rPr>
          <w:rFonts w:ascii="Times New Roman" w:hAnsi="Times New Roman" w:cs="Times New Roman"/>
        </w:rPr>
      </w:pPr>
    </w:p>
    <w:p w14:paraId="73838BAD" w14:textId="77777777" w:rsidR="007F4293" w:rsidRPr="007F4293" w:rsidRDefault="007F4293" w:rsidP="007F4293">
      <w:pPr>
        <w:jc w:val="both"/>
        <w:rPr>
          <w:rFonts w:ascii="Times New Roman" w:hAnsi="Times New Roman" w:cs="Times New Roman"/>
        </w:rPr>
      </w:pPr>
      <w:r w:rsidRPr="007F4293">
        <w:rPr>
          <w:rFonts w:ascii="Times New Roman" w:hAnsi="Times New Roman" w:cs="Times New Roman"/>
        </w:rPr>
        <w:t>__________________________</w:t>
      </w:r>
    </w:p>
    <w:p w14:paraId="18927292" w14:textId="77777777" w:rsidR="007F4293" w:rsidRPr="007F4293" w:rsidRDefault="007F4293" w:rsidP="007F4293">
      <w:pPr>
        <w:jc w:val="both"/>
        <w:rPr>
          <w:rFonts w:ascii="Times New Roman" w:hAnsi="Times New Roman" w:cs="Times New Roman"/>
          <w:i/>
        </w:rPr>
      </w:pPr>
      <w:r w:rsidRPr="007F4293">
        <w:rPr>
          <w:rFonts w:ascii="Times New Roman" w:hAnsi="Times New Roman" w:cs="Times New Roman"/>
          <w:i/>
        </w:rPr>
        <w:t xml:space="preserve">Personas vārds, uzvārds </w:t>
      </w:r>
    </w:p>
    <w:p w14:paraId="136A6F60" w14:textId="77777777" w:rsidR="005E50C6" w:rsidRDefault="005E50C6">
      <w:pPr>
        <w:rPr>
          <w:rFonts w:ascii="Times New Roman" w:eastAsia="Times New Roman" w:hAnsi="Times New Roman" w:cs="Times New Roman"/>
        </w:rPr>
      </w:pPr>
      <w:r>
        <w:rPr>
          <w:rFonts w:ascii="Times New Roman" w:eastAsia="Times New Roman" w:hAnsi="Times New Roman" w:cs="Times New Roman"/>
        </w:rPr>
        <w:br w:type="page"/>
      </w:r>
    </w:p>
    <w:p w14:paraId="406734C5" w14:textId="45A43412" w:rsidR="004F15B8" w:rsidRPr="004F15B8" w:rsidRDefault="00C42E48" w:rsidP="00F94309">
      <w:pPr>
        <w:spacing w:after="0"/>
        <w:jc w:val="right"/>
        <w:rPr>
          <w:rFonts w:ascii="Times New Roman" w:eastAsia="Times New Roman" w:hAnsi="Times New Roman" w:cs="Times New Roman"/>
          <w:bCs/>
          <w:sz w:val="20"/>
          <w:szCs w:val="20"/>
        </w:rPr>
      </w:pPr>
      <w:r>
        <w:rPr>
          <w:rFonts w:ascii="Times New Roman" w:hAnsi="Times New Roman" w:cs="Times New Roman"/>
          <w:bCs/>
          <w:sz w:val="20"/>
          <w:szCs w:val="20"/>
        </w:rPr>
        <w:lastRenderedPageBreak/>
        <w:t>4</w:t>
      </w:r>
      <w:r w:rsidRPr="001D531F">
        <w:rPr>
          <w:rFonts w:ascii="Times New Roman" w:hAnsi="Times New Roman" w:cs="Times New Roman"/>
          <w:bCs/>
          <w:sz w:val="20"/>
          <w:szCs w:val="20"/>
        </w:rPr>
        <w:t>.</w:t>
      </w:r>
      <w:r w:rsidRPr="00F61562">
        <w:rPr>
          <w:rFonts w:ascii="Times New Roman" w:hAnsi="Times New Roman" w:cs="Times New Roman"/>
          <w:bCs/>
          <w:sz w:val="20"/>
          <w:szCs w:val="20"/>
        </w:rPr>
        <w:t>pielikums</w:t>
      </w:r>
      <w:r w:rsidRPr="00F61562">
        <w:rPr>
          <w:rFonts w:ascii="Times New Roman" w:hAnsi="Times New Roman" w:cs="Times New Roman"/>
          <w:bCs/>
          <w:sz w:val="20"/>
          <w:szCs w:val="20"/>
        </w:rPr>
        <w:br/>
      </w:r>
      <w:r w:rsidR="004F15B8" w:rsidRPr="004F15B8">
        <w:rPr>
          <w:rFonts w:ascii="Times New Roman" w:hAnsi="Times New Roman" w:cs="Times New Roman"/>
          <w:bCs/>
          <w:sz w:val="20"/>
          <w:szCs w:val="20"/>
        </w:rPr>
        <w:t>Iepirkuma procedūras nolikumam</w:t>
      </w:r>
      <w:r w:rsidR="004F15B8" w:rsidRPr="004F15B8">
        <w:rPr>
          <w:rFonts w:ascii="Times New Roman" w:hAnsi="Times New Roman" w:cs="Times New Roman"/>
          <w:bCs/>
          <w:sz w:val="20"/>
          <w:szCs w:val="20"/>
        </w:rPr>
        <w:br/>
        <w:t>“</w:t>
      </w:r>
      <w:r w:rsidR="00F94309" w:rsidRPr="00F94309">
        <w:rPr>
          <w:rFonts w:ascii="Times New Roman" w:eastAsia="Times New Roman" w:hAnsi="Times New Roman" w:cs="Times New Roman"/>
          <w:bCs/>
          <w:sz w:val="20"/>
          <w:szCs w:val="20"/>
          <w:lang w:eastAsia="ru-RU"/>
        </w:rPr>
        <w:t>14. apakšstacijas trolejbusa zemsprieguma kabeļu atjaunošana (nomaiņa)</w:t>
      </w:r>
      <w:r w:rsidR="004F15B8" w:rsidRPr="004F15B8">
        <w:rPr>
          <w:rFonts w:ascii="Times New Roman" w:eastAsia="Times New Roman" w:hAnsi="Times New Roman" w:cs="Times New Roman"/>
          <w:bCs/>
          <w:sz w:val="20"/>
          <w:szCs w:val="20"/>
        </w:rPr>
        <w:t>”</w:t>
      </w:r>
    </w:p>
    <w:p w14:paraId="52603DA3" w14:textId="53142F7C" w:rsidR="004F15B8" w:rsidRPr="004F15B8" w:rsidRDefault="004F15B8" w:rsidP="004F15B8">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17AF5F78" w14:textId="51296869" w:rsidR="007F4293" w:rsidRDefault="007F4293" w:rsidP="004F15B8">
      <w:pPr>
        <w:spacing w:after="0"/>
        <w:jc w:val="right"/>
        <w:rPr>
          <w:rFonts w:ascii="Times New Roman" w:eastAsia="Times New Roman" w:hAnsi="Times New Roman" w:cs="Times New Roman"/>
        </w:rPr>
      </w:pPr>
    </w:p>
    <w:p w14:paraId="7A42440C" w14:textId="77777777" w:rsidR="00C42E48" w:rsidRDefault="00C42E48" w:rsidP="00C42E48">
      <w:pPr>
        <w:tabs>
          <w:tab w:val="left" w:pos="0"/>
          <w:tab w:val="left" w:pos="3206"/>
        </w:tabs>
        <w:spacing w:after="0" w:line="240" w:lineRule="auto"/>
        <w:ind w:right="-1"/>
        <w:jc w:val="center"/>
        <w:rPr>
          <w:rFonts w:ascii="Times New Roman" w:eastAsia="Times New Roman" w:hAnsi="Times New Roman" w:cs="Times New Roman"/>
        </w:rPr>
      </w:pPr>
    </w:p>
    <w:p w14:paraId="4CCB7F69" w14:textId="77777777" w:rsidR="000B72D1" w:rsidRPr="00F10109" w:rsidRDefault="000B72D1" w:rsidP="000B72D1">
      <w:pPr>
        <w:jc w:val="center"/>
        <w:rPr>
          <w:rFonts w:ascii="Times New Roman" w:hAnsi="Times New Roman"/>
          <w:sz w:val="24"/>
          <w:szCs w:val="24"/>
        </w:rPr>
      </w:pPr>
      <w:r w:rsidRPr="000013BE">
        <w:rPr>
          <w:rFonts w:ascii="Times New Roman" w:hAnsi="Times New Roman"/>
          <w:b/>
          <w:szCs w:val="24"/>
        </w:rPr>
        <w:t>FINANŠU PIEDĀVĀJUMS</w:t>
      </w:r>
      <w:r w:rsidRPr="000013BE">
        <w:rPr>
          <w:rFonts w:ascii="Times New Roman" w:hAnsi="Times New Roman"/>
          <w:b/>
          <w:szCs w:val="24"/>
        </w:rPr>
        <w:br/>
      </w:r>
    </w:p>
    <w:p w14:paraId="35E3AEB8" w14:textId="433449D8" w:rsidR="000B72D1" w:rsidRDefault="000B72D1" w:rsidP="00BE069A">
      <w:pPr>
        <w:spacing w:after="0" w:line="240" w:lineRule="auto"/>
        <w:jc w:val="both"/>
        <w:rPr>
          <w:rFonts w:ascii="Times New Roman" w:eastAsia="Times New Roman" w:hAnsi="Times New Roman" w:cs="Times New Roman"/>
          <w:sz w:val="24"/>
          <w:szCs w:val="24"/>
        </w:rPr>
      </w:pPr>
      <w:r w:rsidRPr="00F10109">
        <w:rPr>
          <w:rFonts w:ascii="Times New Roman" w:eastAsia="Times New Roman" w:hAnsi="Times New Roman" w:cs="Times New Roman"/>
          <w:color w:val="000000"/>
          <w:sz w:val="24"/>
          <w:szCs w:val="24"/>
        </w:rPr>
        <w:t xml:space="preserve">Iepazinušies ar </w:t>
      </w:r>
      <w:r w:rsidRPr="008B71AE">
        <w:rPr>
          <w:rFonts w:ascii="Times New Roman" w:eastAsia="Times New Roman" w:hAnsi="Times New Roman" w:cs="Times New Roman"/>
          <w:color w:val="000000"/>
          <w:sz w:val="24"/>
          <w:szCs w:val="24"/>
        </w:rPr>
        <w:t xml:space="preserve">konkursa nolikumu, mēs, apakšā parakstījušies un būdami attiecīgi pilnvaroti </w:t>
      </w:r>
      <w:r w:rsidRPr="008B71AE">
        <w:rPr>
          <w:rFonts w:ascii="Times New Roman" w:eastAsia="Times New Roman" w:hAnsi="Times New Roman" w:cs="Times New Roman"/>
          <w:color w:val="000000"/>
          <w:sz w:val="24"/>
          <w:szCs w:val="24"/>
          <w:u w:val="single"/>
        </w:rPr>
        <w:tab/>
      </w:r>
      <w:r w:rsidRPr="008B71AE">
        <w:rPr>
          <w:rFonts w:ascii="Times New Roman" w:eastAsia="Times New Roman" w:hAnsi="Times New Roman" w:cs="Times New Roman"/>
          <w:color w:val="000000"/>
          <w:sz w:val="24"/>
          <w:szCs w:val="24"/>
          <w:u w:val="single"/>
        </w:rPr>
        <w:tab/>
      </w:r>
      <w:r w:rsidRPr="008B71AE">
        <w:rPr>
          <w:rFonts w:ascii="Times New Roman" w:eastAsia="Times New Roman" w:hAnsi="Times New Roman" w:cs="Times New Roman"/>
          <w:color w:val="000000"/>
          <w:sz w:val="24"/>
          <w:szCs w:val="24"/>
          <w:u w:val="single"/>
        </w:rPr>
        <w:tab/>
      </w:r>
      <w:r w:rsidRPr="008B71AE">
        <w:rPr>
          <w:rFonts w:ascii="Times New Roman" w:eastAsia="Times New Roman" w:hAnsi="Times New Roman" w:cs="Times New Roman"/>
          <w:color w:val="000000"/>
          <w:sz w:val="24"/>
          <w:szCs w:val="24"/>
          <w:u w:val="single"/>
        </w:rPr>
        <w:tab/>
      </w:r>
      <w:r w:rsidRPr="008B71AE">
        <w:rPr>
          <w:rFonts w:ascii="Times New Roman" w:eastAsia="Times New Roman" w:hAnsi="Times New Roman" w:cs="Times New Roman"/>
          <w:color w:val="000000"/>
          <w:sz w:val="24"/>
          <w:szCs w:val="24"/>
          <w:u w:val="single"/>
        </w:rPr>
        <w:tab/>
      </w:r>
      <w:r w:rsidRPr="008B71AE">
        <w:rPr>
          <w:rFonts w:ascii="Times New Roman" w:eastAsia="Times New Roman" w:hAnsi="Times New Roman" w:cs="Times New Roman"/>
          <w:color w:val="000000"/>
          <w:sz w:val="24"/>
          <w:szCs w:val="24"/>
        </w:rPr>
        <w:t xml:space="preserve">vārdā, piedāvājam veikt </w:t>
      </w:r>
      <w:r w:rsidR="00026F89">
        <w:rPr>
          <w:rFonts w:ascii="Times New Roman" w:eastAsia="Times New Roman" w:hAnsi="Times New Roman" w:cs="Times New Roman"/>
          <w:color w:val="000000"/>
          <w:sz w:val="24"/>
          <w:szCs w:val="24"/>
        </w:rPr>
        <w:t>būvdarbus</w:t>
      </w:r>
      <w:r w:rsidR="00BE069A">
        <w:rPr>
          <w:rFonts w:ascii="Times New Roman" w:eastAsia="Times New Roman" w:hAnsi="Times New Roman" w:cs="Times New Roman"/>
          <w:bCs/>
          <w:sz w:val="24"/>
          <w:szCs w:val="24"/>
          <w:lang w:eastAsia="ru-RU"/>
        </w:rPr>
        <w:t xml:space="preserve">, saskaņā ar iepirkuma </w:t>
      </w:r>
      <w:r w:rsidR="00BE069A" w:rsidRPr="00BE069A">
        <w:rPr>
          <w:rFonts w:ascii="Times New Roman" w:eastAsia="Times New Roman" w:hAnsi="Times New Roman" w:cs="Times New Roman"/>
          <w:bCs/>
          <w:sz w:val="24"/>
          <w:szCs w:val="24"/>
          <w:lang w:eastAsia="ru-RU"/>
        </w:rPr>
        <w:t xml:space="preserve">procedūras </w:t>
      </w:r>
      <w:r w:rsidR="00BE069A">
        <w:rPr>
          <w:rFonts w:ascii="Times New Roman" w:eastAsia="Times New Roman" w:hAnsi="Times New Roman" w:cs="Times New Roman"/>
          <w:bCs/>
          <w:sz w:val="24"/>
          <w:szCs w:val="24"/>
          <w:lang w:eastAsia="ru-RU"/>
        </w:rPr>
        <w:t>“</w:t>
      </w:r>
      <w:r w:rsidR="00F94309" w:rsidRPr="00F94309">
        <w:rPr>
          <w:rFonts w:ascii="Times New Roman" w:eastAsia="Times New Roman" w:hAnsi="Times New Roman" w:cs="Times New Roman"/>
          <w:bCs/>
          <w:sz w:val="24"/>
          <w:szCs w:val="24"/>
          <w:lang w:eastAsia="ru-RU"/>
        </w:rPr>
        <w:t>14. apakšstacijas trolejbusa zemsprieguma kabeļu atjaunošana (nomaiņa)</w:t>
      </w:r>
      <w:r w:rsidR="00BE069A">
        <w:rPr>
          <w:rFonts w:ascii="Times New Roman" w:eastAsia="Times New Roman" w:hAnsi="Times New Roman" w:cs="Times New Roman"/>
          <w:bCs/>
          <w:sz w:val="24"/>
          <w:szCs w:val="24"/>
          <w:lang w:eastAsia="ru-RU"/>
        </w:rPr>
        <w:t>”</w:t>
      </w:r>
      <w:r w:rsidR="009B1D6D" w:rsidRPr="00BE069A">
        <w:rPr>
          <w:rFonts w:ascii="Times New Roman" w:eastAsia="Calibri" w:hAnsi="Times New Roman" w:cs="Times New Roman"/>
          <w:sz w:val="24"/>
          <w:szCs w:val="24"/>
        </w:rPr>
        <w:t xml:space="preserve"> </w:t>
      </w:r>
      <w:r w:rsidRPr="00BE069A">
        <w:rPr>
          <w:rFonts w:ascii="Times New Roman" w:eastAsia="Times New Roman" w:hAnsi="Times New Roman" w:cs="Times New Roman"/>
          <w:sz w:val="24"/>
          <w:szCs w:val="24"/>
        </w:rPr>
        <w:t xml:space="preserve">nolikumu, par šādu cenu: </w:t>
      </w:r>
    </w:p>
    <w:p w14:paraId="200010D0" w14:textId="77777777" w:rsidR="00451CB7" w:rsidRPr="00BE069A" w:rsidRDefault="00451CB7" w:rsidP="00BE069A">
      <w:pPr>
        <w:spacing w:after="0" w:line="240" w:lineRule="auto"/>
        <w:jc w:val="both"/>
        <w:rPr>
          <w:rFonts w:ascii="Times New Roman" w:eastAsia="Times New Roman" w:hAnsi="Times New Roman" w:cs="Times New Roman"/>
          <w:color w:val="000000"/>
          <w:sz w:val="24"/>
          <w:szCs w:val="24"/>
        </w:rPr>
      </w:pPr>
    </w:p>
    <w:p w14:paraId="7AB29EEF" w14:textId="77777777" w:rsidR="000B72D1" w:rsidRPr="00BE069A" w:rsidRDefault="000B72D1" w:rsidP="00BE069A">
      <w:pPr>
        <w:spacing w:after="0" w:line="240" w:lineRule="auto"/>
        <w:jc w:val="both"/>
        <w:rPr>
          <w:rFonts w:ascii="Times New Roman" w:hAnsi="Times New Roman"/>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1"/>
      </w:tblGrid>
      <w:tr w:rsidR="00D77DFD" w:rsidRPr="00EF2CC4" w14:paraId="022E03C6" w14:textId="77777777" w:rsidTr="00451CB7">
        <w:trPr>
          <w:trHeight w:val="511"/>
          <w:jc w:val="center"/>
        </w:trPr>
        <w:tc>
          <w:tcPr>
            <w:tcW w:w="4531" w:type="dxa"/>
            <w:vAlign w:val="center"/>
          </w:tcPr>
          <w:p w14:paraId="31882BB7" w14:textId="6BC2E204" w:rsidR="00D77DFD" w:rsidRDefault="00D77DFD" w:rsidP="00D77DFD">
            <w:pPr>
              <w:jc w:val="center"/>
              <w:rPr>
                <w:rFonts w:ascii="Times New Roman" w:hAnsi="Times New Roman"/>
                <w:b/>
                <w:color w:val="000000"/>
              </w:rPr>
            </w:pPr>
            <w:r>
              <w:rPr>
                <w:rFonts w:ascii="Times New Roman" w:hAnsi="Times New Roman"/>
                <w:b/>
                <w:color w:val="000000"/>
              </w:rPr>
              <w:t>Cena EUR bez PVN</w:t>
            </w:r>
          </w:p>
          <w:p w14:paraId="5001CCBE" w14:textId="77777777" w:rsidR="00D77DFD" w:rsidRPr="00EF2CC4" w:rsidRDefault="00D77DFD" w:rsidP="00A0680B">
            <w:pPr>
              <w:jc w:val="center"/>
              <w:rPr>
                <w:rFonts w:ascii="Times New Roman" w:hAnsi="Times New Roman"/>
                <w:b/>
                <w:color w:val="000000"/>
              </w:rPr>
            </w:pPr>
          </w:p>
        </w:tc>
      </w:tr>
      <w:tr w:rsidR="00D77DFD" w:rsidRPr="00EF2CC4" w14:paraId="56ACD604" w14:textId="77777777" w:rsidTr="00D77DFD">
        <w:trPr>
          <w:trHeight w:val="269"/>
          <w:jc w:val="center"/>
        </w:trPr>
        <w:tc>
          <w:tcPr>
            <w:tcW w:w="4531" w:type="dxa"/>
          </w:tcPr>
          <w:p w14:paraId="3A53738F" w14:textId="77777777" w:rsidR="00D77DFD" w:rsidRDefault="00D77DFD" w:rsidP="00A0680B">
            <w:pPr>
              <w:jc w:val="center"/>
              <w:rPr>
                <w:rFonts w:ascii="Times New Roman" w:hAnsi="Times New Roman"/>
                <w:color w:val="000000"/>
              </w:rPr>
            </w:pPr>
          </w:p>
          <w:p w14:paraId="2E850A5F" w14:textId="77777777" w:rsidR="00D77DFD" w:rsidRPr="00EF2CC4" w:rsidRDefault="00D77DFD" w:rsidP="00A0680B">
            <w:pPr>
              <w:jc w:val="center"/>
              <w:rPr>
                <w:rFonts w:ascii="Times New Roman" w:hAnsi="Times New Roman"/>
                <w:color w:val="000000"/>
              </w:rPr>
            </w:pPr>
          </w:p>
        </w:tc>
      </w:tr>
    </w:tbl>
    <w:p w14:paraId="3F9B3317" w14:textId="77777777" w:rsidR="000B72D1" w:rsidRDefault="000B72D1" w:rsidP="000B72D1">
      <w:pPr>
        <w:pStyle w:val="Caption"/>
        <w:jc w:val="right"/>
        <w:rPr>
          <w:b w:val="0"/>
          <w:sz w:val="20"/>
        </w:rPr>
      </w:pPr>
    </w:p>
    <w:p w14:paraId="4003D8D0" w14:textId="77777777" w:rsidR="000B72D1" w:rsidRDefault="000B72D1" w:rsidP="000B72D1">
      <w:pPr>
        <w:ind w:right="-58"/>
        <w:jc w:val="both"/>
        <w:rPr>
          <w:rFonts w:ascii="Times New Roman" w:hAnsi="Times New Roman"/>
          <w:b/>
          <w:bCs/>
          <w:i/>
          <w:iCs/>
          <w:szCs w:val="24"/>
        </w:rPr>
      </w:pPr>
    </w:p>
    <w:p w14:paraId="6EA18D22" w14:textId="4C036D5C" w:rsidR="000B72D1" w:rsidRPr="00130ECF" w:rsidRDefault="000B72D1" w:rsidP="000B72D1">
      <w:pPr>
        <w:jc w:val="both"/>
        <w:rPr>
          <w:rFonts w:ascii="Times New Roman" w:hAnsi="Times New Roman"/>
          <w:color w:val="000000"/>
          <w:sz w:val="24"/>
          <w:szCs w:val="24"/>
        </w:rPr>
      </w:pPr>
      <w:r w:rsidRPr="00130ECF">
        <w:rPr>
          <w:rFonts w:ascii="Times New Roman" w:hAnsi="Times New Roman"/>
          <w:color w:val="000000"/>
          <w:sz w:val="24"/>
          <w:szCs w:val="24"/>
        </w:rPr>
        <w:t xml:space="preserve">saskaņā ar </w:t>
      </w:r>
      <w:r w:rsidR="00130ECF" w:rsidRPr="00130ECF">
        <w:rPr>
          <w:rFonts w:ascii="Times New Roman" w:eastAsia="Calibri" w:hAnsi="Times New Roman" w:cs="Times New Roman"/>
          <w:sz w:val="24"/>
          <w:szCs w:val="24"/>
        </w:rPr>
        <w:t>Darbu daudzumu un izmaksu sarakstu</w:t>
      </w:r>
      <w:r w:rsidRPr="00130ECF">
        <w:rPr>
          <w:rFonts w:ascii="Times New Roman" w:hAnsi="Times New Roman"/>
          <w:color w:val="000000"/>
          <w:sz w:val="24"/>
          <w:szCs w:val="24"/>
        </w:rPr>
        <w:t>, kas pievienots šim piedāvājumam un ir neatņemama tā sastāvdaļa.</w:t>
      </w:r>
    </w:p>
    <w:p w14:paraId="46B04EEE" w14:textId="77777777" w:rsidR="000B72D1" w:rsidRDefault="000B72D1" w:rsidP="000B72D1">
      <w:pPr>
        <w:ind w:right="-58"/>
        <w:jc w:val="both"/>
        <w:rPr>
          <w:rFonts w:ascii="Times New Roman" w:hAnsi="Times New Roman"/>
          <w:b/>
          <w:bCs/>
          <w:i/>
          <w:iCs/>
          <w:szCs w:val="24"/>
        </w:rPr>
      </w:pPr>
    </w:p>
    <w:p w14:paraId="74D0EAC8" w14:textId="77777777" w:rsidR="000B72D1" w:rsidRDefault="000B72D1" w:rsidP="000B72D1">
      <w:pPr>
        <w:ind w:left="644"/>
        <w:jc w:val="right"/>
        <w:rPr>
          <w:rFonts w:ascii="Times New Roman" w:hAnsi="Times New Roman"/>
          <w:szCs w:val="24"/>
        </w:rPr>
      </w:pPr>
    </w:p>
    <w:p w14:paraId="0DCBF132" w14:textId="3593D4B3" w:rsidR="000B72D1" w:rsidRPr="000013BE" w:rsidRDefault="000B72D1" w:rsidP="000B72D1">
      <w:pPr>
        <w:ind w:right="-58"/>
        <w:jc w:val="both"/>
        <w:rPr>
          <w:rFonts w:ascii="Times New Roman" w:hAnsi="Times New Roman"/>
          <w:b/>
          <w:szCs w:val="24"/>
        </w:rPr>
      </w:pPr>
      <w:r w:rsidRPr="000013BE">
        <w:rPr>
          <w:rFonts w:ascii="Times New Roman" w:hAnsi="Times New Roman"/>
          <w:b/>
          <w:szCs w:val="24"/>
        </w:rPr>
        <w:t>____________________________________________</w:t>
      </w:r>
      <w:r w:rsidR="00074846">
        <w:rPr>
          <w:rFonts w:ascii="Times New Roman" w:hAnsi="Times New Roman"/>
          <w:b/>
          <w:szCs w:val="24"/>
        </w:rPr>
        <w:t>__________________</w:t>
      </w:r>
      <w:r w:rsidRPr="000013BE">
        <w:rPr>
          <w:rFonts w:ascii="Times New Roman" w:hAnsi="Times New Roman"/>
          <w:b/>
          <w:szCs w:val="24"/>
        </w:rPr>
        <w:t>___________________________</w:t>
      </w:r>
    </w:p>
    <w:p w14:paraId="63F0CC6D" w14:textId="77777777" w:rsidR="000B72D1" w:rsidRPr="000013BE" w:rsidRDefault="000B72D1" w:rsidP="000B72D1">
      <w:pPr>
        <w:rPr>
          <w:rStyle w:val="FontStyle13"/>
          <w:szCs w:val="24"/>
          <w:lang w:eastAsia="lv-LV"/>
        </w:rPr>
      </w:pPr>
      <w:r w:rsidRPr="000013BE">
        <w:rPr>
          <w:rStyle w:val="FontStyle13"/>
          <w:szCs w:val="24"/>
          <w:lang w:eastAsia="lv-LV"/>
        </w:rPr>
        <w:t>Pretendenta amatpersonas ar paraksta tiesībām (vai pretendenta pilnvarotās personas) vārds, uzvārds, amats</w:t>
      </w:r>
      <w:r w:rsidRPr="000013BE">
        <w:rPr>
          <w:rStyle w:val="FontStyle13"/>
          <w:szCs w:val="24"/>
          <w:lang w:eastAsia="lv-LV"/>
        </w:rPr>
        <w:tab/>
        <w:t>, paraksts</w:t>
      </w:r>
    </w:p>
    <w:p w14:paraId="27DF5375" w14:textId="77777777" w:rsidR="000B72D1" w:rsidRPr="000013BE" w:rsidRDefault="000B72D1" w:rsidP="000B72D1">
      <w:pPr>
        <w:rPr>
          <w:rStyle w:val="FontStyle13"/>
          <w:szCs w:val="24"/>
          <w:lang w:eastAsia="lv-LV"/>
        </w:rPr>
      </w:pPr>
    </w:p>
    <w:p w14:paraId="3D916B86" w14:textId="77777777" w:rsidR="000B72D1" w:rsidRPr="000013BE" w:rsidRDefault="000B72D1" w:rsidP="000B72D1">
      <w:pPr>
        <w:rPr>
          <w:rFonts w:ascii="Times New Roman" w:hAnsi="Times New Roman"/>
          <w:bCs/>
          <w:szCs w:val="24"/>
        </w:rPr>
      </w:pPr>
      <w:bookmarkStart w:id="31" w:name="_DV_M1264"/>
      <w:bookmarkStart w:id="32" w:name="_DV_M1266"/>
      <w:bookmarkStart w:id="33" w:name="_DV_M1268"/>
      <w:bookmarkStart w:id="34" w:name="_DV_M4300"/>
      <w:bookmarkStart w:id="35" w:name="_DV_M4301"/>
      <w:bookmarkStart w:id="36" w:name="_DV_M4307"/>
      <w:bookmarkStart w:id="37" w:name="_DV_M4308"/>
      <w:bookmarkStart w:id="38" w:name="_DV_M4309"/>
      <w:bookmarkStart w:id="39" w:name="_DV_M4310"/>
      <w:bookmarkStart w:id="40" w:name="_DV_M4311"/>
      <w:bookmarkStart w:id="41" w:name="_DV_M4312"/>
      <w:bookmarkEnd w:id="31"/>
      <w:bookmarkEnd w:id="32"/>
      <w:bookmarkEnd w:id="33"/>
      <w:bookmarkEnd w:id="34"/>
      <w:bookmarkEnd w:id="35"/>
      <w:bookmarkEnd w:id="36"/>
      <w:bookmarkEnd w:id="37"/>
      <w:bookmarkEnd w:id="38"/>
      <w:bookmarkEnd w:id="39"/>
      <w:bookmarkEnd w:id="40"/>
      <w:bookmarkEnd w:id="41"/>
      <w:r w:rsidRPr="000013BE">
        <w:rPr>
          <w:rFonts w:ascii="Times New Roman" w:hAnsi="Times New Roman"/>
          <w:bCs/>
          <w:szCs w:val="24"/>
        </w:rPr>
        <w:br w:type="page"/>
      </w:r>
    </w:p>
    <w:p w14:paraId="2009BA64" w14:textId="1BEE27D6" w:rsidR="004F15B8" w:rsidRPr="004F15B8" w:rsidRDefault="00D77DFD" w:rsidP="00227A6B">
      <w:pPr>
        <w:spacing w:after="0"/>
        <w:jc w:val="right"/>
        <w:rPr>
          <w:rFonts w:ascii="Times New Roman" w:eastAsia="Times New Roman" w:hAnsi="Times New Roman" w:cs="Times New Roman"/>
          <w:bCs/>
          <w:sz w:val="20"/>
          <w:szCs w:val="20"/>
        </w:rPr>
      </w:pPr>
      <w:bookmarkStart w:id="42" w:name="_Hlk79352245"/>
      <w:r>
        <w:rPr>
          <w:rFonts w:ascii="Times New Roman" w:hAnsi="Times New Roman" w:cs="Times New Roman"/>
          <w:bCs/>
          <w:sz w:val="20"/>
          <w:szCs w:val="20"/>
        </w:rPr>
        <w:lastRenderedPageBreak/>
        <w:t>5</w:t>
      </w:r>
      <w:r w:rsidRPr="001D531F">
        <w:rPr>
          <w:rFonts w:ascii="Times New Roman" w:hAnsi="Times New Roman" w:cs="Times New Roman"/>
          <w:bCs/>
          <w:sz w:val="20"/>
          <w:szCs w:val="20"/>
        </w:rPr>
        <w:t>.</w:t>
      </w:r>
      <w:r w:rsidRPr="00F61562">
        <w:rPr>
          <w:rFonts w:ascii="Times New Roman" w:hAnsi="Times New Roman" w:cs="Times New Roman"/>
          <w:bCs/>
          <w:sz w:val="20"/>
          <w:szCs w:val="20"/>
        </w:rPr>
        <w:t>pielikums</w:t>
      </w:r>
      <w:r w:rsidRPr="00F61562">
        <w:rPr>
          <w:rFonts w:ascii="Times New Roman" w:hAnsi="Times New Roman" w:cs="Times New Roman"/>
          <w:bCs/>
          <w:sz w:val="20"/>
          <w:szCs w:val="20"/>
        </w:rPr>
        <w:br/>
      </w:r>
      <w:bookmarkEnd w:id="42"/>
      <w:r w:rsidR="004F15B8" w:rsidRPr="004F15B8">
        <w:rPr>
          <w:rFonts w:ascii="Times New Roman" w:hAnsi="Times New Roman" w:cs="Times New Roman"/>
          <w:bCs/>
          <w:sz w:val="20"/>
          <w:szCs w:val="20"/>
        </w:rPr>
        <w:t>Iepirkuma procedūras nolikumam</w:t>
      </w:r>
      <w:r w:rsidR="004F15B8" w:rsidRPr="004F15B8">
        <w:rPr>
          <w:rFonts w:ascii="Times New Roman" w:hAnsi="Times New Roman" w:cs="Times New Roman"/>
          <w:bCs/>
          <w:sz w:val="20"/>
          <w:szCs w:val="20"/>
        </w:rPr>
        <w:br/>
        <w:t>“</w:t>
      </w:r>
      <w:r w:rsidR="00227A6B" w:rsidRPr="00227A6B">
        <w:rPr>
          <w:rFonts w:ascii="Times New Roman" w:eastAsia="Times New Roman" w:hAnsi="Times New Roman" w:cs="Times New Roman"/>
          <w:bCs/>
          <w:sz w:val="20"/>
          <w:szCs w:val="20"/>
          <w:lang w:eastAsia="ru-RU"/>
        </w:rPr>
        <w:t>14. apakšstacijas trolejbusa zemsprieguma kabeļu atjaunošana (nomaiņa)</w:t>
      </w:r>
      <w:r w:rsidR="004F15B8" w:rsidRPr="004F15B8">
        <w:rPr>
          <w:rFonts w:ascii="Times New Roman" w:eastAsia="Times New Roman" w:hAnsi="Times New Roman" w:cs="Times New Roman"/>
          <w:bCs/>
          <w:sz w:val="20"/>
          <w:szCs w:val="20"/>
        </w:rPr>
        <w:t>”</w:t>
      </w:r>
    </w:p>
    <w:p w14:paraId="304056DC" w14:textId="5E07A538" w:rsidR="004F15B8" w:rsidRPr="004F15B8" w:rsidRDefault="004F15B8" w:rsidP="004F15B8">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5C0FB5FC" w14:textId="2F51092B" w:rsidR="008B71AE" w:rsidRPr="00DF76BA" w:rsidRDefault="008B71AE" w:rsidP="004F15B8">
      <w:pPr>
        <w:spacing w:after="0"/>
        <w:jc w:val="right"/>
        <w:rPr>
          <w:rFonts w:ascii="Times New Roman" w:hAnsi="Times New Roman" w:cs="Times New Roman"/>
          <w:bCs/>
          <w:sz w:val="20"/>
          <w:szCs w:val="20"/>
        </w:rPr>
      </w:pPr>
    </w:p>
    <w:p w14:paraId="3AE64909" w14:textId="2B84A6CE" w:rsidR="00D77DFD" w:rsidRDefault="00D77DFD" w:rsidP="008B71AE">
      <w:pPr>
        <w:spacing w:after="0"/>
        <w:jc w:val="right"/>
        <w:rPr>
          <w:rFonts w:ascii="Times New Roman" w:eastAsia="Times New Roman" w:hAnsi="Times New Roman" w:cs="Times New Roman"/>
        </w:rPr>
      </w:pPr>
    </w:p>
    <w:p w14:paraId="075CAC33" w14:textId="77777777" w:rsidR="0067681B" w:rsidRDefault="0067681B" w:rsidP="00D77DFD">
      <w:pPr>
        <w:tabs>
          <w:tab w:val="left" w:pos="0"/>
          <w:tab w:val="left" w:pos="3206"/>
        </w:tabs>
        <w:spacing w:after="0" w:line="240" w:lineRule="auto"/>
        <w:ind w:right="140"/>
        <w:jc w:val="center"/>
        <w:rPr>
          <w:rFonts w:ascii="Times New Roman" w:eastAsia="Calibri" w:hAnsi="Times New Roman" w:cs="Times New Roman"/>
          <w:sz w:val="24"/>
          <w:szCs w:val="24"/>
        </w:rPr>
      </w:pPr>
      <w:r w:rsidRPr="0067681B">
        <w:rPr>
          <w:rFonts w:ascii="Times New Roman" w:eastAsia="Calibri" w:hAnsi="Times New Roman" w:cs="Times New Roman"/>
          <w:b/>
          <w:bCs/>
          <w:sz w:val="24"/>
          <w:szCs w:val="24"/>
        </w:rPr>
        <w:t>Darbu daudzumu un izmaksu sarakstā</w:t>
      </w:r>
      <w:r>
        <w:rPr>
          <w:rFonts w:ascii="Times New Roman" w:eastAsia="Calibri" w:hAnsi="Times New Roman" w:cs="Times New Roman"/>
          <w:sz w:val="24"/>
          <w:szCs w:val="24"/>
        </w:rPr>
        <w:t xml:space="preserve"> </w:t>
      </w:r>
    </w:p>
    <w:p w14:paraId="764F40F9" w14:textId="5A90FD92" w:rsidR="00FC0791" w:rsidRPr="00451CB7" w:rsidRDefault="00FC0791" w:rsidP="00D77DFD">
      <w:pPr>
        <w:tabs>
          <w:tab w:val="left" w:pos="0"/>
          <w:tab w:val="left" w:pos="3206"/>
        </w:tabs>
        <w:spacing w:after="0" w:line="240" w:lineRule="auto"/>
        <w:ind w:right="140"/>
        <w:jc w:val="center"/>
        <w:rPr>
          <w:rFonts w:ascii="Times New Roman" w:eastAsia="Times New Roman" w:hAnsi="Times New Roman" w:cs="Times New Roman"/>
          <w:i/>
          <w:iCs/>
        </w:rPr>
      </w:pPr>
      <w:r w:rsidRPr="00451CB7">
        <w:rPr>
          <w:rFonts w:ascii="Times New Roman" w:eastAsia="Times New Roman" w:hAnsi="Times New Roman" w:cs="Times New Roman"/>
          <w:i/>
          <w:iCs/>
        </w:rPr>
        <w:t>(atsevišķā failā)</w:t>
      </w:r>
    </w:p>
    <w:p w14:paraId="58D008FF" w14:textId="3FF5F9E6"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5A80CF89" w14:textId="1AA69297"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035259D7" w14:textId="094D3C50"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730F8D2C" w14:textId="36A7C617"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5D672750" w14:textId="595C026D"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39D5EBAF" w14:textId="5EBF7B7A"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72F0EE87" w14:textId="1FFBB0DF"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15BD305C" w14:textId="15F4E8A1"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6F8D2C98" w14:textId="15F4C7B2"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6A9DB088" w14:textId="3E8A4C70"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5AA34844" w14:textId="451841E7"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4EA515A8" w14:textId="2E3CA699"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67D009E1" w14:textId="3317F5D3"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393E6782" w14:textId="2A15C77C"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2092B10C" w14:textId="369EDA66"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072D4803" w14:textId="6F303D1B"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28A5207B" w14:textId="61DBE945"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4C90ED0F" w14:textId="6EE32EFD"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1C8E983F" w14:textId="257377F0"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59CCFDDD" w14:textId="2833F2A9"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6BF0FC08" w14:textId="1701B96B"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3832F0C0" w14:textId="154AB60B"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6E3671A0" w14:textId="0067E2E8"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2C788F5C" w14:textId="2820954A"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050C0A15" w14:textId="39EB8512"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1B5CDB48" w14:textId="54552788"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61DA6618" w14:textId="128B90D2"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0F3F8390" w14:textId="12A6D26E"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24E37265" w14:textId="44A85B84"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09CBB418" w14:textId="66C8A7BA"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3AD76E73" w14:textId="75B5107C"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3E4655AA" w14:textId="2B5134E6"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656722BC" w14:textId="40AC7591"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33270B67" w14:textId="7BED2C15"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54C10E46" w14:textId="0D4D7BF5"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70992863" w14:textId="3EAF5B9F"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685AADC3" w14:textId="79C90B38"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30C06D70" w14:textId="61333289"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04268B3D" w14:textId="55B851FD" w:rsidR="00D77DFD" w:rsidRDefault="00D77DFD" w:rsidP="008807F8">
      <w:pPr>
        <w:tabs>
          <w:tab w:val="left" w:pos="0"/>
          <w:tab w:val="left" w:pos="3206"/>
        </w:tabs>
        <w:spacing w:after="0" w:line="240" w:lineRule="auto"/>
        <w:ind w:right="-868"/>
        <w:jc w:val="both"/>
        <w:rPr>
          <w:rFonts w:ascii="Times New Roman" w:eastAsia="Times New Roman" w:hAnsi="Times New Roman" w:cs="Times New Roman"/>
        </w:rPr>
      </w:pPr>
    </w:p>
    <w:p w14:paraId="03CFA5F0" w14:textId="58D74076" w:rsidR="00B26F70" w:rsidRDefault="00B26F70">
      <w:pPr>
        <w:rPr>
          <w:rFonts w:ascii="Times New Roman" w:eastAsia="Times New Roman" w:hAnsi="Times New Roman" w:cs="Times New Roman"/>
        </w:rPr>
      </w:pPr>
      <w:r>
        <w:rPr>
          <w:rFonts w:ascii="Times New Roman" w:eastAsia="Times New Roman" w:hAnsi="Times New Roman" w:cs="Times New Roman"/>
        </w:rPr>
        <w:br w:type="page"/>
      </w:r>
    </w:p>
    <w:p w14:paraId="632362B3" w14:textId="2C7129F7" w:rsidR="004F15B8" w:rsidRPr="004F15B8" w:rsidRDefault="00E7632D" w:rsidP="00227A6B">
      <w:pPr>
        <w:spacing w:after="0"/>
        <w:jc w:val="right"/>
        <w:rPr>
          <w:rFonts w:ascii="Times New Roman" w:eastAsia="Times New Roman" w:hAnsi="Times New Roman" w:cs="Times New Roman"/>
          <w:bCs/>
          <w:sz w:val="20"/>
          <w:szCs w:val="20"/>
        </w:rPr>
      </w:pPr>
      <w:r>
        <w:rPr>
          <w:rFonts w:ascii="Times New Roman" w:hAnsi="Times New Roman" w:cs="Times New Roman"/>
          <w:bCs/>
          <w:sz w:val="20"/>
          <w:szCs w:val="20"/>
        </w:rPr>
        <w:lastRenderedPageBreak/>
        <w:t>6</w:t>
      </w:r>
      <w:r w:rsidR="00D77DFD" w:rsidRPr="001D531F">
        <w:rPr>
          <w:rFonts w:ascii="Times New Roman" w:hAnsi="Times New Roman" w:cs="Times New Roman"/>
          <w:bCs/>
          <w:sz w:val="20"/>
          <w:szCs w:val="20"/>
        </w:rPr>
        <w:t>.</w:t>
      </w:r>
      <w:r w:rsidR="00D77DFD" w:rsidRPr="00F61562">
        <w:rPr>
          <w:rFonts w:ascii="Times New Roman" w:hAnsi="Times New Roman" w:cs="Times New Roman"/>
          <w:bCs/>
          <w:sz w:val="20"/>
          <w:szCs w:val="20"/>
        </w:rPr>
        <w:t>pielikums</w:t>
      </w:r>
      <w:r w:rsidR="00D77DFD" w:rsidRPr="00F61562">
        <w:rPr>
          <w:rFonts w:ascii="Times New Roman" w:hAnsi="Times New Roman" w:cs="Times New Roman"/>
          <w:bCs/>
          <w:sz w:val="20"/>
          <w:szCs w:val="20"/>
        </w:rPr>
        <w:br/>
      </w:r>
      <w:r w:rsidR="004F15B8" w:rsidRPr="004F15B8">
        <w:rPr>
          <w:rFonts w:ascii="Times New Roman" w:hAnsi="Times New Roman" w:cs="Times New Roman"/>
          <w:bCs/>
          <w:sz w:val="20"/>
          <w:szCs w:val="20"/>
        </w:rPr>
        <w:t>Iepirkuma procedūras nolikumam</w:t>
      </w:r>
      <w:r w:rsidR="004F15B8" w:rsidRPr="004F15B8">
        <w:rPr>
          <w:rFonts w:ascii="Times New Roman" w:hAnsi="Times New Roman" w:cs="Times New Roman"/>
          <w:bCs/>
          <w:sz w:val="20"/>
          <w:szCs w:val="20"/>
        </w:rPr>
        <w:br/>
        <w:t>“</w:t>
      </w:r>
      <w:r w:rsidR="00227A6B" w:rsidRPr="00227A6B">
        <w:rPr>
          <w:rFonts w:ascii="Times New Roman" w:eastAsia="Times New Roman" w:hAnsi="Times New Roman" w:cs="Times New Roman"/>
          <w:bCs/>
          <w:sz w:val="20"/>
          <w:szCs w:val="20"/>
          <w:lang w:eastAsia="ru-RU"/>
        </w:rPr>
        <w:t>14. apakšstacijas trolejbusa zemsprieguma kabeļu atjaunošana (nomaiņa)</w:t>
      </w:r>
      <w:r w:rsidR="004F15B8" w:rsidRPr="004F15B8">
        <w:rPr>
          <w:rFonts w:ascii="Times New Roman" w:eastAsia="Times New Roman" w:hAnsi="Times New Roman" w:cs="Times New Roman"/>
          <w:bCs/>
          <w:sz w:val="20"/>
          <w:szCs w:val="20"/>
        </w:rPr>
        <w:t>”</w:t>
      </w:r>
    </w:p>
    <w:p w14:paraId="5F8E45D1" w14:textId="13625AA8" w:rsidR="004F15B8" w:rsidRPr="004F15B8" w:rsidRDefault="004F15B8" w:rsidP="004F15B8">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1D269DCD" w14:textId="70194621" w:rsidR="00D77DFD" w:rsidRDefault="00D77DFD" w:rsidP="004F15B8">
      <w:pPr>
        <w:spacing w:after="0"/>
        <w:jc w:val="right"/>
        <w:rPr>
          <w:rFonts w:ascii="Times New Roman" w:hAnsi="Times New Roman" w:cs="Times New Roman"/>
          <w:bCs/>
          <w:sz w:val="20"/>
          <w:szCs w:val="20"/>
        </w:rPr>
      </w:pPr>
    </w:p>
    <w:p w14:paraId="5F384859" w14:textId="2654C6D2" w:rsidR="00D77DFD" w:rsidRDefault="00D77DFD" w:rsidP="00D77DFD">
      <w:pPr>
        <w:tabs>
          <w:tab w:val="left" w:pos="0"/>
          <w:tab w:val="left" w:pos="3206"/>
        </w:tabs>
        <w:spacing w:after="0" w:line="240" w:lineRule="auto"/>
        <w:ind w:right="-1"/>
        <w:jc w:val="right"/>
        <w:rPr>
          <w:rFonts w:ascii="Times New Roman" w:eastAsia="Times New Roman" w:hAnsi="Times New Roman" w:cs="Times New Roman"/>
        </w:rPr>
      </w:pPr>
    </w:p>
    <w:p w14:paraId="1D5C1C2A" w14:textId="71B141BC" w:rsidR="00D77DFD" w:rsidRDefault="00D77DFD" w:rsidP="00D77DFD">
      <w:pPr>
        <w:tabs>
          <w:tab w:val="left" w:pos="0"/>
          <w:tab w:val="left" w:pos="3206"/>
        </w:tabs>
        <w:spacing w:after="0" w:line="240" w:lineRule="auto"/>
        <w:ind w:right="-1"/>
        <w:jc w:val="right"/>
        <w:rPr>
          <w:rFonts w:ascii="Times New Roman" w:eastAsia="Times New Roman" w:hAnsi="Times New Roman" w:cs="Times New Roman"/>
        </w:rPr>
      </w:pPr>
    </w:p>
    <w:p w14:paraId="3833B844" w14:textId="0184040E" w:rsidR="00D77DFD" w:rsidRPr="00CC1E54" w:rsidRDefault="00D77DFD" w:rsidP="00D77DFD">
      <w:pPr>
        <w:tabs>
          <w:tab w:val="left" w:pos="0"/>
          <w:tab w:val="left" w:pos="3206"/>
        </w:tabs>
        <w:spacing w:after="0" w:line="240" w:lineRule="auto"/>
        <w:ind w:right="-1"/>
        <w:jc w:val="center"/>
        <w:rPr>
          <w:rFonts w:ascii="Times New Roman" w:eastAsia="Times New Roman" w:hAnsi="Times New Roman" w:cs="Times New Roman"/>
          <w:b/>
          <w:bCs/>
          <w:sz w:val="26"/>
          <w:szCs w:val="26"/>
        </w:rPr>
      </w:pPr>
      <w:r w:rsidRPr="00CC1E54">
        <w:rPr>
          <w:rFonts w:ascii="Times New Roman" w:eastAsia="Times New Roman" w:hAnsi="Times New Roman" w:cs="Times New Roman"/>
          <w:b/>
          <w:bCs/>
          <w:sz w:val="26"/>
          <w:szCs w:val="26"/>
        </w:rPr>
        <w:t>Būvprojekt</w:t>
      </w:r>
      <w:r w:rsidR="008B71AE">
        <w:rPr>
          <w:rFonts w:ascii="Times New Roman" w:eastAsia="Times New Roman" w:hAnsi="Times New Roman" w:cs="Times New Roman"/>
          <w:b/>
          <w:bCs/>
          <w:sz w:val="26"/>
          <w:szCs w:val="26"/>
        </w:rPr>
        <w:t>s</w:t>
      </w:r>
    </w:p>
    <w:p w14:paraId="4B7B2AB3" w14:textId="50141F43" w:rsidR="00D77DFD" w:rsidRPr="00CC1E54" w:rsidRDefault="00D77DFD" w:rsidP="00D77DFD">
      <w:pPr>
        <w:tabs>
          <w:tab w:val="left" w:pos="0"/>
          <w:tab w:val="left" w:pos="3206"/>
        </w:tabs>
        <w:spacing w:after="0" w:line="240" w:lineRule="auto"/>
        <w:ind w:right="-1"/>
        <w:jc w:val="center"/>
        <w:rPr>
          <w:rFonts w:ascii="Times New Roman" w:eastAsia="Times New Roman" w:hAnsi="Times New Roman" w:cs="Times New Roman"/>
          <w:i/>
          <w:iCs/>
        </w:rPr>
      </w:pPr>
    </w:p>
    <w:p w14:paraId="2F002C93" w14:textId="56957531" w:rsidR="00536B76" w:rsidRPr="00536B76" w:rsidRDefault="00536B76" w:rsidP="00D77DFD">
      <w:pPr>
        <w:tabs>
          <w:tab w:val="left" w:pos="0"/>
          <w:tab w:val="left" w:pos="3206"/>
        </w:tabs>
        <w:spacing w:after="0" w:line="240" w:lineRule="auto"/>
        <w:ind w:right="-1"/>
        <w:jc w:val="center"/>
        <w:rPr>
          <w:rFonts w:ascii="Times New Roman" w:eastAsia="Times New Roman" w:hAnsi="Times New Roman" w:cs="Times New Roman"/>
          <w:i/>
          <w:iCs/>
        </w:rPr>
      </w:pPr>
      <w:r w:rsidRPr="00CC1E54">
        <w:rPr>
          <w:rFonts w:ascii="Times New Roman" w:eastAsia="Times New Roman" w:hAnsi="Times New Roman" w:cs="Times New Roman"/>
          <w:i/>
          <w:iCs/>
        </w:rPr>
        <w:t>(atsevišķā failā)</w:t>
      </w:r>
    </w:p>
    <w:p w14:paraId="7B9F6C67" w14:textId="2E0EA926"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037BE8DB" w14:textId="29A073E6" w:rsidR="00C42E48" w:rsidRDefault="00C42E48" w:rsidP="008807F8">
      <w:pPr>
        <w:tabs>
          <w:tab w:val="left" w:pos="0"/>
          <w:tab w:val="left" w:pos="3206"/>
        </w:tabs>
        <w:spacing w:after="0" w:line="240" w:lineRule="auto"/>
        <w:ind w:right="-868"/>
        <w:jc w:val="both"/>
        <w:rPr>
          <w:rFonts w:ascii="Times New Roman" w:eastAsia="Times New Roman" w:hAnsi="Times New Roman" w:cs="Times New Roman"/>
        </w:rPr>
      </w:pPr>
    </w:p>
    <w:p w14:paraId="0B8AF601" w14:textId="6D0C47B9"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0B28695D" w14:textId="285ED0A8"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58777587" w14:textId="79E4943B"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5117939E" w14:textId="1086FBBA"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2573D48E" w14:textId="67AE1816"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CDEEF4B" w14:textId="2F8EC7EB"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3985AA4" w14:textId="56D9F801"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030C2193" w14:textId="0370A467"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35FA60A" w14:textId="577194F4"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3B6C4299" w14:textId="4343C398"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9B37A29" w14:textId="15622581"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71457896" w14:textId="11301193"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7C1EEA46" w14:textId="490E7045"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49F5F62F" w14:textId="7BF25139"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A22E3FB" w14:textId="4790D9CB"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B0010C6" w14:textId="6C902F1A"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726BFAF8" w14:textId="3387E61E"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7F93E7A2" w14:textId="682A30C7"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359E371B" w14:textId="11B4E778"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6420A635" w14:textId="53952142"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B29D14C" w14:textId="2E4F0ECD"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29F79F2C" w14:textId="1BA22684"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36AC4D07" w14:textId="0B13CC6E"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19644FF" w14:textId="4CE1A47B"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076FE538" w14:textId="6AB94359"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60599B66" w14:textId="68AB91BC"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902D8E7" w14:textId="1D47D635"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67F1833F" w14:textId="3744F97B"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6C23A53E" w14:textId="2E873941"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4AC44AA" w14:textId="2FD2DD43"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477F3353" w14:textId="75E0C4C6"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4AE9E706" w14:textId="0A50BE34"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569D8F61" w14:textId="759268CE"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0CCBAE9C" w14:textId="7CF64F3D"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04ADCB0" w14:textId="2300F36D" w:rsidR="00536B76" w:rsidRDefault="00536B76" w:rsidP="008807F8">
      <w:pPr>
        <w:tabs>
          <w:tab w:val="left" w:pos="0"/>
          <w:tab w:val="left" w:pos="3206"/>
        </w:tabs>
        <w:spacing w:after="0" w:line="240" w:lineRule="auto"/>
        <w:ind w:right="-868"/>
        <w:jc w:val="both"/>
        <w:rPr>
          <w:rFonts w:ascii="Times New Roman" w:eastAsia="Times New Roman" w:hAnsi="Times New Roman" w:cs="Times New Roman"/>
        </w:rPr>
      </w:pPr>
    </w:p>
    <w:p w14:paraId="14E03262" w14:textId="0EF96E1E" w:rsidR="00B26F70" w:rsidRDefault="00B26F70">
      <w:pPr>
        <w:rPr>
          <w:rFonts w:ascii="Times New Roman" w:eastAsia="Times New Roman" w:hAnsi="Times New Roman" w:cs="Times New Roman"/>
        </w:rPr>
      </w:pPr>
      <w:r>
        <w:rPr>
          <w:rFonts w:ascii="Times New Roman" w:eastAsia="Times New Roman" w:hAnsi="Times New Roman" w:cs="Times New Roman"/>
        </w:rPr>
        <w:br w:type="page"/>
      </w:r>
    </w:p>
    <w:p w14:paraId="73F67C1F" w14:textId="11443ED4" w:rsidR="00196162" w:rsidRPr="004F15B8" w:rsidRDefault="00196162" w:rsidP="00196162">
      <w:pPr>
        <w:spacing w:after="0"/>
        <w:jc w:val="right"/>
        <w:rPr>
          <w:rFonts w:ascii="Times New Roman" w:eastAsia="Times New Roman" w:hAnsi="Times New Roman" w:cs="Times New Roman"/>
          <w:bCs/>
          <w:sz w:val="20"/>
          <w:szCs w:val="20"/>
        </w:rPr>
      </w:pPr>
      <w:r>
        <w:rPr>
          <w:rFonts w:ascii="Times New Roman" w:hAnsi="Times New Roman" w:cs="Times New Roman"/>
          <w:bCs/>
          <w:sz w:val="20"/>
          <w:szCs w:val="20"/>
        </w:rPr>
        <w:lastRenderedPageBreak/>
        <w:t>7</w:t>
      </w:r>
      <w:r w:rsidRPr="001D531F">
        <w:rPr>
          <w:rFonts w:ascii="Times New Roman" w:hAnsi="Times New Roman" w:cs="Times New Roman"/>
          <w:bCs/>
          <w:sz w:val="20"/>
          <w:szCs w:val="20"/>
        </w:rPr>
        <w:t>.</w:t>
      </w:r>
      <w:r w:rsidRPr="00F61562">
        <w:rPr>
          <w:rFonts w:ascii="Times New Roman" w:hAnsi="Times New Roman" w:cs="Times New Roman"/>
          <w:bCs/>
          <w:sz w:val="20"/>
          <w:szCs w:val="20"/>
        </w:rPr>
        <w:t>pielikums</w:t>
      </w:r>
      <w:r w:rsidRPr="00F61562">
        <w:rPr>
          <w:rFonts w:ascii="Times New Roman" w:hAnsi="Times New Roman" w:cs="Times New Roman"/>
          <w:bCs/>
          <w:sz w:val="20"/>
          <w:szCs w:val="20"/>
        </w:rPr>
        <w:br/>
      </w:r>
      <w:r w:rsidRPr="004F15B8">
        <w:rPr>
          <w:rFonts w:ascii="Times New Roman" w:hAnsi="Times New Roman" w:cs="Times New Roman"/>
          <w:bCs/>
          <w:sz w:val="20"/>
          <w:szCs w:val="20"/>
        </w:rPr>
        <w:t>Iepirkuma procedūras nolikumam</w:t>
      </w:r>
      <w:r w:rsidRPr="004F15B8">
        <w:rPr>
          <w:rFonts w:ascii="Times New Roman" w:hAnsi="Times New Roman" w:cs="Times New Roman"/>
          <w:bCs/>
          <w:sz w:val="20"/>
          <w:szCs w:val="20"/>
        </w:rPr>
        <w:br/>
        <w:t>“</w:t>
      </w:r>
      <w:r w:rsidRPr="00227A6B">
        <w:rPr>
          <w:rFonts w:ascii="Times New Roman" w:eastAsia="Times New Roman" w:hAnsi="Times New Roman" w:cs="Times New Roman"/>
          <w:bCs/>
          <w:sz w:val="20"/>
          <w:szCs w:val="20"/>
          <w:lang w:eastAsia="ru-RU"/>
        </w:rPr>
        <w:t>14. apakšstacijas trolejbusa zemsprieguma kabeļu atjaunošana (nomaiņa)</w:t>
      </w:r>
      <w:r w:rsidRPr="004F15B8">
        <w:rPr>
          <w:rFonts w:ascii="Times New Roman" w:eastAsia="Times New Roman" w:hAnsi="Times New Roman" w:cs="Times New Roman"/>
          <w:bCs/>
          <w:sz w:val="20"/>
          <w:szCs w:val="20"/>
        </w:rPr>
        <w:t>”</w:t>
      </w:r>
    </w:p>
    <w:p w14:paraId="52049DD5" w14:textId="28ED571C" w:rsidR="00196162" w:rsidRPr="004F15B8" w:rsidRDefault="00196162" w:rsidP="00196162">
      <w:pPr>
        <w:spacing w:after="0"/>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12BFC1DD" w14:textId="022AFFB2" w:rsidR="00196162" w:rsidRDefault="00196162" w:rsidP="00227A6B">
      <w:pPr>
        <w:spacing w:after="0"/>
        <w:jc w:val="right"/>
        <w:rPr>
          <w:rFonts w:ascii="Times New Roman" w:hAnsi="Times New Roman" w:cs="Times New Roman"/>
          <w:bCs/>
          <w:sz w:val="20"/>
          <w:szCs w:val="20"/>
        </w:rPr>
      </w:pPr>
    </w:p>
    <w:p w14:paraId="469FF760" w14:textId="3E7A6F49" w:rsidR="00196162" w:rsidRPr="00884C2E" w:rsidRDefault="00196162" w:rsidP="00196162">
      <w:pPr>
        <w:spacing w:after="0"/>
        <w:jc w:val="center"/>
        <w:rPr>
          <w:rFonts w:ascii="Times New Roman" w:hAnsi="Times New Roman" w:cs="Times New Roman"/>
          <w:b/>
          <w:sz w:val="24"/>
          <w:szCs w:val="24"/>
        </w:rPr>
      </w:pPr>
      <w:r w:rsidRPr="00884C2E">
        <w:rPr>
          <w:rFonts w:ascii="Times New Roman" w:hAnsi="Times New Roman" w:cs="Times New Roman"/>
          <w:b/>
          <w:sz w:val="24"/>
          <w:szCs w:val="24"/>
        </w:rPr>
        <w:t>Kabeļa tehniskā specifikācija</w:t>
      </w:r>
    </w:p>
    <w:p w14:paraId="7A0C28D2" w14:textId="7DF483F2" w:rsidR="00196162" w:rsidRDefault="00196162" w:rsidP="00196162">
      <w:pPr>
        <w:spacing w:after="0"/>
        <w:jc w:val="center"/>
        <w:rPr>
          <w:rFonts w:ascii="Times New Roman" w:hAnsi="Times New Roman" w:cs="Times New Roman"/>
          <w:bCs/>
          <w:sz w:val="20"/>
          <w:szCs w:val="20"/>
        </w:rPr>
      </w:pPr>
      <w:r>
        <w:rPr>
          <w:rFonts w:ascii="Times New Roman" w:hAnsi="Times New Roman" w:cs="Times New Roman"/>
          <w:bCs/>
          <w:sz w:val="20"/>
          <w:szCs w:val="20"/>
        </w:rPr>
        <w:t>(atsevišķā failā)</w:t>
      </w:r>
    </w:p>
    <w:p w14:paraId="11C9560A" w14:textId="77777777" w:rsidR="00196162" w:rsidRDefault="00196162" w:rsidP="00227A6B">
      <w:pPr>
        <w:spacing w:after="0"/>
        <w:jc w:val="right"/>
        <w:rPr>
          <w:rFonts w:ascii="Times New Roman" w:hAnsi="Times New Roman" w:cs="Times New Roman"/>
          <w:bCs/>
          <w:sz w:val="20"/>
          <w:szCs w:val="20"/>
        </w:rPr>
      </w:pPr>
    </w:p>
    <w:p w14:paraId="7259644C" w14:textId="77777777" w:rsidR="00196162" w:rsidRDefault="00196162" w:rsidP="00227A6B">
      <w:pPr>
        <w:spacing w:after="0"/>
        <w:jc w:val="right"/>
        <w:rPr>
          <w:rFonts w:ascii="Times New Roman" w:hAnsi="Times New Roman" w:cs="Times New Roman"/>
          <w:bCs/>
          <w:sz w:val="20"/>
          <w:szCs w:val="20"/>
        </w:rPr>
      </w:pPr>
    </w:p>
    <w:p w14:paraId="74F415ED" w14:textId="77777777" w:rsidR="00196162" w:rsidRDefault="00196162" w:rsidP="00227A6B">
      <w:pPr>
        <w:spacing w:after="0"/>
        <w:jc w:val="right"/>
        <w:rPr>
          <w:rFonts w:ascii="Times New Roman" w:hAnsi="Times New Roman" w:cs="Times New Roman"/>
          <w:bCs/>
          <w:sz w:val="20"/>
          <w:szCs w:val="20"/>
        </w:rPr>
      </w:pPr>
    </w:p>
    <w:p w14:paraId="5D7F1A72" w14:textId="77777777" w:rsidR="00196162" w:rsidRDefault="00196162" w:rsidP="00227A6B">
      <w:pPr>
        <w:spacing w:after="0"/>
        <w:jc w:val="right"/>
        <w:rPr>
          <w:rFonts w:ascii="Times New Roman" w:hAnsi="Times New Roman" w:cs="Times New Roman"/>
          <w:bCs/>
          <w:sz w:val="20"/>
          <w:szCs w:val="20"/>
        </w:rPr>
      </w:pPr>
    </w:p>
    <w:p w14:paraId="0CFD5A50" w14:textId="77777777" w:rsidR="00196162" w:rsidRDefault="00196162" w:rsidP="00227A6B">
      <w:pPr>
        <w:spacing w:after="0"/>
        <w:jc w:val="right"/>
        <w:rPr>
          <w:rFonts w:ascii="Times New Roman" w:hAnsi="Times New Roman" w:cs="Times New Roman"/>
          <w:bCs/>
          <w:sz w:val="20"/>
          <w:szCs w:val="20"/>
        </w:rPr>
      </w:pPr>
    </w:p>
    <w:p w14:paraId="01ED55EE" w14:textId="77777777" w:rsidR="00196162" w:rsidRDefault="00196162" w:rsidP="00227A6B">
      <w:pPr>
        <w:spacing w:after="0"/>
        <w:jc w:val="right"/>
        <w:rPr>
          <w:rFonts w:ascii="Times New Roman" w:hAnsi="Times New Roman" w:cs="Times New Roman"/>
          <w:bCs/>
          <w:sz w:val="20"/>
          <w:szCs w:val="20"/>
        </w:rPr>
      </w:pPr>
    </w:p>
    <w:p w14:paraId="4E505E61" w14:textId="77777777" w:rsidR="00196162" w:rsidRDefault="00196162" w:rsidP="00227A6B">
      <w:pPr>
        <w:spacing w:after="0"/>
        <w:jc w:val="right"/>
        <w:rPr>
          <w:rFonts w:ascii="Times New Roman" w:hAnsi="Times New Roman" w:cs="Times New Roman"/>
          <w:bCs/>
          <w:sz w:val="20"/>
          <w:szCs w:val="20"/>
        </w:rPr>
      </w:pPr>
    </w:p>
    <w:p w14:paraId="7BF47A3D" w14:textId="77777777" w:rsidR="00196162" w:rsidRDefault="00196162" w:rsidP="00227A6B">
      <w:pPr>
        <w:spacing w:after="0"/>
        <w:jc w:val="right"/>
        <w:rPr>
          <w:rFonts w:ascii="Times New Roman" w:hAnsi="Times New Roman" w:cs="Times New Roman"/>
          <w:bCs/>
          <w:sz w:val="20"/>
          <w:szCs w:val="20"/>
        </w:rPr>
      </w:pPr>
    </w:p>
    <w:p w14:paraId="105038E2" w14:textId="77777777" w:rsidR="00196162" w:rsidRDefault="00196162" w:rsidP="00227A6B">
      <w:pPr>
        <w:spacing w:after="0"/>
        <w:jc w:val="right"/>
        <w:rPr>
          <w:rFonts w:ascii="Times New Roman" w:hAnsi="Times New Roman" w:cs="Times New Roman"/>
          <w:bCs/>
          <w:sz w:val="20"/>
          <w:szCs w:val="20"/>
        </w:rPr>
      </w:pPr>
    </w:p>
    <w:p w14:paraId="36351570" w14:textId="77777777" w:rsidR="00196162" w:rsidRDefault="00196162" w:rsidP="00227A6B">
      <w:pPr>
        <w:spacing w:after="0"/>
        <w:jc w:val="right"/>
        <w:rPr>
          <w:rFonts w:ascii="Times New Roman" w:hAnsi="Times New Roman" w:cs="Times New Roman"/>
          <w:bCs/>
          <w:sz w:val="20"/>
          <w:szCs w:val="20"/>
        </w:rPr>
      </w:pPr>
    </w:p>
    <w:p w14:paraId="436D82C1" w14:textId="77777777" w:rsidR="00196162" w:rsidRDefault="00196162" w:rsidP="00227A6B">
      <w:pPr>
        <w:spacing w:after="0"/>
        <w:jc w:val="right"/>
        <w:rPr>
          <w:rFonts w:ascii="Times New Roman" w:hAnsi="Times New Roman" w:cs="Times New Roman"/>
          <w:bCs/>
          <w:sz w:val="20"/>
          <w:szCs w:val="20"/>
        </w:rPr>
      </w:pPr>
    </w:p>
    <w:p w14:paraId="733DD492" w14:textId="77777777" w:rsidR="00196162" w:rsidRDefault="00196162" w:rsidP="00227A6B">
      <w:pPr>
        <w:spacing w:after="0"/>
        <w:jc w:val="right"/>
        <w:rPr>
          <w:rFonts w:ascii="Times New Roman" w:hAnsi="Times New Roman" w:cs="Times New Roman"/>
          <w:bCs/>
          <w:sz w:val="20"/>
          <w:szCs w:val="20"/>
        </w:rPr>
      </w:pPr>
    </w:p>
    <w:p w14:paraId="6F48E383" w14:textId="77777777" w:rsidR="00196162" w:rsidRDefault="00196162" w:rsidP="00227A6B">
      <w:pPr>
        <w:spacing w:after="0"/>
        <w:jc w:val="right"/>
        <w:rPr>
          <w:rFonts w:ascii="Times New Roman" w:hAnsi="Times New Roman" w:cs="Times New Roman"/>
          <w:bCs/>
          <w:sz w:val="20"/>
          <w:szCs w:val="20"/>
        </w:rPr>
      </w:pPr>
    </w:p>
    <w:p w14:paraId="58B4ACF9" w14:textId="77777777" w:rsidR="00196162" w:rsidRDefault="00196162" w:rsidP="00227A6B">
      <w:pPr>
        <w:spacing w:after="0"/>
        <w:jc w:val="right"/>
        <w:rPr>
          <w:rFonts w:ascii="Times New Roman" w:hAnsi="Times New Roman" w:cs="Times New Roman"/>
          <w:bCs/>
          <w:sz w:val="20"/>
          <w:szCs w:val="20"/>
        </w:rPr>
      </w:pPr>
    </w:p>
    <w:p w14:paraId="4FF66EA5" w14:textId="77777777" w:rsidR="00196162" w:rsidRDefault="00196162" w:rsidP="00227A6B">
      <w:pPr>
        <w:spacing w:after="0"/>
        <w:jc w:val="right"/>
        <w:rPr>
          <w:rFonts w:ascii="Times New Roman" w:hAnsi="Times New Roman" w:cs="Times New Roman"/>
          <w:bCs/>
          <w:sz w:val="20"/>
          <w:szCs w:val="20"/>
        </w:rPr>
      </w:pPr>
    </w:p>
    <w:p w14:paraId="56DF5D9C" w14:textId="77777777" w:rsidR="00196162" w:rsidRDefault="00196162" w:rsidP="00227A6B">
      <w:pPr>
        <w:spacing w:after="0"/>
        <w:jc w:val="right"/>
        <w:rPr>
          <w:rFonts w:ascii="Times New Roman" w:hAnsi="Times New Roman" w:cs="Times New Roman"/>
          <w:bCs/>
          <w:sz w:val="20"/>
          <w:szCs w:val="20"/>
        </w:rPr>
      </w:pPr>
    </w:p>
    <w:p w14:paraId="597E1849" w14:textId="77777777" w:rsidR="00196162" w:rsidRDefault="00196162" w:rsidP="00227A6B">
      <w:pPr>
        <w:spacing w:after="0"/>
        <w:jc w:val="right"/>
        <w:rPr>
          <w:rFonts w:ascii="Times New Roman" w:hAnsi="Times New Roman" w:cs="Times New Roman"/>
          <w:bCs/>
          <w:sz w:val="20"/>
          <w:szCs w:val="20"/>
        </w:rPr>
      </w:pPr>
    </w:p>
    <w:p w14:paraId="3EC73158" w14:textId="77777777" w:rsidR="00196162" w:rsidRDefault="00196162" w:rsidP="00227A6B">
      <w:pPr>
        <w:spacing w:after="0"/>
        <w:jc w:val="right"/>
        <w:rPr>
          <w:rFonts w:ascii="Times New Roman" w:hAnsi="Times New Roman" w:cs="Times New Roman"/>
          <w:bCs/>
          <w:sz w:val="20"/>
          <w:szCs w:val="20"/>
        </w:rPr>
      </w:pPr>
    </w:p>
    <w:p w14:paraId="38CEBD47" w14:textId="77777777" w:rsidR="00196162" w:rsidRDefault="00196162" w:rsidP="00227A6B">
      <w:pPr>
        <w:spacing w:after="0"/>
        <w:jc w:val="right"/>
        <w:rPr>
          <w:rFonts w:ascii="Times New Roman" w:hAnsi="Times New Roman" w:cs="Times New Roman"/>
          <w:bCs/>
          <w:sz w:val="20"/>
          <w:szCs w:val="20"/>
        </w:rPr>
      </w:pPr>
    </w:p>
    <w:p w14:paraId="2DEEA856" w14:textId="77777777" w:rsidR="00196162" w:rsidRDefault="00196162" w:rsidP="00227A6B">
      <w:pPr>
        <w:spacing w:after="0"/>
        <w:jc w:val="right"/>
        <w:rPr>
          <w:rFonts w:ascii="Times New Roman" w:hAnsi="Times New Roman" w:cs="Times New Roman"/>
          <w:bCs/>
          <w:sz w:val="20"/>
          <w:szCs w:val="20"/>
        </w:rPr>
      </w:pPr>
    </w:p>
    <w:p w14:paraId="5CF629ED" w14:textId="77777777" w:rsidR="00196162" w:rsidRDefault="00196162" w:rsidP="00227A6B">
      <w:pPr>
        <w:spacing w:after="0"/>
        <w:jc w:val="right"/>
        <w:rPr>
          <w:rFonts w:ascii="Times New Roman" w:hAnsi="Times New Roman" w:cs="Times New Roman"/>
          <w:bCs/>
          <w:sz w:val="20"/>
          <w:szCs w:val="20"/>
        </w:rPr>
      </w:pPr>
    </w:p>
    <w:p w14:paraId="79A3084A" w14:textId="77777777" w:rsidR="00196162" w:rsidRDefault="00196162" w:rsidP="00227A6B">
      <w:pPr>
        <w:spacing w:after="0"/>
        <w:jc w:val="right"/>
        <w:rPr>
          <w:rFonts w:ascii="Times New Roman" w:hAnsi="Times New Roman" w:cs="Times New Roman"/>
          <w:bCs/>
          <w:sz w:val="20"/>
          <w:szCs w:val="20"/>
        </w:rPr>
      </w:pPr>
    </w:p>
    <w:p w14:paraId="530F0F8D" w14:textId="77777777" w:rsidR="00196162" w:rsidRDefault="00196162" w:rsidP="00227A6B">
      <w:pPr>
        <w:spacing w:after="0"/>
        <w:jc w:val="right"/>
        <w:rPr>
          <w:rFonts w:ascii="Times New Roman" w:hAnsi="Times New Roman" w:cs="Times New Roman"/>
          <w:bCs/>
          <w:sz w:val="20"/>
          <w:szCs w:val="20"/>
        </w:rPr>
      </w:pPr>
    </w:p>
    <w:p w14:paraId="0A4C8DEF" w14:textId="77777777" w:rsidR="00196162" w:rsidRDefault="00196162" w:rsidP="00227A6B">
      <w:pPr>
        <w:spacing w:after="0"/>
        <w:jc w:val="right"/>
        <w:rPr>
          <w:rFonts w:ascii="Times New Roman" w:hAnsi="Times New Roman" w:cs="Times New Roman"/>
          <w:bCs/>
          <w:sz w:val="20"/>
          <w:szCs w:val="20"/>
        </w:rPr>
      </w:pPr>
    </w:p>
    <w:p w14:paraId="7B3C5362" w14:textId="77777777" w:rsidR="00196162" w:rsidRDefault="00196162" w:rsidP="00227A6B">
      <w:pPr>
        <w:spacing w:after="0"/>
        <w:jc w:val="right"/>
        <w:rPr>
          <w:rFonts w:ascii="Times New Roman" w:hAnsi="Times New Roman" w:cs="Times New Roman"/>
          <w:bCs/>
          <w:sz w:val="20"/>
          <w:szCs w:val="20"/>
        </w:rPr>
      </w:pPr>
    </w:p>
    <w:p w14:paraId="4A315F10" w14:textId="77777777" w:rsidR="00196162" w:rsidRDefault="00196162" w:rsidP="00227A6B">
      <w:pPr>
        <w:spacing w:after="0"/>
        <w:jc w:val="right"/>
        <w:rPr>
          <w:rFonts w:ascii="Times New Roman" w:hAnsi="Times New Roman" w:cs="Times New Roman"/>
          <w:bCs/>
          <w:sz w:val="20"/>
          <w:szCs w:val="20"/>
        </w:rPr>
      </w:pPr>
    </w:p>
    <w:p w14:paraId="498B5FD9" w14:textId="77777777" w:rsidR="00196162" w:rsidRDefault="00196162" w:rsidP="00227A6B">
      <w:pPr>
        <w:spacing w:after="0"/>
        <w:jc w:val="right"/>
        <w:rPr>
          <w:rFonts w:ascii="Times New Roman" w:hAnsi="Times New Roman" w:cs="Times New Roman"/>
          <w:bCs/>
          <w:sz w:val="20"/>
          <w:szCs w:val="20"/>
        </w:rPr>
      </w:pPr>
    </w:p>
    <w:p w14:paraId="39014DDC" w14:textId="77777777" w:rsidR="00196162" w:rsidRDefault="00196162" w:rsidP="00227A6B">
      <w:pPr>
        <w:spacing w:after="0"/>
        <w:jc w:val="right"/>
        <w:rPr>
          <w:rFonts w:ascii="Times New Roman" w:hAnsi="Times New Roman" w:cs="Times New Roman"/>
          <w:bCs/>
          <w:sz w:val="20"/>
          <w:szCs w:val="20"/>
        </w:rPr>
      </w:pPr>
    </w:p>
    <w:p w14:paraId="6FDC443B" w14:textId="77777777" w:rsidR="00196162" w:rsidRDefault="00196162" w:rsidP="00227A6B">
      <w:pPr>
        <w:spacing w:after="0"/>
        <w:jc w:val="right"/>
        <w:rPr>
          <w:rFonts w:ascii="Times New Roman" w:hAnsi="Times New Roman" w:cs="Times New Roman"/>
          <w:bCs/>
          <w:sz w:val="20"/>
          <w:szCs w:val="20"/>
        </w:rPr>
      </w:pPr>
    </w:p>
    <w:p w14:paraId="5DBC598B" w14:textId="77777777" w:rsidR="00196162" w:rsidRDefault="00196162" w:rsidP="00227A6B">
      <w:pPr>
        <w:spacing w:after="0"/>
        <w:jc w:val="right"/>
        <w:rPr>
          <w:rFonts w:ascii="Times New Roman" w:hAnsi="Times New Roman" w:cs="Times New Roman"/>
          <w:bCs/>
          <w:sz w:val="20"/>
          <w:szCs w:val="20"/>
        </w:rPr>
      </w:pPr>
    </w:p>
    <w:p w14:paraId="0752E2CB" w14:textId="77777777" w:rsidR="00196162" w:rsidRDefault="00196162" w:rsidP="00227A6B">
      <w:pPr>
        <w:spacing w:after="0"/>
        <w:jc w:val="right"/>
        <w:rPr>
          <w:rFonts w:ascii="Times New Roman" w:hAnsi="Times New Roman" w:cs="Times New Roman"/>
          <w:bCs/>
          <w:sz w:val="20"/>
          <w:szCs w:val="20"/>
        </w:rPr>
      </w:pPr>
    </w:p>
    <w:p w14:paraId="6E4A1CC2" w14:textId="77777777" w:rsidR="00196162" w:rsidRDefault="00196162" w:rsidP="00227A6B">
      <w:pPr>
        <w:spacing w:after="0"/>
        <w:jc w:val="right"/>
        <w:rPr>
          <w:rFonts w:ascii="Times New Roman" w:hAnsi="Times New Roman" w:cs="Times New Roman"/>
          <w:bCs/>
          <w:sz w:val="20"/>
          <w:szCs w:val="20"/>
        </w:rPr>
      </w:pPr>
    </w:p>
    <w:p w14:paraId="67C14FF1" w14:textId="77777777" w:rsidR="00196162" w:rsidRDefault="00196162" w:rsidP="00227A6B">
      <w:pPr>
        <w:spacing w:after="0"/>
        <w:jc w:val="right"/>
        <w:rPr>
          <w:rFonts w:ascii="Times New Roman" w:hAnsi="Times New Roman" w:cs="Times New Roman"/>
          <w:bCs/>
          <w:sz w:val="20"/>
          <w:szCs w:val="20"/>
        </w:rPr>
      </w:pPr>
    </w:p>
    <w:p w14:paraId="64CB34E5" w14:textId="77777777" w:rsidR="00196162" w:rsidRDefault="00196162" w:rsidP="00227A6B">
      <w:pPr>
        <w:spacing w:after="0"/>
        <w:jc w:val="right"/>
        <w:rPr>
          <w:rFonts w:ascii="Times New Roman" w:hAnsi="Times New Roman" w:cs="Times New Roman"/>
          <w:bCs/>
          <w:sz w:val="20"/>
          <w:szCs w:val="20"/>
        </w:rPr>
      </w:pPr>
    </w:p>
    <w:p w14:paraId="75ACBC16" w14:textId="77777777" w:rsidR="00196162" w:rsidRDefault="00196162" w:rsidP="00227A6B">
      <w:pPr>
        <w:spacing w:after="0"/>
        <w:jc w:val="right"/>
        <w:rPr>
          <w:rFonts w:ascii="Times New Roman" w:hAnsi="Times New Roman" w:cs="Times New Roman"/>
          <w:bCs/>
          <w:sz w:val="20"/>
          <w:szCs w:val="20"/>
        </w:rPr>
      </w:pPr>
    </w:p>
    <w:p w14:paraId="0840E41C" w14:textId="77777777" w:rsidR="00196162" w:rsidRDefault="00196162" w:rsidP="00227A6B">
      <w:pPr>
        <w:spacing w:after="0"/>
        <w:jc w:val="right"/>
        <w:rPr>
          <w:rFonts w:ascii="Times New Roman" w:hAnsi="Times New Roman" w:cs="Times New Roman"/>
          <w:bCs/>
          <w:sz w:val="20"/>
          <w:szCs w:val="20"/>
        </w:rPr>
      </w:pPr>
    </w:p>
    <w:p w14:paraId="6F324222" w14:textId="77777777" w:rsidR="00196162" w:rsidRDefault="00196162" w:rsidP="00227A6B">
      <w:pPr>
        <w:spacing w:after="0"/>
        <w:jc w:val="right"/>
        <w:rPr>
          <w:rFonts w:ascii="Times New Roman" w:hAnsi="Times New Roman" w:cs="Times New Roman"/>
          <w:bCs/>
          <w:sz w:val="20"/>
          <w:szCs w:val="20"/>
        </w:rPr>
      </w:pPr>
    </w:p>
    <w:p w14:paraId="44D9C156" w14:textId="77777777" w:rsidR="00196162" w:rsidRDefault="00196162" w:rsidP="00227A6B">
      <w:pPr>
        <w:spacing w:after="0"/>
        <w:jc w:val="right"/>
        <w:rPr>
          <w:rFonts w:ascii="Times New Roman" w:hAnsi="Times New Roman" w:cs="Times New Roman"/>
          <w:bCs/>
          <w:sz w:val="20"/>
          <w:szCs w:val="20"/>
        </w:rPr>
      </w:pPr>
    </w:p>
    <w:p w14:paraId="17772319" w14:textId="77777777" w:rsidR="00196162" w:rsidRDefault="00196162" w:rsidP="00227A6B">
      <w:pPr>
        <w:spacing w:after="0"/>
        <w:jc w:val="right"/>
        <w:rPr>
          <w:rFonts w:ascii="Times New Roman" w:hAnsi="Times New Roman" w:cs="Times New Roman"/>
          <w:bCs/>
          <w:sz w:val="20"/>
          <w:szCs w:val="20"/>
        </w:rPr>
      </w:pPr>
    </w:p>
    <w:p w14:paraId="5E77AF7C" w14:textId="77777777" w:rsidR="00196162" w:rsidRDefault="00196162" w:rsidP="00227A6B">
      <w:pPr>
        <w:spacing w:after="0"/>
        <w:jc w:val="right"/>
        <w:rPr>
          <w:rFonts w:ascii="Times New Roman" w:hAnsi="Times New Roman" w:cs="Times New Roman"/>
          <w:bCs/>
          <w:sz w:val="20"/>
          <w:szCs w:val="20"/>
        </w:rPr>
      </w:pPr>
    </w:p>
    <w:p w14:paraId="392A725D" w14:textId="77777777" w:rsidR="00196162" w:rsidRDefault="00196162" w:rsidP="00227A6B">
      <w:pPr>
        <w:spacing w:after="0"/>
        <w:jc w:val="right"/>
        <w:rPr>
          <w:rFonts w:ascii="Times New Roman" w:hAnsi="Times New Roman" w:cs="Times New Roman"/>
          <w:bCs/>
          <w:sz w:val="20"/>
          <w:szCs w:val="20"/>
        </w:rPr>
      </w:pPr>
    </w:p>
    <w:p w14:paraId="306D7E40" w14:textId="77777777" w:rsidR="00196162" w:rsidRDefault="00196162" w:rsidP="00227A6B">
      <w:pPr>
        <w:spacing w:after="0"/>
        <w:jc w:val="right"/>
        <w:rPr>
          <w:rFonts w:ascii="Times New Roman" w:hAnsi="Times New Roman" w:cs="Times New Roman"/>
          <w:bCs/>
          <w:sz w:val="20"/>
          <w:szCs w:val="20"/>
        </w:rPr>
      </w:pPr>
    </w:p>
    <w:p w14:paraId="2573F999" w14:textId="77777777" w:rsidR="00196162" w:rsidRDefault="00196162" w:rsidP="00227A6B">
      <w:pPr>
        <w:spacing w:after="0"/>
        <w:jc w:val="right"/>
        <w:rPr>
          <w:rFonts w:ascii="Times New Roman" w:hAnsi="Times New Roman" w:cs="Times New Roman"/>
          <w:bCs/>
          <w:sz w:val="20"/>
          <w:szCs w:val="20"/>
        </w:rPr>
      </w:pPr>
    </w:p>
    <w:p w14:paraId="11876F92" w14:textId="77777777" w:rsidR="00196162" w:rsidRDefault="00196162" w:rsidP="00227A6B">
      <w:pPr>
        <w:spacing w:after="0"/>
        <w:jc w:val="right"/>
        <w:rPr>
          <w:rFonts w:ascii="Times New Roman" w:hAnsi="Times New Roman" w:cs="Times New Roman"/>
          <w:bCs/>
          <w:sz w:val="20"/>
          <w:szCs w:val="20"/>
        </w:rPr>
      </w:pPr>
    </w:p>
    <w:p w14:paraId="28AF931C" w14:textId="77777777" w:rsidR="00196162" w:rsidRDefault="00196162" w:rsidP="00227A6B">
      <w:pPr>
        <w:spacing w:after="0"/>
        <w:jc w:val="right"/>
        <w:rPr>
          <w:rFonts w:ascii="Times New Roman" w:hAnsi="Times New Roman" w:cs="Times New Roman"/>
          <w:bCs/>
          <w:sz w:val="20"/>
          <w:szCs w:val="20"/>
        </w:rPr>
      </w:pPr>
    </w:p>
    <w:p w14:paraId="3684CA78" w14:textId="77777777" w:rsidR="00196162" w:rsidRDefault="00196162" w:rsidP="00227A6B">
      <w:pPr>
        <w:spacing w:after="0"/>
        <w:jc w:val="right"/>
        <w:rPr>
          <w:rFonts w:ascii="Times New Roman" w:hAnsi="Times New Roman" w:cs="Times New Roman"/>
          <w:bCs/>
          <w:sz w:val="20"/>
          <w:szCs w:val="20"/>
        </w:rPr>
      </w:pPr>
    </w:p>
    <w:p w14:paraId="15D4F4B0" w14:textId="77777777" w:rsidR="00196162" w:rsidRDefault="00196162" w:rsidP="00227A6B">
      <w:pPr>
        <w:spacing w:after="0"/>
        <w:jc w:val="right"/>
        <w:rPr>
          <w:rFonts w:ascii="Times New Roman" w:hAnsi="Times New Roman" w:cs="Times New Roman"/>
          <w:bCs/>
          <w:sz w:val="20"/>
          <w:szCs w:val="20"/>
        </w:rPr>
      </w:pPr>
    </w:p>
    <w:p w14:paraId="31943FD9" w14:textId="77777777" w:rsidR="00196162" w:rsidRDefault="00196162" w:rsidP="00227A6B">
      <w:pPr>
        <w:spacing w:after="0"/>
        <w:jc w:val="right"/>
        <w:rPr>
          <w:rFonts w:ascii="Times New Roman" w:hAnsi="Times New Roman" w:cs="Times New Roman"/>
          <w:bCs/>
          <w:sz w:val="20"/>
          <w:szCs w:val="20"/>
        </w:rPr>
      </w:pPr>
    </w:p>
    <w:p w14:paraId="159B4AE3" w14:textId="77777777" w:rsidR="00196162" w:rsidRDefault="00196162" w:rsidP="00227A6B">
      <w:pPr>
        <w:spacing w:after="0"/>
        <w:jc w:val="right"/>
        <w:rPr>
          <w:rFonts w:ascii="Times New Roman" w:hAnsi="Times New Roman" w:cs="Times New Roman"/>
          <w:bCs/>
          <w:sz w:val="20"/>
          <w:szCs w:val="20"/>
        </w:rPr>
      </w:pPr>
    </w:p>
    <w:p w14:paraId="7F2C6349" w14:textId="1F623516" w:rsidR="0049185E" w:rsidRPr="004F15B8" w:rsidRDefault="00153C0C" w:rsidP="00227A6B">
      <w:pPr>
        <w:spacing w:after="0"/>
        <w:jc w:val="right"/>
        <w:rPr>
          <w:rFonts w:ascii="Times New Roman" w:eastAsia="Times New Roman" w:hAnsi="Times New Roman" w:cs="Times New Roman"/>
          <w:bCs/>
          <w:sz w:val="20"/>
          <w:szCs w:val="20"/>
        </w:rPr>
      </w:pPr>
      <w:r>
        <w:rPr>
          <w:rFonts w:ascii="Times New Roman" w:hAnsi="Times New Roman" w:cs="Times New Roman"/>
          <w:bCs/>
          <w:sz w:val="20"/>
          <w:szCs w:val="20"/>
        </w:rPr>
        <w:lastRenderedPageBreak/>
        <w:t>8</w:t>
      </w:r>
      <w:r w:rsidR="00A62E85" w:rsidRPr="001D531F">
        <w:rPr>
          <w:rFonts w:ascii="Times New Roman" w:hAnsi="Times New Roman" w:cs="Times New Roman"/>
          <w:bCs/>
          <w:sz w:val="20"/>
          <w:szCs w:val="20"/>
        </w:rPr>
        <w:t>.</w:t>
      </w:r>
      <w:r w:rsidR="00A62E85" w:rsidRPr="00F61562">
        <w:rPr>
          <w:rFonts w:ascii="Times New Roman" w:hAnsi="Times New Roman" w:cs="Times New Roman"/>
          <w:bCs/>
          <w:sz w:val="20"/>
          <w:szCs w:val="20"/>
        </w:rPr>
        <w:t>pielikums</w:t>
      </w:r>
      <w:r w:rsidR="00A62E85" w:rsidRPr="00F61562">
        <w:rPr>
          <w:rFonts w:ascii="Times New Roman" w:hAnsi="Times New Roman" w:cs="Times New Roman"/>
          <w:bCs/>
          <w:sz w:val="20"/>
          <w:szCs w:val="20"/>
        </w:rPr>
        <w:br/>
      </w:r>
      <w:r w:rsidR="0049185E" w:rsidRPr="004F15B8">
        <w:rPr>
          <w:rFonts w:ascii="Times New Roman" w:hAnsi="Times New Roman" w:cs="Times New Roman"/>
          <w:bCs/>
          <w:sz w:val="20"/>
          <w:szCs w:val="20"/>
        </w:rPr>
        <w:t>Iepirkuma procedūras nolikumam</w:t>
      </w:r>
      <w:r w:rsidR="0049185E" w:rsidRPr="004F15B8">
        <w:rPr>
          <w:rFonts w:ascii="Times New Roman" w:hAnsi="Times New Roman" w:cs="Times New Roman"/>
          <w:bCs/>
          <w:sz w:val="20"/>
          <w:szCs w:val="20"/>
        </w:rPr>
        <w:br/>
        <w:t>“</w:t>
      </w:r>
      <w:r w:rsidR="00227A6B" w:rsidRPr="00227A6B">
        <w:rPr>
          <w:rFonts w:ascii="Times New Roman" w:eastAsia="Times New Roman" w:hAnsi="Times New Roman" w:cs="Times New Roman"/>
          <w:bCs/>
          <w:sz w:val="20"/>
          <w:szCs w:val="20"/>
          <w:lang w:eastAsia="ru-RU"/>
        </w:rPr>
        <w:t>14. apakšstacijas trolejbusa zemsprieguma kabeļu atjaunošana (nomaiņa)</w:t>
      </w:r>
      <w:r w:rsidR="0049185E" w:rsidRPr="004F15B8">
        <w:rPr>
          <w:rFonts w:ascii="Times New Roman" w:eastAsia="Times New Roman" w:hAnsi="Times New Roman" w:cs="Times New Roman"/>
          <w:bCs/>
          <w:sz w:val="20"/>
          <w:szCs w:val="20"/>
        </w:rPr>
        <w:t>”</w:t>
      </w:r>
    </w:p>
    <w:p w14:paraId="64E9F6B5" w14:textId="2CF99288" w:rsidR="0049185E" w:rsidRPr="004F15B8" w:rsidRDefault="0049185E" w:rsidP="00FD353A">
      <w:pPr>
        <w:spacing w:after="0" w:line="240" w:lineRule="auto"/>
        <w:jc w:val="right"/>
        <w:rPr>
          <w:rFonts w:ascii="Times New Roman" w:hAnsi="Times New Roman" w:cs="Times New Roman"/>
          <w:bCs/>
          <w:sz w:val="20"/>
          <w:szCs w:val="20"/>
        </w:rPr>
      </w:pPr>
      <w:r w:rsidRPr="004F15B8">
        <w:rPr>
          <w:rFonts w:ascii="Times New Roman" w:hAnsi="Times New Roman" w:cs="Times New Roman"/>
          <w:bCs/>
          <w:sz w:val="20"/>
          <w:szCs w:val="20"/>
        </w:rPr>
        <w:t>identifikācijas Nr. RS/2022/</w:t>
      </w:r>
      <w:r w:rsidR="0017756B">
        <w:rPr>
          <w:rFonts w:ascii="Times New Roman" w:hAnsi="Times New Roman" w:cs="Times New Roman"/>
          <w:bCs/>
          <w:sz w:val="20"/>
          <w:szCs w:val="20"/>
        </w:rPr>
        <w:t>57</w:t>
      </w:r>
    </w:p>
    <w:p w14:paraId="3B9D5E1E" w14:textId="7EAA5C16" w:rsidR="00536B76" w:rsidRDefault="00327EAB" w:rsidP="00FD353A">
      <w:pPr>
        <w:spacing w:after="0" w:line="240" w:lineRule="auto"/>
        <w:jc w:val="right"/>
        <w:rPr>
          <w:rFonts w:ascii="Times New Roman" w:eastAsia="Times New Roman" w:hAnsi="Times New Roman" w:cs="Times New Roman"/>
          <w:b/>
        </w:rPr>
      </w:pPr>
      <w:r w:rsidRPr="008807F8">
        <w:rPr>
          <w:rFonts w:ascii="Times New Roman" w:eastAsia="Times New Roman" w:hAnsi="Times New Roman" w:cs="Times New Roman"/>
        </w:rPr>
        <w:t xml:space="preserve">       </w:t>
      </w:r>
    </w:p>
    <w:p w14:paraId="5CBCD2C8" w14:textId="37557FFB" w:rsidR="00A37406" w:rsidRDefault="00536B76" w:rsidP="00FD353A">
      <w:pPr>
        <w:tabs>
          <w:tab w:val="left" w:pos="-1560"/>
        </w:tabs>
        <w:spacing w:after="0" w:line="240" w:lineRule="auto"/>
        <w:ind w:right="11" w:firstLine="851"/>
        <w:jc w:val="center"/>
        <w:rPr>
          <w:rFonts w:ascii="Times New Roman" w:eastAsia="Times New Roman" w:hAnsi="Times New Roman" w:cs="Times New Roman"/>
          <w:b/>
        </w:rPr>
      </w:pPr>
      <w:r w:rsidRPr="00A62E85">
        <w:rPr>
          <w:rFonts w:ascii="Times New Roman" w:eastAsia="Times New Roman" w:hAnsi="Times New Roman" w:cs="Times New Roman"/>
          <w:b/>
        </w:rPr>
        <w:t>L</w:t>
      </w:r>
      <w:r w:rsidR="00A37406" w:rsidRPr="00A62E85">
        <w:rPr>
          <w:rFonts w:ascii="Times New Roman" w:eastAsia="Times New Roman" w:hAnsi="Times New Roman" w:cs="Times New Roman"/>
          <w:b/>
        </w:rPr>
        <w:t>īgums Nr._________</w:t>
      </w:r>
    </w:p>
    <w:p w14:paraId="661B9DB1" w14:textId="77777777" w:rsidR="00227A6B" w:rsidRPr="00A62E85" w:rsidRDefault="00227A6B" w:rsidP="00FD353A">
      <w:pPr>
        <w:tabs>
          <w:tab w:val="left" w:pos="-1560"/>
        </w:tabs>
        <w:spacing w:after="0" w:line="240" w:lineRule="auto"/>
        <w:ind w:right="11" w:firstLine="851"/>
        <w:jc w:val="center"/>
        <w:rPr>
          <w:rFonts w:ascii="Times New Roman" w:eastAsia="Times New Roman" w:hAnsi="Times New Roman" w:cs="Times New Roman"/>
          <w:b/>
        </w:rPr>
      </w:pPr>
    </w:p>
    <w:p w14:paraId="644E664D" w14:textId="6669C0F7" w:rsidR="008807F8" w:rsidRPr="00457642" w:rsidRDefault="008807F8" w:rsidP="00227A6B">
      <w:pPr>
        <w:tabs>
          <w:tab w:val="left" w:pos="-1560"/>
        </w:tabs>
        <w:spacing w:after="0" w:line="240" w:lineRule="auto"/>
        <w:ind w:right="11"/>
        <w:jc w:val="both"/>
        <w:rPr>
          <w:rFonts w:ascii="Times New Roman" w:eastAsia="Times New Roman" w:hAnsi="Times New Roman" w:cs="Times New Roman"/>
        </w:rPr>
      </w:pPr>
      <w:r w:rsidRPr="00A62E85">
        <w:rPr>
          <w:rFonts w:ascii="Times New Roman" w:eastAsia="Times New Roman" w:hAnsi="Times New Roman" w:cs="Times New Roman"/>
          <w:b/>
        </w:rPr>
        <w:t>Rīgas</w:t>
      </w:r>
      <w:r w:rsidR="00A37406" w:rsidRPr="00A62E85">
        <w:rPr>
          <w:rFonts w:ascii="Times New Roman" w:eastAsia="Times New Roman" w:hAnsi="Times New Roman" w:cs="Times New Roman"/>
          <w:b/>
        </w:rPr>
        <w:t xml:space="preserve"> </w:t>
      </w:r>
      <w:r w:rsidR="00A37406" w:rsidRPr="00457642">
        <w:rPr>
          <w:rFonts w:ascii="Times New Roman" w:eastAsia="Times New Roman" w:hAnsi="Times New Roman" w:cs="Times New Roman"/>
          <w:b/>
        </w:rPr>
        <w:t>pašvaldības sabiedrība ar ierobežotu atbildību “Rīgas satiksme”</w:t>
      </w:r>
      <w:r w:rsidRPr="00457642">
        <w:rPr>
          <w:rFonts w:ascii="Times New Roman" w:eastAsia="Times New Roman" w:hAnsi="Times New Roman" w:cs="Times New Roman"/>
        </w:rPr>
        <w:t xml:space="preserve">, turpmāk – Pasūtītājs, </w:t>
      </w:r>
      <w:r w:rsidRPr="00457642">
        <w:rPr>
          <w:rFonts w:ascii="Times New Roman" w:eastAsia="Times New Roman" w:hAnsi="Times New Roman" w:cs="Times New Roman"/>
          <w:color w:val="000000"/>
        </w:rPr>
        <w:t>tā personā, kur</w:t>
      </w:r>
      <w:r w:rsidR="00A37406" w:rsidRPr="00457642">
        <w:rPr>
          <w:rFonts w:ascii="Times New Roman" w:eastAsia="Times New Roman" w:hAnsi="Times New Roman" w:cs="Times New Roman"/>
          <w:color w:val="000000"/>
        </w:rPr>
        <w:t>a</w:t>
      </w:r>
      <w:r w:rsidRPr="00457642">
        <w:rPr>
          <w:rFonts w:ascii="Times New Roman" w:eastAsia="Times New Roman" w:hAnsi="Times New Roman" w:cs="Times New Roman"/>
          <w:color w:val="000000"/>
        </w:rPr>
        <w:t xml:space="preserve"> rīkojas saskaņā ar __________________________</w:t>
      </w:r>
      <w:r w:rsidRPr="00457642">
        <w:rPr>
          <w:rFonts w:ascii="Times New Roman" w:eastAsia="Times New Roman" w:hAnsi="Times New Roman" w:cs="Times New Roman"/>
        </w:rPr>
        <w:t xml:space="preserve">, no vienas puses, un </w:t>
      </w:r>
    </w:p>
    <w:p w14:paraId="2EB778DB" w14:textId="77777777" w:rsidR="008807F8" w:rsidRPr="00457642" w:rsidRDefault="008807F8" w:rsidP="00FD353A">
      <w:pPr>
        <w:tabs>
          <w:tab w:val="left" w:pos="-1560"/>
        </w:tabs>
        <w:spacing w:after="0" w:line="240" w:lineRule="auto"/>
        <w:ind w:right="11" w:firstLine="284"/>
        <w:jc w:val="both"/>
        <w:rPr>
          <w:rFonts w:ascii="Times New Roman" w:eastAsia="Times New Roman" w:hAnsi="Times New Roman" w:cs="Times New Roman"/>
        </w:rPr>
      </w:pPr>
      <w:r w:rsidRPr="00457642">
        <w:rPr>
          <w:rFonts w:ascii="Times New Roman" w:eastAsia="Times New Roman" w:hAnsi="Times New Roman" w:cs="Times New Roman"/>
          <w:b/>
        </w:rPr>
        <w:t>_____________________</w:t>
      </w:r>
      <w:r w:rsidRPr="00457642">
        <w:rPr>
          <w:rFonts w:ascii="Times New Roman" w:eastAsia="Times New Roman" w:hAnsi="Times New Roman" w:cs="Times New Roman"/>
        </w:rPr>
        <w:t xml:space="preserve">, turpmāk – Būvuzņēmējs, tā  ________________________ personā, kurš rīkojas saskaņā ar ______________, no otras puses, </w:t>
      </w:r>
    </w:p>
    <w:p w14:paraId="4FA43E14" w14:textId="0AA9973C" w:rsidR="008807F8" w:rsidRDefault="008807F8" w:rsidP="00FD353A">
      <w:pPr>
        <w:spacing w:after="0" w:line="240" w:lineRule="auto"/>
        <w:jc w:val="both"/>
        <w:rPr>
          <w:rFonts w:ascii="Times New Roman" w:eastAsia="Times New Roman" w:hAnsi="Times New Roman" w:cs="Times New Roman"/>
        </w:rPr>
      </w:pPr>
      <w:r w:rsidRPr="00457642">
        <w:rPr>
          <w:rFonts w:ascii="Times New Roman" w:eastAsia="Times New Roman" w:hAnsi="Times New Roman" w:cs="Times New Roman"/>
        </w:rPr>
        <w:t xml:space="preserve">abi kopā, turpmāk – Puses, ņemot vērā, ka saskaņā ar </w:t>
      </w:r>
      <w:r w:rsidR="00C0604D" w:rsidRPr="00457642">
        <w:rPr>
          <w:rFonts w:ascii="Times New Roman" w:eastAsia="Times New Roman" w:hAnsi="Times New Roman" w:cs="Times New Roman"/>
        </w:rPr>
        <w:t>iepirkuma procedūras</w:t>
      </w:r>
      <w:r w:rsidRPr="00457642">
        <w:rPr>
          <w:rFonts w:ascii="Times New Roman" w:eastAsia="Times New Roman" w:hAnsi="Times New Roman" w:cs="Times New Roman"/>
        </w:rPr>
        <w:t xml:space="preserve"> </w:t>
      </w:r>
      <w:r w:rsidR="00457642">
        <w:rPr>
          <w:rFonts w:ascii="Times New Roman" w:eastAsia="Times New Roman" w:hAnsi="Times New Roman" w:cs="Times New Roman"/>
        </w:rPr>
        <w:t>“</w:t>
      </w:r>
      <w:r w:rsidR="00227A6B" w:rsidRPr="00227A6B">
        <w:rPr>
          <w:rFonts w:ascii="Times New Roman" w:eastAsia="Times New Roman" w:hAnsi="Times New Roman" w:cs="Times New Roman"/>
          <w:bCs/>
          <w:lang w:eastAsia="ru-RU"/>
        </w:rPr>
        <w:t>14. apakšstacijas trolejbusa zemsprieguma kabeļu atjaunošana (nomaiņa)</w:t>
      </w:r>
      <w:r w:rsidR="00A62E85" w:rsidRPr="00457642">
        <w:rPr>
          <w:rFonts w:ascii="Times New Roman" w:eastAsia="Times New Roman" w:hAnsi="Times New Roman" w:cs="Times New Roman"/>
          <w:bCs/>
          <w:color w:val="000000"/>
        </w:rPr>
        <w:t>”</w:t>
      </w:r>
      <w:r w:rsidRPr="00457642">
        <w:rPr>
          <w:rFonts w:ascii="Times New Roman" w:eastAsia="Times New Roman" w:hAnsi="Times New Roman" w:cs="Times New Roman"/>
        </w:rPr>
        <w:t>, identifikācijas Nr.</w:t>
      </w:r>
      <w:r w:rsidR="0025283C" w:rsidRPr="00457642">
        <w:rPr>
          <w:rFonts w:ascii="Times New Roman" w:eastAsia="Times New Roman" w:hAnsi="Times New Roman" w:cs="Times New Roman"/>
        </w:rPr>
        <w:t>RS/</w:t>
      </w:r>
      <w:r w:rsidRPr="00457642">
        <w:rPr>
          <w:rFonts w:ascii="Times New Roman" w:eastAsia="Times New Roman" w:hAnsi="Times New Roman" w:cs="Times New Roman"/>
        </w:rPr>
        <w:t>202</w:t>
      </w:r>
      <w:r w:rsidR="00C205A2">
        <w:rPr>
          <w:rFonts w:ascii="Times New Roman" w:eastAsia="Times New Roman" w:hAnsi="Times New Roman" w:cs="Times New Roman"/>
        </w:rPr>
        <w:t>2/</w:t>
      </w:r>
      <w:r w:rsidR="0017756B">
        <w:rPr>
          <w:rFonts w:ascii="Times New Roman" w:eastAsia="Times New Roman" w:hAnsi="Times New Roman" w:cs="Times New Roman"/>
        </w:rPr>
        <w:t>57</w:t>
      </w:r>
      <w:r w:rsidR="00C205A2">
        <w:rPr>
          <w:rFonts w:ascii="Times New Roman" w:eastAsia="Times New Roman" w:hAnsi="Times New Roman" w:cs="Times New Roman"/>
        </w:rPr>
        <w:t xml:space="preserve"> </w:t>
      </w:r>
      <w:r w:rsidRPr="00457642">
        <w:rPr>
          <w:rFonts w:ascii="Times New Roman" w:eastAsia="Times New Roman" w:hAnsi="Times New Roman" w:cs="Times New Roman"/>
        </w:rPr>
        <w:t>rezultātiem, Būvuzņēmējs ir ieguvis tiesības noslēgt šo līgumu un, ņemot vērā, ka pirms piedāvājuma iesniegšanas Būvuzņēmējs ir iepazinies ar Pasūtītāja rīcībā esošajiem dokumentiem un informāciju, kas varētu attiekties uz darbu veikšanu, un Būvuzņēmējs, pamatojoties uz šo informāciju, ir iesniedzis piedāvājumu, Puses noslēdz šo līgumu ar tālāk minētajiem noteikumiem, turpmāk – Līgums</w:t>
      </w:r>
      <w:r w:rsidRPr="00A62E85">
        <w:rPr>
          <w:rFonts w:ascii="Times New Roman" w:eastAsia="Times New Roman" w:hAnsi="Times New Roman" w:cs="Times New Roman"/>
        </w:rPr>
        <w:t>:</w:t>
      </w:r>
      <w:bookmarkStart w:id="43" w:name="_Toc140468101"/>
    </w:p>
    <w:p w14:paraId="19666876" w14:textId="77777777" w:rsidR="00FD353A" w:rsidRPr="00A62E85" w:rsidRDefault="00FD353A" w:rsidP="00FD353A">
      <w:pPr>
        <w:spacing w:after="0" w:line="240" w:lineRule="auto"/>
        <w:jc w:val="both"/>
        <w:rPr>
          <w:rFonts w:ascii="Times New Roman" w:eastAsia="Times New Roman" w:hAnsi="Times New Roman" w:cs="Times New Roman"/>
        </w:rPr>
      </w:pPr>
    </w:p>
    <w:p w14:paraId="6AEE5AE8" w14:textId="77777777" w:rsidR="008807F8" w:rsidRPr="00A62E85" w:rsidRDefault="008807F8" w:rsidP="00FD353A">
      <w:pPr>
        <w:keepNext/>
        <w:numPr>
          <w:ilvl w:val="0"/>
          <w:numId w:val="12"/>
        </w:numPr>
        <w:tabs>
          <w:tab w:val="num" w:pos="-540"/>
          <w:tab w:val="left" w:pos="540"/>
        </w:tabs>
        <w:spacing w:after="0" w:line="240" w:lineRule="auto"/>
        <w:ind w:left="0" w:firstLine="0"/>
        <w:jc w:val="center"/>
        <w:outlineLvl w:val="1"/>
        <w:rPr>
          <w:rFonts w:ascii="Times New Roman" w:eastAsia="Times New Roman" w:hAnsi="Times New Roman" w:cs="Times New Roman"/>
          <w:b/>
          <w:bCs/>
          <w:iCs/>
        </w:rPr>
      </w:pPr>
      <w:r w:rsidRPr="00A62E85">
        <w:rPr>
          <w:rFonts w:ascii="Times New Roman" w:eastAsia="Times New Roman" w:hAnsi="Times New Roman" w:cs="Times New Roman"/>
          <w:b/>
          <w:bCs/>
          <w:iCs/>
        </w:rPr>
        <w:t>Definīcijas</w:t>
      </w:r>
      <w:bookmarkEnd w:id="43"/>
    </w:p>
    <w:p w14:paraId="552267B9" w14:textId="77777777" w:rsidR="008807F8" w:rsidRPr="00A62E85" w:rsidRDefault="008807F8" w:rsidP="00FD353A">
      <w:pPr>
        <w:tabs>
          <w:tab w:val="num" w:pos="-540"/>
          <w:tab w:val="left" w:pos="540"/>
        </w:tabs>
        <w:spacing w:after="0" w:line="240" w:lineRule="auto"/>
        <w:ind w:left="-540" w:firstLine="540"/>
        <w:rPr>
          <w:rFonts w:ascii="Times New Roman" w:eastAsia="Times New Roman" w:hAnsi="Times New Roman" w:cs="Times New Roman"/>
        </w:rPr>
      </w:pPr>
    </w:p>
    <w:p w14:paraId="23F1FE59" w14:textId="77777777" w:rsidR="008807F8" w:rsidRPr="00A62E85" w:rsidRDefault="008807F8" w:rsidP="001B2238">
      <w:pPr>
        <w:tabs>
          <w:tab w:val="num" w:pos="-540"/>
        </w:tabs>
        <w:spacing w:after="0" w:line="240" w:lineRule="auto"/>
        <w:ind w:left="-540" w:firstLine="540"/>
        <w:jc w:val="both"/>
        <w:rPr>
          <w:rFonts w:ascii="Times New Roman" w:eastAsia="Times New Roman" w:hAnsi="Times New Roman" w:cs="Times New Roman"/>
        </w:rPr>
      </w:pPr>
      <w:r w:rsidRPr="00A62E85">
        <w:rPr>
          <w:rFonts w:ascii="Times New Roman" w:eastAsia="Times New Roman" w:hAnsi="Times New Roman" w:cs="Times New Roman"/>
        </w:rPr>
        <w:t>Līgumā lietotajiem terminiem ir normatīvajos aktos piešķirtā nozīme, ja šajā sadaļā nav noteikts savādāk.</w:t>
      </w:r>
    </w:p>
    <w:p w14:paraId="15B76384" w14:textId="77777777" w:rsidR="008807F8" w:rsidRPr="008807F8"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A62E85">
        <w:rPr>
          <w:rFonts w:ascii="Times New Roman" w:eastAsia="Times New Roman" w:hAnsi="Times New Roman" w:cs="Times New Roman"/>
          <w:b/>
        </w:rPr>
        <w:t xml:space="preserve">Apakšuzņēmēji </w:t>
      </w:r>
      <w:r w:rsidRPr="00A62E85">
        <w:rPr>
          <w:rFonts w:ascii="Times New Roman" w:eastAsia="Times New Roman" w:hAnsi="Times New Roman" w:cs="Times New Roman"/>
        </w:rPr>
        <w:t>– Būvuzņēmēja norādītās personas, ar kurām Būvuzņēmējs ir stājies līgumiskās attiecībās, lai nodrošinātu</w:t>
      </w:r>
      <w:r w:rsidRPr="008807F8">
        <w:rPr>
          <w:rFonts w:ascii="Times New Roman" w:eastAsia="Times New Roman" w:hAnsi="Times New Roman" w:cs="Times New Roman"/>
        </w:rPr>
        <w:t xml:space="preserve"> ar Līgumu uzņemto saistību izpildi;</w:t>
      </w:r>
    </w:p>
    <w:p w14:paraId="377187DC" w14:textId="77777777" w:rsidR="008807F8" w:rsidRPr="00144412"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8807F8">
        <w:rPr>
          <w:rFonts w:ascii="Times New Roman" w:eastAsia="Times New Roman" w:hAnsi="Times New Roman" w:cs="Times New Roman"/>
          <w:b/>
          <w:bCs/>
        </w:rPr>
        <w:t xml:space="preserve">Būvuzņēmējs </w:t>
      </w:r>
      <w:r w:rsidRPr="008807F8">
        <w:rPr>
          <w:rFonts w:ascii="Times New Roman" w:eastAsia="Times New Roman" w:hAnsi="Times New Roman" w:cs="Times New Roman"/>
        </w:rPr>
        <w:t xml:space="preserve">– komercreģistrā un būvkomersantu reģistrā reģistrēta komercsabiedrība, kura, piedaloties Konkursā, ir ieguvusi tiesības veikt Līgumā minētos būvdarbus. Ja attiecīgā komercsabiedrība ir personālsabiedrība, tad </w:t>
      </w:r>
      <w:r w:rsidRPr="00144412">
        <w:rPr>
          <w:rFonts w:ascii="Times New Roman" w:eastAsia="Times New Roman" w:hAnsi="Times New Roman" w:cs="Times New Roman"/>
        </w:rPr>
        <w:t>būvkomersantu reģistrā jābūt reģistrētiem tās biedriem;</w:t>
      </w:r>
    </w:p>
    <w:p w14:paraId="1975D2A6" w14:textId="77777777" w:rsidR="008807F8" w:rsidRPr="00EA0A02"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Būvuzraugs</w:t>
      </w:r>
      <w:r w:rsidRPr="00EA0A02">
        <w:rPr>
          <w:rFonts w:ascii="Times New Roman" w:eastAsia="Times New Roman" w:hAnsi="Times New Roman" w:cs="Times New Roman"/>
        </w:rPr>
        <w:t xml:space="preserve"> – Pasūtītāja nolīgta persona, kura veic normatīvajos aktos un Līgumā noteiktās būvuzrauga funkcijas darbu veikšanas laikā;</w:t>
      </w:r>
    </w:p>
    <w:p w14:paraId="581EE7F8" w14:textId="7A255940" w:rsidR="008807F8" w:rsidRPr="00EA0A02" w:rsidRDefault="008807F8" w:rsidP="001B2238">
      <w:pPr>
        <w:numPr>
          <w:ilvl w:val="1"/>
          <w:numId w:val="12"/>
        </w:numPr>
        <w:tabs>
          <w:tab w:val="clear" w:pos="360"/>
          <w:tab w:val="num" w:pos="-567"/>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 xml:space="preserve">Darbi </w:t>
      </w:r>
      <w:r w:rsidRPr="00EA0A02">
        <w:rPr>
          <w:rFonts w:ascii="Times New Roman" w:eastAsia="Times New Roman" w:hAnsi="Times New Roman" w:cs="Times New Roman"/>
        </w:rPr>
        <w:t xml:space="preserve">– </w:t>
      </w:r>
      <w:r w:rsidR="00227A6B" w:rsidRPr="00227A6B">
        <w:rPr>
          <w:rFonts w:ascii="Times New Roman" w:hAnsi="Times New Roman"/>
          <w:color w:val="000000"/>
        </w:rPr>
        <w:t>14. apakšstacijas trolejbusa zemsprieguma kabeļu atjaunošana (nomaiņa)</w:t>
      </w:r>
      <w:r w:rsidR="00227A6B">
        <w:rPr>
          <w:rFonts w:ascii="Times New Roman" w:hAnsi="Times New Roman"/>
          <w:color w:val="000000"/>
        </w:rPr>
        <w:t>,</w:t>
      </w:r>
      <w:r w:rsidR="00C0604D" w:rsidRPr="00EA0A02">
        <w:rPr>
          <w:rFonts w:ascii="Times New Roman" w:hAnsi="Times New Roman"/>
          <w:color w:val="000000"/>
        </w:rPr>
        <w:t xml:space="preserve"> kuru veic Būvuzņēmējs</w:t>
      </w:r>
      <w:r w:rsidR="004003D4" w:rsidRPr="00EA0A02">
        <w:rPr>
          <w:rFonts w:ascii="Times New Roman" w:hAnsi="Times New Roman"/>
          <w:color w:val="000000"/>
        </w:rPr>
        <w:t>;</w:t>
      </w:r>
    </w:p>
    <w:p w14:paraId="34B601BE" w14:textId="25FACAFF" w:rsidR="008807F8" w:rsidRPr="00144412"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 xml:space="preserve">Konkurss </w:t>
      </w:r>
      <w:r w:rsidRPr="00EA0A02">
        <w:rPr>
          <w:rFonts w:ascii="Times New Roman" w:eastAsia="Times New Roman" w:hAnsi="Times New Roman" w:cs="Times New Roman"/>
        </w:rPr>
        <w:t xml:space="preserve">– </w:t>
      </w:r>
      <w:r w:rsidR="00C0604D" w:rsidRPr="00EA0A02">
        <w:rPr>
          <w:rFonts w:ascii="Times New Roman" w:eastAsia="Times New Roman" w:hAnsi="Times New Roman" w:cs="Times New Roman"/>
        </w:rPr>
        <w:t>iepirkuma procedūra</w:t>
      </w:r>
      <w:r w:rsidR="003510F5" w:rsidRPr="00EA0A02">
        <w:rPr>
          <w:rFonts w:ascii="Times New Roman" w:eastAsia="Times New Roman" w:hAnsi="Times New Roman" w:cs="Times New Roman"/>
        </w:rPr>
        <w:t xml:space="preserve"> </w:t>
      </w:r>
      <w:r w:rsidR="00715DD8">
        <w:rPr>
          <w:rFonts w:ascii="Times New Roman" w:eastAsia="Times New Roman" w:hAnsi="Times New Roman" w:cs="Times New Roman"/>
        </w:rPr>
        <w:t>“</w:t>
      </w:r>
      <w:r w:rsidR="00227A6B" w:rsidRPr="00227A6B">
        <w:rPr>
          <w:rFonts w:ascii="Times New Roman" w:eastAsia="Times New Roman" w:hAnsi="Times New Roman" w:cs="Times New Roman"/>
          <w:bCs/>
          <w:lang w:eastAsia="ru-RU"/>
        </w:rPr>
        <w:t>14. apakšstacijas trolejbusa zemsprieguma kabeļu atjaunošana (nomaiņa)</w:t>
      </w:r>
      <w:r w:rsidR="00715DD8" w:rsidRPr="00457642">
        <w:rPr>
          <w:rFonts w:ascii="Times New Roman" w:eastAsia="Times New Roman" w:hAnsi="Times New Roman" w:cs="Times New Roman"/>
          <w:bCs/>
          <w:color w:val="000000"/>
        </w:rPr>
        <w:t>”</w:t>
      </w:r>
      <w:r w:rsidR="00715DD8" w:rsidRPr="00457642">
        <w:rPr>
          <w:rFonts w:ascii="Times New Roman" w:eastAsia="Times New Roman" w:hAnsi="Times New Roman" w:cs="Times New Roman"/>
        </w:rPr>
        <w:t>, identifikācijas Nr.RS/202</w:t>
      </w:r>
      <w:r w:rsidR="00715DD8">
        <w:rPr>
          <w:rFonts w:ascii="Times New Roman" w:eastAsia="Times New Roman" w:hAnsi="Times New Roman" w:cs="Times New Roman"/>
        </w:rPr>
        <w:t>2/</w:t>
      </w:r>
      <w:r w:rsidR="0017756B">
        <w:rPr>
          <w:rFonts w:ascii="Times New Roman" w:eastAsia="Times New Roman" w:hAnsi="Times New Roman" w:cs="Times New Roman"/>
        </w:rPr>
        <w:t>57</w:t>
      </w:r>
      <w:r w:rsidRPr="00144412">
        <w:rPr>
          <w:rFonts w:ascii="Times New Roman" w:eastAsia="Times New Roman" w:hAnsi="Times New Roman" w:cs="Times New Roman"/>
        </w:rPr>
        <w:t>;</w:t>
      </w:r>
    </w:p>
    <w:p w14:paraId="456D9809" w14:textId="6615001F" w:rsidR="008807F8" w:rsidRPr="00EA0A02"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144412">
        <w:rPr>
          <w:rFonts w:ascii="Times New Roman" w:eastAsia="Times New Roman" w:hAnsi="Times New Roman" w:cs="Times New Roman"/>
          <w:b/>
        </w:rPr>
        <w:t>Līgums</w:t>
      </w:r>
      <w:r w:rsidRPr="00144412">
        <w:rPr>
          <w:rFonts w:ascii="Times New Roman" w:eastAsia="Times New Roman" w:hAnsi="Times New Roman" w:cs="Times New Roman"/>
        </w:rPr>
        <w:t xml:space="preserve"> – starp Pasūtītāju un Būvuzņēmēju noslēgtais Līgums par </w:t>
      </w:r>
      <w:r w:rsidR="00227A6B" w:rsidRPr="00227A6B">
        <w:rPr>
          <w:rFonts w:ascii="Times New Roman" w:eastAsia="Times New Roman" w:hAnsi="Times New Roman" w:cs="Times New Roman"/>
          <w:bCs/>
          <w:lang w:eastAsia="ru-RU"/>
        </w:rPr>
        <w:t>14. apakšstacijas trolejbusa zemsprieguma kabeļu atjaunošana</w:t>
      </w:r>
      <w:r w:rsidR="00227A6B">
        <w:rPr>
          <w:rFonts w:ascii="Times New Roman" w:eastAsia="Times New Roman" w:hAnsi="Times New Roman" w:cs="Times New Roman"/>
          <w:bCs/>
          <w:lang w:eastAsia="ru-RU"/>
        </w:rPr>
        <w:t>s</w:t>
      </w:r>
      <w:r w:rsidR="00227A6B" w:rsidRPr="00227A6B">
        <w:rPr>
          <w:rFonts w:ascii="Times New Roman" w:eastAsia="Times New Roman" w:hAnsi="Times New Roman" w:cs="Times New Roman"/>
          <w:bCs/>
          <w:lang w:eastAsia="ru-RU"/>
        </w:rPr>
        <w:t xml:space="preserve"> (nomaiņa</w:t>
      </w:r>
      <w:r w:rsidR="00227A6B">
        <w:rPr>
          <w:rFonts w:ascii="Times New Roman" w:eastAsia="Times New Roman" w:hAnsi="Times New Roman" w:cs="Times New Roman"/>
          <w:bCs/>
          <w:lang w:eastAsia="ru-RU"/>
        </w:rPr>
        <w:t>s</w:t>
      </w:r>
      <w:r w:rsidR="00227A6B" w:rsidRPr="00227A6B">
        <w:rPr>
          <w:rFonts w:ascii="Times New Roman" w:eastAsia="Times New Roman" w:hAnsi="Times New Roman" w:cs="Times New Roman"/>
          <w:bCs/>
          <w:lang w:eastAsia="ru-RU"/>
        </w:rPr>
        <w:t>)</w:t>
      </w:r>
      <w:r w:rsidR="00227A6B">
        <w:rPr>
          <w:rFonts w:ascii="Times New Roman" w:eastAsia="Times New Roman" w:hAnsi="Times New Roman" w:cs="Times New Roman"/>
          <w:bCs/>
          <w:lang w:eastAsia="ru-RU"/>
        </w:rPr>
        <w:t xml:space="preserve"> </w:t>
      </w:r>
      <w:r w:rsidR="007C4AFE">
        <w:rPr>
          <w:rFonts w:ascii="Times New Roman" w:eastAsia="Times New Roman" w:hAnsi="Times New Roman" w:cs="Times New Roman"/>
        </w:rPr>
        <w:t xml:space="preserve">būvniecības </w:t>
      </w:r>
      <w:r w:rsidRPr="00EA0A02">
        <w:rPr>
          <w:rFonts w:ascii="Times New Roman" w:eastAsia="Times New Roman" w:hAnsi="Times New Roman" w:cs="Times New Roman"/>
        </w:rPr>
        <w:t>darbiem, kā arī visi tā pielikumi, grozījumi un papildinājumi;</w:t>
      </w:r>
      <w:r w:rsidR="00C061B8">
        <w:rPr>
          <w:rFonts w:ascii="Times New Roman" w:eastAsia="Times New Roman" w:hAnsi="Times New Roman" w:cs="Times New Roman"/>
        </w:rPr>
        <w:t xml:space="preserve"> </w:t>
      </w:r>
    </w:p>
    <w:p w14:paraId="14C73684" w14:textId="0306062D" w:rsidR="004B2FCB" w:rsidRPr="00EA0A02" w:rsidRDefault="004B2FCB"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 xml:space="preserve">Objekts </w:t>
      </w:r>
      <w:r w:rsidRPr="00EA0A02">
        <w:rPr>
          <w:rFonts w:ascii="Times New Roman" w:eastAsia="Times New Roman" w:hAnsi="Times New Roman" w:cs="Times New Roman"/>
        </w:rPr>
        <w:t xml:space="preserve">- </w:t>
      </w:r>
      <w:r w:rsidR="00A02031" w:rsidRPr="00457642">
        <w:rPr>
          <w:rFonts w:ascii="Times New Roman" w:eastAsia="Times New Roman" w:hAnsi="Times New Roman" w:cs="Times New Roman"/>
          <w:bCs/>
          <w:lang w:eastAsia="ru-RU"/>
        </w:rPr>
        <w:t>1</w:t>
      </w:r>
      <w:bookmarkStart w:id="44" w:name="_Hlk105663339"/>
      <w:r w:rsidR="00227A6B" w:rsidRPr="00227A6B">
        <w:rPr>
          <w:rFonts w:ascii="Times New Roman" w:eastAsia="Times New Roman" w:hAnsi="Times New Roman" w:cs="Times New Roman"/>
          <w:bCs/>
          <w:lang w:eastAsia="ru-RU"/>
        </w:rPr>
        <w:t>14. apakšstacijas trolejbusa zemsprieguma kabeļu atjaunošana (nomaiņa)</w:t>
      </w:r>
      <w:bookmarkEnd w:id="44"/>
      <w:r w:rsidR="00EA0A02">
        <w:rPr>
          <w:rFonts w:ascii="Times New Roman" w:hAnsi="Times New Roman"/>
          <w:color w:val="000000"/>
        </w:rPr>
        <w:t>,</w:t>
      </w:r>
      <w:r w:rsidR="00CF0983" w:rsidRPr="00EA0A02">
        <w:rPr>
          <w:rFonts w:ascii="Times New Roman" w:hAnsi="Times New Roman"/>
          <w:color w:val="000000"/>
        </w:rPr>
        <w:t xml:space="preserve"> pamatojoties uz būvprojektu</w:t>
      </w:r>
      <w:r w:rsidRPr="00EA0A02">
        <w:rPr>
          <w:rFonts w:ascii="Times New Roman" w:hAnsi="Times New Roman"/>
          <w:color w:val="000000"/>
        </w:rPr>
        <w:t>;</w:t>
      </w:r>
      <w:r w:rsidR="009A1B08">
        <w:rPr>
          <w:rFonts w:ascii="Times New Roman" w:hAnsi="Times New Roman"/>
          <w:color w:val="000000"/>
        </w:rPr>
        <w:t xml:space="preserve"> </w:t>
      </w:r>
    </w:p>
    <w:p w14:paraId="186E6C16" w14:textId="634E9E2A" w:rsidR="008807F8" w:rsidRPr="00EA0A02"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 xml:space="preserve">Pasūtītājs </w:t>
      </w:r>
      <w:r w:rsidRPr="00EA0A02">
        <w:rPr>
          <w:rFonts w:ascii="Times New Roman" w:eastAsia="Times New Roman" w:hAnsi="Times New Roman" w:cs="Times New Roman"/>
        </w:rPr>
        <w:t xml:space="preserve">– Rīgas </w:t>
      </w:r>
      <w:r w:rsidR="00C44F9D" w:rsidRPr="00EA0A02">
        <w:rPr>
          <w:rFonts w:ascii="Times New Roman" w:eastAsia="Times New Roman" w:hAnsi="Times New Roman" w:cs="Times New Roman"/>
        </w:rPr>
        <w:t>pašvaldības sabiedrība ar ierobežotu atbildību “Rīgas satiksme”</w:t>
      </w:r>
      <w:r w:rsidRPr="00EA0A02">
        <w:rPr>
          <w:rFonts w:ascii="Times New Roman" w:eastAsia="Times New Roman" w:hAnsi="Times New Roman" w:cs="Times New Roman"/>
        </w:rPr>
        <w:t>;</w:t>
      </w:r>
    </w:p>
    <w:p w14:paraId="5F354129" w14:textId="78031A78" w:rsidR="008807F8" w:rsidRPr="00DA70C8" w:rsidRDefault="008807F8" w:rsidP="001B2238">
      <w:pPr>
        <w:numPr>
          <w:ilvl w:val="1"/>
          <w:numId w:val="12"/>
        </w:numPr>
        <w:tabs>
          <w:tab w:val="clear" w:pos="360"/>
        </w:tabs>
        <w:autoSpaceDE w:val="0"/>
        <w:autoSpaceDN w:val="0"/>
        <w:spacing w:after="0" w:line="240" w:lineRule="auto"/>
        <w:ind w:left="426" w:hanging="426"/>
        <w:jc w:val="both"/>
        <w:rPr>
          <w:rFonts w:ascii="Times New Roman" w:eastAsia="Times New Roman" w:hAnsi="Times New Roman" w:cs="Times New Roman"/>
        </w:rPr>
      </w:pPr>
      <w:r w:rsidRPr="00EA0A02">
        <w:rPr>
          <w:rFonts w:ascii="Times New Roman" w:eastAsia="Times New Roman" w:hAnsi="Times New Roman" w:cs="Times New Roman"/>
          <w:b/>
        </w:rPr>
        <w:t>Satiksmes organizācijas</w:t>
      </w:r>
      <w:r w:rsidRPr="00DA70C8">
        <w:rPr>
          <w:rFonts w:ascii="Times New Roman" w:eastAsia="Times New Roman" w:hAnsi="Times New Roman" w:cs="Times New Roman"/>
          <w:b/>
        </w:rPr>
        <w:t xml:space="preserve"> shēma</w:t>
      </w:r>
      <w:r w:rsidRPr="00DA70C8">
        <w:rPr>
          <w:rFonts w:ascii="Times New Roman" w:eastAsia="Times New Roman" w:hAnsi="Times New Roman" w:cs="Times New Roman"/>
        </w:rPr>
        <w:t xml:space="preserve"> – normatīvajos aktos noteiktajā kārtībā </w:t>
      </w:r>
      <w:r w:rsidR="00EA0A02">
        <w:rPr>
          <w:rFonts w:ascii="Times New Roman" w:eastAsia="Times New Roman" w:hAnsi="Times New Roman" w:cs="Times New Roman"/>
        </w:rPr>
        <w:t>i</w:t>
      </w:r>
      <w:r w:rsidRPr="00DA70C8">
        <w:rPr>
          <w:rFonts w:ascii="Times New Roman" w:eastAsia="Times New Roman" w:hAnsi="Times New Roman" w:cs="Times New Roman"/>
        </w:rPr>
        <w:t>zstrādāts un saskaņots dokuments (darba vietas aprīkojuma shēma saskaņā ar Ministru kabineta 2001.gada 2.oktobra noteikumiem Nr.421 “Noteikumi par darba vietu aprīkošanu uz ceļiem”), kurš paredz Darbu veikšanas laikā nepieciešamos satiksmes organizēšanas pasākumus, kā arī satiksmes organizēšanai pielietojamos Satiksmes organizācijas tehniskos līdzekļus;</w:t>
      </w:r>
    </w:p>
    <w:p w14:paraId="56F745C8" w14:textId="77777777" w:rsidR="008807F8" w:rsidRPr="00DA70C8" w:rsidRDefault="008807F8" w:rsidP="008807F8">
      <w:pPr>
        <w:tabs>
          <w:tab w:val="left" w:pos="0"/>
          <w:tab w:val="num" w:pos="1364"/>
        </w:tabs>
        <w:autoSpaceDE w:val="0"/>
        <w:autoSpaceDN w:val="0"/>
        <w:spacing w:after="0" w:line="240" w:lineRule="auto"/>
        <w:jc w:val="both"/>
        <w:rPr>
          <w:rFonts w:ascii="Times New Roman" w:eastAsia="Times New Roman" w:hAnsi="Times New Roman" w:cs="Times New Roman"/>
          <w:strike/>
        </w:rPr>
      </w:pPr>
    </w:p>
    <w:p w14:paraId="0CE38156" w14:textId="77777777" w:rsidR="008807F8" w:rsidRPr="00AB4F74" w:rsidRDefault="008807F8" w:rsidP="008807F8">
      <w:pPr>
        <w:keepNext/>
        <w:numPr>
          <w:ilvl w:val="0"/>
          <w:numId w:val="12"/>
        </w:numPr>
        <w:tabs>
          <w:tab w:val="num" w:pos="0"/>
        </w:tabs>
        <w:spacing w:after="0" w:line="240" w:lineRule="auto"/>
        <w:ind w:left="-540" w:firstLine="180"/>
        <w:jc w:val="center"/>
        <w:outlineLvl w:val="1"/>
        <w:rPr>
          <w:rFonts w:ascii="Times New Roman" w:eastAsia="Times New Roman" w:hAnsi="Times New Roman" w:cs="Times New Roman"/>
          <w:b/>
          <w:iCs/>
        </w:rPr>
      </w:pPr>
      <w:r w:rsidRPr="00AB4F74">
        <w:rPr>
          <w:rFonts w:ascii="Times New Roman" w:eastAsia="Times New Roman" w:hAnsi="Times New Roman" w:cs="Times New Roman"/>
          <w:b/>
          <w:iCs/>
        </w:rPr>
        <w:t>Līguma priekšmets</w:t>
      </w:r>
    </w:p>
    <w:p w14:paraId="3FEAA8ED" w14:textId="44F8C26A" w:rsidR="0097012F" w:rsidRPr="00AB4F74" w:rsidRDefault="008807F8" w:rsidP="00EB08B4">
      <w:pPr>
        <w:pStyle w:val="ListParagraph"/>
        <w:widowControl w:val="0"/>
        <w:numPr>
          <w:ilvl w:val="1"/>
          <w:numId w:val="16"/>
        </w:numPr>
        <w:spacing w:after="0" w:line="240" w:lineRule="auto"/>
        <w:contextualSpacing w:val="0"/>
        <w:jc w:val="both"/>
        <w:rPr>
          <w:rFonts w:ascii="Times New Roman" w:hAnsi="Times New Roman" w:cs="Times New Roman"/>
        </w:rPr>
      </w:pPr>
      <w:r w:rsidRPr="00AB4F74">
        <w:rPr>
          <w:rFonts w:ascii="Times New Roman" w:eastAsia="Times New Roman" w:hAnsi="Times New Roman" w:cs="Times New Roman"/>
        </w:rPr>
        <w:t xml:space="preserve">Noslēdzot Līgumu, Būvuzņēmējs apņemas </w:t>
      </w:r>
      <w:r w:rsidR="00855BEE">
        <w:rPr>
          <w:rFonts w:ascii="Times New Roman" w:eastAsia="Times New Roman" w:hAnsi="Times New Roman" w:cs="Times New Roman"/>
        </w:rPr>
        <w:t xml:space="preserve">veikt </w:t>
      </w:r>
      <w:r w:rsidR="00855BEE" w:rsidRPr="00855BEE">
        <w:rPr>
          <w:rFonts w:ascii="Times New Roman" w:eastAsia="Times New Roman" w:hAnsi="Times New Roman" w:cs="Times New Roman"/>
        </w:rPr>
        <w:t>14. apakšstacijas trolejbusa zemsprieguma kabeļu atjaunošan</w:t>
      </w:r>
      <w:r w:rsidR="00855BEE">
        <w:rPr>
          <w:rFonts w:ascii="Times New Roman" w:eastAsia="Times New Roman" w:hAnsi="Times New Roman" w:cs="Times New Roman"/>
        </w:rPr>
        <w:t>u</w:t>
      </w:r>
      <w:r w:rsidR="00855BEE" w:rsidRPr="00855BEE">
        <w:rPr>
          <w:rFonts w:ascii="Times New Roman" w:eastAsia="Times New Roman" w:hAnsi="Times New Roman" w:cs="Times New Roman"/>
        </w:rPr>
        <w:t xml:space="preserve"> (nomaiņ</w:t>
      </w:r>
      <w:r w:rsidR="00855BEE">
        <w:rPr>
          <w:rFonts w:ascii="Times New Roman" w:eastAsia="Times New Roman" w:hAnsi="Times New Roman" w:cs="Times New Roman"/>
        </w:rPr>
        <w:t>u</w:t>
      </w:r>
      <w:r w:rsidR="00855BEE" w:rsidRPr="00855BEE">
        <w:rPr>
          <w:rFonts w:ascii="Times New Roman" w:eastAsia="Times New Roman" w:hAnsi="Times New Roman" w:cs="Times New Roman"/>
        </w:rPr>
        <w:t>)</w:t>
      </w:r>
      <w:r w:rsidR="0053509E" w:rsidRPr="00AB4F74">
        <w:rPr>
          <w:rFonts w:ascii="Times New Roman" w:hAnsi="Times New Roman" w:cs="Times New Roman"/>
        </w:rPr>
        <w:t xml:space="preserve">, saskaņā ar </w:t>
      </w:r>
      <w:r w:rsidR="00367FEB" w:rsidRPr="00AB4F74">
        <w:rPr>
          <w:rFonts w:ascii="Times New Roman" w:hAnsi="Times New Roman" w:cs="Times New Roman"/>
        </w:rPr>
        <w:t xml:space="preserve">būvprojektu un </w:t>
      </w:r>
      <w:r w:rsidR="0067681B" w:rsidRPr="00AB4F74">
        <w:rPr>
          <w:rFonts w:ascii="Times New Roman" w:eastAsia="Calibri" w:hAnsi="Times New Roman" w:cs="Times New Roman"/>
        </w:rPr>
        <w:t>Darbu daudzumu un izmaksu sarakstu</w:t>
      </w:r>
      <w:r w:rsidR="0053509E" w:rsidRPr="00AB4F74">
        <w:rPr>
          <w:rFonts w:ascii="Times New Roman" w:hAnsi="Times New Roman" w:cs="Times New Roman"/>
        </w:rPr>
        <w:t xml:space="preserve">.  </w:t>
      </w:r>
    </w:p>
    <w:p w14:paraId="2B848559" w14:textId="338EE650" w:rsidR="008807F8" w:rsidRPr="00AB4F74" w:rsidRDefault="008807F8" w:rsidP="00EB08B4">
      <w:pPr>
        <w:pStyle w:val="ListParagraph"/>
        <w:widowControl w:val="0"/>
        <w:numPr>
          <w:ilvl w:val="1"/>
          <w:numId w:val="16"/>
        </w:numPr>
        <w:spacing w:after="0" w:line="240" w:lineRule="auto"/>
        <w:contextualSpacing w:val="0"/>
        <w:jc w:val="both"/>
        <w:rPr>
          <w:rFonts w:ascii="Times New Roman" w:eastAsia="Times New Roman" w:hAnsi="Times New Roman" w:cs="Times New Roman"/>
        </w:rPr>
      </w:pPr>
      <w:r w:rsidRPr="00AB4F74">
        <w:rPr>
          <w:rFonts w:ascii="Times New Roman" w:eastAsia="Times New Roman" w:hAnsi="Times New Roman" w:cs="Times New Roman"/>
        </w:rPr>
        <w:t>Pasūtītājs apņemas pieņemt un apmaksāt no Būvuzņēmēja iepriekš minētos Darbus, ja tie būs veikti atbilstoši Līgumam,</w:t>
      </w:r>
      <w:r w:rsidR="00274C67" w:rsidRPr="00AB4F74">
        <w:rPr>
          <w:rFonts w:ascii="Times New Roman" w:eastAsia="Times New Roman" w:hAnsi="Times New Roman" w:cs="Times New Roman"/>
        </w:rPr>
        <w:t xml:space="preserve"> </w:t>
      </w:r>
      <w:r w:rsidR="00223ABD" w:rsidRPr="00AB4F74">
        <w:rPr>
          <w:rFonts w:ascii="Times New Roman" w:eastAsia="Times New Roman" w:hAnsi="Times New Roman" w:cs="Times New Roman"/>
        </w:rPr>
        <w:t>būvprojektam</w:t>
      </w:r>
      <w:r w:rsidR="00274C67" w:rsidRPr="00AB4F74">
        <w:rPr>
          <w:rFonts w:ascii="Times New Roman" w:eastAsia="Times New Roman" w:hAnsi="Times New Roman" w:cs="Times New Roman"/>
        </w:rPr>
        <w:t xml:space="preserve">, </w:t>
      </w:r>
      <w:r w:rsidRPr="00AB4F74">
        <w:rPr>
          <w:rFonts w:ascii="Times New Roman" w:eastAsia="Times New Roman" w:hAnsi="Times New Roman" w:cs="Times New Roman"/>
        </w:rPr>
        <w:t xml:space="preserve"> </w:t>
      </w:r>
      <w:r w:rsidR="0067681B" w:rsidRPr="00AB4F74">
        <w:rPr>
          <w:rFonts w:ascii="Times New Roman" w:eastAsia="Calibri" w:hAnsi="Times New Roman" w:cs="Times New Roman"/>
        </w:rPr>
        <w:t>Darbu daudzumu un izmaksu sarakst</w:t>
      </w:r>
      <w:r w:rsidR="00C262AD" w:rsidRPr="00AB4F74">
        <w:rPr>
          <w:rFonts w:ascii="Times New Roman" w:eastAsia="Calibri" w:hAnsi="Times New Roman" w:cs="Times New Roman"/>
        </w:rPr>
        <w:t>am</w:t>
      </w:r>
      <w:r w:rsidRPr="00AB4F74">
        <w:rPr>
          <w:rFonts w:ascii="Times New Roman" w:eastAsia="Times New Roman" w:hAnsi="Times New Roman" w:cs="Times New Roman"/>
        </w:rPr>
        <w:t>, būvniecības noteikumiem, darba aizsardzības, satiksmes drošības un vides aizsardzības prasībām.</w:t>
      </w:r>
    </w:p>
    <w:p w14:paraId="11FFF1A7" w14:textId="77777777" w:rsidR="008807F8" w:rsidRPr="008807F8" w:rsidRDefault="008807F8" w:rsidP="00964D1E">
      <w:pPr>
        <w:widowControl w:val="0"/>
        <w:spacing w:after="0" w:line="240" w:lineRule="auto"/>
        <w:jc w:val="both"/>
        <w:rPr>
          <w:rFonts w:ascii="Times New Roman" w:eastAsia="Times New Roman" w:hAnsi="Times New Roman" w:cs="Times New Roman"/>
        </w:rPr>
      </w:pPr>
    </w:p>
    <w:p w14:paraId="2B13A31D" w14:textId="77777777" w:rsidR="00301409" w:rsidRDefault="008807F8" w:rsidP="00EB08B4">
      <w:pPr>
        <w:pStyle w:val="ListParagraph"/>
        <w:widowControl w:val="0"/>
        <w:numPr>
          <w:ilvl w:val="0"/>
          <w:numId w:val="16"/>
        </w:numPr>
        <w:spacing w:after="0" w:line="240" w:lineRule="auto"/>
        <w:jc w:val="center"/>
        <w:outlineLvl w:val="1"/>
        <w:rPr>
          <w:rFonts w:ascii="Times New Roman" w:eastAsia="Times New Roman" w:hAnsi="Times New Roman" w:cs="Times New Roman"/>
          <w:b/>
          <w:iCs/>
        </w:rPr>
      </w:pPr>
      <w:bookmarkStart w:id="45" w:name="_Toc140468104"/>
      <w:r w:rsidRPr="00301409">
        <w:rPr>
          <w:rFonts w:ascii="Times New Roman" w:eastAsia="Times New Roman" w:hAnsi="Times New Roman" w:cs="Times New Roman"/>
          <w:b/>
          <w:iCs/>
        </w:rPr>
        <w:t>Līguma summa un norēķinu kārtība</w:t>
      </w:r>
      <w:bookmarkEnd w:id="45"/>
      <w:r w:rsidR="00DA5B0C" w:rsidRPr="00301409">
        <w:rPr>
          <w:rFonts w:ascii="Times New Roman" w:eastAsia="Times New Roman" w:hAnsi="Times New Roman" w:cs="Times New Roman"/>
          <w:b/>
          <w:iCs/>
        </w:rPr>
        <w:t xml:space="preserve">  </w:t>
      </w:r>
    </w:p>
    <w:p w14:paraId="198FD7A3" w14:textId="77777777" w:rsidR="00301409" w:rsidRPr="00301409" w:rsidRDefault="008807F8" w:rsidP="00EB08B4">
      <w:pPr>
        <w:pStyle w:val="ListParagraph"/>
        <w:widowControl w:val="0"/>
        <w:numPr>
          <w:ilvl w:val="1"/>
          <w:numId w:val="16"/>
        </w:numPr>
        <w:spacing w:after="0" w:line="240" w:lineRule="auto"/>
        <w:ind w:left="567" w:hanging="567"/>
        <w:jc w:val="both"/>
        <w:outlineLvl w:val="1"/>
        <w:rPr>
          <w:rFonts w:ascii="Times New Roman" w:eastAsia="Times New Roman" w:hAnsi="Times New Roman" w:cs="Times New Roman"/>
          <w:b/>
          <w:iCs/>
        </w:rPr>
      </w:pPr>
      <w:r w:rsidRPr="00301409">
        <w:rPr>
          <w:rFonts w:ascii="Times New Roman" w:eastAsia="Times New Roman" w:hAnsi="Times New Roman" w:cs="Times New Roman"/>
          <w:color w:val="000000"/>
        </w:rPr>
        <w:t xml:space="preserve">Līguma summa ir ___________ (__________________) </w:t>
      </w:r>
      <w:proofErr w:type="spellStart"/>
      <w:r w:rsidRPr="00301409">
        <w:rPr>
          <w:rFonts w:ascii="Times New Roman" w:eastAsia="Times New Roman" w:hAnsi="Times New Roman" w:cs="Times New Roman"/>
          <w:i/>
          <w:color w:val="000000"/>
        </w:rPr>
        <w:t>euro</w:t>
      </w:r>
      <w:proofErr w:type="spellEnd"/>
      <w:r w:rsidRPr="00301409">
        <w:rPr>
          <w:rFonts w:ascii="Times New Roman" w:eastAsia="Times New Roman" w:hAnsi="Times New Roman" w:cs="Times New Roman"/>
          <w:color w:val="000000"/>
        </w:rPr>
        <w:t xml:space="preserve"> un PVN ___________ ( ___________) </w:t>
      </w:r>
      <w:proofErr w:type="spellStart"/>
      <w:r w:rsidRPr="00301409">
        <w:rPr>
          <w:rFonts w:ascii="Times New Roman" w:eastAsia="Times New Roman" w:hAnsi="Times New Roman" w:cs="Times New Roman"/>
          <w:i/>
          <w:color w:val="000000"/>
        </w:rPr>
        <w:t>euro</w:t>
      </w:r>
      <w:proofErr w:type="spellEnd"/>
      <w:r w:rsidRPr="00301409">
        <w:rPr>
          <w:rFonts w:ascii="Times New Roman" w:eastAsia="Times New Roman" w:hAnsi="Times New Roman" w:cs="Times New Roman"/>
          <w:color w:val="000000"/>
        </w:rPr>
        <w:t xml:space="preserve">, Līguma kopējā summa __________________  ( ___________) </w:t>
      </w:r>
      <w:proofErr w:type="spellStart"/>
      <w:r w:rsidRPr="00301409">
        <w:rPr>
          <w:rFonts w:ascii="Times New Roman" w:eastAsia="Times New Roman" w:hAnsi="Times New Roman" w:cs="Times New Roman"/>
          <w:i/>
          <w:color w:val="000000"/>
        </w:rPr>
        <w:t>euro</w:t>
      </w:r>
      <w:proofErr w:type="spellEnd"/>
      <w:r w:rsidRPr="00301409">
        <w:rPr>
          <w:rFonts w:ascii="Times New Roman" w:eastAsia="Times New Roman" w:hAnsi="Times New Roman" w:cs="Times New Roman"/>
          <w:color w:val="000000"/>
        </w:rPr>
        <w:t>.</w:t>
      </w:r>
    </w:p>
    <w:p w14:paraId="538AF541" w14:textId="6A74AFF9" w:rsidR="008807F8" w:rsidRPr="00301409" w:rsidRDefault="00E13CCD" w:rsidP="00EB08B4">
      <w:pPr>
        <w:pStyle w:val="ListParagraph"/>
        <w:widowControl w:val="0"/>
        <w:numPr>
          <w:ilvl w:val="1"/>
          <w:numId w:val="16"/>
        </w:numPr>
        <w:spacing w:after="0" w:line="240" w:lineRule="auto"/>
        <w:ind w:left="567" w:hanging="567"/>
        <w:jc w:val="both"/>
        <w:outlineLvl w:val="1"/>
        <w:rPr>
          <w:rFonts w:ascii="Times New Roman" w:eastAsia="Times New Roman" w:hAnsi="Times New Roman" w:cs="Times New Roman"/>
          <w:b/>
          <w:iCs/>
        </w:rPr>
      </w:pPr>
      <w:r w:rsidRPr="00301409">
        <w:rPr>
          <w:rFonts w:ascii="Times New Roman" w:eastAsia="Times New Roman" w:hAnsi="Times New Roman" w:cs="Times New Roman"/>
        </w:rPr>
        <w:t xml:space="preserve">Pasūtītājs </w:t>
      </w:r>
      <w:r w:rsidRPr="00301409">
        <w:rPr>
          <w:rFonts w:ascii="Times New Roman" w:hAnsi="Times New Roman" w:cs="Times New Roman"/>
        </w:rPr>
        <w:t>paredz avansa maksājumu</w:t>
      </w:r>
      <w:r w:rsidR="008807F8" w:rsidRPr="00301409">
        <w:rPr>
          <w:rFonts w:ascii="Times New Roman" w:eastAsia="Times New Roman" w:hAnsi="Times New Roman" w:cs="Times New Roman"/>
        </w:rPr>
        <w:t>.</w:t>
      </w:r>
    </w:p>
    <w:p w14:paraId="7FB70F10" w14:textId="2CC9E647" w:rsidR="00301409" w:rsidRPr="00301409" w:rsidRDefault="008807F8" w:rsidP="00EB08B4">
      <w:pPr>
        <w:pStyle w:val="ListParagraph"/>
        <w:widowControl w:val="0"/>
        <w:numPr>
          <w:ilvl w:val="1"/>
          <w:numId w:val="16"/>
        </w:numPr>
        <w:spacing w:after="0" w:line="240" w:lineRule="auto"/>
        <w:ind w:left="567" w:hanging="567"/>
        <w:jc w:val="both"/>
        <w:rPr>
          <w:rFonts w:ascii="Times New Roman" w:eastAsia="Times New Roman" w:hAnsi="Times New Roman" w:cs="Times New Roman"/>
          <w:color w:val="000000"/>
        </w:rPr>
      </w:pPr>
      <w:r w:rsidRPr="00301409">
        <w:rPr>
          <w:rFonts w:ascii="Times New Roman" w:eastAsia="Times New Roman" w:hAnsi="Times New Roman" w:cs="Times New Roman"/>
          <w:color w:val="000000"/>
        </w:rPr>
        <w:t xml:space="preserve">Samaksa par Darbiem tiek veikta šādā kārtībā: </w:t>
      </w:r>
    </w:p>
    <w:p w14:paraId="573AEDE9" w14:textId="77777777" w:rsidR="009C3236" w:rsidRPr="009C3236" w:rsidRDefault="00E14C61" w:rsidP="00EB08B4">
      <w:pPr>
        <w:pStyle w:val="ListParagraph"/>
        <w:widowControl w:val="0"/>
        <w:numPr>
          <w:ilvl w:val="2"/>
          <w:numId w:val="16"/>
        </w:numPr>
        <w:spacing w:after="0" w:line="240" w:lineRule="auto"/>
        <w:ind w:left="1134" w:hanging="567"/>
        <w:jc w:val="both"/>
        <w:rPr>
          <w:rFonts w:ascii="Times New Roman" w:eastAsia="Times New Roman" w:hAnsi="Times New Roman" w:cs="Times New Roman"/>
          <w:color w:val="000000"/>
        </w:rPr>
      </w:pPr>
      <w:r w:rsidRPr="00301409">
        <w:rPr>
          <w:rFonts w:ascii="Times New Roman" w:hAnsi="Times New Roman" w:cs="Times New Roman"/>
        </w:rPr>
        <w:t>pēc iepirkuma līguma noslēgšanas un Būvuzņēmēja rēķina saņemšanas, Pasūtītājs 20 (divdesmit) dienu laikā samaksā būvuzņēmējam</w:t>
      </w:r>
      <w:r w:rsidRPr="00F619CB">
        <w:rPr>
          <w:rFonts w:ascii="Times New Roman" w:hAnsi="Times New Roman" w:cs="Times New Roman"/>
        </w:rPr>
        <w:t xml:space="preserve"> avansu </w:t>
      </w:r>
      <w:r w:rsidR="001C4F11" w:rsidRPr="00F619CB">
        <w:rPr>
          <w:rFonts w:ascii="Times New Roman" w:hAnsi="Times New Roman" w:cs="Times New Roman"/>
        </w:rPr>
        <w:t>20</w:t>
      </w:r>
      <w:r w:rsidRPr="00F619CB">
        <w:rPr>
          <w:rFonts w:ascii="Times New Roman" w:hAnsi="Times New Roman" w:cs="Times New Roman"/>
        </w:rPr>
        <w:t xml:space="preserve"> % (</w:t>
      </w:r>
      <w:r w:rsidR="001C4F11" w:rsidRPr="00F619CB">
        <w:rPr>
          <w:rFonts w:ascii="Times New Roman" w:hAnsi="Times New Roman" w:cs="Times New Roman"/>
        </w:rPr>
        <w:t>divdesmit</w:t>
      </w:r>
      <w:r w:rsidRPr="00F619CB">
        <w:rPr>
          <w:rFonts w:ascii="Times New Roman" w:hAnsi="Times New Roman" w:cs="Times New Roman"/>
        </w:rPr>
        <w:t xml:space="preserve"> procentu) apmērā </w:t>
      </w:r>
      <w:r w:rsidRPr="00301409">
        <w:rPr>
          <w:rFonts w:ascii="Times New Roman" w:hAnsi="Times New Roman" w:cs="Times New Roman"/>
        </w:rPr>
        <w:t xml:space="preserve">no līguma summas, </w:t>
      </w:r>
      <w:r w:rsidRPr="00301409">
        <w:rPr>
          <w:rFonts w:ascii="Times New Roman" w:hAnsi="Times New Roman" w:cs="Times New Roman"/>
        </w:rPr>
        <w:lastRenderedPageBreak/>
        <w:t>ar nosacījumu, ka Būvuzņēmējs iesniedz Pasūtītājam apdrošināšanas sabiedrības vai kredītiestādes izsniegtu avansa garantiju maksājamā avansa apmērā;</w:t>
      </w:r>
    </w:p>
    <w:p w14:paraId="140837A5" w14:textId="49E433F3" w:rsidR="00396DCB" w:rsidRPr="00396DCB" w:rsidRDefault="00283025" w:rsidP="00EB08B4">
      <w:pPr>
        <w:pStyle w:val="ListParagraph"/>
        <w:widowControl w:val="0"/>
        <w:numPr>
          <w:ilvl w:val="2"/>
          <w:numId w:val="16"/>
        </w:numPr>
        <w:spacing w:after="0" w:line="240" w:lineRule="auto"/>
        <w:ind w:left="1134" w:hanging="567"/>
        <w:jc w:val="both"/>
        <w:rPr>
          <w:rFonts w:ascii="Times New Roman" w:eastAsia="Times New Roman" w:hAnsi="Times New Roman" w:cs="Times New Roman"/>
          <w:color w:val="000000"/>
        </w:rPr>
      </w:pPr>
      <w:r>
        <w:rPr>
          <w:rFonts w:ascii="Times New Roman" w:hAnsi="Times New Roman" w:cs="Times New Roman"/>
        </w:rPr>
        <w:t>1</w:t>
      </w:r>
      <w:r w:rsidR="00E14C61" w:rsidRPr="009C3236">
        <w:rPr>
          <w:rFonts w:ascii="Times New Roman" w:hAnsi="Times New Roman" w:cs="Times New Roman"/>
        </w:rPr>
        <w:t>(vienu) reizi mēnesī tiek veikta samaksa par faktiski padarīto darbu atbilstoši iepirkuma līgumā paredzētajām cenām, veicot ieturējumu no ikmēneša maksājuma proporcionāli izmaksātajam avansam, kā arī papildus ieturot 10% (desmit procentus);</w:t>
      </w:r>
    </w:p>
    <w:p w14:paraId="129AE15F" w14:textId="3E03D939" w:rsidR="00396DCB" w:rsidRPr="00396DCB" w:rsidRDefault="00E14C61" w:rsidP="00EB08B4">
      <w:pPr>
        <w:pStyle w:val="ListParagraph"/>
        <w:widowControl w:val="0"/>
        <w:numPr>
          <w:ilvl w:val="2"/>
          <w:numId w:val="16"/>
        </w:numPr>
        <w:spacing w:after="0" w:line="240" w:lineRule="auto"/>
        <w:ind w:left="1134" w:hanging="567"/>
        <w:jc w:val="both"/>
        <w:rPr>
          <w:rFonts w:ascii="Times New Roman" w:eastAsia="Times New Roman" w:hAnsi="Times New Roman" w:cs="Times New Roman"/>
          <w:color w:val="000000"/>
        </w:rPr>
      </w:pPr>
      <w:r w:rsidRPr="00396DCB">
        <w:rPr>
          <w:rFonts w:ascii="Times New Roman" w:eastAsia="Times New Roman" w:hAnsi="Times New Roman" w:cs="Times New Roman"/>
          <w:bCs/>
        </w:rPr>
        <w:t xml:space="preserve">atlikušo </w:t>
      </w:r>
      <w:r w:rsidRPr="00396DCB">
        <w:rPr>
          <w:rFonts w:ascii="Times New Roman" w:hAnsi="Times New Roman" w:cs="Times New Roman"/>
          <w:bCs/>
        </w:rPr>
        <w:t xml:space="preserve">maksājumu atbilstoši faktiski izpildīto Darbu apjomam Pasūtītājs apmaksā pēc </w:t>
      </w:r>
      <w:r w:rsidR="004B2FCB" w:rsidRPr="00396DCB">
        <w:rPr>
          <w:rFonts w:ascii="Times New Roman" w:hAnsi="Times New Roman" w:cs="Times New Roman"/>
          <w:bCs/>
        </w:rPr>
        <w:t>O</w:t>
      </w:r>
      <w:r w:rsidRPr="00396DCB">
        <w:rPr>
          <w:rFonts w:ascii="Times New Roman" w:hAnsi="Times New Roman" w:cs="Times New Roman"/>
          <w:bCs/>
        </w:rPr>
        <w:t>bjekta pieņemšanas ekspluatācijā ar nosacījumu, ka</w:t>
      </w:r>
      <w:r w:rsidRPr="00396DCB">
        <w:rPr>
          <w:rFonts w:ascii="Times New Roman" w:hAnsi="Times New Roman" w:cs="Times New Roman"/>
        </w:rPr>
        <w:t xml:space="preserve"> uz 5% maksājumiem no izpildīto darbu maksājuma summas Būvuzņēmējs uz Līgumā paredzēto Darbu garantijas termiņu (3 gadi </w:t>
      </w:r>
      <w:r w:rsidR="004B2FCB" w:rsidRPr="00396DCB">
        <w:rPr>
          <w:rFonts w:ascii="Times New Roman" w:hAnsi="Times New Roman" w:cs="Times New Roman"/>
        </w:rPr>
        <w:t>O</w:t>
      </w:r>
      <w:r w:rsidRPr="00396DCB">
        <w:rPr>
          <w:rFonts w:ascii="Times New Roman" w:hAnsi="Times New Roman" w:cs="Times New Roman"/>
        </w:rPr>
        <w:t xml:space="preserve">bjektam un 2 gadi uzklātajam ceļa horizontālajam apzīmējumam) pēc akta par </w:t>
      </w:r>
      <w:r w:rsidR="004B2FCB" w:rsidRPr="00396DCB">
        <w:rPr>
          <w:rFonts w:ascii="Times New Roman" w:hAnsi="Times New Roman" w:cs="Times New Roman"/>
        </w:rPr>
        <w:t>O</w:t>
      </w:r>
      <w:r w:rsidRPr="00396DCB">
        <w:rPr>
          <w:rFonts w:ascii="Times New Roman" w:hAnsi="Times New Roman" w:cs="Times New Roman"/>
        </w:rPr>
        <w:t>bjekta pieņemšanu ekspluatācijā parakstīšanas izsniedz bankas garantiju vai apdrošināšanas sabiedrības polisi, garantijas laikā radušos defektu novēršanai.</w:t>
      </w:r>
    </w:p>
    <w:p w14:paraId="1C36BF55" w14:textId="7B56ECE7" w:rsidR="00146E23" w:rsidRPr="00146E23" w:rsidRDefault="00203F53" w:rsidP="00EB08B4">
      <w:pPr>
        <w:pStyle w:val="ListParagraph"/>
        <w:numPr>
          <w:ilvl w:val="1"/>
          <w:numId w:val="16"/>
        </w:numPr>
        <w:suppressAutoHyphens/>
        <w:spacing w:after="0" w:line="240" w:lineRule="auto"/>
        <w:ind w:left="567" w:hanging="567"/>
        <w:jc w:val="both"/>
        <w:rPr>
          <w:rFonts w:ascii="Times New Roman" w:eastAsia="Times New Roman" w:hAnsi="Times New Roman" w:cs="Times New Roman"/>
          <w:color w:val="000000"/>
        </w:rPr>
      </w:pPr>
      <w:r w:rsidRPr="00146E23">
        <w:rPr>
          <w:rFonts w:ascii="Times New Roman" w:eastAsia="Times New Roman" w:hAnsi="Times New Roman" w:cs="Times New Roman"/>
          <w:color w:val="000000"/>
        </w:rPr>
        <w:t>R</w:t>
      </w:r>
      <w:r w:rsidR="008807F8" w:rsidRPr="00146E23">
        <w:rPr>
          <w:rFonts w:ascii="Times New Roman" w:eastAsia="Times New Roman" w:hAnsi="Times New Roman" w:cs="Times New Roman"/>
          <w:color w:val="000000"/>
        </w:rPr>
        <w:t xml:space="preserve">ēķina apmaksas termiņš ir </w:t>
      </w:r>
      <w:r w:rsidR="008807F8" w:rsidRPr="00146E23">
        <w:rPr>
          <w:rFonts w:ascii="Times New Roman" w:eastAsia="Times New Roman" w:hAnsi="Times New Roman" w:cs="Times New Roman"/>
          <w:b/>
          <w:color w:val="000000"/>
        </w:rPr>
        <w:t>30 (trīsdesmit) kalendāro dienu</w:t>
      </w:r>
      <w:r w:rsidR="008807F8" w:rsidRPr="00146E23">
        <w:rPr>
          <w:rFonts w:ascii="Times New Roman" w:eastAsia="Times New Roman" w:hAnsi="Times New Roman" w:cs="Times New Roman"/>
          <w:color w:val="000000"/>
        </w:rPr>
        <w:t xml:space="preserve"> laikā no dienas, kad Būvuzņēmējs iesniedzis Pasūtītājam </w:t>
      </w:r>
      <w:r w:rsidRPr="00146E23">
        <w:rPr>
          <w:rFonts w:ascii="Times New Roman" w:eastAsia="Times New Roman" w:hAnsi="Times New Roman" w:cs="Times New Roman"/>
          <w:color w:val="000000"/>
        </w:rPr>
        <w:t>r</w:t>
      </w:r>
      <w:r w:rsidR="008807F8" w:rsidRPr="00146E23">
        <w:rPr>
          <w:rFonts w:ascii="Times New Roman" w:eastAsia="Times New Roman" w:hAnsi="Times New Roman" w:cs="Times New Roman"/>
          <w:color w:val="000000"/>
        </w:rPr>
        <w:t>ēķinu</w:t>
      </w:r>
      <w:r w:rsidRPr="00146E23">
        <w:rPr>
          <w:rFonts w:ascii="Times New Roman" w:eastAsia="Times New Roman" w:hAnsi="Times New Roman" w:cs="Times New Roman"/>
          <w:color w:val="000000"/>
        </w:rPr>
        <w:t>.</w:t>
      </w:r>
    </w:p>
    <w:p w14:paraId="60379919" w14:textId="16CA7521" w:rsidR="00772E38" w:rsidRPr="00772E38" w:rsidRDefault="008807F8" w:rsidP="00EB08B4">
      <w:pPr>
        <w:pStyle w:val="ListParagraph"/>
        <w:numPr>
          <w:ilvl w:val="1"/>
          <w:numId w:val="16"/>
        </w:numPr>
        <w:suppressAutoHyphens/>
        <w:spacing w:after="0" w:line="240" w:lineRule="auto"/>
        <w:ind w:left="567" w:hanging="567"/>
        <w:jc w:val="both"/>
        <w:rPr>
          <w:rFonts w:ascii="Times New Roman" w:eastAsia="Times New Roman" w:hAnsi="Times New Roman" w:cs="Times New Roman"/>
          <w:color w:val="000000"/>
        </w:rPr>
      </w:pPr>
      <w:r w:rsidRPr="00146E23">
        <w:rPr>
          <w:rFonts w:ascii="Times New Roman" w:eastAsia="Times New Roman" w:hAnsi="Times New Roman" w:cs="Times New Roman"/>
        </w:rPr>
        <w:t>Līguma cenas izmaiņas:</w:t>
      </w:r>
    </w:p>
    <w:p w14:paraId="318B4960" w14:textId="77777777" w:rsidR="00BB3AE9" w:rsidRPr="003931CA" w:rsidRDefault="00BB3AE9" w:rsidP="00EB08B4">
      <w:pPr>
        <w:pStyle w:val="ListParagraph"/>
        <w:numPr>
          <w:ilvl w:val="2"/>
          <w:numId w:val="16"/>
        </w:numPr>
        <w:suppressAutoHyphens/>
        <w:spacing w:after="0" w:line="240" w:lineRule="auto"/>
        <w:ind w:left="1134" w:hanging="567"/>
        <w:jc w:val="both"/>
        <w:rPr>
          <w:rFonts w:ascii="Times New Roman" w:eastAsia="Times New Roman" w:hAnsi="Times New Roman" w:cs="Times New Roman"/>
        </w:rPr>
      </w:pPr>
      <w:r w:rsidRPr="00772E38">
        <w:rPr>
          <w:rFonts w:ascii="Times New Roman" w:eastAsia="Arial Unicode MS" w:hAnsi="Times New Roman" w:cs="Times New Roman"/>
        </w:rPr>
        <w:t xml:space="preserve">Visas papildus Darbu izmaksas, kas radušās Būvuzņēmēja aprēķinu kļūdu dēļ, nekvalitatīvi veiktu Darbu dēļ, kā arī </w:t>
      </w:r>
      <w:r w:rsidRPr="003931CA">
        <w:rPr>
          <w:rFonts w:ascii="Times New Roman" w:eastAsia="Arial Unicode MS" w:hAnsi="Times New Roman" w:cs="Times New Roman"/>
        </w:rPr>
        <w:t>trešo personu radītu bojājumu rezultātā, sedz Būvuzņēmējs;</w:t>
      </w:r>
    </w:p>
    <w:p w14:paraId="6FFC2291" w14:textId="393140AF" w:rsidR="00772E38" w:rsidRPr="00BB3AE9" w:rsidRDefault="00BB3AE9" w:rsidP="00EB08B4">
      <w:pPr>
        <w:pStyle w:val="ListParagraph"/>
        <w:numPr>
          <w:ilvl w:val="2"/>
          <w:numId w:val="16"/>
        </w:numPr>
        <w:suppressAutoHyphens/>
        <w:spacing w:after="0" w:line="240" w:lineRule="auto"/>
        <w:ind w:left="1134" w:hanging="567"/>
        <w:jc w:val="both"/>
        <w:rPr>
          <w:rFonts w:ascii="Times New Roman" w:eastAsia="Times New Roman" w:hAnsi="Times New Roman" w:cs="Times New Roman"/>
          <w:color w:val="000000"/>
        </w:rPr>
      </w:pPr>
      <w:r w:rsidRPr="003931CA">
        <w:rPr>
          <w:rFonts w:ascii="Times New Roman" w:eastAsia="Times New Roman" w:hAnsi="Times New Roman" w:cs="Times New Roman"/>
        </w:rPr>
        <w:t xml:space="preserve">Būvuzņēmējs Līguma izpildes laikā ir tiesīgs veikt darbu apjomu izmaiņas (tajā skaitā palielināt Darbu daudzumu un izmaksu sarakstā norādīto </w:t>
      </w:r>
      <w:r w:rsidRPr="00BB3AE9">
        <w:rPr>
          <w:rFonts w:ascii="Times New Roman" w:eastAsia="Times New Roman" w:hAnsi="Times New Roman" w:cs="Times New Roman"/>
        </w:rPr>
        <w:t>darbu apjomu),</w:t>
      </w:r>
      <w:r w:rsidRPr="00BB3AE9">
        <w:rPr>
          <w:rFonts w:ascii="Times New Roman" w:eastAsia="Times New Roman" w:hAnsi="Times New Roman" w:cs="Times New Roman"/>
          <w:bCs/>
        </w:rPr>
        <w:t xml:space="preserve"> </w:t>
      </w:r>
      <w:r w:rsidRPr="00BB3AE9">
        <w:rPr>
          <w:rFonts w:ascii="Times New Roman" w:eastAsia="Times New Roman" w:hAnsi="Times New Roman" w:cs="Times New Roman"/>
        </w:rPr>
        <w:t>tikai tad, ja darbu apjomu izmaiņas pirms tam ir akceptējis Pasūtītājs.</w:t>
      </w:r>
      <w:r w:rsidRPr="00BB3AE9">
        <w:rPr>
          <w:rFonts w:ascii="Times New Roman" w:eastAsia="Times New Roman" w:hAnsi="Times New Roman" w:cs="Times New Roman"/>
          <w:color w:val="000000"/>
          <w:spacing w:val="-3"/>
        </w:rPr>
        <w:t xml:space="preserve"> Gadījumos, kad </w:t>
      </w:r>
      <w:r w:rsidRPr="00BB3AE9">
        <w:rPr>
          <w:rFonts w:ascii="Times New Roman" w:eastAsia="Arial Unicode MS" w:hAnsi="Times New Roman" w:cs="Times New Roman"/>
        </w:rPr>
        <w:t xml:space="preserve">Būvuzņēmējs </w:t>
      </w:r>
      <w:r w:rsidRPr="00BB3AE9">
        <w:rPr>
          <w:rFonts w:ascii="Times New Roman" w:eastAsia="Times New Roman" w:hAnsi="Times New Roman" w:cs="Times New Roman"/>
          <w:color w:val="000000"/>
          <w:spacing w:val="-3"/>
        </w:rPr>
        <w:t>ir veicis darbu apjomu izmaiņas, neparedzētus vai papildus darbus pirms vai bez Pasūtītāja akcepta, izpildītie darbi netiek apmaksāti.</w:t>
      </w:r>
    </w:p>
    <w:p w14:paraId="03D673EE" w14:textId="39EC8431" w:rsidR="00254F5C" w:rsidRDefault="008807F8" w:rsidP="00EB08B4">
      <w:pPr>
        <w:pStyle w:val="ListParagraph"/>
        <w:numPr>
          <w:ilvl w:val="1"/>
          <w:numId w:val="16"/>
        </w:numPr>
        <w:spacing w:after="0" w:line="240" w:lineRule="auto"/>
        <w:ind w:left="567" w:hanging="567"/>
        <w:jc w:val="both"/>
        <w:rPr>
          <w:rFonts w:ascii="Times New Roman" w:eastAsia="Times New Roman" w:hAnsi="Times New Roman" w:cs="Times New Roman"/>
        </w:rPr>
      </w:pPr>
      <w:bookmarkStart w:id="46" w:name="_Toc140468105"/>
      <w:r w:rsidRPr="00BB3AE9">
        <w:rPr>
          <w:rFonts w:ascii="Times New Roman" w:eastAsia="Times New Roman" w:hAnsi="Times New Roman" w:cs="Times New Roman"/>
        </w:rPr>
        <w:t xml:space="preserve">Pasūtītājam ir tiesības veikt ieturējumus no </w:t>
      </w:r>
      <w:r w:rsidRPr="00BB3AE9">
        <w:rPr>
          <w:rFonts w:ascii="Times New Roman" w:eastAsia="Arial Unicode MS" w:hAnsi="Times New Roman" w:cs="Times New Roman"/>
        </w:rPr>
        <w:t xml:space="preserve">Būvuzņēmējam </w:t>
      </w:r>
      <w:r w:rsidRPr="00BB3AE9">
        <w:rPr>
          <w:rFonts w:ascii="Times New Roman" w:eastAsia="Times New Roman" w:hAnsi="Times New Roman" w:cs="Times New Roman"/>
        </w:rPr>
        <w:t>veicamajiem maksājumiem šādos gadījumos:</w:t>
      </w:r>
    </w:p>
    <w:p w14:paraId="6A9D5357" w14:textId="77777777" w:rsidR="00254F5C" w:rsidRDefault="00254F5C" w:rsidP="00EB08B4">
      <w:pPr>
        <w:pStyle w:val="ListParagraph"/>
        <w:numPr>
          <w:ilvl w:val="2"/>
          <w:numId w:val="16"/>
        </w:numPr>
        <w:spacing w:after="0" w:line="240" w:lineRule="auto"/>
        <w:ind w:left="1134" w:hanging="578"/>
        <w:jc w:val="both"/>
        <w:rPr>
          <w:rFonts w:ascii="Times New Roman" w:eastAsia="Times New Roman" w:hAnsi="Times New Roman" w:cs="Times New Roman"/>
        </w:rPr>
      </w:pPr>
      <w:r w:rsidRPr="00254F5C">
        <w:rPr>
          <w:rFonts w:ascii="Times New Roman" w:eastAsia="Times New Roman" w:hAnsi="Times New Roman" w:cs="Times New Roman"/>
        </w:rPr>
        <w:t xml:space="preserve">ja tiek konstatēta rēķinā ietvertā maksājuma summas neatbilstība faktiski paveiktajiem darbiem, kas konstatēta, Līgumā noteiktajā kārtībā pieņemot darbus, vai arī ja </w:t>
      </w:r>
      <w:r w:rsidRPr="00254F5C">
        <w:rPr>
          <w:rFonts w:ascii="Times New Roman" w:eastAsia="Arial Unicode MS" w:hAnsi="Times New Roman" w:cs="Times New Roman"/>
        </w:rPr>
        <w:t xml:space="preserve">Būvuzņēmējs </w:t>
      </w:r>
      <w:r w:rsidRPr="00254F5C">
        <w:rPr>
          <w:rFonts w:ascii="Times New Roman" w:eastAsia="Times New Roman" w:hAnsi="Times New Roman" w:cs="Times New Roman"/>
        </w:rPr>
        <w:t>nevar iesniegt attiecīgas izmaksas pamatojošus dokumentus;</w:t>
      </w:r>
    </w:p>
    <w:p w14:paraId="3093159C" w14:textId="77777777" w:rsidR="00254F5C" w:rsidRDefault="00254F5C" w:rsidP="00EB08B4">
      <w:pPr>
        <w:pStyle w:val="ListParagraph"/>
        <w:numPr>
          <w:ilvl w:val="2"/>
          <w:numId w:val="16"/>
        </w:numPr>
        <w:spacing w:after="0" w:line="240" w:lineRule="auto"/>
        <w:ind w:left="1134" w:hanging="578"/>
        <w:jc w:val="both"/>
        <w:rPr>
          <w:rFonts w:ascii="Times New Roman" w:eastAsia="Times New Roman" w:hAnsi="Times New Roman" w:cs="Times New Roman"/>
        </w:rPr>
      </w:pPr>
      <w:r w:rsidRPr="00254F5C">
        <w:rPr>
          <w:rFonts w:ascii="Times New Roman" w:eastAsia="Times New Roman" w:hAnsi="Times New Roman" w:cs="Times New Roman"/>
        </w:rPr>
        <w:t xml:space="preserve">ja Pasūtītājs konstatē, ka </w:t>
      </w:r>
      <w:r w:rsidRPr="00254F5C">
        <w:rPr>
          <w:rFonts w:ascii="Times New Roman" w:eastAsia="Arial Unicode MS" w:hAnsi="Times New Roman" w:cs="Times New Roman"/>
        </w:rPr>
        <w:t xml:space="preserve">Būvuzņēmējs </w:t>
      </w:r>
      <w:r w:rsidRPr="00254F5C">
        <w:rPr>
          <w:rFonts w:ascii="Times New Roman" w:eastAsia="Times New Roman" w:hAnsi="Times New Roman" w:cs="Times New Roman"/>
        </w:rPr>
        <w:t>iekļāvis rēķinā izmaksas, kas tam radušās Pasūtītāja norādīto trūkumu novēršanas rezultātā</w:t>
      </w:r>
      <w:r>
        <w:rPr>
          <w:rFonts w:ascii="Times New Roman" w:eastAsia="Times New Roman" w:hAnsi="Times New Roman" w:cs="Times New Roman"/>
        </w:rPr>
        <w:t>;</w:t>
      </w:r>
    </w:p>
    <w:p w14:paraId="15B0D5D2" w14:textId="77777777" w:rsidR="00254F5C" w:rsidRPr="00254F5C" w:rsidRDefault="00254F5C" w:rsidP="00EB08B4">
      <w:pPr>
        <w:pStyle w:val="ListParagraph"/>
        <w:numPr>
          <w:ilvl w:val="2"/>
          <w:numId w:val="16"/>
        </w:numPr>
        <w:spacing w:after="0" w:line="240" w:lineRule="auto"/>
        <w:ind w:left="1134" w:hanging="578"/>
        <w:jc w:val="both"/>
        <w:rPr>
          <w:rFonts w:ascii="Times New Roman" w:eastAsia="Times New Roman" w:hAnsi="Times New Roman" w:cs="Times New Roman"/>
        </w:rPr>
      </w:pPr>
      <w:r w:rsidRPr="00254F5C">
        <w:rPr>
          <w:rFonts w:ascii="Times New Roman" w:eastAsia="Times New Roman" w:hAnsi="Times New Roman" w:cs="Times New Roman"/>
          <w:kern w:val="26"/>
        </w:rPr>
        <w:t xml:space="preserve">ja Pasūtītājs saskaņā ar Līgumu ir pamatoti aprēķinājis </w:t>
      </w:r>
      <w:r w:rsidRPr="00254F5C">
        <w:rPr>
          <w:rFonts w:ascii="Times New Roman" w:eastAsia="Arial Unicode MS" w:hAnsi="Times New Roman" w:cs="Times New Roman"/>
        </w:rPr>
        <w:t xml:space="preserve">Būvuzņēmējam </w:t>
      </w:r>
      <w:r w:rsidRPr="00254F5C">
        <w:rPr>
          <w:rFonts w:ascii="Times New Roman" w:eastAsia="Times New Roman" w:hAnsi="Times New Roman" w:cs="Times New Roman"/>
          <w:kern w:val="26"/>
        </w:rPr>
        <w:t>līgumsodus;</w:t>
      </w:r>
    </w:p>
    <w:p w14:paraId="3C078C17" w14:textId="77777777" w:rsidR="00254F5C" w:rsidRPr="00254F5C" w:rsidRDefault="00254F5C" w:rsidP="00EB08B4">
      <w:pPr>
        <w:pStyle w:val="ListParagraph"/>
        <w:numPr>
          <w:ilvl w:val="2"/>
          <w:numId w:val="16"/>
        </w:numPr>
        <w:spacing w:after="0" w:line="240" w:lineRule="auto"/>
        <w:ind w:left="1134" w:hanging="578"/>
        <w:jc w:val="both"/>
        <w:rPr>
          <w:rFonts w:ascii="Times New Roman" w:eastAsia="Times New Roman" w:hAnsi="Times New Roman" w:cs="Times New Roman"/>
        </w:rPr>
      </w:pPr>
      <w:r w:rsidRPr="00254F5C">
        <w:rPr>
          <w:rFonts w:ascii="Times New Roman" w:eastAsia="Times New Roman" w:hAnsi="Times New Roman" w:cs="Times New Roman"/>
          <w:kern w:val="26"/>
        </w:rPr>
        <w:t xml:space="preserve">ja Būvuzņēmējs nav atlīdzinājis Pasūtītājam zaudējumus, kas radušies Būvuzņēmēja vai tā piesaistīto personu, t. sk., Apakšuzņēmēju, rīcības (bezdarbības) rezultātā. </w:t>
      </w:r>
    </w:p>
    <w:p w14:paraId="05E4713F" w14:textId="505CB64B" w:rsidR="00A81E22" w:rsidRPr="00254F5C" w:rsidRDefault="008807F8" w:rsidP="00EB08B4">
      <w:pPr>
        <w:pStyle w:val="ListParagraph"/>
        <w:numPr>
          <w:ilvl w:val="1"/>
          <w:numId w:val="16"/>
        </w:numPr>
        <w:spacing w:after="0" w:line="240" w:lineRule="auto"/>
        <w:ind w:left="567" w:hanging="567"/>
        <w:jc w:val="both"/>
        <w:rPr>
          <w:rFonts w:ascii="Times New Roman" w:eastAsia="Times New Roman" w:hAnsi="Times New Roman" w:cs="Times New Roman"/>
        </w:rPr>
      </w:pPr>
      <w:r w:rsidRPr="00254F5C">
        <w:rPr>
          <w:rFonts w:ascii="Times New Roman" w:eastAsia="Times New Roman" w:hAnsi="Times New Roman" w:cs="Times New Roman"/>
          <w:kern w:val="26"/>
        </w:rPr>
        <w:t>Par veicamo maksājumu samazināšanu un tā iemesliem Pasūtītājs iesniedz Būvuzņēmējam rakstveida paziņojumu, norādot maksājumu samazināšanas pamatojumu.</w:t>
      </w:r>
      <w:r w:rsidR="00A81E22" w:rsidRPr="00254F5C">
        <w:rPr>
          <w:rFonts w:ascii="Times New Roman" w:eastAsia="Calibri" w:hAnsi="Times New Roman"/>
        </w:rPr>
        <w:t xml:space="preserve"> </w:t>
      </w:r>
    </w:p>
    <w:p w14:paraId="3C4A2166" w14:textId="6AED5EB6" w:rsidR="00380C0C" w:rsidRPr="00C40799" w:rsidRDefault="00380C0C" w:rsidP="00361942">
      <w:pPr>
        <w:spacing w:after="0" w:line="240" w:lineRule="auto"/>
        <w:ind w:left="567" w:hanging="567"/>
        <w:jc w:val="both"/>
        <w:rPr>
          <w:rFonts w:ascii="Times New Roman" w:eastAsia="Times New Roman" w:hAnsi="Times New Roman" w:cs="Times New Roman"/>
          <w:strike/>
          <w:kern w:val="26"/>
        </w:rPr>
      </w:pPr>
      <w:bookmarkStart w:id="47" w:name="_Hlk79657280"/>
      <w:bookmarkStart w:id="48" w:name="_Hlk79657520"/>
    </w:p>
    <w:p w14:paraId="547CC398" w14:textId="3812B1E5" w:rsidR="008807F8" w:rsidRPr="00CC1E54" w:rsidRDefault="008807F8" w:rsidP="001771B0">
      <w:pPr>
        <w:pStyle w:val="ListParagraph"/>
        <w:keepNext/>
        <w:numPr>
          <w:ilvl w:val="0"/>
          <w:numId w:val="13"/>
        </w:numPr>
        <w:spacing w:after="0" w:line="240" w:lineRule="auto"/>
        <w:jc w:val="center"/>
        <w:outlineLvl w:val="1"/>
        <w:rPr>
          <w:rFonts w:ascii="Times New Roman" w:eastAsia="Times New Roman" w:hAnsi="Times New Roman" w:cs="Times New Roman"/>
          <w:b/>
          <w:iCs/>
        </w:rPr>
      </w:pPr>
      <w:bookmarkStart w:id="49" w:name="_Toc140468113"/>
      <w:bookmarkEnd w:id="46"/>
      <w:bookmarkEnd w:id="47"/>
      <w:bookmarkEnd w:id="48"/>
      <w:r w:rsidRPr="00CC1E54">
        <w:rPr>
          <w:rFonts w:ascii="Times New Roman" w:eastAsia="Times New Roman" w:hAnsi="Times New Roman" w:cs="Times New Roman"/>
          <w:b/>
          <w:iCs/>
        </w:rPr>
        <w:t>Darbi</w:t>
      </w:r>
      <w:bookmarkEnd w:id="49"/>
    </w:p>
    <w:p w14:paraId="2DEA34FB" w14:textId="399C7C6A" w:rsidR="00E948A0" w:rsidRPr="00571470" w:rsidRDefault="008807F8" w:rsidP="00571470">
      <w:pPr>
        <w:numPr>
          <w:ilvl w:val="1"/>
          <w:numId w:val="13"/>
        </w:numPr>
        <w:tabs>
          <w:tab w:val="num" w:pos="-1985"/>
        </w:tabs>
        <w:autoSpaceDE w:val="0"/>
        <w:autoSpaceDN w:val="0"/>
        <w:spacing w:after="0" w:line="240" w:lineRule="auto"/>
        <w:ind w:left="567" w:hanging="567"/>
        <w:jc w:val="both"/>
        <w:rPr>
          <w:rFonts w:ascii="Times New Roman" w:eastAsia="Arial Unicode MS" w:hAnsi="Times New Roman" w:cs="Times New Roman"/>
        </w:rPr>
      </w:pPr>
      <w:r w:rsidRPr="00CC1E54">
        <w:rPr>
          <w:rFonts w:ascii="Times New Roman" w:eastAsia="Arial Unicode MS" w:hAnsi="Times New Roman" w:cs="Times New Roman"/>
          <w:bCs/>
        </w:rPr>
        <w:t xml:space="preserve">Būvuzņēmējs </w:t>
      </w:r>
      <w:r w:rsidRPr="00CC1E54">
        <w:rPr>
          <w:rFonts w:ascii="Times New Roman" w:eastAsia="Arial Unicode MS" w:hAnsi="Times New Roman" w:cs="Times New Roman"/>
        </w:rPr>
        <w:t xml:space="preserve">apņemas veikt Darbus saskaņā ar Līguma noteikumiem, </w:t>
      </w:r>
      <w:r w:rsidR="002B1C56" w:rsidRPr="00CC1E54">
        <w:rPr>
          <w:rFonts w:ascii="Times New Roman" w:eastAsia="Arial Unicode MS" w:hAnsi="Times New Roman" w:cs="Times New Roman"/>
        </w:rPr>
        <w:t>būvproje</w:t>
      </w:r>
      <w:r w:rsidR="00F33F58" w:rsidRPr="00CC1E54">
        <w:rPr>
          <w:rFonts w:ascii="Times New Roman" w:eastAsia="Arial Unicode MS" w:hAnsi="Times New Roman" w:cs="Times New Roman"/>
        </w:rPr>
        <w:t>k</w:t>
      </w:r>
      <w:r w:rsidR="002B1C56" w:rsidRPr="00CC1E54">
        <w:rPr>
          <w:rFonts w:ascii="Times New Roman" w:eastAsia="Arial Unicode MS" w:hAnsi="Times New Roman" w:cs="Times New Roman"/>
        </w:rPr>
        <w:t>t</w:t>
      </w:r>
      <w:r w:rsidR="00E948A0">
        <w:rPr>
          <w:rFonts w:ascii="Times New Roman" w:eastAsia="Arial Unicode MS" w:hAnsi="Times New Roman" w:cs="Times New Roman"/>
        </w:rPr>
        <w:t>u</w:t>
      </w:r>
      <w:r w:rsidR="002B1C56" w:rsidRPr="00CC1E54">
        <w:rPr>
          <w:rFonts w:ascii="Times New Roman" w:eastAsia="Arial Unicode MS" w:hAnsi="Times New Roman" w:cs="Times New Roman"/>
        </w:rPr>
        <w:t xml:space="preserve">, </w:t>
      </w:r>
      <w:r w:rsidR="00C262AD" w:rsidRPr="0067681B">
        <w:rPr>
          <w:rFonts w:ascii="Times New Roman" w:eastAsia="Calibri" w:hAnsi="Times New Roman" w:cs="Times New Roman"/>
        </w:rPr>
        <w:t>Darbu daudzumu un izmaksu sarakst</w:t>
      </w:r>
      <w:r w:rsidR="00C262AD">
        <w:rPr>
          <w:rFonts w:ascii="Times New Roman" w:eastAsia="Calibri" w:hAnsi="Times New Roman" w:cs="Times New Roman"/>
        </w:rPr>
        <w:t>u</w:t>
      </w:r>
      <w:r w:rsidRPr="00CC1E54">
        <w:rPr>
          <w:rFonts w:ascii="Times New Roman" w:eastAsia="Arial Unicode MS" w:hAnsi="Times New Roman" w:cs="Times New Roman"/>
        </w:rPr>
        <w:t>,</w:t>
      </w:r>
      <w:r w:rsidR="00975E40" w:rsidRPr="00CC1E54">
        <w:rPr>
          <w:rFonts w:ascii="Times New Roman" w:eastAsia="Arial Unicode MS" w:hAnsi="Times New Roman" w:cs="Times New Roman"/>
        </w:rPr>
        <w:t xml:space="preserve"> </w:t>
      </w:r>
      <w:r w:rsidR="00CC1E54" w:rsidRPr="00CC1E54">
        <w:rPr>
          <w:rFonts w:ascii="Times New Roman" w:eastAsia="Arial Unicode MS" w:hAnsi="Times New Roman" w:cs="Times New Roman"/>
        </w:rPr>
        <w:t>Da</w:t>
      </w:r>
      <w:r w:rsidR="00975E40" w:rsidRPr="00CC1E54">
        <w:rPr>
          <w:rFonts w:ascii="Times New Roman" w:eastAsia="Arial Unicode MS" w:hAnsi="Times New Roman" w:cs="Times New Roman"/>
        </w:rPr>
        <w:t xml:space="preserve">rbu </w:t>
      </w:r>
      <w:r w:rsidR="00975E40" w:rsidRPr="00326F8A">
        <w:rPr>
          <w:rFonts w:ascii="Times New Roman" w:eastAsia="Arial Unicode MS" w:hAnsi="Times New Roman" w:cs="Times New Roman"/>
        </w:rPr>
        <w:t>veikšanas kalendāro grafiku,</w:t>
      </w:r>
      <w:r w:rsidRPr="00326F8A">
        <w:rPr>
          <w:rFonts w:ascii="Times New Roman" w:eastAsia="Arial Unicode MS" w:hAnsi="Times New Roman" w:cs="Times New Roman"/>
        </w:rPr>
        <w:t xml:space="preserve"> kā arī normatīvo aktu prasībām ne ilgāk kā </w:t>
      </w:r>
      <w:r w:rsidR="00AB0C53">
        <w:rPr>
          <w:rFonts w:ascii="Times New Roman" w:eastAsia="Arial Unicode MS" w:hAnsi="Times New Roman" w:cs="Times New Roman"/>
        </w:rPr>
        <w:t>6</w:t>
      </w:r>
      <w:r w:rsidRPr="00326F8A">
        <w:rPr>
          <w:rFonts w:ascii="Times New Roman" w:eastAsia="Arial Unicode MS" w:hAnsi="Times New Roman" w:cs="Times New Roman"/>
        </w:rPr>
        <w:t xml:space="preserve"> (</w:t>
      </w:r>
      <w:r w:rsidR="00AB0C53">
        <w:rPr>
          <w:rFonts w:ascii="Times New Roman" w:eastAsia="Arial Unicode MS" w:hAnsi="Times New Roman" w:cs="Times New Roman"/>
        </w:rPr>
        <w:t>sešu</w:t>
      </w:r>
      <w:r w:rsidRPr="00326F8A">
        <w:rPr>
          <w:rFonts w:ascii="Times New Roman" w:eastAsia="Arial Unicode MS" w:hAnsi="Times New Roman" w:cs="Times New Roman"/>
        </w:rPr>
        <w:t xml:space="preserve">) </w:t>
      </w:r>
      <w:r w:rsidR="00F33F58" w:rsidRPr="00326F8A">
        <w:rPr>
          <w:rFonts w:ascii="Times New Roman" w:eastAsia="Arial Unicode MS" w:hAnsi="Times New Roman" w:cs="Times New Roman"/>
        </w:rPr>
        <w:t>mēnešu</w:t>
      </w:r>
      <w:r w:rsidRPr="00326F8A">
        <w:rPr>
          <w:rFonts w:ascii="Times New Roman" w:eastAsia="Arial Unicode MS" w:hAnsi="Times New Roman" w:cs="Times New Roman"/>
        </w:rPr>
        <w:t xml:space="preserve"> laikā</w:t>
      </w:r>
      <w:r w:rsidR="00326F8A" w:rsidRPr="00326F8A">
        <w:rPr>
          <w:rFonts w:eastAsia="Arial Unicode MS"/>
          <w:i/>
          <w:iCs/>
        </w:rPr>
        <w:t xml:space="preserve"> </w:t>
      </w:r>
      <w:r w:rsidR="00326F8A" w:rsidRPr="00326F8A">
        <w:rPr>
          <w:rFonts w:ascii="Times New Roman" w:eastAsia="Arial Unicode MS" w:hAnsi="Times New Roman" w:cs="Times New Roman"/>
        </w:rPr>
        <w:t xml:space="preserve">no </w:t>
      </w:r>
      <w:r w:rsidR="00326F8A" w:rsidRPr="00326F8A">
        <w:rPr>
          <w:rFonts w:ascii="Times New Roman" w:hAnsi="Times New Roman" w:cs="Times New Roman"/>
          <w:color w:val="000000"/>
        </w:rPr>
        <w:t>Rīgas domes Pilsētas attīstības departamenta atzīmes par būvdarbu uzsākšanas nosacījumu izpildi veikšanas būvatļaujā</w:t>
      </w:r>
      <w:r w:rsidRPr="00326F8A">
        <w:rPr>
          <w:rFonts w:ascii="Times New Roman" w:eastAsia="Arial Unicode MS" w:hAnsi="Times New Roman" w:cs="Times New Roman"/>
        </w:rPr>
        <w:t>.</w:t>
      </w:r>
      <w:r w:rsidR="00E948A0" w:rsidRPr="00571470">
        <w:rPr>
          <w:rFonts w:ascii="Times New Roman" w:hAnsi="Times New Roman" w:cs="Times New Roman"/>
        </w:rPr>
        <w:t xml:space="preserve"> </w:t>
      </w:r>
    </w:p>
    <w:p w14:paraId="33FFF903" w14:textId="60F59A20" w:rsidR="008807F8" w:rsidRPr="004F5120" w:rsidRDefault="008807F8" w:rsidP="00FC29E0">
      <w:pPr>
        <w:numPr>
          <w:ilvl w:val="1"/>
          <w:numId w:val="13"/>
        </w:numPr>
        <w:autoSpaceDE w:val="0"/>
        <w:autoSpaceDN w:val="0"/>
        <w:spacing w:after="0" w:line="240" w:lineRule="auto"/>
        <w:ind w:left="567" w:hanging="567"/>
        <w:jc w:val="both"/>
        <w:rPr>
          <w:rFonts w:ascii="Times New Roman" w:eastAsia="Arial Unicode MS" w:hAnsi="Times New Roman" w:cs="Times New Roman"/>
          <w:i/>
        </w:rPr>
      </w:pPr>
      <w:r w:rsidRPr="00EA0A02">
        <w:rPr>
          <w:rFonts w:ascii="Times New Roman" w:eastAsia="Arial Unicode MS" w:hAnsi="Times New Roman" w:cs="Times New Roman"/>
        </w:rPr>
        <w:t xml:space="preserve">3 (trīs) darba dienu laikā pēc Līguma </w:t>
      </w:r>
      <w:r w:rsidR="00DD7520" w:rsidRPr="00EA0A02">
        <w:rPr>
          <w:rFonts w:ascii="Times New Roman" w:eastAsia="Arial Unicode MS" w:hAnsi="Times New Roman" w:cs="Times New Roman"/>
        </w:rPr>
        <w:t>noslēgšanas</w:t>
      </w:r>
      <w:r w:rsidRPr="00EA0A02">
        <w:rPr>
          <w:rFonts w:ascii="Times New Roman" w:eastAsia="Times New Roman" w:hAnsi="Times New Roman" w:cs="Times New Roman"/>
        </w:rPr>
        <w:t xml:space="preserve"> </w:t>
      </w:r>
      <w:r w:rsidRPr="00EA0A02">
        <w:rPr>
          <w:rFonts w:ascii="Times New Roman" w:eastAsia="Arial Unicode MS" w:hAnsi="Times New Roman" w:cs="Times New Roman"/>
        </w:rPr>
        <w:t xml:space="preserve">un dokumentu, kas saistīti ar būvuzraudzības un autoruzraudzības veikšanu </w:t>
      </w:r>
      <w:r w:rsidRPr="004F5120">
        <w:rPr>
          <w:rFonts w:ascii="Times New Roman" w:eastAsia="Arial Unicode MS" w:hAnsi="Times New Roman" w:cs="Times New Roman"/>
        </w:rPr>
        <w:t>saņemšanas</w:t>
      </w:r>
      <w:r w:rsidR="00767258" w:rsidRPr="004F5120">
        <w:rPr>
          <w:rFonts w:ascii="Times New Roman" w:eastAsia="Arial Unicode MS" w:hAnsi="Times New Roman" w:cs="Times New Roman"/>
        </w:rPr>
        <w:t xml:space="preserve">, </w:t>
      </w:r>
      <w:r w:rsidRPr="004F5120">
        <w:rPr>
          <w:rFonts w:ascii="Times New Roman" w:eastAsia="Arial Unicode MS" w:hAnsi="Times New Roman" w:cs="Times New Roman"/>
        </w:rPr>
        <w:t xml:space="preserve">Būvuzņēmējam jāiesniedz saskaņošanai būvuzraugam un </w:t>
      </w:r>
      <w:proofErr w:type="spellStart"/>
      <w:r w:rsidRPr="004F5120">
        <w:rPr>
          <w:rFonts w:ascii="Times New Roman" w:eastAsia="Arial Unicode MS" w:hAnsi="Times New Roman" w:cs="Times New Roman"/>
        </w:rPr>
        <w:t>autoruzraugam</w:t>
      </w:r>
      <w:proofErr w:type="spellEnd"/>
      <w:r w:rsidRPr="004F5120">
        <w:rPr>
          <w:rFonts w:ascii="Times New Roman" w:eastAsia="Arial Unicode MS" w:hAnsi="Times New Roman" w:cs="Times New Roman"/>
        </w:rPr>
        <w:t xml:space="preserve"> darbu veikšanas projekt</w:t>
      </w:r>
      <w:r w:rsidR="0002071C">
        <w:rPr>
          <w:rFonts w:ascii="Times New Roman" w:eastAsia="Arial Unicode MS" w:hAnsi="Times New Roman" w:cs="Times New Roman"/>
        </w:rPr>
        <w:t>u</w:t>
      </w:r>
      <w:r w:rsidRPr="004F5120">
        <w:rPr>
          <w:rFonts w:ascii="Times New Roman" w:eastAsia="Arial Unicode MS" w:hAnsi="Times New Roman" w:cs="Times New Roman"/>
        </w:rPr>
        <w:t xml:space="preserve"> (turpmāk – DVP) elektroniskā un papīra formātā, informējot par to Pasūtītāju,</w:t>
      </w:r>
      <w:r w:rsidRPr="004F5120">
        <w:rPr>
          <w:rFonts w:ascii="Times New Roman" w:eastAsia="Times New Roman" w:hAnsi="Times New Roman" w:cs="Times New Roman"/>
        </w:rPr>
        <w:t xml:space="preserve"> </w:t>
      </w:r>
      <w:r w:rsidRPr="004F5120">
        <w:rPr>
          <w:rFonts w:ascii="Times New Roman" w:eastAsia="Arial Unicode MS" w:hAnsi="Times New Roman" w:cs="Times New Roman"/>
        </w:rPr>
        <w:t xml:space="preserve">nosūtot paziņojumu uz Līguma </w:t>
      </w:r>
      <w:r w:rsidR="00734C90" w:rsidRPr="004F5120">
        <w:rPr>
          <w:rFonts w:ascii="Times New Roman" w:eastAsia="Arial Unicode MS" w:hAnsi="Times New Roman" w:cs="Times New Roman"/>
        </w:rPr>
        <w:t>7</w:t>
      </w:r>
      <w:r w:rsidRPr="004F5120">
        <w:rPr>
          <w:rFonts w:ascii="Times New Roman" w:eastAsia="Arial Unicode MS" w:hAnsi="Times New Roman" w:cs="Times New Roman"/>
        </w:rPr>
        <w:t xml:space="preserve">.5.punktā norādītā Pasūtītāja pārstāvja e-pasta adresi. Ja būvuzraugs vai </w:t>
      </w:r>
      <w:proofErr w:type="spellStart"/>
      <w:r w:rsidRPr="004F5120">
        <w:rPr>
          <w:rFonts w:ascii="Times New Roman" w:eastAsia="Arial Unicode MS" w:hAnsi="Times New Roman" w:cs="Times New Roman"/>
        </w:rPr>
        <w:t>autoruzraugs</w:t>
      </w:r>
      <w:proofErr w:type="spellEnd"/>
      <w:r w:rsidRPr="004F5120">
        <w:rPr>
          <w:rFonts w:ascii="Times New Roman" w:eastAsia="Arial Unicode MS" w:hAnsi="Times New Roman" w:cs="Times New Roman"/>
        </w:rPr>
        <w:t xml:space="preserve"> pieprasa veikt precizējumus DVP, tos jāveic vienas darba dienas laikā</w:t>
      </w:r>
      <w:bookmarkStart w:id="50" w:name="_Hlk47518708"/>
      <w:r w:rsidR="00B53408" w:rsidRPr="004F5120">
        <w:rPr>
          <w:rFonts w:ascii="Times New Roman" w:eastAsia="Arial Unicode MS" w:hAnsi="Times New Roman" w:cs="Times New Roman"/>
        </w:rPr>
        <w:t>.</w:t>
      </w:r>
    </w:p>
    <w:p w14:paraId="4673D874" w14:textId="2E6A8F64" w:rsidR="003D4003" w:rsidRPr="003D4003" w:rsidRDefault="00B506F7" w:rsidP="003D4003">
      <w:pPr>
        <w:pStyle w:val="ListParagraph"/>
        <w:numPr>
          <w:ilvl w:val="1"/>
          <w:numId w:val="13"/>
        </w:numPr>
        <w:tabs>
          <w:tab w:val="clear" w:pos="786"/>
          <w:tab w:val="num" w:pos="709"/>
        </w:tabs>
        <w:spacing w:after="0" w:line="240" w:lineRule="auto"/>
        <w:ind w:left="567" w:hanging="567"/>
        <w:jc w:val="both"/>
        <w:rPr>
          <w:rFonts w:ascii="Times New Roman" w:hAnsi="Times New Roman" w:cs="Times New Roman"/>
        </w:rPr>
      </w:pPr>
      <w:r w:rsidRPr="004F5120">
        <w:rPr>
          <w:rFonts w:ascii="Times New Roman" w:hAnsi="Times New Roman" w:cs="Times New Roman"/>
          <w:iCs/>
        </w:rPr>
        <w:t xml:space="preserve">3 (trīs) darba dienu laikā no </w:t>
      </w:r>
      <w:r w:rsidR="00C2484C" w:rsidRPr="004F5120">
        <w:rPr>
          <w:rFonts w:ascii="Times New Roman" w:hAnsi="Times New Roman" w:cs="Times New Roman"/>
          <w:iCs/>
        </w:rPr>
        <w:t>L</w:t>
      </w:r>
      <w:r w:rsidRPr="004F5120">
        <w:rPr>
          <w:rFonts w:ascii="Times New Roman" w:hAnsi="Times New Roman" w:cs="Times New Roman"/>
          <w:iCs/>
        </w:rPr>
        <w:t>īguma parakstīšanas dienas un</w:t>
      </w:r>
      <w:r w:rsidRPr="00EA0A02">
        <w:rPr>
          <w:rFonts w:ascii="Times New Roman" w:hAnsi="Times New Roman" w:cs="Times New Roman"/>
          <w:iCs/>
        </w:rPr>
        <w:t xml:space="preserve"> dokumentu, kas saistīti ar būvuzraudzības veikšanu </w:t>
      </w:r>
      <w:r w:rsidR="004B2FCB" w:rsidRPr="00EA0A02">
        <w:rPr>
          <w:rFonts w:ascii="Times New Roman" w:hAnsi="Times New Roman" w:cs="Times New Roman"/>
          <w:iCs/>
        </w:rPr>
        <w:t>O</w:t>
      </w:r>
      <w:r w:rsidRPr="00EA0A02">
        <w:rPr>
          <w:rFonts w:ascii="Times New Roman" w:hAnsi="Times New Roman" w:cs="Times New Roman"/>
          <w:iCs/>
        </w:rPr>
        <w:t xml:space="preserve">bjektā, saņemšanas no Pasūtītāja, </w:t>
      </w:r>
      <w:r w:rsidR="00A62DB2">
        <w:rPr>
          <w:rFonts w:ascii="Times New Roman" w:hAnsi="Times New Roman" w:cs="Times New Roman"/>
          <w:iCs/>
        </w:rPr>
        <w:t>B</w:t>
      </w:r>
      <w:r w:rsidRPr="00EA0A02">
        <w:rPr>
          <w:rFonts w:ascii="Times New Roman" w:hAnsi="Times New Roman" w:cs="Times New Roman"/>
          <w:iCs/>
        </w:rPr>
        <w:t xml:space="preserve">ūvuzņēmējam jāiesniedz Rīgas </w:t>
      </w:r>
      <w:r w:rsidR="00314EC6" w:rsidRPr="00EA0A02">
        <w:rPr>
          <w:rFonts w:ascii="Times New Roman" w:hAnsi="Times New Roman" w:cs="Times New Roman"/>
          <w:iCs/>
        </w:rPr>
        <w:t>domes Pilsētas attīstības departamentā</w:t>
      </w:r>
      <w:r w:rsidR="00571470">
        <w:rPr>
          <w:rFonts w:ascii="Times New Roman" w:hAnsi="Times New Roman" w:cs="Times New Roman"/>
          <w:iCs/>
        </w:rPr>
        <w:t xml:space="preserve"> </w:t>
      </w:r>
      <w:r w:rsidRPr="00EA0A02">
        <w:rPr>
          <w:rFonts w:ascii="Times New Roman" w:hAnsi="Times New Roman" w:cs="Times New Roman"/>
          <w:iCs/>
        </w:rPr>
        <w:t>nepieciešamie dokumenti atzīmes</w:t>
      </w:r>
      <w:r w:rsidRPr="00CC1E54">
        <w:rPr>
          <w:rFonts w:ascii="Times New Roman" w:hAnsi="Times New Roman" w:cs="Times New Roman"/>
          <w:iCs/>
        </w:rPr>
        <w:t xml:space="preserve"> izdarīšanai būvatļaujā par būvdarbu uzsākšanas nosacījumu izpildi. </w:t>
      </w:r>
      <w:r w:rsidR="007323CD">
        <w:rPr>
          <w:rFonts w:ascii="Times New Roman" w:hAnsi="Times New Roman" w:cs="Times New Roman"/>
          <w:iCs/>
        </w:rPr>
        <w:t>B</w:t>
      </w:r>
      <w:r w:rsidRPr="00CC1E54">
        <w:rPr>
          <w:rFonts w:ascii="Times New Roman" w:hAnsi="Times New Roman" w:cs="Times New Roman"/>
          <w:iCs/>
        </w:rPr>
        <w:t xml:space="preserve">ūvdarbus uzsāk nākamajā darba dienā pēc </w:t>
      </w:r>
      <w:r w:rsidR="00F326CB" w:rsidRPr="00F326CB">
        <w:rPr>
          <w:rFonts w:ascii="Times New Roman" w:hAnsi="Times New Roman" w:cs="Times New Roman"/>
          <w:iCs/>
        </w:rPr>
        <w:t>atzīmes par būvdarbu uzsākšanas nosacījumu izpildi veikšanas būvatļaujā</w:t>
      </w:r>
      <w:r w:rsidRPr="00CC1E54">
        <w:rPr>
          <w:rFonts w:ascii="Times New Roman" w:hAnsi="Times New Roman" w:cs="Times New Roman"/>
          <w:iCs/>
        </w:rPr>
        <w:t xml:space="preserve">. </w:t>
      </w:r>
    </w:p>
    <w:p w14:paraId="0F281B46" w14:textId="77777777" w:rsidR="003D4003" w:rsidRDefault="00B506F7" w:rsidP="003D4003">
      <w:pPr>
        <w:pStyle w:val="ListParagraph"/>
        <w:numPr>
          <w:ilvl w:val="1"/>
          <w:numId w:val="13"/>
        </w:numPr>
        <w:tabs>
          <w:tab w:val="clear" w:pos="786"/>
          <w:tab w:val="num" w:pos="709"/>
        </w:tabs>
        <w:spacing w:after="0" w:line="240" w:lineRule="auto"/>
        <w:ind w:left="567" w:hanging="567"/>
        <w:jc w:val="both"/>
        <w:rPr>
          <w:rFonts w:ascii="Times New Roman" w:hAnsi="Times New Roman" w:cs="Times New Roman"/>
        </w:rPr>
      </w:pPr>
      <w:r w:rsidRPr="003D4003">
        <w:rPr>
          <w:rFonts w:ascii="Times New Roman" w:hAnsi="Times New Roman" w:cs="Times New Roman"/>
          <w:iCs/>
        </w:rPr>
        <w:t xml:space="preserve">Būvuzņēmējam patstāvīgi jāsaņem </w:t>
      </w:r>
      <w:r w:rsidR="00EA744F" w:rsidRPr="003D4003">
        <w:rPr>
          <w:rFonts w:ascii="Times New Roman" w:hAnsi="Times New Roman" w:cs="Times New Roman"/>
          <w:iCs/>
        </w:rPr>
        <w:t>L</w:t>
      </w:r>
      <w:r w:rsidRPr="003D4003">
        <w:rPr>
          <w:rFonts w:ascii="Times New Roman" w:hAnsi="Times New Roman" w:cs="Times New Roman"/>
          <w:iCs/>
        </w:rPr>
        <w:t>īgumā paredzēto darbu veikšanai nepieciešamie saskaņojumi (atļaujas) no citām institūcijām un uzņēmumiem. Minēto saskaņojumu (atļauju) saņemšanas termiņi neietekmē būvdarbu uzsākšanas termiņu.</w:t>
      </w:r>
      <w:r w:rsidRPr="003D4003" w:rsidDel="008B64F8">
        <w:rPr>
          <w:rFonts w:ascii="Times New Roman" w:hAnsi="Times New Roman" w:cs="Times New Roman"/>
        </w:rPr>
        <w:t xml:space="preserve"> </w:t>
      </w:r>
    </w:p>
    <w:p w14:paraId="7E44D752" w14:textId="72D92CB1" w:rsidR="008807F8" w:rsidRPr="003D4003" w:rsidRDefault="008807F8" w:rsidP="003D4003">
      <w:pPr>
        <w:pStyle w:val="ListParagraph"/>
        <w:numPr>
          <w:ilvl w:val="1"/>
          <w:numId w:val="13"/>
        </w:numPr>
        <w:tabs>
          <w:tab w:val="clear" w:pos="786"/>
          <w:tab w:val="num" w:pos="709"/>
        </w:tabs>
        <w:spacing w:after="0" w:line="240" w:lineRule="auto"/>
        <w:ind w:left="567" w:hanging="567"/>
        <w:jc w:val="both"/>
        <w:rPr>
          <w:rFonts w:ascii="Times New Roman" w:hAnsi="Times New Roman" w:cs="Times New Roman"/>
        </w:rPr>
      </w:pPr>
      <w:r w:rsidRPr="003D4003">
        <w:rPr>
          <w:rFonts w:ascii="Times New Roman" w:eastAsia="Arial Unicode MS" w:hAnsi="Times New Roman" w:cs="Times New Roman"/>
        </w:rPr>
        <w:t xml:space="preserve">Ar Līgumu Būvuzņēmējs ir pilnvarots iesniegt </w:t>
      </w:r>
      <w:r w:rsidR="00FA4D10" w:rsidRPr="003D4003">
        <w:rPr>
          <w:rFonts w:ascii="Times New Roman" w:hAnsi="Times New Roman" w:cs="Times New Roman"/>
          <w:iCs/>
        </w:rPr>
        <w:t xml:space="preserve">Rīgas domes Pilsētas </w:t>
      </w:r>
      <w:r w:rsidR="00FA4D10" w:rsidRPr="00EC2E2D">
        <w:rPr>
          <w:rFonts w:ascii="Times New Roman" w:hAnsi="Times New Roman" w:cs="Times New Roman"/>
          <w:iCs/>
        </w:rPr>
        <w:t xml:space="preserve">attīstības departamentā </w:t>
      </w:r>
      <w:r w:rsidR="00EF122C" w:rsidRPr="00EC2E2D">
        <w:rPr>
          <w:rFonts w:ascii="Times New Roman" w:hAnsi="Times New Roman" w:cs="Times New Roman"/>
          <w:iCs/>
        </w:rPr>
        <w:t>(</w:t>
      </w:r>
      <w:r w:rsidR="00EF122C" w:rsidRPr="00EC2E2D">
        <w:rPr>
          <w:rFonts w:ascii="Times New Roman" w:hAnsi="Times New Roman" w:cs="Times New Roman"/>
        </w:rPr>
        <w:t>tajā skaitā, Būvniecības informācijas sistēmā)</w:t>
      </w:r>
      <w:r w:rsidR="00EF122C" w:rsidRPr="00EC2E2D">
        <w:rPr>
          <w:rFonts w:ascii="Times New Roman" w:hAnsi="Times New Roman" w:cs="Times New Roman"/>
          <w:iCs/>
        </w:rPr>
        <w:t xml:space="preserve"> </w:t>
      </w:r>
      <w:r w:rsidRPr="00EC2E2D">
        <w:rPr>
          <w:rFonts w:ascii="Times New Roman" w:eastAsia="Arial Unicode MS" w:hAnsi="Times New Roman" w:cs="Times New Roman"/>
        </w:rPr>
        <w:t xml:space="preserve">nepieciešamos dokumentus un veikt visas </w:t>
      </w:r>
      <w:r w:rsidRPr="003D4003">
        <w:rPr>
          <w:rFonts w:ascii="Times New Roman" w:eastAsia="Arial Unicode MS" w:hAnsi="Times New Roman" w:cs="Times New Roman"/>
        </w:rPr>
        <w:t>nepieciešamās darbības atzīmes veikšanai būvatļaujā par būvdarbu uzsākšanas nosacījuma izpildi</w:t>
      </w:r>
      <w:r w:rsidR="00EB47FD" w:rsidRPr="003D4003">
        <w:rPr>
          <w:rFonts w:ascii="Times New Roman" w:eastAsia="Arial Unicode MS" w:hAnsi="Times New Roman" w:cs="Times New Roman"/>
        </w:rPr>
        <w:t>,</w:t>
      </w:r>
      <w:r w:rsidRPr="003D4003">
        <w:rPr>
          <w:rFonts w:ascii="Times New Roman" w:eastAsia="Arial Unicode MS" w:hAnsi="Times New Roman" w:cs="Times New Roman"/>
        </w:rPr>
        <w:t xml:space="preserve"> kā arī pieprasīt un saņemt no citām institūcijām saskaņojumus Līgumā paredzēto darbu veikšanai un atzinumus par </w:t>
      </w:r>
      <w:r w:rsidR="004B2FCB" w:rsidRPr="003D4003">
        <w:rPr>
          <w:rFonts w:ascii="Times New Roman" w:eastAsia="Arial Unicode MS" w:hAnsi="Times New Roman" w:cs="Times New Roman"/>
        </w:rPr>
        <w:t>O</w:t>
      </w:r>
      <w:r w:rsidRPr="003D4003">
        <w:rPr>
          <w:rFonts w:ascii="Times New Roman" w:eastAsia="Arial Unicode MS" w:hAnsi="Times New Roman" w:cs="Times New Roman"/>
        </w:rPr>
        <w:t>bjekta gatavību pieņemšanai ekspluatācijā.</w:t>
      </w:r>
    </w:p>
    <w:p w14:paraId="32055136" w14:textId="42F4F325" w:rsidR="008807F8" w:rsidRPr="00EA0A02" w:rsidRDefault="008807F8" w:rsidP="00FC29E0">
      <w:pPr>
        <w:autoSpaceDE w:val="0"/>
        <w:autoSpaceDN w:val="0"/>
        <w:spacing w:after="0" w:line="240" w:lineRule="auto"/>
        <w:ind w:left="567"/>
        <w:jc w:val="both"/>
        <w:rPr>
          <w:rFonts w:ascii="Times New Roman" w:eastAsia="Arial Unicode MS" w:hAnsi="Times New Roman" w:cs="Times New Roman"/>
        </w:rPr>
      </w:pPr>
      <w:r w:rsidRPr="00CC1E54">
        <w:rPr>
          <w:rFonts w:ascii="Times New Roman" w:eastAsia="Arial Unicode MS" w:hAnsi="Times New Roman" w:cs="Times New Roman"/>
        </w:rPr>
        <w:lastRenderedPageBreak/>
        <w:t xml:space="preserve">Dienā, kad būvatļaujā izdarīta </w:t>
      </w:r>
      <w:r w:rsidR="00FA4D10" w:rsidRPr="00CC1E54">
        <w:rPr>
          <w:rFonts w:ascii="Times New Roman" w:hAnsi="Times New Roman" w:cs="Times New Roman"/>
          <w:iCs/>
        </w:rPr>
        <w:t xml:space="preserve">Rīgas </w:t>
      </w:r>
      <w:r w:rsidR="00FA4D10">
        <w:rPr>
          <w:rFonts w:ascii="Times New Roman" w:hAnsi="Times New Roman" w:cs="Times New Roman"/>
          <w:iCs/>
        </w:rPr>
        <w:t xml:space="preserve">domes Pilsētas attīstības departamenta </w:t>
      </w:r>
      <w:r w:rsidRPr="00CC1E54">
        <w:rPr>
          <w:rFonts w:ascii="Times New Roman" w:eastAsia="Arial Unicode MS" w:hAnsi="Times New Roman" w:cs="Times New Roman"/>
        </w:rPr>
        <w:t xml:space="preserve">atzīme par Darbu uzsākšanas nosacījumu izpildi, Būvuzņēmējs informē par to Pasūtītāju, </w:t>
      </w:r>
      <w:r w:rsidRPr="004F5120">
        <w:rPr>
          <w:rFonts w:ascii="Times New Roman" w:eastAsia="Arial Unicode MS" w:hAnsi="Times New Roman" w:cs="Times New Roman"/>
        </w:rPr>
        <w:t xml:space="preserve">nosūtot paziņojumu uz Līguma </w:t>
      </w:r>
      <w:r w:rsidR="00E805FF" w:rsidRPr="004F5120">
        <w:rPr>
          <w:rFonts w:ascii="Times New Roman" w:eastAsia="Arial Unicode MS" w:hAnsi="Times New Roman" w:cs="Times New Roman"/>
        </w:rPr>
        <w:t>7</w:t>
      </w:r>
      <w:r w:rsidRPr="004F5120">
        <w:rPr>
          <w:rFonts w:ascii="Times New Roman" w:eastAsia="Arial Unicode MS" w:hAnsi="Times New Roman" w:cs="Times New Roman"/>
        </w:rPr>
        <w:t>.5.punktā norādītā Pasūtītāja pārstāvja e-pasta adresi.</w:t>
      </w:r>
    </w:p>
    <w:bookmarkEnd w:id="50"/>
    <w:p w14:paraId="1109582A" w14:textId="24143C16" w:rsidR="008807F8" w:rsidRPr="00EA0A02" w:rsidRDefault="008807F8" w:rsidP="004F449D">
      <w:pPr>
        <w:numPr>
          <w:ilvl w:val="1"/>
          <w:numId w:val="13"/>
        </w:numPr>
        <w:autoSpaceDE w:val="0"/>
        <w:autoSpaceDN w:val="0"/>
        <w:spacing w:after="0" w:line="240" w:lineRule="auto"/>
        <w:ind w:left="567" w:hanging="567"/>
        <w:jc w:val="both"/>
        <w:rPr>
          <w:rFonts w:ascii="Times New Roman" w:eastAsia="Arial Unicode MS" w:hAnsi="Times New Roman" w:cs="Times New Roman"/>
        </w:rPr>
      </w:pPr>
      <w:r w:rsidRPr="00EA0A02">
        <w:rPr>
          <w:rFonts w:ascii="Times New Roman" w:eastAsia="Arial Unicode MS" w:hAnsi="Times New Roman" w:cs="Times New Roman"/>
        </w:rPr>
        <w:t xml:space="preserve">Nākamajā darba dienā pēc tam, kad būvatļaujā tiek veikta atzīme par būvdarbu uzsākšanas nosacījumu izpildi, Pasūtītājs nodod Būvuzņēmējam būves vietu, par ko Puses paraksta Būves vietas nodošanas – pieņemšanas aktu, pamatojoties uz </w:t>
      </w:r>
      <w:r w:rsidR="00253C4C" w:rsidRPr="00EA0A02">
        <w:rPr>
          <w:rFonts w:ascii="Times New Roman" w:eastAsia="Arial Unicode MS" w:hAnsi="Times New Roman" w:cs="Times New Roman"/>
        </w:rPr>
        <w:t>b</w:t>
      </w:r>
      <w:r w:rsidRPr="00EA0A02">
        <w:rPr>
          <w:rFonts w:ascii="Times New Roman" w:eastAsia="Arial Unicode MS" w:hAnsi="Times New Roman" w:cs="Times New Roman"/>
        </w:rPr>
        <w:t xml:space="preserve">ūvnormatīvu. Būvuzņēmējs par būves vietu ir atbildīgs līdz </w:t>
      </w:r>
      <w:r w:rsidR="004B2FCB" w:rsidRPr="00EA0A02">
        <w:rPr>
          <w:rFonts w:ascii="Times New Roman" w:eastAsia="Arial Unicode MS" w:hAnsi="Times New Roman" w:cs="Times New Roman"/>
        </w:rPr>
        <w:t>O</w:t>
      </w:r>
      <w:r w:rsidR="00253C4C" w:rsidRPr="00EA0A02">
        <w:rPr>
          <w:rFonts w:ascii="Times New Roman" w:eastAsia="Arial Unicode MS" w:hAnsi="Times New Roman" w:cs="Times New Roman"/>
        </w:rPr>
        <w:t xml:space="preserve">bjekta </w:t>
      </w:r>
      <w:r w:rsidRPr="00EA0A02">
        <w:rPr>
          <w:rFonts w:ascii="Times New Roman" w:eastAsia="Arial Unicode MS" w:hAnsi="Times New Roman" w:cs="Times New Roman"/>
        </w:rPr>
        <w:t>pieņemšanai ekspluatācijā. Būvuzņēmējs nav tiesīgs uzsākt Darbus, ja Puses nav parakstījušas Būves vietas nodošanas – pieņemšanas aktu. Būves vietas nodošanas – pieņemšanas akta neparakstīšana neietekmē darbu uzsākšanas termiņu,</w:t>
      </w:r>
      <w:r w:rsidRPr="00EA0A02">
        <w:rPr>
          <w:rFonts w:ascii="Times New Roman" w:eastAsia="Times New Roman" w:hAnsi="Times New Roman" w:cs="Times New Roman"/>
        </w:rPr>
        <w:t xml:space="preserve"> </w:t>
      </w:r>
      <w:r w:rsidRPr="00EA0A02">
        <w:rPr>
          <w:rFonts w:ascii="Times New Roman" w:eastAsia="Arial Unicode MS" w:hAnsi="Times New Roman" w:cs="Times New Roman"/>
        </w:rPr>
        <w:t>izņemot gadījumu, kad Būves vietas nodošanas – pieņemšanas akta neparakstīšanā ir vainojams Pasūtītājs.</w:t>
      </w:r>
    </w:p>
    <w:p w14:paraId="2E880B0A" w14:textId="77777777" w:rsidR="008807F8" w:rsidRPr="00EA0A02" w:rsidRDefault="008807F8" w:rsidP="008807F8">
      <w:pPr>
        <w:autoSpaceDE w:val="0"/>
        <w:autoSpaceDN w:val="0"/>
        <w:spacing w:after="0" w:line="240" w:lineRule="auto"/>
        <w:ind w:left="-180"/>
        <w:jc w:val="both"/>
        <w:rPr>
          <w:rFonts w:ascii="Times New Roman" w:eastAsia="Arial Unicode MS" w:hAnsi="Times New Roman" w:cs="Times New Roman"/>
        </w:rPr>
      </w:pPr>
    </w:p>
    <w:p w14:paraId="341C58EC" w14:textId="77777777" w:rsidR="008807F8" w:rsidRPr="00EA0A02" w:rsidRDefault="008807F8" w:rsidP="008807F8">
      <w:pPr>
        <w:keepNext/>
        <w:numPr>
          <w:ilvl w:val="0"/>
          <w:numId w:val="13"/>
        </w:numPr>
        <w:tabs>
          <w:tab w:val="num" w:pos="-180"/>
        </w:tabs>
        <w:spacing w:after="0" w:line="240" w:lineRule="auto"/>
        <w:ind w:left="-180" w:hanging="540"/>
        <w:jc w:val="center"/>
        <w:outlineLvl w:val="1"/>
        <w:rPr>
          <w:rFonts w:ascii="Times New Roman" w:eastAsia="Times New Roman" w:hAnsi="Times New Roman" w:cs="Times New Roman"/>
          <w:b/>
          <w:iCs/>
        </w:rPr>
      </w:pPr>
      <w:bookmarkStart w:id="51" w:name="_Toc140468114"/>
      <w:r w:rsidRPr="00EA0A02">
        <w:rPr>
          <w:rFonts w:ascii="Times New Roman" w:eastAsia="Arial Unicode MS" w:hAnsi="Times New Roman" w:cs="Times New Roman"/>
          <w:b/>
          <w:bCs/>
          <w:iCs/>
        </w:rPr>
        <w:t>Būvuzņēmēja</w:t>
      </w:r>
      <w:r w:rsidRPr="00EA0A02">
        <w:rPr>
          <w:rFonts w:ascii="Times New Roman" w:eastAsia="Times New Roman" w:hAnsi="Times New Roman" w:cs="Times New Roman"/>
          <w:b/>
          <w:bCs/>
          <w:iCs/>
        </w:rPr>
        <w:t xml:space="preserve"> vispārīgie pienākumi, veicot Darbus</w:t>
      </w:r>
      <w:bookmarkEnd w:id="51"/>
    </w:p>
    <w:p w14:paraId="3E8C2ADA" w14:textId="03C53488" w:rsidR="008807F8" w:rsidRPr="00EA0A02" w:rsidRDefault="005C7A4A" w:rsidP="004F449D">
      <w:pPr>
        <w:numPr>
          <w:ilvl w:val="1"/>
          <w:numId w:val="13"/>
        </w:numPr>
        <w:tabs>
          <w:tab w:val="num" w:pos="567"/>
        </w:tabs>
        <w:autoSpaceDE w:val="0"/>
        <w:autoSpaceDN w:val="0"/>
        <w:spacing w:after="0" w:line="240" w:lineRule="auto"/>
        <w:ind w:left="567" w:hanging="567"/>
        <w:jc w:val="both"/>
        <w:rPr>
          <w:rFonts w:ascii="Times New Roman" w:eastAsia="Arial Unicode MS" w:hAnsi="Times New Roman" w:cs="Times New Roman"/>
        </w:rPr>
      </w:pPr>
      <w:r w:rsidRPr="00EA0A02">
        <w:rPr>
          <w:rFonts w:ascii="Times New Roman" w:eastAsia="Arial Unicode MS" w:hAnsi="Times New Roman" w:cs="Times New Roman"/>
        </w:rPr>
        <w:t xml:space="preserve">Būvuzņēmējs ir atbildīgs </w:t>
      </w:r>
      <w:r w:rsidR="00880861" w:rsidRPr="00EA0A02">
        <w:rPr>
          <w:rFonts w:ascii="Times New Roman" w:eastAsia="Arial Unicode MS" w:hAnsi="Times New Roman" w:cs="Times New Roman"/>
        </w:rPr>
        <w:t>p</w:t>
      </w:r>
      <w:r w:rsidR="008807F8" w:rsidRPr="00EA0A02">
        <w:rPr>
          <w:rFonts w:ascii="Times New Roman" w:eastAsia="Arial Unicode MS" w:hAnsi="Times New Roman" w:cs="Times New Roman"/>
        </w:rPr>
        <w:t>ar drošības pasākumu nodrošināšanu darbu teritorijā darbu veikšanas laikā, kā arī par darbu veikšanas teritorijā un tai pakļautajās teritorijās atrodošos personu drošību atbilstoši Darba aizsardzības likumam un ar to saistītājiem normatīvajiem aktiem</w:t>
      </w:r>
      <w:r w:rsidR="00CE7CA1" w:rsidRPr="00EA0A02">
        <w:rPr>
          <w:rFonts w:ascii="Times New Roman" w:eastAsia="Arial Unicode MS" w:hAnsi="Times New Roman" w:cs="Times New Roman"/>
        </w:rPr>
        <w:t>.</w:t>
      </w:r>
    </w:p>
    <w:p w14:paraId="2254D439" w14:textId="102CFE37" w:rsidR="008807F8" w:rsidRPr="00EA0A02" w:rsidRDefault="008807F8" w:rsidP="00B90299">
      <w:pPr>
        <w:numPr>
          <w:ilvl w:val="1"/>
          <w:numId w:val="13"/>
        </w:numPr>
        <w:tabs>
          <w:tab w:val="num" w:pos="567"/>
        </w:tabs>
        <w:autoSpaceDE w:val="0"/>
        <w:autoSpaceDN w:val="0"/>
        <w:spacing w:after="0" w:line="240" w:lineRule="auto"/>
        <w:ind w:left="567" w:hanging="567"/>
        <w:jc w:val="both"/>
        <w:rPr>
          <w:rFonts w:ascii="Times New Roman" w:eastAsia="Arial Unicode MS" w:hAnsi="Times New Roman" w:cs="Times New Roman"/>
        </w:rPr>
      </w:pPr>
      <w:r w:rsidRPr="00EA0A02">
        <w:rPr>
          <w:rFonts w:ascii="Times New Roman" w:eastAsia="Arial Unicode MS" w:hAnsi="Times New Roman" w:cs="Times New Roman"/>
        </w:rPr>
        <w:t>Ar Līgumu Būvuzņēmējs ir pilnvarots</w:t>
      </w:r>
      <w:r w:rsidR="004B2FCB" w:rsidRPr="00EA0A02">
        <w:rPr>
          <w:rFonts w:ascii="Times New Roman" w:eastAsia="Arial Unicode MS" w:hAnsi="Times New Roman" w:cs="Times New Roman"/>
        </w:rPr>
        <w:t xml:space="preserve"> par darbiem visā Objektā</w:t>
      </w:r>
      <w:r w:rsidRPr="00EA0A02">
        <w:rPr>
          <w:rFonts w:ascii="Times New Roman" w:eastAsia="Arial Unicode MS" w:hAnsi="Times New Roman" w:cs="Times New Roman"/>
        </w:rPr>
        <w:t xml:space="preserve"> norīkot darba aizsardzības koordinatoru un veikt Ministru kabineta 2003.gada 25.februāra noteikumos Nr.92 “Darba aizsardzības prasības, veicot būvdarbus” noteiktās projekta vadītāja funkcijas, tai skaitā veicot visus šo noteikumu 9., 11., 12., un 13.punktā minētos pasūtītāja pienākumus</w:t>
      </w:r>
      <w:r w:rsidR="0093096D">
        <w:rPr>
          <w:rFonts w:ascii="Times New Roman" w:eastAsia="Arial Unicode MS" w:hAnsi="Times New Roman" w:cs="Times New Roman"/>
        </w:rPr>
        <w:t>.</w:t>
      </w:r>
    </w:p>
    <w:p w14:paraId="2B5E5F2E" w14:textId="1A4DA4CC" w:rsidR="008807F8" w:rsidRPr="0053509E" w:rsidRDefault="008807F8" w:rsidP="004F449D">
      <w:pPr>
        <w:numPr>
          <w:ilvl w:val="1"/>
          <w:numId w:val="13"/>
        </w:numPr>
        <w:autoSpaceDE w:val="0"/>
        <w:autoSpaceDN w:val="0"/>
        <w:spacing w:after="0" w:line="240" w:lineRule="auto"/>
        <w:ind w:left="567" w:hanging="567"/>
        <w:jc w:val="both"/>
        <w:rPr>
          <w:rFonts w:ascii="Times New Roman" w:eastAsia="Arial Unicode MS" w:hAnsi="Times New Roman" w:cs="Times New Roman"/>
        </w:rPr>
      </w:pPr>
      <w:r w:rsidRPr="00EA0A02">
        <w:rPr>
          <w:rFonts w:ascii="Times New Roman" w:eastAsia="Arial Unicode MS" w:hAnsi="Times New Roman" w:cs="Times New Roman"/>
          <w:bCs/>
        </w:rPr>
        <w:t>Būvuzņēmējam</w:t>
      </w:r>
      <w:r w:rsidRPr="00EA0A02">
        <w:rPr>
          <w:rFonts w:ascii="Times New Roman" w:eastAsia="Arial Unicode MS" w:hAnsi="Times New Roman" w:cs="Times New Roman"/>
        </w:rPr>
        <w:t xml:space="preserve"> ir pienākums noslēgt līgumus par būvgružu nodošanu uzņēmumiem, kuriem ir tiesības apsaimniekot būvgružus, </w:t>
      </w:r>
      <w:r w:rsidRPr="00EA0A02">
        <w:rPr>
          <w:rFonts w:ascii="Times New Roman" w:eastAsia="Times New Roman" w:hAnsi="Times New Roman" w:cs="Times New Roman"/>
          <w:color w:val="000000"/>
          <w:spacing w:val="-3"/>
        </w:rPr>
        <w:t xml:space="preserve">un Būvuzņēmējs ir pilnībā atbildīgs par attiecīgo normatīvo aktu prasību izpildi </w:t>
      </w:r>
      <w:r w:rsidRPr="00EA0A02">
        <w:rPr>
          <w:rFonts w:ascii="Times New Roman" w:eastAsia="Arial Unicode MS" w:hAnsi="Times New Roman" w:cs="Times New Roman"/>
        </w:rPr>
        <w:t>šajā jomā.</w:t>
      </w:r>
      <w:r w:rsidR="00BF5809" w:rsidRPr="00EA0A02">
        <w:rPr>
          <w:rFonts w:ascii="Times New Roman" w:eastAsia="Arial Unicode MS" w:hAnsi="Times New Roman" w:cs="Times New Roman"/>
        </w:rPr>
        <w:t xml:space="preserve"> Būvdarbu laikā radušos būvniecības atkritumus (t.sk. noņemto nederīgo</w:t>
      </w:r>
      <w:r w:rsidR="00BF5809" w:rsidRPr="00637B05">
        <w:rPr>
          <w:rFonts w:ascii="Times New Roman" w:eastAsia="Arial Unicode MS" w:hAnsi="Times New Roman" w:cs="Times New Roman"/>
        </w:rPr>
        <w:t xml:space="preserve"> asfaltbetonu un betonu, nereģenerētus </w:t>
      </w:r>
      <w:r w:rsidR="00BF5809" w:rsidRPr="0053509E">
        <w:rPr>
          <w:rFonts w:ascii="Times New Roman" w:eastAsia="Arial Unicode MS" w:hAnsi="Times New Roman" w:cs="Times New Roman"/>
        </w:rPr>
        <w:t xml:space="preserve">būvniecības atkritumus saturošu grunti u.c. veida atkritumus) drīkst nodot tikai atkritumu </w:t>
      </w:r>
      <w:proofErr w:type="spellStart"/>
      <w:r w:rsidR="00BF5809" w:rsidRPr="0053509E">
        <w:rPr>
          <w:rFonts w:ascii="Times New Roman" w:eastAsia="Arial Unicode MS" w:hAnsi="Times New Roman" w:cs="Times New Roman"/>
        </w:rPr>
        <w:t>apsaimniekotājam</w:t>
      </w:r>
      <w:proofErr w:type="spellEnd"/>
      <w:r w:rsidR="00BF5809" w:rsidRPr="0053509E">
        <w:rPr>
          <w:rFonts w:ascii="Times New Roman" w:eastAsia="Arial Unicode MS" w:hAnsi="Times New Roman" w:cs="Times New Roman"/>
        </w:rPr>
        <w:t>, kas Valsts vides dienestā ir saņēmis atbilstošu atļauju.</w:t>
      </w:r>
    </w:p>
    <w:p w14:paraId="4A91471C" w14:textId="0B7199D9" w:rsidR="008807F8" w:rsidRPr="00B41ABC" w:rsidRDefault="008807F8" w:rsidP="004F449D">
      <w:pPr>
        <w:numPr>
          <w:ilvl w:val="1"/>
          <w:numId w:val="13"/>
        </w:numPr>
        <w:tabs>
          <w:tab w:val="num" w:pos="-142"/>
        </w:tabs>
        <w:autoSpaceDE w:val="0"/>
        <w:autoSpaceDN w:val="0"/>
        <w:spacing w:after="0" w:line="240" w:lineRule="auto"/>
        <w:ind w:left="567" w:hanging="567"/>
        <w:jc w:val="both"/>
        <w:rPr>
          <w:rFonts w:ascii="Times New Roman" w:eastAsia="Times New Roman" w:hAnsi="Times New Roman" w:cs="Times New Roman"/>
          <w:strike/>
          <w:spacing w:val="-3"/>
        </w:rPr>
      </w:pPr>
      <w:r w:rsidRPr="00B41ABC">
        <w:rPr>
          <w:rFonts w:ascii="Times New Roman" w:eastAsia="Times New Roman" w:hAnsi="Times New Roman" w:cs="Times New Roman"/>
        </w:rPr>
        <w:t xml:space="preserve">Organizējot Darbus, </w:t>
      </w:r>
      <w:bookmarkStart w:id="52" w:name="_Hlk38643063"/>
      <w:r w:rsidRPr="00B41ABC">
        <w:rPr>
          <w:rFonts w:ascii="Times New Roman" w:eastAsia="Times New Roman" w:hAnsi="Times New Roman" w:cs="Times New Roman"/>
        </w:rPr>
        <w:t>Būvuzņēmējam</w:t>
      </w:r>
      <w:bookmarkEnd w:id="52"/>
      <w:r w:rsidR="0053509E" w:rsidRPr="00B41ABC">
        <w:rPr>
          <w:rFonts w:ascii="Times New Roman" w:eastAsia="Times New Roman" w:hAnsi="Times New Roman" w:cs="Times New Roman"/>
        </w:rPr>
        <w:t xml:space="preserve"> </w:t>
      </w:r>
      <w:r w:rsidRPr="00B41ABC">
        <w:rPr>
          <w:rFonts w:ascii="Times New Roman" w:eastAsia="Times New Roman" w:hAnsi="Times New Roman" w:cs="Times New Roman"/>
        </w:rPr>
        <w:t xml:space="preserve">jānodrošina un jāatbild par vides aizsardzības prasību, tajā skaitā, Rīgas domes saistošajos noteikumos paredzēto apstādījumu uzturēšanas un aizsardzības prasību izpildi, kā arī, lai nodrošinātu transportlīdzekļu un gājēju drošu kustību, jānodrošina ielu, kuras atrodas objekta robežās, ikdienas uzturēšana saskaņā ar Rīgas domes 2012.gada 31.janvāra iekšējiem noteikumiem Nr.13 “Par Rīgas pilsētas pašvaldības ielu ikdienas uzturēšanas prasībām” (pielikums </w:t>
      </w:r>
      <w:r w:rsidR="003F1291" w:rsidRPr="00B41ABC">
        <w:rPr>
          <w:rFonts w:ascii="Times New Roman" w:eastAsia="Times New Roman" w:hAnsi="Times New Roman" w:cs="Times New Roman"/>
        </w:rPr>
        <w:t>____</w:t>
      </w:r>
      <w:r w:rsidRPr="00B41ABC">
        <w:rPr>
          <w:rFonts w:ascii="Times New Roman" w:eastAsia="Times New Roman" w:hAnsi="Times New Roman" w:cs="Times New Roman"/>
        </w:rPr>
        <w:t xml:space="preserve">), Rīgas domes 2015.gada 28.aprīļa saistošajiem noteikumiem Nr.146 “Rīgas pilsētas teritorijas kopšanas un būvju uzturēšanas saistošie noteikumi” </w:t>
      </w:r>
      <w:r w:rsidR="0053509E" w:rsidRPr="00B41ABC">
        <w:rPr>
          <w:rFonts w:ascii="Times New Roman" w:eastAsia="Times New Roman" w:hAnsi="Times New Roman" w:cs="Times New Roman"/>
        </w:rPr>
        <w:t xml:space="preserve">no </w:t>
      </w:r>
      <w:r w:rsidR="0053509E" w:rsidRPr="00B41ABC">
        <w:rPr>
          <w:rFonts w:ascii="Times New Roman" w:eastAsia="Arial Unicode MS" w:hAnsi="Times New Roman" w:cs="Times New Roman"/>
        </w:rPr>
        <w:t xml:space="preserve">Būves vietas nodošanas – pieņemšanas akta abpusējas parakstīšanas brīža </w:t>
      </w:r>
      <w:r w:rsidRPr="00B41ABC">
        <w:rPr>
          <w:rFonts w:ascii="Times New Roman" w:eastAsia="Times New Roman" w:hAnsi="Times New Roman" w:cs="Times New Roman"/>
        </w:rPr>
        <w:t xml:space="preserve">līdz </w:t>
      </w:r>
      <w:r w:rsidR="0053509E" w:rsidRPr="00B41ABC">
        <w:rPr>
          <w:rFonts w:ascii="Times New Roman" w:eastAsia="Arial Unicode MS" w:hAnsi="Times New Roman" w:cs="Times New Roman"/>
        </w:rPr>
        <w:t>O</w:t>
      </w:r>
      <w:r w:rsidR="00112314" w:rsidRPr="00B41ABC">
        <w:rPr>
          <w:rFonts w:ascii="Times New Roman" w:eastAsia="Arial Unicode MS" w:hAnsi="Times New Roman" w:cs="Times New Roman"/>
        </w:rPr>
        <w:t>bjekta</w:t>
      </w:r>
      <w:r w:rsidR="0053509E" w:rsidRPr="00B41ABC">
        <w:rPr>
          <w:rFonts w:ascii="Times New Roman" w:eastAsia="Arial Unicode MS" w:hAnsi="Times New Roman" w:cs="Times New Roman"/>
        </w:rPr>
        <w:t xml:space="preserve"> </w:t>
      </w:r>
      <w:r w:rsidRPr="00B41ABC">
        <w:rPr>
          <w:rFonts w:ascii="Times New Roman" w:eastAsia="Times New Roman" w:hAnsi="Times New Roman" w:cs="Times New Roman"/>
        </w:rPr>
        <w:t>nodošanai ekspluatācijā. Lai nodrošinātu satiksmes drošību, Būvuzņēmējam jānodrošina un jāatbild par normatīvajos aktos noteikto Objekta uzturēšanas (tīrīšana, bedrīšu remonts u.c.) prasību ievērošanu visā Darbu izpildes laikā līdz Objekta nodošanai ekspluatācijā.</w:t>
      </w:r>
      <w:r w:rsidR="00885CBC" w:rsidRPr="00B41ABC">
        <w:rPr>
          <w:rFonts w:ascii="Times New Roman" w:eastAsia="Times New Roman" w:hAnsi="Times New Roman" w:cs="Times New Roman"/>
        </w:rPr>
        <w:t xml:space="preserve">  </w:t>
      </w:r>
    </w:p>
    <w:p w14:paraId="4745776A" w14:textId="57765C3B" w:rsidR="00E20619" w:rsidRPr="00EA0A02" w:rsidRDefault="00E20619" w:rsidP="004F449D">
      <w:pPr>
        <w:numPr>
          <w:ilvl w:val="1"/>
          <w:numId w:val="13"/>
        </w:numPr>
        <w:tabs>
          <w:tab w:val="num" w:pos="-142"/>
        </w:tabs>
        <w:autoSpaceDE w:val="0"/>
        <w:autoSpaceDN w:val="0"/>
        <w:spacing w:after="0" w:line="240" w:lineRule="auto"/>
        <w:ind w:left="567" w:hanging="567"/>
        <w:jc w:val="both"/>
        <w:rPr>
          <w:rFonts w:ascii="Times New Roman" w:eastAsia="Times New Roman" w:hAnsi="Times New Roman" w:cs="Times New Roman"/>
          <w:spacing w:val="-3"/>
        </w:rPr>
      </w:pPr>
      <w:r w:rsidRPr="00B41ABC">
        <w:rPr>
          <w:rFonts w:ascii="Times New Roman" w:eastAsia="Arial Unicode MS" w:hAnsi="Times New Roman" w:cs="Times New Roman"/>
        </w:rPr>
        <w:t>Būvuzņēmējs nodrošina</w:t>
      </w:r>
      <w:r w:rsidR="0000731E" w:rsidRPr="00B41ABC">
        <w:rPr>
          <w:rFonts w:ascii="Times New Roman" w:eastAsia="Arial Unicode MS" w:hAnsi="Times New Roman" w:cs="Times New Roman"/>
        </w:rPr>
        <w:t xml:space="preserve"> elektroniskās darba laika </w:t>
      </w:r>
      <w:r w:rsidR="00DF7709" w:rsidRPr="00B41ABC">
        <w:rPr>
          <w:rFonts w:ascii="Times New Roman" w:eastAsia="Arial Unicode MS" w:hAnsi="Times New Roman" w:cs="Times New Roman"/>
        </w:rPr>
        <w:t>uzskaites sistēmas (EDLUS</w:t>
      </w:r>
      <w:r w:rsidR="00DF7709" w:rsidRPr="00EA0A02">
        <w:rPr>
          <w:rFonts w:ascii="Times New Roman" w:eastAsia="Arial Unicode MS" w:hAnsi="Times New Roman" w:cs="Times New Roman"/>
        </w:rPr>
        <w:t xml:space="preserve">) ieviešanu un uzturēšanu </w:t>
      </w:r>
      <w:r w:rsidR="000A66E1" w:rsidRPr="00EA0A02">
        <w:rPr>
          <w:rFonts w:ascii="Times New Roman" w:eastAsia="Arial Unicode MS" w:hAnsi="Times New Roman" w:cs="Times New Roman"/>
        </w:rPr>
        <w:t>Objektā</w:t>
      </w:r>
      <w:r w:rsidR="00DF7709" w:rsidRPr="00EA0A02">
        <w:rPr>
          <w:rFonts w:ascii="Times New Roman" w:eastAsia="Arial Unicode MS" w:hAnsi="Times New Roman" w:cs="Times New Roman"/>
        </w:rPr>
        <w:t>.</w:t>
      </w:r>
    </w:p>
    <w:p w14:paraId="4261EC84" w14:textId="77777777" w:rsidR="008807F8" w:rsidRPr="008807F8" w:rsidRDefault="008807F8" w:rsidP="004F449D">
      <w:pPr>
        <w:numPr>
          <w:ilvl w:val="1"/>
          <w:numId w:val="13"/>
        </w:numPr>
        <w:tabs>
          <w:tab w:val="num" w:pos="-180"/>
          <w:tab w:val="num" w:pos="1439"/>
        </w:tabs>
        <w:autoSpaceDE w:val="0"/>
        <w:autoSpaceDN w:val="0"/>
        <w:spacing w:after="0" w:line="240" w:lineRule="auto"/>
        <w:ind w:left="567" w:hanging="567"/>
        <w:jc w:val="both"/>
        <w:rPr>
          <w:rFonts w:ascii="Times New Roman" w:eastAsia="Times New Roman" w:hAnsi="Times New Roman" w:cs="Times New Roman"/>
          <w:spacing w:val="-3"/>
        </w:rPr>
      </w:pPr>
      <w:r w:rsidRPr="00EA0A02">
        <w:rPr>
          <w:rFonts w:ascii="Times New Roman" w:eastAsia="Arial Unicode MS" w:hAnsi="Times New Roman" w:cs="Times New Roman"/>
          <w:bCs/>
        </w:rPr>
        <w:t xml:space="preserve">Būvuzņēmējs nodrošina visu izmantojamo materiālu un iekārtu nepieciešamo atbilstību </w:t>
      </w:r>
      <w:r w:rsidRPr="00EA0A02">
        <w:rPr>
          <w:rFonts w:ascii="Times New Roman" w:eastAsia="Arial Unicode MS" w:hAnsi="Times New Roman" w:cs="Times New Roman"/>
        </w:rPr>
        <w:t xml:space="preserve">normatīvo aktu prasībām. </w:t>
      </w:r>
      <w:r w:rsidRPr="00EA0A02">
        <w:rPr>
          <w:rFonts w:ascii="Times New Roman" w:eastAsia="Times New Roman" w:hAnsi="Times New Roman" w:cs="Times New Roman"/>
          <w:color w:val="000000"/>
          <w:spacing w:val="-3"/>
        </w:rPr>
        <w:t xml:space="preserve">Darbu izpildē </w:t>
      </w:r>
      <w:r w:rsidRPr="00EA0A02">
        <w:rPr>
          <w:rFonts w:ascii="Times New Roman" w:eastAsia="Arial Unicode MS" w:hAnsi="Times New Roman" w:cs="Times New Roman"/>
          <w:bCs/>
        </w:rPr>
        <w:t>Būvuzņēmējam</w:t>
      </w:r>
      <w:r w:rsidRPr="008807F8">
        <w:rPr>
          <w:rFonts w:ascii="Times New Roman" w:eastAsia="Times New Roman" w:hAnsi="Times New Roman" w:cs="Times New Roman"/>
          <w:color w:val="000000"/>
          <w:spacing w:val="-3"/>
        </w:rPr>
        <w:t xml:space="preserve"> jāizmanto materiāli, kas ir saskaņoti ar</w:t>
      </w:r>
      <w:r w:rsidRPr="008807F8">
        <w:rPr>
          <w:rFonts w:ascii="Times New Roman" w:eastAsia="Times New Roman" w:hAnsi="Times New Roman" w:cs="Times New Roman"/>
          <w:i/>
          <w:color w:val="000000"/>
          <w:spacing w:val="-3"/>
        </w:rPr>
        <w:t xml:space="preserve"> </w:t>
      </w:r>
      <w:r w:rsidRPr="008807F8">
        <w:rPr>
          <w:rFonts w:ascii="Times New Roman" w:eastAsia="Times New Roman" w:hAnsi="Times New Roman" w:cs="Times New Roman"/>
          <w:color w:val="000000"/>
          <w:spacing w:val="-3"/>
        </w:rPr>
        <w:t>Pasūtītāju</w:t>
      </w:r>
      <w:r w:rsidRPr="008807F8">
        <w:rPr>
          <w:rFonts w:ascii="Times New Roman" w:eastAsia="Times New Roman" w:hAnsi="Times New Roman" w:cs="Times New Roman"/>
          <w:i/>
          <w:color w:val="000000"/>
          <w:spacing w:val="-3"/>
        </w:rPr>
        <w:t xml:space="preserve">. </w:t>
      </w:r>
      <w:r w:rsidRPr="008807F8">
        <w:rPr>
          <w:rFonts w:ascii="Times New Roman" w:eastAsia="Times New Roman" w:hAnsi="Times New Roman" w:cs="Times New Roman"/>
          <w:color w:val="000000"/>
          <w:spacing w:val="-3"/>
        </w:rPr>
        <w:t xml:space="preserve">Ja nepieciešams izmantot materiālus, kuri nav saskaņoti, </w:t>
      </w:r>
      <w:r w:rsidRPr="008807F8">
        <w:rPr>
          <w:rFonts w:ascii="Times New Roman" w:eastAsia="Arial Unicode MS" w:hAnsi="Times New Roman" w:cs="Times New Roman"/>
          <w:bCs/>
        </w:rPr>
        <w:t>Būvuzņēmējs</w:t>
      </w:r>
      <w:r w:rsidRPr="008807F8">
        <w:rPr>
          <w:rFonts w:ascii="Times New Roman" w:eastAsia="Times New Roman" w:hAnsi="Times New Roman" w:cs="Times New Roman"/>
          <w:color w:val="000000"/>
          <w:spacing w:val="-3"/>
        </w:rPr>
        <w:t xml:space="preserve"> ir tiesīgs, saskaņojot ar Pasūtītāju un saņemot tā akceptu, izmantot šos materiālus. </w:t>
      </w:r>
    </w:p>
    <w:p w14:paraId="41BB5AA5" w14:textId="77777777" w:rsidR="008807F8" w:rsidRPr="008807F8" w:rsidRDefault="008807F8" w:rsidP="004F449D">
      <w:pPr>
        <w:numPr>
          <w:ilvl w:val="1"/>
          <w:numId w:val="13"/>
        </w:numPr>
        <w:tabs>
          <w:tab w:val="num" w:pos="-180"/>
          <w:tab w:val="num" w:pos="1439"/>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8807F8">
        <w:rPr>
          <w:rFonts w:ascii="Times New Roman" w:eastAsia="Arial Unicode MS" w:hAnsi="Times New Roman" w:cs="Times New Roman"/>
          <w:bCs/>
        </w:rPr>
        <w:t>Būvuzņēmējam</w:t>
      </w:r>
      <w:r w:rsidRPr="008807F8">
        <w:rPr>
          <w:rFonts w:ascii="Times New Roman" w:eastAsia="Times New Roman" w:hAnsi="Times New Roman" w:cs="Times New Roman"/>
          <w:spacing w:val="-3"/>
        </w:rPr>
        <w:t xml:space="preserve"> visi segtie darbi jānoformē ar aktu, ko paraksta Būvuzraugs un citas normatīvajos aktos norādītās personas</w:t>
      </w:r>
      <w:r w:rsidRPr="008807F8">
        <w:rPr>
          <w:rFonts w:ascii="Times New Roman" w:eastAsia="Times New Roman" w:hAnsi="Times New Roman" w:cs="Times New Roman"/>
          <w:color w:val="000000"/>
          <w:spacing w:val="-3"/>
        </w:rPr>
        <w:t xml:space="preserve">, pārbaudot izpildīto darbu kvalitāti, darbu daudzumus un pielietotos materiālus (to atbilstību apliecinoši dokumenti). Segto darbu aktiem jāpievieno </w:t>
      </w:r>
      <w:proofErr w:type="spellStart"/>
      <w:r w:rsidRPr="008807F8">
        <w:rPr>
          <w:rFonts w:ascii="Times New Roman" w:eastAsia="Times New Roman" w:hAnsi="Times New Roman" w:cs="Times New Roman"/>
          <w:color w:val="000000"/>
          <w:spacing w:val="-3"/>
        </w:rPr>
        <w:t>izpildshēmas</w:t>
      </w:r>
      <w:proofErr w:type="spellEnd"/>
      <w:r w:rsidRPr="008807F8">
        <w:rPr>
          <w:rFonts w:ascii="Times New Roman" w:eastAsia="Times New Roman" w:hAnsi="Times New Roman" w:cs="Times New Roman"/>
          <w:color w:val="000000"/>
          <w:spacing w:val="-3"/>
        </w:rPr>
        <w:t>, kurā norādīti parametri, pēc kuriem var noteikt darbu apjomus, un darbu atrašanās vieta (zona). Veikt nākošos darbus atļauts tikai pēc segto darbu aktu parakstīšanas.</w:t>
      </w:r>
    </w:p>
    <w:p w14:paraId="4B914BD9" w14:textId="77777777" w:rsidR="008807F8" w:rsidRPr="00CC1E54" w:rsidRDefault="008807F8" w:rsidP="004F449D">
      <w:pPr>
        <w:numPr>
          <w:ilvl w:val="1"/>
          <w:numId w:val="13"/>
        </w:numPr>
        <w:tabs>
          <w:tab w:val="num" w:pos="-180"/>
          <w:tab w:val="num" w:pos="1439"/>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8807F8">
        <w:rPr>
          <w:rFonts w:ascii="Times New Roman" w:eastAsia="Times New Roman" w:hAnsi="Times New Roman" w:cs="Times New Roman"/>
          <w:color w:val="000000"/>
          <w:spacing w:val="-3"/>
        </w:rPr>
        <w:t xml:space="preserve">Būvuzņēmējam visi pārējie darbi, kas nav segtie darbi, jānoformē ar aktu, ko paraksta Būvuzraugs, </w:t>
      </w:r>
      <w:r w:rsidRPr="00CC1E54">
        <w:rPr>
          <w:rFonts w:ascii="Times New Roman" w:eastAsia="Times New Roman" w:hAnsi="Times New Roman" w:cs="Times New Roman"/>
          <w:color w:val="000000"/>
          <w:spacing w:val="-3"/>
        </w:rPr>
        <w:t xml:space="preserve">pārbaudot izpildīto darbu kvalitāti, darbu daudzumus un pielietotos materiālus (to atbilstību apliecinoši dokumenti). Aktiem jāpievieno </w:t>
      </w:r>
      <w:proofErr w:type="spellStart"/>
      <w:r w:rsidRPr="00CC1E54">
        <w:rPr>
          <w:rFonts w:ascii="Times New Roman" w:eastAsia="Times New Roman" w:hAnsi="Times New Roman" w:cs="Times New Roman"/>
          <w:color w:val="000000"/>
          <w:spacing w:val="-3"/>
        </w:rPr>
        <w:t>izpildshēmas</w:t>
      </w:r>
      <w:proofErr w:type="spellEnd"/>
      <w:r w:rsidRPr="00CC1E54">
        <w:rPr>
          <w:rFonts w:ascii="Times New Roman" w:eastAsia="Times New Roman" w:hAnsi="Times New Roman" w:cs="Times New Roman"/>
          <w:color w:val="000000"/>
          <w:spacing w:val="-3"/>
        </w:rPr>
        <w:t>, kurā norādīti parametri, pēc kuriem var noteikt darbu apjomus, un darbu atrašanās vietas (zonas).</w:t>
      </w:r>
    </w:p>
    <w:p w14:paraId="2017B0DB" w14:textId="77777777" w:rsidR="008807F8" w:rsidRPr="00EA0A02" w:rsidRDefault="008807F8" w:rsidP="004F449D">
      <w:pPr>
        <w:numPr>
          <w:ilvl w:val="1"/>
          <w:numId w:val="13"/>
        </w:numPr>
        <w:tabs>
          <w:tab w:val="num" w:pos="1439"/>
        </w:tabs>
        <w:autoSpaceDE w:val="0"/>
        <w:autoSpaceDN w:val="0"/>
        <w:spacing w:after="0" w:line="240" w:lineRule="auto"/>
        <w:ind w:left="567" w:hanging="539"/>
        <w:jc w:val="both"/>
        <w:rPr>
          <w:rFonts w:ascii="Times New Roman" w:eastAsia="Times New Roman" w:hAnsi="Times New Roman" w:cs="Times New Roman"/>
          <w:color w:val="000000"/>
          <w:spacing w:val="-3"/>
        </w:rPr>
      </w:pPr>
      <w:r w:rsidRPr="00CC1E54">
        <w:rPr>
          <w:rFonts w:ascii="Times New Roman" w:eastAsia="Times New Roman" w:hAnsi="Times New Roman" w:cs="Times New Roman"/>
        </w:rPr>
        <w:t xml:space="preserve">Būvuzņēmējam ir pienākums izpildīt inženierkomunikāciju īpašnieku izvirzītās prasības attiecībā uz inženierkomunikāciju pārbūves/izbūves darbu izpildi, kā arī pēc inženierkomunikāciju īpašnieku pieprasījuma slēgt līgumus ar inženierkomunikāciju īpašniekiem par jautājumiem, kas saistīti ar inženierkomunikāciju pārbūves/izbūves darbu izpildi (inženierkomunikāciju un ar izbūvi saistīto dokumentu nodošanu inženierkomunikāciju īpašniekam u.c. jautājumiem). Līgums jānoslēdz pirms inženierkomunikāciju pārbūves/izbūves darbu izpildes uzsākšanas un, organizējot darbu izpildi, jāvadās no šo līgumu </w:t>
      </w:r>
      <w:r w:rsidRPr="00EA0A02">
        <w:rPr>
          <w:rFonts w:ascii="Times New Roman" w:eastAsia="Times New Roman" w:hAnsi="Times New Roman" w:cs="Times New Roman"/>
        </w:rPr>
        <w:t>nosacījumiem.</w:t>
      </w:r>
    </w:p>
    <w:p w14:paraId="3AE5E3DE" w14:textId="40C1EC20" w:rsidR="008807F8" w:rsidRPr="00EA0A02" w:rsidRDefault="008807F8" w:rsidP="004F449D">
      <w:pPr>
        <w:numPr>
          <w:ilvl w:val="1"/>
          <w:numId w:val="13"/>
        </w:numPr>
        <w:spacing w:after="0" w:line="240" w:lineRule="auto"/>
        <w:ind w:left="567" w:hanging="567"/>
        <w:jc w:val="both"/>
        <w:rPr>
          <w:rFonts w:ascii="Times New Roman" w:eastAsia="Times New Roman" w:hAnsi="Times New Roman" w:cs="Times New Roman"/>
        </w:rPr>
      </w:pPr>
      <w:r w:rsidRPr="00EA0A02">
        <w:rPr>
          <w:rFonts w:ascii="Times New Roman" w:eastAsia="Times New Roman" w:hAnsi="Times New Roman" w:cs="Times New Roman"/>
        </w:rPr>
        <w:lastRenderedPageBreak/>
        <w:t>Būvuzņēmējam ir pienākums Līguma ietvaros organizēt</w:t>
      </w:r>
      <w:r w:rsidR="003B72C8" w:rsidRPr="00EA0A02">
        <w:rPr>
          <w:rFonts w:ascii="Times New Roman" w:eastAsia="Times New Roman" w:hAnsi="Times New Roman" w:cs="Times New Roman"/>
        </w:rPr>
        <w:t xml:space="preserve"> sanāksmes ne retāk kā vienu reizi divās </w:t>
      </w:r>
      <w:r w:rsidR="00212714" w:rsidRPr="00EA0A02">
        <w:rPr>
          <w:rFonts w:ascii="Times New Roman" w:eastAsia="Times New Roman" w:hAnsi="Times New Roman" w:cs="Times New Roman"/>
        </w:rPr>
        <w:t>nedēļās</w:t>
      </w:r>
      <w:r w:rsidR="00552BB1" w:rsidRPr="00EA0A02">
        <w:rPr>
          <w:rFonts w:ascii="Times New Roman" w:eastAsia="Times New Roman" w:hAnsi="Times New Roman" w:cs="Times New Roman"/>
        </w:rPr>
        <w:t>,</w:t>
      </w:r>
      <w:r w:rsidR="00212714" w:rsidRPr="00EA0A02">
        <w:rPr>
          <w:rFonts w:ascii="Times New Roman" w:eastAsia="Times New Roman" w:hAnsi="Times New Roman" w:cs="Times New Roman"/>
        </w:rPr>
        <w:t xml:space="preserve"> </w:t>
      </w:r>
      <w:r w:rsidR="00552BB1" w:rsidRPr="00EA0A02">
        <w:rPr>
          <w:rFonts w:ascii="Times New Roman" w:eastAsia="Times New Roman" w:hAnsi="Times New Roman" w:cs="Times New Roman"/>
        </w:rPr>
        <w:t>k</w:t>
      </w:r>
      <w:r w:rsidRPr="00EA0A02">
        <w:rPr>
          <w:rFonts w:ascii="Times New Roman" w:eastAsia="Times New Roman" w:hAnsi="Times New Roman" w:cs="Times New Roman"/>
        </w:rPr>
        <w:t>uras tiek rīkotas valsts valodā. Nepieciešamības gadījumā Būvuzņēmējam pašam jānodrošina sanāksmes gaitas tulkojumu latviešu valodā.</w:t>
      </w:r>
      <w:r w:rsidR="00D30DAE" w:rsidRPr="00EA0A02">
        <w:rPr>
          <w:rFonts w:ascii="Times New Roman" w:eastAsia="Times New Roman" w:hAnsi="Times New Roman" w:cs="Times New Roman"/>
        </w:rPr>
        <w:t xml:space="preserve"> </w:t>
      </w:r>
      <w:r w:rsidR="00552BB1" w:rsidRPr="00EA0A02">
        <w:rPr>
          <w:rFonts w:ascii="Times New Roman" w:eastAsia="Times New Roman" w:hAnsi="Times New Roman" w:cs="Times New Roman"/>
        </w:rPr>
        <w:t xml:space="preserve">Par </w:t>
      </w:r>
      <w:r w:rsidR="00DC1AE0" w:rsidRPr="00EA0A02">
        <w:rPr>
          <w:rFonts w:ascii="Times New Roman" w:eastAsia="Times New Roman" w:hAnsi="Times New Roman" w:cs="Times New Roman"/>
        </w:rPr>
        <w:t xml:space="preserve">sanāksmi savlaicīgi, bet ne vēlāk, kā 2 darba dienas pirms, ir jāinformē Pasūtītājs un </w:t>
      </w:r>
      <w:r w:rsidR="00C57D6E" w:rsidRPr="00EA0A02">
        <w:rPr>
          <w:rFonts w:ascii="Times New Roman" w:eastAsia="Times New Roman" w:hAnsi="Times New Roman" w:cs="Times New Roman"/>
        </w:rPr>
        <w:t xml:space="preserve">citi sanāksmes dalībnieki. </w:t>
      </w:r>
    </w:p>
    <w:p w14:paraId="34F35CB1" w14:textId="0DF77D11" w:rsidR="00E25F32" w:rsidRPr="00EA0A02" w:rsidRDefault="00E25F32" w:rsidP="004F449D">
      <w:pPr>
        <w:numPr>
          <w:ilvl w:val="1"/>
          <w:numId w:val="13"/>
        </w:numPr>
        <w:spacing w:after="0" w:line="240" w:lineRule="auto"/>
        <w:ind w:left="567" w:hanging="567"/>
        <w:jc w:val="both"/>
        <w:rPr>
          <w:rFonts w:ascii="Times New Roman" w:eastAsia="Times New Roman" w:hAnsi="Times New Roman" w:cs="Times New Roman"/>
        </w:rPr>
      </w:pPr>
      <w:r w:rsidRPr="00EA0A02">
        <w:rPr>
          <w:rFonts w:ascii="Times New Roman" w:eastAsia="Times New Roman" w:hAnsi="Times New Roman" w:cs="Times New Roman"/>
        </w:rPr>
        <w:t xml:space="preserve">Pasūtītājam ir tiesības organizēt sanāksmes Līguma ietvaros un Būvuzņēmējam ir pienākums tajās piedalīties. </w:t>
      </w:r>
    </w:p>
    <w:p w14:paraId="20639A96" w14:textId="77777777" w:rsidR="008807F8" w:rsidRPr="00CC1E54" w:rsidRDefault="008807F8" w:rsidP="004F449D">
      <w:pPr>
        <w:numPr>
          <w:ilvl w:val="1"/>
          <w:numId w:val="13"/>
        </w:numPr>
        <w:spacing w:after="0" w:line="240" w:lineRule="auto"/>
        <w:ind w:left="567" w:hanging="567"/>
        <w:jc w:val="both"/>
        <w:rPr>
          <w:rFonts w:ascii="Times New Roman" w:eastAsia="Times New Roman" w:hAnsi="Times New Roman" w:cs="Times New Roman"/>
        </w:rPr>
      </w:pPr>
      <w:r w:rsidRPr="00EA0A02">
        <w:rPr>
          <w:rFonts w:ascii="Times New Roman" w:eastAsia="Times New Roman" w:hAnsi="Times New Roman" w:cs="Times New Roman"/>
        </w:rPr>
        <w:t>Līguma parakstīšanas dienā Būvuzņēmējs iesniedz Pasūtītājam būvdarbu veikšanā iesaistīto apakšuzņēmēju (ja tādus plānots iesaistīt) sarakstu</w:t>
      </w:r>
      <w:r w:rsidRPr="00CC1E54">
        <w:rPr>
          <w:rFonts w:ascii="Times New Roman" w:eastAsia="Times New Roman" w:hAnsi="Times New Roman" w:cs="Times New Roman"/>
        </w:rPr>
        <w:t xml:space="preserve">, kurā norāda apakšuzņēmēja nosaukumu, kontaktinformāciju un to pārstāvēt tiesīgo personu. Sarakstā norāda arī apakšuzņēmēju apakšuzņēmējus. Līguma izpildes laikā Būvuzņēmējs paziņo Pasūtītājam par jebkurām izmaiņām apakšuzņēmēju sarakstā, kā arī papildina sarakstu ar informāciju par apakšuzņēmēju, kas tiek vēlāk iesaistīts būvdarbu veikšanā. Informāciju par izmaiņām apakšuzņēmēju sarakstā vai par jauna apakšuzņēmēja piesaistīšanu Būvuzņēmējs iesniedz Pasūtītājam </w:t>
      </w:r>
      <w:proofErr w:type="spellStart"/>
      <w:r w:rsidRPr="00CC1E54">
        <w:rPr>
          <w:rFonts w:ascii="Times New Roman" w:eastAsia="Times New Roman" w:hAnsi="Times New Roman" w:cs="Times New Roman"/>
        </w:rPr>
        <w:t>rakstveidā</w:t>
      </w:r>
      <w:proofErr w:type="spellEnd"/>
      <w:r w:rsidRPr="00CC1E54">
        <w:rPr>
          <w:rFonts w:ascii="Times New Roman" w:eastAsia="Times New Roman" w:hAnsi="Times New Roman" w:cs="Times New Roman"/>
        </w:rPr>
        <w:t>, nosūtot to uz Pasūtītāja juridisko adresi vai pa elektronisko pastu 2 (divu) darba dienu laikā no attiecīgu izmaiņu iestāšanās.</w:t>
      </w:r>
    </w:p>
    <w:p w14:paraId="282E254A" w14:textId="77777777" w:rsidR="008807F8" w:rsidRPr="00CC1E54" w:rsidRDefault="008807F8" w:rsidP="008807F8">
      <w:pPr>
        <w:keepNext/>
        <w:spacing w:after="0" w:line="240" w:lineRule="auto"/>
        <w:jc w:val="both"/>
        <w:outlineLvl w:val="1"/>
        <w:rPr>
          <w:rFonts w:ascii="Times New Roman" w:eastAsia="Times New Roman" w:hAnsi="Times New Roman" w:cs="Times New Roman"/>
          <w:b/>
          <w:i/>
          <w:iCs/>
        </w:rPr>
      </w:pPr>
      <w:bookmarkStart w:id="53" w:name="_Toc140468115"/>
    </w:p>
    <w:p w14:paraId="0D595596" w14:textId="77777777" w:rsidR="008807F8" w:rsidRPr="00CC1E54" w:rsidRDefault="008807F8" w:rsidP="008807F8">
      <w:pPr>
        <w:keepNext/>
        <w:numPr>
          <w:ilvl w:val="0"/>
          <w:numId w:val="13"/>
        </w:numPr>
        <w:tabs>
          <w:tab w:val="num" w:pos="-180"/>
        </w:tabs>
        <w:spacing w:after="0" w:line="240" w:lineRule="auto"/>
        <w:ind w:left="-180" w:hanging="540"/>
        <w:jc w:val="center"/>
        <w:outlineLvl w:val="1"/>
        <w:rPr>
          <w:rFonts w:ascii="Times New Roman" w:eastAsia="Times New Roman" w:hAnsi="Times New Roman" w:cs="Times New Roman"/>
          <w:b/>
          <w:iCs/>
        </w:rPr>
      </w:pPr>
      <w:r w:rsidRPr="00CC1E54">
        <w:rPr>
          <w:rFonts w:ascii="Times New Roman" w:eastAsia="Times New Roman" w:hAnsi="Times New Roman" w:cs="Times New Roman"/>
          <w:b/>
          <w:iCs/>
        </w:rPr>
        <w:t>Piekļuves nodrošināšana</w:t>
      </w:r>
      <w:bookmarkEnd w:id="53"/>
    </w:p>
    <w:p w14:paraId="37351CD5" w14:textId="4994CBD1"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Sākot no Darbu sākuma datuma, Pasūtītājam savas kompetences ietvaros ir pienākums nodrošināt Būvuzņēmējam netraucētu piekļuvi Darbu veikšanai nepieciešamaj</w:t>
      </w:r>
      <w:r w:rsidR="005415B0">
        <w:rPr>
          <w:rFonts w:ascii="Times New Roman" w:eastAsia="Times New Roman" w:hAnsi="Times New Roman" w:cs="Times New Roman"/>
        </w:rPr>
        <w:t>ai</w:t>
      </w:r>
      <w:r w:rsidRPr="00CC1E54">
        <w:rPr>
          <w:rFonts w:ascii="Times New Roman" w:eastAsia="Times New Roman" w:hAnsi="Times New Roman" w:cs="Times New Roman"/>
        </w:rPr>
        <w:t xml:space="preserve"> teritorij</w:t>
      </w:r>
      <w:r w:rsidR="005415B0">
        <w:rPr>
          <w:rFonts w:ascii="Times New Roman" w:eastAsia="Times New Roman" w:hAnsi="Times New Roman" w:cs="Times New Roman"/>
        </w:rPr>
        <w:t>ai</w:t>
      </w:r>
      <w:r w:rsidRPr="00CC1E54">
        <w:rPr>
          <w:rFonts w:ascii="Times New Roman" w:eastAsia="Times New Roman" w:hAnsi="Times New Roman" w:cs="Times New Roman"/>
        </w:rPr>
        <w:t xml:space="preserve">. </w:t>
      </w:r>
    </w:p>
    <w:p w14:paraId="0B9FD9D8" w14:textId="51F47C09"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 xml:space="preserve">Piekļuve Darbu veikšanas teritorijai tiek nodrošināta vienīgi ar mērķi, lai </w:t>
      </w:r>
      <w:r w:rsidRPr="00CC1E54">
        <w:rPr>
          <w:rFonts w:ascii="Times New Roman" w:eastAsia="Arial Unicode MS" w:hAnsi="Times New Roman" w:cs="Times New Roman"/>
          <w:bCs/>
        </w:rPr>
        <w:t xml:space="preserve">Būvuzņēmējs </w:t>
      </w:r>
      <w:r w:rsidRPr="00CC1E54">
        <w:rPr>
          <w:rFonts w:ascii="Times New Roman" w:eastAsia="Times New Roman" w:hAnsi="Times New Roman" w:cs="Times New Roman"/>
        </w:rPr>
        <w:t xml:space="preserve">varētu veikt Līgumā minētos Darbus, un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ir tiesības izmantot Darbu veikšanas teritoriju tikai un vienīgi Darbu veikšanai atbilstoši Līguma noteikumiem iepriekš ar Pasūtītāju saskaņotos laikos, ja vien Līgums nenosaka citādi.</w:t>
      </w:r>
    </w:p>
    <w:p w14:paraId="0E74EB5E" w14:textId="77777777"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Līgumā noteiktajā kārtībā nodrošinātā piekļuve darbu veikšanas teritorijai nepiešķir tiesības izmantot šo teritoriju būvmateriālu, būvgružu, u.c., glabāšanai vai tamlīdzīgiem mērķiem.</w:t>
      </w:r>
    </w:p>
    <w:p w14:paraId="36763BF5" w14:textId="77777777"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 xml:space="preserve">Pamatojoties uz Līgumu,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netiek piešķirtas tiesības ierobežot tādu personu tiesības piekļūt objekta teritorijai, kuras šīs tiesības ieguvušas normatīvajos aktos, ar Pasūtītāju noslēgtajos līgumos noteiktajā kārtībā, vai arī uz Rīgas domes vai citu kompetento iestāžu izsniegtas cita veida atļaujas pamata.</w:t>
      </w:r>
    </w:p>
    <w:p w14:paraId="70E6F26E" w14:textId="503E8FD6"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b/>
        </w:rPr>
      </w:pPr>
      <w:r w:rsidRPr="00CC1E54">
        <w:rPr>
          <w:rFonts w:ascii="Times New Roman" w:eastAsia="Times New Roman" w:hAnsi="Times New Roman" w:cs="Times New Roman"/>
        </w:rPr>
        <w:t xml:space="preserve">Ja Būvuzņēmējam darbu realizācijas nolūkā ir nepieciešams piekļūt </w:t>
      </w:r>
      <w:r w:rsidRPr="00CC1E54">
        <w:rPr>
          <w:rFonts w:ascii="Times New Roman" w:eastAsia="Calibri" w:hAnsi="Times New Roman" w:cs="Times New Roman"/>
        </w:rPr>
        <w:t>citām teritorijām, kas atrodas ārpus Darbu veikšanas teritorijas robežām, šāda piekļuve ir saskaņojama ar attiecīgo teritoriju īpašniekiem.</w:t>
      </w:r>
      <w:r w:rsidRPr="00CC1E54">
        <w:rPr>
          <w:rFonts w:ascii="Times New Roman" w:eastAsia="Times New Roman" w:hAnsi="Times New Roman" w:cs="Times New Roman"/>
        </w:rPr>
        <w:t xml:space="preserve"> </w:t>
      </w:r>
      <w:r w:rsidRPr="00CC1E54">
        <w:rPr>
          <w:rFonts w:ascii="Times New Roman" w:eastAsia="Calibri" w:hAnsi="Times New Roman" w:cs="Times New Roman"/>
        </w:rPr>
        <w:t xml:space="preserve"> </w:t>
      </w:r>
    </w:p>
    <w:p w14:paraId="66EF4A4A" w14:textId="077A5E6A" w:rsidR="008807F8" w:rsidRPr="00CC1E54" w:rsidRDefault="008807F8" w:rsidP="004F449D">
      <w:pPr>
        <w:numPr>
          <w:ilvl w:val="1"/>
          <w:numId w:val="13"/>
        </w:numPr>
        <w:autoSpaceDE w:val="0"/>
        <w:autoSpaceDN w:val="0"/>
        <w:spacing w:after="0" w:line="240" w:lineRule="auto"/>
        <w:ind w:left="567" w:hanging="567"/>
        <w:jc w:val="both"/>
        <w:rPr>
          <w:rFonts w:ascii="Times New Roman" w:eastAsia="Times New Roman" w:hAnsi="Times New Roman" w:cs="Times New Roman"/>
          <w:b/>
        </w:rPr>
      </w:pPr>
      <w:r w:rsidRPr="00CC1E54">
        <w:rPr>
          <w:rFonts w:ascii="Times New Roman" w:eastAsia="Times New Roman" w:hAnsi="Times New Roman" w:cs="Times New Roman"/>
        </w:rPr>
        <w:t xml:space="preserve">Būvuzņēmējam ir pienākums visā Darbu izpildes laikā nodrošināt piekļuvi </w:t>
      </w:r>
      <w:r w:rsidR="002A309D">
        <w:rPr>
          <w:rFonts w:ascii="Times New Roman" w:eastAsia="Times New Roman" w:hAnsi="Times New Roman" w:cs="Times New Roman"/>
        </w:rPr>
        <w:t>O</w:t>
      </w:r>
      <w:r w:rsidRPr="00CC1E54">
        <w:rPr>
          <w:rFonts w:ascii="Times New Roman" w:eastAsia="Times New Roman" w:hAnsi="Times New Roman" w:cs="Times New Roman"/>
        </w:rPr>
        <w:t xml:space="preserve">bjektam piegulošajiem īpašumiem, tajā skaitā nodrošinot piekļuvi cilvēkiem ar īpašām vajadzībām. </w:t>
      </w:r>
    </w:p>
    <w:p w14:paraId="0501DB1E" w14:textId="77777777" w:rsidR="008807F8" w:rsidRPr="00CC1E54" w:rsidRDefault="008807F8" w:rsidP="004F449D">
      <w:pPr>
        <w:keepNext/>
        <w:spacing w:after="0" w:line="240" w:lineRule="auto"/>
        <w:ind w:left="567" w:hanging="567"/>
        <w:jc w:val="both"/>
        <w:outlineLvl w:val="1"/>
        <w:rPr>
          <w:rFonts w:ascii="Times New Roman" w:eastAsia="Times New Roman" w:hAnsi="Times New Roman" w:cs="Times New Roman"/>
          <w:b/>
          <w:i/>
          <w:iCs/>
        </w:rPr>
      </w:pPr>
      <w:bookmarkStart w:id="54" w:name="_Toc140468116"/>
    </w:p>
    <w:p w14:paraId="333FC665" w14:textId="77777777" w:rsidR="008807F8" w:rsidRPr="00CC1E54" w:rsidRDefault="008807F8" w:rsidP="004F449D">
      <w:pPr>
        <w:keepNext/>
        <w:numPr>
          <w:ilvl w:val="0"/>
          <w:numId w:val="13"/>
        </w:numPr>
        <w:tabs>
          <w:tab w:val="num" w:pos="-180"/>
        </w:tabs>
        <w:spacing w:after="0" w:line="240" w:lineRule="auto"/>
        <w:ind w:left="567" w:hanging="567"/>
        <w:jc w:val="center"/>
        <w:outlineLvl w:val="1"/>
        <w:rPr>
          <w:rFonts w:ascii="Times New Roman" w:eastAsia="Times New Roman" w:hAnsi="Times New Roman" w:cs="Times New Roman"/>
          <w:b/>
          <w:iCs/>
        </w:rPr>
      </w:pPr>
      <w:r w:rsidRPr="00CC1E54">
        <w:rPr>
          <w:rFonts w:ascii="Times New Roman" w:eastAsia="Times New Roman" w:hAnsi="Times New Roman" w:cs="Times New Roman"/>
          <w:b/>
          <w:iCs/>
        </w:rPr>
        <w:t>Darbu veikšanas uzraudzība</w:t>
      </w:r>
      <w:bookmarkEnd w:id="54"/>
    </w:p>
    <w:p w14:paraId="30AAE8E2" w14:textId="77777777" w:rsidR="008807F8" w:rsidRPr="00CC1E54" w:rsidRDefault="008807F8" w:rsidP="004F449D">
      <w:pPr>
        <w:numPr>
          <w:ilvl w:val="1"/>
          <w:numId w:val="13"/>
        </w:numPr>
        <w:tabs>
          <w:tab w:val="num" w:pos="-180"/>
          <w:tab w:val="num" w:pos="1439"/>
        </w:tabs>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Darbu veikšanas uzraudzībai Pasūtītājs norīko pārstāvi un nolīgst Būvuzraugu.</w:t>
      </w:r>
    </w:p>
    <w:p w14:paraId="27B4F7ED" w14:textId="77777777" w:rsidR="008807F8" w:rsidRPr="00EA0A02" w:rsidRDefault="008807F8" w:rsidP="004F449D">
      <w:pPr>
        <w:numPr>
          <w:ilvl w:val="1"/>
          <w:numId w:val="13"/>
        </w:numPr>
        <w:tabs>
          <w:tab w:val="num" w:pos="-180"/>
          <w:tab w:val="num" w:pos="1439"/>
        </w:tabs>
        <w:spacing w:after="0" w:line="240" w:lineRule="auto"/>
        <w:ind w:left="567" w:hanging="567"/>
        <w:jc w:val="both"/>
        <w:rPr>
          <w:rFonts w:ascii="Times New Roman" w:eastAsia="Times New Roman" w:hAnsi="Times New Roman" w:cs="Times New Roman"/>
        </w:rPr>
      </w:pP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jāļauj Pasūtītāja pārstāvjiem un Būvuzraugam bez iepriekšējas saskaņošanas apmeklēt darbu veikšanas teritoriju un visas citas vietas, kur notiek vai notiks darbi, kas saistīti ar Līguma izpildi. </w:t>
      </w:r>
      <w:r w:rsidRPr="00EA0A02">
        <w:rPr>
          <w:rFonts w:ascii="Times New Roman" w:eastAsia="Arial Unicode MS" w:hAnsi="Times New Roman" w:cs="Times New Roman"/>
          <w:bCs/>
        </w:rPr>
        <w:t>Būvuzņēmējam</w:t>
      </w:r>
      <w:r w:rsidRPr="00EA0A02">
        <w:rPr>
          <w:rFonts w:ascii="Times New Roman" w:eastAsia="Times New Roman" w:hAnsi="Times New Roman" w:cs="Times New Roman"/>
        </w:rPr>
        <w:t xml:space="preserve"> ir jāizpilda visi Pasūtītāja un tā pārstāvju norādījumi, kas atbilst spēkā esošajiem normatīvajiem aktiem.</w:t>
      </w:r>
    </w:p>
    <w:p w14:paraId="6498000F" w14:textId="0D0FFBF8" w:rsidR="008807F8" w:rsidRPr="00EA0A02" w:rsidRDefault="008807F8" w:rsidP="004F449D">
      <w:pPr>
        <w:numPr>
          <w:ilvl w:val="1"/>
          <w:numId w:val="13"/>
        </w:numPr>
        <w:tabs>
          <w:tab w:val="num" w:pos="-180"/>
          <w:tab w:val="num" w:pos="1439"/>
        </w:tabs>
        <w:spacing w:after="0" w:line="240" w:lineRule="auto"/>
        <w:ind w:left="567" w:hanging="567"/>
        <w:jc w:val="both"/>
        <w:rPr>
          <w:rFonts w:ascii="Times New Roman" w:eastAsia="Times New Roman" w:hAnsi="Times New Roman" w:cs="Times New Roman"/>
        </w:rPr>
      </w:pPr>
      <w:r w:rsidRPr="00EA0A02">
        <w:rPr>
          <w:rFonts w:ascii="Times New Roman" w:eastAsia="Times New Roman" w:hAnsi="Times New Roman" w:cs="Times New Roman"/>
        </w:rPr>
        <w:t>Pasūtītāja un Būvuzrauga veiktās pārbaudes neatbrīvo</w:t>
      </w:r>
      <w:r w:rsidRPr="00EA0A02">
        <w:rPr>
          <w:rFonts w:ascii="Times New Roman" w:eastAsia="Arial Unicode MS" w:hAnsi="Times New Roman" w:cs="Times New Roman"/>
          <w:bCs/>
        </w:rPr>
        <w:t xml:space="preserve"> Būvuzņēmēju</w:t>
      </w:r>
      <w:r w:rsidRPr="00EA0A02">
        <w:rPr>
          <w:rFonts w:ascii="Times New Roman" w:eastAsia="Times New Roman" w:hAnsi="Times New Roman" w:cs="Times New Roman"/>
        </w:rPr>
        <w:t xml:space="preserve"> no atbildības par veikto Darbu kvalitāti.</w:t>
      </w:r>
      <w:r w:rsidR="003B08D8" w:rsidRPr="00EA0A02">
        <w:rPr>
          <w:rFonts w:ascii="Times New Roman" w:eastAsia="Times New Roman" w:hAnsi="Times New Roman" w:cs="Times New Roman"/>
        </w:rPr>
        <w:t xml:space="preserve"> </w:t>
      </w:r>
    </w:p>
    <w:p w14:paraId="36472BCC" w14:textId="75B68CFB" w:rsidR="008807F8" w:rsidRPr="00EA0A02" w:rsidRDefault="008807F8" w:rsidP="004F449D">
      <w:pPr>
        <w:numPr>
          <w:ilvl w:val="1"/>
          <w:numId w:val="13"/>
        </w:numPr>
        <w:tabs>
          <w:tab w:val="num" w:pos="-180"/>
          <w:tab w:val="left" w:pos="300"/>
          <w:tab w:val="num" w:pos="1439"/>
        </w:tabs>
        <w:spacing w:after="0" w:line="240" w:lineRule="auto"/>
        <w:ind w:left="567" w:hanging="567"/>
        <w:jc w:val="both"/>
        <w:rPr>
          <w:rFonts w:ascii="Times New Roman" w:eastAsia="Arial Unicode MS" w:hAnsi="Times New Roman" w:cs="Times New Roman"/>
        </w:rPr>
      </w:pPr>
      <w:r w:rsidRPr="00EA0A02">
        <w:rPr>
          <w:rFonts w:ascii="Times New Roman" w:eastAsia="Times New Roman" w:hAnsi="Times New Roman" w:cs="Times New Roman"/>
        </w:rPr>
        <w:t>Pasūtītājs nodrošina, ka tā pārstāvji,</w:t>
      </w:r>
      <w:r w:rsidR="0009362A" w:rsidRPr="00EA0A02">
        <w:rPr>
          <w:rFonts w:ascii="Times New Roman" w:eastAsia="Times New Roman" w:hAnsi="Times New Roman" w:cs="Times New Roman"/>
        </w:rPr>
        <w:t xml:space="preserve"> </w:t>
      </w:r>
      <w:r w:rsidRPr="00EA0A02">
        <w:rPr>
          <w:rFonts w:ascii="Times New Roman" w:eastAsia="Times New Roman" w:hAnsi="Times New Roman" w:cs="Times New Roman"/>
        </w:rPr>
        <w:t xml:space="preserve">atrodoties objektā, ievēro </w:t>
      </w:r>
      <w:r w:rsidRPr="00EA0A02">
        <w:rPr>
          <w:rFonts w:ascii="Times New Roman" w:eastAsia="Arial Unicode MS" w:hAnsi="Times New Roman" w:cs="Times New Roman"/>
          <w:bCs/>
        </w:rPr>
        <w:t>Būvuzņēmēja</w:t>
      </w:r>
      <w:r w:rsidRPr="00EA0A02">
        <w:rPr>
          <w:rFonts w:ascii="Times New Roman" w:eastAsia="Times New Roman" w:hAnsi="Times New Roman" w:cs="Times New Roman"/>
        </w:rPr>
        <w:t xml:space="preserve"> noteiktos drošības pasākumus.</w:t>
      </w:r>
    </w:p>
    <w:p w14:paraId="6367FD9C" w14:textId="774B7F4D" w:rsidR="008807F8" w:rsidRPr="00CC1E54" w:rsidRDefault="008807F8" w:rsidP="004F449D">
      <w:pPr>
        <w:numPr>
          <w:ilvl w:val="1"/>
          <w:numId w:val="13"/>
        </w:numPr>
        <w:tabs>
          <w:tab w:val="left" w:pos="300"/>
          <w:tab w:val="num" w:pos="567"/>
          <w:tab w:val="num" w:pos="1439"/>
        </w:tabs>
        <w:spacing w:after="0" w:line="240" w:lineRule="auto"/>
        <w:ind w:left="567" w:hanging="567"/>
        <w:jc w:val="both"/>
        <w:rPr>
          <w:rFonts w:ascii="Times New Roman" w:eastAsia="Arial Unicode MS" w:hAnsi="Times New Roman" w:cs="Times New Roman"/>
        </w:rPr>
      </w:pPr>
      <w:r w:rsidRPr="00EA0A02">
        <w:rPr>
          <w:rFonts w:ascii="Times New Roman" w:eastAsia="Arial Unicode MS" w:hAnsi="Times New Roman" w:cs="Times New Roman"/>
        </w:rPr>
        <w:t>Pasūtītāju Līguma izpildes ietvaros pārstāv, tajā</w:t>
      </w:r>
      <w:r w:rsidRPr="00CC1E54">
        <w:rPr>
          <w:rFonts w:ascii="Times New Roman" w:eastAsia="Arial Unicode MS" w:hAnsi="Times New Roman" w:cs="Times New Roman"/>
        </w:rPr>
        <w:t xml:space="preserve"> skaitā paraksta būves vietas pieņemšanas aktu, aktus par izpildīto Darbu apjomu un izmaksām, Darbu daudzumu un izmaiņu aktus </w:t>
      </w:r>
      <w:r w:rsidRPr="00CC1E54">
        <w:rPr>
          <w:rFonts w:ascii="Times New Roman" w:eastAsia="Times New Roman" w:hAnsi="Times New Roman" w:cs="Times New Roman"/>
        </w:rPr>
        <w:t>(nepieciešamības gadījumā)</w:t>
      </w:r>
      <w:r w:rsidRPr="00CC1E54">
        <w:rPr>
          <w:rFonts w:ascii="Times New Roman" w:eastAsia="Arial Unicode MS" w:hAnsi="Times New Roman" w:cs="Times New Roman"/>
        </w:rPr>
        <w:t xml:space="preserve">, būvmateriālu saskaņošanas dokumentus </w:t>
      </w:r>
      <w:r w:rsidRPr="00CC1E54">
        <w:rPr>
          <w:rFonts w:ascii="Times New Roman" w:eastAsia="Times New Roman" w:hAnsi="Times New Roman" w:cs="Times New Roman"/>
        </w:rPr>
        <w:t>(nepieciešamības gadījumā)</w:t>
      </w:r>
      <w:r w:rsidRPr="00CC1E54">
        <w:rPr>
          <w:rFonts w:ascii="Times New Roman" w:eastAsia="Arial Unicode MS" w:hAnsi="Times New Roman" w:cs="Times New Roman"/>
        </w:rPr>
        <w:t>, aktus par faktu konstatāciju (nepieciešamības gadījumā), aktu par darbu pabeigšanu objektā, ________</w:t>
      </w:r>
      <w:r w:rsidR="00CC245A" w:rsidRPr="00CC1E54">
        <w:rPr>
          <w:rFonts w:ascii="Times New Roman" w:eastAsia="Arial Unicode MS" w:hAnsi="Times New Roman" w:cs="Times New Roman"/>
        </w:rPr>
        <w:t xml:space="preserve"> (vārds, uzvār</w:t>
      </w:r>
      <w:r w:rsidR="00561E04">
        <w:rPr>
          <w:rFonts w:ascii="Times New Roman" w:eastAsia="Arial Unicode MS" w:hAnsi="Times New Roman" w:cs="Times New Roman"/>
        </w:rPr>
        <w:t>d</w:t>
      </w:r>
      <w:r w:rsidR="00CC245A" w:rsidRPr="00CC1E54">
        <w:rPr>
          <w:rFonts w:ascii="Times New Roman" w:eastAsia="Arial Unicode MS" w:hAnsi="Times New Roman" w:cs="Times New Roman"/>
        </w:rPr>
        <w:t>s)</w:t>
      </w:r>
      <w:r w:rsidRPr="00CC1E54">
        <w:rPr>
          <w:rFonts w:ascii="Times New Roman" w:eastAsia="Arial Unicode MS" w:hAnsi="Times New Roman" w:cs="Times New Roman"/>
        </w:rPr>
        <w:t xml:space="preserve">, tālr.__________, e-pasts: ___________.  </w:t>
      </w:r>
    </w:p>
    <w:p w14:paraId="277934F9" w14:textId="77777777" w:rsidR="008807F8" w:rsidRPr="00CC1E54" w:rsidRDefault="008807F8" w:rsidP="004F449D">
      <w:pPr>
        <w:tabs>
          <w:tab w:val="num" w:pos="567"/>
          <w:tab w:val="num" w:pos="1439"/>
        </w:tabs>
        <w:spacing w:after="0" w:line="240" w:lineRule="auto"/>
        <w:ind w:left="567"/>
        <w:jc w:val="both"/>
        <w:rPr>
          <w:rFonts w:ascii="Times New Roman" w:eastAsia="Arial Unicode MS" w:hAnsi="Times New Roman" w:cs="Times New Roman"/>
        </w:rPr>
      </w:pPr>
      <w:r w:rsidRPr="00CC1E54">
        <w:rPr>
          <w:rFonts w:ascii="Times New Roman" w:eastAsia="Arial Unicode MS" w:hAnsi="Times New Roman" w:cs="Times New Roman"/>
        </w:rPr>
        <w:t>Būvuzņēmēju Līguma izpildes ietvaros pārstāv __________, tālr. _________,e-pasts: ______________.</w:t>
      </w:r>
    </w:p>
    <w:p w14:paraId="6FF1EC20" w14:textId="77777777" w:rsidR="008807F8" w:rsidRPr="00CC1E54" w:rsidRDefault="008807F8" w:rsidP="004F449D">
      <w:pPr>
        <w:tabs>
          <w:tab w:val="left" w:pos="300"/>
          <w:tab w:val="num" w:pos="567"/>
          <w:tab w:val="num" w:pos="600"/>
        </w:tabs>
        <w:spacing w:after="0" w:line="240" w:lineRule="auto"/>
        <w:ind w:left="567" w:hanging="567"/>
        <w:jc w:val="both"/>
        <w:rPr>
          <w:rFonts w:ascii="Times New Roman" w:eastAsia="Arial Unicode MS" w:hAnsi="Times New Roman" w:cs="Times New Roman"/>
        </w:rPr>
      </w:pPr>
    </w:p>
    <w:p w14:paraId="2EFC8641" w14:textId="7D386937" w:rsidR="008807F8" w:rsidRPr="00CC1E54" w:rsidRDefault="008807F8" w:rsidP="003931CA">
      <w:pPr>
        <w:keepNext/>
        <w:numPr>
          <w:ilvl w:val="0"/>
          <w:numId w:val="13"/>
        </w:numPr>
        <w:tabs>
          <w:tab w:val="clear" w:pos="360"/>
        </w:tabs>
        <w:spacing w:after="0" w:line="240" w:lineRule="auto"/>
        <w:ind w:left="0" w:firstLine="0"/>
        <w:jc w:val="center"/>
        <w:outlineLvl w:val="1"/>
        <w:rPr>
          <w:rFonts w:ascii="Times New Roman" w:eastAsia="Times New Roman" w:hAnsi="Times New Roman" w:cs="Times New Roman"/>
          <w:b/>
          <w:iCs/>
        </w:rPr>
      </w:pPr>
      <w:bookmarkStart w:id="55" w:name="_Toc140468117"/>
      <w:r w:rsidRPr="00CC1E54">
        <w:rPr>
          <w:rFonts w:ascii="Times New Roman" w:eastAsia="Times New Roman" w:hAnsi="Times New Roman" w:cs="Times New Roman"/>
          <w:b/>
          <w:iCs/>
        </w:rPr>
        <w:t xml:space="preserve">Satiksmes ierobežošana </w:t>
      </w:r>
      <w:bookmarkEnd w:id="55"/>
    </w:p>
    <w:p w14:paraId="4908DA40" w14:textId="41646106" w:rsidR="0077164C" w:rsidRPr="00EA0A02" w:rsidRDefault="008807F8" w:rsidP="000D5C2F">
      <w:pPr>
        <w:numPr>
          <w:ilvl w:val="1"/>
          <w:numId w:val="13"/>
        </w:numPr>
        <w:tabs>
          <w:tab w:val="clear" w:pos="786"/>
        </w:tabs>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 xml:space="preserve">Satiksmes ierobežošana </w:t>
      </w:r>
      <w:r w:rsidR="005A5C64">
        <w:rPr>
          <w:rFonts w:ascii="Times New Roman" w:eastAsia="Times New Roman" w:hAnsi="Times New Roman" w:cs="Times New Roman"/>
        </w:rPr>
        <w:t>D</w:t>
      </w:r>
      <w:r w:rsidRPr="00CC1E54">
        <w:rPr>
          <w:rFonts w:ascii="Times New Roman" w:eastAsia="Times New Roman" w:hAnsi="Times New Roman" w:cs="Times New Roman"/>
        </w:rPr>
        <w:t xml:space="preserve">arbu veikšanas laikā notiek </w:t>
      </w:r>
      <w:r w:rsidRPr="00CC1E54">
        <w:rPr>
          <w:rFonts w:ascii="Times New Roman" w:eastAsia="Arial Unicode MS" w:hAnsi="Times New Roman" w:cs="Times New Roman"/>
          <w:bCs/>
        </w:rPr>
        <w:t xml:space="preserve">Būvuzņēmēja </w:t>
      </w:r>
      <w:r w:rsidRPr="00CC1E54">
        <w:rPr>
          <w:rFonts w:ascii="Times New Roman" w:eastAsia="Times New Roman" w:hAnsi="Times New Roman" w:cs="Times New Roman"/>
        </w:rPr>
        <w:t xml:space="preserve">sagatavotajā un normatīvajos aktos noteiktajā kārtībā saskaņotajā Satiksmes organizācijas shēmā noteiktajos laikos un kārtībā. Satiksmes organizēšanas tehniskos </w:t>
      </w:r>
      <w:r w:rsidRPr="004337B4">
        <w:rPr>
          <w:rFonts w:ascii="Times New Roman" w:eastAsia="Times New Roman" w:hAnsi="Times New Roman" w:cs="Times New Roman"/>
        </w:rPr>
        <w:t xml:space="preserve">līdzekļus par saviem līdzekļiem izvieto </w:t>
      </w:r>
      <w:r w:rsidRPr="004337B4">
        <w:rPr>
          <w:rFonts w:ascii="Times New Roman" w:eastAsia="Arial Unicode MS" w:hAnsi="Times New Roman" w:cs="Times New Roman"/>
          <w:bCs/>
        </w:rPr>
        <w:t xml:space="preserve">Būvuzņēmējs. </w:t>
      </w:r>
      <w:bookmarkStart w:id="56" w:name="_Hlk38641197"/>
      <w:r w:rsidRPr="004337B4">
        <w:rPr>
          <w:rFonts w:ascii="Times New Roman" w:eastAsia="Arial Unicode MS" w:hAnsi="Times New Roman" w:cs="Times New Roman"/>
          <w:bCs/>
        </w:rPr>
        <w:t>Būvuzņēmējs</w:t>
      </w:r>
      <w:r w:rsidRPr="00CC1E54">
        <w:rPr>
          <w:rFonts w:ascii="Times New Roman" w:eastAsia="Arial Unicode MS" w:hAnsi="Times New Roman" w:cs="Times New Roman"/>
          <w:bCs/>
        </w:rPr>
        <w:t xml:space="preserve"> pēc Līguma noslēgšanas nodrošina pagaidu drošības barjeru uzstādīšanu un uzturēšanu objektā, ja šādu barjeru </w:t>
      </w:r>
      <w:r w:rsidRPr="00EA0A02">
        <w:rPr>
          <w:rFonts w:ascii="Times New Roman" w:eastAsia="Arial Unicode MS" w:hAnsi="Times New Roman" w:cs="Times New Roman"/>
          <w:bCs/>
        </w:rPr>
        <w:t>uzstādīšana ir paredzēta atbilstoši normatīvo aktu prasībām saskaņotajā satiksmes organizācijas shēmā un būvprojektā</w:t>
      </w:r>
      <w:bookmarkEnd w:id="56"/>
      <w:r w:rsidRPr="00EA0A02">
        <w:rPr>
          <w:rFonts w:ascii="Times New Roman" w:eastAsia="Arial Unicode MS" w:hAnsi="Times New Roman" w:cs="Times New Roman"/>
          <w:bCs/>
        </w:rPr>
        <w:t>.</w:t>
      </w:r>
      <w:r w:rsidR="009F7AD9" w:rsidRPr="00EA0A02">
        <w:rPr>
          <w:rFonts w:ascii="Times New Roman" w:eastAsia="Arial Unicode MS" w:hAnsi="Times New Roman" w:cs="Times New Roman"/>
          <w:bCs/>
        </w:rPr>
        <w:t xml:space="preserve"> </w:t>
      </w:r>
    </w:p>
    <w:p w14:paraId="19CDC65E" w14:textId="3C7E1FBC" w:rsidR="008807F8" w:rsidRPr="00EA0A02" w:rsidRDefault="008807F8" w:rsidP="000D5C2F">
      <w:pPr>
        <w:numPr>
          <w:ilvl w:val="1"/>
          <w:numId w:val="13"/>
        </w:numPr>
        <w:tabs>
          <w:tab w:val="clear" w:pos="786"/>
        </w:tabs>
        <w:spacing w:after="0" w:line="240" w:lineRule="auto"/>
        <w:ind w:left="567" w:hanging="567"/>
        <w:jc w:val="both"/>
        <w:rPr>
          <w:rFonts w:ascii="Times New Roman" w:eastAsia="Times New Roman" w:hAnsi="Times New Roman" w:cs="Times New Roman"/>
        </w:rPr>
      </w:pPr>
      <w:r w:rsidRPr="00EA0A02">
        <w:rPr>
          <w:rFonts w:ascii="Times New Roman" w:eastAsia="Arial Unicode MS" w:hAnsi="Times New Roman" w:cs="Times New Roman"/>
          <w:bCs/>
        </w:rPr>
        <w:lastRenderedPageBreak/>
        <w:t>Būvuzņēmējs</w:t>
      </w:r>
      <w:r w:rsidR="00C2714A" w:rsidRPr="00EA0A02">
        <w:rPr>
          <w:rFonts w:ascii="Times New Roman" w:eastAsia="Arial Unicode MS" w:hAnsi="Times New Roman" w:cs="Times New Roman"/>
          <w:bCs/>
        </w:rPr>
        <w:t xml:space="preserve"> </w:t>
      </w:r>
      <w:r w:rsidRPr="00EA0A02">
        <w:rPr>
          <w:rFonts w:ascii="Times New Roman" w:eastAsia="Times New Roman" w:hAnsi="Times New Roman" w:cs="Times New Roman"/>
        </w:rPr>
        <w:t xml:space="preserve">atbild par trešo personu dzīvībai, veselībai un īpašumam nodarīto kaitējumu, ja tas nav izpildījis Līguma </w:t>
      </w:r>
      <w:r w:rsidR="00C94806" w:rsidRPr="00EA0A02">
        <w:rPr>
          <w:rFonts w:ascii="Times New Roman" w:eastAsia="Times New Roman" w:hAnsi="Times New Roman" w:cs="Times New Roman"/>
        </w:rPr>
        <w:t>8</w:t>
      </w:r>
      <w:r w:rsidRPr="00EA0A02">
        <w:rPr>
          <w:rFonts w:ascii="Times New Roman" w:eastAsia="Times New Roman" w:hAnsi="Times New Roman" w:cs="Times New Roman"/>
        </w:rPr>
        <w:t>.</w:t>
      </w:r>
      <w:r w:rsidR="00C56185" w:rsidRPr="00EA0A02">
        <w:rPr>
          <w:rFonts w:ascii="Times New Roman" w:eastAsia="Times New Roman" w:hAnsi="Times New Roman" w:cs="Times New Roman"/>
        </w:rPr>
        <w:t>1</w:t>
      </w:r>
      <w:r w:rsidRPr="00EA0A02">
        <w:rPr>
          <w:rFonts w:ascii="Times New Roman" w:eastAsia="Times New Roman" w:hAnsi="Times New Roman" w:cs="Times New Roman"/>
        </w:rPr>
        <w:t>. punktā paredzētos pienākumus.</w:t>
      </w:r>
    </w:p>
    <w:p w14:paraId="570C746E" w14:textId="77777777" w:rsidR="008807F8" w:rsidRPr="00EA0A02" w:rsidRDefault="008807F8" w:rsidP="008807F8">
      <w:pPr>
        <w:spacing w:after="0" w:line="240" w:lineRule="auto"/>
        <w:ind w:left="-142"/>
        <w:jc w:val="both"/>
        <w:rPr>
          <w:rFonts w:ascii="Times New Roman" w:eastAsia="Times New Roman" w:hAnsi="Times New Roman" w:cs="Times New Roman"/>
        </w:rPr>
      </w:pPr>
    </w:p>
    <w:p w14:paraId="13DB95FA" w14:textId="307B0906" w:rsidR="008807F8" w:rsidRPr="00EA0A02" w:rsidRDefault="008807F8" w:rsidP="008807F8">
      <w:pPr>
        <w:keepNext/>
        <w:numPr>
          <w:ilvl w:val="0"/>
          <w:numId w:val="13"/>
        </w:numPr>
        <w:tabs>
          <w:tab w:val="num" w:pos="-180"/>
        </w:tabs>
        <w:spacing w:after="0" w:line="240" w:lineRule="auto"/>
        <w:ind w:left="-180"/>
        <w:jc w:val="center"/>
        <w:outlineLvl w:val="1"/>
        <w:rPr>
          <w:rFonts w:ascii="Times New Roman" w:eastAsia="Arial Unicode MS" w:hAnsi="Times New Roman" w:cs="Times New Roman"/>
          <w:b/>
          <w:iCs/>
        </w:rPr>
      </w:pPr>
      <w:bookmarkStart w:id="57" w:name="_Toc140468119"/>
      <w:r w:rsidRPr="00EA0A02">
        <w:rPr>
          <w:rFonts w:ascii="Times New Roman" w:eastAsia="Arial Unicode MS" w:hAnsi="Times New Roman" w:cs="Times New Roman"/>
          <w:b/>
          <w:iCs/>
        </w:rPr>
        <w:t>Darbu pieņemšana un objekta nodošana ekspluatācijā</w:t>
      </w:r>
      <w:bookmarkEnd w:id="57"/>
      <w:r w:rsidRPr="00EA0A02">
        <w:rPr>
          <w:rFonts w:ascii="Times New Roman" w:eastAsia="Arial Unicode MS" w:hAnsi="Times New Roman" w:cs="Times New Roman"/>
          <w:b/>
          <w:iCs/>
        </w:rPr>
        <w:t xml:space="preserve"> </w:t>
      </w:r>
    </w:p>
    <w:p w14:paraId="6A154E84" w14:textId="266CC7A1" w:rsidR="008807F8" w:rsidRPr="00EA0A02"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EA0A02">
        <w:rPr>
          <w:rFonts w:ascii="Times New Roman" w:eastAsia="Times New Roman" w:hAnsi="Times New Roman" w:cs="Times New Roman"/>
          <w:color w:val="000000"/>
          <w:spacing w:val="-3"/>
        </w:rPr>
        <w:t>Nododot un pieņemot Darbus, Pasūtītājs un Būvuzņēmējs vadās pēc spēkā esošajiem normatīvajiem dokumentiem un Līguma.</w:t>
      </w:r>
      <w:r w:rsidR="00640D5F" w:rsidRPr="00EA0A02">
        <w:rPr>
          <w:rFonts w:ascii="Times New Roman" w:eastAsia="Times New Roman" w:hAnsi="Times New Roman" w:cs="Times New Roman"/>
          <w:color w:val="000000"/>
          <w:spacing w:val="-3"/>
        </w:rPr>
        <w:t xml:space="preserve"> </w:t>
      </w:r>
      <w:r w:rsidR="002C1C51" w:rsidRPr="00EA0A02">
        <w:rPr>
          <w:rFonts w:ascii="Times New Roman" w:eastAsia="Times New Roman" w:hAnsi="Times New Roman" w:cs="Times New Roman"/>
          <w:color w:val="000000"/>
          <w:spacing w:val="-3"/>
        </w:rPr>
        <w:t>Būvuzņēmēj</w:t>
      </w:r>
      <w:r w:rsidR="00B91383" w:rsidRPr="00EA0A02">
        <w:rPr>
          <w:rFonts w:ascii="Times New Roman" w:eastAsia="Times New Roman" w:hAnsi="Times New Roman" w:cs="Times New Roman"/>
          <w:color w:val="000000"/>
          <w:spacing w:val="-3"/>
        </w:rPr>
        <w:t>s</w:t>
      </w:r>
      <w:r w:rsidR="00A960A1" w:rsidRPr="00EA0A02">
        <w:rPr>
          <w:rFonts w:ascii="Times New Roman" w:eastAsia="Times New Roman" w:hAnsi="Times New Roman" w:cs="Times New Roman"/>
          <w:color w:val="000000"/>
          <w:spacing w:val="-3"/>
        </w:rPr>
        <w:t>,</w:t>
      </w:r>
      <w:r w:rsidR="008E5013" w:rsidRPr="00EA0A02">
        <w:rPr>
          <w:rFonts w:ascii="Times New Roman" w:eastAsia="Times New Roman" w:hAnsi="Times New Roman" w:cs="Times New Roman"/>
          <w:color w:val="000000"/>
          <w:spacing w:val="-3"/>
        </w:rPr>
        <w:t xml:space="preserve"> </w:t>
      </w:r>
      <w:r w:rsidR="00A960A1" w:rsidRPr="00EA0A02">
        <w:rPr>
          <w:rFonts w:ascii="Times New Roman" w:eastAsia="Times New Roman" w:hAnsi="Times New Roman" w:cs="Times New Roman"/>
          <w:color w:val="000000"/>
          <w:spacing w:val="-3"/>
        </w:rPr>
        <w:t xml:space="preserve">pēc visu darbu pabeigšanas </w:t>
      </w:r>
      <w:r w:rsidR="008E5013" w:rsidRPr="00EA0A02">
        <w:rPr>
          <w:rFonts w:ascii="Times New Roman" w:eastAsia="Times New Roman" w:hAnsi="Times New Roman" w:cs="Times New Roman"/>
          <w:color w:val="000000"/>
          <w:spacing w:val="-3"/>
        </w:rPr>
        <w:t xml:space="preserve">nodod </w:t>
      </w:r>
      <w:r w:rsidR="00A960A1" w:rsidRPr="00EA0A02">
        <w:rPr>
          <w:rFonts w:ascii="Times New Roman" w:eastAsia="Times New Roman" w:hAnsi="Times New Roman" w:cs="Times New Roman"/>
          <w:color w:val="000000"/>
          <w:spacing w:val="-3"/>
        </w:rPr>
        <w:t xml:space="preserve">Objektu </w:t>
      </w:r>
      <w:r w:rsidR="008E5013" w:rsidRPr="00EA0A02">
        <w:rPr>
          <w:rFonts w:ascii="Times New Roman" w:eastAsia="Times New Roman" w:hAnsi="Times New Roman" w:cs="Times New Roman"/>
          <w:color w:val="000000"/>
          <w:spacing w:val="-3"/>
        </w:rPr>
        <w:t>ekspluatācijā</w:t>
      </w:r>
      <w:r w:rsidR="00C56185" w:rsidRPr="00EA0A02">
        <w:rPr>
          <w:rFonts w:ascii="Times New Roman" w:eastAsia="Times New Roman" w:hAnsi="Times New Roman" w:cs="Times New Roman"/>
          <w:color w:val="000000"/>
          <w:spacing w:val="-3"/>
        </w:rPr>
        <w:t xml:space="preserve">. </w:t>
      </w:r>
    </w:p>
    <w:p w14:paraId="4E720EB8" w14:textId="6904429C" w:rsidR="008807F8" w:rsidRPr="00CC1E54"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EA0A02">
        <w:rPr>
          <w:rFonts w:ascii="Times New Roman" w:eastAsia="Times New Roman" w:hAnsi="Times New Roman" w:cs="Times New Roman"/>
          <w:color w:val="000000"/>
          <w:spacing w:val="-3"/>
        </w:rPr>
        <w:t xml:space="preserve">Būvuzņēmējs sastāda un iesniedz Pasūtītājam ikmēneša aktus par kalendārajā mēnesī </w:t>
      </w:r>
      <w:r w:rsidR="00646C60" w:rsidRPr="00EA0A02">
        <w:rPr>
          <w:rFonts w:ascii="Times New Roman" w:eastAsia="Times New Roman" w:hAnsi="Times New Roman" w:cs="Times New Roman"/>
          <w:color w:val="000000"/>
          <w:spacing w:val="-3"/>
        </w:rPr>
        <w:t>Būvuz</w:t>
      </w:r>
      <w:r w:rsidR="000602B9" w:rsidRPr="00EA0A02">
        <w:rPr>
          <w:rFonts w:ascii="Times New Roman" w:eastAsia="Times New Roman" w:hAnsi="Times New Roman" w:cs="Times New Roman"/>
          <w:color w:val="000000"/>
          <w:spacing w:val="-3"/>
        </w:rPr>
        <w:t>ņ</w:t>
      </w:r>
      <w:r w:rsidR="00646C60" w:rsidRPr="00EA0A02">
        <w:rPr>
          <w:rFonts w:ascii="Times New Roman" w:eastAsia="Times New Roman" w:hAnsi="Times New Roman" w:cs="Times New Roman"/>
          <w:color w:val="000000"/>
          <w:spacing w:val="-3"/>
        </w:rPr>
        <w:t>ē</w:t>
      </w:r>
      <w:r w:rsidR="000602B9" w:rsidRPr="00EA0A02">
        <w:rPr>
          <w:rFonts w:ascii="Times New Roman" w:eastAsia="Times New Roman" w:hAnsi="Times New Roman" w:cs="Times New Roman"/>
          <w:color w:val="000000"/>
          <w:spacing w:val="-3"/>
        </w:rPr>
        <w:t>mē</w:t>
      </w:r>
      <w:r w:rsidR="00646C60" w:rsidRPr="00EA0A02">
        <w:rPr>
          <w:rFonts w:ascii="Times New Roman" w:eastAsia="Times New Roman" w:hAnsi="Times New Roman" w:cs="Times New Roman"/>
          <w:color w:val="000000"/>
          <w:spacing w:val="-3"/>
        </w:rPr>
        <w:t xml:space="preserve">ja </w:t>
      </w:r>
      <w:r w:rsidRPr="00EA0A02">
        <w:rPr>
          <w:rFonts w:ascii="Times New Roman" w:eastAsia="Times New Roman" w:hAnsi="Times New Roman" w:cs="Times New Roman"/>
          <w:color w:val="000000"/>
          <w:spacing w:val="-3"/>
        </w:rPr>
        <w:t>izpildītajiem būvdarbiem  mēneša pēdējā darba</w:t>
      </w:r>
      <w:r w:rsidRPr="00CC1E54">
        <w:rPr>
          <w:rFonts w:ascii="Times New Roman" w:eastAsia="Times New Roman" w:hAnsi="Times New Roman" w:cs="Times New Roman"/>
          <w:color w:val="000000"/>
          <w:spacing w:val="-3"/>
        </w:rPr>
        <w:t xml:space="preserve"> dienā, kurā ir norādīti faktiski paveiktie Darbi un izmaksas. </w:t>
      </w:r>
    </w:p>
    <w:p w14:paraId="08AB90D9" w14:textId="637C45A2" w:rsidR="008807F8" w:rsidRPr="00CC1E54"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CC1E54">
        <w:rPr>
          <w:rFonts w:ascii="Times New Roman" w:eastAsia="Times New Roman" w:hAnsi="Times New Roman" w:cs="Times New Roman"/>
          <w:color w:val="000000"/>
          <w:spacing w:val="-3"/>
        </w:rPr>
        <w:t>Pasūtītājs 10 (desmit) darba dienu laikā pēc aktu par kalendārajā mēnesī izpildītajiem Darbiem saņemšanas veic iesniegtā akta Darbu apjomu un izmaksu pārbaudi, izskata Darbu kvalitātes rādītājus un iesniedz Būvuzņēmējam parakstītu aktu vai arī motivētu atteikumu pieņemt Darbus. Saņemot motivētu atteikumu, Būvuzņēmējam jānovērš atklātie trūkumi Pasūtītāja norādītajā termiņā un atkārtoti jāorganizē Darbu nodošana iepriekš minētajā kārtībā.</w:t>
      </w:r>
    </w:p>
    <w:p w14:paraId="38E08CCE" w14:textId="3F2B4888" w:rsidR="008807F8" w:rsidRPr="00CC1E54"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CC1E54">
        <w:rPr>
          <w:rFonts w:ascii="Times New Roman" w:eastAsia="Times New Roman" w:hAnsi="Times New Roman" w:cs="Times New Roman"/>
          <w:color w:val="000000"/>
          <w:spacing w:val="-3"/>
        </w:rPr>
        <w:t xml:space="preserve">Pēc </w:t>
      </w:r>
      <w:r w:rsidR="000221D6">
        <w:rPr>
          <w:rFonts w:ascii="Times New Roman" w:eastAsia="Times New Roman" w:hAnsi="Times New Roman" w:cs="Times New Roman"/>
          <w:color w:val="000000"/>
          <w:spacing w:val="-3"/>
        </w:rPr>
        <w:t xml:space="preserve">Būvuzņēmēja </w:t>
      </w:r>
      <w:r w:rsidR="00646C60">
        <w:rPr>
          <w:rFonts w:ascii="Times New Roman" w:eastAsia="Times New Roman" w:hAnsi="Times New Roman" w:cs="Times New Roman"/>
          <w:color w:val="000000"/>
          <w:spacing w:val="-3"/>
        </w:rPr>
        <w:t xml:space="preserve">veikto </w:t>
      </w:r>
      <w:r w:rsidRPr="00CC1E54">
        <w:rPr>
          <w:rFonts w:ascii="Times New Roman" w:eastAsia="Times New Roman" w:hAnsi="Times New Roman" w:cs="Times New Roman"/>
          <w:color w:val="000000"/>
          <w:spacing w:val="-3"/>
        </w:rPr>
        <w:t>Darbu pabeigšanas objektā, Būvuzņēmējs sagatavo un iesniedz Pasūtītājam aktu par darbu pabeigšanu objektā</w:t>
      </w:r>
      <w:r w:rsidR="00F149CE" w:rsidRPr="00CC1E54">
        <w:rPr>
          <w:rFonts w:ascii="Times New Roman" w:eastAsia="Times New Roman" w:hAnsi="Times New Roman" w:cs="Times New Roman"/>
          <w:color w:val="000000"/>
          <w:spacing w:val="-3"/>
        </w:rPr>
        <w:t xml:space="preserve">. </w:t>
      </w:r>
    </w:p>
    <w:p w14:paraId="768AF1A2" w14:textId="72E0B702" w:rsidR="00F905CE" w:rsidRPr="00EA0A02"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CC1E54">
        <w:rPr>
          <w:rFonts w:ascii="Times New Roman" w:eastAsia="Times New Roman" w:hAnsi="Times New Roman" w:cs="Times New Roman"/>
          <w:color w:val="000000"/>
          <w:spacing w:val="-3"/>
        </w:rPr>
        <w:t xml:space="preserve">Būvuzņēmējs </w:t>
      </w:r>
      <w:proofErr w:type="spellStart"/>
      <w:r w:rsidRPr="00CC1E54">
        <w:rPr>
          <w:rFonts w:ascii="Times New Roman" w:eastAsia="Times New Roman" w:hAnsi="Times New Roman" w:cs="Times New Roman"/>
          <w:color w:val="000000"/>
          <w:spacing w:val="-3"/>
        </w:rPr>
        <w:t>pasūta</w:t>
      </w:r>
      <w:proofErr w:type="spellEnd"/>
      <w:r w:rsidRPr="00CC1E54">
        <w:rPr>
          <w:rFonts w:ascii="Times New Roman" w:eastAsia="Times New Roman" w:hAnsi="Times New Roman" w:cs="Times New Roman"/>
          <w:color w:val="000000"/>
          <w:spacing w:val="-3"/>
        </w:rPr>
        <w:t xml:space="preserve"> </w:t>
      </w:r>
      <w:r w:rsidR="007F2375" w:rsidRPr="00DB7170">
        <w:rPr>
          <w:rFonts w:ascii="Times New Roman" w:eastAsia="Times New Roman" w:hAnsi="Times New Roman" w:cs="Times New Roman"/>
          <w:spacing w:val="-3"/>
        </w:rPr>
        <w:t xml:space="preserve">ar </w:t>
      </w:r>
      <w:r w:rsidR="00FC5A4F" w:rsidRPr="00DB7170">
        <w:rPr>
          <w:rFonts w:ascii="Times New Roman" w:eastAsia="Times New Roman" w:hAnsi="Times New Roman" w:cs="Times New Roman"/>
          <w:spacing w:val="-3"/>
        </w:rPr>
        <w:t>D</w:t>
      </w:r>
      <w:r w:rsidR="007F2375" w:rsidRPr="00DB7170">
        <w:rPr>
          <w:rFonts w:ascii="Times New Roman" w:eastAsia="Times New Roman" w:hAnsi="Times New Roman" w:cs="Times New Roman"/>
          <w:spacing w:val="-3"/>
        </w:rPr>
        <w:t xml:space="preserve">arbu izpildi saistītos </w:t>
      </w:r>
      <w:proofErr w:type="spellStart"/>
      <w:r w:rsidRPr="00DB7170">
        <w:rPr>
          <w:rFonts w:ascii="Times New Roman" w:eastAsia="Times New Roman" w:hAnsi="Times New Roman" w:cs="Times New Roman"/>
          <w:spacing w:val="-3"/>
        </w:rPr>
        <w:t>izpildmērījumu</w:t>
      </w:r>
      <w:r w:rsidR="007F2375" w:rsidRPr="00DB7170">
        <w:rPr>
          <w:rFonts w:ascii="Times New Roman" w:eastAsia="Times New Roman" w:hAnsi="Times New Roman" w:cs="Times New Roman"/>
          <w:spacing w:val="-3"/>
        </w:rPr>
        <w:t>s</w:t>
      </w:r>
      <w:proofErr w:type="spellEnd"/>
      <w:r w:rsidR="00A1742D">
        <w:rPr>
          <w:rFonts w:ascii="Times New Roman" w:eastAsia="Times New Roman" w:hAnsi="Times New Roman" w:cs="Times New Roman"/>
          <w:color w:val="000000"/>
          <w:spacing w:val="-3"/>
        </w:rPr>
        <w:t>.</w:t>
      </w:r>
      <w:r w:rsidR="00A1742D" w:rsidRPr="00A1742D">
        <w:rPr>
          <w:rFonts w:ascii="Times New Roman" w:hAnsi="Times New Roman" w:cs="Times New Roman"/>
        </w:rPr>
        <w:t xml:space="preserve"> Darbu </w:t>
      </w:r>
      <w:proofErr w:type="spellStart"/>
      <w:r w:rsidR="00A1742D" w:rsidRPr="00A1742D">
        <w:rPr>
          <w:rFonts w:ascii="Times New Roman" w:hAnsi="Times New Roman" w:cs="Times New Roman"/>
        </w:rPr>
        <w:t>izpildmērījumi</w:t>
      </w:r>
      <w:proofErr w:type="spellEnd"/>
      <w:r w:rsidR="00A1742D" w:rsidRPr="00A1742D">
        <w:rPr>
          <w:rFonts w:ascii="Times New Roman" w:hAnsi="Times New Roman" w:cs="Times New Roman"/>
        </w:rPr>
        <w:t xml:space="preserve"> jāiesniedz Rīgas domes Pilsētas attīstības departamentā, tās noteiktajā kārtībā</w:t>
      </w:r>
      <w:r w:rsidRPr="00A1742D">
        <w:rPr>
          <w:rFonts w:ascii="Times New Roman" w:eastAsia="Times New Roman" w:hAnsi="Times New Roman" w:cs="Times New Roman"/>
          <w:color w:val="000000"/>
          <w:spacing w:val="-3"/>
        </w:rPr>
        <w:t>.</w:t>
      </w:r>
      <w:r w:rsidRPr="00EA0A02">
        <w:rPr>
          <w:rFonts w:ascii="Times New Roman" w:eastAsia="Times New Roman" w:hAnsi="Times New Roman" w:cs="Times New Roman"/>
          <w:color w:val="000000"/>
          <w:spacing w:val="-3"/>
        </w:rPr>
        <w:t xml:space="preserve"> </w:t>
      </w:r>
    </w:p>
    <w:p w14:paraId="5933B757" w14:textId="4116450D" w:rsidR="008807F8" w:rsidRPr="003C70F2" w:rsidRDefault="008807F8" w:rsidP="000D5C2F">
      <w:pPr>
        <w:numPr>
          <w:ilvl w:val="1"/>
          <w:numId w:val="13"/>
        </w:numPr>
        <w:tabs>
          <w:tab w:val="clear" w:pos="786"/>
        </w:tabs>
        <w:autoSpaceDE w:val="0"/>
        <w:autoSpaceDN w:val="0"/>
        <w:spacing w:after="0" w:line="240" w:lineRule="auto"/>
        <w:ind w:left="567" w:hanging="567"/>
        <w:jc w:val="both"/>
        <w:rPr>
          <w:rFonts w:ascii="Times New Roman" w:eastAsia="Times New Roman" w:hAnsi="Times New Roman" w:cs="Times New Roman"/>
          <w:color w:val="000000"/>
          <w:spacing w:val="-3"/>
        </w:rPr>
      </w:pPr>
      <w:r w:rsidRPr="00EA0A02">
        <w:rPr>
          <w:rFonts w:ascii="Times New Roman" w:eastAsia="Times New Roman" w:hAnsi="Times New Roman" w:cs="Times New Roman"/>
          <w:color w:val="000000"/>
          <w:spacing w:val="-3"/>
        </w:rPr>
        <w:t>Pēc akta par darbu pabeigšanu</w:t>
      </w:r>
      <w:r w:rsidRPr="00CC1E54">
        <w:rPr>
          <w:rFonts w:ascii="Times New Roman" w:eastAsia="Times New Roman" w:hAnsi="Times New Roman" w:cs="Times New Roman"/>
          <w:color w:val="000000"/>
          <w:spacing w:val="-3"/>
        </w:rPr>
        <w:t xml:space="preserve"> objektā parakstīšanas Būvuzņēmējs nodod Pasūtītājam</w:t>
      </w:r>
      <w:r w:rsidR="008E5013" w:rsidRPr="00CC1E54">
        <w:rPr>
          <w:rFonts w:ascii="Times New Roman" w:eastAsia="Times New Roman" w:hAnsi="Times New Roman" w:cs="Times New Roman"/>
          <w:color w:val="000000"/>
          <w:spacing w:val="-3"/>
        </w:rPr>
        <w:t xml:space="preserve"> </w:t>
      </w:r>
      <w:proofErr w:type="spellStart"/>
      <w:r w:rsidRPr="00CC1E54">
        <w:rPr>
          <w:rFonts w:ascii="Times New Roman" w:eastAsia="Times New Roman" w:hAnsi="Times New Roman" w:cs="Times New Roman"/>
          <w:color w:val="000000"/>
          <w:spacing w:val="-3"/>
        </w:rPr>
        <w:t>izpilddokumentāciju</w:t>
      </w:r>
      <w:proofErr w:type="spellEnd"/>
      <w:r w:rsidR="00B03C25">
        <w:rPr>
          <w:rFonts w:ascii="Times New Roman" w:eastAsia="Times New Roman" w:hAnsi="Times New Roman" w:cs="Times New Roman"/>
          <w:color w:val="000000"/>
          <w:spacing w:val="-3"/>
        </w:rPr>
        <w:t xml:space="preserve"> par Būvuzņēmēja veiktajiem Darbiem</w:t>
      </w:r>
      <w:r w:rsidRPr="00CC1E54">
        <w:rPr>
          <w:rFonts w:ascii="Times New Roman" w:eastAsia="Times New Roman" w:hAnsi="Times New Roman" w:cs="Times New Roman"/>
          <w:color w:val="000000"/>
          <w:spacing w:val="-3"/>
        </w:rPr>
        <w:t xml:space="preserve">. Par </w:t>
      </w:r>
      <w:proofErr w:type="spellStart"/>
      <w:r w:rsidRPr="00CC1E54">
        <w:rPr>
          <w:rFonts w:ascii="Times New Roman" w:eastAsia="Times New Roman" w:hAnsi="Times New Roman" w:cs="Times New Roman"/>
          <w:color w:val="000000"/>
          <w:spacing w:val="-3"/>
        </w:rPr>
        <w:t>izpilddokumentācijas</w:t>
      </w:r>
      <w:proofErr w:type="spellEnd"/>
      <w:r w:rsidRPr="00CC1E54">
        <w:rPr>
          <w:rFonts w:ascii="Times New Roman" w:eastAsia="Times New Roman" w:hAnsi="Times New Roman" w:cs="Times New Roman"/>
          <w:color w:val="000000"/>
          <w:spacing w:val="-3"/>
        </w:rPr>
        <w:t xml:space="preserve"> nodošanas faktu Būvuzņēmējs sastāda aktu, kurā jānorāda </w:t>
      </w:r>
      <w:proofErr w:type="spellStart"/>
      <w:r w:rsidRPr="00CC1E54">
        <w:rPr>
          <w:rFonts w:ascii="Times New Roman" w:eastAsia="Times New Roman" w:hAnsi="Times New Roman" w:cs="Times New Roman"/>
          <w:color w:val="000000"/>
          <w:spacing w:val="-3"/>
        </w:rPr>
        <w:t>izpilddokumentācijas</w:t>
      </w:r>
      <w:proofErr w:type="spellEnd"/>
      <w:r w:rsidRPr="00CC1E54">
        <w:rPr>
          <w:rFonts w:ascii="Times New Roman" w:eastAsia="Times New Roman" w:hAnsi="Times New Roman" w:cs="Times New Roman"/>
          <w:color w:val="000000"/>
          <w:spacing w:val="-3"/>
        </w:rPr>
        <w:t xml:space="preserve"> nodošanas </w:t>
      </w:r>
      <w:r w:rsidRPr="003C70F2">
        <w:rPr>
          <w:rFonts w:ascii="Times New Roman" w:eastAsia="Times New Roman" w:hAnsi="Times New Roman" w:cs="Times New Roman"/>
          <w:color w:val="000000"/>
          <w:spacing w:val="-3"/>
        </w:rPr>
        <w:t>datums, saturs, lappušu skaits un to paraksta Būvuzņēmēja un Pasūtītāja pārstāvji</w:t>
      </w:r>
      <w:r w:rsidR="00954137" w:rsidRPr="003C70F2">
        <w:rPr>
          <w:rFonts w:ascii="Times New Roman" w:eastAsia="Arial Unicode MS" w:hAnsi="Times New Roman" w:cs="Times New Roman"/>
        </w:rPr>
        <w:t>.</w:t>
      </w:r>
    </w:p>
    <w:p w14:paraId="300D694F" w14:textId="6168525C" w:rsidR="008807F8" w:rsidRPr="00CC1E54" w:rsidRDefault="008807F8" w:rsidP="000D5C2F">
      <w:pPr>
        <w:numPr>
          <w:ilvl w:val="1"/>
          <w:numId w:val="13"/>
        </w:numPr>
        <w:tabs>
          <w:tab w:val="clear" w:pos="786"/>
        </w:tabs>
        <w:autoSpaceDE w:val="0"/>
        <w:autoSpaceDN w:val="0"/>
        <w:spacing w:after="0" w:line="240" w:lineRule="auto"/>
        <w:ind w:left="567" w:hanging="567"/>
        <w:jc w:val="both"/>
        <w:rPr>
          <w:rFonts w:ascii="Times New Roman" w:eastAsia="Arial Unicode MS" w:hAnsi="Times New Roman" w:cs="Times New Roman"/>
        </w:rPr>
      </w:pPr>
      <w:r w:rsidRPr="003C70F2">
        <w:rPr>
          <w:rFonts w:ascii="Times New Roman" w:eastAsia="Times New Roman" w:hAnsi="Times New Roman" w:cs="Times New Roman"/>
          <w:color w:val="000000"/>
          <w:spacing w:val="-3"/>
        </w:rPr>
        <w:t xml:space="preserve">Normatīvajiem aktiem un Līgumam atbilstošas </w:t>
      </w:r>
      <w:proofErr w:type="spellStart"/>
      <w:r w:rsidRPr="003C70F2">
        <w:rPr>
          <w:rFonts w:ascii="Times New Roman" w:eastAsia="Times New Roman" w:hAnsi="Times New Roman" w:cs="Times New Roman"/>
          <w:color w:val="000000"/>
          <w:spacing w:val="-3"/>
        </w:rPr>
        <w:t>izpilddokumentācijas</w:t>
      </w:r>
      <w:proofErr w:type="spellEnd"/>
      <w:r w:rsidRPr="00CC1E54">
        <w:rPr>
          <w:rFonts w:ascii="Times New Roman" w:eastAsia="Times New Roman" w:hAnsi="Times New Roman" w:cs="Times New Roman"/>
          <w:color w:val="000000"/>
          <w:spacing w:val="-3"/>
        </w:rPr>
        <w:t xml:space="preserve"> iesniegšanas beigu termiņš tiek noteikts 60 (sešdesmit) kalendārās dienas no Darbu pabeigšanas brīža objektā. Pasūtītājs 20 (divdesmit) darba dienu laikā pēc </w:t>
      </w:r>
      <w:proofErr w:type="spellStart"/>
      <w:r w:rsidRPr="00CC1E54">
        <w:rPr>
          <w:rFonts w:ascii="Times New Roman" w:eastAsia="Times New Roman" w:hAnsi="Times New Roman" w:cs="Times New Roman"/>
          <w:color w:val="000000"/>
          <w:spacing w:val="-3"/>
        </w:rPr>
        <w:t>izpilddokumentācijas</w:t>
      </w:r>
      <w:proofErr w:type="spellEnd"/>
      <w:r w:rsidRPr="00CC1E54">
        <w:rPr>
          <w:rFonts w:ascii="Times New Roman" w:eastAsia="Times New Roman" w:hAnsi="Times New Roman" w:cs="Times New Roman"/>
          <w:color w:val="000000"/>
          <w:spacing w:val="-3"/>
        </w:rPr>
        <w:t xml:space="preserve"> saņemšanas veic </w:t>
      </w:r>
      <w:r w:rsidR="003C70F2">
        <w:rPr>
          <w:rFonts w:ascii="Times New Roman" w:eastAsia="Times New Roman" w:hAnsi="Times New Roman" w:cs="Times New Roman"/>
          <w:color w:val="000000"/>
          <w:spacing w:val="-3"/>
        </w:rPr>
        <w:t>D</w:t>
      </w:r>
      <w:r w:rsidRPr="00CC1E54">
        <w:rPr>
          <w:rFonts w:ascii="Times New Roman" w:eastAsia="Times New Roman" w:hAnsi="Times New Roman" w:cs="Times New Roman"/>
          <w:color w:val="000000"/>
          <w:spacing w:val="-3"/>
        </w:rPr>
        <w:t xml:space="preserve">arbu apjomu pārbaudi, izskata </w:t>
      </w:r>
      <w:r w:rsidR="00660CF8">
        <w:rPr>
          <w:rFonts w:ascii="Times New Roman" w:eastAsia="Times New Roman" w:hAnsi="Times New Roman" w:cs="Times New Roman"/>
          <w:color w:val="000000"/>
          <w:spacing w:val="-3"/>
        </w:rPr>
        <w:t>D</w:t>
      </w:r>
      <w:r w:rsidRPr="00CC1E54">
        <w:rPr>
          <w:rFonts w:ascii="Times New Roman" w:eastAsia="Times New Roman" w:hAnsi="Times New Roman" w:cs="Times New Roman"/>
          <w:color w:val="000000"/>
          <w:spacing w:val="-3"/>
        </w:rPr>
        <w:t>arbu kvalitātes rādītājus. Ja tiek konstatētas neatbilstības, Būvuzņēmējam jānovērš atklātie trūkumi 3 (trīs) darba dienu laikā.</w:t>
      </w:r>
      <w:r w:rsidRPr="00CC1E54">
        <w:rPr>
          <w:rFonts w:ascii="Times New Roman" w:eastAsia="Times New Roman" w:hAnsi="Times New Roman" w:cs="Times New Roman"/>
        </w:rPr>
        <w:t xml:space="preserve"> </w:t>
      </w:r>
    </w:p>
    <w:p w14:paraId="0D8DDA56" w14:textId="79A5312A" w:rsidR="008807F8" w:rsidRPr="00660CF8" w:rsidRDefault="00E63C64" w:rsidP="000D5C2F">
      <w:pPr>
        <w:numPr>
          <w:ilvl w:val="1"/>
          <w:numId w:val="13"/>
        </w:numPr>
        <w:tabs>
          <w:tab w:val="clear" w:pos="786"/>
        </w:tabs>
        <w:autoSpaceDE w:val="0"/>
        <w:autoSpaceDN w:val="0"/>
        <w:spacing w:after="0" w:line="240" w:lineRule="auto"/>
        <w:ind w:left="567" w:hanging="567"/>
        <w:jc w:val="both"/>
        <w:rPr>
          <w:rFonts w:ascii="Times New Roman" w:eastAsia="Arial Unicode MS" w:hAnsi="Times New Roman" w:cs="Times New Roman"/>
        </w:rPr>
      </w:pPr>
      <w:r w:rsidRPr="00EA0A02">
        <w:rPr>
          <w:rFonts w:ascii="Times New Roman" w:eastAsia="Times New Roman" w:hAnsi="Times New Roman" w:cs="Times New Roman"/>
          <w:color w:val="000000"/>
          <w:spacing w:val="-3"/>
        </w:rPr>
        <w:t xml:space="preserve">Būvuzņēmējs nodod ekspluatācijā </w:t>
      </w:r>
      <w:r w:rsidR="00E97138" w:rsidRPr="00EA0A02">
        <w:rPr>
          <w:rFonts w:ascii="Times New Roman" w:eastAsia="Times New Roman" w:hAnsi="Times New Roman" w:cs="Times New Roman"/>
          <w:color w:val="000000"/>
          <w:spacing w:val="-3"/>
        </w:rPr>
        <w:t xml:space="preserve">visu </w:t>
      </w:r>
      <w:r w:rsidR="00660CF8" w:rsidRPr="00EA0A02">
        <w:rPr>
          <w:rFonts w:ascii="Times New Roman" w:eastAsia="Times New Roman" w:hAnsi="Times New Roman" w:cs="Times New Roman"/>
          <w:color w:val="000000"/>
          <w:spacing w:val="-3"/>
        </w:rPr>
        <w:t>O</w:t>
      </w:r>
      <w:r w:rsidR="00E97138" w:rsidRPr="00EA0A02">
        <w:rPr>
          <w:rFonts w:ascii="Times New Roman" w:eastAsia="Times New Roman" w:hAnsi="Times New Roman" w:cs="Times New Roman"/>
          <w:color w:val="000000"/>
          <w:spacing w:val="-3"/>
        </w:rPr>
        <w:t>bjektu</w:t>
      </w:r>
      <w:r w:rsidR="00B77966" w:rsidRPr="00EA0A02">
        <w:rPr>
          <w:rFonts w:ascii="Times New Roman" w:eastAsia="Times New Roman" w:hAnsi="Times New Roman" w:cs="Times New Roman"/>
          <w:color w:val="000000"/>
          <w:spacing w:val="-3"/>
        </w:rPr>
        <w:t>.</w:t>
      </w:r>
      <w:r w:rsidRPr="00EA0A02">
        <w:rPr>
          <w:rFonts w:ascii="Times New Roman" w:eastAsia="Arial Unicode MS" w:hAnsi="Times New Roman" w:cs="Times New Roman"/>
        </w:rPr>
        <w:t xml:space="preserve"> </w:t>
      </w:r>
      <w:r w:rsidR="00E97138" w:rsidRPr="00660CF8">
        <w:rPr>
          <w:rFonts w:ascii="Times New Roman" w:eastAsia="Arial Unicode MS" w:hAnsi="Times New Roman" w:cs="Times New Roman"/>
        </w:rPr>
        <w:t>O</w:t>
      </w:r>
      <w:r w:rsidR="00B4025C" w:rsidRPr="00660CF8">
        <w:rPr>
          <w:rFonts w:ascii="Times New Roman" w:eastAsia="Arial Unicode MS" w:hAnsi="Times New Roman" w:cs="Times New Roman"/>
        </w:rPr>
        <w:t>bjekta</w:t>
      </w:r>
      <w:r w:rsidR="008807F8" w:rsidRPr="00CC1E54">
        <w:rPr>
          <w:rFonts w:ascii="Times New Roman" w:eastAsia="Times New Roman" w:hAnsi="Times New Roman" w:cs="Times New Roman"/>
        </w:rPr>
        <w:t xml:space="preserve"> </w:t>
      </w:r>
      <w:r w:rsidR="008807F8" w:rsidRPr="00CC1E54">
        <w:rPr>
          <w:rFonts w:ascii="Times New Roman" w:eastAsia="Times New Roman" w:hAnsi="Times New Roman" w:cs="Times New Roman"/>
          <w:color w:val="000000"/>
          <w:spacing w:val="-3"/>
        </w:rPr>
        <w:t xml:space="preserve">pieņemšana ekspluatācijā notiek normatīvajos aktos paredzētajā kārtībā. Būvuzņēmējs iesniedz </w:t>
      </w:r>
      <w:r w:rsidR="0090773B" w:rsidRPr="00CC1E54">
        <w:rPr>
          <w:rFonts w:ascii="Times New Roman" w:hAnsi="Times New Roman" w:cs="Times New Roman"/>
          <w:iCs/>
        </w:rPr>
        <w:t xml:space="preserve">Rīgas </w:t>
      </w:r>
      <w:r w:rsidR="0090773B">
        <w:rPr>
          <w:rFonts w:ascii="Times New Roman" w:hAnsi="Times New Roman" w:cs="Times New Roman"/>
          <w:iCs/>
        </w:rPr>
        <w:t>domes Pilsētas attīstības departamentā</w:t>
      </w:r>
      <w:r w:rsidR="008807F8" w:rsidRPr="00CC1E54">
        <w:rPr>
          <w:rFonts w:ascii="Times New Roman" w:eastAsia="Times New Roman" w:hAnsi="Times New Roman" w:cs="Times New Roman"/>
          <w:color w:val="000000"/>
          <w:spacing w:val="-3"/>
        </w:rPr>
        <w:t xml:space="preserve">, kā arī citās institūcijās visu </w:t>
      </w:r>
      <w:r w:rsidR="008807F8" w:rsidRPr="00660CF8">
        <w:rPr>
          <w:rFonts w:ascii="Times New Roman" w:eastAsia="Times New Roman" w:hAnsi="Times New Roman" w:cs="Times New Roman"/>
          <w:color w:val="000000"/>
          <w:spacing w:val="-3"/>
        </w:rPr>
        <w:t xml:space="preserve">nepieciešamo dokumentāciju </w:t>
      </w:r>
      <w:r w:rsidR="00660CF8" w:rsidRPr="00660CF8">
        <w:rPr>
          <w:rFonts w:ascii="Times New Roman" w:eastAsia="Times New Roman" w:hAnsi="Times New Roman" w:cs="Times New Roman"/>
          <w:color w:val="000000"/>
          <w:spacing w:val="-3"/>
        </w:rPr>
        <w:t>O</w:t>
      </w:r>
      <w:r w:rsidR="008807F8" w:rsidRPr="00660CF8">
        <w:rPr>
          <w:rFonts w:ascii="Times New Roman" w:eastAsia="Times New Roman" w:hAnsi="Times New Roman" w:cs="Times New Roman"/>
          <w:color w:val="000000"/>
          <w:spacing w:val="-3"/>
        </w:rPr>
        <w:t xml:space="preserve">bjekta pieņemšanai ekspluatācijā. </w:t>
      </w:r>
      <w:proofErr w:type="spellStart"/>
      <w:r w:rsidR="008807F8" w:rsidRPr="00660CF8">
        <w:rPr>
          <w:rFonts w:ascii="Times New Roman" w:eastAsia="Times New Roman" w:hAnsi="Times New Roman" w:cs="Times New Roman"/>
          <w:color w:val="000000"/>
          <w:spacing w:val="-3"/>
        </w:rPr>
        <w:t>Izpilddokumentāciju</w:t>
      </w:r>
      <w:proofErr w:type="spellEnd"/>
      <w:r w:rsidR="008807F8" w:rsidRPr="00660CF8">
        <w:rPr>
          <w:rFonts w:ascii="Times New Roman" w:eastAsia="Times New Roman" w:hAnsi="Times New Roman" w:cs="Times New Roman"/>
          <w:color w:val="000000"/>
          <w:spacing w:val="-3"/>
        </w:rPr>
        <w:t xml:space="preserve"> Būvu</w:t>
      </w:r>
      <w:r w:rsidR="00E94954" w:rsidRPr="00660CF8">
        <w:rPr>
          <w:rFonts w:ascii="Times New Roman" w:eastAsia="Times New Roman" w:hAnsi="Times New Roman" w:cs="Times New Roman"/>
          <w:color w:val="000000"/>
          <w:spacing w:val="-3"/>
        </w:rPr>
        <w:t>z</w:t>
      </w:r>
      <w:r w:rsidR="008807F8" w:rsidRPr="00660CF8">
        <w:rPr>
          <w:rFonts w:ascii="Times New Roman" w:eastAsia="Times New Roman" w:hAnsi="Times New Roman" w:cs="Times New Roman"/>
          <w:color w:val="000000"/>
          <w:spacing w:val="-3"/>
        </w:rPr>
        <w:t xml:space="preserve">ņēmējs saņem pie Pasūtītāja. Būvuzņēmējs ir atbildīgs par </w:t>
      </w:r>
      <w:r w:rsidR="00660CF8" w:rsidRPr="00660CF8">
        <w:rPr>
          <w:rFonts w:ascii="Times New Roman" w:eastAsia="Times New Roman" w:hAnsi="Times New Roman" w:cs="Times New Roman"/>
          <w:color w:val="000000"/>
          <w:spacing w:val="-3"/>
        </w:rPr>
        <w:t>O</w:t>
      </w:r>
      <w:r w:rsidR="008807F8" w:rsidRPr="00660CF8">
        <w:rPr>
          <w:rFonts w:ascii="Times New Roman" w:eastAsia="Times New Roman" w:hAnsi="Times New Roman" w:cs="Times New Roman"/>
          <w:color w:val="000000"/>
          <w:spacing w:val="-3"/>
        </w:rPr>
        <w:t xml:space="preserve">bjekta </w:t>
      </w:r>
      <w:r w:rsidR="008807F8" w:rsidRPr="00660CF8">
        <w:rPr>
          <w:rFonts w:ascii="Times New Roman" w:eastAsia="Times New Roman" w:hAnsi="Times New Roman" w:cs="Times New Roman"/>
        </w:rPr>
        <w:t>nodošanu ekspluatācijā, tajā skaitā</w:t>
      </w:r>
      <w:r w:rsidR="00660CF8" w:rsidRPr="00660CF8">
        <w:rPr>
          <w:rFonts w:ascii="Times New Roman" w:eastAsia="Times New Roman" w:hAnsi="Times New Roman" w:cs="Times New Roman"/>
        </w:rPr>
        <w:t>,</w:t>
      </w:r>
      <w:r w:rsidR="008807F8" w:rsidRPr="00660CF8">
        <w:rPr>
          <w:rFonts w:ascii="Times New Roman" w:eastAsia="Times New Roman" w:hAnsi="Times New Roman" w:cs="Times New Roman"/>
        </w:rPr>
        <w:t xml:space="preserve"> </w:t>
      </w:r>
      <w:r w:rsidR="00557962" w:rsidRPr="00660CF8">
        <w:rPr>
          <w:rFonts w:ascii="Times New Roman" w:eastAsia="Times New Roman" w:hAnsi="Times New Roman" w:cs="Times New Roman"/>
        </w:rPr>
        <w:t xml:space="preserve">par </w:t>
      </w:r>
      <w:proofErr w:type="spellStart"/>
      <w:r w:rsidR="008807F8" w:rsidRPr="00660CF8">
        <w:rPr>
          <w:rFonts w:ascii="Times New Roman" w:eastAsia="Times New Roman" w:hAnsi="Times New Roman" w:cs="Times New Roman"/>
          <w:color w:val="000000"/>
          <w:spacing w:val="-3"/>
        </w:rPr>
        <w:t>izpilddokumentācijas</w:t>
      </w:r>
      <w:proofErr w:type="spellEnd"/>
      <w:r w:rsidR="008807F8" w:rsidRPr="00660CF8">
        <w:rPr>
          <w:rFonts w:ascii="Times New Roman" w:eastAsia="Times New Roman" w:hAnsi="Times New Roman" w:cs="Times New Roman"/>
          <w:color w:val="000000"/>
          <w:spacing w:val="-3"/>
        </w:rPr>
        <w:t xml:space="preserve"> papildināšanu nepieciešamības gadījumā</w:t>
      </w:r>
      <w:r w:rsidR="00B14387" w:rsidRPr="00660CF8">
        <w:rPr>
          <w:rFonts w:ascii="Times New Roman" w:eastAsia="Times New Roman" w:hAnsi="Times New Roman" w:cs="Times New Roman"/>
          <w:color w:val="000000"/>
          <w:spacing w:val="-3"/>
        </w:rPr>
        <w:t xml:space="preserve">. </w:t>
      </w:r>
    </w:p>
    <w:p w14:paraId="15FDD888" w14:textId="23EFB362" w:rsidR="008807F8" w:rsidRPr="00CC1E54" w:rsidRDefault="008807F8" w:rsidP="000D5C2F">
      <w:pPr>
        <w:numPr>
          <w:ilvl w:val="1"/>
          <w:numId w:val="13"/>
        </w:numPr>
        <w:tabs>
          <w:tab w:val="clear" w:pos="786"/>
          <w:tab w:val="num" w:pos="-180"/>
        </w:tabs>
        <w:spacing w:after="0" w:line="240" w:lineRule="auto"/>
        <w:ind w:left="567" w:hanging="567"/>
        <w:jc w:val="both"/>
        <w:rPr>
          <w:rFonts w:ascii="Times New Roman" w:eastAsia="Times New Roman" w:hAnsi="Times New Roman" w:cs="Times New Roman"/>
          <w:spacing w:val="-3"/>
        </w:rPr>
      </w:pPr>
      <w:r w:rsidRPr="00CC1E54">
        <w:rPr>
          <w:rFonts w:ascii="Times New Roman" w:eastAsia="Times New Roman" w:hAnsi="Times New Roman" w:cs="Times New Roman"/>
          <w:color w:val="000000"/>
        </w:rPr>
        <w:t xml:space="preserve">Akta par </w:t>
      </w:r>
      <w:r w:rsidRPr="00CC1E54">
        <w:rPr>
          <w:rFonts w:ascii="Times New Roman" w:eastAsia="Times New Roman" w:hAnsi="Times New Roman" w:cs="Times New Roman"/>
        </w:rPr>
        <w:t xml:space="preserve">darbu pabeigšanu parakstīšana, kā arī </w:t>
      </w:r>
      <w:r w:rsidR="00660CF8">
        <w:rPr>
          <w:rFonts w:ascii="Times New Roman" w:eastAsia="Times New Roman" w:hAnsi="Times New Roman" w:cs="Times New Roman"/>
        </w:rPr>
        <w:t>O</w:t>
      </w:r>
      <w:r w:rsidRPr="00CC1E54">
        <w:rPr>
          <w:rFonts w:ascii="Times New Roman" w:eastAsia="Times New Roman" w:hAnsi="Times New Roman" w:cs="Times New Roman"/>
        </w:rPr>
        <w:t xml:space="preserve">bjekta pieņemšana ekspluatācijā neatbrīvo </w:t>
      </w:r>
      <w:r w:rsidRPr="00CC1E54">
        <w:rPr>
          <w:rFonts w:ascii="Times New Roman" w:eastAsia="Arial Unicode MS" w:hAnsi="Times New Roman" w:cs="Times New Roman"/>
          <w:bCs/>
        </w:rPr>
        <w:t xml:space="preserve">Būvuzņēmēju </w:t>
      </w:r>
      <w:r w:rsidRPr="00CC1E54">
        <w:rPr>
          <w:rFonts w:ascii="Times New Roman" w:eastAsia="Times New Roman" w:hAnsi="Times New Roman" w:cs="Times New Roman"/>
        </w:rPr>
        <w:t xml:space="preserve">no atbildības par saistībām, kuras ietvertas Līgumā un Latvijas Republikas normatīvajos aktos, tajā skaitā atbildību par </w:t>
      </w:r>
      <w:r w:rsidR="00660CF8">
        <w:rPr>
          <w:rFonts w:ascii="Times New Roman" w:eastAsia="Times New Roman" w:hAnsi="Times New Roman" w:cs="Times New Roman"/>
        </w:rPr>
        <w:t>D</w:t>
      </w:r>
      <w:r w:rsidRPr="00CC1E54">
        <w:rPr>
          <w:rFonts w:ascii="Times New Roman" w:eastAsia="Times New Roman" w:hAnsi="Times New Roman" w:cs="Times New Roman"/>
        </w:rPr>
        <w:t>arbu un materiālu kvalitāti.</w:t>
      </w:r>
    </w:p>
    <w:p w14:paraId="72852C1F" w14:textId="77777777" w:rsidR="00384E74" w:rsidRPr="00CC1E54" w:rsidRDefault="00384E74" w:rsidP="00384E74">
      <w:pPr>
        <w:tabs>
          <w:tab w:val="num" w:pos="810"/>
          <w:tab w:val="num" w:pos="1440"/>
        </w:tabs>
        <w:spacing w:after="0" w:line="240" w:lineRule="auto"/>
        <w:ind w:left="567"/>
        <w:jc w:val="both"/>
        <w:rPr>
          <w:rFonts w:ascii="Times New Roman" w:eastAsia="Times New Roman" w:hAnsi="Times New Roman" w:cs="Times New Roman"/>
          <w:spacing w:val="-3"/>
        </w:rPr>
      </w:pPr>
    </w:p>
    <w:p w14:paraId="508001FA" w14:textId="77777777" w:rsidR="008807F8" w:rsidRPr="00923932" w:rsidRDefault="008807F8" w:rsidP="008807F8">
      <w:pPr>
        <w:keepNext/>
        <w:numPr>
          <w:ilvl w:val="0"/>
          <w:numId w:val="13"/>
        </w:numPr>
        <w:tabs>
          <w:tab w:val="num" w:pos="-360"/>
        </w:tabs>
        <w:spacing w:after="0" w:line="240" w:lineRule="auto"/>
        <w:ind w:left="-360"/>
        <w:jc w:val="center"/>
        <w:outlineLvl w:val="1"/>
        <w:rPr>
          <w:rFonts w:ascii="Times New Roman" w:eastAsia="Times New Roman" w:hAnsi="Times New Roman" w:cs="Times New Roman"/>
          <w:b/>
          <w:iCs/>
        </w:rPr>
      </w:pPr>
      <w:bookmarkStart w:id="58" w:name="_Toc140468121"/>
      <w:r w:rsidRPr="00923932">
        <w:rPr>
          <w:rFonts w:ascii="Times New Roman" w:eastAsia="Times New Roman" w:hAnsi="Times New Roman" w:cs="Times New Roman"/>
          <w:b/>
          <w:iCs/>
        </w:rPr>
        <w:t xml:space="preserve">Darbu </w:t>
      </w:r>
      <w:bookmarkEnd w:id="58"/>
      <w:r w:rsidRPr="00923932">
        <w:rPr>
          <w:rFonts w:ascii="Times New Roman" w:eastAsia="Times New Roman" w:hAnsi="Times New Roman" w:cs="Times New Roman"/>
          <w:b/>
          <w:iCs/>
        </w:rPr>
        <w:t>kontrole</w:t>
      </w:r>
    </w:p>
    <w:p w14:paraId="59D8B7C6" w14:textId="77777777" w:rsidR="008807F8" w:rsidRPr="00923932" w:rsidRDefault="008807F8" w:rsidP="004F449D">
      <w:pPr>
        <w:numPr>
          <w:ilvl w:val="1"/>
          <w:numId w:val="13"/>
        </w:numPr>
        <w:spacing w:after="0" w:line="240" w:lineRule="auto"/>
        <w:ind w:left="709" w:hanging="709"/>
        <w:jc w:val="both"/>
        <w:rPr>
          <w:rFonts w:ascii="Times New Roman" w:eastAsia="Times New Roman" w:hAnsi="Times New Roman" w:cs="Times New Roman"/>
        </w:rPr>
      </w:pPr>
      <w:r w:rsidRPr="00923932">
        <w:rPr>
          <w:rFonts w:ascii="Times New Roman" w:eastAsia="Times New Roman" w:hAnsi="Times New Roman" w:cs="Times New Roman"/>
        </w:rPr>
        <w:t>Informācijas dokumentēšana un uzglabāšana:</w:t>
      </w:r>
    </w:p>
    <w:p w14:paraId="3BDBEBE6" w14:textId="0B727181" w:rsidR="00061778" w:rsidRPr="00923932" w:rsidRDefault="00061778" w:rsidP="00FE3344">
      <w:pPr>
        <w:numPr>
          <w:ilvl w:val="2"/>
          <w:numId w:val="13"/>
        </w:numPr>
        <w:tabs>
          <w:tab w:val="clear" w:pos="720"/>
        </w:tabs>
        <w:spacing w:after="0" w:line="240" w:lineRule="auto"/>
        <w:ind w:left="1418"/>
        <w:jc w:val="both"/>
        <w:rPr>
          <w:rFonts w:ascii="Times New Roman" w:eastAsia="Times New Roman" w:hAnsi="Times New Roman" w:cs="Times New Roman"/>
        </w:rPr>
      </w:pPr>
      <w:r w:rsidRPr="00923932">
        <w:rPr>
          <w:rFonts w:ascii="Times New Roman" w:eastAsia="Times New Roman" w:hAnsi="Times New Roman" w:cs="Times New Roman"/>
        </w:rPr>
        <w:t xml:space="preserve">Darbu veikšanas laikā Būvuzņēmējs </w:t>
      </w:r>
      <w:r w:rsidR="00121D5F" w:rsidRPr="00923932">
        <w:rPr>
          <w:rFonts w:ascii="Times New Roman" w:eastAsia="Times New Roman" w:hAnsi="Times New Roman" w:cs="Times New Roman"/>
        </w:rPr>
        <w:t xml:space="preserve">veic izpildīto darbu uzskaiti, tajā skaitā, </w:t>
      </w:r>
      <w:r w:rsidR="0093523F" w:rsidRPr="00923932">
        <w:rPr>
          <w:rFonts w:ascii="Times New Roman" w:eastAsia="Times New Roman" w:hAnsi="Times New Roman" w:cs="Times New Roman"/>
        </w:rPr>
        <w:t>aizpilda būvdarbu žurnālu</w:t>
      </w:r>
      <w:r w:rsidR="00C55172" w:rsidRPr="00923932">
        <w:rPr>
          <w:rFonts w:ascii="Times New Roman" w:eastAsia="Times New Roman" w:hAnsi="Times New Roman" w:cs="Times New Roman"/>
        </w:rPr>
        <w:t>,</w:t>
      </w:r>
      <w:r w:rsidR="0093523F" w:rsidRPr="00923932">
        <w:rPr>
          <w:rFonts w:ascii="Times New Roman" w:eastAsia="Times New Roman" w:hAnsi="Times New Roman" w:cs="Times New Roman"/>
        </w:rPr>
        <w:t xml:space="preserve"> un sagatavo Līgumā un normatīvajos aktos paredzēto </w:t>
      </w:r>
      <w:r w:rsidR="00A06546" w:rsidRPr="00923932">
        <w:rPr>
          <w:rFonts w:ascii="Times New Roman" w:eastAsia="Times New Roman" w:hAnsi="Times New Roman" w:cs="Times New Roman"/>
        </w:rPr>
        <w:t>dokument</w:t>
      </w:r>
      <w:r w:rsidR="00C55172" w:rsidRPr="00923932">
        <w:rPr>
          <w:rFonts w:ascii="Times New Roman" w:eastAsia="Times New Roman" w:hAnsi="Times New Roman" w:cs="Times New Roman"/>
        </w:rPr>
        <w:t>āciju;</w:t>
      </w:r>
    </w:p>
    <w:p w14:paraId="5E6382CE" w14:textId="27DB2DB0" w:rsidR="008807F8" w:rsidRPr="00390571" w:rsidRDefault="008807F8" w:rsidP="00FE3344">
      <w:pPr>
        <w:numPr>
          <w:ilvl w:val="2"/>
          <w:numId w:val="13"/>
        </w:numPr>
        <w:tabs>
          <w:tab w:val="clear" w:pos="720"/>
        </w:tabs>
        <w:spacing w:after="0" w:line="240" w:lineRule="auto"/>
        <w:ind w:left="1418"/>
        <w:jc w:val="both"/>
        <w:rPr>
          <w:rFonts w:ascii="Times New Roman" w:eastAsia="Times New Roman" w:hAnsi="Times New Roman" w:cs="Times New Roman"/>
        </w:rPr>
      </w:pPr>
      <w:r w:rsidRPr="00923932">
        <w:rPr>
          <w:rFonts w:ascii="Times New Roman" w:eastAsia="Times New Roman" w:hAnsi="Times New Roman" w:cs="Times New Roman"/>
        </w:rPr>
        <w:t>Visi ar Darbu veikšanu saistītie dokumenti ir uzglabājami gan izdrukātā</w:t>
      </w:r>
      <w:r w:rsidRPr="00390571">
        <w:rPr>
          <w:rFonts w:ascii="Times New Roman" w:eastAsia="Times New Roman" w:hAnsi="Times New Roman" w:cs="Times New Roman"/>
        </w:rPr>
        <w:t>, gan elektroniskā formā visu Līguma darbības laiku</w:t>
      </w:r>
      <w:r w:rsidR="00047AE3">
        <w:rPr>
          <w:rFonts w:ascii="Times New Roman" w:eastAsia="Times New Roman" w:hAnsi="Times New Roman" w:cs="Times New Roman"/>
        </w:rPr>
        <w:t>;</w:t>
      </w:r>
    </w:p>
    <w:p w14:paraId="2A9DF347" w14:textId="058F9889" w:rsidR="008807F8" w:rsidRDefault="008807F8" w:rsidP="00FE3344">
      <w:pPr>
        <w:numPr>
          <w:ilvl w:val="2"/>
          <w:numId w:val="13"/>
        </w:numPr>
        <w:tabs>
          <w:tab w:val="clear" w:pos="720"/>
        </w:tabs>
        <w:spacing w:after="0" w:line="240" w:lineRule="auto"/>
        <w:ind w:left="1418"/>
        <w:jc w:val="both"/>
        <w:rPr>
          <w:rFonts w:ascii="Times New Roman" w:eastAsia="Times New Roman" w:hAnsi="Times New Roman" w:cs="Times New Roman"/>
        </w:rPr>
      </w:pPr>
      <w:r w:rsidRPr="00390571">
        <w:rPr>
          <w:rFonts w:ascii="Times New Roman" w:eastAsia="Times New Roman" w:hAnsi="Times New Roman" w:cs="Times New Roman"/>
        </w:rPr>
        <w:t>Visā Darbu veikšanas laikā Būvuzņēmējam ir pienākums</w:t>
      </w:r>
      <w:r w:rsidRPr="00CC1E54">
        <w:rPr>
          <w:rFonts w:ascii="Times New Roman" w:eastAsia="Times New Roman" w:hAnsi="Times New Roman" w:cs="Times New Roman"/>
        </w:rPr>
        <w:t xml:space="preserve"> pēc Pasūtītāja vai tā pilnvaroto pārstāvju pieprasījuma tā norādītajos termiņos sniegt informāciju, sagatavot atskaites par darbu izpildes gaitu, iesniegt ar Darbu veikšanu saistīto dokumentu kopijas</w:t>
      </w:r>
      <w:r w:rsidR="004461BA">
        <w:rPr>
          <w:rFonts w:ascii="Times New Roman" w:eastAsia="Times New Roman" w:hAnsi="Times New Roman" w:cs="Times New Roman"/>
        </w:rPr>
        <w:t>;</w:t>
      </w:r>
    </w:p>
    <w:p w14:paraId="088AA77D" w14:textId="77777777" w:rsidR="008807F8" w:rsidRPr="00EA0A02" w:rsidRDefault="008807F8" w:rsidP="002E3245">
      <w:pPr>
        <w:numPr>
          <w:ilvl w:val="1"/>
          <w:numId w:val="13"/>
        </w:numPr>
        <w:tabs>
          <w:tab w:val="num" w:pos="0"/>
        </w:tabs>
        <w:spacing w:after="0" w:line="240" w:lineRule="auto"/>
        <w:ind w:left="709" w:hanging="709"/>
        <w:jc w:val="both"/>
        <w:rPr>
          <w:rFonts w:ascii="Times New Roman" w:eastAsia="Times New Roman" w:hAnsi="Times New Roman" w:cs="Times New Roman"/>
        </w:rPr>
      </w:pPr>
      <w:r w:rsidRPr="00EA0A02">
        <w:rPr>
          <w:rFonts w:ascii="Times New Roman" w:eastAsia="Times New Roman" w:hAnsi="Times New Roman" w:cs="Times New Roman"/>
        </w:rPr>
        <w:t>Informācijas sniegšana un piekļuves informācijai nodrošināšana:</w:t>
      </w:r>
    </w:p>
    <w:p w14:paraId="4A481ED5" w14:textId="77777777" w:rsidR="008807F8" w:rsidRPr="00CC1E54" w:rsidRDefault="008807F8" w:rsidP="00C32409">
      <w:pPr>
        <w:numPr>
          <w:ilvl w:val="2"/>
          <w:numId w:val="13"/>
        </w:numPr>
        <w:tabs>
          <w:tab w:val="clear" w:pos="720"/>
        </w:tabs>
        <w:spacing w:after="0" w:line="240" w:lineRule="auto"/>
        <w:ind w:left="1418" w:hanging="709"/>
        <w:jc w:val="both"/>
        <w:rPr>
          <w:rFonts w:ascii="Times New Roman" w:eastAsia="Times New Roman" w:hAnsi="Times New Roman" w:cs="Times New Roman"/>
        </w:rPr>
      </w:pPr>
      <w:r w:rsidRPr="00EA0A02">
        <w:rPr>
          <w:rFonts w:ascii="Times New Roman" w:eastAsia="Arial Unicode MS" w:hAnsi="Times New Roman" w:cs="Times New Roman"/>
          <w:bCs/>
        </w:rPr>
        <w:t>Būvuzņēmējam</w:t>
      </w:r>
      <w:r w:rsidRPr="00EA0A02">
        <w:rPr>
          <w:rFonts w:ascii="Times New Roman" w:eastAsia="Times New Roman" w:hAnsi="Times New Roman" w:cs="Times New Roman"/>
        </w:rPr>
        <w:t xml:space="preserve"> ir pienākums</w:t>
      </w:r>
      <w:r w:rsidRPr="00CC1E54">
        <w:rPr>
          <w:rFonts w:ascii="Times New Roman" w:eastAsia="Times New Roman" w:hAnsi="Times New Roman" w:cs="Times New Roman"/>
        </w:rPr>
        <w:t xml:space="preserve"> paziņot Pasūtītajam par izmaiņām tā dalībnieku vai, personālsabiedrības gadījumā, tās biedru sastāvā, kā arī par izmaiņām tā amatpersonu sastāvā un pilnvarojuma apjomā;</w:t>
      </w:r>
    </w:p>
    <w:p w14:paraId="4BD3A29A" w14:textId="77777777" w:rsidR="008807F8" w:rsidRPr="00CC1E54" w:rsidRDefault="008807F8" w:rsidP="00C32409">
      <w:pPr>
        <w:numPr>
          <w:ilvl w:val="2"/>
          <w:numId w:val="13"/>
        </w:numPr>
        <w:tabs>
          <w:tab w:val="clear" w:pos="720"/>
        </w:tabs>
        <w:spacing w:after="0" w:line="240" w:lineRule="auto"/>
        <w:ind w:left="1418" w:hanging="709"/>
        <w:jc w:val="both"/>
        <w:rPr>
          <w:rFonts w:ascii="Times New Roman" w:eastAsia="Times New Roman" w:hAnsi="Times New Roman" w:cs="Times New Roman"/>
        </w:rPr>
      </w:pP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bez iepriekšējas saskaņošanas ir pienākums nodrošināt Pasūtītājam vai tā pilnvarotām neatkarīgām trešajām personām pieeju visai ar darbu veikšanu saistītajai dokumentācijai, tai skaitā, arī finanšu dokumentācijai, audita veikšanas nolūkā. Pēdējā gadījumā Pasūtītājam jānodrošina, ka šādas pārbaudes tiek veiktas darba laikā un tādā veidā, lai netraucētu </w:t>
      </w:r>
      <w:r w:rsidRPr="00CC1E54">
        <w:rPr>
          <w:rFonts w:ascii="Times New Roman" w:eastAsia="Arial Unicode MS" w:hAnsi="Times New Roman" w:cs="Times New Roman"/>
          <w:bCs/>
        </w:rPr>
        <w:t xml:space="preserve">Būvuzņēmēja </w:t>
      </w:r>
      <w:r w:rsidRPr="00CC1E54">
        <w:rPr>
          <w:rFonts w:ascii="Times New Roman" w:eastAsia="Times New Roman" w:hAnsi="Times New Roman" w:cs="Times New Roman"/>
        </w:rPr>
        <w:t>normālu darba gaitu.</w:t>
      </w:r>
    </w:p>
    <w:p w14:paraId="1111C3E4" w14:textId="77777777" w:rsidR="008807F8" w:rsidRPr="00CC1E54" w:rsidRDefault="008807F8" w:rsidP="00B321F5">
      <w:pPr>
        <w:numPr>
          <w:ilvl w:val="1"/>
          <w:numId w:val="13"/>
        </w:numPr>
        <w:tabs>
          <w:tab w:val="clear" w:pos="786"/>
        </w:tabs>
        <w:spacing w:after="0" w:line="240" w:lineRule="auto"/>
        <w:ind w:left="709" w:hanging="709"/>
        <w:jc w:val="both"/>
        <w:rPr>
          <w:rFonts w:ascii="Times New Roman" w:eastAsia="Times New Roman" w:hAnsi="Times New Roman" w:cs="Times New Roman"/>
        </w:rPr>
      </w:pPr>
      <w:r w:rsidRPr="00CC1E54">
        <w:rPr>
          <w:rFonts w:ascii="Times New Roman" w:eastAsia="Times New Roman" w:hAnsi="Times New Roman" w:cs="Times New Roman"/>
        </w:rPr>
        <w:t>Kontaktēšanās, dokumentu saskaņošana un izskatīšana:</w:t>
      </w:r>
    </w:p>
    <w:p w14:paraId="7194C26A" w14:textId="77777777" w:rsidR="008807F8" w:rsidRPr="00CC1E54" w:rsidRDefault="008807F8" w:rsidP="00B321F5">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rPr>
      </w:pPr>
      <w:r w:rsidRPr="00CC1E54">
        <w:rPr>
          <w:rFonts w:ascii="Times New Roman" w:eastAsia="Times New Roman" w:hAnsi="Times New Roman" w:cs="Times New Roman"/>
        </w:rPr>
        <w:t xml:space="preserve">Jebkura kontaktēšanās par Darbiem, to izpildes termiņiem vai kvalitāti un citiem jautājumiem Pušu starpā notiek </w:t>
      </w:r>
      <w:proofErr w:type="spellStart"/>
      <w:r w:rsidRPr="00CC1E54">
        <w:rPr>
          <w:rFonts w:ascii="Times New Roman" w:eastAsia="Times New Roman" w:hAnsi="Times New Roman" w:cs="Times New Roman"/>
        </w:rPr>
        <w:t>rakstveidā</w:t>
      </w:r>
      <w:proofErr w:type="spellEnd"/>
      <w:r w:rsidRPr="00CC1E54">
        <w:rPr>
          <w:rFonts w:ascii="Times New Roman" w:eastAsia="Times New Roman" w:hAnsi="Times New Roman" w:cs="Times New Roman"/>
        </w:rPr>
        <w:t>, tajā skaitā pa elektronisko pastu;</w:t>
      </w:r>
    </w:p>
    <w:p w14:paraId="72F34C5F" w14:textId="77777777" w:rsidR="008807F8" w:rsidRPr="00CC1E54" w:rsidRDefault="008807F8" w:rsidP="00B321F5">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rPr>
      </w:pPr>
      <w:r w:rsidRPr="00CC1E54">
        <w:rPr>
          <w:rFonts w:ascii="Times New Roman" w:eastAsia="Times New Roman" w:hAnsi="Times New Roman" w:cs="Times New Roman"/>
        </w:rPr>
        <w:t xml:space="preserve">Gadījumos, kad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Līgumā uzlikts paziņošanas pienākums, kā arī, kad Līgums paredz kādu dokumentu saskaņošanu, </w:t>
      </w:r>
      <w:r w:rsidRPr="00CC1E54">
        <w:rPr>
          <w:rFonts w:ascii="Times New Roman" w:eastAsia="Arial Unicode MS" w:hAnsi="Times New Roman" w:cs="Times New Roman"/>
          <w:bCs/>
        </w:rPr>
        <w:t>Būvuzņēmējs</w:t>
      </w:r>
      <w:r w:rsidRPr="00CC1E54">
        <w:rPr>
          <w:rFonts w:ascii="Times New Roman" w:eastAsia="Times New Roman" w:hAnsi="Times New Roman" w:cs="Times New Roman"/>
        </w:rPr>
        <w:t xml:space="preserve"> paziņojumus iesniedz un dokumentus </w:t>
      </w:r>
      <w:r w:rsidRPr="00CC1E54">
        <w:rPr>
          <w:rFonts w:ascii="Times New Roman" w:eastAsia="Times New Roman" w:hAnsi="Times New Roman" w:cs="Times New Roman"/>
        </w:rPr>
        <w:lastRenderedPageBreak/>
        <w:t>izskatīšanai nodod Līgumā minētajiem Pasūtītāja pārstāvjiem, kuru pienākums, savukārt, ir organizēt saņemto dokumentu un informācijas nodošanu atbildīgajām Pasūtītāja amatpersonām;</w:t>
      </w:r>
    </w:p>
    <w:p w14:paraId="7AC5E00E" w14:textId="77777777" w:rsidR="008807F8" w:rsidRPr="00CC1E54" w:rsidRDefault="008807F8" w:rsidP="00B321F5">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rPr>
      </w:pPr>
      <w:r w:rsidRPr="00CC1E54">
        <w:rPr>
          <w:rFonts w:ascii="Times New Roman" w:eastAsia="Times New Roman" w:hAnsi="Times New Roman" w:cs="Times New Roman"/>
        </w:rPr>
        <w:t xml:space="preserve">Pasūtītājs izskata </w:t>
      </w:r>
      <w:r w:rsidRPr="00CC1E54">
        <w:rPr>
          <w:rFonts w:ascii="Times New Roman" w:eastAsia="Arial Unicode MS" w:hAnsi="Times New Roman" w:cs="Times New Roman"/>
          <w:bCs/>
        </w:rPr>
        <w:t>Būvuzņēmēja</w:t>
      </w:r>
      <w:r w:rsidRPr="00CC1E54">
        <w:rPr>
          <w:rFonts w:ascii="Times New Roman" w:eastAsia="Times New Roman" w:hAnsi="Times New Roman" w:cs="Times New Roman"/>
        </w:rPr>
        <w:t xml:space="preserve"> iesniegtos dokumentus ne ilgāk kā 10 (desmit) darba dienu laikā, ja vien Puses nevienojas savādāk. Pēc dokumentu izskatīšanas Pasūtītājs sniedz rakstveida atbildi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Ja dokumentos ir nepieciešams izdarīt labojumus vai, ja no </w:t>
      </w:r>
      <w:r w:rsidRPr="00CC1E54">
        <w:rPr>
          <w:rFonts w:ascii="Times New Roman" w:eastAsia="Arial Unicode MS" w:hAnsi="Times New Roman" w:cs="Times New Roman"/>
          <w:bCs/>
        </w:rPr>
        <w:t>Būvuzņēmēja</w:t>
      </w:r>
      <w:r w:rsidRPr="00CC1E54">
        <w:rPr>
          <w:rFonts w:ascii="Times New Roman" w:eastAsia="Times New Roman" w:hAnsi="Times New Roman" w:cs="Times New Roman"/>
        </w:rPr>
        <w:t xml:space="preserve"> nepieciešams saņemt paskaidrojumus, Pasūtītājs par to paziņo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norādot iesniedzamo informāciju, kā arī termiņu atbildes sagatavošanai;</w:t>
      </w:r>
    </w:p>
    <w:p w14:paraId="1431698E" w14:textId="77777777" w:rsidR="008807F8" w:rsidRPr="00CC1E54" w:rsidRDefault="008807F8" w:rsidP="00B321F5">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rPr>
      </w:pP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ir pienākums atbildēt uz Pasūtītāja informācijas pieprasījumiem vai citiem iesniegumiem tās norādītajos termiņos;</w:t>
      </w:r>
    </w:p>
    <w:p w14:paraId="46AB38CA" w14:textId="77777777" w:rsidR="008807F8" w:rsidRPr="00CC1E54" w:rsidRDefault="008807F8" w:rsidP="00B321F5">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rPr>
      </w:pP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ir pienākums atbildēt arī uz trešo personu iesniegumiem, kas saistīti ar darbu veikšanu, atbildi sagatavojot ne ilgāk kā 5 (piecu) darba dienu laikā no iesnieguma saņemšanas un pirms atbildes nosūtīšanas saskaņojot atbildes projektu ar Pasūtītāju.</w:t>
      </w:r>
    </w:p>
    <w:p w14:paraId="31AE6CCF" w14:textId="77777777" w:rsidR="008807F8" w:rsidRPr="00CC1E54" w:rsidRDefault="008807F8" w:rsidP="00C253C9">
      <w:pPr>
        <w:numPr>
          <w:ilvl w:val="1"/>
          <w:numId w:val="13"/>
        </w:numPr>
        <w:tabs>
          <w:tab w:val="clear" w:pos="786"/>
          <w:tab w:val="left" w:pos="-142"/>
        </w:tabs>
        <w:autoSpaceDE w:val="0"/>
        <w:autoSpaceDN w:val="0"/>
        <w:spacing w:after="0" w:line="240" w:lineRule="auto"/>
        <w:ind w:left="709" w:hanging="709"/>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t xml:space="preserve">Kvalitātes kontroles sistēma: </w:t>
      </w:r>
    </w:p>
    <w:p w14:paraId="5620BED3" w14:textId="77777777" w:rsidR="008807F8" w:rsidRPr="00CC1E54" w:rsidRDefault="008807F8" w:rsidP="00CB1841">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t xml:space="preserve">Veicot Darbus, </w:t>
      </w: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spacing w:val="-3"/>
        </w:rPr>
        <w:t xml:space="preserve"> jāpielieto tehnoloģijas, kas garantē attiecīgajos būvnormatīvos un tehniskajā specifikācijā noteiktās kvalitātes prasības, kā arī jānodrošina kvalitātes kontroli objektā, atbilstoši kvalitātes nodrošināšanas plāna un standartu prasībām;</w:t>
      </w:r>
    </w:p>
    <w:p w14:paraId="41458B87" w14:textId="77777777" w:rsidR="008807F8" w:rsidRPr="00CC1E54" w:rsidRDefault="008807F8" w:rsidP="00CB1841">
      <w:pPr>
        <w:numPr>
          <w:ilvl w:val="2"/>
          <w:numId w:val="13"/>
        </w:numPr>
        <w:tabs>
          <w:tab w:val="clear" w:pos="720"/>
        </w:tabs>
        <w:autoSpaceDE w:val="0"/>
        <w:autoSpaceDN w:val="0"/>
        <w:spacing w:after="0" w:line="240" w:lineRule="auto"/>
        <w:ind w:left="1418"/>
        <w:jc w:val="both"/>
        <w:rPr>
          <w:rFonts w:ascii="Times New Roman" w:eastAsia="Times New Roman" w:hAnsi="Times New Roman" w:cs="Times New Roman"/>
          <w:spacing w:val="-3"/>
        </w:rPr>
      </w:pPr>
      <w:r w:rsidRPr="00CC1E54">
        <w:rPr>
          <w:rFonts w:ascii="Times New Roman" w:eastAsia="Arial Unicode MS" w:hAnsi="Times New Roman" w:cs="Times New Roman"/>
          <w:bCs/>
        </w:rPr>
        <w:t>Būvuzņēmējam</w:t>
      </w:r>
      <w:r w:rsidRPr="00CC1E54">
        <w:rPr>
          <w:rFonts w:ascii="Times New Roman" w:eastAsia="Times New Roman" w:hAnsi="Times New Roman" w:cs="Times New Roman"/>
        </w:rPr>
        <w:t xml:space="preserve"> ir pienākums nodrošināt Pasūtītājam un tā pārstāvjiem iespēju pārbaudīt jebkuru darbu veikšanas procesu, kvalitāti un rezultātus.</w:t>
      </w:r>
      <w:r w:rsidRPr="00CC1E54">
        <w:rPr>
          <w:rFonts w:ascii="Times New Roman" w:eastAsia="Times New Roman" w:hAnsi="Times New Roman" w:cs="Times New Roman"/>
          <w:spacing w:val="-3"/>
        </w:rPr>
        <w:t xml:space="preserve"> Veikto darbu kvalitāti novērtē pēc Līgumā noteiktajām prasībām, standartiem un būvnormatīviem.</w:t>
      </w:r>
    </w:p>
    <w:p w14:paraId="2406A2F2" w14:textId="77777777" w:rsidR="008807F8" w:rsidRPr="00CC1E54" w:rsidRDefault="008807F8" w:rsidP="008807F8">
      <w:pPr>
        <w:tabs>
          <w:tab w:val="left" w:pos="180"/>
        </w:tabs>
        <w:spacing w:after="0" w:line="240" w:lineRule="auto"/>
        <w:ind w:left="1800"/>
        <w:jc w:val="both"/>
        <w:rPr>
          <w:rFonts w:ascii="Times New Roman" w:eastAsia="Times New Roman" w:hAnsi="Times New Roman" w:cs="Times New Roman"/>
        </w:rPr>
      </w:pPr>
    </w:p>
    <w:p w14:paraId="2DA5DCC8" w14:textId="0C889C55" w:rsidR="008807F8" w:rsidRPr="00CC1E54" w:rsidRDefault="008807F8" w:rsidP="00C253C9">
      <w:pPr>
        <w:pStyle w:val="ListParagraph"/>
        <w:keepNext/>
        <w:numPr>
          <w:ilvl w:val="0"/>
          <w:numId w:val="14"/>
        </w:numPr>
        <w:tabs>
          <w:tab w:val="clear" w:pos="435"/>
        </w:tabs>
        <w:spacing w:after="0" w:line="240" w:lineRule="auto"/>
        <w:jc w:val="center"/>
        <w:outlineLvl w:val="1"/>
        <w:rPr>
          <w:rFonts w:ascii="Times New Roman" w:eastAsia="Calibri" w:hAnsi="Times New Roman" w:cs="Times New Roman"/>
          <w:b/>
          <w:iCs/>
        </w:rPr>
      </w:pPr>
      <w:bookmarkStart w:id="59" w:name="_Toc140468122"/>
      <w:r w:rsidRPr="00CC1E54">
        <w:rPr>
          <w:rFonts w:ascii="Times New Roman" w:eastAsia="Calibri" w:hAnsi="Times New Roman" w:cs="Times New Roman"/>
          <w:b/>
          <w:iCs/>
        </w:rPr>
        <w:t>Darbu apjomu un veidu grozīšana</w:t>
      </w:r>
    </w:p>
    <w:p w14:paraId="4F13A758" w14:textId="429738B7" w:rsidR="008807F8" w:rsidRPr="00CC1E54" w:rsidRDefault="008807F8" w:rsidP="00EB08B4">
      <w:pPr>
        <w:numPr>
          <w:ilvl w:val="1"/>
          <w:numId w:val="14"/>
        </w:numPr>
        <w:spacing w:after="0" w:line="240" w:lineRule="auto"/>
        <w:ind w:left="709" w:hanging="709"/>
        <w:contextualSpacing/>
        <w:jc w:val="both"/>
        <w:rPr>
          <w:rFonts w:ascii="Times New Roman" w:eastAsia="Times New Roman" w:hAnsi="Times New Roman" w:cs="Times New Roman"/>
        </w:rPr>
      </w:pPr>
      <w:r w:rsidRPr="00CC1E54">
        <w:rPr>
          <w:rFonts w:ascii="Times New Roman" w:eastAsia="Calibri" w:hAnsi="Times New Roman" w:cs="Times New Roman"/>
        </w:rPr>
        <w:t xml:space="preserve">Pasūtītājs, atbilstoši </w:t>
      </w:r>
      <w:r w:rsidR="00712B0C" w:rsidRPr="00CC1E54">
        <w:rPr>
          <w:rFonts w:ascii="Times New Roman" w:eastAsia="Calibri" w:hAnsi="Times New Roman" w:cs="Times New Roman"/>
          <w:color w:val="000000"/>
        </w:rPr>
        <w:t>Sabiedrisko pakalpojumu sniedzēju iepirkumu likuma 66.panta piektajai daļai</w:t>
      </w:r>
      <w:r w:rsidRPr="00CC1E54">
        <w:rPr>
          <w:rFonts w:ascii="Times New Roman" w:eastAsia="Calibri" w:hAnsi="Times New Roman" w:cs="Times New Roman"/>
        </w:rPr>
        <w:t xml:space="preserve">, atkarībā no Darbu nepieciešamības, pieejamā finansējuma apjoma vai citiem objektīviem apstākļiem var izmainīt plānoto Darbu apjomu, samazinot vai palielinot Darbu daudzumu un izmaksu sarakstā iekļauto darbu apjomus, </w:t>
      </w:r>
      <w:r w:rsidRPr="00CC1E54">
        <w:rPr>
          <w:rFonts w:ascii="Times New Roman" w:eastAsia="Times New Roman" w:hAnsi="Times New Roman" w:cs="Times New Roman"/>
        </w:rPr>
        <w:t>ar nosacījumu, ka minēto izmaiņu apjoms nesasniedz 15 % (piecpadsmit procentus) no Līguma summas</w:t>
      </w:r>
      <w:r w:rsidRPr="00CC1E54">
        <w:rPr>
          <w:rFonts w:ascii="Times New Roman" w:eastAsia="Calibri" w:hAnsi="Times New Roman" w:cs="Times New Roman"/>
        </w:rPr>
        <w:t xml:space="preserve">. </w:t>
      </w:r>
      <w:r w:rsidRPr="00A9430E">
        <w:rPr>
          <w:rFonts w:ascii="Times New Roman" w:eastAsia="Calibri" w:hAnsi="Times New Roman" w:cs="Times New Roman"/>
        </w:rPr>
        <w:t xml:space="preserve">Par Darbu daudzumu izmaiņām Pasūtītājs savlaicīgi </w:t>
      </w:r>
      <w:r w:rsidRPr="00CC1E54">
        <w:rPr>
          <w:rFonts w:ascii="Times New Roman" w:eastAsia="Calibri" w:hAnsi="Times New Roman" w:cs="Times New Roman"/>
        </w:rPr>
        <w:t xml:space="preserve">informē Būvuzņēmēju un Būvuzņēmējam šis paziņojums ir saistošs. </w:t>
      </w:r>
    </w:p>
    <w:p w14:paraId="4007A7C5" w14:textId="4ACE6C77" w:rsidR="008807F8" w:rsidRPr="00CC1E54" w:rsidRDefault="008807F8" w:rsidP="00EB08B4">
      <w:pPr>
        <w:numPr>
          <w:ilvl w:val="1"/>
          <w:numId w:val="14"/>
        </w:numPr>
        <w:tabs>
          <w:tab w:val="num" w:pos="709"/>
        </w:tabs>
        <w:spacing w:after="0" w:line="240" w:lineRule="auto"/>
        <w:ind w:left="709" w:hanging="709"/>
        <w:contextualSpacing/>
        <w:jc w:val="both"/>
        <w:rPr>
          <w:rFonts w:ascii="Times New Roman" w:eastAsia="Times New Roman" w:hAnsi="Times New Roman" w:cs="Times New Roman"/>
        </w:rPr>
      </w:pPr>
      <w:r w:rsidRPr="00CC1E54">
        <w:rPr>
          <w:rFonts w:ascii="Times New Roman" w:eastAsia="Times New Roman" w:hAnsi="Times New Roman" w:cs="Times New Roman"/>
        </w:rPr>
        <w:t>Gadījumos, kad tas nepieciešams, lai nodrošinātu objekta</w:t>
      </w:r>
      <w:r w:rsidR="00712B0C" w:rsidRPr="00CC1E54">
        <w:rPr>
          <w:rFonts w:ascii="Times New Roman" w:eastAsia="Times New Roman" w:hAnsi="Times New Roman" w:cs="Times New Roman"/>
        </w:rPr>
        <w:t xml:space="preserve"> a</w:t>
      </w:r>
      <w:r w:rsidRPr="00CC1E54">
        <w:rPr>
          <w:rFonts w:ascii="Times New Roman" w:eastAsia="Times New Roman" w:hAnsi="Times New Roman" w:cs="Times New Roman"/>
        </w:rPr>
        <w:t xml:space="preserve">tbilstību būvprojekta mērķim, Pasūtītājs drīkst </w:t>
      </w:r>
      <w:r w:rsidRPr="00C262AD">
        <w:rPr>
          <w:rFonts w:ascii="Times New Roman" w:eastAsia="Times New Roman" w:hAnsi="Times New Roman" w:cs="Times New Roman"/>
        </w:rPr>
        <w:t xml:space="preserve">papildināt Darbu daudzumu un izmaksu sarakstu ar sākotnēji </w:t>
      </w:r>
      <w:r w:rsidRPr="00CC1E54">
        <w:rPr>
          <w:rFonts w:ascii="Times New Roman" w:eastAsia="Times New Roman" w:hAnsi="Times New Roman" w:cs="Times New Roman"/>
        </w:rPr>
        <w:t xml:space="preserve">neparedzētiem darbu veidiem – darbiem, kas saistīti </w:t>
      </w:r>
      <w:r w:rsidRPr="006E0C80">
        <w:rPr>
          <w:rFonts w:ascii="Times New Roman" w:eastAsia="Times New Roman" w:hAnsi="Times New Roman" w:cs="Times New Roman"/>
        </w:rPr>
        <w:t xml:space="preserve">ar </w:t>
      </w:r>
      <w:r w:rsidR="00474050">
        <w:rPr>
          <w:rFonts w:ascii="Times New Roman" w:hAnsi="Times New Roman"/>
        </w:rPr>
        <w:t>kabeļu atjaunošanas</w:t>
      </w:r>
      <w:r w:rsidR="002B4782" w:rsidRPr="006E0C80">
        <w:rPr>
          <w:rFonts w:ascii="Times New Roman" w:hAnsi="Times New Roman"/>
        </w:rPr>
        <w:t xml:space="preserve"> darbiem</w:t>
      </w:r>
      <w:r w:rsidRPr="006E0C80">
        <w:rPr>
          <w:rFonts w:ascii="Times New Roman" w:eastAsia="Times New Roman" w:hAnsi="Times New Roman" w:cs="Times New Roman"/>
        </w:rPr>
        <w:t>, zem ielu seguma atrodošo inženierkomunikāciju pārbūvi</w:t>
      </w:r>
      <w:r w:rsidR="00C01806">
        <w:rPr>
          <w:rFonts w:ascii="Times New Roman" w:eastAsia="Times New Roman" w:hAnsi="Times New Roman" w:cs="Times New Roman"/>
        </w:rPr>
        <w:t>, papildus seguma atjaunošanas nepieciešamību</w:t>
      </w:r>
      <w:r w:rsidRPr="006E0C80">
        <w:rPr>
          <w:rFonts w:ascii="Times New Roman" w:eastAsia="Times New Roman" w:hAnsi="Times New Roman" w:cs="Times New Roman"/>
        </w:rPr>
        <w:t xml:space="preserve"> (tajā skaitā darbiem, kuru rašanās </w:t>
      </w:r>
      <w:r w:rsidRPr="00CC1E54">
        <w:rPr>
          <w:rFonts w:ascii="Times New Roman" w:eastAsia="Times New Roman" w:hAnsi="Times New Roman" w:cs="Times New Roman"/>
        </w:rPr>
        <w:t xml:space="preserve">iemesls ir dabā, būvniecības procesā, konstatētās situācijas, piemēram, inženierkomunikāciju izvietojuma vai inženierkomunikāciju parametru neatbilstība būvprojektā esošajam topogrāfiskajam plānam; būvprojektā neparedzēto slēpto konstrukciju konstatēšana būvniecības objektā; nepieciešamība realizēt sākotnējā būvprojektā neparedzēto </w:t>
      </w:r>
      <w:proofErr w:type="spellStart"/>
      <w:r w:rsidRPr="00CC1E54">
        <w:rPr>
          <w:rFonts w:ascii="Times New Roman" w:eastAsia="Times New Roman" w:hAnsi="Times New Roman" w:cs="Times New Roman"/>
        </w:rPr>
        <w:t>inženierrisinājumu</w:t>
      </w:r>
      <w:proofErr w:type="spellEnd"/>
      <w:r w:rsidRPr="00CC1E54">
        <w:rPr>
          <w:rFonts w:ascii="Times New Roman" w:eastAsia="Times New Roman" w:hAnsi="Times New Roman" w:cs="Times New Roman"/>
        </w:rPr>
        <w:t>), ievērojot sekojošus nosacījumus:</w:t>
      </w:r>
    </w:p>
    <w:p w14:paraId="00BC1161" w14:textId="062ED0C7"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i/>
        </w:rPr>
      </w:pPr>
      <w:r w:rsidRPr="00CC1E54">
        <w:rPr>
          <w:rFonts w:ascii="Times New Roman" w:eastAsia="Times New Roman" w:hAnsi="Times New Roman" w:cs="Times New Roman"/>
        </w:rPr>
        <w:t xml:space="preserve">par būvdarbu veikšanas laikā konstatētajām problēmām tiek sastādīts konstatācijas akts, kuru paraksta Pasūtītāja un Būvuzņēmēja pārstāvji, kā arī </w:t>
      </w:r>
      <w:r w:rsidR="0020657F">
        <w:rPr>
          <w:rFonts w:ascii="Times New Roman" w:eastAsia="Times New Roman" w:hAnsi="Times New Roman" w:cs="Times New Roman"/>
        </w:rPr>
        <w:t>O</w:t>
      </w:r>
      <w:r w:rsidRPr="00CC1E54">
        <w:rPr>
          <w:rFonts w:ascii="Times New Roman" w:eastAsia="Times New Roman" w:hAnsi="Times New Roman" w:cs="Times New Roman"/>
        </w:rPr>
        <w:t xml:space="preserve">bjekta būvuzraugs un </w:t>
      </w:r>
      <w:proofErr w:type="spellStart"/>
      <w:r w:rsidRPr="00CC1E54">
        <w:rPr>
          <w:rFonts w:ascii="Times New Roman" w:eastAsia="Times New Roman" w:hAnsi="Times New Roman" w:cs="Times New Roman"/>
        </w:rPr>
        <w:t>autoruzraugs</w:t>
      </w:r>
      <w:proofErr w:type="spellEnd"/>
      <w:r w:rsidRPr="00CC1E54">
        <w:rPr>
          <w:rFonts w:ascii="Times New Roman" w:eastAsia="Times New Roman" w:hAnsi="Times New Roman" w:cs="Times New Roman"/>
        </w:rPr>
        <w:t>;</w:t>
      </w:r>
    </w:p>
    <w:p w14:paraId="49F35D6D" w14:textId="77777777"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i/>
        </w:rPr>
      </w:pPr>
      <w:proofErr w:type="spellStart"/>
      <w:r w:rsidRPr="00CC1E54">
        <w:rPr>
          <w:rFonts w:ascii="Times New Roman" w:eastAsia="Times New Roman" w:hAnsi="Times New Roman" w:cs="Times New Roman"/>
        </w:rPr>
        <w:t>autoruzraugs</w:t>
      </w:r>
      <w:proofErr w:type="spellEnd"/>
      <w:r w:rsidRPr="00CC1E54">
        <w:rPr>
          <w:rFonts w:ascii="Times New Roman" w:eastAsia="Times New Roman" w:hAnsi="Times New Roman" w:cs="Times New Roman"/>
        </w:rPr>
        <w:t xml:space="preserve"> izstrādā konstatētās problēmas tehnisko risinājumu, kurā ir norādīti nepieciešamo darbu veidi un apjomi, un iesniedz Pasūtītajam izvērtēšanai; </w:t>
      </w:r>
    </w:p>
    <w:p w14:paraId="1853F85E" w14:textId="77777777"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i/>
        </w:rPr>
      </w:pPr>
      <w:r w:rsidRPr="00CC1E54">
        <w:rPr>
          <w:rFonts w:ascii="Times New Roman" w:eastAsia="Times New Roman" w:hAnsi="Times New Roman" w:cs="Times New Roman"/>
        </w:rPr>
        <w:t xml:space="preserve">darbu veida vienības cenu nosaka Pasūtītājs, vadoties no līdzīga rakstura darbu cenām Līgumā, Būvuzņēmēja iesniegtās un Pasūtītāja saskaņotās cenas kalkulācijas, vai, ja līdzīga rakstura darbu cenas Līgumā nav, vadoties no Būvuzņēmēja iesniegtās un Pasūtītāja saskaņotās cenas kalkulācijas un līdzīga rakstura darbu cenām citos Pasūtītāja līgumos vai veicot tirgus izpēti; </w:t>
      </w:r>
    </w:p>
    <w:p w14:paraId="686BDDF3" w14:textId="3389DEE0"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rPr>
      </w:pPr>
      <w:r w:rsidRPr="00CC1E54">
        <w:rPr>
          <w:rFonts w:ascii="Times New Roman" w:eastAsia="Times New Roman" w:hAnsi="Times New Roman" w:cs="Times New Roman"/>
        </w:rPr>
        <w:t xml:space="preserve">Pasūtītāja </w:t>
      </w:r>
      <w:r w:rsidR="0062501F" w:rsidRPr="00CC1E54">
        <w:rPr>
          <w:rFonts w:ascii="Times New Roman" w:eastAsia="Times New Roman" w:hAnsi="Times New Roman" w:cs="Times New Roman"/>
        </w:rPr>
        <w:t>pilnvarotā persona</w:t>
      </w:r>
      <w:r w:rsidR="00286DCC" w:rsidRPr="00CC1E54">
        <w:rPr>
          <w:rFonts w:ascii="Times New Roman" w:eastAsia="Times New Roman" w:hAnsi="Times New Roman" w:cs="Times New Roman"/>
        </w:rPr>
        <w:t xml:space="preserve">, kas </w:t>
      </w:r>
      <w:r w:rsidR="00286DCC" w:rsidRPr="00F06198">
        <w:rPr>
          <w:rFonts w:ascii="Times New Roman" w:eastAsia="Times New Roman" w:hAnsi="Times New Roman" w:cs="Times New Roman"/>
        </w:rPr>
        <w:t>norādīta Līguma 7.5.punktā,</w:t>
      </w:r>
      <w:r w:rsidRPr="00F06198">
        <w:rPr>
          <w:rFonts w:ascii="Times New Roman" w:eastAsia="Times New Roman" w:hAnsi="Times New Roman" w:cs="Times New Roman"/>
        </w:rPr>
        <w:t xml:space="preserve"> izskata </w:t>
      </w:r>
      <w:proofErr w:type="spellStart"/>
      <w:r w:rsidRPr="00F06198">
        <w:rPr>
          <w:rFonts w:ascii="Times New Roman" w:eastAsia="Times New Roman" w:hAnsi="Times New Roman" w:cs="Times New Roman"/>
        </w:rPr>
        <w:t>autoruzrauga</w:t>
      </w:r>
      <w:proofErr w:type="spellEnd"/>
      <w:r w:rsidRPr="00F06198">
        <w:rPr>
          <w:rFonts w:ascii="Times New Roman" w:eastAsia="Times New Roman" w:hAnsi="Times New Roman" w:cs="Times New Roman"/>
        </w:rPr>
        <w:t xml:space="preserve"> iesniegto problēmas risinājumu, apstiprina papildus veicamo darbu veidus, apjomus</w:t>
      </w:r>
      <w:r w:rsidRPr="0002767F">
        <w:rPr>
          <w:rFonts w:ascii="Times New Roman" w:eastAsia="Times New Roman" w:hAnsi="Times New Roman" w:cs="Times New Roman"/>
        </w:rPr>
        <w:t xml:space="preserve"> </w:t>
      </w:r>
      <w:r w:rsidRPr="00CC1E54">
        <w:rPr>
          <w:rFonts w:ascii="Times New Roman" w:eastAsia="Times New Roman" w:hAnsi="Times New Roman" w:cs="Times New Roman"/>
        </w:rPr>
        <w:t>un katra darba veida vienības cenu;</w:t>
      </w:r>
    </w:p>
    <w:p w14:paraId="0D2EAF23" w14:textId="77777777"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rPr>
      </w:pPr>
      <w:r w:rsidRPr="00CC1E54">
        <w:rPr>
          <w:rFonts w:ascii="Times New Roman" w:eastAsia="Times New Roman" w:hAnsi="Times New Roman" w:cs="Times New Roman"/>
        </w:rPr>
        <w:t xml:space="preserve">par papildus veicamajiem darbiem un to izmaksām starp Pasūtītāju un Būvuzņēmēju tiek noslēgta papildus vienošanās pie Līguma, kurai tiek </w:t>
      </w:r>
      <w:r w:rsidRPr="00C262AD">
        <w:rPr>
          <w:rFonts w:ascii="Times New Roman" w:eastAsia="Times New Roman" w:hAnsi="Times New Roman" w:cs="Times New Roman"/>
        </w:rPr>
        <w:t xml:space="preserve">pievienots Darbu daudzumu un izmaksu saraksts ar tajā </w:t>
      </w:r>
      <w:r w:rsidRPr="00CC1E54">
        <w:rPr>
          <w:rFonts w:ascii="Times New Roman" w:eastAsia="Times New Roman" w:hAnsi="Times New Roman" w:cs="Times New Roman"/>
        </w:rPr>
        <w:t>norādītiem papildus veicamiem darbu veidiem, apjomiem un izmaksām;</w:t>
      </w:r>
    </w:p>
    <w:p w14:paraId="53018EDB" w14:textId="09752785" w:rsidR="008807F8" w:rsidRPr="00CC1E54" w:rsidRDefault="008807F8" w:rsidP="0020657F">
      <w:pPr>
        <w:numPr>
          <w:ilvl w:val="0"/>
          <w:numId w:val="15"/>
        </w:numPr>
        <w:spacing w:after="0" w:line="240" w:lineRule="auto"/>
        <w:ind w:left="993" w:hanging="274"/>
        <w:jc w:val="both"/>
        <w:rPr>
          <w:rFonts w:ascii="Times New Roman" w:eastAsia="Times New Roman" w:hAnsi="Times New Roman" w:cs="Times New Roman"/>
        </w:rPr>
      </w:pPr>
      <w:r w:rsidRPr="00F06198">
        <w:rPr>
          <w:rFonts w:ascii="Times New Roman" w:eastAsia="Times New Roman" w:hAnsi="Times New Roman" w:cs="Times New Roman"/>
        </w:rPr>
        <w:t xml:space="preserve">šajā punktā paredzēto papildus darbu izmaksas nevar pārsniegt </w:t>
      </w:r>
      <w:r w:rsidR="00DB04BE" w:rsidRPr="00F06198">
        <w:rPr>
          <w:rFonts w:ascii="Times New Roman" w:eastAsia="Times New Roman" w:hAnsi="Times New Roman" w:cs="Times New Roman"/>
        </w:rPr>
        <w:t>1</w:t>
      </w:r>
      <w:r w:rsidR="0064472D" w:rsidRPr="00F06198">
        <w:rPr>
          <w:rFonts w:ascii="Times New Roman" w:eastAsia="Times New Roman" w:hAnsi="Times New Roman" w:cs="Times New Roman"/>
        </w:rPr>
        <w:t xml:space="preserve">5 </w:t>
      </w:r>
      <w:r w:rsidRPr="00F06198">
        <w:rPr>
          <w:rFonts w:ascii="Times New Roman" w:eastAsia="Times New Roman" w:hAnsi="Times New Roman" w:cs="Times New Roman"/>
        </w:rPr>
        <w:t>(</w:t>
      </w:r>
      <w:r w:rsidR="0064472D" w:rsidRPr="00F06198">
        <w:rPr>
          <w:rFonts w:ascii="Times New Roman" w:eastAsia="Times New Roman" w:hAnsi="Times New Roman" w:cs="Times New Roman"/>
        </w:rPr>
        <w:t>piecpadsmit</w:t>
      </w:r>
      <w:r w:rsidRPr="00F06198">
        <w:rPr>
          <w:rFonts w:ascii="Times New Roman" w:eastAsia="Times New Roman" w:hAnsi="Times New Roman" w:cs="Times New Roman"/>
        </w:rPr>
        <w:t xml:space="preserve">) % no Līguma </w:t>
      </w:r>
      <w:r w:rsidR="0062501F" w:rsidRPr="00F06198">
        <w:rPr>
          <w:rFonts w:ascii="Times New Roman" w:eastAsia="Times New Roman" w:hAnsi="Times New Roman" w:cs="Times New Roman"/>
        </w:rPr>
        <w:t>3.</w:t>
      </w:r>
      <w:r w:rsidRPr="00F06198">
        <w:rPr>
          <w:rFonts w:ascii="Times New Roman" w:eastAsia="Times New Roman" w:hAnsi="Times New Roman" w:cs="Times New Roman"/>
        </w:rPr>
        <w:t>1.punktā paredzētās</w:t>
      </w:r>
      <w:r w:rsidRPr="00CC1E54">
        <w:rPr>
          <w:rFonts w:ascii="Times New Roman" w:eastAsia="Times New Roman" w:hAnsi="Times New Roman" w:cs="Times New Roman"/>
        </w:rPr>
        <w:t xml:space="preserve"> Līguma summas.</w:t>
      </w:r>
    </w:p>
    <w:p w14:paraId="7DD249C9" w14:textId="77777777" w:rsidR="008807F8" w:rsidRPr="00CC1E54" w:rsidRDefault="008807F8" w:rsidP="00C253C9">
      <w:pPr>
        <w:spacing w:after="0" w:line="240" w:lineRule="auto"/>
        <w:ind w:left="709" w:hanging="567"/>
        <w:jc w:val="both"/>
        <w:rPr>
          <w:rFonts w:ascii="Times New Roman" w:eastAsia="Times New Roman" w:hAnsi="Times New Roman" w:cs="Times New Roman"/>
        </w:rPr>
      </w:pPr>
    </w:p>
    <w:p w14:paraId="0765A93F" w14:textId="77777777" w:rsidR="008807F8" w:rsidRPr="00CC1E54" w:rsidRDefault="008807F8" w:rsidP="00C253C9">
      <w:pPr>
        <w:keepNext/>
        <w:numPr>
          <w:ilvl w:val="0"/>
          <w:numId w:val="14"/>
        </w:numPr>
        <w:tabs>
          <w:tab w:val="clear" w:pos="435"/>
        </w:tabs>
        <w:spacing w:after="0" w:line="240" w:lineRule="auto"/>
        <w:ind w:left="567" w:hanging="567"/>
        <w:jc w:val="center"/>
        <w:outlineLvl w:val="1"/>
        <w:rPr>
          <w:rFonts w:ascii="Times New Roman" w:eastAsia="Calibri" w:hAnsi="Times New Roman" w:cs="Times New Roman"/>
          <w:b/>
          <w:iCs/>
        </w:rPr>
      </w:pPr>
      <w:r w:rsidRPr="00CC1E54">
        <w:rPr>
          <w:rFonts w:ascii="Times New Roman" w:eastAsia="Calibri" w:hAnsi="Times New Roman" w:cs="Times New Roman"/>
          <w:b/>
          <w:iCs/>
        </w:rPr>
        <w:t>Kavējumi un termiņu pagarinājumi</w:t>
      </w:r>
      <w:bookmarkEnd w:id="59"/>
    </w:p>
    <w:p w14:paraId="621A87DD" w14:textId="77777777" w:rsidR="008807F8" w:rsidRPr="00CC1E54" w:rsidRDefault="008807F8" w:rsidP="00A71B4B">
      <w:pPr>
        <w:numPr>
          <w:ilvl w:val="1"/>
          <w:numId w:val="14"/>
        </w:numPr>
        <w:tabs>
          <w:tab w:val="clear" w:pos="1286"/>
        </w:tabs>
        <w:spacing w:after="0" w:line="240" w:lineRule="auto"/>
        <w:ind w:left="709" w:hanging="709"/>
        <w:jc w:val="both"/>
        <w:rPr>
          <w:rFonts w:ascii="Times New Roman" w:eastAsia="Calibri" w:hAnsi="Times New Roman" w:cs="Times New Roman"/>
        </w:rPr>
      </w:pPr>
      <w:r w:rsidRPr="00CC1E54">
        <w:rPr>
          <w:rFonts w:ascii="Times New Roman" w:eastAsia="Calibri" w:hAnsi="Times New Roman" w:cs="Times New Roman"/>
        </w:rPr>
        <w:t xml:space="preserve">Ja Pasūtītājs konstatē, ka </w:t>
      </w:r>
      <w:r w:rsidRPr="00CC1E54">
        <w:rPr>
          <w:rFonts w:ascii="Times New Roman" w:eastAsia="Calibri" w:hAnsi="Times New Roman" w:cs="Times New Roman"/>
          <w:bCs/>
        </w:rPr>
        <w:t>Būvuzņēmējs</w:t>
      </w:r>
      <w:r w:rsidRPr="00CC1E54">
        <w:rPr>
          <w:rFonts w:ascii="Times New Roman" w:eastAsia="Calibri" w:hAnsi="Times New Roman" w:cs="Times New Roman"/>
        </w:rPr>
        <w:t xml:space="preserve"> neiekļaujas Līgumā noteiktajos vai savstarpēji saskaņotajos darbu veikšanas termiņos, tas nekavējoties pieprasa </w:t>
      </w:r>
      <w:r w:rsidRPr="00CC1E54">
        <w:rPr>
          <w:rFonts w:ascii="Times New Roman" w:eastAsia="Calibri" w:hAnsi="Times New Roman" w:cs="Times New Roman"/>
          <w:bCs/>
        </w:rPr>
        <w:t>Būvuzņēmējam</w:t>
      </w:r>
      <w:r w:rsidRPr="00CC1E54">
        <w:rPr>
          <w:rFonts w:ascii="Times New Roman" w:eastAsia="Calibri" w:hAnsi="Times New Roman" w:cs="Times New Roman"/>
        </w:rPr>
        <w:t xml:space="preserve"> paskaidrojumus. </w:t>
      </w:r>
      <w:r w:rsidRPr="00CC1E54">
        <w:rPr>
          <w:rFonts w:ascii="Times New Roman" w:eastAsia="Calibri" w:hAnsi="Times New Roman" w:cs="Times New Roman"/>
          <w:bCs/>
        </w:rPr>
        <w:t>Būvuzņēmējam</w:t>
      </w:r>
      <w:r w:rsidRPr="00CC1E54">
        <w:rPr>
          <w:rFonts w:ascii="Times New Roman" w:eastAsia="Calibri" w:hAnsi="Times New Roman" w:cs="Times New Roman"/>
        </w:rPr>
        <w:t xml:space="preserve"> pēc šāda iesnieguma saņemšanas Pasūtītāja norādītajā termiņā jāsniedz Pasūtītājam rakstveida </w:t>
      </w:r>
      <w:r w:rsidRPr="00CC1E54">
        <w:rPr>
          <w:rFonts w:ascii="Times New Roman" w:eastAsia="Calibri" w:hAnsi="Times New Roman" w:cs="Times New Roman"/>
        </w:rPr>
        <w:lastRenderedPageBreak/>
        <w:t>paskaidrojumu, kurā tas norāda kavējuma iemeslus, kā arī kavējuma ietekmi uz plānoto darbu nodošanas datumu, norādot pasākumus, kuri būtu veicami, lai novērstu kavējuma iemeslus vai arī nepieciešamību pagarināt izpildes termiņus.</w:t>
      </w:r>
    </w:p>
    <w:p w14:paraId="2EDB090B" w14:textId="77777777" w:rsidR="008807F8" w:rsidRPr="00EA0A02" w:rsidRDefault="008807F8" w:rsidP="00A71B4B">
      <w:pPr>
        <w:numPr>
          <w:ilvl w:val="1"/>
          <w:numId w:val="14"/>
        </w:numPr>
        <w:tabs>
          <w:tab w:val="clear" w:pos="1286"/>
        </w:tabs>
        <w:spacing w:after="0" w:line="240" w:lineRule="auto"/>
        <w:ind w:left="709" w:hanging="709"/>
        <w:jc w:val="both"/>
        <w:rPr>
          <w:rFonts w:ascii="Times New Roman" w:eastAsia="Calibri" w:hAnsi="Times New Roman" w:cs="Times New Roman"/>
        </w:rPr>
      </w:pPr>
      <w:r w:rsidRPr="00CC1E54">
        <w:rPr>
          <w:rFonts w:ascii="Times New Roman" w:eastAsia="Calibri" w:hAnsi="Times New Roman" w:cs="Times New Roman"/>
        </w:rPr>
        <w:t>Ja Būvuzņēmējam kļūst zināmi jebkādi apstākļi, kuru dēļ Būvuzņēmējs</w:t>
      </w:r>
      <w:r w:rsidRPr="00CC1E54">
        <w:rPr>
          <w:rFonts w:ascii="Times New Roman" w:eastAsia="Calibri" w:hAnsi="Times New Roman" w:cs="Times New Roman"/>
          <w:bCs/>
        </w:rPr>
        <w:t xml:space="preserve"> </w:t>
      </w:r>
      <w:r w:rsidRPr="00CC1E54">
        <w:rPr>
          <w:rFonts w:ascii="Times New Roman" w:eastAsia="Calibri" w:hAnsi="Times New Roman" w:cs="Times New Roman"/>
        </w:rPr>
        <w:t xml:space="preserve">nespēs iekļauties Līgumā paredzētajos darbu veikšanas termiņos, tam nekavējoties jāiesniedz par minēto Pasūtītājam rakstveida paziņojums, kurā jānorāda kavējuma iemesls, kā arī kavējuma ietekme uz plānoto Būvdarbu nodošanas datumu, norādot pasākumus, kuri būtu veicami, lai novērstu kavējuma iemeslus vai arī nepieciešamību pagarināt </w:t>
      </w:r>
      <w:r w:rsidRPr="00EA0A02">
        <w:rPr>
          <w:rFonts w:ascii="Times New Roman" w:eastAsia="Calibri" w:hAnsi="Times New Roman" w:cs="Times New Roman"/>
        </w:rPr>
        <w:t>izpildes termiņus.</w:t>
      </w:r>
    </w:p>
    <w:p w14:paraId="23F6CA15" w14:textId="77777777" w:rsidR="008807F8" w:rsidRPr="00EA0A02" w:rsidRDefault="008807F8" w:rsidP="00A71B4B">
      <w:pPr>
        <w:numPr>
          <w:ilvl w:val="1"/>
          <w:numId w:val="14"/>
        </w:numPr>
        <w:tabs>
          <w:tab w:val="clear" w:pos="1286"/>
        </w:tabs>
        <w:spacing w:after="0" w:line="240" w:lineRule="auto"/>
        <w:ind w:left="709" w:hanging="709"/>
        <w:jc w:val="both"/>
        <w:rPr>
          <w:rFonts w:ascii="Times New Roman" w:eastAsia="Calibri" w:hAnsi="Times New Roman" w:cs="Times New Roman"/>
        </w:rPr>
      </w:pPr>
      <w:r w:rsidRPr="00EA0A02">
        <w:rPr>
          <w:rFonts w:ascii="Times New Roman" w:eastAsia="Calibri" w:hAnsi="Times New Roman" w:cs="Times New Roman"/>
        </w:rPr>
        <w:t>Pasūtītājs izskata iepriekš minētos Būvuzņēmēja paziņojumus un Līgumā noteiktajā kārtībā sniedz atbildi par tālāko rīcību, informējot par tā iespējām novērst kavējuma iemeslus, ja Būvuzņēmējs to ir lūdzis un tas ir Pasūtītāja kompetencē, vai arī par Līgumā paredzēto darbu veikšanas termiņu pagarināšanu.</w:t>
      </w:r>
    </w:p>
    <w:p w14:paraId="4DB34E5C" w14:textId="18B401E8" w:rsidR="008807F8" w:rsidRPr="00EA0A02" w:rsidRDefault="008807F8" w:rsidP="00A71B4B">
      <w:pPr>
        <w:numPr>
          <w:ilvl w:val="1"/>
          <w:numId w:val="14"/>
        </w:numPr>
        <w:tabs>
          <w:tab w:val="clear" w:pos="1286"/>
        </w:tabs>
        <w:spacing w:after="0" w:line="240" w:lineRule="auto"/>
        <w:ind w:left="709" w:hanging="709"/>
        <w:jc w:val="both"/>
        <w:rPr>
          <w:rFonts w:ascii="Times New Roman" w:eastAsia="Calibri" w:hAnsi="Times New Roman" w:cs="Times New Roman"/>
        </w:rPr>
      </w:pPr>
      <w:r w:rsidRPr="00EA0A02">
        <w:rPr>
          <w:rFonts w:ascii="Times New Roman" w:eastAsia="Calibri" w:hAnsi="Times New Roman" w:cs="Times New Roman"/>
        </w:rPr>
        <w:t xml:space="preserve">Pasūtītājs var pagarināt noteiktos </w:t>
      </w:r>
      <w:r w:rsidR="00FC5D8D" w:rsidRPr="00EA0A02">
        <w:rPr>
          <w:rFonts w:ascii="Times New Roman" w:eastAsia="Calibri" w:hAnsi="Times New Roman" w:cs="Times New Roman"/>
        </w:rPr>
        <w:t>D</w:t>
      </w:r>
      <w:r w:rsidRPr="00EA0A02">
        <w:rPr>
          <w:rFonts w:ascii="Times New Roman" w:eastAsia="Calibri" w:hAnsi="Times New Roman" w:cs="Times New Roman"/>
        </w:rPr>
        <w:t>arbu veikšanas termiņus, ja rodas meteoroloģiskie vai citi objektīvi apstākļi, kas nepieļauj veikt darbus pēc Pasūtītāja akceptētās tehnoloģijas, atbilstoši Pasūtītāja prasībām vai Līgumā norādītājos termiņos</w:t>
      </w:r>
      <w:r w:rsidR="00737368" w:rsidRPr="00EA0A02">
        <w:rPr>
          <w:rFonts w:ascii="Times New Roman" w:eastAsia="Calibri" w:hAnsi="Times New Roman" w:cs="Times New Roman"/>
        </w:rPr>
        <w:t>, kā a</w:t>
      </w:r>
      <w:r w:rsidR="00FC5D8D" w:rsidRPr="00EA0A02">
        <w:rPr>
          <w:rFonts w:ascii="Times New Roman" w:eastAsia="Calibri" w:hAnsi="Times New Roman" w:cs="Times New Roman"/>
        </w:rPr>
        <w:t xml:space="preserve">rī, ja Būvuzņēmējs </w:t>
      </w:r>
      <w:r w:rsidR="008E6775" w:rsidRPr="00EA0A02">
        <w:rPr>
          <w:rFonts w:ascii="Times New Roman" w:eastAsia="Calibri" w:hAnsi="Times New Roman" w:cs="Times New Roman"/>
        </w:rPr>
        <w:t xml:space="preserve">nevar veikt Darbus Pasūtītāja vainas dēļ. </w:t>
      </w:r>
    </w:p>
    <w:p w14:paraId="72D20B3E" w14:textId="686E3643" w:rsidR="008807F8" w:rsidRPr="00CC1E54" w:rsidRDefault="008807F8" w:rsidP="00A71B4B">
      <w:pPr>
        <w:numPr>
          <w:ilvl w:val="1"/>
          <w:numId w:val="14"/>
        </w:numPr>
        <w:tabs>
          <w:tab w:val="clear" w:pos="1286"/>
        </w:tabs>
        <w:spacing w:after="0" w:line="240" w:lineRule="auto"/>
        <w:ind w:left="709" w:hanging="709"/>
        <w:jc w:val="both"/>
        <w:rPr>
          <w:rFonts w:ascii="Times New Roman" w:eastAsia="Calibri" w:hAnsi="Times New Roman" w:cs="Times New Roman"/>
        </w:rPr>
      </w:pPr>
      <w:r w:rsidRPr="00EA0A02">
        <w:rPr>
          <w:rFonts w:ascii="Times New Roman" w:eastAsia="Calibri" w:hAnsi="Times New Roman" w:cs="Times New Roman"/>
        </w:rPr>
        <w:t>Darbu izpildes termiņā netiek ieskatīts</w:t>
      </w:r>
      <w:r w:rsidRPr="00CC1E54">
        <w:rPr>
          <w:rFonts w:ascii="Times New Roman" w:eastAsia="Calibri" w:hAnsi="Times New Roman" w:cs="Times New Roman"/>
        </w:rPr>
        <w:t xml:space="preserve"> laiks, kurā būvdarbus nav iespējams veikt sakarā ar būvdarbu veikšanai nelabvēlīgo meteoroloģisko apstākļu iestāšanos, ar nosacījumu, ka nelabvēlīgo meteoroloģisko apstākļu iestāšanās sākums un beigas tiek fiksēti ar aktiem, kurus paraksta Būvuzņēmēja un Pasūtītāja pārstāvis, kā arī Būvuzraugs</w:t>
      </w:r>
      <w:r w:rsidR="00A9430E">
        <w:rPr>
          <w:rFonts w:ascii="Times New Roman" w:eastAsia="Calibri" w:hAnsi="Times New Roman" w:cs="Times New Roman"/>
        </w:rPr>
        <w:t>.</w:t>
      </w:r>
    </w:p>
    <w:p w14:paraId="7F0631F8" w14:textId="77777777" w:rsidR="008807F8" w:rsidRPr="00CC1E54" w:rsidRDefault="008807F8" w:rsidP="00C253C9">
      <w:pPr>
        <w:spacing w:after="0" w:line="240" w:lineRule="auto"/>
        <w:ind w:left="-142" w:hanging="567"/>
        <w:jc w:val="both"/>
        <w:rPr>
          <w:rFonts w:ascii="Times New Roman" w:eastAsia="Calibri" w:hAnsi="Times New Roman" w:cs="Times New Roman"/>
          <w:b/>
        </w:rPr>
      </w:pPr>
    </w:p>
    <w:p w14:paraId="2BB7FF64" w14:textId="77777777" w:rsidR="008807F8" w:rsidRPr="00CC1E54" w:rsidRDefault="008807F8" w:rsidP="00EB08B4">
      <w:pPr>
        <w:keepNext/>
        <w:numPr>
          <w:ilvl w:val="0"/>
          <w:numId w:val="14"/>
        </w:numPr>
        <w:tabs>
          <w:tab w:val="left" w:pos="180"/>
        </w:tabs>
        <w:spacing w:after="0" w:line="240" w:lineRule="auto"/>
        <w:ind w:left="-142" w:hanging="567"/>
        <w:contextualSpacing/>
        <w:jc w:val="center"/>
        <w:outlineLvl w:val="1"/>
        <w:rPr>
          <w:rFonts w:ascii="Times New Roman" w:eastAsia="Calibri" w:hAnsi="Times New Roman" w:cs="Times New Roman"/>
          <w:b/>
          <w:iCs/>
        </w:rPr>
      </w:pPr>
      <w:bookmarkStart w:id="60" w:name="_Toc140468124"/>
      <w:r w:rsidRPr="00CC1E54">
        <w:rPr>
          <w:rFonts w:ascii="Times New Roman" w:eastAsia="Calibri" w:hAnsi="Times New Roman" w:cs="Times New Roman"/>
          <w:b/>
          <w:iCs/>
        </w:rPr>
        <w:t>Apdrošināšana un garantijas nodrošinājums</w:t>
      </w:r>
      <w:bookmarkEnd w:id="60"/>
    </w:p>
    <w:p w14:paraId="4CCD6263" w14:textId="77777777" w:rsidR="008807F8" w:rsidRPr="00CC1E54" w:rsidRDefault="008807F8" w:rsidP="003E6AFC">
      <w:pPr>
        <w:numPr>
          <w:ilvl w:val="1"/>
          <w:numId w:val="14"/>
        </w:numPr>
        <w:tabs>
          <w:tab w:val="clear" w:pos="1286"/>
        </w:tabs>
        <w:spacing w:after="0" w:line="240" w:lineRule="auto"/>
        <w:ind w:left="567" w:hanging="567"/>
        <w:contextualSpacing/>
        <w:jc w:val="both"/>
        <w:rPr>
          <w:rFonts w:ascii="Times New Roman" w:eastAsia="Calibri" w:hAnsi="Times New Roman" w:cs="Times New Roman"/>
        </w:rPr>
      </w:pPr>
      <w:r w:rsidRPr="00CC1E54">
        <w:rPr>
          <w:rFonts w:ascii="Times New Roman" w:eastAsia="Calibri" w:hAnsi="Times New Roman" w:cs="Times New Roman"/>
        </w:rPr>
        <w:t>Būvuzņēmējam jānodrošina, ka Darbu laikā tam un tā piesaistītajiem Apakšuzņēmējiem ir apdrošināta to civiltiesiskā atbildība par to darbības vai bezdarbības rezultātā nodarīto kaitējumu trešo personu dzīvībai un veselībai un nodarītajiem zaudējumiem trešo personu mantai atbilstoši Latvijas Republikas normatīvo aktu prasībām.</w:t>
      </w:r>
    </w:p>
    <w:p w14:paraId="7E445F9B" w14:textId="77777777" w:rsidR="008807F8" w:rsidRPr="00CC1E54" w:rsidRDefault="008807F8" w:rsidP="003E6AFC">
      <w:pPr>
        <w:numPr>
          <w:ilvl w:val="1"/>
          <w:numId w:val="14"/>
        </w:numPr>
        <w:tabs>
          <w:tab w:val="clear" w:pos="1286"/>
        </w:tabs>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Visā Darbu laikā Būvuzņēmējs ir pilnībā atbildīgs par tā un tā piesaistīto personu, t.sk., apakšuzņēmēju, Darbu veikšanā nodarbināto darbinieku dzīvības apdrošināšanu, kā arī apdrošināšanu pret nelaimes gadījumiem.</w:t>
      </w:r>
    </w:p>
    <w:p w14:paraId="2014AFE0" w14:textId="77777777" w:rsidR="008807F8" w:rsidRPr="00EA0A02" w:rsidRDefault="008807F8" w:rsidP="003E6AFC">
      <w:pPr>
        <w:numPr>
          <w:ilvl w:val="1"/>
          <w:numId w:val="14"/>
        </w:numPr>
        <w:tabs>
          <w:tab w:val="clear" w:pos="1286"/>
        </w:tabs>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rPr>
        <w:t xml:space="preserve">Būvuzņēmējam ir ieteicams </w:t>
      </w:r>
      <w:r w:rsidRPr="00EA0A02">
        <w:rPr>
          <w:rFonts w:ascii="Times New Roman" w:eastAsia="Times New Roman" w:hAnsi="Times New Roman" w:cs="Times New Roman"/>
        </w:rPr>
        <w:t>nodrošināt tam piederošo Darbu veikšanai izmantojamo iekārtu, instrumentu, būvmateriālu un būvlaukuma aprīkojuma apdrošināšanu. Gadījumā, ja šāda apdrošināšana nav veikta un iepriekš minētās iekārtas, instrumenti, būvmateriāli Darbu veikšanas gaitā tiek bojātas vai iznīcinātas, Pasūtītājam nav pienākums atlīdzināt Būvuzņēmējam tādējādi radušos zaudējumus un papildus izmaksas, neatkarīgi no bojājumu vai iznīcināšanas cēloņa.</w:t>
      </w:r>
    </w:p>
    <w:p w14:paraId="54ABF3DF" w14:textId="77777777" w:rsidR="008807F8" w:rsidRPr="00EA0A02" w:rsidRDefault="008807F8" w:rsidP="00FB28FC">
      <w:pPr>
        <w:numPr>
          <w:ilvl w:val="1"/>
          <w:numId w:val="14"/>
        </w:numPr>
        <w:tabs>
          <w:tab w:val="clear" w:pos="1286"/>
          <w:tab w:val="left" w:pos="-180"/>
        </w:tabs>
        <w:spacing w:after="0" w:line="240" w:lineRule="auto"/>
        <w:ind w:left="567" w:hanging="567"/>
        <w:jc w:val="both"/>
        <w:rPr>
          <w:rFonts w:ascii="Times New Roman" w:eastAsia="Calibri" w:hAnsi="Times New Roman" w:cs="Times New Roman"/>
        </w:rPr>
      </w:pPr>
      <w:r w:rsidRPr="00EA0A02">
        <w:rPr>
          <w:rFonts w:ascii="Times New Roman" w:eastAsia="Calibri" w:hAnsi="Times New Roman" w:cs="Times New Roman"/>
        </w:rPr>
        <w:t>Būvdarbu garantijas termiņa apdrošināšana:</w:t>
      </w:r>
    </w:p>
    <w:p w14:paraId="63B7A77F" w14:textId="1E7939AC" w:rsidR="008807F8" w:rsidRPr="00EA0A02" w:rsidRDefault="008807F8" w:rsidP="00FB28FC">
      <w:pPr>
        <w:numPr>
          <w:ilvl w:val="2"/>
          <w:numId w:val="14"/>
        </w:numPr>
        <w:tabs>
          <w:tab w:val="clear" w:pos="720"/>
        </w:tabs>
        <w:spacing w:after="0" w:line="240" w:lineRule="auto"/>
        <w:ind w:left="1276" w:hanging="709"/>
        <w:jc w:val="both"/>
        <w:rPr>
          <w:rFonts w:ascii="Times New Roman" w:eastAsia="Calibri" w:hAnsi="Times New Roman" w:cs="Times New Roman"/>
        </w:rPr>
      </w:pPr>
      <w:r w:rsidRPr="00EA0A02">
        <w:rPr>
          <w:rFonts w:ascii="Times New Roman" w:eastAsia="Calibri" w:hAnsi="Times New Roman" w:cs="Times New Roman"/>
        </w:rPr>
        <w:t xml:space="preserve">Pēc objekta nodošanas ekspluatācijā vai arī gadījumā, ja Līgums jebkādu iemeslu dēļ tiek izbeigts pirms objekta pabeigšanas, </w:t>
      </w:r>
      <w:r w:rsidR="00E9660A" w:rsidRPr="00EA0A02">
        <w:rPr>
          <w:rFonts w:ascii="Times New Roman" w:eastAsia="Calibri" w:hAnsi="Times New Roman" w:cs="Times New Roman"/>
        </w:rPr>
        <w:t>vai</w:t>
      </w:r>
      <w:r w:rsidR="00691141" w:rsidRPr="00EA0A02">
        <w:rPr>
          <w:rFonts w:ascii="Times New Roman" w:eastAsia="Calibri" w:hAnsi="Times New Roman" w:cs="Times New Roman"/>
        </w:rPr>
        <w:t xml:space="preserve"> gadījumā, ja</w:t>
      </w:r>
      <w:r w:rsidR="00E9660A" w:rsidRPr="00EA0A02">
        <w:rPr>
          <w:rFonts w:ascii="Times New Roman" w:eastAsia="Calibri" w:hAnsi="Times New Roman" w:cs="Times New Roman"/>
        </w:rPr>
        <w:t xml:space="preserve"> </w:t>
      </w:r>
      <w:r w:rsidR="00691141" w:rsidRPr="00EA0A02">
        <w:rPr>
          <w:rFonts w:ascii="Times New Roman" w:eastAsia="Times New Roman" w:hAnsi="Times New Roman" w:cs="Times New Roman"/>
          <w:bCs/>
        </w:rPr>
        <w:t>Objekta nodošana ekspluatācijā tiek kavēta Pasūtītāja vainas dēļ</w:t>
      </w:r>
      <w:r w:rsidR="00BD41E8" w:rsidRPr="00EA0A02">
        <w:rPr>
          <w:rFonts w:ascii="Times New Roman" w:eastAsia="Times New Roman" w:hAnsi="Times New Roman" w:cs="Times New Roman"/>
          <w:bCs/>
        </w:rPr>
        <w:t>,</w:t>
      </w:r>
      <w:r w:rsidR="00691141" w:rsidRPr="00EA0A02">
        <w:rPr>
          <w:rFonts w:ascii="Times New Roman" w:eastAsia="Calibri" w:hAnsi="Times New Roman" w:cs="Times New Roman"/>
        </w:rPr>
        <w:t xml:space="preserve"> </w:t>
      </w:r>
      <w:r w:rsidRPr="00EA0A02">
        <w:rPr>
          <w:rFonts w:ascii="Times New Roman" w:eastAsia="Calibri" w:hAnsi="Times New Roman" w:cs="Times New Roman"/>
        </w:rPr>
        <w:t>Būvuzņēmējs iesniedz Pasūtītājam bankas garantiju vai apdrošināšanas sabiedrības polisi 5 (piecu) % apmērā no kopējās izpildīto Darbu maksājuma summas garantijas laikā radušos defektu un nepilnību novēršanai. Bankas garantijā vai apdrošināšanas sabiedrības polisē ir jābūt iekļautam nosacījumam par defektu vai nepilnību novēršanai nepieciešamās naudas summas (ne lielākas kā 5 (piecu) % apmērā no izpildīto Darbu maksājuma summas) izmaksāšanu Pasūtītājam gadījumā, kad objektā garantijas termiņa laikā konstatēti defekti vai nepilnības, kuras radušās Būvuzņēmēja un/vai viņa apakšuzņēmēja vainas dēļ. Bankas garantijā vai apdrošināšanas sabiedrības polisē nedrīkst būt iekļauti Pasūtītāja tiesības saņemt minēto naudas summu ierobežojoši nosacījumi;</w:t>
      </w:r>
    </w:p>
    <w:p w14:paraId="17A1AC26" w14:textId="7C3A24CA" w:rsidR="008807F8" w:rsidRPr="00EA0A02" w:rsidRDefault="008807F8" w:rsidP="00FB28FC">
      <w:pPr>
        <w:numPr>
          <w:ilvl w:val="2"/>
          <w:numId w:val="14"/>
        </w:numPr>
        <w:tabs>
          <w:tab w:val="clear" w:pos="720"/>
        </w:tabs>
        <w:spacing w:after="0" w:line="240" w:lineRule="auto"/>
        <w:ind w:left="1276" w:hanging="709"/>
        <w:jc w:val="both"/>
        <w:rPr>
          <w:rFonts w:ascii="Times New Roman" w:eastAsia="Calibri" w:hAnsi="Times New Roman" w:cs="Times New Roman"/>
        </w:rPr>
      </w:pPr>
      <w:r w:rsidRPr="00EA0A02">
        <w:rPr>
          <w:rFonts w:ascii="Times New Roman" w:eastAsia="Calibri" w:hAnsi="Times New Roman" w:cs="Times New Roman"/>
        </w:rPr>
        <w:t>Garantija vai polise jāiesniedz laika posmam uz</w:t>
      </w:r>
      <w:r w:rsidR="00491237" w:rsidRPr="00EA0A02">
        <w:rPr>
          <w:rFonts w:ascii="Times New Roman" w:eastAsia="Calibri" w:hAnsi="Times New Roman" w:cs="Times New Roman"/>
        </w:rPr>
        <w:t xml:space="preserve"> 3</w:t>
      </w:r>
      <w:r w:rsidRPr="00EA0A02">
        <w:rPr>
          <w:rFonts w:ascii="Times New Roman" w:eastAsia="Calibri" w:hAnsi="Times New Roman" w:cs="Times New Roman"/>
        </w:rPr>
        <w:t xml:space="preserve"> </w:t>
      </w:r>
      <w:r w:rsidRPr="00EA0A02">
        <w:rPr>
          <w:rFonts w:ascii="Times New Roman" w:eastAsia="Calibri" w:hAnsi="Times New Roman" w:cs="Times New Roman"/>
          <w:spacing w:val="-3"/>
        </w:rPr>
        <w:t>(</w:t>
      </w:r>
      <w:r w:rsidR="00491237" w:rsidRPr="00EA0A02">
        <w:rPr>
          <w:rFonts w:ascii="Times New Roman" w:eastAsia="Calibri" w:hAnsi="Times New Roman" w:cs="Times New Roman"/>
          <w:spacing w:val="-3"/>
        </w:rPr>
        <w:t>trīs</w:t>
      </w:r>
      <w:r w:rsidRPr="00EA0A02">
        <w:rPr>
          <w:rFonts w:ascii="Times New Roman" w:eastAsia="Calibri" w:hAnsi="Times New Roman" w:cs="Times New Roman"/>
          <w:spacing w:val="-3"/>
        </w:rPr>
        <w:t xml:space="preserve">) </w:t>
      </w:r>
      <w:r w:rsidRPr="00EA0A02">
        <w:rPr>
          <w:rFonts w:ascii="Times New Roman" w:eastAsia="Calibri" w:hAnsi="Times New Roman" w:cs="Times New Roman"/>
        </w:rPr>
        <w:t>gadiem</w:t>
      </w:r>
      <w:r w:rsidR="00C92D52" w:rsidRPr="00EA0A02">
        <w:rPr>
          <w:rFonts w:ascii="Times New Roman" w:eastAsia="Calibri" w:hAnsi="Times New Roman" w:cs="Times New Roman"/>
        </w:rPr>
        <w:t xml:space="preserve"> </w:t>
      </w:r>
      <w:r w:rsidR="00DF00FD">
        <w:rPr>
          <w:rFonts w:ascii="Times New Roman" w:eastAsia="Calibri" w:hAnsi="Times New Roman" w:cs="Times New Roman"/>
        </w:rPr>
        <w:t>O</w:t>
      </w:r>
      <w:r w:rsidR="00C92D52" w:rsidRPr="00EA0A02">
        <w:rPr>
          <w:rFonts w:ascii="Times New Roman" w:eastAsia="Calibri" w:hAnsi="Times New Roman" w:cs="Times New Roman"/>
        </w:rPr>
        <w:t>bjektam un 2 (divi) gadi</w:t>
      </w:r>
      <w:r w:rsidR="00B42692" w:rsidRPr="00EA0A02">
        <w:rPr>
          <w:rFonts w:ascii="Times New Roman" w:eastAsia="Calibri" w:hAnsi="Times New Roman" w:cs="Times New Roman"/>
        </w:rPr>
        <w:t>em</w:t>
      </w:r>
      <w:r w:rsidR="00C92D52" w:rsidRPr="00EA0A02">
        <w:rPr>
          <w:rFonts w:ascii="Times New Roman" w:eastAsia="Calibri" w:hAnsi="Times New Roman" w:cs="Times New Roman"/>
        </w:rPr>
        <w:t xml:space="preserve"> uzklātajam</w:t>
      </w:r>
      <w:r w:rsidR="00B42692" w:rsidRPr="00EA0A02">
        <w:rPr>
          <w:rFonts w:ascii="Times New Roman" w:eastAsia="Calibri" w:hAnsi="Times New Roman" w:cs="Times New Roman"/>
        </w:rPr>
        <w:t xml:space="preserve"> ceļu horizontālajam apzīmējumam</w:t>
      </w:r>
      <w:r w:rsidRPr="00EA0A02">
        <w:rPr>
          <w:rFonts w:ascii="Times New Roman" w:eastAsia="Calibri" w:hAnsi="Times New Roman" w:cs="Times New Roman"/>
        </w:rPr>
        <w:t xml:space="preserve"> no</w:t>
      </w:r>
      <w:r w:rsidR="00B42692" w:rsidRPr="00EA0A02">
        <w:rPr>
          <w:rFonts w:ascii="Times New Roman" w:eastAsia="Calibri" w:hAnsi="Times New Roman" w:cs="Times New Roman"/>
        </w:rPr>
        <w:t xml:space="preserve"> </w:t>
      </w:r>
      <w:r w:rsidRPr="00EA0A02">
        <w:rPr>
          <w:rFonts w:ascii="Times New Roman" w:eastAsia="Calibri" w:hAnsi="Times New Roman" w:cs="Times New Roman"/>
        </w:rPr>
        <w:t xml:space="preserve">objekta pieņemšanas ekspluatācijā vai no Līguma izbeigšanas dienas </w:t>
      </w:r>
      <w:r w:rsidR="00BD41E8" w:rsidRPr="00EA0A02">
        <w:rPr>
          <w:rFonts w:ascii="Times New Roman" w:eastAsia="Calibri" w:hAnsi="Times New Roman" w:cs="Times New Roman"/>
        </w:rPr>
        <w:t xml:space="preserve">vai no </w:t>
      </w:r>
      <w:r w:rsidR="002C1079" w:rsidRPr="00EA0A02">
        <w:rPr>
          <w:rFonts w:ascii="Times New Roman" w:eastAsia="Calibri" w:hAnsi="Times New Roman" w:cs="Times New Roman"/>
        </w:rPr>
        <w:t>Pasūtītāja paziņojuma, ka Objekta</w:t>
      </w:r>
      <w:r w:rsidR="002C1079" w:rsidRPr="00EA0A02">
        <w:rPr>
          <w:rFonts w:ascii="Times New Roman" w:eastAsia="Times New Roman" w:hAnsi="Times New Roman" w:cs="Times New Roman"/>
          <w:bCs/>
        </w:rPr>
        <w:t xml:space="preserve"> nodošana ekspluatācijā tiek kavēta Pasūtītāja vainas dēļ,</w:t>
      </w:r>
      <w:r w:rsidRPr="00EA0A02">
        <w:rPr>
          <w:rFonts w:ascii="Times New Roman" w:eastAsia="Calibri" w:hAnsi="Times New Roman" w:cs="Times New Roman"/>
        </w:rPr>
        <w:t xml:space="preserve"> </w:t>
      </w:r>
      <w:r w:rsidR="002C1079" w:rsidRPr="00EA0A02">
        <w:rPr>
          <w:rFonts w:ascii="Times New Roman" w:eastAsia="Calibri" w:hAnsi="Times New Roman" w:cs="Times New Roman"/>
        </w:rPr>
        <w:t xml:space="preserve">atkarībā, </w:t>
      </w:r>
      <w:r w:rsidRPr="00EA0A02">
        <w:rPr>
          <w:rFonts w:ascii="Times New Roman" w:eastAsia="Calibri" w:hAnsi="Times New Roman" w:cs="Times New Roman"/>
        </w:rPr>
        <w:t>no tā, kas iestājas pirmais.</w:t>
      </w:r>
    </w:p>
    <w:p w14:paraId="3055EEB2" w14:textId="760EBE93" w:rsidR="008807F8" w:rsidRPr="00EA0A02" w:rsidRDefault="008807F8" w:rsidP="00EB08B4">
      <w:pPr>
        <w:numPr>
          <w:ilvl w:val="1"/>
          <w:numId w:val="14"/>
        </w:numPr>
        <w:tabs>
          <w:tab w:val="left" w:pos="567"/>
        </w:tabs>
        <w:spacing w:after="0" w:line="240" w:lineRule="auto"/>
        <w:ind w:left="567" w:hanging="567"/>
        <w:jc w:val="both"/>
        <w:rPr>
          <w:rFonts w:ascii="Times New Roman" w:eastAsia="Calibri" w:hAnsi="Times New Roman" w:cs="Times New Roman"/>
        </w:rPr>
      </w:pPr>
      <w:r w:rsidRPr="00EA0A02">
        <w:rPr>
          <w:rFonts w:ascii="Times New Roman" w:eastAsia="Calibri" w:hAnsi="Times New Roman" w:cs="Times New Roman"/>
        </w:rPr>
        <w:t xml:space="preserve">Būvuzņēmējs dod </w:t>
      </w:r>
      <w:r w:rsidR="00491237" w:rsidRPr="00EA0A02">
        <w:rPr>
          <w:rFonts w:ascii="Times New Roman" w:eastAsia="Calibri" w:hAnsi="Times New Roman" w:cs="Times New Roman"/>
        </w:rPr>
        <w:t>3</w:t>
      </w:r>
      <w:r w:rsidRPr="00EA0A02">
        <w:rPr>
          <w:rFonts w:ascii="Times New Roman" w:eastAsia="Calibri" w:hAnsi="Times New Roman" w:cs="Times New Roman"/>
        </w:rPr>
        <w:t xml:space="preserve"> </w:t>
      </w:r>
      <w:r w:rsidRPr="00EA0A02">
        <w:rPr>
          <w:rFonts w:ascii="Times New Roman" w:eastAsia="Calibri" w:hAnsi="Times New Roman" w:cs="Times New Roman"/>
          <w:spacing w:val="-3"/>
        </w:rPr>
        <w:t>(</w:t>
      </w:r>
      <w:r w:rsidR="00491237" w:rsidRPr="00EA0A02">
        <w:rPr>
          <w:rFonts w:ascii="Times New Roman" w:eastAsia="Calibri" w:hAnsi="Times New Roman" w:cs="Times New Roman"/>
          <w:spacing w:val="-3"/>
        </w:rPr>
        <w:t>trīs</w:t>
      </w:r>
      <w:r w:rsidRPr="00EA0A02">
        <w:rPr>
          <w:rFonts w:ascii="Times New Roman" w:eastAsia="Calibri" w:hAnsi="Times New Roman" w:cs="Times New Roman"/>
          <w:spacing w:val="-3"/>
        </w:rPr>
        <w:t xml:space="preserve">) gadu </w:t>
      </w:r>
      <w:r w:rsidRPr="00EA0A02">
        <w:rPr>
          <w:rFonts w:ascii="Times New Roman" w:eastAsia="Calibri" w:hAnsi="Times New Roman" w:cs="Times New Roman"/>
        </w:rPr>
        <w:t>garantiju izpildītajiem Būvdarbiem</w:t>
      </w:r>
      <w:r w:rsidR="00B42692" w:rsidRPr="00EA0A02">
        <w:rPr>
          <w:rFonts w:ascii="Times New Roman" w:eastAsia="Calibri" w:hAnsi="Times New Roman" w:cs="Times New Roman"/>
        </w:rPr>
        <w:t xml:space="preserve"> un 2 (divi) gadi </w:t>
      </w:r>
      <w:r w:rsidR="00662B63" w:rsidRPr="00EA0A02">
        <w:rPr>
          <w:rFonts w:ascii="Times New Roman" w:eastAsia="Calibri" w:hAnsi="Times New Roman" w:cs="Times New Roman"/>
        </w:rPr>
        <w:t>uzklātajam ceļu horizontālajam apzīmējumam</w:t>
      </w:r>
      <w:r w:rsidRPr="00EA0A02">
        <w:rPr>
          <w:rFonts w:ascii="Times New Roman" w:eastAsia="Calibri" w:hAnsi="Times New Roman" w:cs="Times New Roman"/>
        </w:rPr>
        <w:t xml:space="preserve"> un apņemas par saviem līdzekļiem novērst jebkurus defektus vai nepilnības šajā punktā norādītā garantijas termiņa laikā, ja defekti vai nepilnības radušās Būvuzņēmēja un/vai viņa Apakšuzņēmēja vainas dēļ. </w:t>
      </w:r>
      <w:r w:rsidRPr="00EA0A02">
        <w:rPr>
          <w:rFonts w:ascii="Times New Roman" w:eastAsia="Calibri" w:hAnsi="Times New Roman" w:cs="Times New Roman"/>
          <w:spacing w:val="-3"/>
        </w:rPr>
        <w:t xml:space="preserve">Garantija stājas spēkā no </w:t>
      </w:r>
      <w:r w:rsidR="000A53ED">
        <w:rPr>
          <w:rFonts w:ascii="Times New Roman" w:eastAsia="Calibri" w:hAnsi="Times New Roman" w:cs="Times New Roman"/>
          <w:spacing w:val="-3"/>
        </w:rPr>
        <w:t>O</w:t>
      </w:r>
      <w:r w:rsidRPr="00EA0A02">
        <w:rPr>
          <w:rFonts w:ascii="Times New Roman" w:eastAsia="Calibri" w:hAnsi="Times New Roman" w:cs="Times New Roman"/>
          <w:spacing w:val="-3"/>
        </w:rPr>
        <w:t>bjekta pieņemšanu ekspluatācijā</w:t>
      </w:r>
      <w:r w:rsidR="006B0268" w:rsidRPr="00EA0A02">
        <w:rPr>
          <w:rFonts w:ascii="Times New Roman" w:eastAsia="Calibri" w:hAnsi="Times New Roman" w:cs="Times New Roman"/>
          <w:spacing w:val="-3"/>
        </w:rPr>
        <w:t xml:space="preserve"> </w:t>
      </w:r>
      <w:r w:rsidR="006B0268" w:rsidRPr="00EA0A02">
        <w:rPr>
          <w:rFonts w:ascii="Times New Roman" w:eastAsia="Calibri" w:hAnsi="Times New Roman" w:cs="Times New Roman"/>
        </w:rPr>
        <w:t>vai no Līguma izbeigšanas dienas vai no Pasūtītāja paziņojuma, ka Objekta</w:t>
      </w:r>
      <w:r w:rsidR="006B0268" w:rsidRPr="00EA0A02">
        <w:rPr>
          <w:rFonts w:ascii="Times New Roman" w:eastAsia="Times New Roman" w:hAnsi="Times New Roman" w:cs="Times New Roman"/>
          <w:bCs/>
        </w:rPr>
        <w:t xml:space="preserve"> nodošana ekspluatācijā tiek kavēta Pasūtītāja vainas dēļ</w:t>
      </w:r>
      <w:r w:rsidRPr="00EA0A02">
        <w:rPr>
          <w:rFonts w:ascii="Times New Roman" w:eastAsia="Calibri" w:hAnsi="Times New Roman" w:cs="Times New Roman"/>
          <w:spacing w:val="-3"/>
        </w:rPr>
        <w:t xml:space="preserve">. Gadījumā, ja pēc Pasūtītāja pieprasījuma Būvuzņēmējs garantijas laikā vienu un to pašu defektu ir novērsis vairāk kā divas reizes, šajā punktā minētais </w:t>
      </w:r>
      <w:r w:rsidR="00694621" w:rsidRPr="00EA0A02">
        <w:rPr>
          <w:rFonts w:ascii="Times New Roman" w:eastAsia="Calibri" w:hAnsi="Times New Roman" w:cs="Times New Roman"/>
        </w:rPr>
        <w:t>3</w:t>
      </w:r>
      <w:r w:rsidRPr="00EA0A02">
        <w:rPr>
          <w:rFonts w:ascii="Times New Roman" w:eastAsia="Calibri" w:hAnsi="Times New Roman" w:cs="Times New Roman"/>
        </w:rPr>
        <w:t xml:space="preserve"> </w:t>
      </w:r>
      <w:r w:rsidRPr="00EA0A02">
        <w:rPr>
          <w:rFonts w:ascii="Times New Roman" w:eastAsia="Calibri" w:hAnsi="Times New Roman" w:cs="Times New Roman"/>
          <w:spacing w:val="-3"/>
        </w:rPr>
        <w:t>(</w:t>
      </w:r>
      <w:r w:rsidR="00694621" w:rsidRPr="00EA0A02">
        <w:rPr>
          <w:rFonts w:ascii="Times New Roman" w:eastAsia="Calibri" w:hAnsi="Times New Roman" w:cs="Times New Roman"/>
          <w:spacing w:val="-3"/>
        </w:rPr>
        <w:t xml:space="preserve">trīs) </w:t>
      </w:r>
      <w:r w:rsidR="00662B63" w:rsidRPr="00EA0A02">
        <w:rPr>
          <w:rFonts w:ascii="Times New Roman" w:eastAsia="Calibri" w:hAnsi="Times New Roman" w:cs="Times New Roman"/>
          <w:spacing w:val="-3"/>
        </w:rPr>
        <w:t xml:space="preserve"> un 2 (divu) </w:t>
      </w:r>
      <w:r w:rsidRPr="00EA0A02">
        <w:rPr>
          <w:rFonts w:ascii="Times New Roman" w:eastAsia="Calibri" w:hAnsi="Times New Roman" w:cs="Times New Roman"/>
          <w:spacing w:val="-3"/>
        </w:rPr>
        <w:t xml:space="preserve">gadu garantijas termiņš attiecībā uz Darbu daļu, kurai Būvuzņēmējs vairāk kā divas reizes novērsis defektus, automātiski tiek pagarināts vēl </w:t>
      </w:r>
      <w:r w:rsidRPr="00EA0A02">
        <w:rPr>
          <w:rFonts w:ascii="Times New Roman" w:eastAsia="Calibri" w:hAnsi="Times New Roman" w:cs="Times New Roman"/>
          <w:spacing w:val="-3"/>
        </w:rPr>
        <w:lastRenderedPageBreak/>
        <w:t xml:space="preserve">uz </w:t>
      </w:r>
      <w:r w:rsidRPr="00EA0A02">
        <w:rPr>
          <w:rFonts w:ascii="Times New Roman" w:eastAsia="Calibri" w:hAnsi="Times New Roman" w:cs="Times New Roman"/>
        </w:rPr>
        <w:t>tādu pašu termiņu, kā sākotnējais garantijas termiņš (uz</w:t>
      </w:r>
      <w:r w:rsidR="00D8272B" w:rsidRPr="00EA0A02">
        <w:rPr>
          <w:rFonts w:ascii="Times New Roman" w:eastAsia="Calibri" w:hAnsi="Times New Roman" w:cs="Times New Roman"/>
        </w:rPr>
        <w:t xml:space="preserve"> 3 </w:t>
      </w:r>
      <w:r w:rsidRPr="00EA0A02">
        <w:rPr>
          <w:rFonts w:ascii="Times New Roman" w:eastAsia="Calibri" w:hAnsi="Times New Roman" w:cs="Times New Roman"/>
          <w:spacing w:val="-3"/>
        </w:rPr>
        <w:t>(</w:t>
      </w:r>
      <w:r w:rsidR="00D8272B" w:rsidRPr="00EA0A02">
        <w:rPr>
          <w:rFonts w:ascii="Times New Roman" w:eastAsia="Calibri" w:hAnsi="Times New Roman" w:cs="Times New Roman"/>
          <w:spacing w:val="-3"/>
        </w:rPr>
        <w:t>trīs</w:t>
      </w:r>
      <w:r w:rsidRPr="00EA0A02">
        <w:rPr>
          <w:rFonts w:ascii="Times New Roman" w:eastAsia="Calibri" w:hAnsi="Times New Roman" w:cs="Times New Roman"/>
          <w:spacing w:val="-3"/>
        </w:rPr>
        <w:t>)</w:t>
      </w:r>
      <w:r w:rsidR="00D8272B" w:rsidRPr="00EA0A02">
        <w:rPr>
          <w:rFonts w:ascii="Times New Roman" w:eastAsia="Calibri" w:hAnsi="Times New Roman" w:cs="Times New Roman"/>
          <w:spacing w:val="-3"/>
        </w:rPr>
        <w:t xml:space="preserve"> </w:t>
      </w:r>
      <w:r w:rsidRPr="00EA0A02">
        <w:rPr>
          <w:rFonts w:ascii="Times New Roman" w:eastAsia="Calibri" w:hAnsi="Times New Roman" w:cs="Times New Roman"/>
        </w:rPr>
        <w:t>gadiem</w:t>
      </w:r>
      <w:r w:rsidR="00662B63" w:rsidRPr="00EA0A02">
        <w:rPr>
          <w:rFonts w:ascii="Times New Roman" w:eastAsia="Calibri" w:hAnsi="Times New Roman" w:cs="Times New Roman"/>
        </w:rPr>
        <w:t xml:space="preserve"> un 2 (diviem) </w:t>
      </w:r>
      <w:r w:rsidR="006474E4" w:rsidRPr="00EA0A02">
        <w:rPr>
          <w:rFonts w:ascii="Times New Roman" w:eastAsia="Calibri" w:hAnsi="Times New Roman" w:cs="Times New Roman"/>
        </w:rPr>
        <w:t>gadiem</w:t>
      </w:r>
      <w:r w:rsidRPr="00EA0A02">
        <w:rPr>
          <w:rFonts w:ascii="Times New Roman" w:eastAsia="Calibri" w:hAnsi="Times New Roman" w:cs="Times New Roman"/>
        </w:rPr>
        <w:t>)</w:t>
      </w:r>
      <w:r w:rsidRPr="00EA0A02">
        <w:rPr>
          <w:rFonts w:ascii="Times New Roman" w:eastAsia="Calibri" w:hAnsi="Times New Roman" w:cs="Times New Roman"/>
          <w:spacing w:val="-3"/>
        </w:rPr>
        <w:t>, skaitot no brīža, kad Pasūtītājs trešo reizi konstatējis defektu</w:t>
      </w:r>
      <w:r w:rsidR="00D8272B" w:rsidRPr="00EA0A02">
        <w:rPr>
          <w:rFonts w:ascii="Times New Roman" w:eastAsia="Calibri" w:hAnsi="Times New Roman" w:cs="Times New Roman"/>
          <w:spacing w:val="-3"/>
        </w:rPr>
        <w:t>)</w:t>
      </w:r>
      <w:r w:rsidRPr="00EA0A02">
        <w:rPr>
          <w:rFonts w:ascii="Times New Roman" w:eastAsia="Calibri" w:hAnsi="Times New Roman" w:cs="Times New Roman"/>
          <w:spacing w:val="-3"/>
        </w:rPr>
        <w:t>.</w:t>
      </w:r>
    </w:p>
    <w:p w14:paraId="6BB2E1AD" w14:textId="01731373" w:rsidR="008807F8" w:rsidRPr="003C3139" w:rsidRDefault="008807F8" w:rsidP="00EB08B4">
      <w:pPr>
        <w:numPr>
          <w:ilvl w:val="1"/>
          <w:numId w:val="14"/>
        </w:numPr>
        <w:spacing w:after="0" w:line="240" w:lineRule="auto"/>
        <w:ind w:left="567" w:hanging="567"/>
        <w:jc w:val="both"/>
        <w:rPr>
          <w:rFonts w:ascii="Times New Roman" w:eastAsia="Calibri" w:hAnsi="Times New Roman" w:cs="Times New Roman"/>
        </w:rPr>
      </w:pPr>
      <w:r w:rsidRPr="00EA0A02">
        <w:rPr>
          <w:rFonts w:ascii="Times New Roman" w:eastAsia="Calibri" w:hAnsi="Times New Roman" w:cs="Times New Roman"/>
        </w:rPr>
        <w:t xml:space="preserve">Būvuzņēmējam </w:t>
      </w:r>
      <w:r w:rsidRPr="003C3139">
        <w:rPr>
          <w:rFonts w:ascii="Times New Roman" w:eastAsia="Calibri" w:hAnsi="Times New Roman" w:cs="Times New Roman"/>
        </w:rPr>
        <w:t>pēc Pasūtītāja pieprasījuma jebkurā laikā jāsniedz visa Pasūtītāja pieprasītā informācija par tā uzturētajām apdrošināšanām, veiktajām apdrošināšanas iemaksām, u.tml.</w:t>
      </w:r>
    </w:p>
    <w:p w14:paraId="36BDDA60" w14:textId="52D07D44" w:rsidR="0061420A" w:rsidRPr="004C407E" w:rsidRDefault="0061420A" w:rsidP="00EB08B4">
      <w:pPr>
        <w:numPr>
          <w:ilvl w:val="1"/>
          <w:numId w:val="14"/>
        </w:numPr>
        <w:spacing w:after="0" w:line="240" w:lineRule="auto"/>
        <w:ind w:left="567" w:hanging="567"/>
        <w:jc w:val="both"/>
        <w:rPr>
          <w:rFonts w:ascii="Times New Roman" w:eastAsia="Calibri" w:hAnsi="Times New Roman" w:cs="Times New Roman"/>
        </w:rPr>
      </w:pPr>
      <w:r w:rsidRPr="003C3139">
        <w:rPr>
          <w:rFonts w:ascii="Times New Roman" w:hAnsi="Times New Roman" w:cs="Times New Roman"/>
          <w:lang w:eastAsia="lv-LV"/>
        </w:rPr>
        <w:t>Izpildītājs Līguma 3</w:t>
      </w:r>
      <w:r w:rsidR="00CA07E1" w:rsidRPr="003C3139">
        <w:rPr>
          <w:rFonts w:ascii="Times New Roman" w:hAnsi="Times New Roman" w:cs="Times New Roman"/>
          <w:lang w:eastAsia="lv-LV"/>
        </w:rPr>
        <w:t>.</w:t>
      </w:r>
      <w:r w:rsidRPr="003C3139">
        <w:rPr>
          <w:rFonts w:ascii="Times New Roman" w:hAnsi="Times New Roman" w:cs="Times New Roman"/>
          <w:lang w:eastAsia="lv-LV"/>
        </w:rPr>
        <w:t>3.1.punktā paredzētā avansa saņemšanai iesniedz Pasūtītājam apdrošināšanas kompānijas, kas Latvijas Republikas normatīvajos aktos noteiktajā kārtībā ir uzsākusi pakalpojumu sniegšanu Latvijas Republikas teritorijā</w:t>
      </w:r>
      <w:r w:rsidRPr="004C407E">
        <w:rPr>
          <w:rFonts w:ascii="Times New Roman" w:hAnsi="Times New Roman" w:cs="Times New Roman"/>
          <w:lang w:eastAsia="lv-LV"/>
        </w:rPr>
        <w:t xml:space="preserve">, Pasūtītāja akceptētu apdrošināšanas polisi par visu avansa maksājuma summu (avansa maksājuma garantiju) vai iesniedz Pasūtītājam Latvijas Republikā vai citā Eiropas Savienības vai Eiropas Ekonomiskās zonas dalībvalstī, vai Pasaules Tirdzniecības organizācijas dalībvalstī reģistrētas bankas, kas Latvijas Republikas normatīvajos aktos noteiktajā kārtībā ir uzsākusi pakalpojumu sniegšanu Latvijas Republikas teritorijā, beznosacījumu neatsaucamu pirmā pieprasījuma </w:t>
      </w:r>
      <w:proofErr w:type="spellStart"/>
      <w:r w:rsidRPr="004C407E">
        <w:rPr>
          <w:rFonts w:ascii="Times New Roman" w:hAnsi="Times New Roman" w:cs="Times New Roman"/>
          <w:lang w:eastAsia="lv-LV"/>
        </w:rPr>
        <w:t>ekspromisorisku</w:t>
      </w:r>
      <w:proofErr w:type="spellEnd"/>
      <w:r w:rsidRPr="004C407E">
        <w:rPr>
          <w:rFonts w:ascii="Times New Roman" w:hAnsi="Times New Roman" w:cs="Times New Roman"/>
          <w:lang w:eastAsia="lv-LV"/>
        </w:rPr>
        <w:t>, Pasūtītāja akceptētu avansa maksājuma garantiju. Minimālais avansa maksājuma garantijas spēkā esamības termiņš ir 202</w:t>
      </w:r>
      <w:r w:rsidR="00FE5C81">
        <w:rPr>
          <w:rFonts w:ascii="Times New Roman" w:hAnsi="Times New Roman" w:cs="Times New Roman"/>
          <w:lang w:eastAsia="lv-LV"/>
        </w:rPr>
        <w:t>3</w:t>
      </w:r>
      <w:r w:rsidRPr="004C407E">
        <w:rPr>
          <w:rFonts w:ascii="Times New Roman" w:hAnsi="Times New Roman" w:cs="Times New Roman"/>
          <w:lang w:eastAsia="lv-LV"/>
        </w:rPr>
        <w:t>.gada ____ (</w:t>
      </w:r>
      <w:r w:rsidR="00FE5C81">
        <w:rPr>
          <w:rFonts w:ascii="Times New Roman" w:hAnsi="Times New Roman" w:cs="Times New Roman"/>
          <w:lang w:eastAsia="lv-LV"/>
        </w:rPr>
        <w:t>7</w:t>
      </w:r>
      <w:r w:rsidRPr="004C407E">
        <w:rPr>
          <w:rFonts w:ascii="Times New Roman" w:hAnsi="Times New Roman" w:cs="Times New Roman"/>
          <w:lang w:eastAsia="lv-LV"/>
        </w:rPr>
        <w:t xml:space="preserve"> (</w:t>
      </w:r>
      <w:r w:rsidR="00FE5C81">
        <w:rPr>
          <w:rFonts w:ascii="Times New Roman" w:hAnsi="Times New Roman" w:cs="Times New Roman"/>
          <w:lang w:eastAsia="lv-LV"/>
        </w:rPr>
        <w:t>septiņi</w:t>
      </w:r>
      <w:r w:rsidRPr="004C407E">
        <w:rPr>
          <w:rFonts w:ascii="Times New Roman" w:hAnsi="Times New Roman" w:cs="Times New Roman"/>
          <w:lang w:eastAsia="lv-LV"/>
        </w:rPr>
        <w:t>) mēne</w:t>
      </w:r>
      <w:r w:rsidR="00A17B17">
        <w:rPr>
          <w:rFonts w:ascii="Times New Roman" w:hAnsi="Times New Roman" w:cs="Times New Roman"/>
          <w:lang w:eastAsia="lv-LV"/>
        </w:rPr>
        <w:t>ši</w:t>
      </w:r>
      <w:r w:rsidRPr="004C407E">
        <w:rPr>
          <w:rFonts w:ascii="Times New Roman" w:hAnsi="Times New Roman" w:cs="Times New Roman"/>
          <w:lang w:eastAsia="lv-LV"/>
        </w:rPr>
        <w:t xml:space="preserve"> no </w:t>
      </w:r>
      <w:r w:rsidRPr="004C407E">
        <w:rPr>
          <w:rFonts w:ascii="Times New Roman" w:hAnsi="Times New Roman" w:cs="Times New Roman"/>
          <w:color w:val="000000"/>
        </w:rPr>
        <w:t>Līguma noslēgšanas dienas</w:t>
      </w:r>
      <w:r w:rsidRPr="004C407E">
        <w:rPr>
          <w:rFonts w:ascii="Times New Roman" w:hAnsi="Times New Roman" w:cs="Times New Roman"/>
        </w:rPr>
        <w:t>)</w:t>
      </w:r>
      <w:r w:rsidRPr="004C407E">
        <w:rPr>
          <w:rFonts w:ascii="Times New Roman" w:hAnsi="Times New Roman" w:cs="Times New Roman"/>
          <w:lang w:eastAsia="lv-LV"/>
        </w:rPr>
        <w:t>.</w:t>
      </w:r>
    </w:p>
    <w:p w14:paraId="3B8844B8" w14:textId="77777777" w:rsidR="0061420A" w:rsidRPr="004C407E" w:rsidRDefault="0061420A" w:rsidP="00FB07E5">
      <w:pPr>
        <w:pStyle w:val="ListParagraph"/>
        <w:numPr>
          <w:ilvl w:val="1"/>
          <w:numId w:val="14"/>
        </w:numPr>
        <w:tabs>
          <w:tab w:val="clear" w:pos="1286"/>
        </w:tabs>
        <w:spacing w:after="0" w:line="240" w:lineRule="auto"/>
        <w:ind w:left="567" w:hanging="567"/>
        <w:jc w:val="both"/>
        <w:rPr>
          <w:rFonts w:ascii="Times New Roman" w:eastAsia="Calibri" w:hAnsi="Times New Roman" w:cs="Times New Roman"/>
        </w:rPr>
      </w:pPr>
      <w:r w:rsidRPr="004C407E">
        <w:rPr>
          <w:rFonts w:ascii="Times New Roman" w:hAnsi="Times New Roman" w:cs="Times New Roman"/>
          <w:lang w:eastAsia="lv-LV"/>
        </w:rPr>
        <w:t>Pasūtītājam</w:t>
      </w:r>
      <w:r w:rsidRPr="004C407E">
        <w:rPr>
          <w:rFonts w:ascii="Times New Roman" w:hAnsi="Times New Roman" w:cs="Times New Roman"/>
          <w:noProof/>
          <w:lang w:eastAsia="lv-LV"/>
        </w:rPr>
        <w:t xml:space="preserve"> ir tiesības izmantos avansa maksājuma garantiju un pieprasīt no tās izsniedzēja avansa maksājuma summas (vai tās daļas) samaksu, ja Izpildītājs neizmanto saņemto avansa maksājumu Līgumā paredzēto Darbu veikšanai un/vai Līgums tiek lauzts (izbeigts) un</w:t>
      </w:r>
      <w:r w:rsidRPr="004C407E">
        <w:rPr>
          <w:rFonts w:ascii="Times New Roman" w:hAnsi="Times New Roman" w:cs="Times New Roman"/>
        </w:rPr>
        <w:t xml:space="preserve"> </w:t>
      </w:r>
      <w:r w:rsidRPr="004C407E">
        <w:rPr>
          <w:rFonts w:ascii="Times New Roman" w:hAnsi="Times New Roman" w:cs="Times New Roman"/>
          <w:lang w:eastAsia="lv-LV"/>
        </w:rPr>
        <w:t>Pasūtītāja</w:t>
      </w:r>
      <w:r w:rsidRPr="004C407E">
        <w:rPr>
          <w:rFonts w:ascii="Times New Roman" w:hAnsi="Times New Roman" w:cs="Times New Roman"/>
        </w:rPr>
        <w:t xml:space="preserve"> samaksātā avansa summa pārsniedz faktiski veikto un </w:t>
      </w:r>
      <w:r w:rsidRPr="004C407E">
        <w:rPr>
          <w:rFonts w:ascii="Times New Roman" w:hAnsi="Times New Roman" w:cs="Times New Roman"/>
          <w:lang w:eastAsia="lv-LV"/>
        </w:rPr>
        <w:t>Pasūtītājs</w:t>
      </w:r>
      <w:r w:rsidRPr="004C407E">
        <w:rPr>
          <w:rFonts w:ascii="Times New Roman" w:hAnsi="Times New Roman" w:cs="Times New Roman"/>
        </w:rPr>
        <w:t xml:space="preserve"> pieņemto Darbu summu</w:t>
      </w:r>
      <w:r w:rsidRPr="004C407E">
        <w:rPr>
          <w:rFonts w:ascii="Times New Roman" w:hAnsi="Times New Roman" w:cs="Times New Roman"/>
          <w:noProof/>
          <w:lang w:eastAsia="lv-LV"/>
        </w:rPr>
        <w:t>.</w:t>
      </w:r>
    </w:p>
    <w:p w14:paraId="4888A0D5" w14:textId="77777777" w:rsidR="008807F8" w:rsidRPr="00CC1E54" w:rsidRDefault="008807F8" w:rsidP="008807F8">
      <w:pPr>
        <w:tabs>
          <w:tab w:val="left" w:pos="-142"/>
        </w:tabs>
        <w:spacing w:after="0" w:line="240" w:lineRule="auto"/>
        <w:ind w:left="-142"/>
        <w:jc w:val="both"/>
        <w:rPr>
          <w:rFonts w:ascii="Times New Roman" w:eastAsia="Calibri" w:hAnsi="Times New Roman" w:cs="Times New Roman"/>
        </w:rPr>
      </w:pPr>
    </w:p>
    <w:p w14:paraId="3C8EF64D" w14:textId="77777777" w:rsidR="008807F8" w:rsidRPr="00CC1E54" w:rsidRDefault="008807F8" w:rsidP="00C253C9">
      <w:pPr>
        <w:keepNext/>
        <w:numPr>
          <w:ilvl w:val="0"/>
          <w:numId w:val="14"/>
        </w:numPr>
        <w:tabs>
          <w:tab w:val="clear" w:pos="435"/>
        </w:tabs>
        <w:spacing w:after="0" w:line="240" w:lineRule="auto"/>
        <w:ind w:left="567" w:hanging="567"/>
        <w:jc w:val="center"/>
        <w:outlineLvl w:val="1"/>
        <w:rPr>
          <w:rFonts w:ascii="Times New Roman" w:eastAsia="Times New Roman" w:hAnsi="Times New Roman" w:cs="Times New Roman"/>
          <w:b/>
          <w:iCs/>
        </w:rPr>
      </w:pPr>
      <w:bookmarkStart w:id="61" w:name="_Toc140468125"/>
      <w:r w:rsidRPr="00CC1E54">
        <w:rPr>
          <w:rFonts w:ascii="Times New Roman" w:eastAsia="Times New Roman" w:hAnsi="Times New Roman" w:cs="Times New Roman"/>
          <w:b/>
          <w:iCs/>
        </w:rPr>
        <w:t>Apakšuzņēmēju, speciālistu un darbinieku piesaistīšana</w:t>
      </w:r>
      <w:bookmarkEnd w:id="61"/>
    </w:p>
    <w:p w14:paraId="538BC987" w14:textId="77777777" w:rsidR="008807F8" w:rsidRPr="00CC1E54" w:rsidRDefault="008807F8" w:rsidP="00670D76">
      <w:pPr>
        <w:numPr>
          <w:ilvl w:val="1"/>
          <w:numId w:val="14"/>
        </w:numPr>
        <w:tabs>
          <w:tab w:val="clear" w:pos="1286"/>
          <w:tab w:val="left" w:pos="-1975"/>
          <w:tab w:val="left" w:pos="-142"/>
        </w:tabs>
        <w:spacing w:after="0" w:line="240" w:lineRule="auto"/>
        <w:ind w:left="567" w:right="12" w:hanging="567"/>
        <w:jc w:val="both"/>
        <w:rPr>
          <w:rFonts w:ascii="Times New Roman" w:eastAsia="Times New Roman" w:hAnsi="Times New Roman" w:cs="Times New Roman"/>
        </w:rPr>
      </w:pPr>
      <w:r w:rsidRPr="00CC1E54">
        <w:rPr>
          <w:rFonts w:ascii="Times New Roman" w:eastAsia="Times New Roman" w:hAnsi="Times New Roman" w:cs="Times New Roman"/>
        </w:rPr>
        <w:t>Līguma izpildē iesaistītais Konkursa piedāvājumā norādītais personāls:</w:t>
      </w:r>
    </w:p>
    <w:p w14:paraId="34BF2CEA" w14:textId="2CD71304" w:rsidR="008807F8" w:rsidRPr="00CD29E1" w:rsidRDefault="00670D76" w:rsidP="00670D76">
      <w:pPr>
        <w:tabs>
          <w:tab w:val="left" w:pos="-1975"/>
          <w:tab w:val="left" w:pos="-142"/>
        </w:tabs>
        <w:spacing w:after="0" w:line="240" w:lineRule="auto"/>
        <w:ind w:left="567" w:right="12" w:hanging="567"/>
        <w:jc w:val="both"/>
        <w:rPr>
          <w:rFonts w:ascii="Times New Roman" w:eastAsia="Times New Roman" w:hAnsi="Times New Roman" w:cs="Times New Roman"/>
        </w:rPr>
      </w:pPr>
      <w:r w:rsidRPr="00CD29E1">
        <w:rPr>
          <w:rFonts w:ascii="Times New Roman" w:eastAsia="Times New Roman" w:hAnsi="Times New Roman" w:cs="Times New Roman"/>
        </w:rPr>
        <w:tab/>
      </w:r>
      <w:r w:rsidR="008807F8" w:rsidRPr="00CD29E1">
        <w:rPr>
          <w:rFonts w:ascii="Times New Roman" w:eastAsia="Times New Roman" w:hAnsi="Times New Roman" w:cs="Times New Roman"/>
        </w:rPr>
        <w:t>Atbildīgais būvdarbu vadītājs - ____________________ sertifikāta Nr.___________;</w:t>
      </w:r>
    </w:p>
    <w:p w14:paraId="630A3119" w14:textId="4BEE0C9E" w:rsidR="00D8272B" w:rsidRPr="00CD29E1" w:rsidRDefault="00670D76" w:rsidP="00291EEB">
      <w:pPr>
        <w:tabs>
          <w:tab w:val="left" w:pos="-1975"/>
          <w:tab w:val="left" w:pos="-142"/>
        </w:tabs>
        <w:spacing w:after="0" w:line="240" w:lineRule="auto"/>
        <w:ind w:left="567" w:right="12" w:hanging="567"/>
        <w:jc w:val="both"/>
        <w:rPr>
          <w:rFonts w:ascii="Times New Roman" w:eastAsia="Times New Roman" w:hAnsi="Times New Roman" w:cs="Times New Roman"/>
        </w:rPr>
      </w:pPr>
      <w:r w:rsidRPr="00CD29E1">
        <w:rPr>
          <w:rFonts w:ascii="Times New Roman" w:eastAsia="Times New Roman" w:hAnsi="Times New Roman" w:cs="Times New Roman"/>
          <w:bCs/>
        </w:rPr>
        <w:tab/>
      </w:r>
      <w:r w:rsidR="00291EEB" w:rsidRPr="00CD29E1">
        <w:rPr>
          <w:rFonts w:ascii="Times New Roman" w:eastAsia="Times New Roman" w:hAnsi="Times New Roman" w:cs="Times New Roman"/>
          <w:bCs/>
        </w:rPr>
        <w:t>Ceļu būvdarbu vadītājs</w:t>
      </w:r>
      <w:r w:rsidR="00D8272B" w:rsidRPr="00CD29E1">
        <w:rPr>
          <w:rFonts w:ascii="Times New Roman" w:eastAsia="Times New Roman" w:hAnsi="Times New Roman" w:cs="Times New Roman"/>
        </w:rPr>
        <w:t xml:space="preserve"> </w:t>
      </w:r>
      <w:r w:rsidR="00D8272B" w:rsidRPr="00CD29E1">
        <w:rPr>
          <w:rFonts w:ascii="Times New Roman" w:eastAsia="Times New Roman" w:hAnsi="Times New Roman" w:cs="Times New Roman"/>
          <w:bCs/>
        </w:rPr>
        <w:t>-___________,</w:t>
      </w:r>
      <w:r w:rsidR="00D8272B" w:rsidRPr="00CD29E1">
        <w:rPr>
          <w:rFonts w:ascii="Times New Roman" w:eastAsia="Times New Roman" w:hAnsi="Times New Roman" w:cs="Times New Roman"/>
        </w:rPr>
        <w:t xml:space="preserve"> sertifikāta Nr.___________.</w:t>
      </w:r>
    </w:p>
    <w:p w14:paraId="4A7B984A" w14:textId="3E64D1DA" w:rsidR="00DA6BCD" w:rsidRPr="00CC1E54" w:rsidRDefault="00DA6BCD" w:rsidP="00670D76">
      <w:pPr>
        <w:pStyle w:val="ListParagraph"/>
        <w:numPr>
          <w:ilvl w:val="1"/>
          <w:numId w:val="14"/>
        </w:numPr>
        <w:tabs>
          <w:tab w:val="clear" w:pos="1286"/>
          <w:tab w:val="left" w:pos="-1975"/>
          <w:tab w:val="left" w:pos="-142"/>
        </w:tabs>
        <w:spacing w:after="0" w:line="240" w:lineRule="auto"/>
        <w:ind w:left="567" w:right="12" w:hanging="567"/>
        <w:jc w:val="both"/>
        <w:rPr>
          <w:rFonts w:ascii="Times New Roman" w:eastAsia="Times New Roman" w:hAnsi="Times New Roman" w:cs="Times New Roman"/>
        </w:rPr>
      </w:pPr>
      <w:r w:rsidRPr="00CC1E54">
        <w:rPr>
          <w:rFonts w:ascii="Times New Roman" w:eastAsia="Times New Roman" w:hAnsi="Times New Roman" w:cs="Times New Roman"/>
        </w:rPr>
        <w:t>Būvuzņēmējs nav tiesīgs bez saskaņošanas ar Pasūtītāju veikt piedāvājumā norādītā personāla un apakšuzņēmēju nomaiņu, kā arī papildu apakšuzņēmēja iesaistīšanu Līguma izpildē.</w:t>
      </w:r>
    </w:p>
    <w:p w14:paraId="04980E16" w14:textId="77777777" w:rsidR="008807F8" w:rsidRPr="00CC1E54" w:rsidRDefault="008807F8" w:rsidP="00670D76">
      <w:pPr>
        <w:numPr>
          <w:ilvl w:val="1"/>
          <w:numId w:val="14"/>
        </w:numPr>
        <w:tabs>
          <w:tab w:val="clear" w:pos="1286"/>
        </w:tabs>
        <w:spacing w:after="0" w:line="240" w:lineRule="auto"/>
        <w:ind w:left="567" w:hanging="567"/>
        <w:contextualSpacing/>
        <w:jc w:val="both"/>
        <w:rPr>
          <w:rFonts w:ascii="Times New Roman" w:eastAsia="Calibri" w:hAnsi="Times New Roman" w:cs="Times New Roman"/>
        </w:rPr>
      </w:pPr>
      <w:r w:rsidRPr="00CC1E54">
        <w:rPr>
          <w:rFonts w:ascii="Times New Roman" w:eastAsia="Calibri" w:hAnsi="Times New Roman" w:cs="Times New Roman"/>
        </w:rPr>
        <w:t>Būvuzņēmēja Konkursa piedāvājumā norādīto personālu un Apakšuzņēmējus, pēc Līguma noslēgšanas drīkst nomainīt tikai ar Pasūtītāja rakstveida piekrišanu. Pasūtītājs nepiekrīt personāla un Apakšuzņēmēju nomaiņai, ja pastāv kāds no šādiem nosacījumiem:</w:t>
      </w:r>
    </w:p>
    <w:p w14:paraId="58610535" w14:textId="77777777" w:rsidR="008807F8" w:rsidRPr="00CC1E54" w:rsidRDefault="008807F8" w:rsidP="00291EEB">
      <w:pPr>
        <w:numPr>
          <w:ilvl w:val="2"/>
          <w:numId w:val="14"/>
        </w:numPr>
        <w:tabs>
          <w:tab w:val="clear" w:pos="720"/>
        </w:tabs>
        <w:spacing w:after="0" w:line="240" w:lineRule="auto"/>
        <w:ind w:left="1418" w:hanging="851"/>
        <w:contextualSpacing/>
        <w:jc w:val="both"/>
        <w:rPr>
          <w:rFonts w:ascii="Times New Roman" w:eastAsia="Calibri" w:hAnsi="Times New Roman" w:cs="Times New Roman"/>
        </w:rPr>
      </w:pPr>
      <w:r w:rsidRPr="00CC1E54">
        <w:rPr>
          <w:rFonts w:ascii="Times New Roman" w:eastAsia="Calibri" w:hAnsi="Times New Roman" w:cs="Times New Roman"/>
        </w:rPr>
        <w:t>piedāvātais personāls neatbilst Konkursa nolikumā noteiktajām prasībām, kas attiecas uz personālu vai tam nav vismaz tādas pašas kvalifikācijas un pieredzes kā personālām, kas tika vērtēts;</w:t>
      </w:r>
    </w:p>
    <w:p w14:paraId="1D11AA55" w14:textId="77777777" w:rsidR="008807F8" w:rsidRPr="00CC1E54" w:rsidRDefault="008807F8" w:rsidP="00291EEB">
      <w:pPr>
        <w:numPr>
          <w:ilvl w:val="2"/>
          <w:numId w:val="14"/>
        </w:numPr>
        <w:tabs>
          <w:tab w:val="clear" w:pos="720"/>
        </w:tabs>
        <w:spacing w:after="0" w:line="240" w:lineRule="auto"/>
        <w:ind w:left="1418" w:hanging="851"/>
        <w:contextualSpacing/>
        <w:jc w:val="both"/>
        <w:rPr>
          <w:rFonts w:ascii="Times New Roman" w:eastAsia="Calibri" w:hAnsi="Times New Roman" w:cs="Times New Roman"/>
        </w:rPr>
      </w:pPr>
      <w:r w:rsidRPr="00CC1E54">
        <w:rPr>
          <w:rFonts w:ascii="Times New Roman" w:eastAsia="Calibri" w:hAnsi="Times New Roman" w:cs="Times New Roman"/>
        </w:rPr>
        <w:t>piedāvātais apakšuzņēmējs neatbilst Konkursa nolikumā izvirzītajam prasībām, kas attiecas uz apakšuzņēmējiem;</w:t>
      </w:r>
    </w:p>
    <w:p w14:paraId="49C03DD2" w14:textId="126AD5C6" w:rsidR="008807F8" w:rsidRPr="00E862AD" w:rsidRDefault="008807F8" w:rsidP="00291EEB">
      <w:pPr>
        <w:numPr>
          <w:ilvl w:val="2"/>
          <w:numId w:val="14"/>
        </w:numPr>
        <w:tabs>
          <w:tab w:val="clear" w:pos="720"/>
        </w:tabs>
        <w:spacing w:after="0" w:line="240" w:lineRule="auto"/>
        <w:ind w:left="1418" w:hanging="851"/>
        <w:contextualSpacing/>
        <w:jc w:val="both"/>
        <w:rPr>
          <w:rFonts w:ascii="Times New Roman" w:eastAsia="Calibri" w:hAnsi="Times New Roman" w:cs="Times New Roman"/>
        </w:rPr>
      </w:pPr>
      <w:r w:rsidRPr="00CC1E54">
        <w:rPr>
          <w:rFonts w:ascii="Times New Roman" w:eastAsia="Calibri" w:hAnsi="Times New Roman" w:cs="Times New Roman"/>
        </w:rPr>
        <w:t>tiek nomainīts Apakšuzņēmējs, uz kura iespējām Konkursā Būvuzņēmējs balstījies, lai apliecinātu savas kvalifikācijas atbilstību Konkursa nolikumā noteiktajām prasībām, un piedāvātajam apakšuzņēmējam nav vismaz tāda pa</w:t>
      </w:r>
      <w:r w:rsidR="00291EEB">
        <w:rPr>
          <w:rFonts w:ascii="Times New Roman" w:eastAsia="Calibri" w:hAnsi="Times New Roman" w:cs="Times New Roman"/>
        </w:rPr>
        <w:t>ti</w:t>
      </w:r>
      <w:r w:rsidRPr="00CC1E54">
        <w:rPr>
          <w:rFonts w:ascii="Times New Roman" w:eastAsia="Calibri" w:hAnsi="Times New Roman" w:cs="Times New Roman"/>
        </w:rPr>
        <w:t xml:space="preserve"> kvalifikācija, uz kādu Konkursā Izpildītājs atsaucies, apliecinot savu atbilstību Konkursa nolikumā noteiktajām prasībām, vai tas atbilst </w:t>
      </w:r>
      <w:r w:rsidRPr="00E862AD">
        <w:rPr>
          <w:rFonts w:ascii="Times New Roman" w:eastAsia="Calibri" w:hAnsi="Times New Roman" w:cs="Times New Roman"/>
        </w:rPr>
        <w:t xml:space="preserve">Konkursa nolikuma </w:t>
      </w:r>
      <w:r w:rsidR="00E862AD" w:rsidRPr="00E862AD">
        <w:rPr>
          <w:rFonts w:ascii="Times New Roman" w:eastAsia="Calibri" w:hAnsi="Times New Roman" w:cs="Times New Roman"/>
        </w:rPr>
        <w:t>19</w:t>
      </w:r>
      <w:r w:rsidR="00F90746" w:rsidRPr="00E862AD">
        <w:rPr>
          <w:rFonts w:ascii="Times New Roman" w:eastAsia="Calibri" w:hAnsi="Times New Roman" w:cs="Times New Roman"/>
        </w:rPr>
        <w:t>.1</w:t>
      </w:r>
      <w:r w:rsidRPr="00E862AD">
        <w:rPr>
          <w:rFonts w:ascii="Times New Roman" w:eastAsia="Calibri" w:hAnsi="Times New Roman" w:cs="Times New Roman"/>
        </w:rPr>
        <w:t xml:space="preserve">.punktā minētajiem izslēgšanas nosacījumiem. Konkursa nolikuma </w:t>
      </w:r>
      <w:r w:rsidR="00E862AD" w:rsidRPr="00E862AD">
        <w:rPr>
          <w:rFonts w:ascii="Times New Roman" w:eastAsia="Calibri" w:hAnsi="Times New Roman" w:cs="Times New Roman"/>
        </w:rPr>
        <w:t>19.1.</w:t>
      </w:r>
      <w:r w:rsidRPr="00E862AD">
        <w:rPr>
          <w:rFonts w:ascii="Times New Roman" w:eastAsia="Calibri" w:hAnsi="Times New Roman" w:cs="Times New Roman"/>
        </w:rPr>
        <w:t>punktā minēto izslēgšanas nosacījumu pārbaude tiek veikta attiecībā uz to datumu, kad Pasūtītājs ir saņēmis Būvuzņēmēja lūgumu apakšuzņēmēja nomaiņai;</w:t>
      </w:r>
    </w:p>
    <w:p w14:paraId="6F106AF1" w14:textId="02AC13BE" w:rsidR="008807F8" w:rsidRPr="00E862AD" w:rsidRDefault="008807F8" w:rsidP="00291EEB">
      <w:pPr>
        <w:numPr>
          <w:ilvl w:val="2"/>
          <w:numId w:val="14"/>
        </w:numPr>
        <w:tabs>
          <w:tab w:val="clear" w:pos="720"/>
        </w:tabs>
        <w:spacing w:after="0" w:line="240" w:lineRule="auto"/>
        <w:ind w:left="1418" w:hanging="851"/>
        <w:contextualSpacing/>
        <w:jc w:val="both"/>
        <w:rPr>
          <w:rFonts w:ascii="Times New Roman" w:eastAsia="Calibri" w:hAnsi="Times New Roman" w:cs="Times New Roman"/>
        </w:rPr>
      </w:pPr>
      <w:r w:rsidRPr="00E862AD">
        <w:rPr>
          <w:rFonts w:ascii="Times New Roman" w:eastAsia="Calibri" w:hAnsi="Times New Roman" w:cs="Times New Roman"/>
        </w:rPr>
        <w:t xml:space="preserve">piedāvātais Apakšuzņēmējs, kura veicamo darbu cena ir vismaz 10 % no Līguma kopējās summas, atbilst Konkursa nolikuma </w:t>
      </w:r>
      <w:r w:rsidR="00E862AD" w:rsidRPr="00E862AD">
        <w:rPr>
          <w:rFonts w:ascii="Times New Roman" w:eastAsia="Calibri" w:hAnsi="Times New Roman" w:cs="Times New Roman"/>
        </w:rPr>
        <w:t>19.1.</w:t>
      </w:r>
      <w:r w:rsidRPr="00E862AD">
        <w:rPr>
          <w:rFonts w:ascii="Times New Roman" w:eastAsia="Calibri" w:hAnsi="Times New Roman" w:cs="Times New Roman"/>
        </w:rPr>
        <w:t>punktā minētajiem izslēgšanas nosacījumiem</w:t>
      </w:r>
      <w:r w:rsidR="00F90746" w:rsidRPr="00E862AD">
        <w:rPr>
          <w:rFonts w:ascii="Times New Roman" w:eastAsia="Calibri" w:hAnsi="Times New Roman" w:cs="Times New Roman"/>
        </w:rPr>
        <w:t>;</w:t>
      </w:r>
    </w:p>
    <w:p w14:paraId="63E38E98" w14:textId="77777777" w:rsidR="008807F8" w:rsidRPr="00E862AD" w:rsidRDefault="008807F8" w:rsidP="00291EEB">
      <w:pPr>
        <w:numPr>
          <w:ilvl w:val="2"/>
          <w:numId w:val="14"/>
        </w:numPr>
        <w:tabs>
          <w:tab w:val="clear" w:pos="720"/>
        </w:tabs>
        <w:spacing w:after="0" w:line="240" w:lineRule="auto"/>
        <w:ind w:left="1418" w:hanging="851"/>
        <w:contextualSpacing/>
        <w:jc w:val="both"/>
        <w:rPr>
          <w:rFonts w:ascii="Times New Roman" w:eastAsia="Calibri" w:hAnsi="Times New Roman" w:cs="Times New Roman"/>
        </w:rPr>
      </w:pPr>
      <w:r w:rsidRPr="00E862AD">
        <w:rPr>
          <w:rFonts w:ascii="Times New Roman" w:eastAsia="Calibri" w:hAnsi="Times New Roman" w:cs="Times New Roman"/>
        </w:rPr>
        <w:t>Apakšuzņēmēja maiņas rezultātā tiktu izdarīti tādi grozījumi Būvuzņēmēja piedāvājumā, kuri, ja sākotnēji būtu tajā iekļauti, ietekmētu piedāvājuma izvēli atbilstoši Konkursa dokumentos noteiktajiem piedāvājuma izvērtēšanas kritērijiem.</w:t>
      </w:r>
    </w:p>
    <w:p w14:paraId="2BE23E8D" w14:textId="4821278F" w:rsidR="008807F8" w:rsidRPr="00E862AD" w:rsidRDefault="00D7114C" w:rsidP="00EB08B4">
      <w:pPr>
        <w:numPr>
          <w:ilvl w:val="1"/>
          <w:numId w:val="14"/>
        </w:numPr>
        <w:tabs>
          <w:tab w:val="left" w:pos="709"/>
        </w:tabs>
        <w:spacing w:after="0" w:line="240" w:lineRule="auto"/>
        <w:ind w:left="567" w:hanging="567"/>
        <w:contextualSpacing/>
        <w:jc w:val="both"/>
        <w:rPr>
          <w:rFonts w:ascii="Times New Roman" w:eastAsia="Calibri" w:hAnsi="Times New Roman" w:cs="Times New Roman"/>
        </w:rPr>
      </w:pPr>
      <w:r w:rsidRPr="00E862AD">
        <w:rPr>
          <w:rFonts w:ascii="Times New Roman" w:eastAsia="Calibri" w:hAnsi="Times New Roman" w:cs="Times New Roman"/>
        </w:rPr>
        <w:t>Būvuzņēmējs</w:t>
      </w:r>
      <w:r w:rsidR="008807F8" w:rsidRPr="00E862AD">
        <w:rPr>
          <w:rFonts w:ascii="Times New Roman" w:eastAsia="Calibri" w:hAnsi="Times New Roman" w:cs="Times New Roman"/>
        </w:rPr>
        <w:t xml:space="preserve"> drīkst veikt jauna apakšuzņēmēja, kura veicamo darbu cena ir vismaz 10 % no Līguma kopējās summas, iesaistīšanu Līguma izpildē, ja Izpildītājs par to paziņojis Pasūtītājam un saņēmis Pasūtītāja rakstveida piekrišanu apakšuzņēmēja iesaistīšanai Līguma izpildē. Pasūtītājs nepiekrīt jauna apakšuzņēmēja iesaistīšanai Līguma izpildē, ja pastāv kāds no šādiem nosacījumiem:</w:t>
      </w:r>
    </w:p>
    <w:p w14:paraId="21867F31" w14:textId="4A551978" w:rsidR="008807F8" w:rsidRPr="00CC1E54" w:rsidRDefault="008807F8" w:rsidP="00D7114C">
      <w:pPr>
        <w:numPr>
          <w:ilvl w:val="2"/>
          <w:numId w:val="14"/>
        </w:numPr>
        <w:tabs>
          <w:tab w:val="clear" w:pos="720"/>
        </w:tabs>
        <w:spacing w:after="0" w:line="240" w:lineRule="auto"/>
        <w:ind w:left="1276" w:hanging="709"/>
        <w:contextualSpacing/>
        <w:jc w:val="both"/>
        <w:rPr>
          <w:rFonts w:ascii="Times New Roman" w:eastAsia="Calibri" w:hAnsi="Times New Roman" w:cs="Times New Roman"/>
        </w:rPr>
      </w:pPr>
      <w:r w:rsidRPr="00E862AD">
        <w:rPr>
          <w:rFonts w:ascii="Times New Roman" w:eastAsia="Calibri" w:hAnsi="Times New Roman" w:cs="Times New Roman"/>
        </w:rPr>
        <w:t xml:space="preserve">uz piedāvāto apakšuzņēmēju attiecas Konkursa nolikuma </w:t>
      </w:r>
      <w:r w:rsidR="00E862AD" w:rsidRPr="00E862AD">
        <w:rPr>
          <w:rFonts w:ascii="Times New Roman" w:eastAsia="Calibri" w:hAnsi="Times New Roman" w:cs="Times New Roman"/>
        </w:rPr>
        <w:t>19.1.</w:t>
      </w:r>
      <w:r w:rsidRPr="00E862AD">
        <w:rPr>
          <w:rFonts w:ascii="Times New Roman" w:eastAsia="Calibri" w:hAnsi="Times New Roman" w:cs="Times New Roman"/>
        </w:rPr>
        <w:t xml:space="preserve">punktā minētajiem izslēgšanas nosacījumiem. Konkursa nolikuma </w:t>
      </w:r>
      <w:r w:rsidR="00E862AD" w:rsidRPr="00E862AD">
        <w:rPr>
          <w:rFonts w:ascii="Times New Roman" w:eastAsia="Calibri" w:hAnsi="Times New Roman" w:cs="Times New Roman"/>
        </w:rPr>
        <w:t>19.1.</w:t>
      </w:r>
      <w:r w:rsidRPr="00E862AD">
        <w:rPr>
          <w:rFonts w:ascii="Times New Roman" w:eastAsia="Calibri" w:hAnsi="Times New Roman" w:cs="Times New Roman"/>
        </w:rPr>
        <w:t>punktā minēto izslēgšanas nosacījumu pārbaude tiek veikta attiecībā uz to datumu, kad Pasūtītājs ir saņēmis</w:t>
      </w:r>
      <w:r w:rsidRPr="00CC1E54">
        <w:rPr>
          <w:rFonts w:ascii="Times New Roman" w:eastAsia="Calibri" w:hAnsi="Times New Roman" w:cs="Times New Roman"/>
        </w:rPr>
        <w:t xml:space="preserve"> Būvuzņēmēja lūgumu apakšuzņēmēja piesaistei;</w:t>
      </w:r>
    </w:p>
    <w:p w14:paraId="3FCA37B8" w14:textId="77777777" w:rsidR="008807F8" w:rsidRPr="00CC1E54" w:rsidRDefault="008807F8" w:rsidP="00D7114C">
      <w:pPr>
        <w:numPr>
          <w:ilvl w:val="2"/>
          <w:numId w:val="14"/>
        </w:numPr>
        <w:tabs>
          <w:tab w:val="clear" w:pos="720"/>
        </w:tabs>
        <w:spacing w:after="0" w:line="240" w:lineRule="auto"/>
        <w:ind w:left="1276" w:hanging="709"/>
        <w:contextualSpacing/>
        <w:jc w:val="both"/>
        <w:rPr>
          <w:rFonts w:ascii="Times New Roman" w:eastAsia="Calibri" w:hAnsi="Times New Roman" w:cs="Times New Roman"/>
        </w:rPr>
      </w:pPr>
      <w:r w:rsidRPr="00CC1E54">
        <w:rPr>
          <w:rFonts w:ascii="Times New Roman" w:eastAsia="Calibri" w:hAnsi="Times New Roman" w:cs="Times New Roman"/>
        </w:rPr>
        <w:t>gadījumā, kad šādas izmaiņas, ja tās tiktu veiktas sākotnējā piedāvājumā, būtu ietekmējušas piedāvājuma izvēli atbilstoši Konkursa dokumentos noteiktajiem piedāvājuma izvērtēšanas kritērijiem.</w:t>
      </w:r>
    </w:p>
    <w:p w14:paraId="4BC85B2B" w14:textId="1170AA11" w:rsidR="008807F8" w:rsidRPr="00CC1E54" w:rsidRDefault="008807F8" w:rsidP="00EB08B4">
      <w:pPr>
        <w:numPr>
          <w:ilvl w:val="1"/>
          <w:numId w:val="14"/>
        </w:numPr>
        <w:tabs>
          <w:tab w:val="left" w:pos="567"/>
          <w:tab w:val="left" w:pos="709"/>
        </w:tabs>
        <w:spacing w:after="0" w:line="240" w:lineRule="auto"/>
        <w:ind w:left="567" w:hanging="567"/>
        <w:contextualSpacing/>
        <w:jc w:val="both"/>
        <w:rPr>
          <w:rFonts w:ascii="Times New Roman" w:eastAsia="Calibri" w:hAnsi="Times New Roman" w:cs="Times New Roman"/>
        </w:rPr>
      </w:pPr>
      <w:r w:rsidRPr="00CC1E54">
        <w:rPr>
          <w:rFonts w:ascii="Times New Roman" w:eastAsia="Calibri" w:hAnsi="Times New Roman" w:cs="Times New Roman"/>
        </w:rPr>
        <w:t>Pasūtītājs pieņem lēmumu atļaut vai atteikt Būvuzņēmēja personāla vai apakšuzņēmēja nomaiņu vai jauna apakšuzņēmēja iesaistīšanu Līguma izpildē Līguma 1</w:t>
      </w:r>
      <w:r w:rsidR="0009699B" w:rsidRPr="00CC1E54">
        <w:rPr>
          <w:rFonts w:ascii="Times New Roman" w:eastAsia="Calibri" w:hAnsi="Times New Roman" w:cs="Times New Roman"/>
        </w:rPr>
        <w:t>4</w:t>
      </w:r>
      <w:r w:rsidRPr="00CC1E54">
        <w:rPr>
          <w:rFonts w:ascii="Times New Roman" w:eastAsia="Calibri" w:hAnsi="Times New Roman" w:cs="Times New Roman"/>
        </w:rPr>
        <w:t>.3. un 1</w:t>
      </w:r>
      <w:r w:rsidR="0009699B" w:rsidRPr="00CC1E54">
        <w:rPr>
          <w:rFonts w:ascii="Times New Roman" w:eastAsia="Calibri" w:hAnsi="Times New Roman" w:cs="Times New Roman"/>
        </w:rPr>
        <w:t>4</w:t>
      </w:r>
      <w:r w:rsidRPr="00CC1E54">
        <w:rPr>
          <w:rFonts w:ascii="Times New Roman" w:eastAsia="Calibri" w:hAnsi="Times New Roman" w:cs="Times New Roman"/>
        </w:rPr>
        <w:t xml:space="preserve">.4.punktā minētajos gadījumos 5 (piecu) </w:t>
      </w:r>
      <w:r w:rsidRPr="00CC1E54">
        <w:rPr>
          <w:rFonts w:ascii="Times New Roman" w:eastAsia="Calibri" w:hAnsi="Times New Roman" w:cs="Times New Roman"/>
        </w:rPr>
        <w:lastRenderedPageBreak/>
        <w:t>darba dienu laikā pēc tam, kad ir saņēmis visu informāciju un dokumentus, kas nepieciešami lēmuma pieņemšanai saskaņā ar Līguma 1</w:t>
      </w:r>
      <w:r w:rsidR="0009699B" w:rsidRPr="00CC1E54">
        <w:rPr>
          <w:rFonts w:ascii="Times New Roman" w:eastAsia="Calibri" w:hAnsi="Times New Roman" w:cs="Times New Roman"/>
        </w:rPr>
        <w:t>4</w:t>
      </w:r>
      <w:r w:rsidRPr="00CC1E54">
        <w:rPr>
          <w:rFonts w:ascii="Times New Roman" w:eastAsia="Calibri" w:hAnsi="Times New Roman" w:cs="Times New Roman"/>
        </w:rPr>
        <w:t>.3. un 1</w:t>
      </w:r>
      <w:r w:rsidR="0009699B" w:rsidRPr="00CC1E54">
        <w:rPr>
          <w:rFonts w:ascii="Times New Roman" w:eastAsia="Calibri" w:hAnsi="Times New Roman" w:cs="Times New Roman"/>
        </w:rPr>
        <w:t>4</w:t>
      </w:r>
      <w:r w:rsidRPr="00CC1E54">
        <w:rPr>
          <w:rFonts w:ascii="Times New Roman" w:eastAsia="Calibri" w:hAnsi="Times New Roman" w:cs="Times New Roman"/>
        </w:rPr>
        <w:t xml:space="preserve">.4.punktu. </w:t>
      </w:r>
    </w:p>
    <w:p w14:paraId="605E6BD8" w14:textId="1487363E" w:rsidR="008807F8" w:rsidRPr="00CC1E54" w:rsidRDefault="008807F8" w:rsidP="00EB08B4">
      <w:pPr>
        <w:numPr>
          <w:ilvl w:val="1"/>
          <w:numId w:val="14"/>
        </w:numPr>
        <w:tabs>
          <w:tab w:val="left" w:pos="709"/>
        </w:tabs>
        <w:spacing w:after="0" w:line="240" w:lineRule="auto"/>
        <w:ind w:left="567" w:hanging="567"/>
        <w:contextualSpacing/>
        <w:jc w:val="both"/>
        <w:rPr>
          <w:rFonts w:ascii="Times New Roman" w:eastAsia="Calibri" w:hAnsi="Times New Roman" w:cs="Times New Roman"/>
        </w:rPr>
      </w:pPr>
      <w:r w:rsidRPr="00CC1E54">
        <w:rPr>
          <w:rFonts w:ascii="Times New Roman" w:eastAsia="Calibri" w:hAnsi="Times New Roman" w:cs="Times New Roman"/>
        </w:rPr>
        <w:t>Gadījumā, ja Līguma izpildes gaitā notiek Līguma 1</w:t>
      </w:r>
      <w:r w:rsidR="0009699B" w:rsidRPr="00CC1E54">
        <w:rPr>
          <w:rFonts w:ascii="Times New Roman" w:eastAsia="Calibri" w:hAnsi="Times New Roman" w:cs="Times New Roman"/>
        </w:rPr>
        <w:t>4</w:t>
      </w:r>
      <w:r w:rsidRPr="00CC1E54">
        <w:rPr>
          <w:rFonts w:ascii="Times New Roman" w:eastAsia="Calibri" w:hAnsi="Times New Roman" w:cs="Times New Roman"/>
        </w:rPr>
        <w:t>.1.punktā norādītā personāla nomaiņa, grozījumi Līgumā nav veicami, pieņemot, ka attiecīgais speciālists ir nomainīts ar brīdi, kad Pasūtītājs atbilstoši Līguma 1</w:t>
      </w:r>
      <w:r w:rsidR="0009699B" w:rsidRPr="00CC1E54">
        <w:rPr>
          <w:rFonts w:ascii="Times New Roman" w:eastAsia="Calibri" w:hAnsi="Times New Roman" w:cs="Times New Roman"/>
        </w:rPr>
        <w:t>4</w:t>
      </w:r>
      <w:r w:rsidRPr="00CC1E54">
        <w:rPr>
          <w:rFonts w:ascii="Times New Roman" w:eastAsia="Calibri" w:hAnsi="Times New Roman" w:cs="Times New Roman"/>
        </w:rPr>
        <w:t>.5.punktam akceptējis speciālista nomaiņu.</w:t>
      </w:r>
    </w:p>
    <w:p w14:paraId="215C148A" w14:textId="77777777" w:rsidR="008807F8" w:rsidRPr="00CC1E54" w:rsidRDefault="008807F8" w:rsidP="008807F8">
      <w:pPr>
        <w:tabs>
          <w:tab w:val="left" w:pos="-142"/>
        </w:tabs>
        <w:spacing w:after="0" w:line="240" w:lineRule="auto"/>
        <w:jc w:val="both"/>
        <w:rPr>
          <w:rFonts w:ascii="Times New Roman" w:eastAsia="Calibri" w:hAnsi="Times New Roman" w:cs="Times New Roman"/>
        </w:rPr>
      </w:pPr>
    </w:p>
    <w:p w14:paraId="648CA827" w14:textId="77777777" w:rsidR="008807F8" w:rsidRPr="00CC1E54" w:rsidRDefault="008807F8" w:rsidP="00EB08B4">
      <w:pPr>
        <w:keepNext/>
        <w:numPr>
          <w:ilvl w:val="0"/>
          <w:numId w:val="14"/>
        </w:numPr>
        <w:spacing w:after="0" w:line="240" w:lineRule="auto"/>
        <w:ind w:left="-142" w:hanging="567"/>
        <w:jc w:val="center"/>
        <w:outlineLvl w:val="1"/>
        <w:rPr>
          <w:rFonts w:ascii="Times New Roman" w:eastAsia="Calibri" w:hAnsi="Times New Roman" w:cs="Times New Roman"/>
          <w:b/>
          <w:iCs/>
        </w:rPr>
      </w:pPr>
      <w:r w:rsidRPr="00CC1E54">
        <w:rPr>
          <w:rFonts w:ascii="Times New Roman" w:eastAsia="Calibri" w:hAnsi="Times New Roman" w:cs="Times New Roman"/>
          <w:b/>
          <w:iCs/>
        </w:rPr>
        <w:t>Līguma pirmstermiņa izbeigšana</w:t>
      </w:r>
    </w:p>
    <w:p w14:paraId="031BDEF3" w14:textId="09BB9D39"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bCs/>
        </w:rPr>
        <w:t>Būvuzņēmējam</w:t>
      </w:r>
      <w:r w:rsidRPr="00CC1E54">
        <w:rPr>
          <w:rFonts w:ascii="Times New Roman" w:eastAsia="Calibri" w:hAnsi="Times New Roman" w:cs="Times New Roman"/>
        </w:rPr>
        <w:t xml:space="preserve"> ir tiesības vienpusēji </w:t>
      </w:r>
      <w:r w:rsidR="00D64BB4">
        <w:rPr>
          <w:rFonts w:ascii="Times New Roman" w:eastAsia="Calibri" w:hAnsi="Times New Roman" w:cs="Times New Roman"/>
        </w:rPr>
        <w:t>izbeigt</w:t>
      </w:r>
      <w:r w:rsidRPr="00CC1E54">
        <w:rPr>
          <w:rFonts w:ascii="Times New Roman" w:eastAsia="Calibri" w:hAnsi="Times New Roman" w:cs="Times New Roman"/>
        </w:rPr>
        <w:t xml:space="preserve"> Līgumu, ja Pasūtītājs neveic maksājumus, un šī iemesla dēļ uzkrātais līgumsods sasniedz 10% no kopējās Līguma summas.</w:t>
      </w:r>
    </w:p>
    <w:p w14:paraId="5F44D0A4" w14:textId="3742614C" w:rsidR="008807F8" w:rsidRPr="00CC1E54" w:rsidRDefault="008807F8" w:rsidP="00D64BB4">
      <w:pPr>
        <w:numPr>
          <w:ilvl w:val="1"/>
          <w:numId w:val="14"/>
        </w:numPr>
        <w:tabs>
          <w:tab w:val="clear" w:pos="1286"/>
          <w:tab w:val="left" w:pos="-180"/>
        </w:tabs>
        <w:spacing w:after="0" w:line="240" w:lineRule="auto"/>
        <w:ind w:left="567" w:hanging="567"/>
        <w:jc w:val="both"/>
        <w:rPr>
          <w:rFonts w:ascii="Times New Roman" w:eastAsia="Times New Roman" w:hAnsi="Times New Roman" w:cs="Times New Roman"/>
        </w:rPr>
      </w:pPr>
      <w:r w:rsidRPr="00CC1E54">
        <w:rPr>
          <w:rFonts w:ascii="Times New Roman" w:eastAsia="Times New Roman" w:hAnsi="Times New Roman" w:cs="Times New Roman"/>
          <w:spacing w:val="-3"/>
        </w:rPr>
        <w:t xml:space="preserve">Pasūtītājam ir tiesības vienpusēji </w:t>
      </w:r>
      <w:r w:rsidR="00D64BB4">
        <w:rPr>
          <w:rFonts w:ascii="Times New Roman" w:eastAsia="Times New Roman" w:hAnsi="Times New Roman" w:cs="Times New Roman"/>
          <w:spacing w:val="-3"/>
        </w:rPr>
        <w:t xml:space="preserve">izbeigt </w:t>
      </w:r>
      <w:r w:rsidRPr="00CC1E54">
        <w:rPr>
          <w:rFonts w:ascii="Times New Roman" w:eastAsia="Times New Roman" w:hAnsi="Times New Roman" w:cs="Times New Roman"/>
          <w:spacing w:val="-3"/>
        </w:rPr>
        <w:t>Līgumu šādos gadījumos:</w:t>
      </w:r>
    </w:p>
    <w:p w14:paraId="6E04FE8A" w14:textId="77777777"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 xml:space="preserve">Būvuzņēmējs būtiski neievēro Līguma noteikumus - vairāk kā divas nedēļas neveic Darbus, nepilda jebkuras no savām saistībām, pielieto neatbilstošas kvalitātes materiālus vai atsakās aizstāt bojātus materiālus, nenodrošina Līgumā paredzēto Darbu izpildes kvalitāti; </w:t>
      </w:r>
    </w:p>
    <w:p w14:paraId="50A5F89B" w14:textId="77777777"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 xml:space="preserve">Darbu veikšana Būvuzņēmēja vainas dēļ saskaņā ar eksperta atzinumu ir aizkavēta tik tālu, ka kļuvis skaidrs, ka Darbu pabeigšana Līgumā noteiktajos termiņos nav iespējama; </w:t>
      </w:r>
    </w:p>
    <w:p w14:paraId="0A3F318C" w14:textId="77777777"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 xml:space="preserve">pasludināts </w:t>
      </w:r>
      <w:bookmarkStart w:id="62" w:name="_Hlk14453429"/>
      <w:r w:rsidRPr="00CC1E54">
        <w:rPr>
          <w:rFonts w:ascii="Times New Roman" w:eastAsia="Times New Roman" w:hAnsi="Times New Roman" w:cs="Times New Roman"/>
        </w:rPr>
        <w:t xml:space="preserve">Būvuzņēmēja </w:t>
      </w:r>
      <w:bookmarkEnd w:id="62"/>
      <w:r w:rsidRPr="00CC1E54">
        <w:rPr>
          <w:rFonts w:ascii="Times New Roman" w:eastAsia="Times New Roman" w:hAnsi="Times New Roman" w:cs="Times New Roman"/>
        </w:rPr>
        <w:t>maksātnespējas process, apturēta vai pārtraukta tā saimnieciskā darbība, uzsākta tiesvedība par Būvuzņēmēja bankrotu vai tiek konstatēti citi apstākļi, kas liedz vai liegs Būvuzņēmējam turpināt Līguma izpildi saskaņā ar Līguma noteikumiem vai kas negatīvi ietekmē Pasūtītāja tiesības, kuras izriet no Līguma;</w:t>
      </w:r>
    </w:p>
    <w:p w14:paraId="372E0CD7" w14:textId="77777777"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 xml:space="preserve">par Līguma noteikumu pārkāpumiem Būvuzņēmējam piemēroto līgumsodu skaits ir pieci un vairāk, vai piemēroto līgumsodu kopsumma ir 5 000,00 </w:t>
      </w:r>
      <w:proofErr w:type="spellStart"/>
      <w:r w:rsidRPr="00CC1E54">
        <w:rPr>
          <w:rFonts w:ascii="Times New Roman" w:eastAsia="Times New Roman" w:hAnsi="Times New Roman" w:cs="Times New Roman"/>
          <w:i/>
        </w:rPr>
        <w:t>euro</w:t>
      </w:r>
      <w:proofErr w:type="spellEnd"/>
      <w:r w:rsidRPr="00CC1E54">
        <w:rPr>
          <w:rFonts w:ascii="Times New Roman" w:eastAsia="Times New Roman" w:hAnsi="Times New Roman" w:cs="Times New Roman"/>
        </w:rPr>
        <w:t xml:space="preserve"> (pieci tūkstoši </w:t>
      </w:r>
      <w:proofErr w:type="spellStart"/>
      <w:r w:rsidRPr="00CC1E54">
        <w:rPr>
          <w:rFonts w:ascii="Times New Roman" w:eastAsia="Times New Roman" w:hAnsi="Times New Roman" w:cs="Times New Roman"/>
          <w:i/>
        </w:rPr>
        <w:t>euro</w:t>
      </w:r>
      <w:proofErr w:type="spellEnd"/>
      <w:r w:rsidRPr="00CC1E54">
        <w:rPr>
          <w:rFonts w:ascii="Times New Roman" w:eastAsia="Times New Roman" w:hAnsi="Times New Roman" w:cs="Times New Roman"/>
        </w:rPr>
        <w:t xml:space="preserve"> un 00 centi) un vairāk;</w:t>
      </w:r>
    </w:p>
    <w:p w14:paraId="7CAF56F0" w14:textId="74560E91" w:rsidR="008807F8" w:rsidRPr="00CC1E54" w:rsidRDefault="00F230F0"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Sabiedrisko pakalpojumu sniedzēju</w:t>
      </w:r>
      <w:r w:rsidR="008807F8" w:rsidRPr="00CC1E54">
        <w:rPr>
          <w:rFonts w:ascii="Times New Roman" w:eastAsia="Times New Roman" w:hAnsi="Times New Roman" w:cs="Times New Roman"/>
        </w:rPr>
        <w:t xml:space="preserve"> iepirkumu likuma 6</w:t>
      </w:r>
      <w:r w:rsidRPr="00CC1E54">
        <w:rPr>
          <w:rFonts w:ascii="Times New Roman" w:eastAsia="Times New Roman" w:hAnsi="Times New Roman" w:cs="Times New Roman"/>
        </w:rPr>
        <w:t>9</w:t>
      </w:r>
      <w:r w:rsidR="008807F8" w:rsidRPr="00CC1E54">
        <w:rPr>
          <w:rFonts w:ascii="Times New Roman" w:eastAsia="Times New Roman" w:hAnsi="Times New Roman" w:cs="Times New Roman"/>
        </w:rPr>
        <w:t>.panta pirmajā daļā noteiktajos gadījumos;</w:t>
      </w:r>
    </w:p>
    <w:p w14:paraId="6DA73649" w14:textId="6C9DD729"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r w:rsidRPr="00CC1E54">
        <w:rPr>
          <w:rFonts w:ascii="Times New Roman" w:eastAsia="Times New Roman" w:hAnsi="Times New Roman" w:cs="Times New Roman"/>
        </w:rPr>
        <w:t>ja saskaņā ar Starptautisko un Latvijas Republikas nacionālo sankciju likuma 11.</w:t>
      </w:r>
      <w:r w:rsidRPr="00CC1E54">
        <w:rPr>
          <w:rFonts w:ascii="Times New Roman" w:eastAsia="Times New Roman" w:hAnsi="Times New Roman" w:cs="Times New Roman"/>
          <w:vertAlign w:val="superscript"/>
        </w:rPr>
        <w:t>1</w:t>
      </w:r>
      <w:r w:rsidRPr="00CC1E54">
        <w:rPr>
          <w:rFonts w:ascii="Times New Roman" w:eastAsia="Times New Roman" w:hAnsi="Times New Roman" w:cs="Times New Roman"/>
        </w:rPr>
        <w:t xml:space="preserve"> pantā noteikto Līgumu nav iespējams izpildīt </w:t>
      </w:r>
      <w:r w:rsidRPr="00CC1E54">
        <w:rPr>
          <w:rFonts w:ascii="Times New Roman" w:eastAsia="Times New Roman" w:hAnsi="Times New Roman" w:cs="Times New Roman"/>
          <w:shd w:val="clear" w:color="auto" w:fill="FFFFFF"/>
        </w:rPr>
        <w:t>tādēļ, ka ir piemērotas starptautiskās vai nacionālās sankcijas vai būtiskas finanšu un kapitāla tirgus intereses ietekmējošas Eiropas Savienības vai Ziemeļatlantijas līguma organizācijas dalībvalsts noteiktās sankcijas;</w:t>
      </w:r>
    </w:p>
    <w:p w14:paraId="7CDC027D" w14:textId="611F86FA" w:rsidR="00C00485" w:rsidRPr="00CD29E1" w:rsidRDefault="00C00485" w:rsidP="00D64BB4">
      <w:pPr>
        <w:numPr>
          <w:ilvl w:val="2"/>
          <w:numId w:val="14"/>
        </w:numPr>
        <w:tabs>
          <w:tab w:val="clear" w:pos="720"/>
        </w:tabs>
        <w:overflowPunct w:val="0"/>
        <w:autoSpaceDE w:val="0"/>
        <w:autoSpaceDN w:val="0"/>
        <w:adjustRightInd w:val="0"/>
        <w:spacing w:after="0" w:line="240" w:lineRule="auto"/>
        <w:ind w:left="1276" w:hanging="709"/>
        <w:jc w:val="both"/>
        <w:textAlignment w:val="baseline"/>
        <w:rPr>
          <w:rFonts w:ascii="Times New Roman" w:hAnsi="Times New Roman"/>
          <w:lang w:eastAsia="lv-LV"/>
        </w:rPr>
      </w:pPr>
      <w:r w:rsidRPr="00CC1E54">
        <w:rPr>
          <w:rFonts w:ascii="Times New Roman" w:eastAsia="Times New Roman" w:hAnsi="Times New Roman" w:cs="Times New Roman"/>
        </w:rPr>
        <w:t>Būvuzņēmējs</w:t>
      </w:r>
      <w:r w:rsidRPr="00CC1E54">
        <w:rPr>
          <w:rFonts w:ascii="Times New Roman" w:hAnsi="Times New Roman"/>
          <w:szCs w:val="24"/>
        </w:rPr>
        <w:t xml:space="preserve"> vai </w:t>
      </w:r>
      <w:r w:rsidRPr="00CC1E54">
        <w:rPr>
          <w:rFonts w:ascii="Times New Roman" w:eastAsia="Times New Roman" w:hAnsi="Times New Roman" w:cs="Times New Roman"/>
        </w:rPr>
        <w:t xml:space="preserve">Būvuzņēmēja </w:t>
      </w:r>
      <w:r w:rsidRPr="00CC1E54">
        <w:rPr>
          <w:rFonts w:ascii="Times New Roman" w:hAnsi="Times New Roman"/>
          <w:szCs w:val="24"/>
        </w:rPr>
        <w:t xml:space="preserve">amatpersonas, </w:t>
      </w:r>
      <w:r w:rsidRPr="00E135A3">
        <w:rPr>
          <w:rFonts w:ascii="Times New Roman" w:hAnsi="Times New Roman" w:cs="Times New Roman"/>
          <w:szCs w:val="24"/>
        </w:rPr>
        <w:t xml:space="preserve">Līguma izpildē iesaistītie </w:t>
      </w:r>
      <w:r w:rsidRPr="00E135A3">
        <w:rPr>
          <w:rFonts w:ascii="Times New Roman" w:eastAsia="Times New Roman" w:hAnsi="Times New Roman" w:cs="Times New Roman"/>
        </w:rPr>
        <w:t>Būvuzņēmēja</w:t>
      </w:r>
      <w:r w:rsidRPr="00E135A3">
        <w:rPr>
          <w:rFonts w:ascii="Times New Roman" w:hAnsi="Times New Roman" w:cs="Times New Roman"/>
          <w:szCs w:val="24"/>
        </w:rPr>
        <w:t xml:space="preserve"> darbinieki ir atzīti par vainīgiem noziedzīgā nodarījumā</w:t>
      </w:r>
      <w:r w:rsidR="00E135A3" w:rsidRPr="00E135A3">
        <w:rPr>
          <w:rFonts w:ascii="Times New Roman" w:hAnsi="Times New Roman" w:cs="Times New Roman"/>
          <w:szCs w:val="24"/>
        </w:rPr>
        <w:t xml:space="preserve"> vai konkurences tiesību pārkāpumā</w:t>
      </w:r>
      <w:r w:rsidRPr="00E135A3">
        <w:rPr>
          <w:rFonts w:ascii="Times New Roman" w:hAnsi="Times New Roman" w:cs="Times New Roman"/>
          <w:szCs w:val="24"/>
        </w:rPr>
        <w:t>,</w:t>
      </w:r>
      <w:r w:rsidRPr="00CC1E54">
        <w:rPr>
          <w:rFonts w:ascii="Times New Roman" w:hAnsi="Times New Roman"/>
          <w:szCs w:val="24"/>
        </w:rPr>
        <w:t xml:space="preserve"> kas saistīts ar </w:t>
      </w:r>
      <w:r w:rsidR="00E135A3">
        <w:rPr>
          <w:rFonts w:ascii="Times New Roman" w:hAnsi="Times New Roman"/>
          <w:szCs w:val="24"/>
        </w:rPr>
        <w:t>L</w:t>
      </w:r>
      <w:r w:rsidRPr="00CC1E54">
        <w:rPr>
          <w:rFonts w:ascii="Times New Roman" w:hAnsi="Times New Roman"/>
          <w:szCs w:val="24"/>
        </w:rPr>
        <w:t xml:space="preserve">īguma noslēgšanas procedūru vai izpildi. Ja </w:t>
      </w:r>
      <w:r w:rsidRPr="00CD29E1">
        <w:rPr>
          <w:rFonts w:ascii="Times New Roman" w:hAnsi="Times New Roman"/>
          <w:szCs w:val="24"/>
        </w:rPr>
        <w:t xml:space="preserve">Līgums tiek pārtraukts šajā punktā noteiktajā gadījumā, Pasūtītājam ir tiesības pieprasīt no </w:t>
      </w:r>
      <w:r w:rsidRPr="00CD29E1">
        <w:rPr>
          <w:rFonts w:ascii="Times New Roman" w:eastAsia="Times New Roman" w:hAnsi="Times New Roman" w:cs="Times New Roman"/>
        </w:rPr>
        <w:t>Būvuzņēmēja</w:t>
      </w:r>
      <w:r w:rsidRPr="00CD29E1">
        <w:rPr>
          <w:rFonts w:ascii="Times New Roman" w:hAnsi="Times New Roman"/>
          <w:szCs w:val="24"/>
        </w:rPr>
        <w:t xml:space="preserve"> līgumsodu </w:t>
      </w:r>
      <w:r w:rsidR="00CA384F" w:rsidRPr="00CD29E1">
        <w:rPr>
          <w:rFonts w:ascii="Times New Roman" w:hAnsi="Times New Roman"/>
          <w:szCs w:val="24"/>
        </w:rPr>
        <w:t>1</w:t>
      </w:r>
      <w:r w:rsidRPr="00CD29E1">
        <w:rPr>
          <w:rFonts w:ascii="Times New Roman" w:hAnsi="Times New Roman"/>
          <w:szCs w:val="24"/>
        </w:rPr>
        <w:t xml:space="preserve"> (</w:t>
      </w:r>
      <w:r w:rsidR="00CA384F" w:rsidRPr="00CD29E1">
        <w:rPr>
          <w:rFonts w:ascii="Times New Roman" w:hAnsi="Times New Roman"/>
          <w:szCs w:val="24"/>
        </w:rPr>
        <w:t>vien</w:t>
      </w:r>
      <w:r w:rsidR="00533E4D" w:rsidRPr="00CD29E1">
        <w:rPr>
          <w:rFonts w:ascii="Times New Roman" w:hAnsi="Times New Roman"/>
          <w:szCs w:val="24"/>
        </w:rPr>
        <w:t>as</w:t>
      </w:r>
      <w:r w:rsidRPr="00CD29E1">
        <w:rPr>
          <w:rFonts w:ascii="Times New Roman" w:hAnsi="Times New Roman"/>
          <w:szCs w:val="24"/>
        </w:rPr>
        <w:t>) līgumcen</w:t>
      </w:r>
      <w:r w:rsidR="00CA384F" w:rsidRPr="00CD29E1">
        <w:rPr>
          <w:rFonts w:ascii="Times New Roman" w:hAnsi="Times New Roman"/>
          <w:szCs w:val="24"/>
        </w:rPr>
        <w:t>as apmērā</w:t>
      </w:r>
      <w:r w:rsidRPr="00CD29E1">
        <w:rPr>
          <w:rFonts w:ascii="Times New Roman" w:hAnsi="Times New Roman"/>
          <w:szCs w:val="24"/>
        </w:rPr>
        <w:t xml:space="preserve">, kas noteikta Līguma 3.1.punktā. </w:t>
      </w:r>
    </w:p>
    <w:p w14:paraId="42DA8D86" w14:textId="77777777" w:rsidR="008807F8" w:rsidRPr="00CC1E54" w:rsidRDefault="008807F8" w:rsidP="00D64BB4">
      <w:pPr>
        <w:numPr>
          <w:ilvl w:val="2"/>
          <w:numId w:val="14"/>
        </w:numPr>
        <w:tabs>
          <w:tab w:val="clear" w:pos="720"/>
        </w:tabs>
        <w:spacing w:after="0" w:line="240" w:lineRule="auto"/>
        <w:ind w:left="1276" w:hanging="709"/>
        <w:jc w:val="both"/>
        <w:rPr>
          <w:rFonts w:ascii="Times New Roman" w:eastAsia="Times New Roman" w:hAnsi="Times New Roman" w:cs="Times New Roman"/>
        </w:rPr>
      </w:pPr>
      <w:bookmarkStart w:id="63" w:name="_Hlk37760441"/>
      <w:r w:rsidRPr="00CC1E54">
        <w:rPr>
          <w:rFonts w:ascii="Times New Roman" w:eastAsia="Times New Roman" w:hAnsi="Times New Roman" w:cs="Times New Roman"/>
        </w:rPr>
        <w:t xml:space="preserve">Ja atkārtoti (vairāk kā 1 reizi) tiek konstatēts, ka </w:t>
      </w:r>
      <w:bookmarkStart w:id="64" w:name="_Hlk79145598"/>
      <w:r w:rsidRPr="00CC1E54">
        <w:rPr>
          <w:rFonts w:ascii="Times New Roman" w:eastAsia="Times New Roman" w:hAnsi="Times New Roman" w:cs="Times New Roman"/>
        </w:rPr>
        <w:t>Būvuzņēmējs</w:t>
      </w:r>
      <w:bookmarkEnd w:id="64"/>
      <w:r w:rsidRPr="00CC1E54">
        <w:rPr>
          <w:rFonts w:ascii="Times New Roman" w:eastAsia="Times New Roman" w:hAnsi="Times New Roman" w:cs="Times New Roman"/>
        </w:rPr>
        <w:t xml:space="preserve"> nenodrošina Objekta uzturēšanu atbilstoši Līguma un normatīvo aktu prasībām, tādējādi apdraudot satiksmes drošību un, ja par to ir sastādīts akts</w:t>
      </w:r>
      <w:bookmarkEnd w:id="63"/>
      <w:r w:rsidRPr="00CC1E54">
        <w:rPr>
          <w:rFonts w:ascii="Times New Roman" w:eastAsia="Times New Roman" w:hAnsi="Times New Roman" w:cs="Times New Roman"/>
          <w:sz w:val="24"/>
          <w:szCs w:val="24"/>
        </w:rPr>
        <w:t>.</w:t>
      </w:r>
    </w:p>
    <w:p w14:paraId="55742306" w14:textId="77777777"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Ja Līguma izpildes gaitā noskaidrojas, ka Pasūtītājam nav pieejams finansējums Darbu uzsākšanai vai turpināšanai, </w:t>
      </w:r>
      <w:r w:rsidRPr="00CC1E54">
        <w:rPr>
          <w:rFonts w:ascii="Times New Roman" w:eastAsia="Times New Roman" w:hAnsi="Times New Roman" w:cs="Times New Roman"/>
        </w:rPr>
        <w:t>Pasūtītājam</w:t>
      </w:r>
      <w:r w:rsidRPr="00CC1E54">
        <w:rPr>
          <w:rFonts w:ascii="Times New Roman" w:eastAsia="Calibri" w:hAnsi="Times New Roman" w:cs="Times New Roman"/>
        </w:rPr>
        <w:t xml:space="preserve"> jāaptur Līguma izpilde, par to rakstiski brīdinot Būvuzņēmēju. Šajā gadījumā Pušu pienākums ir 10 (desmit) darba dienu laikā izskatīt jautājumu par Līguma izpildes turpināšanas lietderību un nosacījumiem. Pasūtītājs apmaksā to Darba apjomu, kas paveikts un ir Pasūtītāja pieņemts līdz Līguma apturēšanas brīdim, par ko Puses savstarpēji </w:t>
      </w:r>
      <w:proofErr w:type="spellStart"/>
      <w:r w:rsidRPr="00CC1E54">
        <w:rPr>
          <w:rFonts w:ascii="Times New Roman" w:eastAsia="Calibri" w:hAnsi="Times New Roman" w:cs="Times New Roman"/>
        </w:rPr>
        <w:t>rakstveidā</w:t>
      </w:r>
      <w:proofErr w:type="spellEnd"/>
      <w:r w:rsidRPr="00CC1E54">
        <w:rPr>
          <w:rFonts w:ascii="Times New Roman" w:eastAsia="Calibri" w:hAnsi="Times New Roman" w:cs="Times New Roman"/>
        </w:rPr>
        <w:t xml:space="preserve"> vienojas.</w:t>
      </w:r>
    </w:p>
    <w:p w14:paraId="637072BF" w14:textId="513112F1"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Līgums var tikt </w:t>
      </w:r>
      <w:r w:rsidR="009157AA">
        <w:rPr>
          <w:rFonts w:ascii="Times New Roman" w:eastAsia="Calibri" w:hAnsi="Times New Roman" w:cs="Times New Roman"/>
        </w:rPr>
        <w:t>izbeigts</w:t>
      </w:r>
      <w:r w:rsidRPr="00CC1E54">
        <w:rPr>
          <w:rFonts w:ascii="Times New Roman" w:eastAsia="Calibri" w:hAnsi="Times New Roman" w:cs="Times New Roman"/>
        </w:rPr>
        <w:t xml:space="preserve"> Pusēm savstarpēji rakstiski vienojoties.</w:t>
      </w:r>
    </w:p>
    <w:p w14:paraId="6BEEF3DC" w14:textId="1CE33514"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Gadījumā, ja Puse konstatē, ka ir iestājies kāds no pamatiem Līguma </w:t>
      </w:r>
      <w:r w:rsidR="009157AA">
        <w:rPr>
          <w:rFonts w:ascii="Times New Roman" w:eastAsia="Calibri" w:hAnsi="Times New Roman" w:cs="Times New Roman"/>
        </w:rPr>
        <w:t>izbeigšanai</w:t>
      </w:r>
      <w:r w:rsidRPr="00CC1E54">
        <w:rPr>
          <w:rFonts w:ascii="Times New Roman" w:eastAsia="Calibri" w:hAnsi="Times New Roman" w:cs="Times New Roman"/>
        </w:rPr>
        <w:t xml:space="preserve">, tas nekavējoties </w:t>
      </w:r>
      <w:proofErr w:type="spellStart"/>
      <w:r w:rsidRPr="00CC1E54">
        <w:rPr>
          <w:rFonts w:ascii="Times New Roman" w:eastAsia="Calibri" w:hAnsi="Times New Roman" w:cs="Times New Roman"/>
        </w:rPr>
        <w:t>nosūta</w:t>
      </w:r>
      <w:proofErr w:type="spellEnd"/>
      <w:r w:rsidRPr="00CC1E54">
        <w:rPr>
          <w:rFonts w:ascii="Times New Roman" w:eastAsia="Calibri" w:hAnsi="Times New Roman" w:cs="Times New Roman"/>
        </w:rPr>
        <w:t xml:space="preserve"> rakstveida paziņojumu otrai Pusei, norādot Līguma</w:t>
      </w:r>
      <w:r w:rsidR="009157AA">
        <w:rPr>
          <w:rFonts w:ascii="Times New Roman" w:eastAsia="Calibri" w:hAnsi="Times New Roman" w:cs="Times New Roman"/>
        </w:rPr>
        <w:t xml:space="preserve"> izbeigšanas</w:t>
      </w:r>
      <w:r w:rsidRPr="00CC1E54">
        <w:rPr>
          <w:rFonts w:ascii="Times New Roman" w:eastAsia="Calibri" w:hAnsi="Times New Roman" w:cs="Times New Roman"/>
        </w:rPr>
        <w:t xml:space="preserve"> iemeslus un Līguma izbeigšanas kārtību un laiku.</w:t>
      </w:r>
    </w:p>
    <w:p w14:paraId="490E1D08" w14:textId="1610B127"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Pēc Līguma 1</w:t>
      </w:r>
      <w:r w:rsidR="00F230F0" w:rsidRPr="00CC1E54">
        <w:rPr>
          <w:rFonts w:ascii="Times New Roman" w:eastAsia="Calibri" w:hAnsi="Times New Roman" w:cs="Times New Roman"/>
        </w:rPr>
        <w:t>5</w:t>
      </w:r>
      <w:r w:rsidRPr="00CC1E54">
        <w:rPr>
          <w:rFonts w:ascii="Times New Roman" w:eastAsia="Calibri" w:hAnsi="Times New Roman" w:cs="Times New Roman"/>
        </w:rPr>
        <w:t>.5.punktā norādītā paziņojuma saņemšanas Būvuzņēmējs nodod Pasūtītājam visu ar Darbu izpildi saistīto dokumentāciju un informāciju, ko tam pieprasa Pasūtītājs, gan drukātā, gan elektroniskā veidā.</w:t>
      </w:r>
    </w:p>
    <w:p w14:paraId="3D7C9B24" w14:textId="16EC0CA4"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Pēc Līguma izbeigšanas, Būvuzņēmējam ir pienākums atbrīvot </w:t>
      </w:r>
      <w:r w:rsidR="0046103C">
        <w:rPr>
          <w:rFonts w:ascii="Times New Roman" w:eastAsia="Calibri" w:hAnsi="Times New Roman" w:cs="Times New Roman"/>
        </w:rPr>
        <w:t>O</w:t>
      </w:r>
      <w:r w:rsidRPr="00CC1E54">
        <w:rPr>
          <w:rFonts w:ascii="Times New Roman" w:eastAsia="Calibri" w:hAnsi="Times New Roman" w:cs="Times New Roman"/>
        </w:rPr>
        <w:t>bjektu no savām iekārtām, tehnikas, u.tml. Pasūtītāja norādītajos termiņos.</w:t>
      </w:r>
    </w:p>
    <w:p w14:paraId="705888BF" w14:textId="26BEB8A2"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Pasūtītājs neatlīdzina Būvuzņēmējam nekādus zaudējumus, kas saistīti ar Līguma pirmstermiņa </w:t>
      </w:r>
      <w:r w:rsidR="00D6256D">
        <w:rPr>
          <w:rFonts w:ascii="Times New Roman" w:eastAsia="Calibri" w:hAnsi="Times New Roman" w:cs="Times New Roman"/>
        </w:rPr>
        <w:t>izbeigšanu</w:t>
      </w:r>
      <w:r w:rsidRPr="00CC1E54">
        <w:rPr>
          <w:rFonts w:ascii="Times New Roman" w:eastAsia="Calibri" w:hAnsi="Times New Roman" w:cs="Times New Roman"/>
        </w:rPr>
        <w:t>.</w:t>
      </w:r>
    </w:p>
    <w:p w14:paraId="0F82EAF8" w14:textId="2688BD4B"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Ja Līgums tiek </w:t>
      </w:r>
      <w:r w:rsidR="00D6256D">
        <w:rPr>
          <w:rFonts w:ascii="Times New Roman" w:eastAsia="Calibri" w:hAnsi="Times New Roman" w:cs="Times New Roman"/>
        </w:rPr>
        <w:t>izbeigts</w:t>
      </w:r>
      <w:r w:rsidRPr="00CC1E54">
        <w:rPr>
          <w:rFonts w:ascii="Times New Roman" w:eastAsia="Calibri" w:hAnsi="Times New Roman" w:cs="Times New Roman"/>
        </w:rPr>
        <w:t xml:space="preserve"> pēc Pasūtītāja iniciatīvas Būvuzņēmēja vainas dēļ vai,</w:t>
      </w:r>
      <w:r w:rsidRPr="00CC1E54">
        <w:rPr>
          <w:rFonts w:ascii="Times New Roman" w:eastAsia="Calibri" w:hAnsi="Times New Roman" w:cs="Times New Roman"/>
          <w:spacing w:val="-3"/>
        </w:rPr>
        <w:t xml:space="preserve"> ja </w:t>
      </w:r>
      <w:r w:rsidRPr="00CC1E54">
        <w:rPr>
          <w:rFonts w:ascii="Times New Roman" w:eastAsia="Calibri" w:hAnsi="Times New Roman" w:cs="Times New Roman"/>
          <w:bCs/>
        </w:rPr>
        <w:t>Būvuzņēmējs</w:t>
      </w:r>
      <w:r w:rsidRPr="00CC1E54">
        <w:rPr>
          <w:rFonts w:ascii="Times New Roman" w:eastAsia="Calibri" w:hAnsi="Times New Roman" w:cs="Times New Roman"/>
          <w:spacing w:val="-3"/>
        </w:rPr>
        <w:t xml:space="preserve"> </w:t>
      </w:r>
      <w:r w:rsidR="00D6256D">
        <w:rPr>
          <w:rFonts w:ascii="Times New Roman" w:eastAsia="Calibri" w:hAnsi="Times New Roman" w:cs="Times New Roman"/>
          <w:spacing w:val="-3"/>
        </w:rPr>
        <w:t xml:space="preserve">izbeidz  </w:t>
      </w:r>
      <w:r w:rsidRPr="00CC1E54">
        <w:rPr>
          <w:rFonts w:ascii="Times New Roman" w:eastAsia="Calibri" w:hAnsi="Times New Roman" w:cs="Times New Roman"/>
          <w:spacing w:val="-3"/>
        </w:rPr>
        <w:t xml:space="preserve">Līgumu ar Pasūtītāju, </w:t>
      </w:r>
      <w:r w:rsidRPr="00CC1E54">
        <w:rPr>
          <w:rFonts w:ascii="Times New Roman" w:eastAsia="Calibri" w:hAnsi="Times New Roman" w:cs="Times New Roman"/>
        </w:rPr>
        <w:t xml:space="preserve">Pasūtītājs samaksā Būvuzņēmējam par faktiski kvalitatīvi veiktajiem Darbiem, kas nodoti Līgumā noteiktajā kārtībā, ieturot saskaņā ar Līgumu aprēķinātos līgumsodus un citus Būvuzņēmēja radītos zaudējumus. </w:t>
      </w:r>
    </w:p>
    <w:p w14:paraId="2C7CEF02" w14:textId="5B033751"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lastRenderedPageBreak/>
        <w:t>Ja Līgums tiek lauzts Pasūtītāja vainas dēļ, Pasūtītājam ir pienākums norēķināties ar Būvuzņēmēju par izpildītajiem un Līgumā noteiktajā kārtībā pieņemtajiem Darbiem pilnā apmērā, ieturot no atlīdzības saskaņā ar Līgumu aprēķinātos līgumsodus un citus Būvuzņēmēja radītos zaudējumus.</w:t>
      </w:r>
    </w:p>
    <w:p w14:paraId="4FE9DB12" w14:textId="366652A3"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Ja Līguma </w:t>
      </w:r>
      <w:r w:rsidR="007267BA">
        <w:rPr>
          <w:rFonts w:ascii="Times New Roman" w:eastAsia="Calibri" w:hAnsi="Times New Roman" w:cs="Times New Roman"/>
        </w:rPr>
        <w:t>izbeigšanas</w:t>
      </w:r>
      <w:r w:rsidRPr="00CC1E54">
        <w:rPr>
          <w:rFonts w:ascii="Times New Roman" w:eastAsia="Calibri" w:hAnsi="Times New Roman" w:cs="Times New Roman"/>
        </w:rPr>
        <w:t xml:space="preserve"> rezultātā tiek pārtraukti Darbi un ir nepieciešams veikt objekta konservācijas darbus, to izmaksas sedz tā Puse, kura vainojama Līguma </w:t>
      </w:r>
      <w:r w:rsidR="007267BA">
        <w:rPr>
          <w:rFonts w:ascii="Times New Roman" w:eastAsia="Calibri" w:hAnsi="Times New Roman" w:cs="Times New Roman"/>
        </w:rPr>
        <w:t>izbeigšan</w:t>
      </w:r>
      <w:r w:rsidRPr="00CC1E54">
        <w:rPr>
          <w:rFonts w:ascii="Times New Roman" w:eastAsia="Calibri" w:hAnsi="Times New Roman" w:cs="Times New Roman"/>
        </w:rPr>
        <w:t>ā. Ja Līgums tiek izbeigts nepārvaramas varas apstākļu iestāšanās dēļ, ar objekta konservācijas darbiem saistītās izmaksas sedz abas Puses līdzīgās daļās. Ja Līgums tiek izbeigts Pusēm vienojoties, objekta konservācijas darbu izmaksas tiek segtas pēc Pušu vienošanās.</w:t>
      </w:r>
    </w:p>
    <w:p w14:paraId="598615FB" w14:textId="088E2CB2" w:rsidR="008807F8" w:rsidRPr="00CC1E54" w:rsidRDefault="008807F8" w:rsidP="00D64BB4">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Ja saskaņā ar Līguma nosacījumiem, Līgums tiek </w:t>
      </w:r>
      <w:r w:rsidR="00065294">
        <w:rPr>
          <w:rFonts w:ascii="Times New Roman" w:eastAsia="Calibri" w:hAnsi="Times New Roman" w:cs="Times New Roman"/>
        </w:rPr>
        <w:t>izbeigts</w:t>
      </w:r>
      <w:r w:rsidRPr="00CC1E54">
        <w:rPr>
          <w:rFonts w:ascii="Times New Roman" w:eastAsia="Calibri" w:hAnsi="Times New Roman" w:cs="Times New Roman"/>
        </w:rPr>
        <w:t xml:space="preserve"> pirms termiņa, uz izpildīto Darbu daļu attiecas Līgumā noteiktie garantijas termiņi un Būvuzņēmējam ir pienākums iesniegt bankas garantiju vai apdrošināšanas sabiedrības </w:t>
      </w:r>
      <w:r w:rsidRPr="00182D05">
        <w:rPr>
          <w:rFonts w:ascii="Times New Roman" w:eastAsia="Calibri" w:hAnsi="Times New Roman" w:cs="Times New Roman"/>
        </w:rPr>
        <w:t>polisi Līguma 1</w:t>
      </w:r>
      <w:r w:rsidR="009C7778" w:rsidRPr="00182D05">
        <w:rPr>
          <w:rFonts w:ascii="Times New Roman" w:eastAsia="Calibri" w:hAnsi="Times New Roman" w:cs="Times New Roman"/>
        </w:rPr>
        <w:t>3</w:t>
      </w:r>
      <w:r w:rsidRPr="00182D05">
        <w:rPr>
          <w:rFonts w:ascii="Times New Roman" w:eastAsia="Calibri" w:hAnsi="Times New Roman" w:cs="Times New Roman"/>
        </w:rPr>
        <w:t>.4.punktā paredzētajā</w:t>
      </w:r>
      <w:r w:rsidRPr="00CC1E54">
        <w:rPr>
          <w:rFonts w:ascii="Times New Roman" w:eastAsia="Calibri" w:hAnsi="Times New Roman" w:cs="Times New Roman"/>
        </w:rPr>
        <w:t xml:space="preserve"> kārtībā.</w:t>
      </w:r>
    </w:p>
    <w:p w14:paraId="0806333A" w14:textId="77777777" w:rsidR="008807F8" w:rsidRPr="00CC1E54" w:rsidRDefault="008807F8" w:rsidP="008807F8">
      <w:pPr>
        <w:tabs>
          <w:tab w:val="left" w:pos="540"/>
        </w:tabs>
        <w:spacing w:after="0" w:line="240" w:lineRule="auto"/>
        <w:ind w:left="-142" w:hanging="567"/>
        <w:jc w:val="both"/>
        <w:rPr>
          <w:rFonts w:ascii="Times New Roman" w:eastAsia="Calibri" w:hAnsi="Times New Roman" w:cs="Times New Roman"/>
        </w:rPr>
      </w:pPr>
    </w:p>
    <w:p w14:paraId="70E7E0E7" w14:textId="77777777" w:rsidR="008807F8" w:rsidRPr="00CC1E54" w:rsidRDefault="008807F8" w:rsidP="00EB08B4">
      <w:pPr>
        <w:keepNext/>
        <w:numPr>
          <w:ilvl w:val="0"/>
          <w:numId w:val="14"/>
        </w:numPr>
        <w:spacing w:after="0" w:line="240" w:lineRule="auto"/>
        <w:ind w:left="-142" w:hanging="567"/>
        <w:jc w:val="center"/>
        <w:outlineLvl w:val="1"/>
        <w:rPr>
          <w:rFonts w:ascii="Times New Roman" w:eastAsia="Calibri" w:hAnsi="Times New Roman" w:cs="Times New Roman"/>
          <w:b/>
          <w:iCs/>
        </w:rPr>
      </w:pPr>
      <w:bookmarkStart w:id="65" w:name="_Toc140468128"/>
      <w:r w:rsidRPr="00CC1E54">
        <w:rPr>
          <w:rFonts w:ascii="Times New Roman" w:eastAsia="Calibri" w:hAnsi="Times New Roman" w:cs="Times New Roman"/>
          <w:b/>
          <w:iCs/>
        </w:rPr>
        <w:t>Pušu atbildība</w:t>
      </w:r>
      <w:bookmarkEnd w:id="65"/>
    </w:p>
    <w:p w14:paraId="0AABFDE6" w14:textId="39D23945"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bCs/>
        </w:rPr>
        <w:t>Būvuzņēmējs, p</w:t>
      </w:r>
      <w:r w:rsidRPr="00CC1E54">
        <w:rPr>
          <w:rFonts w:ascii="Times New Roman" w:eastAsia="Calibri" w:hAnsi="Times New Roman" w:cs="Times New Roman"/>
        </w:rPr>
        <w:t xml:space="preserve">arakstot Līgumu, apliecina, ka pirms Līguma noslēgšanas ir iepazinies ar Objektu, </w:t>
      </w:r>
      <w:r w:rsidR="00BA3099" w:rsidRPr="00CC1E54">
        <w:rPr>
          <w:rFonts w:ascii="Times New Roman" w:eastAsia="Calibri" w:hAnsi="Times New Roman" w:cs="Times New Roman"/>
        </w:rPr>
        <w:t>būv</w:t>
      </w:r>
      <w:r w:rsidRPr="00CC1E54">
        <w:rPr>
          <w:rFonts w:ascii="Times New Roman" w:eastAsia="Calibri" w:hAnsi="Times New Roman" w:cs="Times New Roman"/>
        </w:rPr>
        <w:t>projekt</w:t>
      </w:r>
      <w:r w:rsidR="0045385C">
        <w:rPr>
          <w:rFonts w:ascii="Times New Roman" w:eastAsia="Calibri" w:hAnsi="Times New Roman" w:cs="Times New Roman"/>
        </w:rPr>
        <w:t>u</w:t>
      </w:r>
      <w:r w:rsidRPr="00CC1E54">
        <w:rPr>
          <w:rFonts w:ascii="Times New Roman" w:eastAsia="Calibri" w:hAnsi="Times New Roman" w:cs="Times New Roman"/>
        </w:rPr>
        <w:t>, darbu veikšanas vietu dabā, tādējādi apzinājis visus iespējamos riskus, kas varētu rasties darbu veikšanas laikā un necels nekāda veida prasījumus pret Pasūtītāju par papildu samaksu vai arī neatteiksies no Līguma izpildes Līguma īpašās bardzības dēļ darbu veikšanas gaitā.</w:t>
      </w:r>
    </w:p>
    <w:p w14:paraId="03381D53" w14:textId="50EBE3BB"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Pušu saistības pret otru pusi vai trešajām personām ietver atbildību par visiem tiešajiem un netiešajiem zaudējumiem, kas nodarīti otrai Pusei vai trešajām personām. Zaudējumu atlīdzināšanas fakts neatbrīvo Puses no pārējo ar Līgumu uzņemto saistību izpildes pienākuma. </w:t>
      </w:r>
    </w:p>
    <w:p w14:paraId="1AC9B88B" w14:textId="048C6AB5"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Neatkarīgi no citiem Līguma noteikumiem </w:t>
      </w:r>
      <w:r w:rsidRPr="00CC1E54">
        <w:rPr>
          <w:rFonts w:ascii="Times New Roman" w:eastAsia="Calibri" w:hAnsi="Times New Roman" w:cs="Times New Roman"/>
          <w:bCs/>
        </w:rPr>
        <w:t xml:space="preserve">Būvuzņēmējs </w:t>
      </w:r>
      <w:r w:rsidRPr="00CC1E54">
        <w:rPr>
          <w:rFonts w:ascii="Times New Roman" w:eastAsia="Calibri" w:hAnsi="Times New Roman" w:cs="Times New Roman"/>
        </w:rPr>
        <w:t xml:space="preserve">atbild par tādiem trešo personu prasījumiem attiecībā uz tām nodarītiem kaitējumiem, kas tām radušies darbu veikšanas laikā </w:t>
      </w:r>
      <w:r w:rsidRPr="00CC1E54">
        <w:rPr>
          <w:rFonts w:ascii="Times New Roman" w:eastAsia="Calibri" w:hAnsi="Times New Roman" w:cs="Times New Roman"/>
          <w:bCs/>
        </w:rPr>
        <w:t>Būvuzņēmēja</w:t>
      </w:r>
      <w:r w:rsidRPr="00CC1E54">
        <w:rPr>
          <w:rFonts w:ascii="Times New Roman" w:eastAsia="Calibri" w:hAnsi="Times New Roman" w:cs="Times New Roman"/>
        </w:rPr>
        <w:t xml:space="preserve"> darbības vai bezdarbības rezultātā.</w:t>
      </w:r>
    </w:p>
    <w:p w14:paraId="47B97999" w14:textId="77777777"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Būvuzņēmējs ir atbildīgs par jebkura apakšuzņēmēja, viņa pārstāvja, nodarbināto darbinieku un jebkuru citu Darbu izpildē iesaistīto trešo personu rīcību (arī bezdarbību), it kā tā būtu Būvuzņēmēja rīcība (bezdarbība). Būvuzņēmējam ir pienākums atlīdzināt visus zaudējumus, kā arī maksāt Līgumā paredzētos līgumsodus, kas radušies un ko ir pamats pieprasīt Būvuzņēmēja piesaistīto apakšuzņēmēju un tā nodarbināto vai citādi būvniecībā piesaistīto personu rīcības (arī bezdarbības) rezultātā.</w:t>
      </w:r>
    </w:p>
    <w:p w14:paraId="317ACFE7" w14:textId="77777777"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Puses vienojas, ka Pasūtītājam ir tiesības bez atsevišķa saskaņojuma ar Būvuzņēmēju ieturēt no Būvuzņēmējam izmaksājamās atlīdzības naudas summas, kas atbilst Būvuzņēmēja un/vai viņa apakšuzņēmēju, tā nodarbināto un citādi piesaistīto personu vainojamas rīcības (arī bezdarbības) rezultātā Pasūtītājam radīto zaudējumu summai vai kas atbilst Pasūtītāja pamatoti Būvuzņēmējam aprēķināto līgumsodu summai. </w:t>
      </w:r>
    </w:p>
    <w:p w14:paraId="4F86AB48" w14:textId="1CCAD59D" w:rsidR="008807F8" w:rsidRPr="00CC1E54" w:rsidRDefault="008807F8"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Gadījumā, ja Būvuzņēmējs ir pilnsabiedrība vai piegādātāju apvienība, kura nodibināta Līguma izpildei, pilnsabiedrības biedri vai piegādātāju apvienības dalībnieki nav tiesīgi izstāties no pilnsabiedrības/ piegādātāju apvienības vai mainīt dibināšanas (sabiedrības) līgumā noteikto katra biedra/dalībnieka izpildāmo Darbu apjomu, bez iepriekšējas rakstiskas saskaņošanas ar Pasūtītāju.</w:t>
      </w:r>
    </w:p>
    <w:p w14:paraId="5EF22AEC" w14:textId="4BCA5528" w:rsidR="00FC76AE" w:rsidRPr="00CC1E54" w:rsidRDefault="00FC76AE" w:rsidP="00540BF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hAnsi="Times New Roman"/>
          <w:szCs w:val="24"/>
          <w:lang w:eastAsia="lv-LV"/>
        </w:rPr>
        <w:t xml:space="preserve">Gadījumā, ja </w:t>
      </w:r>
      <w:r w:rsidRPr="00CC1E54">
        <w:rPr>
          <w:rFonts w:ascii="Times New Roman" w:eastAsia="Calibri" w:hAnsi="Times New Roman" w:cs="Times New Roman"/>
        </w:rPr>
        <w:t xml:space="preserve">Būvuzņēmējs </w:t>
      </w:r>
      <w:r w:rsidRPr="00CC1E54">
        <w:rPr>
          <w:rFonts w:ascii="Times New Roman" w:hAnsi="Times New Roman"/>
          <w:szCs w:val="24"/>
          <w:lang w:eastAsia="lv-LV"/>
        </w:rPr>
        <w:t xml:space="preserve">nepilda vai nepienācīgi pilda ar Līgumu uzņemtās saistības, Pasūtītājam ir tiesības bez </w:t>
      </w:r>
      <w:r w:rsidRPr="00CC1E54">
        <w:rPr>
          <w:rFonts w:ascii="Times New Roman" w:eastAsia="Calibri" w:hAnsi="Times New Roman" w:cs="Times New Roman"/>
        </w:rPr>
        <w:t>Būvuzņēmēja</w:t>
      </w:r>
      <w:r w:rsidRPr="00CC1E54">
        <w:rPr>
          <w:rFonts w:ascii="Times New Roman" w:hAnsi="Times New Roman"/>
          <w:szCs w:val="24"/>
          <w:lang w:eastAsia="lv-LV"/>
        </w:rPr>
        <w:t xml:space="preserve"> īpašas informēšanas publiskot un nodot trešajām personām informāciju par tā neizpildītajām vai nepilnīgi izpildītajām saistībām. Šajā sakarā </w:t>
      </w:r>
      <w:r w:rsidRPr="00CC1E54">
        <w:rPr>
          <w:rFonts w:ascii="Times New Roman" w:eastAsia="Calibri" w:hAnsi="Times New Roman" w:cs="Times New Roman"/>
        </w:rPr>
        <w:t>Būvuzņēmējs</w:t>
      </w:r>
      <w:r w:rsidRPr="00CC1E54">
        <w:rPr>
          <w:rFonts w:ascii="Times New Roman" w:hAnsi="Times New Roman"/>
          <w:szCs w:val="24"/>
          <w:lang w:eastAsia="lv-LV"/>
        </w:rPr>
        <w:t xml:space="preserve"> atsakās no jebkurām pretenzijām par minētās informācijas publiskošanu un/vai nodošanu trešajām personām.</w:t>
      </w:r>
    </w:p>
    <w:p w14:paraId="0B658112" w14:textId="7144E2A8" w:rsidR="00FC76AE" w:rsidRPr="00CC1E54" w:rsidRDefault="00FC76AE" w:rsidP="00540BF2">
      <w:pPr>
        <w:numPr>
          <w:ilvl w:val="2"/>
          <w:numId w:val="14"/>
        </w:numPr>
        <w:tabs>
          <w:tab w:val="clear" w:pos="720"/>
        </w:tabs>
        <w:overflowPunct w:val="0"/>
        <w:autoSpaceDE w:val="0"/>
        <w:autoSpaceDN w:val="0"/>
        <w:adjustRightInd w:val="0"/>
        <w:spacing w:after="0" w:line="240" w:lineRule="auto"/>
        <w:ind w:left="1276"/>
        <w:jc w:val="both"/>
        <w:textAlignment w:val="baseline"/>
        <w:rPr>
          <w:rFonts w:ascii="Times New Roman" w:hAnsi="Times New Roman"/>
          <w:lang w:eastAsia="lv-LV"/>
        </w:rPr>
      </w:pPr>
      <w:r w:rsidRPr="00CC1E54">
        <w:rPr>
          <w:rFonts w:ascii="Times New Roman" w:hAnsi="Times New Roman"/>
        </w:rPr>
        <w:t xml:space="preserve">Gadījumā, ja Pasūtītājs konstatē, ka </w:t>
      </w:r>
      <w:r w:rsidRPr="00CC1E54">
        <w:rPr>
          <w:rFonts w:ascii="Times New Roman" w:eastAsia="Calibri" w:hAnsi="Times New Roman" w:cs="Times New Roman"/>
        </w:rPr>
        <w:t>Būvuzņēmējam</w:t>
      </w:r>
      <w:r w:rsidRPr="00CC1E54">
        <w:rPr>
          <w:rFonts w:ascii="Times New Roman" w:hAnsi="Times New Roman"/>
        </w:rPr>
        <w:t xml:space="preserve"> ir izveidojušies nodokļu parādi (tai skaitā valsts sociālās apdrošināšanas obligāto iemaksu parādi), kas kopsummā pārsniedz 150 </w:t>
      </w:r>
      <w:proofErr w:type="spellStart"/>
      <w:r w:rsidRPr="00CC1E54">
        <w:rPr>
          <w:rFonts w:ascii="Times New Roman" w:hAnsi="Times New Roman"/>
        </w:rPr>
        <w:t>euro</w:t>
      </w:r>
      <w:proofErr w:type="spellEnd"/>
      <w:r w:rsidRPr="00CC1E54">
        <w:rPr>
          <w:rFonts w:ascii="Times New Roman" w:hAnsi="Times New Roman"/>
        </w:rPr>
        <w:t xml:space="preserve">, Pasūtītājs ir tiesīgs aizturēt no Līguma izrietošos maksājumus līdz brīdim, kad nodokļu parāds tiek samaksāts, vai tiek panākta vienošanās ar Valsts ieņēmumu dienestu par nodokļu parāda </w:t>
      </w:r>
      <w:r w:rsidRPr="00CC1E54">
        <w:rPr>
          <w:rFonts w:ascii="Times New Roman" w:hAnsi="Times New Roman"/>
          <w:szCs w:val="24"/>
        </w:rPr>
        <w:t>samaksas nosacījumiem.</w:t>
      </w:r>
    </w:p>
    <w:p w14:paraId="50154124" w14:textId="7C162CDA" w:rsidR="00FC76AE" w:rsidRPr="00471EDB" w:rsidRDefault="00FC76AE" w:rsidP="00540BF2">
      <w:pPr>
        <w:numPr>
          <w:ilvl w:val="2"/>
          <w:numId w:val="14"/>
        </w:numPr>
        <w:tabs>
          <w:tab w:val="clear" w:pos="720"/>
        </w:tabs>
        <w:overflowPunct w:val="0"/>
        <w:autoSpaceDE w:val="0"/>
        <w:autoSpaceDN w:val="0"/>
        <w:adjustRightInd w:val="0"/>
        <w:spacing w:after="0" w:line="240" w:lineRule="auto"/>
        <w:ind w:left="1276"/>
        <w:jc w:val="both"/>
        <w:textAlignment w:val="baseline"/>
        <w:rPr>
          <w:rFonts w:ascii="Times New Roman" w:hAnsi="Times New Roman"/>
          <w:lang w:eastAsia="lv-LV"/>
        </w:rPr>
      </w:pPr>
      <w:r w:rsidRPr="00CC1E54">
        <w:rPr>
          <w:rFonts w:ascii="Times New Roman" w:eastAsia="Calibri" w:hAnsi="Times New Roman" w:cs="Times New Roman"/>
        </w:rPr>
        <w:t>Būvuzņēmējam</w:t>
      </w:r>
      <w:r w:rsidRPr="00CC1E54">
        <w:rPr>
          <w:rFonts w:ascii="Times New Roman" w:hAnsi="Times New Roman"/>
          <w:szCs w:val="24"/>
          <w:lang w:eastAsia="lv-LV"/>
        </w:rPr>
        <w:t xml:space="preserve"> ir pienākuma ievērot Sadarbības ar darījumu partneriem pamatprincipus, kuri publicēti </w:t>
      </w:r>
      <w:r w:rsidRPr="00CC1E54">
        <w:rPr>
          <w:rFonts w:ascii="Times New Roman" w:hAnsi="Times New Roman"/>
        </w:rPr>
        <w:t>Pasūtītāja</w:t>
      </w:r>
      <w:r w:rsidRPr="00CC1E54">
        <w:rPr>
          <w:rFonts w:ascii="Times New Roman" w:hAnsi="Times New Roman"/>
          <w:szCs w:val="24"/>
          <w:lang w:eastAsia="lv-LV"/>
        </w:rPr>
        <w:t xml:space="preserve"> </w:t>
      </w:r>
      <w:r w:rsidRPr="00B177EC">
        <w:rPr>
          <w:rFonts w:ascii="Times New Roman" w:hAnsi="Times New Roman" w:cs="Times New Roman"/>
          <w:szCs w:val="24"/>
          <w:lang w:eastAsia="lv-LV"/>
        </w:rPr>
        <w:t xml:space="preserve">mājaslapā </w:t>
      </w:r>
      <w:hyperlink r:id="rId21" w:history="1">
        <w:r w:rsidR="00B177EC" w:rsidRPr="00B177EC">
          <w:rPr>
            <w:rStyle w:val="Hyperlink"/>
            <w:rFonts w:ascii="Times New Roman" w:hAnsi="Times New Roman" w:cs="Times New Roman"/>
          </w:rPr>
          <w:t>https://www.rigassatiksme.lv/lv/par-mums/publiskojama-informacija/</w:t>
        </w:r>
      </w:hyperlink>
      <w:r w:rsidR="00B177EC" w:rsidRPr="00B177EC">
        <w:rPr>
          <w:rFonts w:ascii="Times New Roman" w:hAnsi="Times New Roman" w:cs="Times New Roman"/>
        </w:rPr>
        <w:t>.</w:t>
      </w:r>
      <w:r w:rsidR="00B177EC">
        <w:t xml:space="preserve"> </w:t>
      </w:r>
      <w:r w:rsidRPr="00CC1E54">
        <w:rPr>
          <w:rFonts w:ascii="Times New Roman" w:hAnsi="Times New Roman"/>
          <w:szCs w:val="24"/>
          <w:lang w:eastAsia="lv-LV"/>
        </w:rPr>
        <w:t xml:space="preserve">Gadījumā, ja </w:t>
      </w:r>
      <w:r w:rsidRPr="00CC1E54">
        <w:rPr>
          <w:rFonts w:ascii="Times New Roman" w:eastAsia="Calibri" w:hAnsi="Times New Roman" w:cs="Times New Roman"/>
        </w:rPr>
        <w:t>Būvuzņēmējs</w:t>
      </w:r>
      <w:r w:rsidRPr="00CC1E54">
        <w:rPr>
          <w:rFonts w:ascii="Times New Roman" w:hAnsi="Times New Roman"/>
          <w:szCs w:val="24"/>
          <w:lang w:eastAsia="lv-LV"/>
        </w:rPr>
        <w:t xml:space="preserve"> neievēro šos pamatprincipus, </w:t>
      </w:r>
      <w:r w:rsidRPr="00CC1E54">
        <w:rPr>
          <w:rFonts w:ascii="Times New Roman" w:hAnsi="Times New Roman"/>
        </w:rPr>
        <w:t>Pasūtītājs</w:t>
      </w:r>
      <w:r w:rsidRPr="00CC1E54">
        <w:rPr>
          <w:rFonts w:ascii="Times New Roman" w:hAnsi="Times New Roman"/>
          <w:szCs w:val="24"/>
          <w:lang w:eastAsia="lv-LV"/>
        </w:rPr>
        <w:t xml:space="preserve"> ir tiesīgs lauzt Līgumu.</w:t>
      </w:r>
    </w:p>
    <w:p w14:paraId="6E803F98" w14:textId="77777777" w:rsidR="00FC76AE" w:rsidRPr="00CC1E54" w:rsidRDefault="00FC76AE" w:rsidP="00FC76AE">
      <w:pPr>
        <w:tabs>
          <w:tab w:val="left" w:pos="567"/>
        </w:tabs>
        <w:spacing w:after="0" w:line="240" w:lineRule="auto"/>
        <w:jc w:val="both"/>
        <w:rPr>
          <w:rFonts w:ascii="Times New Roman" w:eastAsia="Calibri" w:hAnsi="Times New Roman" w:cs="Times New Roman"/>
        </w:rPr>
      </w:pPr>
    </w:p>
    <w:p w14:paraId="063252D0" w14:textId="77777777" w:rsidR="008807F8" w:rsidRPr="00CC1E54" w:rsidRDefault="008807F8" w:rsidP="00EB08B4">
      <w:pPr>
        <w:keepNext/>
        <w:numPr>
          <w:ilvl w:val="0"/>
          <w:numId w:val="14"/>
        </w:numPr>
        <w:tabs>
          <w:tab w:val="num" w:pos="0"/>
        </w:tabs>
        <w:spacing w:after="0" w:line="240" w:lineRule="auto"/>
        <w:ind w:left="-142" w:hanging="567"/>
        <w:jc w:val="center"/>
        <w:outlineLvl w:val="1"/>
        <w:rPr>
          <w:rFonts w:ascii="Times New Roman" w:eastAsia="Calibri" w:hAnsi="Times New Roman" w:cs="Times New Roman"/>
          <w:b/>
          <w:iCs/>
        </w:rPr>
      </w:pPr>
      <w:bookmarkStart w:id="66" w:name="_Toc140468129"/>
      <w:r w:rsidRPr="00CC1E54">
        <w:rPr>
          <w:rFonts w:ascii="Times New Roman" w:eastAsia="Calibri" w:hAnsi="Times New Roman" w:cs="Times New Roman"/>
          <w:b/>
          <w:iCs/>
        </w:rPr>
        <w:t>Līgumsodi</w:t>
      </w:r>
      <w:bookmarkEnd w:id="66"/>
    </w:p>
    <w:p w14:paraId="539FA8AA" w14:textId="41AD5B86" w:rsidR="008807F8" w:rsidRPr="00CC1E54" w:rsidRDefault="008807F8" w:rsidP="00D739F5">
      <w:pPr>
        <w:numPr>
          <w:ilvl w:val="1"/>
          <w:numId w:val="14"/>
        </w:numPr>
        <w:tabs>
          <w:tab w:val="clear" w:pos="1286"/>
        </w:tabs>
        <w:spacing w:after="0" w:line="240" w:lineRule="auto"/>
        <w:ind w:left="-142" w:firstLine="142"/>
        <w:jc w:val="both"/>
        <w:rPr>
          <w:rFonts w:ascii="Times New Roman" w:eastAsia="Calibri" w:hAnsi="Times New Roman" w:cs="Times New Roman"/>
          <w:spacing w:val="-3"/>
        </w:rPr>
      </w:pPr>
      <w:r w:rsidRPr="00CC1E54">
        <w:rPr>
          <w:rFonts w:ascii="Times New Roman" w:eastAsia="Calibri" w:hAnsi="Times New Roman" w:cs="Times New Roman"/>
          <w:spacing w:val="-3"/>
        </w:rPr>
        <w:t>Pasūtītājam ir tiesības piemērot līgumsodu šādos gadījumos un apmēros:</w:t>
      </w:r>
    </w:p>
    <w:p w14:paraId="07129647" w14:textId="560851C8" w:rsidR="008807F8" w:rsidRPr="00CC1E54" w:rsidRDefault="008807F8" w:rsidP="00D739F5">
      <w:pPr>
        <w:numPr>
          <w:ilvl w:val="2"/>
          <w:numId w:val="14"/>
        </w:numPr>
        <w:tabs>
          <w:tab w:val="clear" w:pos="720"/>
        </w:tabs>
        <w:spacing w:after="0" w:line="240" w:lineRule="auto"/>
        <w:ind w:left="1418" w:hanging="709"/>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t>par Līgumā paredzēto Darbu pabeigšanas termiņa neievērošanu – 0,</w:t>
      </w:r>
      <w:r w:rsidR="00F9077D" w:rsidRPr="00CC1E54">
        <w:rPr>
          <w:rFonts w:ascii="Times New Roman" w:eastAsia="Times New Roman" w:hAnsi="Times New Roman" w:cs="Times New Roman"/>
          <w:spacing w:val="-3"/>
        </w:rPr>
        <w:t>1</w:t>
      </w:r>
      <w:r w:rsidRPr="00CC1E54">
        <w:rPr>
          <w:rFonts w:ascii="Times New Roman" w:eastAsia="Times New Roman" w:hAnsi="Times New Roman" w:cs="Times New Roman"/>
          <w:spacing w:val="-3"/>
        </w:rPr>
        <w:t>% no Līguma summas par katru nokavēto dienu, bet ne vairāk kā 10% no Līguma summas. Līgumsoda samaksa neatbrīvo Būvuzņēmēju no atbildības par Darbu pabeigšanu;</w:t>
      </w:r>
    </w:p>
    <w:p w14:paraId="6F1BC7C7" w14:textId="79A2A5CB" w:rsidR="008807F8" w:rsidRPr="00CC1E54" w:rsidRDefault="008807F8" w:rsidP="00D739F5">
      <w:pPr>
        <w:numPr>
          <w:ilvl w:val="2"/>
          <w:numId w:val="14"/>
        </w:numPr>
        <w:tabs>
          <w:tab w:val="clear" w:pos="720"/>
        </w:tabs>
        <w:spacing w:after="0" w:line="240" w:lineRule="auto"/>
        <w:ind w:left="1418" w:hanging="709"/>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lastRenderedPageBreak/>
        <w:t xml:space="preserve">par </w:t>
      </w:r>
      <w:r w:rsidRPr="00CC1E54">
        <w:rPr>
          <w:rFonts w:ascii="Times New Roman" w:eastAsia="Arial Unicode MS" w:hAnsi="Times New Roman" w:cs="Times New Roman"/>
        </w:rPr>
        <w:t xml:space="preserve">nepieciešamo dokumentu būvatļaujas grozījumu veikšanai </w:t>
      </w:r>
      <w:r w:rsidRPr="00CC1E54">
        <w:rPr>
          <w:rFonts w:ascii="Times New Roman" w:eastAsia="Times New Roman" w:hAnsi="Times New Roman" w:cs="Times New Roman"/>
          <w:spacing w:val="-3"/>
        </w:rPr>
        <w:t xml:space="preserve">neiesniegšanu </w:t>
      </w:r>
      <w:r w:rsidR="0090773B" w:rsidRPr="00CC1E54">
        <w:rPr>
          <w:rFonts w:ascii="Times New Roman" w:hAnsi="Times New Roman" w:cs="Times New Roman"/>
          <w:iCs/>
        </w:rPr>
        <w:t xml:space="preserve">Rīgas </w:t>
      </w:r>
      <w:r w:rsidR="0090773B">
        <w:rPr>
          <w:rFonts w:ascii="Times New Roman" w:hAnsi="Times New Roman" w:cs="Times New Roman"/>
          <w:iCs/>
        </w:rPr>
        <w:t>domes Pilsētas attīstības departamentā</w:t>
      </w:r>
      <w:r w:rsidRPr="00CC1E54">
        <w:rPr>
          <w:rFonts w:ascii="Times New Roman" w:eastAsia="Times New Roman" w:hAnsi="Times New Roman" w:cs="Times New Roman"/>
          <w:spacing w:val="-3"/>
        </w:rPr>
        <w:t xml:space="preserve"> </w:t>
      </w:r>
      <w:r w:rsidRPr="00F303A9">
        <w:rPr>
          <w:rFonts w:ascii="Times New Roman" w:eastAsia="Times New Roman" w:hAnsi="Times New Roman" w:cs="Times New Roman"/>
          <w:spacing w:val="-3"/>
        </w:rPr>
        <w:t xml:space="preserve">Līgumā </w:t>
      </w:r>
      <w:r w:rsidR="00444730" w:rsidRPr="00F303A9">
        <w:rPr>
          <w:rFonts w:ascii="Times New Roman" w:eastAsia="Times New Roman" w:hAnsi="Times New Roman" w:cs="Times New Roman"/>
          <w:spacing w:val="-3"/>
        </w:rPr>
        <w:t>4</w:t>
      </w:r>
      <w:r w:rsidRPr="00F303A9">
        <w:rPr>
          <w:rFonts w:ascii="Times New Roman" w:eastAsia="Times New Roman" w:hAnsi="Times New Roman" w:cs="Times New Roman"/>
          <w:spacing w:val="-3"/>
        </w:rPr>
        <w:t>.</w:t>
      </w:r>
      <w:r w:rsidR="009A4853" w:rsidRPr="00F303A9">
        <w:rPr>
          <w:rFonts w:ascii="Times New Roman" w:eastAsia="Times New Roman" w:hAnsi="Times New Roman" w:cs="Times New Roman"/>
          <w:spacing w:val="-3"/>
        </w:rPr>
        <w:t>3</w:t>
      </w:r>
      <w:r w:rsidRPr="00F303A9">
        <w:rPr>
          <w:rFonts w:ascii="Times New Roman" w:eastAsia="Times New Roman" w:hAnsi="Times New Roman" w:cs="Times New Roman"/>
          <w:spacing w:val="-3"/>
        </w:rPr>
        <w:t>.punktā norā</w:t>
      </w:r>
      <w:r w:rsidRPr="00CC1E54">
        <w:rPr>
          <w:rFonts w:ascii="Times New Roman" w:eastAsia="Times New Roman" w:hAnsi="Times New Roman" w:cs="Times New Roman"/>
          <w:spacing w:val="-3"/>
        </w:rPr>
        <w:t>dītajā termiņā - 0,1% no Līguma summas par katru nokavēto dienu , bet ne vairāk kā 10% no Līguma kopējās summas;</w:t>
      </w:r>
    </w:p>
    <w:p w14:paraId="17CC2105" w14:textId="77777777" w:rsidR="008807F8" w:rsidRPr="00CC1E54" w:rsidRDefault="008807F8" w:rsidP="00D739F5">
      <w:pPr>
        <w:numPr>
          <w:ilvl w:val="2"/>
          <w:numId w:val="14"/>
        </w:numPr>
        <w:tabs>
          <w:tab w:val="clear" w:pos="720"/>
        </w:tabs>
        <w:spacing w:after="0" w:line="240" w:lineRule="auto"/>
        <w:ind w:left="1418" w:hanging="709"/>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t xml:space="preserve">par </w:t>
      </w:r>
      <w:proofErr w:type="spellStart"/>
      <w:r w:rsidRPr="00CC1E54">
        <w:rPr>
          <w:rFonts w:ascii="Times New Roman" w:eastAsia="Times New Roman" w:hAnsi="Times New Roman" w:cs="Times New Roman"/>
          <w:spacing w:val="-3"/>
        </w:rPr>
        <w:t>izpilddokumentācijas</w:t>
      </w:r>
      <w:proofErr w:type="spellEnd"/>
      <w:r w:rsidRPr="00CC1E54">
        <w:rPr>
          <w:rFonts w:ascii="Times New Roman" w:eastAsia="Times New Roman" w:hAnsi="Times New Roman" w:cs="Times New Roman"/>
          <w:spacing w:val="-3"/>
        </w:rPr>
        <w:t xml:space="preserve"> iesniegšanas objekta nodošanai ekspluatācijā, termiņa neievērošanu </w:t>
      </w:r>
      <w:r w:rsidRPr="00CC1E54">
        <w:rPr>
          <w:rFonts w:ascii="Times New Roman" w:eastAsia="Calibri" w:hAnsi="Times New Roman" w:cs="Times New Roman"/>
          <w:spacing w:val="-3"/>
        </w:rPr>
        <w:t xml:space="preserve">Būvuzņēmēja vainas dēļ – 0,1% no Līguma summas par katru nokavēto dienu, bet ne vairāk kā 10% no Līguma summas. Līgumsoda samaksa neatbrīvo Būvuzņēmēju no pienākuma par </w:t>
      </w:r>
      <w:proofErr w:type="spellStart"/>
      <w:r w:rsidRPr="00CC1E54">
        <w:rPr>
          <w:rFonts w:ascii="Times New Roman" w:eastAsia="Calibri" w:hAnsi="Times New Roman" w:cs="Times New Roman"/>
          <w:spacing w:val="-3"/>
        </w:rPr>
        <w:t>izpilddokumentācijas</w:t>
      </w:r>
      <w:proofErr w:type="spellEnd"/>
      <w:r w:rsidRPr="00CC1E54">
        <w:rPr>
          <w:rFonts w:ascii="Times New Roman" w:eastAsia="Calibri" w:hAnsi="Times New Roman" w:cs="Times New Roman"/>
          <w:spacing w:val="-3"/>
        </w:rPr>
        <w:t xml:space="preserve"> iesniegšanu saskaņā ar Līgumā paredzēto kārtību, kā arī</w:t>
      </w:r>
      <w:r w:rsidRPr="00CC1E54">
        <w:rPr>
          <w:rFonts w:ascii="Times New Roman" w:eastAsia="Times New Roman" w:hAnsi="Times New Roman" w:cs="Times New Roman"/>
          <w:spacing w:val="-3"/>
        </w:rPr>
        <w:t xml:space="preserve"> no atbildības par Objekta nodošanu ekspluatācijā;</w:t>
      </w:r>
    </w:p>
    <w:p w14:paraId="0D1B7CE2" w14:textId="69E77D9E" w:rsidR="008807F8" w:rsidRPr="00CC1E54" w:rsidRDefault="008807F8" w:rsidP="00D739F5">
      <w:pPr>
        <w:numPr>
          <w:ilvl w:val="2"/>
          <w:numId w:val="14"/>
        </w:numPr>
        <w:tabs>
          <w:tab w:val="clear" w:pos="720"/>
        </w:tabs>
        <w:spacing w:after="0" w:line="240" w:lineRule="auto"/>
        <w:ind w:left="1418" w:hanging="709"/>
        <w:jc w:val="both"/>
        <w:rPr>
          <w:rFonts w:ascii="Times New Roman" w:eastAsia="Times New Roman" w:hAnsi="Times New Roman" w:cs="Times New Roman"/>
          <w:spacing w:val="-3"/>
        </w:rPr>
      </w:pPr>
      <w:r w:rsidRPr="00CC1E54">
        <w:rPr>
          <w:rFonts w:ascii="Times New Roman" w:eastAsia="Times New Roman" w:hAnsi="Times New Roman" w:cs="Times New Roman"/>
          <w:spacing w:val="-3"/>
        </w:rPr>
        <w:t xml:space="preserve">par citu Līguma </w:t>
      </w:r>
      <w:r w:rsidR="00444730" w:rsidRPr="00CC1E54">
        <w:rPr>
          <w:rFonts w:ascii="Times New Roman" w:eastAsia="Times New Roman" w:hAnsi="Times New Roman" w:cs="Times New Roman"/>
          <w:spacing w:val="-3"/>
        </w:rPr>
        <w:t>17</w:t>
      </w:r>
      <w:r w:rsidRPr="00CC1E54">
        <w:rPr>
          <w:rFonts w:ascii="Times New Roman" w:eastAsia="Times New Roman" w:hAnsi="Times New Roman" w:cs="Times New Roman"/>
          <w:spacing w:val="-3"/>
        </w:rPr>
        <w:t xml:space="preserve">.1.1., </w:t>
      </w:r>
      <w:r w:rsidR="00444730" w:rsidRPr="00CC1E54">
        <w:rPr>
          <w:rFonts w:ascii="Times New Roman" w:eastAsia="Times New Roman" w:hAnsi="Times New Roman" w:cs="Times New Roman"/>
          <w:spacing w:val="-3"/>
        </w:rPr>
        <w:t>17</w:t>
      </w:r>
      <w:r w:rsidRPr="00CC1E54">
        <w:rPr>
          <w:rFonts w:ascii="Times New Roman" w:eastAsia="Times New Roman" w:hAnsi="Times New Roman" w:cs="Times New Roman"/>
          <w:spacing w:val="-3"/>
        </w:rPr>
        <w:t xml:space="preserve">.1.2., </w:t>
      </w:r>
      <w:r w:rsidR="00444730" w:rsidRPr="00CC1E54">
        <w:rPr>
          <w:rFonts w:ascii="Times New Roman" w:eastAsia="Times New Roman" w:hAnsi="Times New Roman" w:cs="Times New Roman"/>
          <w:spacing w:val="-3"/>
        </w:rPr>
        <w:t>17</w:t>
      </w:r>
      <w:r w:rsidRPr="00CC1E54">
        <w:rPr>
          <w:rFonts w:ascii="Times New Roman" w:eastAsia="Times New Roman" w:hAnsi="Times New Roman" w:cs="Times New Roman"/>
          <w:spacing w:val="-3"/>
        </w:rPr>
        <w:t>.1.3.punktā neminēto, bet Līgumā atrunāto termiņu neievērošanu - 0,1% no Līguma summas par katru nokavēto dienu, bet ne vairāk kā 10% no Līguma kopējās summas;</w:t>
      </w:r>
    </w:p>
    <w:p w14:paraId="7599307B" w14:textId="54B12059" w:rsidR="008807F8" w:rsidRPr="00CC1E54" w:rsidRDefault="008807F8" w:rsidP="00D739F5">
      <w:pPr>
        <w:numPr>
          <w:ilvl w:val="2"/>
          <w:numId w:val="14"/>
        </w:numPr>
        <w:tabs>
          <w:tab w:val="clear" w:pos="720"/>
        </w:tabs>
        <w:spacing w:after="0" w:line="240" w:lineRule="auto"/>
        <w:ind w:left="1418" w:hanging="709"/>
        <w:jc w:val="both"/>
        <w:rPr>
          <w:rFonts w:ascii="Times New Roman" w:eastAsia="Calibri" w:hAnsi="Times New Roman" w:cs="Times New Roman"/>
          <w:spacing w:val="-3"/>
        </w:rPr>
      </w:pPr>
      <w:r w:rsidRPr="00CC1E54">
        <w:rPr>
          <w:rFonts w:ascii="Times New Roman" w:eastAsia="Calibri" w:hAnsi="Times New Roman" w:cs="Times New Roman"/>
          <w:spacing w:val="-3"/>
        </w:rPr>
        <w:t xml:space="preserve">par </w:t>
      </w:r>
      <w:r w:rsidRPr="005D7236">
        <w:rPr>
          <w:rFonts w:ascii="Times New Roman" w:eastAsia="Calibri" w:hAnsi="Times New Roman" w:cs="Times New Roman"/>
          <w:spacing w:val="-3"/>
        </w:rPr>
        <w:t>Līguma 1</w:t>
      </w:r>
      <w:r w:rsidR="002907BD" w:rsidRPr="005D7236">
        <w:rPr>
          <w:rFonts w:ascii="Times New Roman" w:eastAsia="Calibri" w:hAnsi="Times New Roman" w:cs="Times New Roman"/>
          <w:spacing w:val="-3"/>
        </w:rPr>
        <w:t>4</w:t>
      </w:r>
      <w:r w:rsidRPr="005D7236">
        <w:rPr>
          <w:rFonts w:ascii="Times New Roman" w:eastAsia="Calibri" w:hAnsi="Times New Roman" w:cs="Times New Roman"/>
          <w:spacing w:val="-3"/>
        </w:rPr>
        <w:t>.3. un 1</w:t>
      </w:r>
      <w:r w:rsidR="002907BD" w:rsidRPr="005D7236">
        <w:rPr>
          <w:rFonts w:ascii="Times New Roman" w:eastAsia="Calibri" w:hAnsi="Times New Roman" w:cs="Times New Roman"/>
          <w:spacing w:val="-3"/>
        </w:rPr>
        <w:t>4</w:t>
      </w:r>
      <w:r w:rsidRPr="005D7236">
        <w:rPr>
          <w:rFonts w:ascii="Times New Roman" w:eastAsia="Calibri" w:hAnsi="Times New Roman" w:cs="Times New Roman"/>
          <w:spacing w:val="-3"/>
        </w:rPr>
        <w:t xml:space="preserve">.4.punktā norādītā personāla vai apakšuzņēmēja nomaiņas vai piesaistes kārtības neievērošanu - </w:t>
      </w:r>
      <w:r w:rsidRPr="005D7236">
        <w:rPr>
          <w:rFonts w:ascii="Times New Roman" w:eastAsia="Times New Roman" w:hAnsi="Times New Roman" w:cs="Times New Roman"/>
        </w:rPr>
        <w:t>200,00 (divi simti</w:t>
      </w:r>
      <w:r w:rsidRPr="00CC1E54">
        <w:rPr>
          <w:rFonts w:ascii="Times New Roman" w:eastAsia="Times New Roman" w:hAnsi="Times New Roman" w:cs="Times New Roman"/>
        </w:rPr>
        <w:t xml:space="preserve">) </w:t>
      </w:r>
      <w:proofErr w:type="spellStart"/>
      <w:r w:rsidRPr="00CC1E54">
        <w:rPr>
          <w:rFonts w:ascii="Times New Roman" w:eastAsia="Calibri" w:hAnsi="Times New Roman" w:cs="Times New Roman"/>
          <w:i/>
          <w:spacing w:val="-3"/>
        </w:rPr>
        <w:t>euro</w:t>
      </w:r>
      <w:proofErr w:type="spellEnd"/>
      <w:r w:rsidRPr="00CC1E54">
        <w:rPr>
          <w:rFonts w:ascii="Times New Roman" w:eastAsia="Calibri" w:hAnsi="Times New Roman" w:cs="Times New Roman"/>
          <w:spacing w:val="-3"/>
        </w:rPr>
        <w:t xml:space="preserve"> par katru konstatēto gadījumu;</w:t>
      </w:r>
    </w:p>
    <w:p w14:paraId="10E5C39D" w14:textId="0A620A44" w:rsidR="008807F8" w:rsidRPr="00CC1E54" w:rsidRDefault="008807F8" w:rsidP="00D739F5">
      <w:pPr>
        <w:numPr>
          <w:ilvl w:val="2"/>
          <w:numId w:val="14"/>
        </w:numPr>
        <w:tabs>
          <w:tab w:val="clear" w:pos="720"/>
        </w:tabs>
        <w:spacing w:after="0" w:line="240" w:lineRule="auto"/>
        <w:ind w:left="1418" w:hanging="709"/>
        <w:jc w:val="both"/>
        <w:rPr>
          <w:rFonts w:ascii="Times New Roman" w:eastAsia="Calibri" w:hAnsi="Times New Roman" w:cs="Times New Roman"/>
          <w:spacing w:val="-3"/>
        </w:rPr>
      </w:pPr>
      <w:r w:rsidRPr="00CC1E54">
        <w:rPr>
          <w:rFonts w:ascii="Times New Roman" w:eastAsia="Calibri" w:hAnsi="Times New Roman" w:cs="Times New Roman"/>
          <w:spacing w:val="-3"/>
        </w:rPr>
        <w:t>par satiksmes organizācijai (t.sk.</w:t>
      </w:r>
      <w:r w:rsidR="0059309B" w:rsidRPr="00CC1E54">
        <w:rPr>
          <w:rFonts w:ascii="Times New Roman" w:eastAsia="Calibri" w:hAnsi="Times New Roman" w:cs="Times New Roman"/>
          <w:spacing w:val="-3"/>
        </w:rPr>
        <w:t xml:space="preserve"> </w:t>
      </w:r>
      <w:r w:rsidRPr="00CC1E54">
        <w:rPr>
          <w:rFonts w:ascii="Times New Roman" w:eastAsia="Calibri" w:hAnsi="Times New Roman" w:cs="Times New Roman"/>
          <w:spacing w:val="-3"/>
        </w:rPr>
        <w:t>saskaņotās Satiksmes organizācijas shēmas neievērošana, piekļuves nenodrošināšana īpašumiem u</w:t>
      </w:r>
      <w:r w:rsidR="0059309B" w:rsidRPr="00CC1E54">
        <w:rPr>
          <w:rFonts w:ascii="Times New Roman" w:eastAsia="Calibri" w:hAnsi="Times New Roman" w:cs="Times New Roman"/>
          <w:spacing w:val="-3"/>
        </w:rPr>
        <w:t>.</w:t>
      </w:r>
      <w:r w:rsidRPr="00CC1E54">
        <w:rPr>
          <w:rFonts w:ascii="Times New Roman" w:eastAsia="Calibri" w:hAnsi="Times New Roman" w:cs="Times New Roman"/>
          <w:spacing w:val="-3"/>
        </w:rPr>
        <w:t>c.), darba drošībai izvirzīto prasību vai citu Līguma nosacījumu nepildīšanu - 200,00 (divi simti)</w:t>
      </w:r>
      <w:r w:rsidRPr="00CC1E54">
        <w:rPr>
          <w:rFonts w:ascii="Times New Roman" w:eastAsia="Calibri" w:hAnsi="Times New Roman" w:cs="Times New Roman"/>
          <w:i/>
          <w:spacing w:val="-3"/>
        </w:rPr>
        <w:t xml:space="preserve"> </w:t>
      </w:r>
      <w:proofErr w:type="spellStart"/>
      <w:r w:rsidRPr="00CC1E54">
        <w:rPr>
          <w:rFonts w:ascii="Times New Roman" w:eastAsia="Calibri" w:hAnsi="Times New Roman" w:cs="Times New Roman"/>
          <w:i/>
          <w:spacing w:val="-3"/>
        </w:rPr>
        <w:t>euro</w:t>
      </w:r>
      <w:proofErr w:type="spellEnd"/>
      <w:r w:rsidRPr="00CC1E54">
        <w:rPr>
          <w:rFonts w:ascii="Times New Roman" w:eastAsia="Calibri" w:hAnsi="Times New Roman" w:cs="Times New Roman"/>
          <w:spacing w:val="-3"/>
        </w:rPr>
        <w:t xml:space="preserve"> par katru konstatēto gadījumu. </w:t>
      </w:r>
    </w:p>
    <w:p w14:paraId="598E2B49" w14:textId="77777777" w:rsidR="008807F8" w:rsidRPr="00CC1E54" w:rsidRDefault="008807F8" w:rsidP="00D739F5">
      <w:pPr>
        <w:numPr>
          <w:ilvl w:val="2"/>
          <w:numId w:val="14"/>
        </w:numPr>
        <w:tabs>
          <w:tab w:val="clear" w:pos="720"/>
        </w:tabs>
        <w:spacing w:after="0" w:line="240" w:lineRule="auto"/>
        <w:ind w:left="1418" w:hanging="709"/>
        <w:jc w:val="both"/>
        <w:rPr>
          <w:rFonts w:ascii="Times New Roman" w:eastAsia="Calibri" w:hAnsi="Times New Roman" w:cs="Times New Roman"/>
          <w:spacing w:val="-3"/>
        </w:rPr>
      </w:pPr>
      <w:r w:rsidRPr="00CC1E54">
        <w:rPr>
          <w:rFonts w:ascii="Times New Roman" w:eastAsia="Calibri" w:hAnsi="Times New Roman" w:cs="Times New Roman"/>
          <w:spacing w:val="-3"/>
        </w:rPr>
        <w:t xml:space="preserve">par satiksmes organizācijas tehnisko līdzekļu objektā neuzturēšanu atbilstošā kārtībā - 100 (viens simts) </w:t>
      </w:r>
      <w:proofErr w:type="spellStart"/>
      <w:r w:rsidRPr="00CC1E54">
        <w:rPr>
          <w:rFonts w:ascii="Times New Roman" w:eastAsia="Calibri" w:hAnsi="Times New Roman" w:cs="Times New Roman"/>
          <w:i/>
          <w:spacing w:val="-3"/>
        </w:rPr>
        <w:t>euro</w:t>
      </w:r>
      <w:proofErr w:type="spellEnd"/>
      <w:r w:rsidRPr="00CC1E54">
        <w:rPr>
          <w:rFonts w:ascii="Times New Roman" w:eastAsia="Calibri" w:hAnsi="Times New Roman" w:cs="Times New Roman"/>
          <w:spacing w:val="-3"/>
        </w:rPr>
        <w:t xml:space="preserve"> par katru konstatēto gadījumu; </w:t>
      </w:r>
    </w:p>
    <w:p w14:paraId="3E1F73C6" w14:textId="77777777" w:rsidR="008807F8" w:rsidRPr="00CC1E54" w:rsidRDefault="008807F8" w:rsidP="00D739F5">
      <w:pPr>
        <w:numPr>
          <w:ilvl w:val="2"/>
          <w:numId w:val="14"/>
        </w:numPr>
        <w:tabs>
          <w:tab w:val="clear" w:pos="720"/>
        </w:tabs>
        <w:spacing w:after="0" w:line="240" w:lineRule="auto"/>
        <w:ind w:left="1418" w:hanging="709"/>
        <w:jc w:val="both"/>
        <w:rPr>
          <w:rFonts w:ascii="Times New Roman" w:eastAsia="Calibri" w:hAnsi="Times New Roman" w:cs="Times New Roman"/>
          <w:spacing w:val="-3"/>
        </w:rPr>
      </w:pPr>
      <w:r w:rsidRPr="00CC1E54">
        <w:rPr>
          <w:rFonts w:ascii="Times New Roman" w:eastAsia="Calibri" w:hAnsi="Times New Roman" w:cs="Times New Roman"/>
          <w:spacing w:val="-3"/>
        </w:rPr>
        <w:t xml:space="preserve">par normatīvajos aktos noteikto darba veikšanas dokumentu neatrašanos darba veikšanas vietā - 200 (divi simti) </w:t>
      </w:r>
      <w:proofErr w:type="spellStart"/>
      <w:r w:rsidRPr="00CC1E54">
        <w:rPr>
          <w:rFonts w:ascii="Times New Roman" w:eastAsia="Calibri" w:hAnsi="Times New Roman" w:cs="Times New Roman"/>
          <w:i/>
          <w:spacing w:val="-3"/>
        </w:rPr>
        <w:t>euro</w:t>
      </w:r>
      <w:proofErr w:type="spellEnd"/>
      <w:r w:rsidRPr="00CC1E54">
        <w:rPr>
          <w:rFonts w:ascii="Times New Roman" w:eastAsia="Calibri" w:hAnsi="Times New Roman" w:cs="Times New Roman"/>
          <w:spacing w:val="-3"/>
        </w:rPr>
        <w:t xml:space="preserve"> par katru konstatēto gadījumu;</w:t>
      </w:r>
    </w:p>
    <w:p w14:paraId="57A94E1E" w14:textId="4AA56408" w:rsidR="008807F8" w:rsidRPr="0053509E" w:rsidRDefault="008807F8" w:rsidP="00D739F5">
      <w:pPr>
        <w:numPr>
          <w:ilvl w:val="2"/>
          <w:numId w:val="14"/>
        </w:numPr>
        <w:tabs>
          <w:tab w:val="clear" w:pos="720"/>
        </w:tabs>
        <w:spacing w:after="0" w:line="240" w:lineRule="auto"/>
        <w:ind w:left="1418" w:hanging="709"/>
        <w:jc w:val="both"/>
        <w:rPr>
          <w:rFonts w:ascii="Times New Roman" w:eastAsia="Calibri" w:hAnsi="Times New Roman" w:cs="Times New Roman"/>
          <w:spacing w:val="-3"/>
        </w:rPr>
      </w:pPr>
      <w:r w:rsidRPr="002D35BA">
        <w:rPr>
          <w:rFonts w:ascii="Times New Roman" w:eastAsia="Calibri" w:hAnsi="Times New Roman" w:cs="Times New Roman"/>
        </w:rPr>
        <w:t xml:space="preserve">par </w:t>
      </w:r>
      <w:r w:rsidRPr="0053509E">
        <w:rPr>
          <w:rFonts w:ascii="Times New Roman" w:eastAsia="Calibri" w:hAnsi="Times New Roman" w:cs="Times New Roman"/>
        </w:rPr>
        <w:t>atkārtoti konstatētajiem Līguma 1</w:t>
      </w:r>
      <w:r w:rsidR="007C59FB" w:rsidRPr="0053509E">
        <w:rPr>
          <w:rFonts w:ascii="Times New Roman" w:eastAsia="Calibri" w:hAnsi="Times New Roman" w:cs="Times New Roman"/>
        </w:rPr>
        <w:t>7</w:t>
      </w:r>
      <w:r w:rsidRPr="0053509E">
        <w:rPr>
          <w:rFonts w:ascii="Times New Roman" w:eastAsia="Calibri" w:hAnsi="Times New Roman" w:cs="Times New Roman"/>
        </w:rPr>
        <w:t>.1.</w:t>
      </w:r>
      <w:r w:rsidR="00686881" w:rsidRPr="0053509E">
        <w:rPr>
          <w:rFonts w:ascii="Times New Roman" w:eastAsia="Calibri" w:hAnsi="Times New Roman" w:cs="Times New Roman"/>
        </w:rPr>
        <w:t>5</w:t>
      </w:r>
      <w:r w:rsidRPr="0053509E">
        <w:rPr>
          <w:rFonts w:ascii="Times New Roman" w:eastAsia="Calibri" w:hAnsi="Times New Roman" w:cs="Times New Roman"/>
        </w:rPr>
        <w:t>.–1</w:t>
      </w:r>
      <w:r w:rsidR="007C59FB" w:rsidRPr="0053509E">
        <w:rPr>
          <w:rFonts w:ascii="Times New Roman" w:eastAsia="Calibri" w:hAnsi="Times New Roman" w:cs="Times New Roman"/>
        </w:rPr>
        <w:t>7</w:t>
      </w:r>
      <w:r w:rsidRPr="0053509E">
        <w:rPr>
          <w:rFonts w:ascii="Times New Roman" w:eastAsia="Calibri" w:hAnsi="Times New Roman" w:cs="Times New Roman"/>
        </w:rPr>
        <w:t>.1.</w:t>
      </w:r>
      <w:r w:rsidR="00686881" w:rsidRPr="0053509E">
        <w:rPr>
          <w:rFonts w:ascii="Times New Roman" w:eastAsia="Calibri" w:hAnsi="Times New Roman" w:cs="Times New Roman"/>
        </w:rPr>
        <w:t>8.</w:t>
      </w:r>
      <w:r w:rsidRPr="0053509E">
        <w:rPr>
          <w:rFonts w:ascii="Times New Roman" w:eastAsia="Calibri" w:hAnsi="Times New Roman" w:cs="Times New Roman"/>
        </w:rPr>
        <w:t>punktos paredzētajiem pārkāpumiem</w:t>
      </w:r>
      <w:r w:rsidRPr="0053509E">
        <w:rPr>
          <w:rFonts w:ascii="Calibri" w:eastAsia="Calibri" w:hAnsi="Calibri" w:cs="Times New Roman"/>
        </w:rPr>
        <w:t xml:space="preserve"> </w:t>
      </w:r>
      <w:r w:rsidRPr="0053509E">
        <w:rPr>
          <w:rFonts w:ascii="Times New Roman" w:eastAsia="Calibri" w:hAnsi="Times New Roman" w:cs="Times New Roman"/>
        </w:rPr>
        <w:t>Pasūtītājs ir tiesīgs aprēķināt Būvuzņēmējam Līgumsodu dubultā apmērā</w:t>
      </w:r>
      <w:r w:rsidR="00CD1EBD" w:rsidRPr="0053509E">
        <w:rPr>
          <w:rFonts w:ascii="Times New Roman" w:eastAsia="Calibri" w:hAnsi="Times New Roman" w:cs="Times New Roman"/>
          <w:spacing w:val="-3"/>
        </w:rPr>
        <w:t>.</w:t>
      </w:r>
    </w:p>
    <w:p w14:paraId="085DB696" w14:textId="5974277A" w:rsidR="008807F8" w:rsidRPr="002B5ACF" w:rsidRDefault="008807F8" w:rsidP="00EB08B4">
      <w:pPr>
        <w:pStyle w:val="ListParagraph"/>
        <w:numPr>
          <w:ilvl w:val="1"/>
          <w:numId w:val="14"/>
        </w:numPr>
        <w:tabs>
          <w:tab w:val="num" w:pos="709"/>
        </w:tabs>
        <w:spacing w:after="0" w:line="240" w:lineRule="auto"/>
        <w:ind w:left="567" w:hanging="567"/>
        <w:jc w:val="both"/>
        <w:rPr>
          <w:rFonts w:ascii="Times New Roman" w:eastAsia="Calibri" w:hAnsi="Times New Roman" w:cs="Times New Roman"/>
          <w:spacing w:val="-3"/>
        </w:rPr>
      </w:pPr>
      <w:r w:rsidRPr="0053509E">
        <w:rPr>
          <w:rFonts w:ascii="Times New Roman" w:eastAsia="Calibri" w:hAnsi="Times New Roman" w:cs="Times New Roman"/>
          <w:spacing w:val="-3"/>
        </w:rPr>
        <w:t xml:space="preserve">Pēc </w:t>
      </w:r>
      <w:r w:rsidRPr="0053509E">
        <w:rPr>
          <w:rFonts w:ascii="Times New Roman" w:eastAsia="Calibri" w:hAnsi="Times New Roman" w:cs="Times New Roman"/>
          <w:bCs/>
        </w:rPr>
        <w:t xml:space="preserve">Būvuzņēmēja </w:t>
      </w:r>
      <w:r w:rsidRPr="0053509E">
        <w:rPr>
          <w:rFonts w:ascii="Times New Roman" w:eastAsia="Calibri" w:hAnsi="Times New Roman" w:cs="Times New Roman"/>
          <w:spacing w:val="-3"/>
        </w:rPr>
        <w:t xml:space="preserve">pieprasījuma Pasūtītājs maksā līgumsodu par </w:t>
      </w:r>
      <w:r w:rsidRPr="0053509E">
        <w:rPr>
          <w:rFonts w:ascii="Times New Roman" w:eastAsia="Calibri" w:hAnsi="Times New Roman" w:cs="Times New Roman"/>
          <w:bCs/>
        </w:rPr>
        <w:t>Būvuzņēmējam</w:t>
      </w:r>
      <w:r w:rsidRPr="0053509E">
        <w:rPr>
          <w:rFonts w:ascii="Times New Roman" w:eastAsia="Calibri" w:hAnsi="Times New Roman" w:cs="Times New Roman"/>
          <w:spacing w:val="-3"/>
        </w:rPr>
        <w:t xml:space="preserve"> pienākošos maksājumu neveikšanu Līgumā noteiktajā kārtībā – 0,1% no savlaicīgi neveiktā maksājuma par katru kavējuma dienu, bet ne vairāk kā 10% no laikus neapmaksātas summas</w:t>
      </w:r>
      <w:r w:rsidRPr="002B5ACF">
        <w:rPr>
          <w:rFonts w:ascii="Times New Roman" w:eastAsia="Calibri" w:hAnsi="Times New Roman" w:cs="Times New Roman"/>
          <w:spacing w:val="-3"/>
        </w:rPr>
        <w:t>.</w:t>
      </w:r>
    </w:p>
    <w:p w14:paraId="0E32471A" w14:textId="59CAF446" w:rsidR="008807F8" w:rsidRPr="00CC1E54" w:rsidRDefault="008807F8" w:rsidP="00EB08B4">
      <w:pPr>
        <w:numPr>
          <w:ilvl w:val="1"/>
          <w:numId w:val="14"/>
        </w:numPr>
        <w:tabs>
          <w:tab w:val="num" w:pos="709"/>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spacing w:val="-3"/>
        </w:rPr>
        <w:t xml:space="preserve">Ja Pasūtītājs </w:t>
      </w:r>
      <w:r w:rsidR="00AD5E68">
        <w:rPr>
          <w:rFonts w:ascii="Times New Roman" w:eastAsia="Calibri" w:hAnsi="Times New Roman" w:cs="Times New Roman"/>
          <w:spacing w:val="-3"/>
        </w:rPr>
        <w:t>izbeidz</w:t>
      </w:r>
      <w:r w:rsidRPr="00CC1E54">
        <w:rPr>
          <w:rFonts w:ascii="Times New Roman" w:eastAsia="Calibri" w:hAnsi="Times New Roman" w:cs="Times New Roman"/>
          <w:spacing w:val="-3"/>
        </w:rPr>
        <w:t xml:space="preserve"> Līgumu </w:t>
      </w:r>
      <w:r w:rsidRPr="00CC1E54">
        <w:rPr>
          <w:rFonts w:ascii="Times New Roman" w:eastAsia="Calibri" w:hAnsi="Times New Roman" w:cs="Times New Roman"/>
          <w:bCs/>
        </w:rPr>
        <w:t xml:space="preserve">Būvuzņēmēja </w:t>
      </w:r>
      <w:r w:rsidRPr="00CC1E54">
        <w:rPr>
          <w:rFonts w:ascii="Times New Roman" w:eastAsia="Calibri" w:hAnsi="Times New Roman" w:cs="Times New Roman"/>
          <w:spacing w:val="-3"/>
        </w:rPr>
        <w:t xml:space="preserve">vainas dēļ, Pasūtītājam ir tiesības prasīt no </w:t>
      </w:r>
      <w:r w:rsidRPr="00CC1E54">
        <w:rPr>
          <w:rFonts w:ascii="Times New Roman" w:eastAsia="Calibri" w:hAnsi="Times New Roman" w:cs="Times New Roman"/>
          <w:bCs/>
        </w:rPr>
        <w:t>Būvuzņēmēja</w:t>
      </w:r>
      <w:r w:rsidRPr="00CC1E54">
        <w:rPr>
          <w:rFonts w:ascii="Times New Roman" w:eastAsia="Calibri" w:hAnsi="Times New Roman" w:cs="Times New Roman"/>
          <w:spacing w:val="-3"/>
        </w:rPr>
        <w:t xml:space="preserve"> līgumsodu 10% apmērā no kopējās Līguma summas. </w:t>
      </w:r>
    </w:p>
    <w:p w14:paraId="39DE632C" w14:textId="2A217FD0" w:rsidR="008807F8" w:rsidRPr="00CC1E54" w:rsidRDefault="008807F8" w:rsidP="00EB08B4">
      <w:pPr>
        <w:numPr>
          <w:ilvl w:val="1"/>
          <w:numId w:val="14"/>
        </w:numPr>
        <w:tabs>
          <w:tab w:val="num" w:pos="567"/>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spacing w:val="-3"/>
        </w:rPr>
        <w:t xml:space="preserve">Ja </w:t>
      </w:r>
      <w:r w:rsidRPr="00CC1E54">
        <w:rPr>
          <w:rFonts w:ascii="Times New Roman" w:eastAsia="Calibri" w:hAnsi="Times New Roman" w:cs="Times New Roman"/>
          <w:bCs/>
        </w:rPr>
        <w:t>Būvuzņēmējs</w:t>
      </w:r>
      <w:r w:rsidRPr="00CC1E54">
        <w:rPr>
          <w:rFonts w:ascii="Times New Roman" w:eastAsia="Calibri" w:hAnsi="Times New Roman" w:cs="Times New Roman"/>
          <w:spacing w:val="-3"/>
        </w:rPr>
        <w:t xml:space="preserve"> </w:t>
      </w:r>
      <w:r w:rsidR="00AD5E68">
        <w:rPr>
          <w:rFonts w:ascii="Times New Roman" w:eastAsia="Calibri" w:hAnsi="Times New Roman" w:cs="Times New Roman"/>
          <w:spacing w:val="-3"/>
        </w:rPr>
        <w:t>izbeidz</w:t>
      </w:r>
      <w:r w:rsidRPr="00CC1E54">
        <w:rPr>
          <w:rFonts w:ascii="Times New Roman" w:eastAsia="Calibri" w:hAnsi="Times New Roman" w:cs="Times New Roman"/>
          <w:spacing w:val="-3"/>
        </w:rPr>
        <w:t xml:space="preserve"> Līgumu ar Pasūtītāju (</w:t>
      </w:r>
      <w:r w:rsidRPr="00BB6EEE">
        <w:rPr>
          <w:rFonts w:ascii="Times New Roman" w:eastAsia="Calibri" w:hAnsi="Times New Roman" w:cs="Times New Roman"/>
          <w:spacing w:val="-3"/>
        </w:rPr>
        <w:t>izņemot 1</w:t>
      </w:r>
      <w:r w:rsidR="00C345F4" w:rsidRPr="00BB6EEE">
        <w:rPr>
          <w:rFonts w:ascii="Times New Roman" w:eastAsia="Calibri" w:hAnsi="Times New Roman" w:cs="Times New Roman"/>
          <w:spacing w:val="-3"/>
        </w:rPr>
        <w:t>5</w:t>
      </w:r>
      <w:r w:rsidRPr="00BB6EEE">
        <w:rPr>
          <w:rFonts w:ascii="Times New Roman" w:eastAsia="Calibri" w:hAnsi="Times New Roman" w:cs="Times New Roman"/>
          <w:spacing w:val="-3"/>
        </w:rPr>
        <w:t xml:space="preserve">.1. un </w:t>
      </w:r>
      <w:r w:rsidR="00C345F4" w:rsidRPr="00BB6EEE">
        <w:rPr>
          <w:rFonts w:ascii="Times New Roman" w:eastAsia="Calibri" w:hAnsi="Times New Roman" w:cs="Times New Roman"/>
          <w:spacing w:val="-3"/>
        </w:rPr>
        <w:t>19</w:t>
      </w:r>
      <w:r w:rsidRPr="00BB6EEE">
        <w:rPr>
          <w:rFonts w:ascii="Times New Roman" w:eastAsia="Calibri" w:hAnsi="Times New Roman" w:cs="Times New Roman"/>
          <w:spacing w:val="-3"/>
        </w:rPr>
        <w:t>.5.punktā paredzēto</w:t>
      </w:r>
      <w:r w:rsidRPr="00CC1E54">
        <w:rPr>
          <w:rFonts w:ascii="Times New Roman" w:eastAsia="Calibri" w:hAnsi="Times New Roman" w:cs="Times New Roman"/>
          <w:spacing w:val="-3"/>
        </w:rPr>
        <w:t xml:space="preserve"> gadījumu), tad Pasūtītājam ir tiesības pieprasīt no </w:t>
      </w:r>
      <w:r w:rsidRPr="00CC1E54">
        <w:rPr>
          <w:rFonts w:ascii="Times New Roman" w:eastAsia="Calibri" w:hAnsi="Times New Roman" w:cs="Times New Roman"/>
          <w:bCs/>
        </w:rPr>
        <w:t>Būvuzņēmēja</w:t>
      </w:r>
      <w:r w:rsidRPr="00CC1E54">
        <w:rPr>
          <w:rFonts w:ascii="Times New Roman" w:eastAsia="Calibri" w:hAnsi="Times New Roman" w:cs="Times New Roman"/>
          <w:spacing w:val="-3"/>
        </w:rPr>
        <w:t xml:space="preserve"> līgumsodu 10% apmērā no kopējās Līguma summas. </w:t>
      </w:r>
    </w:p>
    <w:p w14:paraId="4F8A1A43" w14:textId="77777777" w:rsidR="008807F8" w:rsidRPr="00CC1E54" w:rsidRDefault="008807F8" w:rsidP="008807F8">
      <w:pPr>
        <w:tabs>
          <w:tab w:val="num" w:pos="-360"/>
        </w:tabs>
        <w:spacing w:after="0" w:line="240" w:lineRule="auto"/>
        <w:ind w:left="-142" w:hanging="567"/>
        <w:rPr>
          <w:rFonts w:ascii="Times New Roman" w:eastAsia="Calibri" w:hAnsi="Times New Roman" w:cs="Times New Roman"/>
        </w:rPr>
      </w:pPr>
    </w:p>
    <w:p w14:paraId="001E6D30" w14:textId="77777777" w:rsidR="008807F8" w:rsidRPr="00CC1E54" w:rsidRDefault="008807F8" w:rsidP="00EB08B4">
      <w:pPr>
        <w:keepNext/>
        <w:numPr>
          <w:ilvl w:val="0"/>
          <w:numId w:val="14"/>
        </w:numPr>
        <w:spacing w:after="0" w:line="240" w:lineRule="auto"/>
        <w:ind w:left="-142" w:hanging="567"/>
        <w:jc w:val="center"/>
        <w:outlineLvl w:val="1"/>
        <w:rPr>
          <w:rFonts w:ascii="Times New Roman" w:eastAsia="Calibri" w:hAnsi="Times New Roman" w:cs="Times New Roman"/>
          <w:b/>
          <w:iCs/>
        </w:rPr>
      </w:pPr>
      <w:bookmarkStart w:id="67" w:name="_Toc140468130"/>
      <w:r w:rsidRPr="00CC1E54">
        <w:rPr>
          <w:rFonts w:ascii="Times New Roman" w:eastAsia="Calibri" w:hAnsi="Times New Roman" w:cs="Times New Roman"/>
          <w:b/>
          <w:iCs/>
        </w:rPr>
        <w:t>Strīdu risināšana</w:t>
      </w:r>
      <w:bookmarkEnd w:id="67"/>
    </w:p>
    <w:p w14:paraId="2A4F6CAE" w14:textId="77777777" w:rsidR="008807F8" w:rsidRPr="00CC1E54" w:rsidRDefault="008807F8" w:rsidP="00A45B78">
      <w:pPr>
        <w:numPr>
          <w:ilvl w:val="1"/>
          <w:numId w:val="14"/>
        </w:numPr>
        <w:tabs>
          <w:tab w:val="clear" w:pos="1286"/>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rPr>
        <w:t>Jebkuras pretenzijas darbu veikšanas laikā tiek izteiktas, iesniedzot otrai Pusei rakstveida paziņojumu, kurš tiek izskatīts Līgumā noteiktajā kārtībā.</w:t>
      </w:r>
    </w:p>
    <w:p w14:paraId="4409296D" w14:textId="77777777" w:rsidR="008807F8" w:rsidRPr="00CC1E54" w:rsidRDefault="008807F8" w:rsidP="00A45B78">
      <w:pPr>
        <w:numPr>
          <w:ilvl w:val="1"/>
          <w:numId w:val="14"/>
        </w:numPr>
        <w:tabs>
          <w:tab w:val="clear" w:pos="1286"/>
          <w:tab w:val="left" w:pos="-142"/>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rPr>
        <w:t>Pretrunas tiek risinātas, Pusēm vienojoties</w:t>
      </w:r>
      <w:r w:rsidRPr="00CC1E54">
        <w:rPr>
          <w:rFonts w:ascii="Times New Roman" w:eastAsia="Calibri" w:hAnsi="Times New Roman" w:cs="Times New Roman"/>
          <w:spacing w:val="-3"/>
        </w:rPr>
        <w:t xml:space="preserve">. </w:t>
      </w:r>
    </w:p>
    <w:p w14:paraId="2E871723" w14:textId="77777777" w:rsidR="008807F8" w:rsidRPr="00CC1E54" w:rsidRDefault="008807F8" w:rsidP="00A45B78">
      <w:pPr>
        <w:numPr>
          <w:ilvl w:val="1"/>
          <w:numId w:val="14"/>
        </w:numPr>
        <w:tabs>
          <w:tab w:val="clear" w:pos="1286"/>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rPr>
        <w:t xml:space="preserve">Gadījumā, ja Puses nespēj vienoties tādos jautājumos, kas saistīti ar izpildīto vai pieņemto darbu un </w:t>
      </w:r>
      <w:r w:rsidRPr="00CC1E54">
        <w:rPr>
          <w:rFonts w:ascii="Times New Roman" w:eastAsia="Calibri" w:hAnsi="Times New Roman" w:cs="Times New Roman"/>
          <w:bCs/>
        </w:rPr>
        <w:t xml:space="preserve">Būvuzņēmēja </w:t>
      </w:r>
      <w:r w:rsidRPr="00CC1E54">
        <w:rPr>
          <w:rFonts w:ascii="Times New Roman" w:eastAsia="Calibri" w:hAnsi="Times New Roman" w:cs="Times New Roman"/>
        </w:rPr>
        <w:t>darbības kvalitāti un atbilstību normatīvajiem aktiem, Līgumam un tā pielikumiem, jautājuma izvērtēšanai tiek pieaicināts neatkarīgs eksperts.</w:t>
      </w:r>
    </w:p>
    <w:p w14:paraId="0F8F59B5" w14:textId="77777777" w:rsidR="008807F8" w:rsidRPr="00CC1E54" w:rsidRDefault="008807F8" w:rsidP="00A45B78">
      <w:pPr>
        <w:numPr>
          <w:ilvl w:val="1"/>
          <w:numId w:val="14"/>
        </w:numPr>
        <w:tabs>
          <w:tab w:val="clear" w:pos="1286"/>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rPr>
        <w:t>Ekspertīzes izdevumus sedz tās pasūtītājs, taču, ja ekspertīzes rezultātā tiek konstatēta otras Puses vaina, šos izdevumus sedz vainīgā Puse.</w:t>
      </w:r>
    </w:p>
    <w:p w14:paraId="09712CE1" w14:textId="490318B6" w:rsidR="008807F8" w:rsidRPr="00CC1E54" w:rsidRDefault="008807F8" w:rsidP="00A45B78">
      <w:pPr>
        <w:numPr>
          <w:ilvl w:val="1"/>
          <w:numId w:val="14"/>
        </w:numPr>
        <w:tabs>
          <w:tab w:val="clear" w:pos="1286"/>
        </w:tabs>
        <w:spacing w:after="0" w:line="240" w:lineRule="auto"/>
        <w:ind w:left="567" w:hanging="567"/>
        <w:jc w:val="both"/>
        <w:rPr>
          <w:rFonts w:ascii="Times New Roman" w:eastAsia="Calibri" w:hAnsi="Times New Roman" w:cs="Times New Roman"/>
          <w:spacing w:val="-3"/>
        </w:rPr>
      </w:pPr>
      <w:r w:rsidRPr="00CC1E54">
        <w:rPr>
          <w:rFonts w:ascii="Times New Roman" w:eastAsia="Calibri" w:hAnsi="Times New Roman" w:cs="Times New Roman"/>
        </w:rPr>
        <w:t>Ekspertīzes slēdziens nav galīgs. Ja Puses nespēj vienoties pēc ekspertīzes slēdziena saņemšanas, strīdi tiek nodoti izskatīšanai Latvijas Republikas tiesām.</w:t>
      </w:r>
    </w:p>
    <w:p w14:paraId="55D36916" w14:textId="77777777" w:rsidR="008807F8" w:rsidRPr="00CC1E54" w:rsidRDefault="008807F8" w:rsidP="008807F8">
      <w:pPr>
        <w:spacing w:after="0" w:line="240" w:lineRule="auto"/>
        <w:ind w:left="-142" w:hanging="567"/>
        <w:jc w:val="both"/>
        <w:rPr>
          <w:rFonts w:ascii="Times New Roman" w:eastAsia="Calibri" w:hAnsi="Times New Roman" w:cs="Times New Roman"/>
          <w:spacing w:val="-3"/>
        </w:rPr>
      </w:pPr>
    </w:p>
    <w:p w14:paraId="2A73576C" w14:textId="77777777" w:rsidR="008807F8" w:rsidRPr="00CC1E54" w:rsidRDefault="008807F8" w:rsidP="00EB08B4">
      <w:pPr>
        <w:keepNext/>
        <w:numPr>
          <w:ilvl w:val="0"/>
          <w:numId w:val="14"/>
        </w:numPr>
        <w:spacing w:after="0" w:line="240" w:lineRule="auto"/>
        <w:ind w:left="-142" w:hanging="567"/>
        <w:jc w:val="center"/>
        <w:outlineLvl w:val="1"/>
        <w:rPr>
          <w:rFonts w:ascii="Times New Roman" w:eastAsia="Calibri" w:hAnsi="Times New Roman" w:cs="Times New Roman"/>
          <w:b/>
          <w:iCs/>
        </w:rPr>
      </w:pPr>
      <w:bookmarkStart w:id="68" w:name="_Toc140468131"/>
      <w:r w:rsidRPr="00CC1E54">
        <w:rPr>
          <w:rFonts w:ascii="Times New Roman" w:eastAsia="Calibri" w:hAnsi="Times New Roman" w:cs="Times New Roman"/>
          <w:b/>
          <w:iCs/>
        </w:rPr>
        <w:t>Nepārvarama vara</w:t>
      </w:r>
      <w:bookmarkEnd w:id="68"/>
    </w:p>
    <w:p w14:paraId="25ED8953" w14:textId="77777777" w:rsidR="008807F8" w:rsidRPr="00CC1E54" w:rsidRDefault="008807F8" w:rsidP="00CE6B4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Puses nav atbildīgas par savu saistību izpildi, ne arī par saistību neizpildes vai nepienācīgas izpildes rezultātā otrai Pusei radītiem zaudējumiem, ja tas noticis nepārvaramas varas apstākļu, tādi kā ugunsgrēks, dabas stihijas, jebkura rakstura karadarbības, teroristu uzbrukums, normatīvo aktu izmaiņas vai citu tamlīdzīgu apstākļu rezultātā, kurus Puses nevarēja ne paredzēt, ne novērst. </w:t>
      </w:r>
    </w:p>
    <w:p w14:paraId="24BA0CBF" w14:textId="77777777" w:rsidR="008807F8" w:rsidRPr="00CC1E54" w:rsidRDefault="008807F8" w:rsidP="00CE6B4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Nepārvaramas varas apstākļu iestāšanās gadījumā saistību izpildes termiņš tiek atlikts attiecīgi tik ilgi, kamēr šie apstākļi beidzas. Šis noteikums ir attiecināms tikai uz tām saistībām (veicamajiem darbiem, sniedzamajiem pakalpojumiem), kuru izpilde tiek tādējādi kavēta.</w:t>
      </w:r>
    </w:p>
    <w:p w14:paraId="1087BBD4" w14:textId="77777777" w:rsidR="008807F8" w:rsidRPr="00CC1E54" w:rsidRDefault="008807F8" w:rsidP="00CE6B4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Gadījumā, ja rodas nepārvaramas varas apstākļi, kas ietekmē šī Līguma atsevišķu darbu izpildes termiņus, bet netraucē izpildīt Līgumu kopumā, Puses saskaņo savu turpmāko rīcību attiecībā uz Līguma izpildi un tā termiņiem.</w:t>
      </w:r>
    </w:p>
    <w:p w14:paraId="423D6F95" w14:textId="77777777" w:rsidR="008807F8" w:rsidRPr="00CC1E54" w:rsidRDefault="008807F8" w:rsidP="00CE6B4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Pusei, kuras darbību apgrūtina nepārvaramas varas apstākļi, nekavējoties jāinformē par to otra Puse, pievienojot jebkādu informāciju, kas apliecina nepārvaramas varas apstākļus, un norādot uz šādu nepārvaramas varas apstākļu ietekmi uz Līguma izpildi, kā arī jāpieliek visas saprātīgās pūles, lai mazinātu nepārvaramas varas apstākļu radītās sekas.</w:t>
      </w:r>
    </w:p>
    <w:p w14:paraId="49EE907A" w14:textId="77777777" w:rsidR="008807F8" w:rsidRPr="00CC1E54" w:rsidRDefault="008807F8" w:rsidP="00CE6B42">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lastRenderedPageBreak/>
        <w:t>Ja nepārvaramas varas apstākļi turpinās ilgāk par 2 (diviem) mēnešiem, Pusēm ir tiesības vienpusēji izbeigt Līguma darbību kopumā vai arī attiecībā uz to daļu, kuru izpildi traucē nepārvaramas varas apstākļi. Šādā gadījumā nevienai no Pusēm nav tiesību uz zaudējumu atlīdzību un tiek veikts norēķins par faktiski padarītajiem darbiem, kuri ir nodoti Līgumā noteiktajā kārtībā.</w:t>
      </w:r>
    </w:p>
    <w:p w14:paraId="602980FE" w14:textId="77777777" w:rsidR="008807F8" w:rsidRPr="00CC1E54" w:rsidRDefault="008807F8" w:rsidP="008807F8">
      <w:pPr>
        <w:tabs>
          <w:tab w:val="left" w:pos="540"/>
        </w:tabs>
        <w:spacing w:after="0" w:line="240" w:lineRule="auto"/>
        <w:ind w:left="-142" w:hanging="567"/>
        <w:jc w:val="both"/>
        <w:rPr>
          <w:rFonts w:ascii="Times New Roman" w:eastAsia="Calibri" w:hAnsi="Times New Roman" w:cs="Times New Roman"/>
        </w:rPr>
      </w:pPr>
    </w:p>
    <w:p w14:paraId="5F88E42E" w14:textId="77777777" w:rsidR="008807F8" w:rsidRPr="00CC1E54" w:rsidRDefault="008807F8" w:rsidP="00EB08B4">
      <w:pPr>
        <w:keepNext/>
        <w:numPr>
          <w:ilvl w:val="0"/>
          <w:numId w:val="14"/>
        </w:numPr>
        <w:tabs>
          <w:tab w:val="left" w:pos="0"/>
        </w:tabs>
        <w:spacing w:after="0" w:line="240" w:lineRule="auto"/>
        <w:ind w:left="-142" w:hanging="567"/>
        <w:jc w:val="center"/>
        <w:outlineLvl w:val="1"/>
        <w:rPr>
          <w:rFonts w:ascii="Times New Roman" w:eastAsia="Calibri" w:hAnsi="Times New Roman" w:cs="Times New Roman"/>
          <w:b/>
          <w:iCs/>
        </w:rPr>
      </w:pPr>
      <w:bookmarkStart w:id="69" w:name="_Toc140468132"/>
      <w:r w:rsidRPr="00CC1E54">
        <w:rPr>
          <w:rFonts w:ascii="Times New Roman" w:eastAsia="Calibri" w:hAnsi="Times New Roman" w:cs="Times New Roman"/>
          <w:b/>
          <w:iCs/>
        </w:rPr>
        <w:t>Citi noteikumi</w:t>
      </w:r>
      <w:bookmarkEnd w:id="69"/>
    </w:p>
    <w:p w14:paraId="21A690D4" w14:textId="77777777" w:rsidR="008807F8" w:rsidRPr="00CC1E54"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Visi Līguma slēgšanas tiesību iegūšanas procedūras dokumenti ir uzskatāmi par Līguma neatņemamu sastāvdaļu. Pretrunu gadījumā starp Līgumu un Līguma slēgšanas tiesību iegūšanas procedūras dokumentiem prevalē šī Līguma nosacījumi.</w:t>
      </w:r>
    </w:p>
    <w:p w14:paraId="0E0EDFDF" w14:textId="32FB14BE" w:rsidR="008807F8"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 xml:space="preserve">Visi Līguma pielikumi pēc Līguma abpusējas parakstīšanas kļūst par tā neatņemamu sastāvdaļu un ir grozāmi tikai </w:t>
      </w:r>
      <w:proofErr w:type="spellStart"/>
      <w:r w:rsidRPr="00CC1E54">
        <w:rPr>
          <w:rFonts w:ascii="Times New Roman" w:eastAsia="Calibri" w:hAnsi="Times New Roman" w:cs="Times New Roman"/>
        </w:rPr>
        <w:t>rakstveidā</w:t>
      </w:r>
      <w:proofErr w:type="spellEnd"/>
      <w:r w:rsidRPr="00CC1E54">
        <w:rPr>
          <w:rFonts w:ascii="Times New Roman" w:eastAsia="Calibri" w:hAnsi="Times New Roman" w:cs="Times New Roman"/>
        </w:rPr>
        <w:t xml:space="preserve"> un pēc abpusējas saskaņošanas. Nekādi mutiski papildinājumi un vienošanās netiek uzskatīti par Līguma sastāvdaļu.</w:t>
      </w:r>
    </w:p>
    <w:p w14:paraId="65579476" w14:textId="5E3A1F2F" w:rsidR="00D74D7B" w:rsidRPr="00CC1E54" w:rsidRDefault="004103A2"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Pr>
          <w:rFonts w:ascii="Times New Roman" w:eastAsia="Calibri" w:hAnsi="Times New Roman" w:cs="Times New Roman"/>
        </w:rPr>
        <w:t>Informācija par Līguma cenu un Līguma ietvaros veiktajiem darbiem ir vispārpieejama.</w:t>
      </w:r>
    </w:p>
    <w:p w14:paraId="6BAF3318" w14:textId="77777777" w:rsidR="008807F8" w:rsidRPr="00CC1E54"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Līgums ir saistošs Pušu tiesību un saistību pārņēmējiem.</w:t>
      </w:r>
    </w:p>
    <w:p w14:paraId="3B480BB1" w14:textId="77777777" w:rsidR="008807F8" w:rsidRPr="00CC1E54"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Līguma nodaļu virsraksti ir paredzēti tikai ērtībai, nevis Līguma noteikumu interpretācijai.</w:t>
      </w:r>
    </w:p>
    <w:p w14:paraId="55F55566" w14:textId="77777777" w:rsidR="008807F8" w:rsidRPr="00CC1E54"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Ja kāds no Līguma noteikumiem ir vai kļūst spēkā neesošs, tas nekādā veidā neietekmē pārējo Līguma nosacījumu spēkā esamību.</w:t>
      </w:r>
    </w:p>
    <w:p w14:paraId="3FDA0A90" w14:textId="7AC47D5B" w:rsidR="008807F8" w:rsidRPr="00CC1E54" w:rsidRDefault="008807F8" w:rsidP="00C07BE9">
      <w:pPr>
        <w:numPr>
          <w:ilvl w:val="1"/>
          <w:numId w:val="14"/>
        </w:numPr>
        <w:tabs>
          <w:tab w:val="clear" w:pos="1286"/>
        </w:tabs>
        <w:spacing w:after="0" w:line="240" w:lineRule="auto"/>
        <w:ind w:left="567" w:hanging="567"/>
        <w:jc w:val="both"/>
        <w:rPr>
          <w:rFonts w:ascii="Times New Roman" w:eastAsia="Calibri" w:hAnsi="Times New Roman" w:cs="Times New Roman"/>
        </w:rPr>
      </w:pPr>
      <w:r w:rsidRPr="00CC1E54">
        <w:rPr>
          <w:rFonts w:ascii="Times New Roman" w:eastAsia="Calibri" w:hAnsi="Times New Roman" w:cs="Times New Roman"/>
        </w:rPr>
        <w:t>Līgums ir sastādīts 2 (divos) eksemplāros, latviešu valodā ar vienādu juridisku spēku. Katra Puse ir saņēmusi vienu Līguma eksemplāru.</w:t>
      </w:r>
    </w:p>
    <w:p w14:paraId="2AD40E5B" w14:textId="77777777" w:rsidR="008807F8" w:rsidRPr="00CC1E54" w:rsidRDefault="008807F8" w:rsidP="008807F8">
      <w:pPr>
        <w:keepNext/>
        <w:tabs>
          <w:tab w:val="left" w:pos="360"/>
        </w:tabs>
        <w:spacing w:after="0" w:line="240" w:lineRule="auto"/>
        <w:outlineLvl w:val="0"/>
        <w:rPr>
          <w:rFonts w:ascii="Times New Roman" w:eastAsia="Calibri" w:hAnsi="Times New Roman" w:cs="Times New Roman"/>
          <w:b/>
        </w:rPr>
      </w:pPr>
    </w:p>
    <w:p w14:paraId="24377CF2" w14:textId="77777777" w:rsidR="008807F8" w:rsidRPr="00CC1E54" w:rsidRDefault="008807F8" w:rsidP="00EB08B4">
      <w:pPr>
        <w:keepNext/>
        <w:numPr>
          <w:ilvl w:val="0"/>
          <w:numId w:val="14"/>
        </w:numPr>
        <w:tabs>
          <w:tab w:val="left" w:pos="720"/>
        </w:tabs>
        <w:spacing w:after="0" w:line="240" w:lineRule="auto"/>
        <w:jc w:val="center"/>
        <w:outlineLvl w:val="0"/>
        <w:rPr>
          <w:rFonts w:ascii="Times New Roman" w:eastAsia="Calibri" w:hAnsi="Times New Roman" w:cs="Times New Roman"/>
          <w:b/>
        </w:rPr>
      </w:pPr>
      <w:r w:rsidRPr="00CC1E54">
        <w:rPr>
          <w:rFonts w:ascii="Times New Roman" w:eastAsia="Calibri" w:hAnsi="Times New Roman" w:cs="Times New Roman"/>
          <w:b/>
        </w:rPr>
        <w:t xml:space="preserve">Pušu rekvizīti un paraksti </w:t>
      </w:r>
    </w:p>
    <w:tbl>
      <w:tblPr>
        <w:tblW w:w="9781" w:type="dxa"/>
        <w:tblInd w:w="-601" w:type="dxa"/>
        <w:tblLook w:val="01E0" w:firstRow="1" w:lastRow="1" w:firstColumn="1" w:lastColumn="1" w:noHBand="0" w:noVBand="0"/>
      </w:tblPr>
      <w:tblGrid>
        <w:gridCol w:w="5019"/>
        <w:gridCol w:w="4799"/>
      </w:tblGrid>
      <w:tr w:rsidR="008807F8" w:rsidRPr="008807F8" w14:paraId="627EC1EA" w14:textId="77777777" w:rsidTr="00A0680B">
        <w:tc>
          <w:tcPr>
            <w:tcW w:w="5128" w:type="dxa"/>
          </w:tcPr>
          <w:p w14:paraId="0B40FEAF" w14:textId="542598EF" w:rsidR="008807F8" w:rsidRPr="00CC1E54" w:rsidRDefault="008807F8" w:rsidP="0064472D">
            <w:pPr>
              <w:tabs>
                <w:tab w:val="left" w:pos="567"/>
              </w:tabs>
              <w:spacing w:after="0" w:line="240" w:lineRule="auto"/>
              <w:ind w:right="12"/>
              <w:jc w:val="both"/>
              <w:rPr>
                <w:rFonts w:ascii="Times New Roman" w:eastAsia="Calibri" w:hAnsi="Times New Roman" w:cs="Times New Roman"/>
              </w:rPr>
            </w:pPr>
            <w:r w:rsidRPr="00CC1E54">
              <w:rPr>
                <w:rFonts w:ascii="Times New Roman" w:eastAsia="Calibri" w:hAnsi="Times New Roman" w:cs="Times New Roman"/>
              </w:rPr>
              <w:t>PASŪTĪTĀJS:</w:t>
            </w:r>
          </w:p>
          <w:p w14:paraId="5777475B" w14:textId="77777777" w:rsidR="008807F8" w:rsidRPr="00CC1E54" w:rsidRDefault="008807F8" w:rsidP="008807F8">
            <w:pPr>
              <w:spacing w:after="0" w:line="240" w:lineRule="auto"/>
              <w:ind w:left="72"/>
              <w:rPr>
                <w:rFonts w:ascii="Times New Roman" w:eastAsia="Calibri" w:hAnsi="Times New Roman" w:cs="Times New Roman"/>
              </w:rPr>
            </w:pPr>
          </w:p>
          <w:p w14:paraId="58E349CD" w14:textId="77777777" w:rsidR="008807F8" w:rsidRPr="00CC1E54" w:rsidRDefault="008807F8" w:rsidP="008807F8">
            <w:pPr>
              <w:spacing w:after="0" w:line="240" w:lineRule="auto"/>
              <w:ind w:left="72"/>
              <w:rPr>
                <w:rFonts w:ascii="Times New Roman" w:eastAsia="Calibri" w:hAnsi="Times New Roman" w:cs="Times New Roman"/>
              </w:rPr>
            </w:pPr>
            <w:r w:rsidRPr="00CC1E54">
              <w:rPr>
                <w:rFonts w:ascii="Times New Roman" w:eastAsia="Calibri" w:hAnsi="Times New Roman" w:cs="Times New Roman"/>
              </w:rPr>
              <w:t>___________________________________________</w:t>
            </w:r>
          </w:p>
          <w:p w14:paraId="22933450" w14:textId="77777777" w:rsidR="008807F8" w:rsidRPr="00CC1E54" w:rsidRDefault="008807F8" w:rsidP="008807F8">
            <w:pPr>
              <w:spacing w:after="0" w:line="240" w:lineRule="auto"/>
              <w:ind w:left="72"/>
              <w:rPr>
                <w:rFonts w:ascii="Times New Roman" w:eastAsia="Calibri" w:hAnsi="Times New Roman" w:cs="Times New Roman"/>
              </w:rPr>
            </w:pPr>
            <w:r w:rsidRPr="00CC1E54">
              <w:rPr>
                <w:rFonts w:ascii="Times New Roman" w:eastAsia="Calibri" w:hAnsi="Times New Roman" w:cs="Times New Roman"/>
              </w:rPr>
              <w:t xml:space="preserve">/_________________/ </w:t>
            </w:r>
          </w:p>
        </w:tc>
        <w:tc>
          <w:tcPr>
            <w:tcW w:w="4653" w:type="dxa"/>
          </w:tcPr>
          <w:p w14:paraId="044A97B0" w14:textId="77777777" w:rsidR="008807F8" w:rsidRPr="00CC1E54" w:rsidRDefault="008807F8" w:rsidP="008807F8">
            <w:pPr>
              <w:spacing w:after="0" w:line="240" w:lineRule="auto"/>
              <w:rPr>
                <w:rFonts w:ascii="Times New Roman" w:eastAsia="Calibri" w:hAnsi="Times New Roman" w:cs="Times New Roman"/>
              </w:rPr>
            </w:pPr>
            <w:r w:rsidRPr="00CC1E54">
              <w:rPr>
                <w:rFonts w:ascii="Times New Roman" w:eastAsia="Calibri" w:hAnsi="Times New Roman" w:cs="Times New Roman"/>
              </w:rPr>
              <w:t>BŪVUZŅĒMĒJS:</w:t>
            </w:r>
          </w:p>
          <w:p w14:paraId="3CA9FE60" w14:textId="77777777" w:rsidR="008807F8" w:rsidRPr="00CC1E54" w:rsidRDefault="008807F8" w:rsidP="008807F8">
            <w:pPr>
              <w:spacing w:after="0" w:line="240" w:lineRule="auto"/>
              <w:rPr>
                <w:rFonts w:ascii="Times New Roman" w:eastAsia="Calibri" w:hAnsi="Times New Roman" w:cs="Times New Roman"/>
              </w:rPr>
            </w:pPr>
          </w:p>
          <w:p w14:paraId="04E53037" w14:textId="77777777" w:rsidR="008807F8" w:rsidRPr="00CC1E54" w:rsidRDefault="008807F8" w:rsidP="008807F8">
            <w:pPr>
              <w:spacing w:after="0" w:line="240" w:lineRule="auto"/>
              <w:ind w:left="72"/>
              <w:rPr>
                <w:rFonts w:ascii="Times New Roman" w:eastAsia="Calibri" w:hAnsi="Times New Roman" w:cs="Times New Roman"/>
              </w:rPr>
            </w:pPr>
            <w:r w:rsidRPr="00CC1E54">
              <w:rPr>
                <w:rFonts w:ascii="Times New Roman" w:eastAsia="Calibri" w:hAnsi="Times New Roman" w:cs="Times New Roman"/>
              </w:rPr>
              <w:t>_________________________________________</w:t>
            </w:r>
          </w:p>
          <w:p w14:paraId="67775192" w14:textId="77777777" w:rsidR="008807F8" w:rsidRPr="008807F8" w:rsidRDefault="008807F8" w:rsidP="008807F8">
            <w:pPr>
              <w:spacing w:after="0" w:line="240" w:lineRule="auto"/>
              <w:rPr>
                <w:rFonts w:ascii="Times New Roman" w:eastAsia="Calibri" w:hAnsi="Times New Roman" w:cs="Times New Roman"/>
              </w:rPr>
            </w:pPr>
            <w:r w:rsidRPr="00CC1E54">
              <w:rPr>
                <w:rFonts w:ascii="Times New Roman" w:eastAsia="Calibri" w:hAnsi="Times New Roman" w:cs="Times New Roman"/>
              </w:rPr>
              <w:t>/_________________/</w:t>
            </w:r>
          </w:p>
          <w:p w14:paraId="67813297" w14:textId="77777777" w:rsidR="008807F8" w:rsidRPr="008807F8" w:rsidRDefault="008807F8" w:rsidP="008807F8">
            <w:pPr>
              <w:spacing w:after="0" w:line="240" w:lineRule="auto"/>
              <w:rPr>
                <w:rFonts w:ascii="Times New Roman" w:eastAsia="Calibri" w:hAnsi="Times New Roman" w:cs="Times New Roman"/>
              </w:rPr>
            </w:pPr>
          </w:p>
        </w:tc>
      </w:tr>
    </w:tbl>
    <w:p w14:paraId="33E21FE6" w14:textId="5B1DAF1F" w:rsidR="00847961" w:rsidRDefault="00847961" w:rsidP="008807F8">
      <w:pPr>
        <w:spacing w:after="0" w:line="240" w:lineRule="auto"/>
        <w:jc w:val="right"/>
        <w:rPr>
          <w:rFonts w:ascii="Times New Roman" w:eastAsia="Calibri" w:hAnsi="Times New Roman" w:cs="Times New Roman"/>
          <w:sz w:val="24"/>
          <w:szCs w:val="24"/>
        </w:rPr>
      </w:pPr>
    </w:p>
    <w:p w14:paraId="1CD40DE8" w14:textId="77777777" w:rsidR="00847961" w:rsidRDefault="00847961">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29EA7824" w14:textId="608FBC5B" w:rsidR="00CC1E54" w:rsidRDefault="00B41ABC" w:rsidP="008807F8">
      <w:pPr>
        <w:spacing w:after="0" w:line="240" w:lineRule="auto"/>
        <w:jc w:val="right"/>
        <w:rPr>
          <w:rFonts w:ascii="Times New Roman" w:eastAsia="Calibri" w:hAnsi="Times New Roman" w:cs="Times New Roman"/>
          <w:sz w:val="24"/>
          <w:szCs w:val="24"/>
        </w:rPr>
      </w:pPr>
      <w:r>
        <w:rPr>
          <w:rFonts w:ascii="Times New Roman" w:eastAsia="Calibri" w:hAnsi="Times New Roman" w:cs="Times New Roman"/>
          <w:sz w:val="24"/>
          <w:szCs w:val="24"/>
        </w:rPr>
        <w:lastRenderedPageBreak/>
        <w:t>L</w:t>
      </w:r>
      <w:r w:rsidR="00CC1E54">
        <w:rPr>
          <w:rFonts w:ascii="Times New Roman" w:eastAsia="Calibri" w:hAnsi="Times New Roman" w:cs="Times New Roman"/>
          <w:sz w:val="24"/>
          <w:szCs w:val="24"/>
        </w:rPr>
        <w:t>īguma pielikums</w:t>
      </w:r>
    </w:p>
    <w:p w14:paraId="2FBD1491" w14:textId="03CADB71" w:rsidR="00CC1E54" w:rsidRDefault="00CC1E54" w:rsidP="008807F8">
      <w:pPr>
        <w:spacing w:after="0" w:line="240" w:lineRule="auto"/>
        <w:jc w:val="right"/>
        <w:rPr>
          <w:rFonts w:ascii="Times New Roman" w:eastAsia="Calibri" w:hAnsi="Times New Roman" w:cs="Times New Roman"/>
          <w:sz w:val="24"/>
          <w:szCs w:val="24"/>
        </w:rPr>
      </w:pPr>
    </w:p>
    <w:p w14:paraId="21881641" w14:textId="77777777" w:rsidR="00CC1E54" w:rsidRPr="00CC1E54" w:rsidRDefault="00BF5809" w:rsidP="00CC1E54">
      <w:pPr>
        <w:spacing w:after="0" w:line="240" w:lineRule="auto"/>
        <w:jc w:val="center"/>
        <w:rPr>
          <w:rFonts w:ascii="Times New Roman" w:eastAsia="Times New Roman" w:hAnsi="Times New Roman" w:cs="Times New Roman"/>
          <w:sz w:val="40"/>
          <w:szCs w:val="40"/>
        </w:rPr>
      </w:pPr>
      <w:r>
        <w:rPr>
          <w:rFonts w:ascii="Times New Roman" w:eastAsia="Times New Roman" w:hAnsi="Times New Roman" w:cs="Times New Roman"/>
          <w:sz w:val="40"/>
          <w:szCs w:val="40"/>
        </w:rPr>
        <w:fldChar w:fldCharType="begin"/>
      </w:r>
      <w:r>
        <w:rPr>
          <w:rFonts w:ascii="Times New Roman" w:eastAsia="Times New Roman" w:hAnsi="Times New Roman" w:cs="Times New Roman"/>
          <w:sz w:val="40"/>
          <w:szCs w:val="40"/>
        </w:rPr>
        <w:instrText xml:space="preserve"> INCLUDEPICTURE  "C:\\RDLIS\\Rigas_gerb_liels.jpg" \* MERGEFORMATINET </w:instrText>
      </w:r>
      <w:r>
        <w:rPr>
          <w:rFonts w:ascii="Times New Roman" w:eastAsia="Times New Roman" w:hAnsi="Times New Roman" w:cs="Times New Roman"/>
          <w:sz w:val="40"/>
          <w:szCs w:val="40"/>
        </w:rPr>
        <w:fldChar w:fldCharType="separate"/>
      </w:r>
      <w:r w:rsidR="009B5652">
        <w:rPr>
          <w:rFonts w:ascii="Times New Roman" w:eastAsia="Times New Roman" w:hAnsi="Times New Roman" w:cs="Times New Roman"/>
          <w:sz w:val="40"/>
          <w:szCs w:val="40"/>
        </w:rPr>
        <w:fldChar w:fldCharType="begin"/>
      </w:r>
      <w:r w:rsidR="009B5652">
        <w:rPr>
          <w:rFonts w:ascii="Times New Roman" w:eastAsia="Times New Roman" w:hAnsi="Times New Roman" w:cs="Times New Roman"/>
          <w:sz w:val="40"/>
          <w:szCs w:val="40"/>
        </w:rPr>
        <w:instrText xml:space="preserve"> INCLUDEPICTURE  "C:\\RDLIS\\Rigas_gerb_liels.jpg" \* MERGEFORMATINET </w:instrText>
      </w:r>
      <w:r w:rsidR="009B5652">
        <w:rPr>
          <w:rFonts w:ascii="Times New Roman" w:eastAsia="Times New Roman" w:hAnsi="Times New Roman" w:cs="Times New Roman"/>
          <w:sz w:val="40"/>
          <w:szCs w:val="40"/>
        </w:rPr>
        <w:fldChar w:fldCharType="separate"/>
      </w:r>
      <w:r w:rsidR="00380C0C">
        <w:rPr>
          <w:rFonts w:ascii="Times New Roman" w:eastAsia="Times New Roman" w:hAnsi="Times New Roman" w:cs="Times New Roman"/>
          <w:sz w:val="40"/>
          <w:szCs w:val="40"/>
        </w:rPr>
        <w:fldChar w:fldCharType="begin"/>
      </w:r>
      <w:r w:rsidR="00380C0C">
        <w:rPr>
          <w:rFonts w:ascii="Times New Roman" w:eastAsia="Times New Roman" w:hAnsi="Times New Roman" w:cs="Times New Roman"/>
          <w:sz w:val="40"/>
          <w:szCs w:val="40"/>
        </w:rPr>
        <w:instrText xml:space="preserve"> INCLUDEPICTURE  "C:\\RDLIS\\Rigas_gerb_liels.jpg" \* MERGEFORMATINET </w:instrText>
      </w:r>
      <w:r w:rsidR="00380C0C">
        <w:rPr>
          <w:rFonts w:ascii="Times New Roman" w:eastAsia="Times New Roman" w:hAnsi="Times New Roman" w:cs="Times New Roman"/>
          <w:sz w:val="40"/>
          <w:szCs w:val="40"/>
        </w:rPr>
        <w:fldChar w:fldCharType="separate"/>
      </w:r>
      <w:r w:rsidR="00E13CCD">
        <w:rPr>
          <w:rFonts w:ascii="Times New Roman" w:eastAsia="Times New Roman" w:hAnsi="Times New Roman" w:cs="Times New Roman"/>
          <w:sz w:val="40"/>
          <w:szCs w:val="40"/>
        </w:rPr>
        <w:fldChar w:fldCharType="begin"/>
      </w:r>
      <w:r w:rsidR="00E13CCD">
        <w:rPr>
          <w:rFonts w:ascii="Times New Roman" w:eastAsia="Times New Roman" w:hAnsi="Times New Roman" w:cs="Times New Roman"/>
          <w:sz w:val="40"/>
          <w:szCs w:val="40"/>
        </w:rPr>
        <w:instrText xml:space="preserve"> INCLUDEPICTURE  "C:\\RDLIS\\Rigas_gerb_liels.jpg" \* MERGEFORMATINET </w:instrText>
      </w:r>
      <w:r w:rsidR="00E13CCD">
        <w:rPr>
          <w:rFonts w:ascii="Times New Roman" w:eastAsia="Times New Roman" w:hAnsi="Times New Roman" w:cs="Times New Roman"/>
          <w:sz w:val="40"/>
          <w:szCs w:val="40"/>
        </w:rPr>
        <w:fldChar w:fldCharType="separate"/>
      </w:r>
      <w:r w:rsidR="00CA7BB1">
        <w:rPr>
          <w:rFonts w:ascii="Times New Roman" w:eastAsia="Times New Roman" w:hAnsi="Times New Roman" w:cs="Times New Roman"/>
          <w:sz w:val="40"/>
          <w:szCs w:val="40"/>
        </w:rPr>
        <w:fldChar w:fldCharType="begin"/>
      </w:r>
      <w:r w:rsidR="00CA7BB1">
        <w:rPr>
          <w:rFonts w:ascii="Times New Roman" w:eastAsia="Times New Roman" w:hAnsi="Times New Roman" w:cs="Times New Roman"/>
          <w:sz w:val="40"/>
          <w:szCs w:val="40"/>
        </w:rPr>
        <w:instrText xml:space="preserve"> INCLUDEPICTURE  "C:\\RDLIS\\Rigas_gerb_liels.jpg" \* MERGEFORMATINET </w:instrText>
      </w:r>
      <w:r w:rsidR="00CA7BB1">
        <w:rPr>
          <w:rFonts w:ascii="Times New Roman" w:eastAsia="Times New Roman" w:hAnsi="Times New Roman" w:cs="Times New Roman"/>
          <w:sz w:val="40"/>
          <w:szCs w:val="40"/>
        </w:rPr>
        <w:fldChar w:fldCharType="separate"/>
      </w:r>
      <w:r w:rsidR="001C0AEA">
        <w:rPr>
          <w:rFonts w:ascii="Times New Roman" w:eastAsia="Times New Roman" w:hAnsi="Times New Roman" w:cs="Times New Roman"/>
          <w:sz w:val="40"/>
          <w:szCs w:val="40"/>
        </w:rPr>
        <w:fldChar w:fldCharType="begin"/>
      </w:r>
      <w:r w:rsidR="001C0AEA">
        <w:rPr>
          <w:rFonts w:ascii="Times New Roman" w:eastAsia="Times New Roman" w:hAnsi="Times New Roman" w:cs="Times New Roman"/>
          <w:sz w:val="40"/>
          <w:szCs w:val="40"/>
        </w:rPr>
        <w:instrText xml:space="preserve"> INCLUDEPICTURE  "C:\\RDLIS\\Rigas_gerb_liels.jpg" \* MERGEFORMATINET </w:instrText>
      </w:r>
      <w:r w:rsidR="001C0AEA">
        <w:rPr>
          <w:rFonts w:ascii="Times New Roman" w:eastAsia="Times New Roman" w:hAnsi="Times New Roman" w:cs="Times New Roman"/>
          <w:sz w:val="40"/>
          <w:szCs w:val="40"/>
        </w:rPr>
        <w:fldChar w:fldCharType="separate"/>
      </w:r>
      <w:r w:rsidR="0090773B">
        <w:rPr>
          <w:rFonts w:ascii="Times New Roman" w:eastAsia="Times New Roman" w:hAnsi="Times New Roman" w:cs="Times New Roman"/>
          <w:sz w:val="40"/>
          <w:szCs w:val="40"/>
        </w:rPr>
        <w:fldChar w:fldCharType="begin"/>
      </w:r>
      <w:r w:rsidR="0090773B">
        <w:rPr>
          <w:rFonts w:ascii="Times New Roman" w:eastAsia="Times New Roman" w:hAnsi="Times New Roman" w:cs="Times New Roman"/>
          <w:sz w:val="40"/>
          <w:szCs w:val="40"/>
        </w:rPr>
        <w:instrText xml:space="preserve"> INCLUDEPICTURE  "C:\\RDLIS\\Rigas_gerb_liels.jpg" \* MERGEFORMATINET </w:instrText>
      </w:r>
      <w:r w:rsidR="0090773B">
        <w:rPr>
          <w:rFonts w:ascii="Times New Roman" w:eastAsia="Times New Roman" w:hAnsi="Times New Roman" w:cs="Times New Roman"/>
          <w:sz w:val="40"/>
          <w:szCs w:val="40"/>
        </w:rPr>
        <w:fldChar w:fldCharType="separate"/>
      </w:r>
      <w:r w:rsidR="009475C7">
        <w:rPr>
          <w:rFonts w:ascii="Times New Roman" w:eastAsia="Times New Roman" w:hAnsi="Times New Roman" w:cs="Times New Roman"/>
          <w:sz w:val="40"/>
          <w:szCs w:val="40"/>
        </w:rPr>
        <w:fldChar w:fldCharType="begin"/>
      </w:r>
      <w:r w:rsidR="009475C7">
        <w:rPr>
          <w:rFonts w:ascii="Times New Roman" w:eastAsia="Times New Roman" w:hAnsi="Times New Roman" w:cs="Times New Roman"/>
          <w:sz w:val="40"/>
          <w:szCs w:val="40"/>
        </w:rPr>
        <w:instrText xml:space="preserve"> INCLUDEPICTURE  "C:\\RDLIS\\Rigas_gerb_liels.jpg" \* MERGEFORMATINET </w:instrText>
      </w:r>
      <w:r w:rsidR="009475C7">
        <w:rPr>
          <w:rFonts w:ascii="Times New Roman" w:eastAsia="Times New Roman" w:hAnsi="Times New Roman" w:cs="Times New Roman"/>
          <w:sz w:val="40"/>
          <w:szCs w:val="40"/>
        </w:rPr>
        <w:fldChar w:fldCharType="separate"/>
      </w:r>
      <w:r w:rsidR="00877DED">
        <w:rPr>
          <w:rFonts w:ascii="Times New Roman" w:eastAsia="Times New Roman" w:hAnsi="Times New Roman" w:cs="Times New Roman"/>
          <w:sz w:val="40"/>
          <w:szCs w:val="40"/>
        </w:rPr>
        <w:fldChar w:fldCharType="begin"/>
      </w:r>
      <w:r w:rsidR="00877DED">
        <w:rPr>
          <w:rFonts w:ascii="Times New Roman" w:eastAsia="Times New Roman" w:hAnsi="Times New Roman" w:cs="Times New Roman"/>
          <w:sz w:val="40"/>
          <w:szCs w:val="40"/>
        </w:rPr>
        <w:instrText xml:space="preserve"> INCLUDEPICTURE  "C:\\RDLIS\\Rigas_gerb_liels.jpg" \* MERGEFORMATINET </w:instrText>
      </w:r>
      <w:r w:rsidR="00877DED">
        <w:rPr>
          <w:rFonts w:ascii="Times New Roman" w:eastAsia="Times New Roman" w:hAnsi="Times New Roman" w:cs="Times New Roman"/>
          <w:sz w:val="40"/>
          <w:szCs w:val="40"/>
        </w:rPr>
        <w:fldChar w:fldCharType="separate"/>
      </w:r>
      <w:r w:rsidR="00340A46">
        <w:rPr>
          <w:rFonts w:ascii="Times New Roman" w:eastAsia="Times New Roman" w:hAnsi="Times New Roman" w:cs="Times New Roman"/>
          <w:sz w:val="40"/>
          <w:szCs w:val="40"/>
        </w:rPr>
        <w:fldChar w:fldCharType="begin"/>
      </w:r>
      <w:r w:rsidR="00340A46">
        <w:rPr>
          <w:rFonts w:ascii="Times New Roman" w:eastAsia="Times New Roman" w:hAnsi="Times New Roman" w:cs="Times New Roman"/>
          <w:sz w:val="40"/>
          <w:szCs w:val="40"/>
        </w:rPr>
        <w:instrText xml:space="preserve"> INCLUDEPICTURE  "C:\\RDLIS\\Rigas_gerb_liels.jpg" \* MERGEFORMATINET </w:instrText>
      </w:r>
      <w:r w:rsidR="00340A46">
        <w:rPr>
          <w:rFonts w:ascii="Times New Roman" w:eastAsia="Times New Roman" w:hAnsi="Times New Roman" w:cs="Times New Roman"/>
          <w:sz w:val="40"/>
          <w:szCs w:val="40"/>
        </w:rPr>
        <w:fldChar w:fldCharType="separate"/>
      </w:r>
      <w:r w:rsidR="009E10B3">
        <w:rPr>
          <w:rFonts w:ascii="Times New Roman" w:eastAsia="Times New Roman" w:hAnsi="Times New Roman" w:cs="Times New Roman"/>
          <w:sz w:val="40"/>
          <w:szCs w:val="40"/>
        </w:rPr>
        <w:fldChar w:fldCharType="begin"/>
      </w:r>
      <w:r w:rsidR="009E10B3">
        <w:rPr>
          <w:rFonts w:ascii="Times New Roman" w:eastAsia="Times New Roman" w:hAnsi="Times New Roman" w:cs="Times New Roman"/>
          <w:sz w:val="40"/>
          <w:szCs w:val="40"/>
        </w:rPr>
        <w:instrText xml:space="preserve"> INCLUDEPICTURE  "C:\\RDLIS\\Rigas_gerb_liels.jpg" \* MERGEFORMATINET </w:instrText>
      </w:r>
      <w:r w:rsidR="009E10B3">
        <w:rPr>
          <w:rFonts w:ascii="Times New Roman" w:eastAsia="Times New Roman" w:hAnsi="Times New Roman" w:cs="Times New Roman"/>
          <w:sz w:val="40"/>
          <w:szCs w:val="40"/>
        </w:rPr>
        <w:fldChar w:fldCharType="separate"/>
      </w:r>
      <w:r w:rsidR="002E238B">
        <w:rPr>
          <w:rFonts w:ascii="Times New Roman" w:eastAsia="Times New Roman" w:hAnsi="Times New Roman" w:cs="Times New Roman"/>
          <w:sz w:val="40"/>
          <w:szCs w:val="40"/>
        </w:rPr>
        <w:fldChar w:fldCharType="begin"/>
      </w:r>
      <w:r w:rsidR="002E238B">
        <w:rPr>
          <w:rFonts w:ascii="Times New Roman" w:eastAsia="Times New Roman" w:hAnsi="Times New Roman" w:cs="Times New Roman"/>
          <w:sz w:val="40"/>
          <w:szCs w:val="40"/>
        </w:rPr>
        <w:instrText xml:space="preserve"> INCLUDEPICTURE  "C:\\RDLIS\\Rigas_gerb_liels.jpg" \* MERGEFORMATINET </w:instrText>
      </w:r>
      <w:r w:rsidR="002E238B">
        <w:rPr>
          <w:rFonts w:ascii="Times New Roman" w:eastAsia="Times New Roman" w:hAnsi="Times New Roman" w:cs="Times New Roman"/>
          <w:sz w:val="40"/>
          <w:szCs w:val="40"/>
        </w:rPr>
        <w:fldChar w:fldCharType="separate"/>
      </w:r>
      <w:r w:rsidR="00933C7F">
        <w:rPr>
          <w:rFonts w:ascii="Times New Roman" w:eastAsia="Times New Roman" w:hAnsi="Times New Roman" w:cs="Times New Roman"/>
          <w:sz w:val="40"/>
          <w:szCs w:val="40"/>
        </w:rPr>
        <w:fldChar w:fldCharType="begin"/>
      </w:r>
      <w:r w:rsidR="00933C7F">
        <w:rPr>
          <w:rFonts w:ascii="Times New Roman" w:eastAsia="Times New Roman" w:hAnsi="Times New Roman" w:cs="Times New Roman"/>
          <w:sz w:val="40"/>
          <w:szCs w:val="40"/>
        </w:rPr>
        <w:instrText xml:space="preserve"> INCLUDEPICTURE  "C:\\RDLIS\\Rigas_gerb_liels.jpg" \* MERGEFORMATINET </w:instrText>
      </w:r>
      <w:r w:rsidR="00933C7F">
        <w:rPr>
          <w:rFonts w:ascii="Times New Roman" w:eastAsia="Times New Roman" w:hAnsi="Times New Roman" w:cs="Times New Roman"/>
          <w:sz w:val="40"/>
          <w:szCs w:val="40"/>
        </w:rPr>
        <w:fldChar w:fldCharType="separate"/>
      </w:r>
      <w:r w:rsidR="001B7A85">
        <w:rPr>
          <w:rFonts w:ascii="Times New Roman" w:eastAsia="Times New Roman" w:hAnsi="Times New Roman" w:cs="Times New Roman"/>
          <w:sz w:val="40"/>
          <w:szCs w:val="40"/>
        </w:rPr>
        <w:fldChar w:fldCharType="begin"/>
      </w:r>
      <w:r w:rsidR="001B7A85">
        <w:rPr>
          <w:rFonts w:ascii="Times New Roman" w:eastAsia="Times New Roman" w:hAnsi="Times New Roman" w:cs="Times New Roman"/>
          <w:sz w:val="40"/>
          <w:szCs w:val="40"/>
        </w:rPr>
        <w:instrText xml:space="preserve"> INCLUDEPICTURE  "C:\\RDLIS\\Rigas_gerb_liels.jpg" \* MERGEFORMATINET </w:instrText>
      </w:r>
      <w:r w:rsidR="001B7A85">
        <w:rPr>
          <w:rFonts w:ascii="Times New Roman" w:eastAsia="Times New Roman" w:hAnsi="Times New Roman" w:cs="Times New Roman"/>
          <w:sz w:val="40"/>
          <w:szCs w:val="40"/>
        </w:rPr>
        <w:fldChar w:fldCharType="separate"/>
      </w:r>
      <w:r w:rsidR="000D4E8C">
        <w:rPr>
          <w:rFonts w:ascii="Times New Roman" w:eastAsia="Times New Roman" w:hAnsi="Times New Roman" w:cs="Times New Roman"/>
          <w:sz w:val="40"/>
          <w:szCs w:val="40"/>
        </w:rPr>
        <w:fldChar w:fldCharType="begin"/>
      </w:r>
      <w:r w:rsidR="000D4E8C">
        <w:rPr>
          <w:rFonts w:ascii="Times New Roman" w:eastAsia="Times New Roman" w:hAnsi="Times New Roman" w:cs="Times New Roman"/>
          <w:sz w:val="40"/>
          <w:szCs w:val="40"/>
        </w:rPr>
        <w:instrText xml:space="preserve"> INCLUDEPICTURE  "C:\\RDLIS\\Rigas_gerb_liels.jpg" \* MERGEFORMATINET </w:instrText>
      </w:r>
      <w:r w:rsidR="000D4E8C">
        <w:rPr>
          <w:rFonts w:ascii="Times New Roman" w:eastAsia="Times New Roman" w:hAnsi="Times New Roman" w:cs="Times New Roman"/>
          <w:sz w:val="40"/>
          <w:szCs w:val="40"/>
        </w:rPr>
        <w:fldChar w:fldCharType="separate"/>
      </w:r>
      <w:r w:rsidR="0002051D">
        <w:rPr>
          <w:rFonts w:ascii="Times New Roman" w:eastAsia="Times New Roman" w:hAnsi="Times New Roman" w:cs="Times New Roman"/>
          <w:sz w:val="40"/>
          <w:szCs w:val="40"/>
        </w:rPr>
        <w:fldChar w:fldCharType="begin"/>
      </w:r>
      <w:r w:rsidR="0002051D">
        <w:rPr>
          <w:rFonts w:ascii="Times New Roman" w:eastAsia="Times New Roman" w:hAnsi="Times New Roman" w:cs="Times New Roman"/>
          <w:sz w:val="40"/>
          <w:szCs w:val="40"/>
        </w:rPr>
        <w:instrText xml:space="preserve"> INCLUDEPICTURE  "C:\\RDLIS\\Rigas_gerb_liels.jpg" \* MERGEFORMATINET </w:instrText>
      </w:r>
      <w:r w:rsidR="0002051D">
        <w:rPr>
          <w:rFonts w:ascii="Times New Roman" w:eastAsia="Times New Roman" w:hAnsi="Times New Roman" w:cs="Times New Roman"/>
          <w:sz w:val="40"/>
          <w:szCs w:val="40"/>
        </w:rPr>
        <w:fldChar w:fldCharType="separate"/>
      </w:r>
      <w:r w:rsidR="00E663E2">
        <w:rPr>
          <w:rFonts w:ascii="Times New Roman" w:eastAsia="Times New Roman" w:hAnsi="Times New Roman" w:cs="Times New Roman"/>
          <w:sz w:val="40"/>
          <w:szCs w:val="40"/>
        </w:rPr>
        <w:fldChar w:fldCharType="begin"/>
      </w:r>
      <w:r w:rsidR="00E663E2">
        <w:rPr>
          <w:rFonts w:ascii="Times New Roman" w:eastAsia="Times New Roman" w:hAnsi="Times New Roman" w:cs="Times New Roman"/>
          <w:sz w:val="40"/>
          <w:szCs w:val="40"/>
        </w:rPr>
        <w:instrText xml:space="preserve"> INCLUDEPICTURE  "C:\\RDLIS\\Rigas_gerb_liels.jpg" \* MERGEFORMATINET </w:instrText>
      </w:r>
      <w:r w:rsidR="00E663E2">
        <w:rPr>
          <w:rFonts w:ascii="Times New Roman" w:eastAsia="Times New Roman" w:hAnsi="Times New Roman" w:cs="Times New Roman"/>
          <w:sz w:val="40"/>
          <w:szCs w:val="40"/>
        </w:rPr>
        <w:fldChar w:fldCharType="separate"/>
      </w:r>
      <w:r w:rsidR="009043A1">
        <w:rPr>
          <w:rFonts w:ascii="Times New Roman" w:eastAsia="Times New Roman" w:hAnsi="Times New Roman" w:cs="Times New Roman"/>
          <w:sz w:val="40"/>
          <w:szCs w:val="40"/>
        </w:rPr>
        <w:fldChar w:fldCharType="begin"/>
      </w:r>
      <w:r w:rsidR="009043A1">
        <w:rPr>
          <w:rFonts w:ascii="Times New Roman" w:eastAsia="Times New Roman" w:hAnsi="Times New Roman" w:cs="Times New Roman"/>
          <w:sz w:val="40"/>
          <w:szCs w:val="40"/>
        </w:rPr>
        <w:instrText xml:space="preserve"> INCLUDEPICTURE  "C:\\RDLIS\\Rigas_gerb_liels.jpg" \* MERGEFORMATINET </w:instrText>
      </w:r>
      <w:r w:rsidR="009043A1">
        <w:rPr>
          <w:rFonts w:ascii="Times New Roman" w:eastAsia="Times New Roman" w:hAnsi="Times New Roman" w:cs="Times New Roman"/>
          <w:sz w:val="40"/>
          <w:szCs w:val="40"/>
        </w:rPr>
        <w:fldChar w:fldCharType="separate"/>
      </w:r>
      <w:r w:rsidR="0078315E">
        <w:rPr>
          <w:rFonts w:ascii="Times New Roman" w:eastAsia="Times New Roman" w:hAnsi="Times New Roman" w:cs="Times New Roman"/>
          <w:sz w:val="40"/>
          <w:szCs w:val="40"/>
        </w:rPr>
        <w:fldChar w:fldCharType="begin"/>
      </w:r>
      <w:r w:rsidR="0078315E">
        <w:rPr>
          <w:rFonts w:ascii="Times New Roman" w:eastAsia="Times New Roman" w:hAnsi="Times New Roman" w:cs="Times New Roman"/>
          <w:sz w:val="40"/>
          <w:szCs w:val="40"/>
        </w:rPr>
        <w:instrText xml:space="preserve"> INCLUDEPICTURE  "C:\\RDLIS\\Rigas_gerb_liels.jpg" \* MERGEFORMATINET </w:instrText>
      </w:r>
      <w:r w:rsidR="0078315E">
        <w:rPr>
          <w:rFonts w:ascii="Times New Roman" w:eastAsia="Times New Roman" w:hAnsi="Times New Roman" w:cs="Times New Roman"/>
          <w:sz w:val="40"/>
          <w:szCs w:val="40"/>
        </w:rPr>
        <w:fldChar w:fldCharType="separate"/>
      </w:r>
      <w:r w:rsidR="00187552">
        <w:rPr>
          <w:rFonts w:ascii="Times New Roman" w:eastAsia="Times New Roman" w:hAnsi="Times New Roman" w:cs="Times New Roman"/>
          <w:sz w:val="40"/>
          <w:szCs w:val="40"/>
        </w:rPr>
        <w:fldChar w:fldCharType="begin"/>
      </w:r>
      <w:r w:rsidR="00187552">
        <w:rPr>
          <w:rFonts w:ascii="Times New Roman" w:eastAsia="Times New Roman" w:hAnsi="Times New Roman" w:cs="Times New Roman"/>
          <w:sz w:val="40"/>
          <w:szCs w:val="40"/>
        </w:rPr>
        <w:instrText xml:space="preserve"> INCLUDEPICTURE  "C:\\RDLIS\\Rigas_gerb_liels.jpg" \* MERGEFORMATINET </w:instrText>
      </w:r>
      <w:r w:rsidR="00187552">
        <w:rPr>
          <w:rFonts w:ascii="Times New Roman" w:eastAsia="Times New Roman" w:hAnsi="Times New Roman" w:cs="Times New Roman"/>
          <w:sz w:val="40"/>
          <w:szCs w:val="40"/>
        </w:rPr>
        <w:fldChar w:fldCharType="separate"/>
      </w:r>
      <w:r w:rsidR="00EB6D85">
        <w:rPr>
          <w:rFonts w:ascii="Times New Roman" w:eastAsia="Times New Roman" w:hAnsi="Times New Roman" w:cs="Times New Roman"/>
          <w:sz w:val="40"/>
          <w:szCs w:val="40"/>
        </w:rPr>
        <w:fldChar w:fldCharType="begin"/>
      </w:r>
      <w:r w:rsidR="00EB6D85">
        <w:rPr>
          <w:rFonts w:ascii="Times New Roman" w:eastAsia="Times New Roman" w:hAnsi="Times New Roman" w:cs="Times New Roman"/>
          <w:sz w:val="40"/>
          <w:szCs w:val="40"/>
        </w:rPr>
        <w:instrText xml:space="preserve"> INCLUDEPICTURE  "C:\\RDLIS\\Rigas_gerb_liels.jpg" \* MERGEFORMATINET </w:instrText>
      </w:r>
      <w:r w:rsidR="00EB6D85">
        <w:rPr>
          <w:rFonts w:ascii="Times New Roman" w:eastAsia="Times New Roman" w:hAnsi="Times New Roman" w:cs="Times New Roman"/>
          <w:sz w:val="40"/>
          <w:szCs w:val="40"/>
        </w:rPr>
        <w:fldChar w:fldCharType="separate"/>
      </w:r>
      <w:r w:rsidR="00B90299">
        <w:rPr>
          <w:rFonts w:ascii="Times New Roman" w:eastAsia="Times New Roman" w:hAnsi="Times New Roman" w:cs="Times New Roman"/>
          <w:sz w:val="40"/>
          <w:szCs w:val="40"/>
        </w:rPr>
        <w:fldChar w:fldCharType="begin"/>
      </w:r>
      <w:r w:rsidR="00B90299">
        <w:rPr>
          <w:rFonts w:ascii="Times New Roman" w:eastAsia="Times New Roman" w:hAnsi="Times New Roman" w:cs="Times New Roman"/>
          <w:sz w:val="40"/>
          <w:szCs w:val="40"/>
        </w:rPr>
        <w:instrText xml:space="preserve"> INCLUDEPICTURE  "C:\\RDLIS\\Rigas_gerb_liels.jpg" \* MERGEFORMATINET </w:instrText>
      </w:r>
      <w:r w:rsidR="00B90299">
        <w:rPr>
          <w:rFonts w:ascii="Times New Roman" w:eastAsia="Times New Roman" w:hAnsi="Times New Roman" w:cs="Times New Roman"/>
          <w:sz w:val="40"/>
          <w:szCs w:val="40"/>
        </w:rPr>
        <w:fldChar w:fldCharType="separate"/>
      </w:r>
      <w:r w:rsidR="00E9506F">
        <w:rPr>
          <w:rFonts w:ascii="Times New Roman" w:eastAsia="Times New Roman" w:hAnsi="Times New Roman" w:cs="Times New Roman"/>
          <w:sz w:val="40"/>
          <w:szCs w:val="40"/>
        </w:rPr>
        <w:fldChar w:fldCharType="begin"/>
      </w:r>
      <w:r w:rsidR="00E9506F">
        <w:rPr>
          <w:rFonts w:ascii="Times New Roman" w:eastAsia="Times New Roman" w:hAnsi="Times New Roman" w:cs="Times New Roman"/>
          <w:sz w:val="40"/>
          <w:szCs w:val="40"/>
        </w:rPr>
        <w:instrText xml:space="preserve"> INCLUDEPICTURE  "C:\\RDLIS\\Rigas_gerb_liels.jpg" \* MERGEFORMATINET </w:instrText>
      </w:r>
      <w:r w:rsidR="00E9506F">
        <w:rPr>
          <w:rFonts w:ascii="Times New Roman" w:eastAsia="Times New Roman" w:hAnsi="Times New Roman" w:cs="Times New Roman"/>
          <w:sz w:val="40"/>
          <w:szCs w:val="40"/>
        </w:rPr>
        <w:fldChar w:fldCharType="separate"/>
      </w:r>
      <w:r w:rsidR="00EF0B66">
        <w:rPr>
          <w:rFonts w:ascii="Times New Roman" w:eastAsia="Times New Roman" w:hAnsi="Times New Roman" w:cs="Times New Roman"/>
          <w:sz w:val="40"/>
          <w:szCs w:val="40"/>
        </w:rPr>
        <w:fldChar w:fldCharType="begin"/>
      </w:r>
      <w:r w:rsidR="00EF0B66">
        <w:rPr>
          <w:rFonts w:ascii="Times New Roman" w:eastAsia="Times New Roman" w:hAnsi="Times New Roman" w:cs="Times New Roman"/>
          <w:sz w:val="40"/>
          <w:szCs w:val="40"/>
        </w:rPr>
        <w:instrText xml:space="preserve"> INCLUDEPICTURE  "C:\\RDLIS\\Rigas_gerb_liels.jpg" \* MERGEFORMATINET </w:instrText>
      </w:r>
      <w:r w:rsidR="00EF0B66">
        <w:rPr>
          <w:rFonts w:ascii="Times New Roman" w:eastAsia="Times New Roman" w:hAnsi="Times New Roman" w:cs="Times New Roman"/>
          <w:sz w:val="40"/>
          <w:szCs w:val="40"/>
        </w:rPr>
        <w:fldChar w:fldCharType="separate"/>
      </w:r>
      <w:r w:rsidR="0014076A">
        <w:rPr>
          <w:rFonts w:ascii="Times New Roman" w:eastAsia="Times New Roman" w:hAnsi="Times New Roman" w:cs="Times New Roman"/>
          <w:sz w:val="40"/>
          <w:szCs w:val="40"/>
        </w:rPr>
        <w:fldChar w:fldCharType="begin"/>
      </w:r>
      <w:r w:rsidR="0014076A">
        <w:rPr>
          <w:rFonts w:ascii="Times New Roman" w:eastAsia="Times New Roman" w:hAnsi="Times New Roman" w:cs="Times New Roman"/>
          <w:sz w:val="40"/>
          <w:szCs w:val="40"/>
        </w:rPr>
        <w:instrText xml:space="preserve"> INCLUDEPICTURE  "C:\\RDLIS\\Rigas_gerb_liels.jpg" \* MERGEFORMATINET </w:instrText>
      </w:r>
      <w:r w:rsidR="0014076A">
        <w:rPr>
          <w:rFonts w:ascii="Times New Roman" w:eastAsia="Times New Roman" w:hAnsi="Times New Roman" w:cs="Times New Roman"/>
          <w:sz w:val="40"/>
          <w:szCs w:val="40"/>
        </w:rPr>
        <w:fldChar w:fldCharType="separate"/>
      </w:r>
      <w:r w:rsidR="00962DB6">
        <w:rPr>
          <w:rFonts w:ascii="Times New Roman" w:eastAsia="Times New Roman" w:hAnsi="Times New Roman" w:cs="Times New Roman"/>
          <w:sz w:val="40"/>
          <w:szCs w:val="40"/>
        </w:rPr>
        <w:fldChar w:fldCharType="begin"/>
      </w:r>
      <w:r w:rsidR="00962DB6">
        <w:rPr>
          <w:rFonts w:ascii="Times New Roman" w:eastAsia="Times New Roman" w:hAnsi="Times New Roman" w:cs="Times New Roman"/>
          <w:sz w:val="40"/>
          <w:szCs w:val="40"/>
        </w:rPr>
        <w:instrText xml:space="preserve"> INCLUDEPICTURE  "C:\\RDLIS\\Rigas_gerb_liels.jpg" \* MERGEFORMATINET </w:instrText>
      </w:r>
      <w:r w:rsidR="00962DB6">
        <w:rPr>
          <w:rFonts w:ascii="Times New Roman" w:eastAsia="Times New Roman" w:hAnsi="Times New Roman" w:cs="Times New Roman"/>
          <w:sz w:val="40"/>
          <w:szCs w:val="40"/>
        </w:rPr>
        <w:fldChar w:fldCharType="separate"/>
      </w:r>
      <w:r w:rsidR="005D62BB">
        <w:rPr>
          <w:rFonts w:ascii="Times New Roman" w:eastAsia="Times New Roman" w:hAnsi="Times New Roman" w:cs="Times New Roman"/>
          <w:sz w:val="40"/>
          <w:szCs w:val="40"/>
        </w:rPr>
        <w:fldChar w:fldCharType="begin"/>
      </w:r>
      <w:r w:rsidR="005D62BB">
        <w:rPr>
          <w:rFonts w:ascii="Times New Roman" w:eastAsia="Times New Roman" w:hAnsi="Times New Roman" w:cs="Times New Roman"/>
          <w:sz w:val="40"/>
          <w:szCs w:val="40"/>
        </w:rPr>
        <w:instrText xml:space="preserve"> INCLUDEPICTURE  "C:\\RDLIS\\Rigas_gerb_liels.jpg" \* MERGEFORMATINET </w:instrText>
      </w:r>
      <w:r w:rsidR="005D62BB">
        <w:rPr>
          <w:rFonts w:ascii="Times New Roman" w:eastAsia="Times New Roman" w:hAnsi="Times New Roman" w:cs="Times New Roman"/>
          <w:sz w:val="40"/>
          <w:szCs w:val="40"/>
        </w:rPr>
        <w:fldChar w:fldCharType="separate"/>
      </w:r>
      <w:r w:rsidR="00633A88">
        <w:rPr>
          <w:rFonts w:ascii="Times New Roman" w:eastAsia="Times New Roman" w:hAnsi="Times New Roman" w:cs="Times New Roman"/>
          <w:sz w:val="40"/>
          <w:szCs w:val="40"/>
        </w:rPr>
        <w:fldChar w:fldCharType="begin"/>
      </w:r>
      <w:r w:rsidR="00633A88">
        <w:rPr>
          <w:rFonts w:ascii="Times New Roman" w:eastAsia="Times New Roman" w:hAnsi="Times New Roman" w:cs="Times New Roman"/>
          <w:sz w:val="40"/>
          <w:szCs w:val="40"/>
        </w:rPr>
        <w:instrText xml:space="preserve"> INCLUDEPICTURE  "C:\\RDLIS\\Rigas_gerb_liels.jpg" \* MERGEFORMATINET </w:instrText>
      </w:r>
      <w:r w:rsidR="00633A88">
        <w:rPr>
          <w:rFonts w:ascii="Times New Roman" w:eastAsia="Times New Roman" w:hAnsi="Times New Roman" w:cs="Times New Roman"/>
          <w:sz w:val="40"/>
          <w:szCs w:val="40"/>
        </w:rPr>
        <w:fldChar w:fldCharType="separate"/>
      </w:r>
      <w:r w:rsidR="00DE720C">
        <w:rPr>
          <w:rFonts w:ascii="Times New Roman" w:eastAsia="Times New Roman" w:hAnsi="Times New Roman" w:cs="Times New Roman"/>
          <w:sz w:val="40"/>
          <w:szCs w:val="40"/>
        </w:rPr>
        <w:fldChar w:fldCharType="begin"/>
      </w:r>
      <w:r w:rsidR="00DE720C">
        <w:rPr>
          <w:rFonts w:ascii="Times New Roman" w:eastAsia="Times New Roman" w:hAnsi="Times New Roman" w:cs="Times New Roman"/>
          <w:sz w:val="40"/>
          <w:szCs w:val="40"/>
        </w:rPr>
        <w:instrText xml:space="preserve"> INCLUDEPICTURE  "C:\\RDLIS\\Rigas_gerb_liels.jpg" \* MERGEFORMATINET </w:instrText>
      </w:r>
      <w:r w:rsidR="00DE720C">
        <w:rPr>
          <w:rFonts w:ascii="Times New Roman" w:eastAsia="Times New Roman" w:hAnsi="Times New Roman" w:cs="Times New Roman"/>
          <w:sz w:val="40"/>
          <w:szCs w:val="40"/>
        </w:rPr>
        <w:fldChar w:fldCharType="separate"/>
      </w:r>
      <w:r w:rsidR="00A73877">
        <w:rPr>
          <w:rFonts w:ascii="Times New Roman" w:eastAsia="Times New Roman" w:hAnsi="Times New Roman" w:cs="Times New Roman"/>
          <w:sz w:val="40"/>
          <w:szCs w:val="40"/>
        </w:rPr>
        <w:fldChar w:fldCharType="begin"/>
      </w:r>
      <w:r w:rsidR="00A73877">
        <w:rPr>
          <w:rFonts w:ascii="Times New Roman" w:eastAsia="Times New Roman" w:hAnsi="Times New Roman" w:cs="Times New Roman"/>
          <w:sz w:val="40"/>
          <w:szCs w:val="40"/>
        </w:rPr>
        <w:instrText xml:space="preserve"> INCLUDEPICTURE  "C:\\RDLIS\\Rigas_gerb_liels.jpg" \* MERGEFORMATINET </w:instrText>
      </w:r>
      <w:r w:rsidR="00A73877">
        <w:rPr>
          <w:rFonts w:ascii="Times New Roman" w:eastAsia="Times New Roman" w:hAnsi="Times New Roman" w:cs="Times New Roman"/>
          <w:sz w:val="40"/>
          <w:szCs w:val="40"/>
        </w:rPr>
        <w:fldChar w:fldCharType="separate"/>
      </w:r>
      <w:r w:rsidR="0058218F">
        <w:rPr>
          <w:rFonts w:ascii="Times New Roman" w:eastAsia="Times New Roman" w:hAnsi="Times New Roman" w:cs="Times New Roman"/>
          <w:sz w:val="40"/>
          <w:szCs w:val="40"/>
        </w:rPr>
        <w:fldChar w:fldCharType="begin"/>
      </w:r>
      <w:r w:rsidR="0058218F">
        <w:rPr>
          <w:rFonts w:ascii="Times New Roman" w:eastAsia="Times New Roman" w:hAnsi="Times New Roman" w:cs="Times New Roman"/>
          <w:sz w:val="40"/>
          <w:szCs w:val="40"/>
        </w:rPr>
        <w:instrText xml:space="preserve"> INCLUDEPICTURE  "\\\\fscluster\\Juridiska dala dokumenti\\Juristi-kopa\\RDLIS\\Rigas_gerb_liels.jpg" \* MERGEFORMATINET </w:instrText>
      </w:r>
      <w:r w:rsidR="0058218F">
        <w:rPr>
          <w:rFonts w:ascii="Times New Roman" w:eastAsia="Times New Roman" w:hAnsi="Times New Roman" w:cs="Times New Roman"/>
          <w:sz w:val="40"/>
          <w:szCs w:val="40"/>
        </w:rPr>
        <w:fldChar w:fldCharType="separate"/>
      </w:r>
      <w:r w:rsidR="003D3EF9">
        <w:rPr>
          <w:rFonts w:ascii="Times New Roman" w:eastAsia="Times New Roman" w:hAnsi="Times New Roman" w:cs="Times New Roman"/>
          <w:sz w:val="40"/>
          <w:szCs w:val="40"/>
        </w:rPr>
        <w:fldChar w:fldCharType="begin"/>
      </w:r>
      <w:r w:rsidR="003D3EF9">
        <w:rPr>
          <w:rFonts w:ascii="Times New Roman" w:eastAsia="Times New Roman" w:hAnsi="Times New Roman" w:cs="Times New Roman"/>
          <w:sz w:val="40"/>
          <w:szCs w:val="40"/>
        </w:rPr>
        <w:instrText xml:space="preserve"> INCLUDEPICTURE  "https://rigassatiksme-my.sharepoint.com/RDLIS/Rigas_gerb_liels.jpg" \* MERGEFORMATINET </w:instrText>
      </w:r>
      <w:r w:rsidR="003D3EF9">
        <w:rPr>
          <w:rFonts w:ascii="Times New Roman" w:eastAsia="Times New Roman" w:hAnsi="Times New Roman" w:cs="Times New Roman"/>
          <w:sz w:val="40"/>
          <w:szCs w:val="40"/>
        </w:rPr>
        <w:fldChar w:fldCharType="separate"/>
      </w:r>
      <w:r w:rsidR="002965FF">
        <w:rPr>
          <w:rFonts w:ascii="Times New Roman" w:eastAsia="Times New Roman" w:hAnsi="Times New Roman" w:cs="Times New Roman"/>
          <w:sz w:val="40"/>
          <w:szCs w:val="40"/>
        </w:rPr>
        <w:fldChar w:fldCharType="begin"/>
      </w:r>
      <w:r w:rsidR="002965FF">
        <w:rPr>
          <w:rFonts w:ascii="Times New Roman" w:eastAsia="Times New Roman" w:hAnsi="Times New Roman" w:cs="Times New Roman"/>
          <w:sz w:val="40"/>
          <w:szCs w:val="40"/>
        </w:rPr>
        <w:instrText xml:space="preserve"> INCLUDEPICTURE  "https://rigassatiksme-my.sharepoint.com/RDLIS/Rigas_gerb_liels.jpg" \* MERGEFORMATINET </w:instrText>
      </w:r>
      <w:r w:rsidR="002965FF">
        <w:rPr>
          <w:rFonts w:ascii="Times New Roman" w:eastAsia="Times New Roman" w:hAnsi="Times New Roman" w:cs="Times New Roman"/>
          <w:sz w:val="40"/>
          <w:szCs w:val="40"/>
        </w:rPr>
        <w:fldChar w:fldCharType="separate"/>
      </w:r>
      <w:r w:rsidR="00740813">
        <w:rPr>
          <w:rFonts w:ascii="Times New Roman" w:eastAsia="Times New Roman" w:hAnsi="Times New Roman" w:cs="Times New Roman"/>
          <w:sz w:val="40"/>
          <w:szCs w:val="40"/>
        </w:rPr>
        <w:fldChar w:fldCharType="begin"/>
      </w:r>
      <w:r w:rsidR="00740813">
        <w:rPr>
          <w:rFonts w:ascii="Times New Roman" w:eastAsia="Times New Roman" w:hAnsi="Times New Roman" w:cs="Times New Roman"/>
          <w:sz w:val="40"/>
          <w:szCs w:val="40"/>
        </w:rPr>
        <w:instrText xml:space="preserve"> INCLUDEPICTURE  "https://rigassatiksme-my.sharepoint.com/RDLIS/Rigas_gerb_liels.jpg" \* MERGEFORMATINET </w:instrText>
      </w:r>
      <w:r w:rsidR="00740813">
        <w:rPr>
          <w:rFonts w:ascii="Times New Roman" w:eastAsia="Times New Roman" w:hAnsi="Times New Roman" w:cs="Times New Roman"/>
          <w:sz w:val="40"/>
          <w:szCs w:val="40"/>
        </w:rPr>
        <w:fldChar w:fldCharType="separate"/>
      </w:r>
      <w:r w:rsidR="003D5A5C">
        <w:rPr>
          <w:rFonts w:ascii="Times New Roman" w:eastAsia="Times New Roman" w:hAnsi="Times New Roman" w:cs="Times New Roman"/>
          <w:sz w:val="40"/>
          <w:szCs w:val="40"/>
        </w:rPr>
        <w:fldChar w:fldCharType="begin"/>
      </w:r>
      <w:r w:rsidR="003D5A5C">
        <w:rPr>
          <w:rFonts w:ascii="Times New Roman" w:eastAsia="Times New Roman" w:hAnsi="Times New Roman" w:cs="Times New Roman"/>
          <w:sz w:val="40"/>
          <w:szCs w:val="40"/>
        </w:rPr>
        <w:instrText xml:space="preserve"> INCLUDEPICTURE  "C:\\Users\\janis.snore\\RDLIS\\Rigas_gerb_liels.jpg" \* MERGEFORMATINET </w:instrText>
      </w:r>
      <w:r w:rsidR="003D5A5C">
        <w:rPr>
          <w:rFonts w:ascii="Times New Roman" w:eastAsia="Times New Roman" w:hAnsi="Times New Roman" w:cs="Times New Roman"/>
          <w:sz w:val="40"/>
          <w:szCs w:val="40"/>
        </w:rPr>
        <w:fldChar w:fldCharType="separate"/>
      </w:r>
      <w:r w:rsidR="00C64411">
        <w:rPr>
          <w:rFonts w:ascii="Times New Roman" w:eastAsia="Times New Roman" w:hAnsi="Times New Roman" w:cs="Times New Roman"/>
          <w:sz w:val="40"/>
          <w:szCs w:val="40"/>
        </w:rPr>
        <w:fldChar w:fldCharType="begin"/>
      </w:r>
      <w:r w:rsidR="00C64411">
        <w:rPr>
          <w:rFonts w:ascii="Times New Roman" w:eastAsia="Times New Roman" w:hAnsi="Times New Roman" w:cs="Times New Roman"/>
          <w:sz w:val="40"/>
          <w:szCs w:val="40"/>
        </w:rPr>
        <w:instrText xml:space="preserve"> INCLUDEPICTURE  "C:\\Users\\janis.snore\\RDLIS\\Rigas_gerb_liels.jpg" \* MERGEFORMATINET </w:instrText>
      </w:r>
      <w:r w:rsidR="00C64411">
        <w:rPr>
          <w:rFonts w:ascii="Times New Roman" w:eastAsia="Times New Roman" w:hAnsi="Times New Roman" w:cs="Times New Roman"/>
          <w:sz w:val="40"/>
          <w:szCs w:val="40"/>
        </w:rPr>
        <w:fldChar w:fldCharType="separate"/>
      </w:r>
      <w:r w:rsidR="00381CE6">
        <w:rPr>
          <w:rFonts w:ascii="Times New Roman" w:eastAsia="Times New Roman" w:hAnsi="Times New Roman" w:cs="Times New Roman"/>
          <w:sz w:val="40"/>
          <w:szCs w:val="40"/>
        </w:rPr>
        <w:fldChar w:fldCharType="begin"/>
      </w:r>
      <w:r w:rsidR="00381CE6">
        <w:rPr>
          <w:rFonts w:ascii="Times New Roman" w:eastAsia="Times New Roman" w:hAnsi="Times New Roman" w:cs="Times New Roman"/>
          <w:sz w:val="40"/>
          <w:szCs w:val="40"/>
        </w:rPr>
        <w:instrText xml:space="preserve"> INCLUDEPICTURE  "C:\\Users\\janis.snore\\RDLIS\\Rigas_gerb_liels.jpg" \* MERGEFORMATINET </w:instrText>
      </w:r>
      <w:r w:rsidR="00381CE6">
        <w:rPr>
          <w:rFonts w:ascii="Times New Roman" w:eastAsia="Times New Roman" w:hAnsi="Times New Roman" w:cs="Times New Roman"/>
          <w:sz w:val="40"/>
          <w:szCs w:val="40"/>
        </w:rPr>
        <w:fldChar w:fldCharType="separate"/>
      </w:r>
      <w:r w:rsidR="000375FA">
        <w:rPr>
          <w:rFonts w:ascii="Times New Roman" w:eastAsia="Times New Roman" w:hAnsi="Times New Roman" w:cs="Times New Roman"/>
          <w:sz w:val="40"/>
          <w:szCs w:val="40"/>
        </w:rPr>
        <w:fldChar w:fldCharType="begin"/>
      </w:r>
      <w:r w:rsidR="000375FA">
        <w:rPr>
          <w:rFonts w:ascii="Times New Roman" w:eastAsia="Times New Roman" w:hAnsi="Times New Roman" w:cs="Times New Roman"/>
          <w:sz w:val="40"/>
          <w:szCs w:val="40"/>
        </w:rPr>
        <w:instrText xml:space="preserve"> INCLUDEPICTURE  "C:\\Users\\janis.snore\\RDLIS\\Rigas_gerb_liels.jpg" \* MERGEFORMATINET </w:instrText>
      </w:r>
      <w:r w:rsidR="000375FA">
        <w:rPr>
          <w:rFonts w:ascii="Times New Roman" w:eastAsia="Times New Roman" w:hAnsi="Times New Roman" w:cs="Times New Roman"/>
          <w:sz w:val="40"/>
          <w:szCs w:val="40"/>
        </w:rPr>
        <w:fldChar w:fldCharType="separate"/>
      </w:r>
      <w:r w:rsidR="00EE0C98">
        <w:rPr>
          <w:rFonts w:ascii="Times New Roman" w:eastAsia="Times New Roman" w:hAnsi="Times New Roman" w:cs="Times New Roman"/>
          <w:sz w:val="40"/>
          <w:szCs w:val="40"/>
        </w:rPr>
        <w:fldChar w:fldCharType="begin"/>
      </w:r>
      <w:r w:rsidR="00EE0C98">
        <w:rPr>
          <w:rFonts w:ascii="Times New Roman" w:eastAsia="Times New Roman" w:hAnsi="Times New Roman" w:cs="Times New Roman"/>
          <w:sz w:val="40"/>
          <w:szCs w:val="40"/>
        </w:rPr>
        <w:instrText xml:space="preserve"> INCLUDEPICTURE  "C:\\Users\\janis.snore\\RDLIS\\Rigas_gerb_liels.jpg" \* MERGEFORMATINET </w:instrText>
      </w:r>
      <w:r w:rsidR="00EE0C98">
        <w:rPr>
          <w:rFonts w:ascii="Times New Roman" w:eastAsia="Times New Roman" w:hAnsi="Times New Roman" w:cs="Times New Roman"/>
          <w:sz w:val="40"/>
          <w:szCs w:val="40"/>
        </w:rPr>
        <w:fldChar w:fldCharType="separate"/>
      </w:r>
      <w:r w:rsidR="003B67C7">
        <w:rPr>
          <w:rFonts w:ascii="Times New Roman" w:eastAsia="Times New Roman" w:hAnsi="Times New Roman" w:cs="Times New Roman"/>
          <w:sz w:val="40"/>
          <w:szCs w:val="40"/>
        </w:rPr>
        <w:fldChar w:fldCharType="begin"/>
      </w:r>
      <w:r w:rsidR="003B67C7">
        <w:rPr>
          <w:rFonts w:ascii="Times New Roman" w:eastAsia="Times New Roman" w:hAnsi="Times New Roman" w:cs="Times New Roman"/>
          <w:sz w:val="40"/>
          <w:szCs w:val="40"/>
        </w:rPr>
        <w:instrText xml:space="preserve"> INCLUDEPICTURE  "C:\\Users\\janis.snore\\RDLIS\\Rigas_gerb_liels.jpg" \* MERGEFORMATINET </w:instrText>
      </w:r>
      <w:r w:rsidR="003B67C7">
        <w:rPr>
          <w:rFonts w:ascii="Times New Roman" w:eastAsia="Times New Roman" w:hAnsi="Times New Roman" w:cs="Times New Roman"/>
          <w:sz w:val="40"/>
          <w:szCs w:val="40"/>
        </w:rPr>
        <w:fldChar w:fldCharType="separate"/>
      </w:r>
      <w:r w:rsidR="004D1D8E">
        <w:rPr>
          <w:rFonts w:ascii="Times New Roman" w:eastAsia="Times New Roman" w:hAnsi="Times New Roman" w:cs="Times New Roman"/>
          <w:sz w:val="40"/>
          <w:szCs w:val="40"/>
        </w:rPr>
        <w:fldChar w:fldCharType="begin"/>
      </w:r>
      <w:r w:rsidR="004D1D8E">
        <w:rPr>
          <w:rFonts w:ascii="Times New Roman" w:eastAsia="Times New Roman" w:hAnsi="Times New Roman" w:cs="Times New Roman"/>
          <w:sz w:val="40"/>
          <w:szCs w:val="40"/>
        </w:rPr>
        <w:instrText xml:space="preserve"> INCLUDEPICTURE  "C:\\Users\\janis.snore\\RDLIS\\Rigas_gerb_liels.jpg" \* MERGEFORMATINET </w:instrText>
      </w:r>
      <w:r w:rsidR="004D1D8E">
        <w:rPr>
          <w:rFonts w:ascii="Times New Roman" w:eastAsia="Times New Roman" w:hAnsi="Times New Roman" w:cs="Times New Roman"/>
          <w:sz w:val="40"/>
          <w:szCs w:val="40"/>
        </w:rPr>
        <w:fldChar w:fldCharType="separate"/>
      </w:r>
      <w:r w:rsidR="00CB0DAD">
        <w:rPr>
          <w:rFonts w:ascii="Times New Roman" w:eastAsia="Times New Roman" w:hAnsi="Times New Roman" w:cs="Times New Roman"/>
          <w:sz w:val="40"/>
          <w:szCs w:val="40"/>
        </w:rPr>
        <w:fldChar w:fldCharType="begin"/>
      </w:r>
      <w:r w:rsidR="00CB0DAD">
        <w:rPr>
          <w:rFonts w:ascii="Times New Roman" w:eastAsia="Times New Roman" w:hAnsi="Times New Roman" w:cs="Times New Roman"/>
          <w:sz w:val="40"/>
          <w:szCs w:val="40"/>
        </w:rPr>
        <w:instrText xml:space="preserve"> INCLUDEPICTURE  "C:\\Users\\janis.snore\\RDLIS\\Rigas_gerb_liels.jpg" \* MERGEFORMATINET </w:instrText>
      </w:r>
      <w:r w:rsidR="00CB0DAD">
        <w:rPr>
          <w:rFonts w:ascii="Times New Roman" w:eastAsia="Times New Roman" w:hAnsi="Times New Roman" w:cs="Times New Roman"/>
          <w:sz w:val="40"/>
          <w:szCs w:val="40"/>
        </w:rPr>
        <w:fldChar w:fldCharType="separate"/>
      </w:r>
      <w:r w:rsidR="00073416">
        <w:rPr>
          <w:rFonts w:ascii="Times New Roman" w:eastAsia="Times New Roman" w:hAnsi="Times New Roman" w:cs="Times New Roman"/>
          <w:sz w:val="40"/>
          <w:szCs w:val="40"/>
        </w:rPr>
        <w:fldChar w:fldCharType="begin"/>
      </w:r>
      <w:r w:rsidR="00073416">
        <w:rPr>
          <w:rFonts w:ascii="Times New Roman" w:eastAsia="Times New Roman" w:hAnsi="Times New Roman" w:cs="Times New Roman"/>
          <w:sz w:val="40"/>
          <w:szCs w:val="40"/>
        </w:rPr>
        <w:instrText xml:space="preserve"> INCLUDEPICTURE  "C:\\Users\\janis.snore\\RDLIS\\Rigas_gerb_liels.jpg" \* MERGEFORMATINET </w:instrText>
      </w:r>
      <w:r w:rsidR="00073416">
        <w:rPr>
          <w:rFonts w:ascii="Times New Roman" w:eastAsia="Times New Roman" w:hAnsi="Times New Roman" w:cs="Times New Roman"/>
          <w:sz w:val="40"/>
          <w:szCs w:val="40"/>
        </w:rPr>
        <w:fldChar w:fldCharType="separate"/>
      </w:r>
      <w:r w:rsidR="005D3E5B">
        <w:rPr>
          <w:rFonts w:ascii="Times New Roman" w:eastAsia="Times New Roman" w:hAnsi="Times New Roman" w:cs="Times New Roman"/>
          <w:sz w:val="40"/>
          <w:szCs w:val="40"/>
        </w:rPr>
        <w:fldChar w:fldCharType="begin"/>
      </w:r>
      <w:r w:rsidR="005D3E5B">
        <w:rPr>
          <w:rFonts w:ascii="Times New Roman" w:eastAsia="Times New Roman" w:hAnsi="Times New Roman" w:cs="Times New Roman"/>
          <w:sz w:val="40"/>
          <w:szCs w:val="40"/>
        </w:rPr>
        <w:instrText xml:space="preserve"> INCLUDEPICTURE  "C:\\Users\\janis.snore\\RDLIS\\Rigas_gerb_liels.jpg" \* MERGEFORMATINET </w:instrText>
      </w:r>
      <w:r w:rsidR="005D3E5B">
        <w:rPr>
          <w:rFonts w:ascii="Times New Roman" w:eastAsia="Times New Roman" w:hAnsi="Times New Roman" w:cs="Times New Roman"/>
          <w:sz w:val="40"/>
          <w:szCs w:val="40"/>
        </w:rPr>
        <w:fldChar w:fldCharType="separate"/>
      </w:r>
      <w:r w:rsidR="004B089C">
        <w:rPr>
          <w:rFonts w:ascii="Times New Roman" w:eastAsia="Times New Roman" w:hAnsi="Times New Roman" w:cs="Times New Roman"/>
          <w:sz w:val="40"/>
          <w:szCs w:val="40"/>
        </w:rPr>
        <w:fldChar w:fldCharType="begin"/>
      </w:r>
      <w:r w:rsidR="004B089C">
        <w:rPr>
          <w:rFonts w:ascii="Times New Roman" w:eastAsia="Times New Roman" w:hAnsi="Times New Roman" w:cs="Times New Roman"/>
          <w:sz w:val="40"/>
          <w:szCs w:val="40"/>
        </w:rPr>
        <w:instrText xml:space="preserve"> INCLUDEPICTURE  "C:\\Users\\janis.snore\\RDLIS\\Rigas_gerb_liels.jpg" \* MERGEFORMATINET </w:instrText>
      </w:r>
      <w:r w:rsidR="004B089C">
        <w:rPr>
          <w:rFonts w:ascii="Times New Roman" w:eastAsia="Times New Roman" w:hAnsi="Times New Roman" w:cs="Times New Roman"/>
          <w:sz w:val="40"/>
          <w:szCs w:val="40"/>
        </w:rPr>
        <w:fldChar w:fldCharType="separate"/>
      </w:r>
      <w:r w:rsidR="00157893">
        <w:rPr>
          <w:rFonts w:ascii="Times New Roman" w:eastAsia="Times New Roman" w:hAnsi="Times New Roman" w:cs="Times New Roman"/>
          <w:sz w:val="40"/>
          <w:szCs w:val="40"/>
        </w:rPr>
        <w:fldChar w:fldCharType="begin"/>
      </w:r>
      <w:r w:rsidR="00157893">
        <w:rPr>
          <w:rFonts w:ascii="Times New Roman" w:eastAsia="Times New Roman" w:hAnsi="Times New Roman" w:cs="Times New Roman"/>
          <w:sz w:val="40"/>
          <w:szCs w:val="40"/>
        </w:rPr>
        <w:instrText xml:space="preserve"> INCLUDEPICTURE  "C:\\Users\\janis.snore\\RDLIS\\Rigas_gerb_liels.jpg" \* MERGEFORMATINET </w:instrText>
      </w:r>
      <w:r w:rsidR="00157893">
        <w:rPr>
          <w:rFonts w:ascii="Times New Roman" w:eastAsia="Times New Roman" w:hAnsi="Times New Roman" w:cs="Times New Roman"/>
          <w:sz w:val="40"/>
          <w:szCs w:val="40"/>
        </w:rPr>
        <w:fldChar w:fldCharType="separate"/>
      </w:r>
      <w:r w:rsidR="00FF6910">
        <w:rPr>
          <w:rFonts w:ascii="Times New Roman" w:eastAsia="Times New Roman" w:hAnsi="Times New Roman" w:cs="Times New Roman"/>
          <w:sz w:val="40"/>
          <w:szCs w:val="40"/>
        </w:rPr>
        <w:fldChar w:fldCharType="begin"/>
      </w:r>
      <w:r w:rsidR="00FF6910">
        <w:rPr>
          <w:rFonts w:ascii="Times New Roman" w:eastAsia="Times New Roman" w:hAnsi="Times New Roman" w:cs="Times New Roman"/>
          <w:sz w:val="40"/>
          <w:szCs w:val="40"/>
        </w:rPr>
        <w:instrText xml:space="preserve"> INCLUDEPICTURE  "C:\\Users\\janis.snore\\RDLIS\\Rigas_gerb_liels.jpg" \* MERGEFORMATINET </w:instrText>
      </w:r>
      <w:r w:rsidR="00FF6910">
        <w:rPr>
          <w:rFonts w:ascii="Times New Roman" w:eastAsia="Times New Roman" w:hAnsi="Times New Roman" w:cs="Times New Roman"/>
          <w:sz w:val="40"/>
          <w:szCs w:val="40"/>
        </w:rPr>
        <w:fldChar w:fldCharType="separate"/>
      </w:r>
      <w:r w:rsidR="00C164F4">
        <w:rPr>
          <w:rFonts w:ascii="Times New Roman" w:eastAsia="Times New Roman" w:hAnsi="Times New Roman" w:cs="Times New Roman"/>
          <w:sz w:val="40"/>
          <w:szCs w:val="40"/>
        </w:rPr>
        <w:fldChar w:fldCharType="begin"/>
      </w:r>
      <w:r w:rsidR="00C164F4">
        <w:rPr>
          <w:rFonts w:ascii="Times New Roman" w:eastAsia="Times New Roman" w:hAnsi="Times New Roman" w:cs="Times New Roman"/>
          <w:sz w:val="40"/>
          <w:szCs w:val="40"/>
        </w:rPr>
        <w:instrText xml:space="preserve"> INCLUDEPICTURE  "C:\\Users\\janis.snore\\RDLIS\\Rigas_gerb_liels.jpg" \* MERGEFORMATINET </w:instrText>
      </w:r>
      <w:r w:rsidR="00C164F4">
        <w:rPr>
          <w:rFonts w:ascii="Times New Roman" w:eastAsia="Times New Roman" w:hAnsi="Times New Roman" w:cs="Times New Roman"/>
          <w:sz w:val="40"/>
          <w:szCs w:val="40"/>
        </w:rPr>
        <w:fldChar w:fldCharType="separate"/>
      </w:r>
      <w:r w:rsidR="0017756B">
        <w:rPr>
          <w:rFonts w:ascii="Times New Roman" w:eastAsia="Times New Roman" w:hAnsi="Times New Roman" w:cs="Times New Roman"/>
          <w:sz w:val="40"/>
          <w:szCs w:val="40"/>
        </w:rPr>
        <w:fldChar w:fldCharType="begin"/>
      </w:r>
      <w:r w:rsidR="0017756B">
        <w:rPr>
          <w:rFonts w:ascii="Times New Roman" w:eastAsia="Times New Roman" w:hAnsi="Times New Roman" w:cs="Times New Roman"/>
          <w:sz w:val="40"/>
          <w:szCs w:val="40"/>
        </w:rPr>
        <w:instrText xml:space="preserve"> </w:instrText>
      </w:r>
      <w:r w:rsidR="0017756B">
        <w:rPr>
          <w:rFonts w:ascii="Times New Roman" w:eastAsia="Times New Roman" w:hAnsi="Times New Roman" w:cs="Times New Roman"/>
          <w:sz w:val="40"/>
          <w:szCs w:val="40"/>
        </w:rPr>
        <w:instrText>INCLUDEPICTURE  "C:\\Users\\janis.snore\\RDLIS\\Rigas_gerb_liels.jpg" \* MERGEFORMATINET</w:instrText>
      </w:r>
      <w:r w:rsidR="0017756B">
        <w:rPr>
          <w:rFonts w:ascii="Times New Roman" w:eastAsia="Times New Roman" w:hAnsi="Times New Roman" w:cs="Times New Roman"/>
          <w:sz w:val="40"/>
          <w:szCs w:val="40"/>
        </w:rPr>
        <w:instrText xml:space="preserve"> </w:instrText>
      </w:r>
      <w:r w:rsidR="0017756B">
        <w:rPr>
          <w:rFonts w:ascii="Times New Roman" w:eastAsia="Times New Roman" w:hAnsi="Times New Roman" w:cs="Times New Roman"/>
          <w:sz w:val="40"/>
          <w:szCs w:val="40"/>
        </w:rPr>
        <w:fldChar w:fldCharType="separate"/>
      </w:r>
      <w:r w:rsidR="0017756B">
        <w:rPr>
          <w:rFonts w:ascii="Times New Roman" w:eastAsia="Times New Roman" w:hAnsi="Times New Roman" w:cs="Times New Roman"/>
          <w:sz w:val="40"/>
          <w:szCs w:val="40"/>
        </w:rPr>
        <w:pict w14:anchorId="55F134E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62.5pt" o:bordertopcolor="this" o:borderleftcolor="this" o:borderbottomcolor="this" o:borderrightcolor="this">
            <v:imagedata r:id="rId22" r:href="rId23"/>
          </v:shape>
        </w:pict>
      </w:r>
      <w:r w:rsidR="0017756B">
        <w:rPr>
          <w:rFonts w:ascii="Times New Roman" w:eastAsia="Times New Roman" w:hAnsi="Times New Roman" w:cs="Times New Roman"/>
          <w:sz w:val="40"/>
          <w:szCs w:val="40"/>
        </w:rPr>
        <w:fldChar w:fldCharType="end"/>
      </w:r>
      <w:r w:rsidR="00C164F4">
        <w:rPr>
          <w:rFonts w:ascii="Times New Roman" w:eastAsia="Times New Roman" w:hAnsi="Times New Roman" w:cs="Times New Roman"/>
          <w:sz w:val="40"/>
          <w:szCs w:val="40"/>
        </w:rPr>
        <w:fldChar w:fldCharType="end"/>
      </w:r>
      <w:r w:rsidR="00FF6910">
        <w:rPr>
          <w:rFonts w:ascii="Times New Roman" w:eastAsia="Times New Roman" w:hAnsi="Times New Roman" w:cs="Times New Roman"/>
          <w:sz w:val="40"/>
          <w:szCs w:val="40"/>
        </w:rPr>
        <w:fldChar w:fldCharType="end"/>
      </w:r>
      <w:r w:rsidR="00157893">
        <w:rPr>
          <w:rFonts w:ascii="Times New Roman" w:eastAsia="Times New Roman" w:hAnsi="Times New Roman" w:cs="Times New Roman"/>
          <w:sz w:val="40"/>
          <w:szCs w:val="40"/>
        </w:rPr>
        <w:fldChar w:fldCharType="end"/>
      </w:r>
      <w:r w:rsidR="004B089C">
        <w:rPr>
          <w:rFonts w:ascii="Times New Roman" w:eastAsia="Times New Roman" w:hAnsi="Times New Roman" w:cs="Times New Roman"/>
          <w:sz w:val="40"/>
          <w:szCs w:val="40"/>
        </w:rPr>
        <w:fldChar w:fldCharType="end"/>
      </w:r>
      <w:r w:rsidR="005D3E5B">
        <w:rPr>
          <w:rFonts w:ascii="Times New Roman" w:eastAsia="Times New Roman" w:hAnsi="Times New Roman" w:cs="Times New Roman"/>
          <w:sz w:val="40"/>
          <w:szCs w:val="40"/>
        </w:rPr>
        <w:fldChar w:fldCharType="end"/>
      </w:r>
      <w:r w:rsidR="00073416">
        <w:rPr>
          <w:rFonts w:ascii="Times New Roman" w:eastAsia="Times New Roman" w:hAnsi="Times New Roman" w:cs="Times New Roman"/>
          <w:sz w:val="40"/>
          <w:szCs w:val="40"/>
        </w:rPr>
        <w:fldChar w:fldCharType="end"/>
      </w:r>
      <w:r w:rsidR="00CB0DAD">
        <w:rPr>
          <w:rFonts w:ascii="Times New Roman" w:eastAsia="Times New Roman" w:hAnsi="Times New Roman" w:cs="Times New Roman"/>
          <w:sz w:val="40"/>
          <w:szCs w:val="40"/>
        </w:rPr>
        <w:fldChar w:fldCharType="end"/>
      </w:r>
      <w:r w:rsidR="004D1D8E">
        <w:rPr>
          <w:rFonts w:ascii="Times New Roman" w:eastAsia="Times New Roman" w:hAnsi="Times New Roman" w:cs="Times New Roman"/>
          <w:sz w:val="40"/>
          <w:szCs w:val="40"/>
        </w:rPr>
        <w:fldChar w:fldCharType="end"/>
      </w:r>
      <w:r w:rsidR="003B67C7">
        <w:rPr>
          <w:rFonts w:ascii="Times New Roman" w:eastAsia="Times New Roman" w:hAnsi="Times New Roman" w:cs="Times New Roman"/>
          <w:sz w:val="40"/>
          <w:szCs w:val="40"/>
        </w:rPr>
        <w:fldChar w:fldCharType="end"/>
      </w:r>
      <w:r w:rsidR="00EE0C98">
        <w:rPr>
          <w:rFonts w:ascii="Times New Roman" w:eastAsia="Times New Roman" w:hAnsi="Times New Roman" w:cs="Times New Roman"/>
          <w:sz w:val="40"/>
          <w:szCs w:val="40"/>
        </w:rPr>
        <w:fldChar w:fldCharType="end"/>
      </w:r>
      <w:r w:rsidR="000375FA">
        <w:rPr>
          <w:rFonts w:ascii="Times New Roman" w:eastAsia="Times New Roman" w:hAnsi="Times New Roman" w:cs="Times New Roman"/>
          <w:sz w:val="40"/>
          <w:szCs w:val="40"/>
        </w:rPr>
        <w:fldChar w:fldCharType="end"/>
      </w:r>
      <w:r w:rsidR="00381CE6">
        <w:rPr>
          <w:rFonts w:ascii="Times New Roman" w:eastAsia="Times New Roman" w:hAnsi="Times New Roman" w:cs="Times New Roman"/>
          <w:sz w:val="40"/>
          <w:szCs w:val="40"/>
        </w:rPr>
        <w:fldChar w:fldCharType="end"/>
      </w:r>
      <w:r w:rsidR="00C64411">
        <w:rPr>
          <w:rFonts w:ascii="Times New Roman" w:eastAsia="Times New Roman" w:hAnsi="Times New Roman" w:cs="Times New Roman"/>
          <w:sz w:val="40"/>
          <w:szCs w:val="40"/>
        </w:rPr>
        <w:fldChar w:fldCharType="end"/>
      </w:r>
      <w:r w:rsidR="003D5A5C">
        <w:rPr>
          <w:rFonts w:ascii="Times New Roman" w:eastAsia="Times New Roman" w:hAnsi="Times New Roman" w:cs="Times New Roman"/>
          <w:sz w:val="40"/>
          <w:szCs w:val="40"/>
        </w:rPr>
        <w:fldChar w:fldCharType="end"/>
      </w:r>
      <w:r w:rsidR="00740813">
        <w:rPr>
          <w:rFonts w:ascii="Times New Roman" w:eastAsia="Times New Roman" w:hAnsi="Times New Roman" w:cs="Times New Roman"/>
          <w:sz w:val="40"/>
          <w:szCs w:val="40"/>
        </w:rPr>
        <w:fldChar w:fldCharType="end"/>
      </w:r>
      <w:r w:rsidR="002965FF">
        <w:rPr>
          <w:rFonts w:ascii="Times New Roman" w:eastAsia="Times New Roman" w:hAnsi="Times New Roman" w:cs="Times New Roman"/>
          <w:sz w:val="40"/>
          <w:szCs w:val="40"/>
        </w:rPr>
        <w:fldChar w:fldCharType="end"/>
      </w:r>
      <w:r w:rsidR="003D3EF9">
        <w:rPr>
          <w:rFonts w:ascii="Times New Roman" w:eastAsia="Times New Roman" w:hAnsi="Times New Roman" w:cs="Times New Roman"/>
          <w:sz w:val="40"/>
          <w:szCs w:val="40"/>
        </w:rPr>
        <w:fldChar w:fldCharType="end"/>
      </w:r>
      <w:r w:rsidR="0058218F">
        <w:rPr>
          <w:rFonts w:ascii="Times New Roman" w:eastAsia="Times New Roman" w:hAnsi="Times New Roman" w:cs="Times New Roman"/>
          <w:sz w:val="40"/>
          <w:szCs w:val="40"/>
        </w:rPr>
        <w:fldChar w:fldCharType="end"/>
      </w:r>
      <w:r w:rsidR="00A73877">
        <w:rPr>
          <w:rFonts w:ascii="Times New Roman" w:eastAsia="Times New Roman" w:hAnsi="Times New Roman" w:cs="Times New Roman"/>
          <w:sz w:val="40"/>
          <w:szCs w:val="40"/>
        </w:rPr>
        <w:fldChar w:fldCharType="end"/>
      </w:r>
      <w:r w:rsidR="00DE720C">
        <w:rPr>
          <w:rFonts w:ascii="Times New Roman" w:eastAsia="Times New Roman" w:hAnsi="Times New Roman" w:cs="Times New Roman"/>
          <w:sz w:val="40"/>
          <w:szCs w:val="40"/>
        </w:rPr>
        <w:fldChar w:fldCharType="end"/>
      </w:r>
      <w:r w:rsidR="00633A88">
        <w:rPr>
          <w:rFonts w:ascii="Times New Roman" w:eastAsia="Times New Roman" w:hAnsi="Times New Roman" w:cs="Times New Roman"/>
          <w:sz w:val="40"/>
          <w:szCs w:val="40"/>
        </w:rPr>
        <w:fldChar w:fldCharType="end"/>
      </w:r>
      <w:r w:rsidR="005D62BB">
        <w:rPr>
          <w:rFonts w:ascii="Times New Roman" w:eastAsia="Times New Roman" w:hAnsi="Times New Roman" w:cs="Times New Roman"/>
          <w:sz w:val="40"/>
          <w:szCs w:val="40"/>
        </w:rPr>
        <w:fldChar w:fldCharType="end"/>
      </w:r>
      <w:r w:rsidR="00962DB6">
        <w:rPr>
          <w:rFonts w:ascii="Times New Roman" w:eastAsia="Times New Roman" w:hAnsi="Times New Roman" w:cs="Times New Roman"/>
          <w:sz w:val="40"/>
          <w:szCs w:val="40"/>
        </w:rPr>
        <w:fldChar w:fldCharType="end"/>
      </w:r>
      <w:r w:rsidR="0014076A">
        <w:rPr>
          <w:rFonts w:ascii="Times New Roman" w:eastAsia="Times New Roman" w:hAnsi="Times New Roman" w:cs="Times New Roman"/>
          <w:sz w:val="40"/>
          <w:szCs w:val="40"/>
        </w:rPr>
        <w:fldChar w:fldCharType="end"/>
      </w:r>
      <w:r w:rsidR="00EF0B66">
        <w:rPr>
          <w:rFonts w:ascii="Times New Roman" w:eastAsia="Times New Roman" w:hAnsi="Times New Roman" w:cs="Times New Roman"/>
          <w:sz w:val="40"/>
          <w:szCs w:val="40"/>
        </w:rPr>
        <w:fldChar w:fldCharType="end"/>
      </w:r>
      <w:r w:rsidR="00E9506F">
        <w:rPr>
          <w:rFonts w:ascii="Times New Roman" w:eastAsia="Times New Roman" w:hAnsi="Times New Roman" w:cs="Times New Roman"/>
          <w:sz w:val="40"/>
          <w:szCs w:val="40"/>
        </w:rPr>
        <w:fldChar w:fldCharType="end"/>
      </w:r>
      <w:r w:rsidR="00B90299">
        <w:rPr>
          <w:rFonts w:ascii="Times New Roman" w:eastAsia="Times New Roman" w:hAnsi="Times New Roman" w:cs="Times New Roman"/>
          <w:sz w:val="40"/>
          <w:szCs w:val="40"/>
        </w:rPr>
        <w:fldChar w:fldCharType="end"/>
      </w:r>
      <w:r w:rsidR="00EB6D85">
        <w:rPr>
          <w:rFonts w:ascii="Times New Roman" w:eastAsia="Times New Roman" w:hAnsi="Times New Roman" w:cs="Times New Roman"/>
          <w:sz w:val="40"/>
          <w:szCs w:val="40"/>
        </w:rPr>
        <w:fldChar w:fldCharType="end"/>
      </w:r>
      <w:r w:rsidR="00187552">
        <w:rPr>
          <w:rFonts w:ascii="Times New Roman" w:eastAsia="Times New Roman" w:hAnsi="Times New Roman" w:cs="Times New Roman"/>
          <w:sz w:val="40"/>
          <w:szCs w:val="40"/>
        </w:rPr>
        <w:fldChar w:fldCharType="end"/>
      </w:r>
      <w:r w:rsidR="0078315E">
        <w:rPr>
          <w:rFonts w:ascii="Times New Roman" w:eastAsia="Times New Roman" w:hAnsi="Times New Roman" w:cs="Times New Roman"/>
          <w:sz w:val="40"/>
          <w:szCs w:val="40"/>
        </w:rPr>
        <w:fldChar w:fldCharType="end"/>
      </w:r>
      <w:r w:rsidR="009043A1">
        <w:rPr>
          <w:rFonts w:ascii="Times New Roman" w:eastAsia="Times New Roman" w:hAnsi="Times New Roman" w:cs="Times New Roman"/>
          <w:sz w:val="40"/>
          <w:szCs w:val="40"/>
        </w:rPr>
        <w:fldChar w:fldCharType="end"/>
      </w:r>
      <w:r w:rsidR="00E663E2">
        <w:rPr>
          <w:rFonts w:ascii="Times New Roman" w:eastAsia="Times New Roman" w:hAnsi="Times New Roman" w:cs="Times New Roman"/>
          <w:sz w:val="40"/>
          <w:szCs w:val="40"/>
        </w:rPr>
        <w:fldChar w:fldCharType="end"/>
      </w:r>
      <w:r w:rsidR="0002051D">
        <w:rPr>
          <w:rFonts w:ascii="Times New Roman" w:eastAsia="Times New Roman" w:hAnsi="Times New Roman" w:cs="Times New Roman"/>
          <w:sz w:val="40"/>
          <w:szCs w:val="40"/>
        </w:rPr>
        <w:fldChar w:fldCharType="end"/>
      </w:r>
      <w:r w:rsidR="000D4E8C">
        <w:rPr>
          <w:rFonts w:ascii="Times New Roman" w:eastAsia="Times New Roman" w:hAnsi="Times New Roman" w:cs="Times New Roman"/>
          <w:sz w:val="40"/>
          <w:szCs w:val="40"/>
        </w:rPr>
        <w:fldChar w:fldCharType="end"/>
      </w:r>
      <w:r w:rsidR="001B7A85">
        <w:rPr>
          <w:rFonts w:ascii="Times New Roman" w:eastAsia="Times New Roman" w:hAnsi="Times New Roman" w:cs="Times New Roman"/>
          <w:sz w:val="40"/>
          <w:szCs w:val="40"/>
        </w:rPr>
        <w:fldChar w:fldCharType="end"/>
      </w:r>
      <w:r w:rsidR="00933C7F">
        <w:rPr>
          <w:rFonts w:ascii="Times New Roman" w:eastAsia="Times New Roman" w:hAnsi="Times New Roman" w:cs="Times New Roman"/>
          <w:sz w:val="40"/>
          <w:szCs w:val="40"/>
        </w:rPr>
        <w:fldChar w:fldCharType="end"/>
      </w:r>
      <w:r w:rsidR="002E238B">
        <w:rPr>
          <w:rFonts w:ascii="Times New Roman" w:eastAsia="Times New Roman" w:hAnsi="Times New Roman" w:cs="Times New Roman"/>
          <w:sz w:val="40"/>
          <w:szCs w:val="40"/>
        </w:rPr>
        <w:fldChar w:fldCharType="end"/>
      </w:r>
      <w:r w:rsidR="009E10B3">
        <w:rPr>
          <w:rFonts w:ascii="Times New Roman" w:eastAsia="Times New Roman" w:hAnsi="Times New Roman" w:cs="Times New Roman"/>
          <w:sz w:val="40"/>
          <w:szCs w:val="40"/>
        </w:rPr>
        <w:fldChar w:fldCharType="end"/>
      </w:r>
      <w:r w:rsidR="00340A46">
        <w:rPr>
          <w:rFonts w:ascii="Times New Roman" w:eastAsia="Times New Roman" w:hAnsi="Times New Roman" w:cs="Times New Roman"/>
          <w:sz w:val="40"/>
          <w:szCs w:val="40"/>
        </w:rPr>
        <w:fldChar w:fldCharType="end"/>
      </w:r>
      <w:r w:rsidR="00877DED">
        <w:rPr>
          <w:rFonts w:ascii="Times New Roman" w:eastAsia="Times New Roman" w:hAnsi="Times New Roman" w:cs="Times New Roman"/>
          <w:sz w:val="40"/>
          <w:szCs w:val="40"/>
        </w:rPr>
        <w:fldChar w:fldCharType="end"/>
      </w:r>
      <w:r w:rsidR="009475C7">
        <w:rPr>
          <w:rFonts w:ascii="Times New Roman" w:eastAsia="Times New Roman" w:hAnsi="Times New Roman" w:cs="Times New Roman"/>
          <w:sz w:val="40"/>
          <w:szCs w:val="40"/>
        </w:rPr>
        <w:fldChar w:fldCharType="end"/>
      </w:r>
      <w:r w:rsidR="0090773B">
        <w:rPr>
          <w:rFonts w:ascii="Times New Roman" w:eastAsia="Times New Roman" w:hAnsi="Times New Roman" w:cs="Times New Roman"/>
          <w:sz w:val="40"/>
          <w:szCs w:val="40"/>
        </w:rPr>
        <w:fldChar w:fldCharType="end"/>
      </w:r>
      <w:r w:rsidR="001C0AEA">
        <w:rPr>
          <w:rFonts w:ascii="Times New Roman" w:eastAsia="Times New Roman" w:hAnsi="Times New Roman" w:cs="Times New Roman"/>
          <w:sz w:val="40"/>
          <w:szCs w:val="40"/>
        </w:rPr>
        <w:fldChar w:fldCharType="end"/>
      </w:r>
      <w:r w:rsidR="00CA7BB1">
        <w:rPr>
          <w:rFonts w:ascii="Times New Roman" w:eastAsia="Times New Roman" w:hAnsi="Times New Roman" w:cs="Times New Roman"/>
          <w:sz w:val="40"/>
          <w:szCs w:val="40"/>
        </w:rPr>
        <w:fldChar w:fldCharType="end"/>
      </w:r>
      <w:r w:rsidR="00E13CCD">
        <w:rPr>
          <w:rFonts w:ascii="Times New Roman" w:eastAsia="Times New Roman" w:hAnsi="Times New Roman" w:cs="Times New Roman"/>
          <w:sz w:val="40"/>
          <w:szCs w:val="40"/>
        </w:rPr>
        <w:fldChar w:fldCharType="end"/>
      </w:r>
      <w:r w:rsidR="00380C0C">
        <w:rPr>
          <w:rFonts w:ascii="Times New Roman" w:eastAsia="Times New Roman" w:hAnsi="Times New Roman" w:cs="Times New Roman"/>
          <w:sz w:val="40"/>
          <w:szCs w:val="40"/>
        </w:rPr>
        <w:fldChar w:fldCharType="end"/>
      </w:r>
      <w:r w:rsidR="009B5652">
        <w:rPr>
          <w:rFonts w:ascii="Times New Roman" w:eastAsia="Times New Roman" w:hAnsi="Times New Roman" w:cs="Times New Roman"/>
          <w:sz w:val="40"/>
          <w:szCs w:val="40"/>
        </w:rPr>
        <w:fldChar w:fldCharType="end"/>
      </w:r>
      <w:r>
        <w:rPr>
          <w:rFonts w:ascii="Times New Roman" w:eastAsia="Times New Roman" w:hAnsi="Times New Roman" w:cs="Times New Roman"/>
          <w:sz w:val="40"/>
          <w:szCs w:val="40"/>
        </w:rPr>
        <w:fldChar w:fldCharType="end"/>
      </w:r>
    </w:p>
    <w:p w14:paraId="7CCA9141" w14:textId="77777777" w:rsidR="00CC1E54" w:rsidRPr="00CC1E54" w:rsidRDefault="00CC1E54" w:rsidP="00CC1E54">
      <w:pPr>
        <w:spacing w:after="0" w:line="240" w:lineRule="auto"/>
        <w:jc w:val="center"/>
        <w:rPr>
          <w:rFonts w:ascii="Times New Roman" w:eastAsia="Times New Roman" w:hAnsi="Times New Roman" w:cs="Times New Roman"/>
          <w:sz w:val="16"/>
          <w:szCs w:val="16"/>
        </w:rPr>
      </w:pPr>
    </w:p>
    <w:p w14:paraId="02335C0F" w14:textId="77777777" w:rsidR="00CC1E54" w:rsidRPr="00CC1E54" w:rsidRDefault="00CC1E54" w:rsidP="00CC1E54">
      <w:pPr>
        <w:spacing w:after="0" w:line="240" w:lineRule="auto"/>
        <w:jc w:val="center"/>
        <w:rPr>
          <w:rFonts w:ascii="Times New Roman" w:eastAsia="Times New Roman" w:hAnsi="Times New Roman" w:cs="Times New Roman"/>
          <w:sz w:val="36"/>
          <w:szCs w:val="36"/>
        </w:rPr>
      </w:pPr>
      <w:r w:rsidRPr="00CC1E54">
        <w:rPr>
          <w:rFonts w:ascii="Times New Roman" w:eastAsia="Times New Roman" w:hAnsi="Times New Roman" w:cs="Times New Roman"/>
          <w:sz w:val="36"/>
          <w:szCs w:val="36"/>
        </w:rPr>
        <w:t>RĪGAS DOME</w:t>
      </w:r>
    </w:p>
    <w:p w14:paraId="075F5F3A" w14:textId="77777777" w:rsidR="00CC1E54" w:rsidRPr="00CC1E54" w:rsidRDefault="00CC1E54" w:rsidP="00CC1E54">
      <w:pPr>
        <w:tabs>
          <w:tab w:val="left" w:pos="3960"/>
        </w:tabs>
        <w:spacing w:after="0" w:line="240" w:lineRule="auto"/>
        <w:jc w:val="center"/>
        <w:rPr>
          <w:rFonts w:ascii="Times New Roman" w:eastAsia="Times New Roman" w:hAnsi="Times New Roman" w:cs="Times New Roman"/>
        </w:rPr>
      </w:pPr>
      <w:r w:rsidRPr="00CC1E54">
        <w:rPr>
          <w:rFonts w:ascii="Times New Roman" w:eastAsia="Times New Roman" w:hAnsi="Times New Roman" w:cs="Times New Roman"/>
        </w:rPr>
        <w:t xml:space="preserve">Reģistrācijas Nr.LV90000064250, Rātslaukums 1, Rīga, LV-1539, tālrunis 80000800, fakss 67026184, </w:t>
      </w:r>
    </w:p>
    <w:p w14:paraId="70D4FB40" w14:textId="77777777" w:rsidR="00CC1E54" w:rsidRPr="00CC1E54" w:rsidRDefault="00CC1E54" w:rsidP="00CC1E54">
      <w:pPr>
        <w:tabs>
          <w:tab w:val="left" w:pos="3960"/>
        </w:tabs>
        <w:spacing w:after="0" w:line="240" w:lineRule="auto"/>
        <w:jc w:val="center"/>
        <w:rPr>
          <w:rFonts w:ascii="Times New Roman" w:eastAsia="Times New Roman" w:hAnsi="Times New Roman" w:cs="Times New Roman"/>
        </w:rPr>
      </w:pPr>
      <w:r w:rsidRPr="00CC1E54">
        <w:rPr>
          <w:rFonts w:ascii="Times New Roman" w:eastAsia="Times New Roman" w:hAnsi="Times New Roman" w:cs="Times New Roman"/>
        </w:rPr>
        <w:t>e-pasts: riga@riga.lv</w:t>
      </w:r>
    </w:p>
    <w:p w14:paraId="35B7CC83" w14:textId="77777777" w:rsidR="00CC1E54" w:rsidRPr="00CC1E54" w:rsidRDefault="00CC1E54" w:rsidP="00CC1E54">
      <w:pPr>
        <w:tabs>
          <w:tab w:val="left" w:pos="3960"/>
        </w:tabs>
        <w:spacing w:after="0" w:line="240" w:lineRule="auto"/>
        <w:jc w:val="center"/>
        <w:rPr>
          <w:rFonts w:ascii="Times New Roman" w:eastAsia="Times New Roman" w:hAnsi="Times New Roman" w:cs="Times New Roman"/>
          <w:w w:val="120"/>
          <w:sz w:val="20"/>
          <w:szCs w:val="20"/>
        </w:rPr>
      </w:pPr>
    </w:p>
    <w:p w14:paraId="672D9B79" w14:textId="77777777" w:rsidR="00CC1E54" w:rsidRPr="00CC1E54" w:rsidRDefault="00CC1E54" w:rsidP="00CC1E54">
      <w:pPr>
        <w:keepNext/>
        <w:tabs>
          <w:tab w:val="left" w:pos="3960"/>
        </w:tabs>
        <w:spacing w:after="0" w:line="240" w:lineRule="auto"/>
        <w:jc w:val="center"/>
        <w:outlineLvl w:val="0"/>
        <w:rPr>
          <w:rFonts w:ascii="Times New Roman" w:eastAsia="Times New Roman" w:hAnsi="Times New Roman" w:cs="Times New Roman"/>
          <w:sz w:val="34"/>
          <w:szCs w:val="34"/>
        </w:rPr>
      </w:pPr>
      <w:r w:rsidRPr="00CC1E54">
        <w:rPr>
          <w:rFonts w:ascii="Times New Roman" w:eastAsia="Times New Roman" w:hAnsi="Times New Roman" w:cs="Times New Roman"/>
          <w:sz w:val="34"/>
          <w:szCs w:val="34"/>
        </w:rPr>
        <w:t>IEKŠĒJIE NOTEIKUMI</w:t>
      </w:r>
    </w:p>
    <w:p w14:paraId="5BB261A6" w14:textId="77777777" w:rsidR="00CC1E54" w:rsidRPr="00CC1E54" w:rsidRDefault="00CC1E54" w:rsidP="00CC1E54">
      <w:pPr>
        <w:spacing w:after="0" w:line="240" w:lineRule="auto"/>
        <w:jc w:val="both"/>
        <w:rPr>
          <w:rFonts w:ascii="Times New Roman" w:eastAsia="Times New Roman" w:hAnsi="Times New Roman" w:cs="Times New Roman"/>
          <w:sz w:val="16"/>
          <w:szCs w:val="16"/>
        </w:rPr>
      </w:pPr>
      <w:r w:rsidRPr="00CC1E54">
        <w:rPr>
          <w:rFonts w:ascii="Times New Roman" w:eastAsia="Times New Roman" w:hAnsi="Times New Roman" w:cs="Times New Roman"/>
          <w:sz w:val="16"/>
          <w:szCs w:val="16"/>
        </w:rPr>
        <w:tab/>
      </w:r>
      <w:r w:rsidRPr="00CC1E54">
        <w:rPr>
          <w:rFonts w:ascii="Times New Roman" w:eastAsia="Times New Roman" w:hAnsi="Times New Roman" w:cs="Times New Roman"/>
          <w:sz w:val="16"/>
          <w:szCs w:val="16"/>
        </w:rPr>
        <w:tab/>
      </w:r>
      <w:r w:rsidRPr="00CC1E54">
        <w:rPr>
          <w:rFonts w:ascii="Times New Roman" w:eastAsia="Times New Roman" w:hAnsi="Times New Roman" w:cs="Times New Roman"/>
          <w:sz w:val="16"/>
          <w:szCs w:val="16"/>
        </w:rPr>
        <w:tab/>
      </w:r>
      <w:r w:rsidRPr="00CC1E54">
        <w:rPr>
          <w:rFonts w:ascii="Times New Roman" w:eastAsia="Times New Roman" w:hAnsi="Times New Roman" w:cs="Times New Roman"/>
          <w:sz w:val="16"/>
          <w:szCs w:val="16"/>
        </w:rPr>
        <w:tab/>
      </w:r>
      <w:r w:rsidRPr="00CC1E54">
        <w:rPr>
          <w:rFonts w:ascii="Times New Roman" w:eastAsia="Times New Roman" w:hAnsi="Times New Roman" w:cs="Times New Roman"/>
          <w:sz w:val="16"/>
          <w:szCs w:val="16"/>
        </w:rPr>
        <w:tab/>
      </w:r>
      <w:r w:rsidRPr="00CC1E54">
        <w:rPr>
          <w:rFonts w:ascii="Times New Roman" w:eastAsia="Times New Roman" w:hAnsi="Times New Roman" w:cs="Times New Roman"/>
          <w:sz w:val="16"/>
          <w:szCs w:val="16"/>
        </w:rPr>
        <w:tab/>
      </w:r>
    </w:p>
    <w:p w14:paraId="6558FE56" w14:textId="77777777" w:rsidR="00CC1E54" w:rsidRPr="00CC1E54" w:rsidRDefault="00CC1E54" w:rsidP="00CC1E54">
      <w:pPr>
        <w:tabs>
          <w:tab w:val="left" w:pos="1440"/>
          <w:tab w:val="center" w:pos="4629"/>
        </w:tabs>
        <w:spacing w:after="0" w:line="240" w:lineRule="auto"/>
        <w:jc w:val="center"/>
        <w:rPr>
          <w:rFonts w:ascii="Times New Roman" w:eastAsia="Times New Roman" w:hAnsi="Times New Roman" w:cs="Times New Roman"/>
          <w:sz w:val="24"/>
          <w:szCs w:val="24"/>
        </w:rPr>
      </w:pPr>
      <w:r w:rsidRPr="00CC1E54">
        <w:rPr>
          <w:rFonts w:ascii="Times New Roman" w:eastAsia="Times New Roman" w:hAnsi="Times New Roman" w:cs="Times New Roman"/>
          <w:sz w:val="24"/>
          <w:szCs w:val="24"/>
        </w:rPr>
        <w:t>Rīgā</w:t>
      </w:r>
    </w:p>
    <w:p w14:paraId="22220BB3" w14:textId="77777777" w:rsidR="00CC1E54" w:rsidRPr="00CC1E54" w:rsidRDefault="00CC1E54" w:rsidP="00CC1E54">
      <w:pPr>
        <w:tabs>
          <w:tab w:val="left" w:pos="1440"/>
          <w:tab w:val="center" w:pos="4629"/>
        </w:tabs>
        <w:spacing w:after="0" w:line="240" w:lineRule="auto"/>
        <w:jc w:val="center"/>
        <w:rPr>
          <w:rFonts w:ascii="Times New Roman" w:eastAsia="Times New Roman" w:hAnsi="Times New Roman" w:cs="Times New Roman"/>
          <w:sz w:val="26"/>
          <w:szCs w:val="26"/>
        </w:rPr>
      </w:pPr>
    </w:p>
    <w:p w14:paraId="0F279F6E" w14:textId="77777777" w:rsidR="00CC1E54" w:rsidRPr="00CC1E54" w:rsidRDefault="00CC1E54" w:rsidP="00CC1E54">
      <w:pPr>
        <w:tabs>
          <w:tab w:val="left" w:pos="7221"/>
        </w:tabs>
        <w:spacing w:after="0" w:line="240" w:lineRule="auto"/>
        <w:rPr>
          <w:rFonts w:ascii="Times New Roman" w:eastAsia="Times New Roman" w:hAnsi="Times New Roman" w:cs="Times New Roman"/>
          <w:sz w:val="26"/>
          <w:szCs w:val="26"/>
        </w:rPr>
      </w:pPr>
      <w:r w:rsidRPr="00CC1E54">
        <w:rPr>
          <w:rFonts w:ascii="Times New Roman" w:eastAsia="Times New Roman" w:hAnsi="Times New Roman" w:cs="Times New Roman"/>
          <w:sz w:val="26"/>
          <w:szCs w:val="26"/>
        </w:rPr>
        <w:t>2012.gada 31.janvārī</w:t>
      </w:r>
      <w:r w:rsidRPr="00CC1E54">
        <w:rPr>
          <w:rFonts w:ascii="Times New Roman" w:eastAsia="Times New Roman" w:hAnsi="Times New Roman" w:cs="Times New Roman"/>
          <w:sz w:val="26"/>
          <w:szCs w:val="26"/>
        </w:rPr>
        <w:tab/>
        <w:t xml:space="preserve"> Nr.13</w:t>
      </w:r>
    </w:p>
    <w:p w14:paraId="7E1C0AC9" w14:textId="77777777" w:rsidR="00CC1E54" w:rsidRPr="00CC1E54" w:rsidRDefault="00CC1E54" w:rsidP="00CC1E54">
      <w:pPr>
        <w:spacing w:after="0" w:line="240" w:lineRule="auto"/>
        <w:ind w:firstLine="6840"/>
        <w:rPr>
          <w:rFonts w:ascii="Times New Roman" w:eastAsia="Times New Roman" w:hAnsi="Times New Roman" w:cs="Times New Roman"/>
          <w:sz w:val="26"/>
          <w:szCs w:val="26"/>
        </w:rPr>
      </w:pPr>
      <w:r w:rsidRPr="00CC1E54">
        <w:rPr>
          <w:rFonts w:ascii="Times New Roman" w:eastAsia="Times New Roman" w:hAnsi="Times New Roman" w:cs="Times New Roman"/>
          <w:sz w:val="26"/>
          <w:szCs w:val="26"/>
        </w:rPr>
        <w:t xml:space="preserve">       (prot. Nr.76, 3.§)</w:t>
      </w:r>
    </w:p>
    <w:p w14:paraId="14D6BA55" w14:textId="77777777" w:rsidR="00CC1E54" w:rsidRPr="00CC1E54" w:rsidRDefault="00CC1E54" w:rsidP="00CC1E54">
      <w:pPr>
        <w:spacing w:after="0" w:line="240" w:lineRule="auto"/>
        <w:ind w:firstLine="720"/>
        <w:jc w:val="both"/>
        <w:rPr>
          <w:rFonts w:ascii="Times New Roman" w:eastAsia="Times New Roman" w:hAnsi="Times New Roman" w:cs="Times New Roman"/>
          <w:sz w:val="24"/>
          <w:szCs w:val="24"/>
        </w:rPr>
      </w:pPr>
    </w:p>
    <w:p w14:paraId="0CB7055B" w14:textId="77777777" w:rsidR="00CC1E54" w:rsidRPr="00CC1E54" w:rsidRDefault="00CC1E54" w:rsidP="00CC1E54">
      <w:pPr>
        <w:spacing w:after="0" w:line="240" w:lineRule="auto"/>
        <w:ind w:firstLine="720"/>
        <w:jc w:val="both"/>
        <w:rPr>
          <w:rFonts w:ascii="Times New Roman" w:eastAsia="Times New Roman" w:hAnsi="Times New Roman" w:cs="Times New Roman"/>
          <w:sz w:val="26"/>
          <w:szCs w:val="26"/>
        </w:rPr>
      </w:pPr>
    </w:p>
    <w:p w14:paraId="6455298E" w14:textId="77777777" w:rsidR="00CC1E54" w:rsidRPr="00CC1E54" w:rsidRDefault="00CC1E54" w:rsidP="00CC1E54">
      <w:pPr>
        <w:spacing w:after="0" w:line="240" w:lineRule="auto"/>
        <w:ind w:firstLine="720"/>
        <w:jc w:val="both"/>
        <w:rPr>
          <w:rFonts w:ascii="Times New Roman" w:eastAsia="Times New Roman" w:hAnsi="Times New Roman" w:cs="Times New Roman"/>
          <w:sz w:val="26"/>
          <w:szCs w:val="26"/>
        </w:rPr>
      </w:pPr>
    </w:p>
    <w:p w14:paraId="322820F3" w14:textId="77777777" w:rsidR="00CC1E54" w:rsidRPr="00CC1E54" w:rsidRDefault="00CC1E54" w:rsidP="00CC1E54">
      <w:pPr>
        <w:keepNext/>
        <w:spacing w:after="0" w:line="240" w:lineRule="auto"/>
        <w:ind w:firstLine="720"/>
        <w:jc w:val="both"/>
        <w:outlineLvl w:val="2"/>
        <w:rPr>
          <w:rFonts w:ascii="Times New Roman" w:eastAsia="Times New Roman" w:hAnsi="Times New Roman" w:cs="Times New Roman"/>
          <w:b/>
          <w:bCs/>
          <w:sz w:val="26"/>
          <w:szCs w:val="26"/>
        </w:rPr>
      </w:pPr>
      <w:r w:rsidRPr="00CC1E54">
        <w:rPr>
          <w:rFonts w:ascii="Times New Roman" w:eastAsia="Times New Roman" w:hAnsi="Times New Roman" w:cs="Times New Roman"/>
          <w:b/>
          <w:bCs/>
          <w:sz w:val="26"/>
          <w:szCs w:val="26"/>
        </w:rPr>
        <w:t xml:space="preserve">Par Rīgas pilsētas pašvaldības ielu ikdienas uzturēšanas prasībām  </w:t>
      </w:r>
    </w:p>
    <w:p w14:paraId="4884E77D" w14:textId="77777777" w:rsidR="00CC1E54" w:rsidRPr="00CC1E54" w:rsidRDefault="00CC1E54" w:rsidP="00CC1E54">
      <w:pPr>
        <w:spacing w:after="0" w:line="240" w:lineRule="auto"/>
        <w:ind w:firstLine="720"/>
        <w:jc w:val="both"/>
        <w:rPr>
          <w:rFonts w:ascii="Times New Roman" w:eastAsia="Times New Roman" w:hAnsi="Times New Roman" w:cs="Times New Roman"/>
          <w:sz w:val="26"/>
          <w:szCs w:val="26"/>
        </w:rPr>
      </w:pPr>
    </w:p>
    <w:p w14:paraId="2DB17EC1"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p>
    <w:p w14:paraId="0D586B83" w14:textId="77777777" w:rsidR="00CC1E54" w:rsidRPr="00CC1E54" w:rsidRDefault="00CC1E54" w:rsidP="00CC1E54">
      <w:pPr>
        <w:spacing w:after="0" w:line="240" w:lineRule="auto"/>
        <w:jc w:val="both"/>
        <w:rPr>
          <w:rFonts w:ascii="Times New Roman" w:eastAsia="Times New Roman" w:hAnsi="Times New Roman" w:cs="Times New Roman"/>
          <w:i/>
        </w:rPr>
      </w:pPr>
      <w:r w:rsidRPr="00CC1E54">
        <w:rPr>
          <w:rFonts w:ascii="Times New Roman" w:eastAsia="Times New Roman" w:hAnsi="Times New Roman" w:cs="Times New Roman"/>
          <w:i/>
        </w:rPr>
        <w:t>Grozījumi ar RD 24.11.2015. iekšējiem noteikumiem Nr.16</w:t>
      </w:r>
    </w:p>
    <w:p w14:paraId="14213950"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p>
    <w:p w14:paraId="59A078CB"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p>
    <w:tbl>
      <w:tblPr>
        <w:tblW w:w="5439" w:type="dxa"/>
        <w:tblInd w:w="4037" w:type="dxa"/>
        <w:tblLook w:val="0000" w:firstRow="0" w:lastRow="0" w:firstColumn="0" w:lastColumn="0" w:noHBand="0" w:noVBand="0"/>
      </w:tblPr>
      <w:tblGrid>
        <w:gridCol w:w="5439"/>
      </w:tblGrid>
      <w:tr w:rsidR="00CC1E54" w:rsidRPr="00CC1E54" w14:paraId="48617620" w14:textId="77777777" w:rsidTr="00CC1E54">
        <w:trPr>
          <w:trHeight w:val="1201"/>
        </w:trPr>
        <w:tc>
          <w:tcPr>
            <w:tcW w:w="5439" w:type="dxa"/>
            <w:tcBorders>
              <w:top w:val="nil"/>
              <w:left w:val="nil"/>
              <w:bottom w:val="nil"/>
              <w:right w:val="nil"/>
            </w:tcBorders>
          </w:tcPr>
          <w:p w14:paraId="7C46EF91"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r w:rsidRPr="00CC1E54">
              <w:rPr>
                <w:rFonts w:ascii="Times New Roman" w:eastAsia="Times New Roman" w:hAnsi="Times New Roman" w:cs="Times New Roman"/>
                <w:sz w:val="26"/>
                <w:szCs w:val="26"/>
              </w:rPr>
              <w:t>Izdoti saskaņā ar Valsts pārvaldes iekārtas likuma 72.panta pirmās daļas 2.punktu, 73.panta pirmās daļas 4.punktu un likuma „Par autoceļiem” 1.panta otro daļu</w:t>
            </w:r>
          </w:p>
        </w:tc>
      </w:tr>
    </w:tbl>
    <w:p w14:paraId="5DFD8B8E" w14:textId="77777777" w:rsidR="00CC1E54" w:rsidRPr="00CC1E54" w:rsidRDefault="00CC1E54" w:rsidP="00CC1E54">
      <w:pPr>
        <w:keepNext/>
        <w:spacing w:after="0" w:line="240" w:lineRule="auto"/>
        <w:ind w:firstLine="720"/>
        <w:jc w:val="both"/>
        <w:outlineLvl w:val="2"/>
        <w:rPr>
          <w:rFonts w:ascii="Times New Roman" w:eastAsia="Times New Roman" w:hAnsi="Times New Roman" w:cs="Times New Roman"/>
          <w:b/>
          <w:bCs/>
          <w:sz w:val="26"/>
          <w:szCs w:val="26"/>
        </w:rPr>
      </w:pPr>
    </w:p>
    <w:p w14:paraId="62DFAFEF" w14:textId="77777777" w:rsidR="00CC1E54" w:rsidRPr="00CC1E54" w:rsidRDefault="00CC1E54" w:rsidP="00CC1E54">
      <w:pPr>
        <w:spacing w:after="0" w:line="240" w:lineRule="auto"/>
        <w:rPr>
          <w:rFonts w:ascii="Times New Roman" w:eastAsia="Times New Roman" w:hAnsi="Times New Roman" w:cs="Times New Roman"/>
          <w:sz w:val="24"/>
          <w:szCs w:val="24"/>
        </w:rPr>
      </w:pPr>
    </w:p>
    <w:p w14:paraId="3A6D4C80" w14:textId="77777777" w:rsidR="00CC1E54" w:rsidRPr="00CC1E54" w:rsidRDefault="00CC1E54" w:rsidP="00CC1E54">
      <w:pPr>
        <w:keepNext/>
        <w:spacing w:after="0" w:line="240" w:lineRule="auto"/>
        <w:jc w:val="center"/>
        <w:outlineLvl w:val="2"/>
        <w:rPr>
          <w:rFonts w:ascii="Times New Roman" w:eastAsia="Times New Roman" w:hAnsi="Times New Roman" w:cs="Times New Roman"/>
          <w:b/>
          <w:bCs/>
          <w:sz w:val="26"/>
          <w:szCs w:val="26"/>
        </w:rPr>
      </w:pPr>
      <w:r w:rsidRPr="00CC1E54">
        <w:rPr>
          <w:rFonts w:ascii="Times New Roman" w:eastAsia="Times New Roman" w:hAnsi="Times New Roman" w:cs="Times New Roman"/>
          <w:b/>
          <w:bCs/>
          <w:sz w:val="26"/>
          <w:szCs w:val="26"/>
        </w:rPr>
        <w:t>I. Vispārīgie jautājumi</w:t>
      </w:r>
    </w:p>
    <w:p w14:paraId="7A6C5FB3" w14:textId="77777777" w:rsidR="00CC1E54" w:rsidRPr="00CC1E54" w:rsidRDefault="00CC1E54" w:rsidP="00CC1E54">
      <w:pPr>
        <w:tabs>
          <w:tab w:val="left" w:pos="36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 Iekšējie noteikumi (turpmāk – noteikumi) nosaka Rīgas pilsētas pašvaldības ielu ikdienas uzturēšanas prasības un to izpildes kārtību.</w:t>
      </w:r>
    </w:p>
    <w:p w14:paraId="2AA04812" w14:textId="77777777" w:rsidR="00CC1E54" w:rsidRPr="00CC1E54" w:rsidRDefault="00CC1E54" w:rsidP="00CC1E54">
      <w:pPr>
        <w:tabs>
          <w:tab w:val="left" w:pos="360"/>
        </w:tabs>
        <w:spacing w:after="0" w:line="240" w:lineRule="auto"/>
        <w:ind w:firstLine="720"/>
        <w:jc w:val="both"/>
        <w:rPr>
          <w:rFonts w:ascii="Times New Roman" w:eastAsia="Times New Roman" w:hAnsi="Times New Roman" w:cs="Times New Roman"/>
          <w:color w:val="000000"/>
          <w:sz w:val="26"/>
          <w:szCs w:val="26"/>
          <w:lang w:eastAsia="lv-LV"/>
        </w:rPr>
      </w:pPr>
    </w:p>
    <w:p w14:paraId="61F99FB2"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2. Noteikumos lietotie termini:</w:t>
      </w:r>
    </w:p>
    <w:p w14:paraId="4070629B"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2.1.</w:t>
      </w:r>
      <w:r w:rsidRPr="00CC1E54">
        <w:rPr>
          <w:rFonts w:ascii="Times New Roman" w:eastAsia="Times New Roman" w:hAnsi="Times New Roman" w:cs="Times New Roman"/>
          <w:b/>
          <w:color w:val="000000"/>
          <w:sz w:val="26"/>
          <w:szCs w:val="26"/>
          <w:lang w:eastAsia="lv-LV"/>
        </w:rPr>
        <w:t xml:space="preserve"> Rīgas pilsētas pašvaldības iela</w:t>
      </w:r>
      <w:r w:rsidRPr="00CC1E54">
        <w:rPr>
          <w:rFonts w:ascii="Times New Roman" w:eastAsia="Times New Roman" w:hAnsi="Times New Roman" w:cs="Times New Roman"/>
          <w:color w:val="000000"/>
          <w:sz w:val="26"/>
          <w:szCs w:val="26"/>
          <w:lang w:eastAsia="lv-LV"/>
        </w:rPr>
        <w:t xml:space="preserve"> (turpmāk – iela) – Rīgas pilsētas pašvaldības īpašumā vai valdījumā esoša satiksmei izbūvēta un publiskai lietošanai nodota kompleksa inženierbūve sarkano līniju robežās, kam pašvaldība piešķīrusi ielas statusu un nosaukumu; tā ietverta  pašvaldības teritorijas plānojumā un saskaņā ar Ministru kabineta noteikumiem, kas nosaka pašvaldību ceļu un ielu reģistrācijas un uzskaites kārtību, iekļauta Rīgas pilsētas pašvaldības ielu sarakstā. Šo noteikumu izpratnē ielu kompleksā ietilpst arī Rīgas pilsētas pašvaldības īpašumā vai valdījumā esošie un publiskai lietošanai nodotie tilti, satiksmes pārvadi un tuneļi; </w:t>
      </w:r>
    </w:p>
    <w:p w14:paraId="3283A036"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2.2.</w:t>
      </w:r>
      <w:r w:rsidRPr="00CC1E54">
        <w:rPr>
          <w:rFonts w:ascii="Times New Roman" w:eastAsia="Times New Roman" w:hAnsi="Times New Roman" w:cs="Times New Roman"/>
          <w:b/>
          <w:color w:val="000000"/>
          <w:sz w:val="26"/>
          <w:szCs w:val="26"/>
          <w:lang w:eastAsia="lv-LV"/>
        </w:rPr>
        <w:t xml:space="preserve"> Rīgas teritorijas izmantošanas un apbūves noteikumi </w:t>
      </w:r>
      <w:r w:rsidRPr="00CC1E54">
        <w:rPr>
          <w:rFonts w:ascii="Times New Roman" w:eastAsia="Times New Roman" w:hAnsi="Times New Roman" w:cs="Times New Roman"/>
          <w:color w:val="000000"/>
          <w:sz w:val="26"/>
          <w:szCs w:val="26"/>
          <w:lang w:eastAsia="lv-LV"/>
        </w:rPr>
        <w:t xml:space="preserve">– Rīgas domes 2005.gada 20.decembra saistošie noteikumi Nr.34 „Rīgas teritorijas izmantošanas un apbūves noteikumi”; </w:t>
      </w:r>
    </w:p>
    <w:p w14:paraId="7EA61187"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2.3.</w:t>
      </w:r>
      <w:r w:rsidRPr="00CC1E54">
        <w:rPr>
          <w:rFonts w:ascii="Times New Roman" w:eastAsia="Times New Roman" w:hAnsi="Times New Roman" w:cs="Times New Roman"/>
          <w:b/>
          <w:color w:val="000000"/>
          <w:sz w:val="26"/>
          <w:szCs w:val="26"/>
          <w:lang w:eastAsia="lv-LV"/>
        </w:rPr>
        <w:t xml:space="preserve"> uzturēšanas klase</w:t>
      </w:r>
      <w:r w:rsidRPr="00CC1E54">
        <w:rPr>
          <w:rFonts w:ascii="Times New Roman" w:eastAsia="Times New Roman" w:hAnsi="Times New Roman" w:cs="Times New Roman"/>
          <w:color w:val="000000"/>
          <w:sz w:val="26"/>
          <w:szCs w:val="26"/>
          <w:lang w:eastAsia="lv-LV"/>
        </w:rPr>
        <w:t xml:space="preserve"> – prasību līmenis ielu uzturēšanai, kas noteikts atkarībā no ielai vai tās posmam atbilstošās kategorijas Rīgas teritorijas izmantošanas un apbūves noteikumos, </w:t>
      </w:r>
      <w:r w:rsidRPr="00CC1E54">
        <w:rPr>
          <w:rFonts w:ascii="Times New Roman" w:eastAsia="Times New Roman" w:hAnsi="Times New Roman" w:cs="Times New Roman"/>
          <w:color w:val="000000"/>
          <w:sz w:val="26"/>
          <w:szCs w:val="26"/>
          <w:lang w:eastAsia="lv-LV"/>
        </w:rPr>
        <w:lastRenderedPageBreak/>
        <w:t>kā arī sabiedriskā transporta kustības un transportlīdzekļu satiksmes intensitātes attiecīgajā ielā vai tās posmā.</w:t>
      </w:r>
    </w:p>
    <w:p w14:paraId="43FB670C"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p>
    <w:p w14:paraId="1EAD0CB4"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3. Rīgas domes Satiksmes departaments atbilstoši iestādes nolikumā un Rīgas domes saistošajos noteikumos noteiktajai kompetencei organizē ielu ikdienas uzturēšanas darbus (izņemot luksoforu uzturēšanu), kas minēti noteikumu 1.pielikumā, un nodrošina to izpildes kontroli, bet Rīgas pašvaldības aģentūra „Rīgas gaisma” organizē ielās ierīkoto luksoforu uzturēšanas darbus, kas minēti noteikumu 1.pielikumā, un nodrošina to izpildes kontroli.</w:t>
      </w:r>
    </w:p>
    <w:p w14:paraId="6FCD2AF5"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p>
    <w:p w14:paraId="2CF5E37A" w14:textId="77777777" w:rsidR="00CC1E54" w:rsidRPr="00CC1E54" w:rsidRDefault="00CC1E54" w:rsidP="00CC1E54">
      <w:pPr>
        <w:tabs>
          <w:tab w:val="left" w:pos="180"/>
          <w:tab w:val="left" w:pos="540"/>
        </w:tabs>
        <w:spacing w:after="0" w:line="240" w:lineRule="auto"/>
        <w:jc w:val="center"/>
        <w:rPr>
          <w:rFonts w:ascii="Times New Roman" w:eastAsia="Times New Roman" w:hAnsi="Times New Roman" w:cs="Times New Roman"/>
          <w:b/>
          <w:color w:val="000000"/>
          <w:sz w:val="26"/>
          <w:szCs w:val="26"/>
          <w:lang w:eastAsia="lv-LV"/>
        </w:rPr>
      </w:pPr>
      <w:r w:rsidRPr="00CC1E54">
        <w:rPr>
          <w:rFonts w:ascii="Times New Roman" w:eastAsia="Times New Roman" w:hAnsi="Times New Roman" w:cs="Times New Roman"/>
          <w:b/>
          <w:color w:val="000000"/>
          <w:sz w:val="26"/>
          <w:szCs w:val="26"/>
          <w:lang w:eastAsia="lv-LV"/>
        </w:rPr>
        <w:t>II. Ielu uzturēšanas klases</w:t>
      </w:r>
    </w:p>
    <w:p w14:paraId="47BB4411"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4. Rīgas pilsētā ir šādas ielu uzturēšanas klases:</w:t>
      </w:r>
    </w:p>
    <w:p w14:paraId="762F10B9"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4.1. 1.uzturēšanas klase – atbilstoši</w:t>
      </w:r>
      <w:r w:rsidRPr="00CC1E54">
        <w:rPr>
          <w:rFonts w:ascii="Times New Roman" w:eastAsia="Times New Roman" w:hAnsi="Times New Roman" w:cs="Times New Roman"/>
          <w:b/>
          <w:color w:val="000000"/>
          <w:sz w:val="26"/>
          <w:szCs w:val="26"/>
          <w:lang w:eastAsia="lv-LV"/>
        </w:rPr>
        <w:t xml:space="preserve"> </w:t>
      </w:r>
      <w:r w:rsidRPr="00CC1E54">
        <w:rPr>
          <w:rFonts w:ascii="Times New Roman" w:eastAsia="Times New Roman" w:hAnsi="Times New Roman" w:cs="Times New Roman"/>
          <w:color w:val="000000"/>
          <w:sz w:val="26"/>
          <w:szCs w:val="26"/>
          <w:lang w:eastAsia="lv-LV"/>
        </w:rPr>
        <w:t xml:space="preserve">Rīgas teritorijas izmantošanas un apbūves noteikumu klasifikācijai – visas B un C kategorijas ielas, kā arī tās D un E kategoriju ielas  vai to posmi, pa kuriem kursē sabiedriskais transports, Vecrīgas (teritorija starp 11.novembra krastmalu, Krišjāņa Valdemāra ielu, Aspazijas bulvāri un Zigfrīda Annas </w:t>
      </w:r>
      <w:proofErr w:type="spellStart"/>
      <w:r w:rsidRPr="00CC1E54">
        <w:rPr>
          <w:rFonts w:ascii="Times New Roman" w:eastAsia="Times New Roman" w:hAnsi="Times New Roman" w:cs="Times New Roman"/>
          <w:color w:val="000000"/>
          <w:sz w:val="26"/>
          <w:szCs w:val="26"/>
          <w:lang w:eastAsia="lv-LV"/>
        </w:rPr>
        <w:t>Meierovica</w:t>
      </w:r>
      <w:proofErr w:type="spellEnd"/>
      <w:r w:rsidRPr="00CC1E54">
        <w:rPr>
          <w:rFonts w:ascii="Times New Roman" w:eastAsia="Times New Roman" w:hAnsi="Times New Roman" w:cs="Times New Roman"/>
          <w:color w:val="000000"/>
          <w:sz w:val="26"/>
          <w:szCs w:val="26"/>
          <w:lang w:eastAsia="lv-LV"/>
        </w:rPr>
        <w:t xml:space="preserve"> bulvāri) ielas, pilsētas ielu kompleksā esošie tilti un satiksmes pārvadi, kas minēti noteikumu 2.pielikumā, kā arī velosipēdu ceļi un </w:t>
      </w:r>
      <w:proofErr w:type="spellStart"/>
      <w:r w:rsidRPr="00CC1E54">
        <w:rPr>
          <w:rFonts w:ascii="Times New Roman" w:eastAsia="Times New Roman" w:hAnsi="Times New Roman" w:cs="Times New Roman"/>
          <w:color w:val="000000"/>
          <w:sz w:val="26"/>
          <w:szCs w:val="26"/>
          <w:lang w:eastAsia="lv-LV"/>
        </w:rPr>
        <w:t>velojoslas</w:t>
      </w:r>
      <w:proofErr w:type="spellEnd"/>
      <w:r w:rsidRPr="00CC1E54">
        <w:rPr>
          <w:rFonts w:ascii="Times New Roman" w:eastAsia="Times New Roman" w:hAnsi="Times New Roman" w:cs="Times New Roman"/>
          <w:color w:val="000000"/>
          <w:sz w:val="26"/>
          <w:szCs w:val="26"/>
          <w:lang w:eastAsia="lv-LV"/>
        </w:rPr>
        <w:t xml:space="preserve"> vasaras sezonā;</w:t>
      </w:r>
    </w:p>
    <w:p w14:paraId="06A16D2A"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i/>
          <w:color w:val="000000"/>
          <w:lang w:eastAsia="lv-LV"/>
        </w:rPr>
      </w:pPr>
      <w:r w:rsidRPr="00CC1E54">
        <w:rPr>
          <w:rFonts w:ascii="Times New Roman" w:eastAsia="Times New Roman" w:hAnsi="Times New Roman" w:cs="Times New Roman"/>
          <w:i/>
          <w:color w:val="000000"/>
          <w:lang w:eastAsia="lv-LV"/>
        </w:rPr>
        <w:t>(Ar grozījumiem, kas izdarīti ar RD 24.11.2015. iekšējiem noteikumiem Nr.16)</w:t>
      </w:r>
    </w:p>
    <w:p w14:paraId="79E5A3B8"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4.2. 2.uzturēšanas klase – atbilstoši</w:t>
      </w:r>
      <w:r w:rsidRPr="00CC1E54">
        <w:rPr>
          <w:rFonts w:ascii="Times New Roman" w:eastAsia="Times New Roman" w:hAnsi="Times New Roman" w:cs="Times New Roman"/>
          <w:b/>
          <w:color w:val="000000"/>
          <w:sz w:val="26"/>
          <w:szCs w:val="26"/>
          <w:lang w:eastAsia="lv-LV"/>
        </w:rPr>
        <w:t xml:space="preserve"> </w:t>
      </w:r>
      <w:r w:rsidRPr="00CC1E54">
        <w:rPr>
          <w:rFonts w:ascii="Times New Roman" w:eastAsia="Times New Roman" w:hAnsi="Times New Roman" w:cs="Times New Roman"/>
          <w:color w:val="000000"/>
          <w:sz w:val="26"/>
          <w:szCs w:val="26"/>
          <w:lang w:eastAsia="lv-LV"/>
        </w:rPr>
        <w:t xml:space="preserve">Rīgas teritorijas izmantošanas un apbūves noteikumu klasifikācijai visas pārējās D kategorijas ielas vai to posmi, kuri neietilpst 1.uzturēšanas klasē, tās E kategorijas ielas vai to posmi, kuros vidējā satiksmes intensitāte ir 1000 un vairāk transportlīdzekļu diennaktī, kā arī velosipēdu ceļi un </w:t>
      </w:r>
      <w:proofErr w:type="spellStart"/>
      <w:r w:rsidRPr="00CC1E54">
        <w:rPr>
          <w:rFonts w:ascii="Times New Roman" w:eastAsia="Times New Roman" w:hAnsi="Times New Roman" w:cs="Times New Roman"/>
          <w:color w:val="000000"/>
          <w:sz w:val="26"/>
          <w:szCs w:val="26"/>
          <w:lang w:eastAsia="lv-LV"/>
        </w:rPr>
        <w:t>velojoslas</w:t>
      </w:r>
      <w:proofErr w:type="spellEnd"/>
      <w:r w:rsidRPr="00CC1E54">
        <w:rPr>
          <w:rFonts w:ascii="Times New Roman" w:eastAsia="Times New Roman" w:hAnsi="Times New Roman" w:cs="Times New Roman"/>
          <w:color w:val="000000"/>
          <w:sz w:val="26"/>
          <w:szCs w:val="26"/>
          <w:lang w:eastAsia="lv-LV"/>
        </w:rPr>
        <w:t xml:space="preserve"> ziemas sezonā;</w:t>
      </w:r>
    </w:p>
    <w:p w14:paraId="79C6C446"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i/>
          <w:color w:val="000000"/>
          <w:lang w:eastAsia="lv-LV"/>
        </w:rPr>
      </w:pPr>
      <w:r w:rsidRPr="00CC1E54">
        <w:rPr>
          <w:rFonts w:ascii="Times New Roman" w:eastAsia="Times New Roman" w:hAnsi="Times New Roman" w:cs="Times New Roman"/>
          <w:i/>
          <w:color w:val="000000"/>
          <w:lang w:eastAsia="lv-LV"/>
        </w:rPr>
        <w:t>(Ar grozījumiem, kas izdarīti ar RD 24.11.2015. iekšējiem noteikumiem Nr.16)</w:t>
      </w:r>
    </w:p>
    <w:p w14:paraId="5964AA23"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4.3. 3.uzturēšanas klase – atbilstoši</w:t>
      </w:r>
      <w:r w:rsidRPr="00CC1E54">
        <w:rPr>
          <w:rFonts w:ascii="Times New Roman" w:eastAsia="Times New Roman" w:hAnsi="Times New Roman" w:cs="Times New Roman"/>
          <w:b/>
          <w:color w:val="000000"/>
          <w:sz w:val="26"/>
          <w:szCs w:val="26"/>
          <w:lang w:eastAsia="lv-LV"/>
        </w:rPr>
        <w:t xml:space="preserve"> </w:t>
      </w:r>
      <w:r w:rsidRPr="00CC1E54">
        <w:rPr>
          <w:rFonts w:ascii="Times New Roman" w:eastAsia="Times New Roman" w:hAnsi="Times New Roman" w:cs="Times New Roman"/>
          <w:color w:val="000000"/>
          <w:sz w:val="26"/>
          <w:szCs w:val="26"/>
          <w:lang w:eastAsia="lv-LV"/>
        </w:rPr>
        <w:t>Rīgas teritorijas izmantošanas un apbūves noteikumu klasifikācijai visas pārējās E kategorijas ielas, kuras neietilpst 1. vai 2.uzturēšanas klasē.</w:t>
      </w:r>
    </w:p>
    <w:p w14:paraId="05DFF289"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highlight w:val="green"/>
          <w:lang w:eastAsia="lv-LV"/>
        </w:rPr>
      </w:pPr>
    </w:p>
    <w:p w14:paraId="7B6821DF"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5. Tiltiem un satiksmes pārvadiem, kuri nav minēti noteikumu 2.pielikumā, uzturēšanas klase atbilst tās ielas uzturēšanas klasei, ar kuru tie savienojas. Ja tilts (vai satiksmes pārvads) savieno divas vai vairākas ielas, uzturēšanas klase atbilst augstākajai no ielu, kuras tas savieno, uzturēšanas klasēm. </w:t>
      </w:r>
    </w:p>
    <w:p w14:paraId="64E85960"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p>
    <w:p w14:paraId="40B9B156"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6.  Lai nodrošinātu piebraukšanu pie sociālās infrastruktūras objektiem (neatliekamās medicīniskās palīdzības dienests u.c.), ziemas sezonā atsevišķām zemākas klases ielām vai to posmiem var tikt noteiktas augstākas ielu uzturēšanas klases prasības. </w:t>
      </w:r>
    </w:p>
    <w:p w14:paraId="2ED4F494"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color w:val="000000"/>
          <w:sz w:val="26"/>
          <w:szCs w:val="26"/>
          <w:lang w:eastAsia="lv-LV"/>
        </w:rPr>
      </w:pPr>
    </w:p>
    <w:p w14:paraId="3AB79E6B"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b/>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7. Katrā ielu uzturēšanas klasē iekļauto ielu sarakstus atbilstoši 4.–6.punktā noteiktajām prasībām  pēc  saskaņošanas ar Rīgas domes Satiksmes un transporta lietu komiteju apstiprina Rīgas domes Satiksmes departaments un publicē tos Rīgas </w:t>
      </w:r>
      <w:r w:rsidRPr="00CC1E54">
        <w:rPr>
          <w:rFonts w:ascii="Times New Roman" w:eastAsia="Times New Roman" w:hAnsi="Times New Roman" w:cs="Times New Roman"/>
          <w:sz w:val="26"/>
          <w:szCs w:val="26"/>
          <w:lang w:eastAsia="lv-LV"/>
        </w:rPr>
        <w:t xml:space="preserve">pilsētas pašvaldības portālā www.riga.lv un Rīgas domes Satiksmes departamenta interneta vietnē </w:t>
      </w:r>
      <w:hyperlink r:id="rId24" w:history="1">
        <w:r w:rsidRPr="00CC1E54">
          <w:rPr>
            <w:rFonts w:ascii="Times New Roman" w:eastAsia="Times New Roman" w:hAnsi="Times New Roman" w:cs="Times New Roman"/>
            <w:sz w:val="26"/>
            <w:szCs w:val="26"/>
            <w:lang w:eastAsia="lv-LV"/>
          </w:rPr>
          <w:t>www.rdsd.lv</w:t>
        </w:r>
      </w:hyperlink>
      <w:r w:rsidRPr="00CC1E54">
        <w:rPr>
          <w:rFonts w:ascii="Times New Roman" w:eastAsia="Times New Roman" w:hAnsi="Times New Roman" w:cs="Times New Roman"/>
          <w:color w:val="000000"/>
          <w:sz w:val="26"/>
          <w:szCs w:val="26"/>
          <w:lang w:eastAsia="lv-LV"/>
        </w:rPr>
        <w:t xml:space="preserve">.  </w:t>
      </w:r>
    </w:p>
    <w:p w14:paraId="2B87C29B" w14:textId="77777777" w:rsidR="00380C0C" w:rsidRPr="00CC1E54" w:rsidRDefault="00380C0C" w:rsidP="00CC1E54">
      <w:pPr>
        <w:tabs>
          <w:tab w:val="left" w:pos="180"/>
        </w:tabs>
        <w:spacing w:after="0" w:line="240" w:lineRule="auto"/>
        <w:ind w:firstLine="720"/>
        <w:jc w:val="both"/>
        <w:rPr>
          <w:rFonts w:ascii="Times New Roman" w:eastAsia="Times New Roman" w:hAnsi="Times New Roman" w:cs="Times New Roman"/>
          <w:b/>
          <w:color w:val="000000"/>
          <w:sz w:val="26"/>
          <w:szCs w:val="26"/>
          <w:lang w:eastAsia="lv-LV"/>
        </w:rPr>
      </w:pPr>
    </w:p>
    <w:p w14:paraId="48F7EBD1" w14:textId="77777777" w:rsidR="00CC1E54" w:rsidRPr="00CC1E54" w:rsidRDefault="00CC1E54" w:rsidP="00CC1E54">
      <w:pPr>
        <w:tabs>
          <w:tab w:val="left" w:pos="180"/>
        </w:tabs>
        <w:spacing w:after="0" w:line="240" w:lineRule="auto"/>
        <w:jc w:val="center"/>
        <w:rPr>
          <w:rFonts w:ascii="Times New Roman" w:eastAsia="Times New Roman" w:hAnsi="Times New Roman" w:cs="Times New Roman"/>
          <w:b/>
          <w:color w:val="000000"/>
          <w:sz w:val="26"/>
          <w:szCs w:val="26"/>
          <w:lang w:eastAsia="lv-LV"/>
        </w:rPr>
      </w:pPr>
      <w:r w:rsidRPr="00CC1E54">
        <w:rPr>
          <w:rFonts w:ascii="Times New Roman" w:eastAsia="Times New Roman" w:hAnsi="Times New Roman" w:cs="Times New Roman"/>
          <w:b/>
          <w:color w:val="000000"/>
          <w:sz w:val="26"/>
          <w:szCs w:val="26"/>
          <w:lang w:eastAsia="lv-LV"/>
        </w:rPr>
        <w:t>III. Ielu ikdienas uzturēšanas darbu veikšana</w:t>
      </w:r>
    </w:p>
    <w:p w14:paraId="309EB44C"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8. Ielu ikdienas uzturēšanas darbu izpilde tiek plānota vasaras sezonai (laikposmam  no 2.aprīļa līdz 14.oktobrim) un ziemas sezonai (laikposmam no 15.oktobra līdz 1.aprīlim).</w:t>
      </w:r>
    </w:p>
    <w:p w14:paraId="5377A7F7"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i/>
          <w:color w:val="000000"/>
          <w:lang w:eastAsia="lv-LV"/>
        </w:rPr>
      </w:pPr>
      <w:r w:rsidRPr="00CC1E54">
        <w:rPr>
          <w:rFonts w:ascii="Times New Roman" w:eastAsia="Times New Roman" w:hAnsi="Times New Roman" w:cs="Times New Roman"/>
          <w:i/>
          <w:color w:val="000000"/>
          <w:lang w:eastAsia="lv-LV"/>
        </w:rPr>
        <w:t>(Ar grozījumiem, kas izdarīti ar RD 24.11.2015. iekšējiem noteikumiem Nr.16)</w:t>
      </w:r>
    </w:p>
    <w:p w14:paraId="30739F33"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5EAF33A7"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9. Ielu ikdienas uzturēšanas darbu veikšanai tiek noteiktas prasības, lai nodrošinātu pēc iespējas drošu un netraucētu satiksmi ielās.</w:t>
      </w:r>
    </w:p>
    <w:p w14:paraId="025D7C7E"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577D93B0"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10. Ielu ikdienas uzturēšanas darbu izpildes pamatprasības minētas noteikumu 3.pielikumā.</w:t>
      </w:r>
    </w:p>
    <w:p w14:paraId="07979D56"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5E7BA0EA"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11. Ziemas sezonā ielu uzturēšanai pastāvīgos un mainīgos laikapstākļos ir noteiktas  4.pielikumā minētās prasības.</w:t>
      </w:r>
    </w:p>
    <w:p w14:paraId="47D92572"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707E6A97"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12. Atkāpes no 3. un 4.pielikumā noteikto ielu ikdienas uzturēšanas prasību izpildes ir pieļaujamas: </w:t>
      </w:r>
    </w:p>
    <w:p w14:paraId="3CCC1D70"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12.1. ārkārtējos klimatiskajos apstākļos:</w:t>
      </w:r>
    </w:p>
    <w:p w14:paraId="7D9231D1"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12.1.1. vasaras sezonā – laikapstākļos, ja iestājas kāds no minētajiem nosacījumiem: nokrišņi appludina vai citādi bojā ielas, vēja ātrums pārsniedz 20 metrus sekundē, uz ielas veidojas apledojums, snieg vai putina;</w:t>
      </w:r>
    </w:p>
    <w:p w14:paraId="6C8E20D9" w14:textId="4E18E4FE"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12.1.2. ziemas sezonā – laikapstākļos, ja iestājas kāds no minētajiem nosacījumiem: nepārtraukti snigušā sniega kārtas biezums četrās stundās pārsniedz 10 cm (intensīva snigšana), intensīva snigšana diennaktī turpinās nepārtraukti ilgāk par sešām stundām vai ar pārtraukumiem ilgāk par 12 stundām, atkala vai lietus vairākas reizes diennaktī uz brauktuves izveido apledojumu, vēja ātrums pārsniedz 20 metrus sekundē un veidojas sniega sanesumi, nokrišņi appludina ielas;</w:t>
      </w:r>
    </w:p>
    <w:p w14:paraId="238F23D6" w14:textId="77777777" w:rsidR="00CC1E54" w:rsidRPr="00CC1E54" w:rsidRDefault="00CC1E54" w:rsidP="00CC1E54">
      <w:pPr>
        <w:tabs>
          <w:tab w:val="left" w:pos="180"/>
          <w:tab w:val="left" w:pos="540"/>
        </w:tabs>
        <w:spacing w:after="0" w:line="240" w:lineRule="auto"/>
        <w:ind w:firstLine="720"/>
        <w:jc w:val="both"/>
        <w:rPr>
          <w:rFonts w:ascii="Times New Roman" w:eastAsia="Times New Roman" w:hAnsi="Times New Roman" w:cs="Times New Roman"/>
          <w:i/>
          <w:color w:val="000000"/>
          <w:lang w:eastAsia="lv-LV"/>
        </w:rPr>
      </w:pPr>
      <w:r w:rsidRPr="00CC1E54">
        <w:rPr>
          <w:rFonts w:ascii="Times New Roman" w:eastAsia="Times New Roman" w:hAnsi="Times New Roman" w:cs="Times New Roman"/>
          <w:i/>
          <w:color w:val="000000"/>
          <w:lang w:eastAsia="lv-LV"/>
        </w:rPr>
        <w:t>(Ar grozījumiem, kas izdarīti ar RD 24.11.2015. iekšējiem noteikumiem Nr.16)</w:t>
      </w:r>
    </w:p>
    <w:p w14:paraId="455E9E16"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12.2. avārijas stāvoklī esošajās ielās  (to posmos) – ja ielas konstrukciju nolietošanās dēļ vai ārkārtas apstākļu iedarbības rezultātā nav iespējams nodrošināt uzturēšanas  klasei atbilstošu prasību izpildi. </w:t>
      </w:r>
    </w:p>
    <w:p w14:paraId="59E3878F"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08D4636D"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13. Noteikumu 12.punktā paredzētajos gadījumos tiek  veikti ielu ārkārtas uzturēšanas darbi (satiksmei bīstamu vietu ierobežošana, ūdens atsūknēšana plūdu gadījumā, satiksmei bīstamu šķēršļu novākšana u.c.), lai nodrošinātu transportlīdzekļu satiksmi ielās. Minētos darbus veic prioritārā secībā, ņemot vērā konkrētās ielas uzturēšanas klasi, tās ekonomisko un sociālo nozīmi. </w:t>
      </w:r>
    </w:p>
    <w:p w14:paraId="56F70458"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5D6E8333"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14. Ja avārijas stāvoklī esošajā ielā nav iespējams nodrošināt satiksmes drošībai atbilstošus braukšanas apstākļus, to aprīko ar ceļa zīmēm, lai brīdinātu ceļa lietotājus par iespējamām briesmām. </w:t>
      </w:r>
    </w:p>
    <w:p w14:paraId="73AC368F"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30B5EF88"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15. Ja ielas stāvoklis ir satiksmei bīstams, radušies nelabvēlīgi ceļa, klimatiskie vai citi apstākļi, kas apdraud satiksmes drošību un (vai) transportlīdzekļu satiksmi (piemēram, nav iespējams nodrošināt uzturēšanas darbu izpildi, veicot uzturēšanas darbus, var tikt sabojāti stāvošie transportlīdzekļi), transportlīdzekļu apstāšanos vai stāvēšanu ierobežo vai normatīvajos aktos paredzētajos gadījumos – transportlīdzekļu satiksmi slēdz.   </w:t>
      </w:r>
    </w:p>
    <w:p w14:paraId="4EB2F751" w14:textId="00FB14F7" w:rsid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p>
    <w:p w14:paraId="42C6C022" w14:textId="77777777" w:rsidR="00CC1E54" w:rsidRPr="00CC1E54" w:rsidRDefault="00CC1E54" w:rsidP="00CC1E54">
      <w:pPr>
        <w:tabs>
          <w:tab w:val="left" w:pos="180"/>
        </w:tabs>
        <w:spacing w:after="0" w:line="240" w:lineRule="auto"/>
        <w:jc w:val="center"/>
        <w:rPr>
          <w:rFonts w:ascii="Times New Roman" w:eastAsia="Times New Roman" w:hAnsi="Times New Roman" w:cs="Times New Roman"/>
          <w:b/>
          <w:color w:val="000000"/>
          <w:sz w:val="26"/>
          <w:szCs w:val="26"/>
          <w:lang w:eastAsia="lv-LV"/>
        </w:rPr>
      </w:pPr>
      <w:r w:rsidRPr="00CC1E54">
        <w:rPr>
          <w:rFonts w:ascii="Times New Roman" w:eastAsia="Times New Roman" w:hAnsi="Times New Roman" w:cs="Times New Roman"/>
          <w:b/>
          <w:color w:val="000000"/>
          <w:sz w:val="26"/>
          <w:szCs w:val="26"/>
          <w:lang w:eastAsia="lv-LV"/>
        </w:rPr>
        <w:t>IV. Izņēmuma gadījumi</w:t>
      </w:r>
    </w:p>
    <w:p w14:paraId="0382DCCA"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sz w:val="26"/>
          <w:szCs w:val="26"/>
          <w:lang w:eastAsia="lv-LV"/>
        </w:rPr>
        <w:t xml:space="preserve">16. </w:t>
      </w:r>
      <w:r w:rsidRPr="00CC1E54">
        <w:rPr>
          <w:rFonts w:ascii="Times New Roman" w:eastAsia="Times New Roman" w:hAnsi="Times New Roman" w:cs="Times New Roman"/>
          <w:color w:val="000000"/>
          <w:sz w:val="26"/>
          <w:szCs w:val="26"/>
          <w:lang w:eastAsia="lv-LV"/>
        </w:rPr>
        <w:t xml:space="preserve">Rīgas domes Satiksmes departaments nenodrošina ielas vai tās posma uzturēšanu, ja atbilstoši normatīvajiem aktiem pienākums uzturēt ielu vai tās posmu satiksmei drošā stāvoklī ir būvuzņēmējam (darbu veicējam), kuram: </w:t>
      </w:r>
    </w:p>
    <w:p w14:paraId="4E5CDA38"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16.1. attiecīgajā ielā vai tās posmā jāveic nepieciešamie darbi un jāslēdz vai jāierobežo transportlīdzekļu satiksme; </w:t>
      </w:r>
    </w:p>
    <w:p w14:paraId="5B2C6FF5"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16.2. jānodrošina, lai attiecīgā iela vai tās posms tiek izmantots kā apbraucamais ceļš transportlīdzekļu satiksmes novirzīšanai būvniecības laikā un saskaņā ar normatīvajos aktos </w:t>
      </w:r>
      <w:r w:rsidRPr="00CC1E54">
        <w:rPr>
          <w:rFonts w:ascii="Times New Roman" w:eastAsia="Times New Roman" w:hAnsi="Times New Roman" w:cs="Times New Roman"/>
          <w:color w:val="000000"/>
          <w:sz w:val="26"/>
          <w:szCs w:val="26"/>
          <w:lang w:eastAsia="lv-LV"/>
        </w:rPr>
        <w:lastRenderedPageBreak/>
        <w:t>noteiktajā kārtībā saskaņotiem darbu veikšanas projektiem un satiksmes organizācijas shēmām tiktu veikti papildu pasākumi apbraucamā ceļa uzturēšanai satiksmei drošā stāvoklī.</w:t>
      </w:r>
    </w:p>
    <w:p w14:paraId="52CFED22"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color w:val="000000"/>
          <w:sz w:val="26"/>
          <w:szCs w:val="26"/>
          <w:lang w:eastAsia="lv-LV"/>
        </w:rPr>
        <w:t xml:space="preserve"> </w:t>
      </w:r>
    </w:p>
    <w:p w14:paraId="0DC9171C"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r w:rsidRPr="00CC1E54">
        <w:rPr>
          <w:rFonts w:ascii="Times New Roman" w:eastAsia="Times New Roman" w:hAnsi="Times New Roman" w:cs="Times New Roman"/>
          <w:color w:val="000000"/>
          <w:sz w:val="26"/>
          <w:szCs w:val="26"/>
          <w:lang w:eastAsia="lv-LV"/>
        </w:rPr>
        <w:t>17. Ja ielu uzturēšanai paredzētais (pieejamais) finansējums nav pietiekams, lai</w:t>
      </w:r>
      <w:r w:rsidRPr="00CC1E54">
        <w:rPr>
          <w:rFonts w:ascii="Times New Roman" w:eastAsia="Times New Roman" w:hAnsi="Times New Roman" w:cs="Times New Roman"/>
          <w:sz w:val="26"/>
          <w:szCs w:val="26"/>
          <w:lang w:eastAsia="lv-LV"/>
        </w:rPr>
        <w:t xml:space="preserve"> nodrošinātu klasei atbilstošo uzturēšanas prasību izpildi, Rīgas domes Satiksmes departaments nodrošina ielu uzturēšanu atbilstoši zemākajai ielu uzturēšanas klasei  noteiktajam uzturēšanas prasību līmenim vai nodrošina ielu ārkārtas uzturēšanu.</w:t>
      </w:r>
    </w:p>
    <w:p w14:paraId="768833E8"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p>
    <w:p w14:paraId="623C47F6" w14:textId="77777777" w:rsidR="00CC1E54" w:rsidRPr="00CC1E54" w:rsidRDefault="00CC1E54" w:rsidP="00CC1E54">
      <w:pPr>
        <w:tabs>
          <w:tab w:val="left" w:pos="180"/>
        </w:tabs>
        <w:spacing w:after="0" w:line="240" w:lineRule="auto"/>
        <w:jc w:val="center"/>
        <w:rPr>
          <w:rFonts w:ascii="Times New Roman" w:eastAsia="Times New Roman" w:hAnsi="Times New Roman" w:cs="Times New Roman"/>
          <w:b/>
          <w:sz w:val="26"/>
          <w:szCs w:val="26"/>
          <w:lang w:eastAsia="lv-LV"/>
        </w:rPr>
      </w:pPr>
      <w:r w:rsidRPr="00CC1E54">
        <w:rPr>
          <w:rFonts w:ascii="Times New Roman" w:eastAsia="Times New Roman" w:hAnsi="Times New Roman" w:cs="Times New Roman"/>
          <w:b/>
          <w:sz w:val="26"/>
          <w:szCs w:val="26"/>
          <w:lang w:eastAsia="lv-LV"/>
        </w:rPr>
        <w:t>V. Noslēguma jautājumi</w:t>
      </w:r>
    </w:p>
    <w:p w14:paraId="797CEC5E"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r w:rsidRPr="00CC1E54">
        <w:rPr>
          <w:rFonts w:ascii="Times New Roman" w:eastAsia="Times New Roman" w:hAnsi="Times New Roman" w:cs="Times New Roman"/>
          <w:sz w:val="26"/>
          <w:szCs w:val="26"/>
          <w:lang w:eastAsia="lv-LV"/>
        </w:rPr>
        <w:t xml:space="preserve">18. Noteikumi stājas spēkā 2013.gada 1.janvārī. </w:t>
      </w:r>
    </w:p>
    <w:p w14:paraId="4884DB7E"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p>
    <w:p w14:paraId="2BE548AA"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color w:val="000000"/>
          <w:sz w:val="26"/>
          <w:szCs w:val="26"/>
          <w:lang w:eastAsia="lv-LV"/>
        </w:rPr>
      </w:pPr>
      <w:r w:rsidRPr="00CC1E54">
        <w:rPr>
          <w:rFonts w:ascii="Times New Roman" w:eastAsia="Times New Roman" w:hAnsi="Times New Roman" w:cs="Times New Roman"/>
          <w:sz w:val="26"/>
          <w:szCs w:val="26"/>
          <w:lang w:eastAsia="lv-LV"/>
        </w:rPr>
        <w:t>19. Līdz noteikumu spēkā stāšanās brīdim Rīgas domes Satiksmes departaments</w:t>
      </w:r>
      <w:r w:rsidRPr="00CC1E54">
        <w:rPr>
          <w:rFonts w:ascii="Times New Roman" w:eastAsia="Times New Roman" w:hAnsi="Times New Roman" w:cs="Times New Roman"/>
          <w:color w:val="000000"/>
          <w:sz w:val="26"/>
          <w:szCs w:val="26"/>
          <w:lang w:eastAsia="lv-LV"/>
        </w:rPr>
        <w:t xml:space="preserve"> atbilstoši</w:t>
      </w:r>
      <w:r w:rsidRPr="00CC1E54">
        <w:rPr>
          <w:rFonts w:ascii="Times New Roman" w:eastAsia="Times New Roman" w:hAnsi="Times New Roman" w:cs="Times New Roman"/>
          <w:sz w:val="26"/>
          <w:szCs w:val="26"/>
          <w:lang w:eastAsia="lv-LV"/>
        </w:rPr>
        <w:t xml:space="preserve"> kompetencei un līgumiem par ielu ikdienas uzturēšanu, kas noslēgti ar ceļu uzturētājiem (komersantiem), nodrošina </w:t>
      </w:r>
      <w:r w:rsidRPr="00CC1E54">
        <w:rPr>
          <w:rFonts w:ascii="Times New Roman" w:eastAsia="Times New Roman" w:hAnsi="Times New Roman" w:cs="Times New Roman"/>
          <w:color w:val="000000"/>
          <w:sz w:val="26"/>
          <w:szCs w:val="26"/>
          <w:lang w:eastAsia="lv-LV"/>
        </w:rPr>
        <w:t xml:space="preserve">ielu ikdienas uzturēšanas darbus (izņemot luksoforu uzturēšanu) un to izpildes kontroli, bet Rīgas pašvaldības aģentūra „Rīgas gaisma” atbilstoši </w:t>
      </w:r>
      <w:r w:rsidRPr="00CC1E54">
        <w:rPr>
          <w:rFonts w:ascii="Times New Roman" w:eastAsia="Times New Roman" w:hAnsi="Times New Roman" w:cs="Times New Roman"/>
          <w:sz w:val="26"/>
          <w:szCs w:val="26"/>
          <w:lang w:eastAsia="lv-LV"/>
        </w:rPr>
        <w:t>kompetencei</w:t>
      </w:r>
      <w:r w:rsidRPr="00CC1E54">
        <w:rPr>
          <w:rFonts w:ascii="Times New Roman" w:eastAsia="Times New Roman" w:hAnsi="Times New Roman" w:cs="Times New Roman"/>
          <w:color w:val="000000"/>
          <w:sz w:val="26"/>
          <w:szCs w:val="26"/>
          <w:lang w:eastAsia="lv-LV"/>
        </w:rPr>
        <w:t xml:space="preserve"> organizē ielās ierīkoto luksoforu uzturēšanas darbus un nodrošina to izpildes kontroli.</w:t>
      </w:r>
    </w:p>
    <w:p w14:paraId="16217E13"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p>
    <w:p w14:paraId="1DEE49FD"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r w:rsidRPr="00CC1E54">
        <w:rPr>
          <w:rFonts w:ascii="Times New Roman" w:eastAsia="Times New Roman" w:hAnsi="Times New Roman" w:cs="Times New Roman"/>
          <w:sz w:val="26"/>
          <w:szCs w:val="26"/>
          <w:lang w:eastAsia="lv-LV"/>
        </w:rPr>
        <w:t xml:space="preserve">20. Līdz noteikumu spēkā stāšanās brīdim Rīgas domes Satiksmes departaments nodrošina līgumos par ielu ikdienas uzturēšanu, kas noslēgti ar ceļu uzturētājiem (komersantiem), noteikto ielu uzturēšanas klašu un </w:t>
      </w:r>
      <w:r w:rsidRPr="00CC1E54">
        <w:rPr>
          <w:rFonts w:ascii="Times New Roman" w:eastAsia="Times New Roman" w:hAnsi="Times New Roman" w:cs="Times New Roman"/>
          <w:color w:val="000000"/>
          <w:sz w:val="26"/>
          <w:szCs w:val="26"/>
          <w:lang w:eastAsia="lv-LV"/>
        </w:rPr>
        <w:t xml:space="preserve">ikdienas uzturēšanas prasību </w:t>
      </w:r>
      <w:r w:rsidRPr="00CC1E54">
        <w:rPr>
          <w:rFonts w:ascii="Times New Roman" w:eastAsia="Times New Roman" w:hAnsi="Times New Roman" w:cs="Times New Roman"/>
          <w:sz w:val="26"/>
          <w:szCs w:val="26"/>
          <w:lang w:eastAsia="lv-LV"/>
        </w:rPr>
        <w:t>pārklasificēšanu atbilstoši noteikumos paredzētajai kārtībai.</w:t>
      </w:r>
    </w:p>
    <w:p w14:paraId="59993365"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p>
    <w:p w14:paraId="65558447" w14:textId="77777777" w:rsidR="00CC1E54" w:rsidRPr="00CC1E54" w:rsidRDefault="00CC1E54" w:rsidP="00CC1E54">
      <w:pPr>
        <w:tabs>
          <w:tab w:val="left" w:pos="180"/>
        </w:tabs>
        <w:spacing w:after="0" w:line="240" w:lineRule="auto"/>
        <w:ind w:firstLine="720"/>
        <w:jc w:val="both"/>
        <w:rPr>
          <w:rFonts w:ascii="Times New Roman" w:eastAsia="Times New Roman" w:hAnsi="Times New Roman" w:cs="Times New Roman"/>
          <w:sz w:val="26"/>
          <w:szCs w:val="26"/>
          <w:lang w:eastAsia="lv-LV"/>
        </w:rPr>
      </w:pPr>
    </w:p>
    <w:p w14:paraId="1CC088CA" w14:textId="77777777" w:rsidR="00CC1E54" w:rsidRPr="00CC1E54" w:rsidRDefault="00CC1E54" w:rsidP="00CC1E54">
      <w:pPr>
        <w:spacing w:after="0" w:line="240" w:lineRule="auto"/>
        <w:ind w:firstLine="720"/>
        <w:jc w:val="both"/>
        <w:rPr>
          <w:rFonts w:ascii="Times New Roman" w:eastAsia="Times New Roman" w:hAnsi="Times New Roman" w:cs="Times New Roman"/>
          <w:sz w:val="26"/>
          <w:szCs w:val="26"/>
        </w:rPr>
      </w:pPr>
    </w:p>
    <w:tbl>
      <w:tblPr>
        <w:tblW w:w="0" w:type="auto"/>
        <w:tblLook w:val="0000" w:firstRow="0" w:lastRow="0" w:firstColumn="0" w:lastColumn="0" w:noHBand="0" w:noVBand="0"/>
      </w:tblPr>
      <w:tblGrid>
        <w:gridCol w:w="6228"/>
        <w:gridCol w:w="3240"/>
      </w:tblGrid>
      <w:tr w:rsidR="00CC1E54" w:rsidRPr="00CC1E54" w14:paraId="7A58D26A" w14:textId="77777777" w:rsidTr="00CC1E54">
        <w:tc>
          <w:tcPr>
            <w:tcW w:w="6228" w:type="dxa"/>
            <w:tcBorders>
              <w:top w:val="nil"/>
              <w:left w:val="nil"/>
              <w:bottom w:val="nil"/>
              <w:right w:val="nil"/>
            </w:tcBorders>
          </w:tcPr>
          <w:p w14:paraId="214C5D90"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r w:rsidRPr="00CC1E54">
              <w:rPr>
                <w:rFonts w:ascii="Times New Roman" w:eastAsia="Times New Roman" w:hAnsi="Times New Roman" w:cs="Times New Roman"/>
                <w:sz w:val="26"/>
                <w:szCs w:val="26"/>
              </w:rPr>
              <w:t xml:space="preserve">Domes priekšsēdētāja </w:t>
            </w:r>
            <w:proofErr w:type="spellStart"/>
            <w:r w:rsidRPr="00CC1E54">
              <w:rPr>
                <w:rFonts w:ascii="Times New Roman" w:eastAsia="Times New Roman" w:hAnsi="Times New Roman" w:cs="Times New Roman"/>
                <w:sz w:val="26"/>
                <w:szCs w:val="26"/>
              </w:rPr>
              <w:t>p.i</w:t>
            </w:r>
            <w:proofErr w:type="spellEnd"/>
            <w:r w:rsidRPr="00CC1E54">
              <w:rPr>
                <w:rFonts w:ascii="Times New Roman" w:eastAsia="Times New Roman" w:hAnsi="Times New Roman" w:cs="Times New Roman"/>
                <w:sz w:val="26"/>
                <w:szCs w:val="26"/>
              </w:rPr>
              <w:t>.</w:t>
            </w:r>
          </w:p>
        </w:tc>
        <w:tc>
          <w:tcPr>
            <w:tcW w:w="3240" w:type="dxa"/>
            <w:tcBorders>
              <w:top w:val="nil"/>
              <w:left w:val="nil"/>
              <w:bottom w:val="nil"/>
              <w:right w:val="nil"/>
            </w:tcBorders>
          </w:tcPr>
          <w:p w14:paraId="09AE2F4A" w14:textId="77777777" w:rsidR="00CC1E54" w:rsidRPr="00CC1E54" w:rsidRDefault="00CC1E54" w:rsidP="00CC1E54">
            <w:pPr>
              <w:spacing w:after="0" w:line="240" w:lineRule="auto"/>
              <w:ind w:firstLine="720"/>
              <w:jc w:val="right"/>
              <w:rPr>
                <w:rFonts w:ascii="Times New Roman" w:eastAsia="Times New Roman" w:hAnsi="Times New Roman" w:cs="Times New Roman"/>
                <w:sz w:val="26"/>
                <w:szCs w:val="26"/>
              </w:rPr>
            </w:pPr>
            <w:proofErr w:type="spellStart"/>
            <w:r w:rsidRPr="00CC1E54">
              <w:rPr>
                <w:rFonts w:ascii="Times New Roman" w:eastAsia="Times New Roman" w:hAnsi="Times New Roman" w:cs="Times New Roman"/>
                <w:sz w:val="26"/>
                <w:szCs w:val="26"/>
              </w:rPr>
              <w:t>A.Ameriks</w:t>
            </w:r>
            <w:proofErr w:type="spellEnd"/>
          </w:p>
        </w:tc>
      </w:tr>
    </w:tbl>
    <w:p w14:paraId="3C8D36FA" w14:textId="77777777" w:rsidR="00CC1E54" w:rsidRPr="00CC1E54" w:rsidRDefault="00CC1E54" w:rsidP="00CC1E54">
      <w:pPr>
        <w:spacing w:after="0" w:line="240" w:lineRule="auto"/>
        <w:ind w:firstLine="720"/>
        <w:jc w:val="both"/>
        <w:rPr>
          <w:rFonts w:ascii="Times New Roman" w:eastAsia="Times New Roman" w:hAnsi="Times New Roman" w:cs="Times New Roman"/>
          <w:sz w:val="26"/>
          <w:szCs w:val="26"/>
        </w:rPr>
      </w:pPr>
    </w:p>
    <w:p w14:paraId="1082E213"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p>
    <w:p w14:paraId="0827B0CC" w14:textId="77777777" w:rsidR="00CC1E54" w:rsidRPr="00CC1E54" w:rsidRDefault="00CC1E54" w:rsidP="00CC1E54">
      <w:pPr>
        <w:spacing w:after="0" w:line="240" w:lineRule="auto"/>
        <w:jc w:val="both"/>
        <w:rPr>
          <w:rFonts w:ascii="Times New Roman" w:eastAsia="Times New Roman" w:hAnsi="Times New Roman" w:cs="Times New Roman"/>
          <w:sz w:val="26"/>
          <w:szCs w:val="26"/>
        </w:rPr>
      </w:pPr>
      <w:r w:rsidRPr="00CC1E54">
        <w:rPr>
          <w:rFonts w:ascii="Times New Roman" w:eastAsia="Times New Roman" w:hAnsi="Times New Roman" w:cs="Times New Roman"/>
          <w:sz w:val="26"/>
          <w:szCs w:val="26"/>
        </w:rPr>
        <w:t>Stapkēviča 67012737</w:t>
      </w:r>
    </w:p>
    <w:p w14:paraId="18512C96" w14:textId="7151CFAD" w:rsidR="00CC1E54" w:rsidRDefault="00CC1E54" w:rsidP="008807F8">
      <w:pPr>
        <w:spacing w:after="0" w:line="240" w:lineRule="auto"/>
        <w:jc w:val="right"/>
        <w:rPr>
          <w:rFonts w:ascii="Times New Roman" w:eastAsia="Calibri" w:hAnsi="Times New Roman" w:cs="Times New Roman"/>
          <w:sz w:val="24"/>
          <w:szCs w:val="24"/>
        </w:rPr>
      </w:pPr>
    </w:p>
    <w:p w14:paraId="6A991B2D" w14:textId="0EB48CF4" w:rsidR="00CC1E54" w:rsidRDefault="00CC1E54" w:rsidP="008807F8">
      <w:pPr>
        <w:spacing w:after="0" w:line="240" w:lineRule="auto"/>
        <w:jc w:val="right"/>
        <w:rPr>
          <w:rFonts w:ascii="Times New Roman" w:eastAsia="Calibri" w:hAnsi="Times New Roman" w:cs="Times New Roman"/>
          <w:sz w:val="24"/>
          <w:szCs w:val="24"/>
        </w:rPr>
      </w:pPr>
    </w:p>
    <w:p w14:paraId="3F902CEE" w14:textId="19187A75" w:rsidR="00CC1E54" w:rsidRDefault="00CC1E54" w:rsidP="008807F8">
      <w:pPr>
        <w:spacing w:after="0" w:line="240" w:lineRule="auto"/>
        <w:jc w:val="right"/>
        <w:rPr>
          <w:rFonts w:ascii="Times New Roman" w:eastAsia="Calibri" w:hAnsi="Times New Roman" w:cs="Times New Roman"/>
          <w:sz w:val="24"/>
          <w:szCs w:val="24"/>
        </w:rPr>
      </w:pPr>
    </w:p>
    <w:p w14:paraId="5B1EA5BB" w14:textId="41C8DEDC" w:rsidR="00CC1E54" w:rsidRDefault="00CC1E54" w:rsidP="008807F8">
      <w:pPr>
        <w:spacing w:after="0" w:line="240" w:lineRule="auto"/>
        <w:jc w:val="right"/>
        <w:rPr>
          <w:rFonts w:ascii="Times New Roman" w:eastAsia="Calibri" w:hAnsi="Times New Roman" w:cs="Times New Roman"/>
          <w:sz w:val="24"/>
          <w:szCs w:val="24"/>
        </w:rPr>
      </w:pPr>
    </w:p>
    <w:p w14:paraId="521A754A" w14:textId="5C1269C7" w:rsidR="00CC1E54" w:rsidRDefault="00CC1E54" w:rsidP="008807F8">
      <w:pPr>
        <w:spacing w:after="0" w:line="240" w:lineRule="auto"/>
        <w:jc w:val="right"/>
        <w:rPr>
          <w:rFonts w:ascii="Times New Roman" w:eastAsia="Calibri" w:hAnsi="Times New Roman" w:cs="Times New Roman"/>
          <w:sz w:val="24"/>
          <w:szCs w:val="24"/>
        </w:rPr>
      </w:pPr>
    </w:p>
    <w:p w14:paraId="4970E596" w14:textId="0B2493B9" w:rsidR="00CC1E54" w:rsidRDefault="00CC1E54" w:rsidP="008807F8">
      <w:pPr>
        <w:spacing w:after="0" w:line="240" w:lineRule="auto"/>
        <w:jc w:val="right"/>
        <w:rPr>
          <w:rFonts w:ascii="Times New Roman" w:eastAsia="Calibri" w:hAnsi="Times New Roman" w:cs="Times New Roman"/>
          <w:sz w:val="24"/>
          <w:szCs w:val="24"/>
        </w:rPr>
      </w:pPr>
    </w:p>
    <w:p w14:paraId="1543C6B9" w14:textId="642B689E" w:rsidR="00CC1E54" w:rsidRDefault="00CC1E54" w:rsidP="008807F8">
      <w:pPr>
        <w:spacing w:after="0" w:line="240" w:lineRule="auto"/>
        <w:jc w:val="right"/>
        <w:rPr>
          <w:rFonts w:ascii="Times New Roman" w:eastAsia="Calibri" w:hAnsi="Times New Roman" w:cs="Times New Roman"/>
          <w:sz w:val="24"/>
          <w:szCs w:val="24"/>
        </w:rPr>
      </w:pPr>
    </w:p>
    <w:p w14:paraId="70596530" w14:textId="308BE2F1" w:rsidR="00CC1E54" w:rsidRDefault="00CC1E54" w:rsidP="008807F8">
      <w:pPr>
        <w:spacing w:after="0" w:line="240" w:lineRule="auto"/>
        <w:jc w:val="right"/>
        <w:rPr>
          <w:rFonts w:ascii="Times New Roman" w:eastAsia="Calibri" w:hAnsi="Times New Roman" w:cs="Times New Roman"/>
          <w:sz w:val="24"/>
          <w:szCs w:val="24"/>
        </w:rPr>
      </w:pPr>
    </w:p>
    <w:p w14:paraId="018DFED0" w14:textId="3F751B13" w:rsidR="00CC1E54" w:rsidRDefault="00CC1E54" w:rsidP="008807F8">
      <w:pPr>
        <w:spacing w:after="0" w:line="240" w:lineRule="auto"/>
        <w:jc w:val="right"/>
        <w:rPr>
          <w:rFonts w:ascii="Times New Roman" w:eastAsia="Calibri" w:hAnsi="Times New Roman" w:cs="Times New Roman"/>
          <w:sz w:val="24"/>
          <w:szCs w:val="24"/>
        </w:rPr>
      </w:pPr>
    </w:p>
    <w:p w14:paraId="0A9C7382" w14:textId="2F080BBC" w:rsidR="00CC1E54" w:rsidRDefault="00CC1E54" w:rsidP="008807F8">
      <w:pPr>
        <w:spacing w:after="0" w:line="240" w:lineRule="auto"/>
        <w:jc w:val="right"/>
        <w:rPr>
          <w:rFonts w:ascii="Times New Roman" w:eastAsia="Calibri" w:hAnsi="Times New Roman" w:cs="Times New Roman"/>
          <w:sz w:val="24"/>
          <w:szCs w:val="24"/>
        </w:rPr>
      </w:pPr>
    </w:p>
    <w:p w14:paraId="770D0156" w14:textId="48F92578" w:rsidR="00CC1E54" w:rsidRDefault="00CC1E54" w:rsidP="008807F8">
      <w:pPr>
        <w:spacing w:after="0" w:line="240" w:lineRule="auto"/>
        <w:jc w:val="right"/>
        <w:rPr>
          <w:rFonts w:ascii="Times New Roman" w:eastAsia="Calibri" w:hAnsi="Times New Roman" w:cs="Times New Roman"/>
          <w:sz w:val="24"/>
          <w:szCs w:val="24"/>
        </w:rPr>
      </w:pPr>
    </w:p>
    <w:p w14:paraId="191F55B9" w14:textId="67E2F03D" w:rsidR="006534D1" w:rsidRDefault="006534D1">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2388D900" w14:textId="77777777" w:rsidR="00F94F66" w:rsidRPr="00F94F66" w:rsidRDefault="00F94F66" w:rsidP="00F94F66">
      <w:pPr>
        <w:spacing w:after="0"/>
        <w:jc w:val="right"/>
        <w:outlineLvl w:val="0"/>
        <w:rPr>
          <w:rFonts w:ascii="Times New Roman" w:hAnsi="Times New Roman" w:cs="Times New Roman"/>
          <w:sz w:val="24"/>
          <w:szCs w:val="24"/>
        </w:rPr>
      </w:pPr>
      <w:r w:rsidRPr="00F94F66">
        <w:rPr>
          <w:rFonts w:ascii="Times New Roman" w:hAnsi="Times New Roman" w:cs="Times New Roman"/>
          <w:sz w:val="24"/>
          <w:szCs w:val="24"/>
        </w:rPr>
        <w:lastRenderedPageBreak/>
        <w:t xml:space="preserve">2.pielikums </w:t>
      </w:r>
    </w:p>
    <w:p w14:paraId="53F98E52" w14:textId="77777777" w:rsidR="00F94F66" w:rsidRPr="00F94F66" w:rsidRDefault="00F94F66" w:rsidP="00F94F66">
      <w:pPr>
        <w:spacing w:after="0"/>
        <w:jc w:val="right"/>
        <w:rPr>
          <w:rFonts w:ascii="Times New Roman" w:hAnsi="Times New Roman" w:cs="Times New Roman"/>
          <w:sz w:val="24"/>
          <w:szCs w:val="24"/>
        </w:rPr>
      </w:pPr>
      <w:r w:rsidRPr="00F94F66">
        <w:rPr>
          <w:rFonts w:ascii="Times New Roman" w:hAnsi="Times New Roman" w:cs="Times New Roman"/>
          <w:sz w:val="24"/>
          <w:szCs w:val="24"/>
        </w:rPr>
        <w:t xml:space="preserve">Rīgas domes 2012.gada 31.janvāra </w:t>
      </w:r>
    </w:p>
    <w:p w14:paraId="27D5B7E8" w14:textId="77777777" w:rsidR="00F94F66" w:rsidRPr="00F94F66" w:rsidRDefault="00F94F66" w:rsidP="00F94F66">
      <w:pPr>
        <w:spacing w:after="0"/>
        <w:jc w:val="right"/>
        <w:rPr>
          <w:rFonts w:ascii="Times New Roman" w:hAnsi="Times New Roman" w:cs="Times New Roman"/>
          <w:sz w:val="24"/>
          <w:szCs w:val="24"/>
        </w:rPr>
      </w:pPr>
      <w:r w:rsidRPr="00F94F66">
        <w:rPr>
          <w:rFonts w:ascii="Times New Roman" w:hAnsi="Times New Roman" w:cs="Times New Roman"/>
          <w:sz w:val="24"/>
          <w:szCs w:val="24"/>
        </w:rPr>
        <w:t>iekšējiem noteikumiem Nr.13</w:t>
      </w:r>
    </w:p>
    <w:p w14:paraId="4CFD0A22" w14:textId="77777777" w:rsidR="00F94F66" w:rsidRPr="00F94F66" w:rsidRDefault="00F94F66" w:rsidP="00F94F66">
      <w:pPr>
        <w:spacing w:after="0"/>
        <w:jc w:val="right"/>
        <w:rPr>
          <w:rFonts w:ascii="Times New Roman" w:hAnsi="Times New Roman" w:cs="Times New Roman"/>
          <w:i/>
          <w:sz w:val="24"/>
          <w:szCs w:val="24"/>
        </w:rPr>
      </w:pPr>
      <w:r w:rsidRPr="00F94F66">
        <w:rPr>
          <w:rFonts w:ascii="Times New Roman" w:hAnsi="Times New Roman" w:cs="Times New Roman"/>
          <w:i/>
          <w:sz w:val="24"/>
          <w:szCs w:val="24"/>
        </w:rPr>
        <w:t>(RD 24.11.2015. iekšējo noteikumu Nr.16 redakcijā)</w:t>
      </w:r>
    </w:p>
    <w:p w14:paraId="56376F14" w14:textId="77777777" w:rsidR="00F94F66" w:rsidRPr="00F94F66" w:rsidRDefault="00F94F66" w:rsidP="00F94F66">
      <w:pPr>
        <w:spacing w:after="0"/>
        <w:jc w:val="center"/>
        <w:rPr>
          <w:rFonts w:ascii="Times New Roman" w:hAnsi="Times New Roman" w:cs="Times New Roman"/>
          <w:b/>
          <w:sz w:val="26"/>
          <w:szCs w:val="26"/>
        </w:rPr>
      </w:pPr>
    </w:p>
    <w:p w14:paraId="27AD48A7" w14:textId="77777777" w:rsidR="00F94F66" w:rsidRPr="00F94F66" w:rsidRDefault="00F94F66" w:rsidP="00F94F66">
      <w:pPr>
        <w:spacing w:after="0"/>
        <w:jc w:val="center"/>
        <w:outlineLvl w:val="0"/>
        <w:rPr>
          <w:rFonts w:ascii="Times New Roman" w:hAnsi="Times New Roman" w:cs="Times New Roman"/>
          <w:b/>
          <w:sz w:val="26"/>
          <w:szCs w:val="26"/>
        </w:rPr>
      </w:pPr>
      <w:r w:rsidRPr="00F94F66">
        <w:rPr>
          <w:rFonts w:ascii="Times New Roman" w:hAnsi="Times New Roman" w:cs="Times New Roman"/>
          <w:b/>
          <w:sz w:val="26"/>
          <w:szCs w:val="26"/>
        </w:rPr>
        <w:t>1.uzturēšanas klasē iekļautie tilti un satiksmes pārvadi</w:t>
      </w:r>
    </w:p>
    <w:p w14:paraId="6DD88D61"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1. Akmens tilts pār Daugavu </w:t>
      </w:r>
    </w:p>
    <w:p w14:paraId="27B4B554"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 Dienvidu tilts pār Daugavu, satiksmes pārvads pār dzelzceļu Slāvu ielā, Krasta ielas transporta mezgla estakādes un Slāvu transporta mezgla estakādes</w:t>
      </w:r>
    </w:p>
    <w:p w14:paraId="5A9D315A"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3. Krišjāņa Valdemāra ielas posms no Vanšu tilta līdz Slokas ielai</w:t>
      </w:r>
    </w:p>
    <w:p w14:paraId="5B7B41BB"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4. Salu tilta komplekss posmā no Lāčplēša ielas līdz satiksmes pārvadam pār Kārļa Ulmaņa gatvi Bauskas ielā  </w:t>
      </w:r>
    </w:p>
    <w:p w14:paraId="22957C53"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5. Augusta Deglava tilts</w:t>
      </w:r>
    </w:p>
    <w:p w14:paraId="5BCF4A60"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6. Satiksmes pārvads pār dzelzceļu Bolderājas šosejā</w:t>
      </w:r>
    </w:p>
    <w:p w14:paraId="3A6536FE"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7. Brasas tilts</w:t>
      </w:r>
    </w:p>
    <w:p w14:paraId="57FB7A40"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8. Gaisa tilts</w:t>
      </w:r>
    </w:p>
    <w:p w14:paraId="658DCA21"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9. Satiksmes pārvads pār dzelzceļu Friča Brīvzemnieka ielā </w:t>
      </w:r>
    </w:p>
    <w:p w14:paraId="0B904EE0"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10. Satiksmes pārvads pār dzelzceļu Gustava Zemgala gatvē</w:t>
      </w:r>
    </w:p>
    <w:p w14:paraId="3A2E96A8"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11. Satiksmes pārvads pār dzelzceļu Jūrmalas gatvē</w:t>
      </w:r>
    </w:p>
    <w:p w14:paraId="2856761C"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12. Kalnciema tilts</w:t>
      </w:r>
    </w:p>
    <w:p w14:paraId="17FDEA2A"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13. Satiksmes pārvads pār dzelzceļu Kārļa Ulmaņa gatvē</w:t>
      </w:r>
    </w:p>
    <w:p w14:paraId="030D0682"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14. Satiksmes pārvads pār dzelzceļu </w:t>
      </w:r>
      <w:proofErr w:type="spellStart"/>
      <w:r w:rsidRPr="00F94F66">
        <w:rPr>
          <w:rFonts w:ascii="Times New Roman" w:hAnsi="Times New Roman" w:cs="Times New Roman"/>
          <w:sz w:val="26"/>
          <w:szCs w:val="26"/>
        </w:rPr>
        <w:t>Altonavas</w:t>
      </w:r>
      <w:proofErr w:type="spellEnd"/>
      <w:r w:rsidRPr="00F94F66">
        <w:rPr>
          <w:rFonts w:ascii="Times New Roman" w:hAnsi="Times New Roman" w:cs="Times New Roman"/>
          <w:sz w:val="26"/>
          <w:szCs w:val="26"/>
        </w:rPr>
        <w:t xml:space="preserve"> ielā </w:t>
      </w:r>
    </w:p>
    <w:p w14:paraId="25BF5403"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15. </w:t>
      </w:r>
      <w:proofErr w:type="spellStart"/>
      <w:r w:rsidRPr="00F94F66">
        <w:rPr>
          <w:rFonts w:ascii="Times New Roman" w:hAnsi="Times New Roman" w:cs="Times New Roman"/>
          <w:sz w:val="26"/>
          <w:szCs w:val="26"/>
        </w:rPr>
        <w:t>Jorģa</w:t>
      </w:r>
      <w:proofErr w:type="spellEnd"/>
      <w:r w:rsidRPr="00F94F66">
        <w:rPr>
          <w:rFonts w:ascii="Times New Roman" w:hAnsi="Times New Roman" w:cs="Times New Roman"/>
          <w:sz w:val="26"/>
          <w:szCs w:val="26"/>
        </w:rPr>
        <w:t xml:space="preserve"> Zemitāna tilts</w:t>
      </w:r>
    </w:p>
    <w:p w14:paraId="3806C611"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16. Satiksmes pārvads pār dzelzceļu Torņakalna ielā </w:t>
      </w:r>
    </w:p>
    <w:p w14:paraId="76E955E3"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17. Satiksmes pārvads pār Kārļa Ulmaņa gatvi Bauskas ielā</w:t>
      </w:r>
    </w:p>
    <w:p w14:paraId="7090CBE4"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18. Satiksmes pārvads pār Kārļa Ulmaņa gatvi Jūrkalnes ielā </w:t>
      </w:r>
    </w:p>
    <w:p w14:paraId="7DEACF5A"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19. Tilts pār Buļļupi</w:t>
      </w:r>
    </w:p>
    <w:p w14:paraId="3421B4B2"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20. Tilts pār </w:t>
      </w:r>
      <w:proofErr w:type="spellStart"/>
      <w:r w:rsidRPr="00F94F66">
        <w:rPr>
          <w:rFonts w:ascii="Times New Roman" w:hAnsi="Times New Roman" w:cs="Times New Roman"/>
          <w:sz w:val="26"/>
          <w:szCs w:val="26"/>
        </w:rPr>
        <w:t>Mārupīti</w:t>
      </w:r>
      <w:proofErr w:type="spellEnd"/>
      <w:r w:rsidRPr="00F94F66">
        <w:rPr>
          <w:rFonts w:ascii="Times New Roman" w:hAnsi="Times New Roman" w:cs="Times New Roman"/>
          <w:sz w:val="26"/>
          <w:szCs w:val="26"/>
        </w:rPr>
        <w:t xml:space="preserve"> Kārļa Ulmaņa gatvē</w:t>
      </w:r>
    </w:p>
    <w:p w14:paraId="0C1DD407"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21. Tilts pār Mīlgrāvi</w:t>
      </w:r>
    </w:p>
    <w:p w14:paraId="6F5BCF55"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22. Tilts pār Sarkandaugavu Kundziņsalā</w:t>
      </w:r>
    </w:p>
    <w:p w14:paraId="302DD1F6"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23. Tilts pār Zunda kanālu</w:t>
      </w:r>
    </w:p>
    <w:p w14:paraId="68DC9B5D"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24. Vanšu tilts pār Daugavu</w:t>
      </w:r>
    </w:p>
    <w:p w14:paraId="7241262F"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25. Dienvidu tilta 3.kārtas transporta mezgla satiksmes pārvadi un estakādes</w:t>
      </w:r>
    </w:p>
    <w:p w14:paraId="4862CC64"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26. Tilts pār Zunda kanālu Nr.2</w:t>
      </w:r>
    </w:p>
    <w:p w14:paraId="1147E0C9" w14:textId="77777777" w:rsidR="00F94F66" w:rsidRPr="00F94F66" w:rsidRDefault="00F94F66" w:rsidP="00F94F66">
      <w:pPr>
        <w:tabs>
          <w:tab w:val="left" w:pos="648"/>
        </w:tabs>
        <w:spacing w:after="0"/>
        <w:ind w:firstLine="720"/>
        <w:jc w:val="both"/>
        <w:rPr>
          <w:rFonts w:ascii="Times New Roman" w:hAnsi="Times New Roman" w:cs="Times New Roman"/>
          <w:sz w:val="26"/>
          <w:szCs w:val="26"/>
        </w:rPr>
      </w:pPr>
      <w:r w:rsidRPr="00F94F66">
        <w:rPr>
          <w:rFonts w:ascii="Times New Roman" w:hAnsi="Times New Roman" w:cs="Times New Roman"/>
          <w:sz w:val="26"/>
          <w:szCs w:val="26"/>
        </w:rPr>
        <w:t xml:space="preserve"> </w:t>
      </w:r>
    </w:p>
    <w:p w14:paraId="0D874B4D" w14:textId="77777777" w:rsidR="00F94F66" w:rsidRPr="00F94F66" w:rsidRDefault="00F94F66" w:rsidP="00F94F66">
      <w:pPr>
        <w:spacing w:after="0"/>
        <w:ind w:firstLine="720"/>
        <w:jc w:val="both"/>
        <w:rPr>
          <w:rFonts w:ascii="Times New Roman" w:hAnsi="Times New Roman" w:cs="Times New Roman"/>
          <w:sz w:val="26"/>
          <w:szCs w:val="26"/>
        </w:rPr>
      </w:pPr>
    </w:p>
    <w:p w14:paraId="1A607901" w14:textId="77777777" w:rsidR="00F94F66" w:rsidRPr="00F94F66" w:rsidRDefault="00F94F66" w:rsidP="00F94F66">
      <w:pPr>
        <w:spacing w:after="0"/>
        <w:ind w:firstLine="720"/>
        <w:jc w:val="both"/>
        <w:rPr>
          <w:rFonts w:ascii="Times New Roman" w:hAnsi="Times New Roman" w:cs="Times New Roman"/>
          <w:sz w:val="26"/>
          <w:szCs w:val="26"/>
        </w:rPr>
      </w:pPr>
    </w:p>
    <w:tbl>
      <w:tblPr>
        <w:tblW w:w="9889" w:type="dxa"/>
        <w:tblLook w:val="04A0" w:firstRow="1" w:lastRow="0" w:firstColumn="1" w:lastColumn="0" w:noHBand="0" w:noVBand="1"/>
      </w:tblPr>
      <w:tblGrid>
        <w:gridCol w:w="6228"/>
        <w:gridCol w:w="3661"/>
      </w:tblGrid>
      <w:tr w:rsidR="00F94F66" w:rsidRPr="00F94F66" w14:paraId="1A5C1886" w14:textId="77777777" w:rsidTr="00F94F66">
        <w:tc>
          <w:tcPr>
            <w:tcW w:w="6228" w:type="dxa"/>
            <w:hideMark/>
          </w:tcPr>
          <w:p w14:paraId="020EDF67" w14:textId="77777777" w:rsidR="00F94F66" w:rsidRPr="00F94F66" w:rsidRDefault="00F94F66" w:rsidP="00F94F66">
            <w:pPr>
              <w:spacing w:after="0"/>
              <w:jc w:val="both"/>
              <w:rPr>
                <w:rFonts w:ascii="Times New Roman" w:hAnsi="Times New Roman" w:cs="Times New Roman"/>
                <w:sz w:val="26"/>
                <w:szCs w:val="26"/>
              </w:rPr>
            </w:pPr>
            <w:r w:rsidRPr="00F94F66">
              <w:rPr>
                <w:rFonts w:ascii="Times New Roman" w:hAnsi="Times New Roman" w:cs="Times New Roman"/>
                <w:sz w:val="26"/>
                <w:szCs w:val="26"/>
              </w:rPr>
              <w:t>Domes priekšsēdētājs</w:t>
            </w:r>
          </w:p>
        </w:tc>
        <w:tc>
          <w:tcPr>
            <w:tcW w:w="3661" w:type="dxa"/>
            <w:hideMark/>
          </w:tcPr>
          <w:p w14:paraId="0F9D2333" w14:textId="77777777" w:rsidR="00F94F66" w:rsidRPr="00F94F66" w:rsidRDefault="00F94F66" w:rsidP="00F94F66">
            <w:pPr>
              <w:spacing w:after="0"/>
              <w:ind w:firstLine="720"/>
              <w:jc w:val="right"/>
              <w:rPr>
                <w:rFonts w:ascii="Times New Roman" w:hAnsi="Times New Roman" w:cs="Times New Roman"/>
                <w:sz w:val="26"/>
                <w:szCs w:val="26"/>
              </w:rPr>
            </w:pPr>
            <w:proofErr w:type="spellStart"/>
            <w:r w:rsidRPr="00F94F66">
              <w:rPr>
                <w:rFonts w:ascii="Times New Roman" w:hAnsi="Times New Roman" w:cs="Times New Roman"/>
                <w:sz w:val="26"/>
                <w:szCs w:val="26"/>
              </w:rPr>
              <w:t>N.Ušakovs</w:t>
            </w:r>
            <w:proofErr w:type="spellEnd"/>
          </w:p>
        </w:tc>
      </w:tr>
    </w:tbl>
    <w:p w14:paraId="5A25919D" w14:textId="77777777" w:rsidR="00F94F66" w:rsidRPr="00F94F66" w:rsidRDefault="00F94F66" w:rsidP="00F94F66">
      <w:pPr>
        <w:spacing w:after="0"/>
        <w:ind w:firstLine="720"/>
        <w:jc w:val="both"/>
        <w:rPr>
          <w:rFonts w:ascii="Times New Roman" w:hAnsi="Times New Roman" w:cs="Times New Roman"/>
          <w:sz w:val="26"/>
          <w:szCs w:val="26"/>
        </w:rPr>
      </w:pPr>
    </w:p>
    <w:p w14:paraId="536ABA7F" w14:textId="77777777" w:rsidR="00F94F66" w:rsidRDefault="00F94F66" w:rsidP="008807F8">
      <w:pPr>
        <w:spacing w:after="0" w:line="240" w:lineRule="auto"/>
        <w:jc w:val="right"/>
        <w:rPr>
          <w:rFonts w:ascii="Times New Roman" w:eastAsia="Calibri" w:hAnsi="Times New Roman" w:cs="Times New Roman"/>
          <w:sz w:val="24"/>
          <w:szCs w:val="24"/>
        </w:rPr>
        <w:sectPr w:rsidR="00F94F66" w:rsidSect="006D569E">
          <w:pgSz w:w="11906" w:h="16838"/>
          <w:pgMar w:top="1134" w:right="991" w:bottom="1134" w:left="1134" w:header="709" w:footer="709" w:gutter="0"/>
          <w:cols w:space="708"/>
          <w:docGrid w:linePitch="360"/>
        </w:sectPr>
      </w:pPr>
    </w:p>
    <w:p w14:paraId="5B41CD38" w14:textId="066AC4E6" w:rsidR="00F94F66" w:rsidRPr="00875515" w:rsidRDefault="00F94F66" w:rsidP="008807F8">
      <w:pPr>
        <w:spacing w:after="0" w:line="240" w:lineRule="auto"/>
        <w:jc w:val="right"/>
        <w:rPr>
          <w:rFonts w:ascii="Times New Roman" w:eastAsia="Calibri" w:hAnsi="Times New Roman" w:cs="Times New Roman"/>
          <w:sz w:val="24"/>
          <w:szCs w:val="24"/>
        </w:rPr>
      </w:pPr>
    </w:p>
    <w:p w14:paraId="6BA6852F" w14:textId="77777777" w:rsidR="00F94F66" w:rsidRPr="00875515" w:rsidRDefault="00F94F66" w:rsidP="00F94F66">
      <w:pPr>
        <w:spacing w:after="0"/>
        <w:jc w:val="right"/>
        <w:rPr>
          <w:rFonts w:ascii="Times New Roman" w:hAnsi="Times New Roman" w:cs="Times New Roman"/>
          <w:sz w:val="26"/>
          <w:szCs w:val="26"/>
        </w:rPr>
      </w:pPr>
      <w:r w:rsidRPr="00875515">
        <w:rPr>
          <w:rFonts w:ascii="Times New Roman" w:hAnsi="Times New Roman" w:cs="Times New Roman"/>
          <w:sz w:val="26"/>
          <w:szCs w:val="26"/>
        </w:rPr>
        <w:t xml:space="preserve">3.pielikums </w:t>
      </w:r>
    </w:p>
    <w:p w14:paraId="6E50450C" w14:textId="77777777" w:rsidR="00F94F66" w:rsidRPr="00875515" w:rsidRDefault="00F94F66" w:rsidP="00F94F66">
      <w:pPr>
        <w:spacing w:after="0"/>
        <w:jc w:val="right"/>
        <w:rPr>
          <w:rFonts w:ascii="Times New Roman" w:hAnsi="Times New Roman" w:cs="Times New Roman"/>
          <w:sz w:val="26"/>
          <w:szCs w:val="26"/>
        </w:rPr>
      </w:pPr>
      <w:r w:rsidRPr="00875515">
        <w:rPr>
          <w:rFonts w:ascii="Times New Roman" w:hAnsi="Times New Roman" w:cs="Times New Roman"/>
          <w:sz w:val="26"/>
          <w:szCs w:val="26"/>
        </w:rPr>
        <w:t>Rīgas domes 2012.gada 31.janvāra</w:t>
      </w:r>
    </w:p>
    <w:p w14:paraId="1875C9A2" w14:textId="77777777" w:rsidR="00F94F66" w:rsidRPr="00875515" w:rsidRDefault="00F94F66" w:rsidP="00F94F66">
      <w:pPr>
        <w:spacing w:after="0"/>
        <w:jc w:val="right"/>
        <w:rPr>
          <w:rFonts w:ascii="Times New Roman" w:hAnsi="Times New Roman" w:cs="Times New Roman"/>
          <w:sz w:val="26"/>
          <w:szCs w:val="26"/>
        </w:rPr>
      </w:pPr>
      <w:r w:rsidRPr="00875515">
        <w:rPr>
          <w:rFonts w:ascii="Times New Roman" w:hAnsi="Times New Roman" w:cs="Times New Roman"/>
          <w:sz w:val="26"/>
          <w:szCs w:val="26"/>
        </w:rPr>
        <w:t>iekšējiem noteikumiem Nr.13</w:t>
      </w:r>
    </w:p>
    <w:p w14:paraId="79C51175" w14:textId="77777777" w:rsidR="00F94F66" w:rsidRPr="00875515" w:rsidRDefault="00F94F66" w:rsidP="00F94F66">
      <w:pPr>
        <w:spacing w:after="0"/>
        <w:jc w:val="right"/>
        <w:rPr>
          <w:rFonts w:ascii="Times New Roman" w:hAnsi="Times New Roman" w:cs="Times New Roman"/>
          <w:i/>
        </w:rPr>
      </w:pPr>
      <w:r w:rsidRPr="00875515">
        <w:rPr>
          <w:rFonts w:ascii="Times New Roman" w:hAnsi="Times New Roman" w:cs="Times New Roman"/>
          <w:i/>
        </w:rPr>
        <w:t>(RD 24.11.2015. iekšējo noteikumu Nr.16 redakcijā)</w:t>
      </w:r>
    </w:p>
    <w:p w14:paraId="183BABE5" w14:textId="77777777" w:rsidR="00F94F66" w:rsidRDefault="00F94F66" w:rsidP="00F94F66">
      <w:pPr>
        <w:spacing w:after="0"/>
        <w:jc w:val="center"/>
        <w:rPr>
          <w:b/>
          <w:sz w:val="26"/>
          <w:szCs w:val="26"/>
        </w:rPr>
      </w:pPr>
    </w:p>
    <w:p w14:paraId="1EDFA950" w14:textId="77777777" w:rsidR="00F94F66" w:rsidRPr="00F94F66" w:rsidRDefault="00F94F66" w:rsidP="00F94F66">
      <w:pPr>
        <w:jc w:val="center"/>
        <w:rPr>
          <w:rFonts w:ascii="Times New Roman" w:hAnsi="Times New Roman" w:cs="Times New Roman"/>
          <w:b/>
        </w:rPr>
      </w:pPr>
      <w:r w:rsidRPr="00F94F66">
        <w:rPr>
          <w:rFonts w:ascii="Times New Roman" w:hAnsi="Times New Roman" w:cs="Times New Roman"/>
          <w:b/>
        </w:rPr>
        <w:t>Ielu ikdienas uzturēšanas pamatprasības</w:t>
      </w:r>
    </w:p>
    <w:p w14:paraId="0FC5DCD5" w14:textId="77777777" w:rsidR="00F94F66" w:rsidRPr="00F94F66" w:rsidRDefault="00F94F66" w:rsidP="00F94F66">
      <w:pPr>
        <w:pStyle w:val="Heading6"/>
        <w:rPr>
          <w:rFonts w:ascii="Times New Roman" w:hAnsi="Times New Roman" w:cs="Times New Roman"/>
          <w:b/>
          <w:color w:val="000000"/>
        </w:rPr>
      </w:pPr>
      <w:r w:rsidRPr="00F94F66">
        <w:rPr>
          <w:rFonts w:ascii="Times New Roman" w:hAnsi="Times New Roman" w:cs="Times New Roman"/>
          <w:b/>
          <w:i/>
          <w:color w:val="000000"/>
        </w:rPr>
        <w:t>1. Prasības ielu segumu uzturēšanai</w:t>
      </w:r>
    </w:p>
    <w:tbl>
      <w:tblPr>
        <w:tblW w:w="14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
        <w:gridCol w:w="5942"/>
        <w:gridCol w:w="2161"/>
        <w:gridCol w:w="2341"/>
        <w:gridCol w:w="3442"/>
      </w:tblGrid>
      <w:tr w:rsidR="00F94F66" w:rsidRPr="00F94F66" w14:paraId="31CD1545"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32637354"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Nr. p.k.</w:t>
            </w:r>
          </w:p>
        </w:tc>
        <w:tc>
          <w:tcPr>
            <w:tcW w:w="5942" w:type="dxa"/>
            <w:vMerge w:val="restart"/>
            <w:tcBorders>
              <w:top w:val="single" w:sz="4" w:space="0" w:color="auto"/>
              <w:left w:val="single" w:sz="4" w:space="0" w:color="auto"/>
              <w:bottom w:val="single" w:sz="4" w:space="0" w:color="auto"/>
              <w:right w:val="single" w:sz="4" w:space="0" w:color="auto"/>
            </w:tcBorders>
            <w:vAlign w:val="center"/>
            <w:hideMark/>
          </w:tcPr>
          <w:p w14:paraId="2C4C2BBE" w14:textId="77777777" w:rsidR="00F94F66" w:rsidRPr="00F94F66" w:rsidRDefault="00F94F66">
            <w:pPr>
              <w:pStyle w:val="Heading7"/>
              <w:rPr>
                <w:rFonts w:ascii="Times New Roman" w:hAnsi="Times New Roman" w:cs="Times New Roman"/>
                <w:b/>
                <w:color w:val="000000"/>
              </w:rPr>
            </w:pPr>
            <w:r w:rsidRPr="00F94F66">
              <w:rPr>
                <w:rFonts w:ascii="Times New Roman" w:hAnsi="Times New Roman" w:cs="Times New Roman"/>
              </w:rPr>
              <w:t>Prasības</w:t>
            </w:r>
          </w:p>
        </w:tc>
        <w:tc>
          <w:tcPr>
            <w:tcW w:w="7944" w:type="dxa"/>
            <w:gridSpan w:val="3"/>
            <w:tcBorders>
              <w:top w:val="single" w:sz="4" w:space="0" w:color="auto"/>
              <w:left w:val="single" w:sz="4" w:space="0" w:color="auto"/>
              <w:bottom w:val="single" w:sz="4" w:space="0" w:color="auto"/>
              <w:right w:val="single" w:sz="4" w:space="0" w:color="auto"/>
            </w:tcBorders>
            <w:hideMark/>
          </w:tcPr>
          <w:p w14:paraId="0136E3C8"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Uzturēšanas klase</w:t>
            </w:r>
          </w:p>
        </w:tc>
      </w:tr>
      <w:tr w:rsidR="00F94F66" w:rsidRPr="00F94F66" w14:paraId="1581ED33"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23B5D8F4" w14:textId="77777777" w:rsidR="00F94F66" w:rsidRPr="00F94F66" w:rsidRDefault="00F94F66">
            <w:pPr>
              <w:rPr>
                <w:rFonts w:ascii="Times New Roman" w:hAnsi="Times New Roman" w:cs="Times New Roman"/>
                <w:b/>
                <w:color w:val="000000"/>
              </w:rPr>
            </w:pPr>
          </w:p>
        </w:tc>
        <w:tc>
          <w:tcPr>
            <w:tcW w:w="5942" w:type="dxa"/>
            <w:vMerge/>
            <w:tcBorders>
              <w:top w:val="single" w:sz="4" w:space="0" w:color="auto"/>
              <w:left w:val="single" w:sz="4" w:space="0" w:color="auto"/>
              <w:bottom w:val="single" w:sz="4" w:space="0" w:color="auto"/>
              <w:right w:val="single" w:sz="4" w:space="0" w:color="auto"/>
            </w:tcBorders>
            <w:vAlign w:val="center"/>
            <w:hideMark/>
          </w:tcPr>
          <w:p w14:paraId="1250C24D" w14:textId="77777777" w:rsidR="00F94F66" w:rsidRPr="00F94F66" w:rsidRDefault="00F94F66">
            <w:pPr>
              <w:rPr>
                <w:rFonts w:ascii="Times New Roman" w:hAnsi="Times New Roman" w:cs="Times New Roman"/>
                <w:b/>
                <w:color w:val="000000"/>
              </w:rPr>
            </w:pPr>
          </w:p>
        </w:tc>
        <w:tc>
          <w:tcPr>
            <w:tcW w:w="2161" w:type="dxa"/>
            <w:tcBorders>
              <w:top w:val="single" w:sz="4" w:space="0" w:color="auto"/>
              <w:left w:val="single" w:sz="4" w:space="0" w:color="auto"/>
              <w:bottom w:val="single" w:sz="4" w:space="0" w:color="auto"/>
              <w:right w:val="single" w:sz="4" w:space="0" w:color="auto"/>
            </w:tcBorders>
            <w:hideMark/>
          </w:tcPr>
          <w:p w14:paraId="3F3AC1E7"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1.</w:t>
            </w:r>
          </w:p>
        </w:tc>
        <w:tc>
          <w:tcPr>
            <w:tcW w:w="2341" w:type="dxa"/>
            <w:tcBorders>
              <w:top w:val="single" w:sz="4" w:space="0" w:color="auto"/>
              <w:left w:val="single" w:sz="4" w:space="0" w:color="auto"/>
              <w:bottom w:val="single" w:sz="4" w:space="0" w:color="auto"/>
              <w:right w:val="single" w:sz="4" w:space="0" w:color="auto"/>
            </w:tcBorders>
            <w:hideMark/>
          </w:tcPr>
          <w:p w14:paraId="4C2D8668"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2.</w:t>
            </w:r>
          </w:p>
        </w:tc>
        <w:tc>
          <w:tcPr>
            <w:tcW w:w="3442" w:type="dxa"/>
            <w:tcBorders>
              <w:top w:val="single" w:sz="4" w:space="0" w:color="auto"/>
              <w:left w:val="single" w:sz="4" w:space="0" w:color="auto"/>
              <w:bottom w:val="single" w:sz="4" w:space="0" w:color="auto"/>
              <w:right w:val="single" w:sz="4" w:space="0" w:color="auto"/>
            </w:tcBorders>
            <w:hideMark/>
          </w:tcPr>
          <w:p w14:paraId="098A30E1"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3.</w:t>
            </w:r>
          </w:p>
        </w:tc>
      </w:tr>
      <w:tr w:rsidR="00F94F66" w:rsidRPr="00F94F66" w14:paraId="4FB55029"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34757F9D" w14:textId="77777777" w:rsidR="00F94F66" w:rsidRPr="00F94F66" w:rsidRDefault="00F94F66">
            <w:pPr>
              <w:rPr>
                <w:rFonts w:ascii="Times New Roman" w:hAnsi="Times New Roman" w:cs="Times New Roman"/>
                <w:b/>
                <w:color w:val="000000"/>
              </w:rPr>
            </w:pPr>
          </w:p>
        </w:tc>
        <w:tc>
          <w:tcPr>
            <w:tcW w:w="5942" w:type="dxa"/>
            <w:vMerge/>
            <w:tcBorders>
              <w:top w:val="single" w:sz="4" w:space="0" w:color="auto"/>
              <w:left w:val="single" w:sz="4" w:space="0" w:color="auto"/>
              <w:bottom w:val="single" w:sz="4" w:space="0" w:color="auto"/>
              <w:right w:val="single" w:sz="4" w:space="0" w:color="auto"/>
            </w:tcBorders>
            <w:vAlign w:val="center"/>
            <w:hideMark/>
          </w:tcPr>
          <w:p w14:paraId="1AAD8BD2" w14:textId="77777777" w:rsidR="00F94F66" w:rsidRPr="00F94F66" w:rsidRDefault="00F94F66">
            <w:pPr>
              <w:rPr>
                <w:rFonts w:ascii="Times New Roman" w:hAnsi="Times New Roman" w:cs="Times New Roman"/>
                <w:b/>
                <w:color w:val="000000"/>
              </w:rPr>
            </w:pPr>
          </w:p>
        </w:tc>
        <w:tc>
          <w:tcPr>
            <w:tcW w:w="7944" w:type="dxa"/>
            <w:gridSpan w:val="3"/>
            <w:tcBorders>
              <w:top w:val="single" w:sz="4" w:space="0" w:color="auto"/>
              <w:left w:val="single" w:sz="4" w:space="0" w:color="auto"/>
              <w:bottom w:val="single" w:sz="4" w:space="0" w:color="auto"/>
              <w:right w:val="single" w:sz="4" w:space="0" w:color="auto"/>
            </w:tcBorders>
            <w:hideMark/>
          </w:tcPr>
          <w:p w14:paraId="0ED9AC57"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Pieļaujamie rādītāji</w:t>
            </w:r>
          </w:p>
        </w:tc>
      </w:tr>
      <w:tr w:rsidR="00F94F66" w:rsidRPr="00F94F66" w14:paraId="2F132B13" w14:textId="77777777" w:rsidTr="00F94F66">
        <w:trPr>
          <w:cantSplit/>
          <w:trHeight w:val="70"/>
        </w:trPr>
        <w:tc>
          <w:tcPr>
            <w:tcW w:w="829" w:type="dxa"/>
            <w:tcBorders>
              <w:top w:val="single" w:sz="4" w:space="0" w:color="auto"/>
              <w:left w:val="single" w:sz="4" w:space="0" w:color="auto"/>
              <w:bottom w:val="single" w:sz="4" w:space="0" w:color="auto"/>
              <w:right w:val="single" w:sz="4" w:space="0" w:color="auto"/>
            </w:tcBorders>
            <w:vAlign w:val="center"/>
            <w:hideMark/>
          </w:tcPr>
          <w:p w14:paraId="79D1047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w:t>
            </w:r>
          </w:p>
        </w:tc>
        <w:tc>
          <w:tcPr>
            <w:tcW w:w="5942" w:type="dxa"/>
            <w:tcBorders>
              <w:top w:val="single" w:sz="4" w:space="0" w:color="auto"/>
              <w:left w:val="single" w:sz="4" w:space="0" w:color="auto"/>
              <w:bottom w:val="single" w:sz="4" w:space="0" w:color="auto"/>
              <w:right w:val="single" w:sz="4" w:space="0" w:color="auto"/>
            </w:tcBorders>
            <w:vAlign w:val="center"/>
            <w:hideMark/>
          </w:tcPr>
          <w:p w14:paraId="62A545A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2161" w:type="dxa"/>
            <w:tcBorders>
              <w:top w:val="single" w:sz="4" w:space="0" w:color="auto"/>
              <w:left w:val="single" w:sz="4" w:space="0" w:color="auto"/>
              <w:bottom w:val="single" w:sz="4" w:space="0" w:color="auto"/>
              <w:right w:val="single" w:sz="4" w:space="0" w:color="auto"/>
            </w:tcBorders>
            <w:vAlign w:val="center"/>
            <w:hideMark/>
          </w:tcPr>
          <w:p w14:paraId="796F3F8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2341" w:type="dxa"/>
            <w:tcBorders>
              <w:top w:val="single" w:sz="4" w:space="0" w:color="auto"/>
              <w:left w:val="single" w:sz="4" w:space="0" w:color="auto"/>
              <w:bottom w:val="single" w:sz="4" w:space="0" w:color="auto"/>
              <w:right w:val="single" w:sz="4" w:space="0" w:color="auto"/>
            </w:tcBorders>
            <w:vAlign w:val="center"/>
            <w:hideMark/>
          </w:tcPr>
          <w:p w14:paraId="3BE5595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w:t>
            </w:r>
          </w:p>
        </w:tc>
        <w:tc>
          <w:tcPr>
            <w:tcW w:w="3442" w:type="dxa"/>
            <w:tcBorders>
              <w:top w:val="single" w:sz="4" w:space="0" w:color="auto"/>
              <w:left w:val="single" w:sz="4" w:space="0" w:color="auto"/>
              <w:bottom w:val="single" w:sz="4" w:space="0" w:color="auto"/>
              <w:right w:val="single" w:sz="4" w:space="0" w:color="auto"/>
            </w:tcBorders>
            <w:vAlign w:val="center"/>
            <w:hideMark/>
          </w:tcPr>
          <w:p w14:paraId="68A2228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r>
      <w:tr w:rsidR="00F94F66" w:rsidRPr="00F94F66" w14:paraId="1C297CAD" w14:textId="77777777" w:rsidTr="00F94F66">
        <w:trPr>
          <w:cantSplit/>
          <w:trHeight w:val="70"/>
        </w:trPr>
        <w:tc>
          <w:tcPr>
            <w:tcW w:w="829" w:type="dxa"/>
            <w:tcBorders>
              <w:top w:val="single" w:sz="4" w:space="0" w:color="auto"/>
              <w:left w:val="single" w:sz="4" w:space="0" w:color="auto"/>
              <w:bottom w:val="single" w:sz="4" w:space="0" w:color="auto"/>
              <w:right w:val="single" w:sz="4" w:space="0" w:color="auto"/>
            </w:tcBorders>
            <w:vAlign w:val="center"/>
            <w:hideMark/>
          </w:tcPr>
          <w:p w14:paraId="0D683AD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w:t>
            </w:r>
          </w:p>
        </w:tc>
        <w:tc>
          <w:tcPr>
            <w:tcW w:w="5942" w:type="dxa"/>
            <w:tcBorders>
              <w:top w:val="single" w:sz="4" w:space="0" w:color="auto"/>
              <w:left w:val="single" w:sz="4" w:space="0" w:color="auto"/>
              <w:bottom w:val="single" w:sz="4" w:space="0" w:color="auto"/>
              <w:right w:val="single" w:sz="4" w:space="0" w:color="auto"/>
            </w:tcBorders>
            <w:hideMark/>
          </w:tcPr>
          <w:p w14:paraId="72A51F44"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Dubļi vai netīrumi no brauktuves jānovāc ne vēlāk kā </w:t>
            </w:r>
          </w:p>
        </w:tc>
        <w:tc>
          <w:tcPr>
            <w:tcW w:w="2161" w:type="dxa"/>
            <w:tcBorders>
              <w:top w:val="single" w:sz="4" w:space="0" w:color="auto"/>
              <w:left w:val="single" w:sz="4" w:space="0" w:color="auto"/>
              <w:bottom w:val="single" w:sz="4" w:space="0" w:color="auto"/>
              <w:right w:val="single" w:sz="4" w:space="0" w:color="auto"/>
            </w:tcBorders>
            <w:hideMark/>
          </w:tcPr>
          <w:p w14:paraId="43AD6E8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6F75665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341" w:type="dxa"/>
            <w:tcBorders>
              <w:top w:val="single" w:sz="4" w:space="0" w:color="auto"/>
              <w:left w:val="single" w:sz="4" w:space="0" w:color="auto"/>
              <w:bottom w:val="single" w:sz="4" w:space="0" w:color="auto"/>
              <w:right w:val="single" w:sz="4" w:space="0" w:color="auto"/>
            </w:tcBorders>
            <w:hideMark/>
          </w:tcPr>
          <w:p w14:paraId="05E3EDC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diennakšu</w:t>
            </w:r>
          </w:p>
          <w:p w14:paraId="14259A9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3442" w:type="dxa"/>
            <w:tcBorders>
              <w:top w:val="single" w:sz="4" w:space="0" w:color="auto"/>
              <w:left w:val="single" w:sz="4" w:space="0" w:color="auto"/>
              <w:bottom w:val="single" w:sz="4" w:space="0" w:color="auto"/>
              <w:right w:val="single" w:sz="4" w:space="0" w:color="auto"/>
            </w:tcBorders>
            <w:hideMark/>
          </w:tcPr>
          <w:p w14:paraId="01A7C47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netiek normēts</w:t>
            </w:r>
          </w:p>
        </w:tc>
      </w:tr>
      <w:tr w:rsidR="00F94F66" w:rsidRPr="00F94F66" w14:paraId="2F405F9F" w14:textId="77777777" w:rsidTr="00F94F66">
        <w:trPr>
          <w:cantSplit/>
          <w:trHeight w:val="3250"/>
        </w:trPr>
        <w:tc>
          <w:tcPr>
            <w:tcW w:w="829" w:type="dxa"/>
            <w:tcBorders>
              <w:top w:val="single" w:sz="4" w:space="0" w:color="auto"/>
              <w:left w:val="single" w:sz="4" w:space="0" w:color="auto"/>
              <w:bottom w:val="single" w:sz="4" w:space="0" w:color="auto"/>
              <w:right w:val="single" w:sz="4" w:space="0" w:color="auto"/>
            </w:tcBorders>
            <w:vAlign w:val="center"/>
            <w:hideMark/>
          </w:tcPr>
          <w:p w14:paraId="7EA0B21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5942" w:type="dxa"/>
            <w:tcBorders>
              <w:top w:val="single" w:sz="4" w:space="0" w:color="auto"/>
              <w:left w:val="single" w:sz="4" w:space="0" w:color="auto"/>
              <w:bottom w:val="single" w:sz="4" w:space="0" w:color="auto"/>
              <w:right w:val="single" w:sz="4" w:space="0" w:color="auto"/>
            </w:tcBorders>
          </w:tcPr>
          <w:p w14:paraId="3F0936E2" w14:textId="7589E0DC"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Asfalta segumos bedres nedrīkst būt dziļākas par </w:t>
            </w:r>
            <w:r w:rsidRPr="00F94F66">
              <w:rPr>
                <w:rFonts w:ascii="Times New Roman" w:hAnsi="Times New Roman" w:cs="Times New Roman"/>
                <w:color w:val="000000"/>
              </w:rPr>
              <w:br/>
              <w:t xml:space="preserve">25 mm </w:t>
            </w:r>
          </w:p>
          <w:p w14:paraId="5F8B5EE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Izveidojoties šādām bedrēm, tās pavasarī jāaizpilda līdz</w:t>
            </w:r>
          </w:p>
          <w:p w14:paraId="795E1A8F" w14:textId="77777777" w:rsidR="00F94F66" w:rsidRDefault="00F94F66" w:rsidP="00F94F66">
            <w:pPr>
              <w:jc w:val="both"/>
              <w:rPr>
                <w:rFonts w:ascii="Times New Roman" w:hAnsi="Times New Roman" w:cs="Times New Roman"/>
                <w:color w:val="000000"/>
              </w:rPr>
            </w:pPr>
            <w:r w:rsidRPr="00F94F66">
              <w:rPr>
                <w:rFonts w:ascii="Times New Roman" w:hAnsi="Times New Roman" w:cs="Times New Roman"/>
                <w:color w:val="000000"/>
              </w:rPr>
              <w:t xml:space="preserve">Vēlāk izveidojušās bedres jāaizpilda līdz </w:t>
            </w:r>
            <w:r w:rsidRPr="00F94F66">
              <w:rPr>
                <w:rFonts w:ascii="Times New Roman" w:hAnsi="Times New Roman" w:cs="Times New Roman"/>
                <w:color w:val="000000"/>
              </w:rPr>
              <w:br/>
              <w:t xml:space="preserve">30.septembrim </w:t>
            </w:r>
          </w:p>
          <w:p w14:paraId="3A006C51" w14:textId="77777777" w:rsidR="00F94F66" w:rsidRDefault="00F94F66" w:rsidP="00F94F66">
            <w:pPr>
              <w:jc w:val="both"/>
              <w:rPr>
                <w:rFonts w:ascii="Times New Roman" w:hAnsi="Times New Roman" w:cs="Times New Roman"/>
                <w:color w:val="000000"/>
              </w:rPr>
            </w:pPr>
          </w:p>
          <w:p w14:paraId="15512852" w14:textId="77777777" w:rsidR="00F94F66" w:rsidRDefault="00F94F66" w:rsidP="00F94F66">
            <w:pPr>
              <w:jc w:val="both"/>
              <w:rPr>
                <w:rFonts w:ascii="Times New Roman" w:hAnsi="Times New Roman" w:cs="Times New Roman"/>
                <w:color w:val="000000"/>
              </w:rPr>
            </w:pPr>
          </w:p>
          <w:p w14:paraId="28526F5E" w14:textId="77777777" w:rsidR="00F94F66" w:rsidRDefault="00F94F66" w:rsidP="00F94F66">
            <w:pPr>
              <w:jc w:val="both"/>
              <w:rPr>
                <w:rFonts w:ascii="Times New Roman" w:hAnsi="Times New Roman" w:cs="Times New Roman"/>
                <w:color w:val="000000"/>
              </w:rPr>
            </w:pPr>
          </w:p>
          <w:p w14:paraId="472AAC37" w14:textId="77777777" w:rsidR="00F94F66" w:rsidRDefault="00F94F66" w:rsidP="00F94F66">
            <w:pPr>
              <w:jc w:val="both"/>
              <w:rPr>
                <w:rFonts w:ascii="Times New Roman" w:hAnsi="Times New Roman" w:cs="Times New Roman"/>
                <w:color w:val="000000"/>
              </w:rPr>
            </w:pPr>
          </w:p>
          <w:p w14:paraId="736F5016" w14:textId="7D8735DF" w:rsidR="00F94F66" w:rsidRPr="00F94F66" w:rsidRDefault="00F94F66" w:rsidP="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tcPr>
          <w:p w14:paraId="1060565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p w14:paraId="5ADD85FF" w14:textId="77777777" w:rsidR="00F94F66" w:rsidRPr="00F94F66" w:rsidRDefault="00F94F66">
            <w:pPr>
              <w:jc w:val="center"/>
              <w:rPr>
                <w:rFonts w:ascii="Times New Roman" w:hAnsi="Times New Roman" w:cs="Times New Roman"/>
                <w:color w:val="000000"/>
              </w:rPr>
            </w:pPr>
          </w:p>
          <w:p w14:paraId="7F6A7687" w14:textId="77777777" w:rsidR="00F94F66" w:rsidRPr="00F94F66" w:rsidRDefault="00F94F66">
            <w:pPr>
              <w:jc w:val="center"/>
              <w:rPr>
                <w:rFonts w:ascii="Times New Roman" w:hAnsi="Times New Roman" w:cs="Times New Roman"/>
                <w:color w:val="000000"/>
              </w:rPr>
            </w:pPr>
          </w:p>
          <w:p w14:paraId="325212A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1.jūnijam</w:t>
            </w:r>
          </w:p>
          <w:p w14:paraId="11A26304" w14:textId="77777777" w:rsidR="00F94F66" w:rsidRPr="00F94F66" w:rsidRDefault="00F94F66">
            <w:pPr>
              <w:jc w:val="center"/>
              <w:rPr>
                <w:rFonts w:ascii="Times New Roman" w:hAnsi="Times New Roman" w:cs="Times New Roman"/>
                <w:color w:val="000000"/>
              </w:rPr>
            </w:pPr>
          </w:p>
          <w:p w14:paraId="1DBD5BD5" w14:textId="77777777" w:rsidR="00F94F66" w:rsidRPr="00F94F66" w:rsidRDefault="00F94F66">
            <w:pPr>
              <w:jc w:val="center"/>
              <w:rPr>
                <w:rFonts w:ascii="Times New Roman" w:hAnsi="Times New Roman" w:cs="Times New Roman"/>
                <w:color w:val="000000"/>
              </w:rPr>
            </w:pPr>
          </w:p>
          <w:p w14:paraId="0478C9E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28E58BD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p w14:paraId="09336FEF" w14:textId="77777777" w:rsidR="00F94F66" w:rsidRPr="00F94F66" w:rsidRDefault="00F94F66">
            <w:pPr>
              <w:jc w:val="center"/>
              <w:rPr>
                <w:rFonts w:ascii="Times New Roman" w:hAnsi="Times New Roman" w:cs="Times New Roman"/>
                <w:color w:val="000000"/>
              </w:rPr>
            </w:pPr>
          </w:p>
          <w:p w14:paraId="1559E4B7" w14:textId="77777777" w:rsidR="00F94F66" w:rsidRPr="00F94F66" w:rsidRDefault="00F94F66">
            <w:pPr>
              <w:jc w:val="center"/>
              <w:rPr>
                <w:rFonts w:ascii="Times New Roman" w:hAnsi="Times New Roman" w:cs="Times New Roman"/>
                <w:color w:val="000000"/>
              </w:rPr>
            </w:pPr>
          </w:p>
          <w:p w14:paraId="34A7FF7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15.jūnijam</w:t>
            </w:r>
          </w:p>
          <w:p w14:paraId="2C017BC3" w14:textId="77777777" w:rsidR="00F94F66" w:rsidRPr="00F94F66" w:rsidRDefault="00F94F66">
            <w:pPr>
              <w:jc w:val="center"/>
              <w:rPr>
                <w:rFonts w:ascii="Times New Roman" w:hAnsi="Times New Roman" w:cs="Times New Roman"/>
                <w:color w:val="000000"/>
              </w:rPr>
            </w:pPr>
          </w:p>
          <w:p w14:paraId="4FF5AC66" w14:textId="77777777" w:rsidR="00F94F66" w:rsidRPr="00F94F66" w:rsidRDefault="00F94F66">
            <w:pPr>
              <w:jc w:val="center"/>
              <w:rPr>
                <w:rFonts w:ascii="Times New Roman" w:hAnsi="Times New Roman" w:cs="Times New Roman"/>
                <w:color w:val="000000"/>
              </w:rPr>
            </w:pPr>
          </w:p>
          <w:p w14:paraId="1EE3A69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1E7B9B8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p w14:paraId="070AFA6B" w14:textId="77777777" w:rsidR="00F94F66" w:rsidRPr="00F94F66" w:rsidRDefault="00F94F66">
            <w:pPr>
              <w:jc w:val="center"/>
              <w:rPr>
                <w:rFonts w:ascii="Times New Roman" w:hAnsi="Times New Roman" w:cs="Times New Roman"/>
                <w:color w:val="000000"/>
              </w:rPr>
            </w:pPr>
          </w:p>
          <w:p w14:paraId="4B3582F5" w14:textId="77777777" w:rsidR="00F94F66" w:rsidRPr="00F94F66" w:rsidRDefault="00F94F66">
            <w:pPr>
              <w:jc w:val="center"/>
              <w:rPr>
                <w:rFonts w:ascii="Times New Roman" w:hAnsi="Times New Roman" w:cs="Times New Roman"/>
                <w:color w:val="000000"/>
              </w:rPr>
            </w:pPr>
          </w:p>
          <w:p w14:paraId="5EEDD1A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1.jūlijam</w:t>
            </w:r>
          </w:p>
          <w:p w14:paraId="6491265F" w14:textId="77777777" w:rsidR="00F94F66" w:rsidRPr="00F94F66" w:rsidRDefault="00F94F66">
            <w:pPr>
              <w:jc w:val="center"/>
              <w:rPr>
                <w:rFonts w:ascii="Times New Roman" w:hAnsi="Times New Roman" w:cs="Times New Roman"/>
                <w:color w:val="000000"/>
              </w:rPr>
            </w:pPr>
          </w:p>
          <w:p w14:paraId="2F79EC85" w14:textId="77777777" w:rsidR="00F94F66" w:rsidRPr="00F94F66" w:rsidRDefault="00F94F66">
            <w:pPr>
              <w:jc w:val="center"/>
              <w:rPr>
                <w:rFonts w:ascii="Times New Roman" w:hAnsi="Times New Roman" w:cs="Times New Roman"/>
                <w:color w:val="000000"/>
              </w:rPr>
            </w:pPr>
          </w:p>
          <w:p w14:paraId="7373744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C03AECD" w14:textId="77777777" w:rsidTr="00F94F66">
        <w:trPr>
          <w:cantSplit/>
          <w:trHeight w:val="273"/>
        </w:trPr>
        <w:tc>
          <w:tcPr>
            <w:tcW w:w="829" w:type="dxa"/>
            <w:tcBorders>
              <w:top w:val="single" w:sz="4" w:space="0" w:color="auto"/>
              <w:left w:val="single" w:sz="4" w:space="0" w:color="auto"/>
              <w:bottom w:val="single" w:sz="4" w:space="0" w:color="auto"/>
              <w:right w:val="single" w:sz="4" w:space="0" w:color="auto"/>
            </w:tcBorders>
            <w:vAlign w:val="center"/>
            <w:hideMark/>
          </w:tcPr>
          <w:p w14:paraId="53A1279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lastRenderedPageBreak/>
              <w:t>1</w:t>
            </w:r>
          </w:p>
        </w:tc>
        <w:tc>
          <w:tcPr>
            <w:tcW w:w="5942" w:type="dxa"/>
            <w:tcBorders>
              <w:top w:val="single" w:sz="4" w:space="0" w:color="auto"/>
              <w:left w:val="single" w:sz="4" w:space="0" w:color="auto"/>
              <w:bottom w:val="single" w:sz="4" w:space="0" w:color="auto"/>
              <w:right w:val="single" w:sz="4" w:space="0" w:color="auto"/>
            </w:tcBorders>
            <w:hideMark/>
          </w:tcPr>
          <w:p w14:paraId="6879652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2161" w:type="dxa"/>
            <w:tcBorders>
              <w:top w:val="single" w:sz="4" w:space="0" w:color="auto"/>
              <w:left w:val="single" w:sz="4" w:space="0" w:color="auto"/>
              <w:bottom w:val="single" w:sz="4" w:space="0" w:color="auto"/>
              <w:right w:val="single" w:sz="4" w:space="0" w:color="auto"/>
            </w:tcBorders>
            <w:hideMark/>
          </w:tcPr>
          <w:p w14:paraId="1429C4E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2341" w:type="dxa"/>
            <w:tcBorders>
              <w:top w:val="single" w:sz="4" w:space="0" w:color="auto"/>
              <w:left w:val="single" w:sz="4" w:space="0" w:color="auto"/>
              <w:bottom w:val="single" w:sz="4" w:space="0" w:color="auto"/>
              <w:right w:val="single" w:sz="4" w:space="0" w:color="auto"/>
            </w:tcBorders>
            <w:hideMark/>
          </w:tcPr>
          <w:p w14:paraId="2173E64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w:t>
            </w:r>
          </w:p>
        </w:tc>
        <w:tc>
          <w:tcPr>
            <w:tcW w:w="3442" w:type="dxa"/>
            <w:tcBorders>
              <w:top w:val="single" w:sz="4" w:space="0" w:color="auto"/>
              <w:left w:val="single" w:sz="4" w:space="0" w:color="auto"/>
              <w:bottom w:val="single" w:sz="4" w:space="0" w:color="auto"/>
              <w:right w:val="single" w:sz="4" w:space="0" w:color="auto"/>
            </w:tcBorders>
            <w:hideMark/>
          </w:tcPr>
          <w:p w14:paraId="7655FE2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r>
      <w:tr w:rsidR="00F94F66" w:rsidRPr="00F94F66" w14:paraId="3813C70D" w14:textId="77777777" w:rsidTr="00F94F66">
        <w:trPr>
          <w:cantSplit/>
          <w:trHeight w:val="1807"/>
        </w:trPr>
        <w:tc>
          <w:tcPr>
            <w:tcW w:w="829" w:type="dxa"/>
            <w:tcBorders>
              <w:top w:val="single" w:sz="4" w:space="0" w:color="auto"/>
              <w:left w:val="single" w:sz="4" w:space="0" w:color="auto"/>
              <w:bottom w:val="single" w:sz="4" w:space="0" w:color="auto"/>
              <w:right w:val="single" w:sz="4" w:space="0" w:color="auto"/>
            </w:tcBorders>
            <w:vAlign w:val="center"/>
            <w:hideMark/>
          </w:tcPr>
          <w:p w14:paraId="1455D4E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5942" w:type="dxa"/>
            <w:tcBorders>
              <w:top w:val="single" w:sz="4" w:space="0" w:color="auto"/>
              <w:left w:val="single" w:sz="4" w:space="0" w:color="auto"/>
              <w:bottom w:val="single" w:sz="4" w:space="0" w:color="auto"/>
              <w:right w:val="single" w:sz="4" w:space="0" w:color="auto"/>
            </w:tcBorders>
            <w:hideMark/>
          </w:tcPr>
          <w:p w14:paraId="3BD56102"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Satiksmei bīstamās bedres jāaizpilda ne vēlāk kā </w:t>
            </w:r>
          </w:p>
        </w:tc>
        <w:tc>
          <w:tcPr>
            <w:tcW w:w="2161" w:type="dxa"/>
            <w:tcBorders>
              <w:top w:val="single" w:sz="4" w:space="0" w:color="auto"/>
              <w:left w:val="single" w:sz="4" w:space="0" w:color="auto"/>
              <w:bottom w:val="single" w:sz="4" w:space="0" w:color="auto"/>
              <w:right w:val="single" w:sz="4" w:space="0" w:color="auto"/>
            </w:tcBorders>
            <w:hideMark/>
          </w:tcPr>
          <w:p w14:paraId="03F7615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445D473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341" w:type="dxa"/>
            <w:tcBorders>
              <w:top w:val="single" w:sz="4" w:space="0" w:color="auto"/>
              <w:left w:val="single" w:sz="4" w:space="0" w:color="auto"/>
              <w:bottom w:val="single" w:sz="4" w:space="0" w:color="auto"/>
              <w:right w:val="single" w:sz="4" w:space="0" w:color="auto"/>
            </w:tcBorders>
            <w:hideMark/>
          </w:tcPr>
          <w:p w14:paraId="49825E0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295D0F5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3442" w:type="dxa"/>
            <w:tcBorders>
              <w:top w:val="single" w:sz="4" w:space="0" w:color="auto"/>
              <w:left w:val="single" w:sz="4" w:space="0" w:color="auto"/>
              <w:bottom w:val="single" w:sz="4" w:space="0" w:color="auto"/>
              <w:right w:val="single" w:sz="4" w:space="0" w:color="auto"/>
            </w:tcBorders>
            <w:hideMark/>
          </w:tcPr>
          <w:p w14:paraId="7222B20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nedēļas laikā </w:t>
            </w:r>
          </w:p>
        </w:tc>
      </w:tr>
      <w:tr w:rsidR="00F94F66" w:rsidRPr="00F94F66" w14:paraId="5EA17FEE"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69C80CC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w:t>
            </w:r>
          </w:p>
        </w:tc>
        <w:tc>
          <w:tcPr>
            <w:tcW w:w="5942" w:type="dxa"/>
            <w:tcBorders>
              <w:top w:val="single" w:sz="4" w:space="0" w:color="auto"/>
              <w:left w:val="single" w:sz="4" w:space="0" w:color="auto"/>
              <w:bottom w:val="single" w:sz="4" w:space="0" w:color="auto"/>
              <w:right w:val="single" w:sz="4" w:space="0" w:color="auto"/>
            </w:tcBorders>
            <w:hideMark/>
          </w:tcPr>
          <w:p w14:paraId="3A9ED39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Asfalta segumos posmi ar krasām virsmas līmeņa izmaiņām (</w:t>
            </w:r>
            <w:proofErr w:type="spellStart"/>
            <w:r w:rsidRPr="00F94F66">
              <w:rPr>
                <w:rFonts w:ascii="Times New Roman" w:hAnsi="Times New Roman" w:cs="Times New Roman"/>
                <w:color w:val="000000"/>
              </w:rPr>
              <w:t>iesēdumi</w:t>
            </w:r>
            <w:proofErr w:type="spellEnd"/>
            <w:r w:rsidRPr="00F94F66">
              <w:rPr>
                <w:rFonts w:ascii="Times New Roman" w:hAnsi="Times New Roman" w:cs="Times New Roman"/>
                <w:color w:val="000000"/>
              </w:rPr>
              <w:t xml:space="preserve"> un pacēlumi) jāapzīmē ar ceļa zīmi Nr.112 „Nelīdzens ceļš” un citām nepieciešamajām ceļa zīmēm vai defekti jānovērš ne vēlāk kā </w:t>
            </w:r>
          </w:p>
        </w:tc>
        <w:tc>
          <w:tcPr>
            <w:tcW w:w="2161" w:type="dxa"/>
            <w:tcBorders>
              <w:top w:val="single" w:sz="4" w:space="0" w:color="auto"/>
              <w:left w:val="single" w:sz="4" w:space="0" w:color="auto"/>
              <w:bottom w:val="single" w:sz="4" w:space="0" w:color="auto"/>
              <w:right w:val="single" w:sz="4" w:space="0" w:color="auto"/>
            </w:tcBorders>
          </w:tcPr>
          <w:p w14:paraId="7A28CCAD" w14:textId="77777777" w:rsidR="00F94F66" w:rsidRPr="00F94F66" w:rsidRDefault="00F94F66">
            <w:pPr>
              <w:jc w:val="center"/>
              <w:rPr>
                <w:rFonts w:ascii="Times New Roman" w:hAnsi="Times New Roman" w:cs="Times New Roman"/>
                <w:color w:val="000000"/>
              </w:rPr>
            </w:pPr>
          </w:p>
          <w:p w14:paraId="0A411438" w14:textId="77777777" w:rsidR="00F94F66" w:rsidRPr="00F94F66" w:rsidRDefault="00F94F66">
            <w:pPr>
              <w:jc w:val="center"/>
              <w:rPr>
                <w:rFonts w:ascii="Times New Roman" w:hAnsi="Times New Roman" w:cs="Times New Roman"/>
                <w:color w:val="000000"/>
              </w:rPr>
            </w:pPr>
          </w:p>
          <w:p w14:paraId="7DB1561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1741E2C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341" w:type="dxa"/>
            <w:tcBorders>
              <w:top w:val="single" w:sz="4" w:space="0" w:color="auto"/>
              <w:left w:val="single" w:sz="4" w:space="0" w:color="auto"/>
              <w:bottom w:val="single" w:sz="4" w:space="0" w:color="auto"/>
              <w:right w:val="single" w:sz="4" w:space="0" w:color="auto"/>
            </w:tcBorders>
          </w:tcPr>
          <w:p w14:paraId="55A63F37" w14:textId="77777777" w:rsidR="00F94F66" w:rsidRPr="00F94F66" w:rsidRDefault="00F94F66">
            <w:pPr>
              <w:jc w:val="center"/>
              <w:rPr>
                <w:rFonts w:ascii="Times New Roman" w:hAnsi="Times New Roman" w:cs="Times New Roman"/>
                <w:color w:val="000000"/>
              </w:rPr>
            </w:pPr>
          </w:p>
          <w:p w14:paraId="65D40708" w14:textId="77777777" w:rsidR="00F94F66" w:rsidRPr="00F94F66" w:rsidRDefault="00F94F66">
            <w:pPr>
              <w:jc w:val="center"/>
              <w:rPr>
                <w:rFonts w:ascii="Times New Roman" w:hAnsi="Times New Roman" w:cs="Times New Roman"/>
                <w:color w:val="000000"/>
              </w:rPr>
            </w:pPr>
          </w:p>
          <w:p w14:paraId="121EA6E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3CF4F1E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3442" w:type="dxa"/>
            <w:tcBorders>
              <w:top w:val="single" w:sz="4" w:space="0" w:color="auto"/>
              <w:left w:val="single" w:sz="4" w:space="0" w:color="auto"/>
              <w:bottom w:val="single" w:sz="4" w:space="0" w:color="auto"/>
              <w:right w:val="single" w:sz="4" w:space="0" w:color="auto"/>
            </w:tcBorders>
          </w:tcPr>
          <w:p w14:paraId="1BF242C1" w14:textId="77777777" w:rsidR="00F94F66" w:rsidRPr="00F94F66" w:rsidRDefault="00F94F66">
            <w:pPr>
              <w:jc w:val="center"/>
              <w:rPr>
                <w:rFonts w:ascii="Times New Roman" w:hAnsi="Times New Roman" w:cs="Times New Roman"/>
                <w:color w:val="000000"/>
              </w:rPr>
            </w:pPr>
          </w:p>
          <w:p w14:paraId="37F7B34A" w14:textId="77777777" w:rsidR="00F94F66" w:rsidRPr="00F94F66" w:rsidRDefault="00F94F66">
            <w:pPr>
              <w:jc w:val="center"/>
              <w:rPr>
                <w:rFonts w:ascii="Times New Roman" w:hAnsi="Times New Roman" w:cs="Times New Roman"/>
                <w:color w:val="000000"/>
              </w:rPr>
            </w:pPr>
          </w:p>
          <w:p w14:paraId="34A5FB2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nedēļas laikā </w:t>
            </w:r>
          </w:p>
        </w:tc>
      </w:tr>
      <w:tr w:rsidR="00F94F66" w:rsidRPr="00F94F66" w14:paraId="430502AF"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74B5A91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c>
          <w:tcPr>
            <w:tcW w:w="5942" w:type="dxa"/>
            <w:tcBorders>
              <w:top w:val="single" w:sz="4" w:space="0" w:color="auto"/>
              <w:left w:val="single" w:sz="4" w:space="0" w:color="auto"/>
              <w:bottom w:val="single" w:sz="4" w:space="0" w:color="auto"/>
              <w:right w:val="single" w:sz="4" w:space="0" w:color="auto"/>
            </w:tcBorders>
            <w:hideMark/>
          </w:tcPr>
          <w:p w14:paraId="7825038A"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Plaisas asfalta segumā ar atvērumu, kas lielāks par </w:t>
            </w:r>
          </w:p>
          <w:p w14:paraId="3F05AED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10 mm, jāaizpilda ne vēlāk kā līdz</w:t>
            </w:r>
          </w:p>
        </w:tc>
        <w:tc>
          <w:tcPr>
            <w:tcW w:w="2161" w:type="dxa"/>
            <w:tcBorders>
              <w:top w:val="single" w:sz="4" w:space="0" w:color="auto"/>
              <w:left w:val="single" w:sz="4" w:space="0" w:color="auto"/>
              <w:bottom w:val="single" w:sz="4" w:space="0" w:color="auto"/>
              <w:right w:val="single" w:sz="4" w:space="0" w:color="auto"/>
            </w:tcBorders>
          </w:tcPr>
          <w:p w14:paraId="5811ECC9" w14:textId="77777777" w:rsidR="00F94F66" w:rsidRPr="00F94F66" w:rsidRDefault="00F94F66">
            <w:pPr>
              <w:jc w:val="center"/>
              <w:rPr>
                <w:rFonts w:ascii="Times New Roman" w:hAnsi="Times New Roman" w:cs="Times New Roman"/>
                <w:color w:val="000000"/>
              </w:rPr>
            </w:pPr>
          </w:p>
          <w:p w14:paraId="42B5C41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31.augustam</w:t>
            </w:r>
          </w:p>
        </w:tc>
        <w:tc>
          <w:tcPr>
            <w:tcW w:w="2341" w:type="dxa"/>
            <w:tcBorders>
              <w:top w:val="single" w:sz="4" w:space="0" w:color="auto"/>
              <w:left w:val="single" w:sz="4" w:space="0" w:color="auto"/>
              <w:bottom w:val="single" w:sz="4" w:space="0" w:color="auto"/>
              <w:right w:val="single" w:sz="4" w:space="0" w:color="auto"/>
            </w:tcBorders>
          </w:tcPr>
          <w:p w14:paraId="522FB357" w14:textId="77777777" w:rsidR="00F94F66" w:rsidRPr="00F94F66" w:rsidRDefault="00F94F66">
            <w:pPr>
              <w:jc w:val="center"/>
              <w:rPr>
                <w:rFonts w:ascii="Times New Roman" w:hAnsi="Times New Roman" w:cs="Times New Roman"/>
                <w:color w:val="000000"/>
              </w:rPr>
            </w:pPr>
          </w:p>
          <w:p w14:paraId="0AFFF16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netiek normēts</w:t>
            </w:r>
          </w:p>
        </w:tc>
        <w:tc>
          <w:tcPr>
            <w:tcW w:w="3442" w:type="dxa"/>
            <w:tcBorders>
              <w:top w:val="single" w:sz="4" w:space="0" w:color="auto"/>
              <w:left w:val="single" w:sz="4" w:space="0" w:color="auto"/>
              <w:bottom w:val="single" w:sz="4" w:space="0" w:color="auto"/>
              <w:right w:val="single" w:sz="4" w:space="0" w:color="auto"/>
            </w:tcBorders>
          </w:tcPr>
          <w:p w14:paraId="17DD3D10" w14:textId="77777777" w:rsidR="00F94F66" w:rsidRPr="00F94F66" w:rsidRDefault="00F94F66">
            <w:pPr>
              <w:jc w:val="center"/>
              <w:rPr>
                <w:rFonts w:ascii="Times New Roman" w:hAnsi="Times New Roman" w:cs="Times New Roman"/>
                <w:color w:val="000000"/>
              </w:rPr>
            </w:pPr>
          </w:p>
          <w:p w14:paraId="1D7C423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netiek normēts</w:t>
            </w:r>
          </w:p>
        </w:tc>
      </w:tr>
      <w:tr w:rsidR="00F94F66" w:rsidRPr="00F94F66" w14:paraId="2B75E595"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3244D11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6.</w:t>
            </w:r>
          </w:p>
        </w:tc>
        <w:tc>
          <w:tcPr>
            <w:tcW w:w="5942" w:type="dxa"/>
            <w:tcBorders>
              <w:top w:val="single" w:sz="4" w:space="0" w:color="auto"/>
              <w:left w:val="single" w:sz="4" w:space="0" w:color="auto"/>
              <w:bottom w:val="single" w:sz="4" w:space="0" w:color="auto"/>
              <w:right w:val="single" w:sz="4" w:space="0" w:color="auto"/>
            </w:tcBorders>
            <w:hideMark/>
          </w:tcPr>
          <w:p w14:paraId="151606D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Taisnos ielu posmos un liela rādiusa līknēs grants seguma </w:t>
            </w:r>
            <w:proofErr w:type="spellStart"/>
            <w:r w:rsidRPr="00F94F66">
              <w:rPr>
                <w:rFonts w:ascii="Times New Roman" w:hAnsi="Times New Roman" w:cs="Times New Roman"/>
                <w:color w:val="000000"/>
              </w:rPr>
              <w:t>šķērskritumam</w:t>
            </w:r>
            <w:proofErr w:type="spellEnd"/>
            <w:r w:rsidRPr="00F94F66">
              <w:rPr>
                <w:rFonts w:ascii="Times New Roman" w:hAnsi="Times New Roman" w:cs="Times New Roman"/>
                <w:color w:val="000000"/>
              </w:rPr>
              <w:t xml:space="preserve"> jābūt 3%–5%, virāžās tas var būt līdz 6%. Seguma malās nedrīkst būt valnis, kā arī uz tā nedrīkst atrasties vaļēja velēna vai vaļēji akmeņi, kas lielāki par 70 mm. Atklātie defekti jānovērš</w:t>
            </w:r>
          </w:p>
        </w:tc>
        <w:tc>
          <w:tcPr>
            <w:tcW w:w="2161" w:type="dxa"/>
            <w:tcBorders>
              <w:top w:val="single" w:sz="4" w:space="0" w:color="auto"/>
              <w:left w:val="single" w:sz="4" w:space="0" w:color="auto"/>
              <w:bottom w:val="single" w:sz="4" w:space="0" w:color="auto"/>
              <w:right w:val="single" w:sz="4" w:space="0" w:color="auto"/>
            </w:tcBorders>
          </w:tcPr>
          <w:p w14:paraId="09115BBF" w14:textId="77777777" w:rsidR="00F94F66" w:rsidRPr="00F94F66" w:rsidRDefault="00F94F66">
            <w:pPr>
              <w:pStyle w:val="Heading4"/>
              <w:rPr>
                <w:color w:val="000000"/>
                <w:sz w:val="22"/>
                <w:szCs w:val="22"/>
              </w:rPr>
            </w:pPr>
          </w:p>
          <w:p w14:paraId="79F9689A" w14:textId="77777777" w:rsidR="00F94F66" w:rsidRPr="00F94F66" w:rsidRDefault="00F94F66">
            <w:pPr>
              <w:pStyle w:val="Heading4"/>
              <w:rPr>
                <w:color w:val="000000"/>
                <w:sz w:val="22"/>
                <w:szCs w:val="22"/>
              </w:rPr>
            </w:pPr>
          </w:p>
          <w:p w14:paraId="702EE151" w14:textId="77777777" w:rsidR="00F94F66" w:rsidRPr="00F94F66" w:rsidRDefault="00F94F66">
            <w:pPr>
              <w:pStyle w:val="Heading4"/>
              <w:rPr>
                <w:color w:val="000000"/>
                <w:sz w:val="22"/>
                <w:szCs w:val="22"/>
              </w:rPr>
            </w:pPr>
          </w:p>
          <w:p w14:paraId="5186C68D" w14:textId="77777777" w:rsidR="00F94F66" w:rsidRPr="00F94F66" w:rsidRDefault="00F94F66">
            <w:pPr>
              <w:pStyle w:val="Heading4"/>
              <w:rPr>
                <w:color w:val="000000"/>
                <w:sz w:val="22"/>
                <w:szCs w:val="22"/>
              </w:rPr>
            </w:pPr>
            <w:r w:rsidRPr="00F94F66">
              <w:rPr>
                <w:color w:val="000000"/>
                <w:sz w:val="22"/>
                <w:szCs w:val="22"/>
              </w:rPr>
              <w:t>-</w:t>
            </w:r>
          </w:p>
        </w:tc>
        <w:tc>
          <w:tcPr>
            <w:tcW w:w="2341" w:type="dxa"/>
            <w:tcBorders>
              <w:top w:val="single" w:sz="4" w:space="0" w:color="auto"/>
              <w:left w:val="single" w:sz="4" w:space="0" w:color="auto"/>
              <w:bottom w:val="single" w:sz="4" w:space="0" w:color="auto"/>
              <w:right w:val="single" w:sz="4" w:space="0" w:color="auto"/>
            </w:tcBorders>
          </w:tcPr>
          <w:p w14:paraId="3A7BFF3E" w14:textId="77777777" w:rsidR="00F94F66" w:rsidRPr="00F94F66" w:rsidRDefault="00F94F66">
            <w:pPr>
              <w:pStyle w:val="Heading4"/>
              <w:rPr>
                <w:color w:val="000000"/>
                <w:sz w:val="22"/>
                <w:szCs w:val="22"/>
              </w:rPr>
            </w:pPr>
          </w:p>
          <w:p w14:paraId="41FBB634" w14:textId="77777777" w:rsidR="00F94F66" w:rsidRPr="00F94F66" w:rsidRDefault="00F94F66">
            <w:pPr>
              <w:pStyle w:val="Heading4"/>
              <w:rPr>
                <w:color w:val="000000"/>
                <w:sz w:val="22"/>
                <w:szCs w:val="22"/>
              </w:rPr>
            </w:pPr>
          </w:p>
          <w:p w14:paraId="7089CA12" w14:textId="77777777" w:rsidR="00F94F66" w:rsidRPr="00F94F66" w:rsidRDefault="00F94F66">
            <w:pPr>
              <w:pStyle w:val="Heading4"/>
              <w:rPr>
                <w:color w:val="000000"/>
                <w:sz w:val="22"/>
                <w:szCs w:val="22"/>
              </w:rPr>
            </w:pPr>
          </w:p>
          <w:p w14:paraId="711A04EE" w14:textId="77777777" w:rsidR="00F94F66" w:rsidRPr="00F94F66" w:rsidRDefault="00F94F66">
            <w:pPr>
              <w:pStyle w:val="Heading4"/>
              <w:rPr>
                <w:color w:val="000000"/>
                <w:sz w:val="22"/>
                <w:szCs w:val="22"/>
              </w:rPr>
            </w:pPr>
            <w:r w:rsidRPr="00F94F66">
              <w:rPr>
                <w:color w:val="000000"/>
                <w:sz w:val="22"/>
                <w:szCs w:val="22"/>
              </w:rPr>
              <w:t>-</w:t>
            </w:r>
          </w:p>
        </w:tc>
        <w:tc>
          <w:tcPr>
            <w:tcW w:w="3442" w:type="dxa"/>
            <w:tcBorders>
              <w:top w:val="single" w:sz="4" w:space="0" w:color="auto"/>
              <w:left w:val="single" w:sz="4" w:space="0" w:color="auto"/>
              <w:bottom w:val="single" w:sz="4" w:space="0" w:color="auto"/>
              <w:right w:val="single" w:sz="4" w:space="0" w:color="auto"/>
            </w:tcBorders>
          </w:tcPr>
          <w:p w14:paraId="0E3C09FD" w14:textId="77777777" w:rsidR="00F94F66" w:rsidRPr="00F94F66" w:rsidRDefault="00F94F66">
            <w:pPr>
              <w:jc w:val="center"/>
              <w:rPr>
                <w:rFonts w:ascii="Times New Roman" w:hAnsi="Times New Roman" w:cs="Times New Roman"/>
                <w:color w:val="000000"/>
              </w:rPr>
            </w:pPr>
          </w:p>
          <w:p w14:paraId="3057D533" w14:textId="77777777" w:rsidR="00F94F66" w:rsidRPr="00F94F66" w:rsidRDefault="00F94F66">
            <w:pPr>
              <w:jc w:val="center"/>
              <w:rPr>
                <w:rFonts w:ascii="Times New Roman" w:hAnsi="Times New Roman" w:cs="Times New Roman"/>
                <w:color w:val="000000"/>
              </w:rPr>
            </w:pPr>
          </w:p>
          <w:p w14:paraId="349AD866" w14:textId="77777777" w:rsidR="00F94F66" w:rsidRPr="00F94F66" w:rsidRDefault="00F94F66">
            <w:pPr>
              <w:jc w:val="center"/>
              <w:rPr>
                <w:rFonts w:ascii="Times New Roman" w:hAnsi="Times New Roman" w:cs="Times New Roman"/>
                <w:color w:val="000000"/>
              </w:rPr>
            </w:pPr>
          </w:p>
          <w:p w14:paraId="336C96D9" w14:textId="77777777" w:rsidR="00F94F66" w:rsidRPr="00F94F66" w:rsidRDefault="00F94F66">
            <w:pPr>
              <w:jc w:val="center"/>
              <w:rPr>
                <w:rFonts w:ascii="Times New Roman" w:hAnsi="Times New Roman" w:cs="Times New Roman"/>
                <w:color w:val="000000"/>
              </w:rPr>
            </w:pPr>
          </w:p>
          <w:p w14:paraId="67E3DBD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1513DEB9"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64F53F1F"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2F8378B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Grants segumi profilējami pavasarī, apžūstot zemes klātnei pēc atkušņa, bet ne vēlāk kā līdz</w:t>
            </w:r>
          </w:p>
        </w:tc>
        <w:tc>
          <w:tcPr>
            <w:tcW w:w="2161" w:type="dxa"/>
            <w:tcBorders>
              <w:top w:val="single" w:sz="4" w:space="0" w:color="auto"/>
              <w:left w:val="single" w:sz="4" w:space="0" w:color="auto"/>
              <w:bottom w:val="single" w:sz="4" w:space="0" w:color="auto"/>
              <w:right w:val="single" w:sz="4" w:space="0" w:color="auto"/>
            </w:tcBorders>
          </w:tcPr>
          <w:p w14:paraId="61BB6A0F" w14:textId="77777777" w:rsidR="00F94F66" w:rsidRPr="00F94F66" w:rsidRDefault="00F94F66">
            <w:pPr>
              <w:jc w:val="center"/>
              <w:rPr>
                <w:rFonts w:ascii="Times New Roman" w:hAnsi="Times New Roman" w:cs="Times New Roman"/>
              </w:rPr>
            </w:pPr>
          </w:p>
          <w:p w14:paraId="6DE0B044"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w:t>
            </w:r>
          </w:p>
        </w:tc>
        <w:tc>
          <w:tcPr>
            <w:tcW w:w="2341" w:type="dxa"/>
            <w:tcBorders>
              <w:top w:val="single" w:sz="4" w:space="0" w:color="auto"/>
              <w:left w:val="single" w:sz="4" w:space="0" w:color="auto"/>
              <w:bottom w:val="single" w:sz="4" w:space="0" w:color="auto"/>
              <w:right w:val="single" w:sz="4" w:space="0" w:color="auto"/>
            </w:tcBorders>
          </w:tcPr>
          <w:p w14:paraId="5FD71358" w14:textId="77777777" w:rsidR="00F94F66" w:rsidRPr="00F94F66" w:rsidRDefault="00F94F66">
            <w:pPr>
              <w:jc w:val="center"/>
              <w:rPr>
                <w:rFonts w:ascii="Times New Roman" w:hAnsi="Times New Roman" w:cs="Times New Roman"/>
              </w:rPr>
            </w:pPr>
          </w:p>
          <w:p w14:paraId="590DED8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w:t>
            </w:r>
          </w:p>
        </w:tc>
        <w:tc>
          <w:tcPr>
            <w:tcW w:w="3442" w:type="dxa"/>
            <w:tcBorders>
              <w:top w:val="single" w:sz="4" w:space="0" w:color="auto"/>
              <w:left w:val="single" w:sz="4" w:space="0" w:color="auto"/>
              <w:bottom w:val="single" w:sz="4" w:space="0" w:color="auto"/>
              <w:right w:val="single" w:sz="4" w:space="0" w:color="auto"/>
            </w:tcBorders>
          </w:tcPr>
          <w:p w14:paraId="065D8C91" w14:textId="77777777" w:rsidR="00F94F66" w:rsidRPr="00F94F66" w:rsidRDefault="00F94F66">
            <w:pPr>
              <w:jc w:val="center"/>
              <w:rPr>
                <w:rFonts w:ascii="Times New Roman" w:hAnsi="Times New Roman" w:cs="Times New Roman"/>
                <w:color w:val="000000"/>
              </w:rPr>
            </w:pPr>
          </w:p>
          <w:p w14:paraId="4DE63F3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maijam</w:t>
            </w:r>
          </w:p>
        </w:tc>
      </w:tr>
      <w:tr w:rsidR="00F94F66" w:rsidRPr="00F94F66" w14:paraId="7559F6EF"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36542C76"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563A68C2"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Grants segumi profilējami rudenī pirms sala iestāšanās</w:t>
            </w:r>
          </w:p>
        </w:tc>
        <w:tc>
          <w:tcPr>
            <w:tcW w:w="2161" w:type="dxa"/>
            <w:tcBorders>
              <w:top w:val="single" w:sz="4" w:space="0" w:color="auto"/>
              <w:left w:val="single" w:sz="4" w:space="0" w:color="auto"/>
              <w:bottom w:val="single" w:sz="4" w:space="0" w:color="auto"/>
              <w:right w:val="single" w:sz="4" w:space="0" w:color="auto"/>
            </w:tcBorders>
          </w:tcPr>
          <w:p w14:paraId="19D1B5AB" w14:textId="77777777" w:rsidR="00F94F66" w:rsidRPr="00F94F66" w:rsidRDefault="00F94F66">
            <w:pPr>
              <w:jc w:val="center"/>
              <w:rPr>
                <w:rFonts w:ascii="Times New Roman" w:hAnsi="Times New Roman" w:cs="Times New Roman"/>
              </w:rPr>
            </w:pPr>
          </w:p>
          <w:p w14:paraId="1D3316C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w:t>
            </w:r>
          </w:p>
        </w:tc>
        <w:tc>
          <w:tcPr>
            <w:tcW w:w="2341" w:type="dxa"/>
            <w:tcBorders>
              <w:top w:val="single" w:sz="4" w:space="0" w:color="auto"/>
              <w:left w:val="single" w:sz="4" w:space="0" w:color="auto"/>
              <w:bottom w:val="single" w:sz="4" w:space="0" w:color="auto"/>
              <w:right w:val="single" w:sz="4" w:space="0" w:color="auto"/>
            </w:tcBorders>
          </w:tcPr>
          <w:p w14:paraId="4BFD5F81" w14:textId="77777777" w:rsidR="00F94F66" w:rsidRPr="00F94F66" w:rsidRDefault="00F94F66">
            <w:pPr>
              <w:pStyle w:val="Heading4"/>
              <w:rPr>
                <w:color w:val="000000"/>
                <w:sz w:val="22"/>
                <w:szCs w:val="22"/>
              </w:rPr>
            </w:pPr>
          </w:p>
          <w:p w14:paraId="5245ACD5" w14:textId="77777777" w:rsidR="00F94F66" w:rsidRPr="00F94F66" w:rsidRDefault="00F94F66">
            <w:pPr>
              <w:pStyle w:val="Heading4"/>
              <w:rPr>
                <w:color w:val="000000"/>
                <w:sz w:val="22"/>
                <w:szCs w:val="22"/>
              </w:rPr>
            </w:pPr>
            <w:r w:rsidRPr="00F94F66">
              <w:rPr>
                <w:color w:val="000000"/>
                <w:sz w:val="22"/>
                <w:szCs w:val="22"/>
              </w:rPr>
              <w:t>-</w:t>
            </w:r>
          </w:p>
        </w:tc>
        <w:tc>
          <w:tcPr>
            <w:tcW w:w="3442" w:type="dxa"/>
            <w:tcBorders>
              <w:top w:val="single" w:sz="4" w:space="0" w:color="auto"/>
              <w:left w:val="single" w:sz="4" w:space="0" w:color="auto"/>
              <w:bottom w:val="single" w:sz="4" w:space="0" w:color="auto"/>
              <w:right w:val="single" w:sz="4" w:space="0" w:color="auto"/>
            </w:tcBorders>
          </w:tcPr>
          <w:p w14:paraId="56044078" w14:textId="77777777" w:rsidR="00F94F66" w:rsidRPr="00F94F66" w:rsidRDefault="00F94F66">
            <w:pPr>
              <w:jc w:val="center"/>
              <w:rPr>
                <w:rFonts w:ascii="Times New Roman" w:hAnsi="Times New Roman" w:cs="Times New Roman"/>
                <w:color w:val="000000"/>
              </w:rPr>
            </w:pPr>
          </w:p>
          <w:p w14:paraId="7C2A144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66968DBB"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17631FB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lastRenderedPageBreak/>
              <w:t>7.</w:t>
            </w:r>
          </w:p>
        </w:tc>
        <w:tc>
          <w:tcPr>
            <w:tcW w:w="5942" w:type="dxa"/>
            <w:tcBorders>
              <w:top w:val="single" w:sz="4" w:space="0" w:color="auto"/>
              <w:left w:val="single" w:sz="4" w:space="0" w:color="auto"/>
              <w:bottom w:val="single" w:sz="4" w:space="0" w:color="auto"/>
              <w:right w:val="single" w:sz="4" w:space="0" w:color="auto"/>
            </w:tcBorders>
            <w:hideMark/>
          </w:tcPr>
          <w:p w14:paraId="50C58BA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Grants seguma virsmai jābūt līdzenai, tā nedrīkst radīt autobraucējam diskomforta sajūtu </w:t>
            </w:r>
          </w:p>
        </w:tc>
        <w:tc>
          <w:tcPr>
            <w:tcW w:w="2161" w:type="dxa"/>
            <w:tcBorders>
              <w:top w:val="single" w:sz="4" w:space="0" w:color="auto"/>
              <w:left w:val="single" w:sz="4" w:space="0" w:color="auto"/>
              <w:bottom w:val="single" w:sz="4" w:space="0" w:color="auto"/>
              <w:right w:val="single" w:sz="4" w:space="0" w:color="auto"/>
            </w:tcBorders>
          </w:tcPr>
          <w:p w14:paraId="458C228C" w14:textId="77777777" w:rsidR="00F94F66" w:rsidRPr="00F94F66" w:rsidRDefault="00F94F66">
            <w:pPr>
              <w:pStyle w:val="Heading4"/>
              <w:rPr>
                <w:color w:val="000000"/>
                <w:sz w:val="22"/>
                <w:szCs w:val="22"/>
              </w:rPr>
            </w:pPr>
          </w:p>
          <w:p w14:paraId="2C161F44" w14:textId="77777777" w:rsidR="00F94F66" w:rsidRPr="00F94F66" w:rsidRDefault="00F94F66">
            <w:pPr>
              <w:pStyle w:val="Heading4"/>
              <w:rPr>
                <w:color w:val="000000"/>
                <w:sz w:val="22"/>
                <w:szCs w:val="22"/>
              </w:rPr>
            </w:pPr>
            <w:r w:rsidRPr="00F94F66">
              <w:rPr>
                <w:color w:val="000000"/>
                <w:sz w:val="22"/>
                <w:szCs w:val="22"/>
              </w:rPr>
              <w:t>-</w:t>
            </w:r>
          </w:p>
        </w:tc>
        <w:tc>
          <w:tcPr>
            <w:tcW w:w="2341" w:type="dxa"/>
            <w:tcBorders>
              <w:top w:val="single" w:sz="4" w:space="0" w:color="auto"/>
              <w:left w:val="single" w:sz="4" w:space="0" w:color="auto"/>
              <w:bottom w:val="single" w:sz="4" w:space="0" w:color="auto"/>
              <w:right w:val="single" w:sz="4" w:space="0" w:color="auto"/>
            </w:tcBorders>
          </w:tcPr>
          <w:p w14:paraId="67BA3557" w14:textId="77777777" w:rsidR="00F94F66" w:rsidRPr="00F94F66" w:rsidRDefault="00F94F66">
            <w:pPr>
              <w:pStyle w:val="Heading4"/>
              <w:rPr>
                <w:color w:val="000000"/>
                <w:sz w:val="22"/>
                <w:szCs w:val="22"/>
              </w:rPr>
            </w:pPr>
          </w:p>
          <w:p w14:paraId="6D9D28F0" w14:textId="77777777" w:rsidR="00F94F66" w:rsidRPr="00F94F66" w:rsidRDefault="00F94F66">
            <w:pPr>
              <w:pStyle w:val="Heading4"/>
              <w:rPr>
                <w:color w:val="000000"/>
                <w:sz w:val="22"/>
                <w:szCs w:val="22"/>
              </w:rPr>
            </w:pPr>
            <w:r w:rsidRPr="00F94F66">
              <w:rPr>
                <w:color w:val="000000"/>
                <w:sz w:val="22"/>
                <w:szCs w:val="22"/>
              </w:rPr>
              <w:t>-</w:t>
            </w:r>
          </w:p>
        </w:tc>
        <w:tc>
          <w:tcPr>
            <w:tcW w:w="3442" w:type="dxa"/>
            <w:tcBorders>
              <w:top w:val="single" w:sz="4" w:space="0" w:color="auto"/>
              <w:left w:val="single" w:sz="4" w:space="0" w:color="auto"/>
              <w:bottom w:val="single" w:sz="4" w:space="0" w:color="auto"/>
              <w:right w:val="single" w:sz="4" w:space="0" w:color="auto"/>
            </w:tcBorders>
          </w:tcPr>
          <w:p w14:paraId="41387354" w14:textId="77777777" w:rsidR="00F94F66" w:rsidRPr="00F94F66" w:rsidRDefault="00F94F66">
            <w:pPr>
              <w:jc w:val="center"/>
              <w:rPr>
                <w:rFonts w:ascii="Times New Roman" w:hAnsi="Times New Roman" w:cs="Times New Roman"/>
                <w:color w:val="000000"/>
              </w:rPr>
            </w:pPr>
          </w:p>
          <w:p w14:paraId="2DAD25F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D937C05"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38C83BB1"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74A6B955"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Laikā no pavasara atkušņa līdz sala iestāšanās brīdim grants segums, ja tajā 30% no apskatāmā laukuma veidojas šķērsviļņi, </w:t>
            </w:r>
            <w:proofErr w:type="spellStart"/>
            <w:r w:rsidRPr="00F94F66">
              <w:rPr>
                <w:rFonts w:ascii="Times New Roman" w:hAnsi="Times New Roman" w:cs="Times New Roman"/>
                <w:color w:val="000000"/>
              </w:rPr>
              <w:t>rises</w:t>
            </w:r>
            <w:proofErr w:type="spellEnd"/>
            <w:r w:rsidRPr="00F94F66">
              <w:rPr>
                <w:rFonts w:ascii="Times New Roman" w:hAnsi="Times New Roman" w:cs="Times New Roman"/>
                <w:color w:val="000000"/>
              </w:rPr>
              <w:t xml:space="preserve"> vai bedres, kas dziļākas par 60 mm, jānoplanē</w:t>
            </w:r>
          </w:p>
        </w:tc>
        <w:tc>
          <w:tcPr>
            <w:tcW w:w="2161" w:type="dxa"/>
            <w:tcBorders>
              <w:top w:val="single" w:sz="4" w:space="0" w:color="auto"/>
              <w:left w:val="single" w:sz="4" w:space="0" w:color="auto"/>
              <w:bottom w:val="single" w:sz="4" w:space="0" w:color="auto"/>
              <w:right w:val="single" w:sz="4" w:space="0" w:color="auto"/>
            </w:tcBorders>
          </w:tcPr>
          <w:p w14:paraId="3B20EF62" w14:textId="77777777" w:rsidR="00F94F66" w:rsidRPr="00F94F66" w:rsidRDefault="00F94F66">
            <w:pPr>
              <w:pStyle w:val="Heading4"/>
              <w:rPr>
                <w:color w:val="000000"/>
                <w:sz w:val="22"/>
                <w:szCs w:val="22"/>
              </w:rPr>
            </w:pPr>
          </w:p>
          <w:p w14:paraId="798C6607" w14:textId="77777777" w:rsidR="00F94F66" w:rsidRPr="00F94F66" w:rsidRDefault="00F94F66">
            <w:pPr>
              <w:pStyle w:val="Heading4"/>
              <w:rPr>
                <w:color w:val="000000"/>
                <w:sz w:val="22"/>
                <w:szCs w:val="22"/>
              </w:rPr>
            </w:pPr>
          </w:p>
          <w:p w14:paraId="1A331C2C" w14:textId="77777777" w:rsidR="00F94F66" w:rsidRPr="00F94F66" w:rsidRDefault="00F94F66">
            <w:pPr>
              <w:pStyle w:val="Heading4"/>
              <w:rPr>
                <w:color w:val="000000"/>
                <w:sz w:val="22"/>
                <w:szCs w:val="22"/>
              </w:rPr>
            </w:pPr>
            <w:r w:rsidRPr="00F94F66">
              <w:rPr>
                <w:color w:val="000000"/>
                <w:sz w:val="22"/>
                <w:szCs w:val="22"/>
              </w:rPr>
              <w:t>-</w:t>
            </w:r>
          </w:p>
          <w:p w14:paraId="35CC80C1" w14:textId="77777777" w:rsidR="00F94F66" w:rsidRPr="00F94F66" w:rsidRDefault="00F94F66">
            <w:pPr>
              <w:rPr>
                <w:rFonts w:ascii="Times New Roman" w:hAnsi="Times New Roman" w:cs="Times New Roman"/>
              </w:rPr>
            </w:pPr>
          </w:p>
        </w:tc>
        <w:tc>
          <w:tcPr>
            <w:tcW w:w="2341" w:type="dxa"/>
            <w:tcBorders>
              <w:top w:val="single" w:sz="4" w:space="0" w:color="auto"/>
              <w:left w:val="single" w:sz="4" w:space="0" w:color="auto"/>
              <w:bottom w:val="single" w:sz="4" w:space="0" w:color="auto"/>
              <w:right w:val="single" w:sz="4" w:space="0" w:color="auto"/>
            </w:tcBorders>
          </w:tcPr>
          <w:p w14:paraId="01742B82" w14:textId="77777777" w:rsidR="00F94F66" w:rsidRPr="00F94F66" w:rsidRDefault="00F94F66">
            <w:pPr>
              <w:pStyle w:val="Heading4"/>
              <w:rPr>
                <w:color w:val="000000"/>
                <w:sz w:val="22"/>
                <w:szCs w:val="22"/>
              </w:rPr>
            </w:pPr>
          </w:p>
          <w:p w14:paraId="60B5C0F6" w14:textId="77777777" w:rsidR="00F94F66" w:rsidRPr="00F94F66" w:rsidRDefault="00F94F66">
            <w:pPr>
              <w:pStyle w:val="Heading4"/>
              <w:rPr>
                <w:color w:val="000000"/>
                <w:sz w:val="22"/>
                <w:szCs w:val="22"/>
              </w:rPr>
            </w:pPr>
          </w:p>
          <w:p w14:paraId="37B89A0D" w14:textId="77777777" w:rsidR="00F94F66" w:rsidRPr="00F94F66" w:rsidRDefault="00F94F66">
            <w:pPr>
              <w:pStyle w:val="Heading4"/>
              <w:rPr>
                <w:color w:val="000000"/>
                <w:sz w:val="22"/>
                <w:szCs w:val="22"/>
              </w:rPr>
            </w:pPr>
            <w:r w:rsidRPr="00F94F66">
              <w:rPr>
                <w:color w:val="000000"/>
                <w:sz w:val="22"/>
                <w:szCs w:val="22"/>
              </w:rPr>
              <w:t>-</w:t>
            </w:r>
          </w:p>
        </w:tc>
        <w:tc>
          <w:tcPr>
            <w:tcW w:w="3442" w:type="dxa"/>
            <w:tcBorders>
              <w:top w:val="single" w:sz="4" w:space="0" w:color="auto"/>
              <w:left w:val="single" w:sz="4" w:space="0" w:color="auto"/>
              <w:bottom w:val="single" w:sz="4" w:space="0" w:color="auto"/>
              <w:right w:val="single" w:sz="4" w:space="0" w:color="auto"/>
            </w:tcBorders>
          </w:tcPr>
          <w:p w14:paraId="3FFAAD41" w14:textId="77777777" w:rsidR="00F94F66" w:rsidRPr="00F94F66" w:rsidRDefault="00F94F66">
            <w:pPr>
              <w:jc w:val="center"/>
              <w:rPr>
                <w:rFonts w:ascii="Times New Roman" w:hAnsi="Times New Roman" w:cs="Times New Roman"/>
                <w:color w:val="000000"/>
              </w:rPr>
            </w:pPr>
          </w:p>
          <w:p w14:paraId="0ED569DD" w14:textId="77777777" w:rsidR="00F94F66" w:rsidRPr="00F94F66" w:rsidRDefault="00F94F66">
            <w:pPr>
              <w:jc w:val="center"/>
              <w:rPr>
                <w:rFonts w:ascii="Times New Roman" w:hAnsi="Times New Roman" w:cs="Times New Roman"/>
                <w:color w:val="000000"/>
              </w:rPr>
            </w:pPr>
          </w:p>
          <w:p w14:paraId="2C4AEF32" w14:textId="77777777" w:rsidR="00F94F66" w:rsidRPr="00F94F66" w:rsidRDefault="00F94F66">
            <w:pPr>
              <w:jc w:val="center"/>
              <w:rPr>
                <w:rFonts w:ascii="Times New Roman" w:hAnsi="Times New Roman" w:cs="Times New Roman"/>
                <w:color w:val="000000"/>
              </w:rPr>
            </w:pPr>
          </w:p>
          <w:p w14:paraId="51C7159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mēneša laikā </w:t>
            </w:r>
          </w:p>
        </w:tc>
      </w:tr>
      <w:tr w:rsidR="00F94F66" w:rsidRPr="00F94F66" w14:paraId="306F9CEC"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511CABE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8.</w:t>
            </w:r>
          </w:p>
        </w:tc>
        <w:tc>
          <w:tcPr>
            <w:tcW w:w="5942" w:type="dxa"/>
            <w:tcBorders>
              <w:top w:val="single" w:sz="4" w:space="0" w:color="auto"/>
              <w:left w:val="single" w:sz="4" w:space="0" w:color="auto"/>
              <w:bottom w:val="single" w:sz="4" w:space="0" w:color="auto"/>
              <w:right w:val="single" w:sz="4" w:space="0" w:color="auto"/>
            </w:tcBorders>
            <w:hideMark/>
          </w:tcPr>
          <w:p w14:paraId="53FB362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Grants segumā nav pieļaujami </w:t>
            </w:r>
            <w:proofErr w:type="spellStart"/>
            <w:r w:rsidRPr="00F94F66">
              <w:rPr>
                <w:rFonts w:ascii="Times New Roman" w:hAnsi="Times New Roman" w:cs="Times New Roman"/>
                <w:color w:val="000000"/>
              </w:rPr>
              <w:t>iesēdumi</w:t>
            </w:r>
            <w:proofErr w:type="spellEnd"/>
            <w:r w:rsidRPr="00F94F66">
              <w:rPr>
                <w:rFonts w:ascii="Times New Roman" w:hAnsi="Times New Roman" w:cs="Times New Roman"/>
                <w:color w:val="000000"/>
              </w:rPr>
              <w:t xml:space="preserve"> un bedres, kas dziļākas par 100 mm. Atklātie defekti jānovērš ne vēlāk kā</w:t>
            </w:r>
          </w:p>
        </w:tc>
        <w:tc>
          <w:tcPr>
            <w:tcW w:w="2161" w:type="dxa"/>
            <w:tcBorders>
              <w:top w:val="single" w:sz="4" w:space="0" w:color="auto"/>
              <w:left w:val="single" w:sz="4" w:space="0" w:color="auto"/>
              <w:bottom w:val="single" w:sz="4" w:space="0" w:color="auto"/>
              <w:right w:val="single" w:sz="4" w:space="0" w:color="auto"/>
            </w:tcBorders>
          </w:tcPr>
          <w:p w14:paraId="675A28D9" w14:textId="77777777" w:rsidR="00F94F66" w:rsidRPr="00F94F66" w:rsidRDefault="00F94F66">
            <w:pPr>
              <w:pStyle w:val="Heading4"/>
              <w:rPr>
                <w:color w:val="000000"/>
                <w:sz w:val="22"/>
                <w:szCs w:val="22"/>
              </w:rPr>
            </w:pPr>
          </w:p>
          <w:p w14:paraId="08DDF822" w14:textId="77777777" w:rsidR="00F94F66" w:rsidRPr="00F94F66" w:rsidRDefault="00F94F66">
            <w:pPr>
              <w:pStyle w:val="Heading4"/>
              <w:rPr>
                <w:color w:val="000000"/>
                <w:sz w:val="22"/>
                <w:szCs w:val="22"/>
              </w:rPr>
            </w:pPr>
            <w:r w:rsidRPr="00F94F66">
              <w:rPr>
                <w:color w:val="000000"/>
                <w:sz w:val="22"/>
                <w:szCs w:val="22"/>
              </w:rPr>
              <w:t>-</w:t>
            </w:r>
          </w:p>
        </w:tc>
        <w:tc>
          <w:tcPr>
            <w:tcW w:w="2341" w:type="dxa"/>
            <w:tcBorders>
              <w:top w:val="single" w:sz="4" w:space="0" w:color="auto"/>
              <w:left w:val="single" w:sz="4" w:space="0" w:color="auto"/>
              <w:bottom w:val="single" w:sz="4" w:space="0" w:color="auto"/>
              <w:right w:val="single" w:sz="4" w:space="0" w:color="auto"/>
            </w:tcBorders>
          </w:tcPr>
          <w:p w14:paraId="4684E806" w14:textId="77777777" w:rsidR="00F94F66" w:rsidRPr="00F94F66" w:rsidRDefault="00F94F66">
            <w:pPr>
              <w:pStyle w:val="Heading4"/>
              <w:rPr>
                <w:color w:val="000000"/>
                <w:sz w:val="22"/>
                <w:szCs w:val="22"/>
              </w:rPr>
            </w:pPr>
          </w:p>
          <w:p w14:paraId="73C60671" w14:textId="77777777" w:rsidR="00F94F66" w:rsidRPr="00F94F66" w:rsidRDefault="00F94F66">
            <w:pPr>
              <w:pStyle w:val="Heading4"/>
              <w:rPr>
                <w:color w:val="000000"/>
                <w:sz w:val="22"/>
                <w:szCs w:val="22"/>
              </w:rPr>
            </w:pPr>
            <w:r w:rsidRPr="00F94F66">
              <w:rPr>
                <w:color w:val="000000"/>
                <w:sz w:val="22"/>
                <w:szCs w:val="22"/>
              </w:rPr>
              <w:t>-</w:t>
            </w:r>
          </w:p>
        </w:tc>
        <w:tc>
          <w:tcPr>
            <w:tcW w:w="3442" w:type="dxa"/>
            <w:tcBorders>
              <w:top w:val="single" w:sz="4" w:space="0" w:color="auto"/>
              <w:left w:val="single" w:sz="4" w:space="0" w:color="auto"/>
              <w:bottom w:val="single" w:sz="4" w:space="0" w:color="auto"/>
              <w:right w:val="single" w:sz="4" w:space="0" w:color="auto"/>
            </w:tcBorders>
          </w:tcPr>
          <w:p w14:paraId="0EF21C35" w14:textId="77777777" w:rsidR="00F94F66" w:rsidRPr="00F94F66" w:rsidRDefault="00F94F66">
            <w:pPr>
              <w:rPr>
                <w:rFonts w:ascii="Times New Roman" w:hAnsi="Times New Roman" w:cs="Times New Roman"/>
                <w:color w:val="000000"/>
              </w:rPr>
            </w:pPr>
          </w:p>
          <w:p w14:paraId="7930DA2B" w14:textId="77777777" w:rsidR="00F94F66" w:rsidRPr="00F94F66" w:rsidRDefault="00F94F66">
            <w:pPr>
              <w:jc w:val="center"/>
              <w:rPr>
                <w:rFonts w:ascii="Times New Roman" w:hAnsi="Times New Roman" w:cs="Times New Roman"/>
                <w:color w:val="000000"/>
              </w:rPr>
            </w:pPr>
          </w:p>
          <w:p w14:paraId="622E97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nedēļu laikā</w:t>
            </w:r>
          </w:p>
        </w:tc>
      </w:tr>
      <w:tr w:rsidR="00F94F66" w:rsidRPr="00F94F66" w14:paraId="2B277F98" w14:textId="77777777" w:rsidTr="00F94F66">
        <w:trPr>
          <w:cantSplit/>
          <w:trHeight w:val="908"/>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44E3E0C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9.</w:t>
            </w:r>
          </w:p>
        </w:tc>
        <w:tc>
          <w:tcPr>
            <w:tcW w:w="5942" w:type="dxa"/>
            <w:tcBorders>
              <w:top w:val="single" w:sz="4" w:space="0" w:color="auto"/>
              <w:left w:val="single" w:sz="4" w:space="0" w:color="auto"/>
              <w:bottom w:val="single" w:sz="4" w:space="0" w:color="auto"/>
              <w:right w:val="single" w:sz="4" w:space="0" w:color="auto"/>
            </w:tcBorders>
          </w:tcPr>
          <w:p w14:paraId="7533F4D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Bruģa segumā radušās bedres pavasarī jāsalabo, pārbruģējot ne vēlāk kā līdz</w:t>
            </w:r>
          </w:p>
          <w:p w14:paraId="65457456" w14:textId="77777777" w:rsidR="00F94F66" w:rsidRPr="00F94F66" w:rsidRDefault="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tcPr>
          <w:p w14:paraId="348CEDF8" w14:textId="77777777" w:rsidR="00F94F66" w:rsidRPr="00F94F66" w:rsidRDefault="00F94F66">
            <w:pPr>
              <w:jc w:val="center"/>
              <w:rPr>
                <w:rFonts w:ascii="Times New Roman" w:hAnsi="Times New Roman" w:cs="Times New Roman"/>
                <w:color w:val="000000"/>
              </w:rPr>
            </w:pPr>
          </w:p>
          <w:p w14:paraId="1D921E0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1.jūnijam</w:t>
            </w:r>
          </w:p>
          <w:p w14:paraId="0997EC8F" w14:textId="77777777" w:rsidR="00F94F66" w:rsidRPr="00F94F66" w:rsidRDefault="00F94F66">
            <w:pPr>
              <w:jc w:val="center"/>
              <w:rPr>
                <w:rFonts w:ascii="Times New Roman" w:hAnsi="Times New Roman" w:cs="Times New Roman"/>
                <w:color w:val="000000"/>
              </w:rPr>
            </w:pPr>
          </w:p>
        </w:tc>
        <w:tc>
          <w:tcPr>
            <w:tcW w:w="2341" w:type="dxa"/>
            <w:tcBorders>
              <w:top w:val="single" w:sz="4" w:space="0" w:color="auto"/>
              <w:left w:val="single" w:sz="4" w:space="0" w:color="auto"/>
              <w:bottom w:val="single" w:sz="4" w:space="0" w:color="auto"/>
              <w:right w:val="single" w:sz="4" w:space="0" w:color="auto"/>
            </w:tcBorders>
          </w:tcPr>
          <w:p w14:paraId="245AEBE3" w14:textId="77777777" w:rsidR="00F94F66" w:rsidRPr="00F94F66" w:rsidRDefault="00F94F66">
            <w:pPr>
              <w:jc w:val="center"/>
              <w:rPr>
                <w:rFonts w:ascii="Times New Roman" w:hAnsi="Times New Roman" w:cs="Times New Roman"/>
                <w:color w:val="000000"/>
              </w:rPr>
            </w:pPr>
          </w:p>
          <w:p w14:paraId="4F1837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1.jūnijam</w:t>
            </w:r>
          </w:p>
          <w:p w14:paraId="6F0EB55A" w14:textId="77777777" w:rsidR="00F94F66" w:rsidRPr="00F94F66" w:rsidRDefault="00F94F66">
            <w:pPr>
              <w:jc w:val="center"/>
              <w:rPr>
                <w:rFonts w:ascii="Times New Roman" w:hAnsi="Times New Roman" w:cs="Times New Roman"/>
                <w:color w:val="000000"/>
              </w:rPr>
            </w:pPr>
          </w:p>
        </w:tc>
        <w:tc>
          <w:tcPr>
            <w:tcW w:w="3442" w:type="dxa"/>
            <w:tcBorders>
              <w:top w:val="single" w:sz="4" w:space="0" w:color="auto"/>
              <w:left w:val="single" w:sz="4" w:space="0" w:color="auto"/>
              <w:bottom w:val="single" w:sz="4" w:space="0" w:color="auto"/>
              <w:right w:val="single" w:sz="4" w:space="0" w:color="auto"/>
            </w:tcBorders>
          </w:tcPr>
          <w:p w14:paraId="22502DDD" w14:textId="77777777" w:rsidR="00F94F66" w:rsidRPr="00F94F66" w:rsidRDefault="00F94F66">
            <w:pPr>
              <w:jc w:val="center"/>
              <w:rPr>
                <w:rFonts w:ascii="Times New Roman" w:hAnsi="Times New Roman" w:cs="Times New Roman"/>
                <w:color w:val="000000"/>
              </w:rPr>
            </w:pPr>
          </w:p>
          <w:p w14:paraId="78FC4DF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1.jūlijam</w:t>
            </w:r>
          </w:p>
          <w:p w14:paraId="02484FBC" w14:textId="77777777" w:rsidR="00F94F66" w:rsidRPr="00F94F66" w:rsidRDefault="00F94F66">
            <w:pPr>
              <w:jc w:val="center"/>
              <w:rPr>
                <w:rFonts w:ascii="Times New Roman" w:hAnsi="Times New Roman" w:cs="Times New Roman"/>
                <w:color w:val="000000"/>
              </w:rPr>
            </w:pPr>
          </w:p>
        </w:tc>
      </w:tr>
      <w:tr w:rsidR="00F94F66" w:rsidRPr="00F94F66" w14:paraId="609B54FD" w14:textId="77777777" w:rsidTr="00F94F66">
        <w:trPr>
          <w:cantSplit/>
          <w:trHeight w:val="694"/>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2556A8B7"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08932B55"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Vēlāk izveidojušās bedres bruģa segumā jāsalabo līdz 30.septembrim</w:t>
            </w:r>
          </w:p>
        </w:tc>
        <w:tc>
          <w:tcPr>
            <w:tcW w:w="2161" w:type="dxa"/>
            <w:tcBorders>
              <w:top w:val="single" w:sz="4" w:space="0" w:color="auto"/>
              <w:left w:val="single" w:sz="4" w:space="0" w:color="auto"/>
              <w:bottom w:val="single" w:sz="4" w:space="0" w:color="auto"/>
              <w:right w:val="single" w:sz="4" w:space="0" w:color="auto"/>
            </w:tcBorders>
          </w:tcPr>
          <w:p w14:paraId="10F20DDC" w14:textId="77777777" w:rsidR="00F94F66" w:rsidRPr="00F94F66" w:rsidRDefault="00F94F66">
            <w:pPr>
              <w:jc w:val="center"/>
              <w:rPr>
                <w:rFonts w:ascii="Times New Roman" w:hAnsi="Times New Roman" w:cs="Times New Roman"/>
                <w:color w:val="000000"/>
              </w:rPr>
            </w:pPr>
          </w:p>
          <w:p w14:paraId="310A6A5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779D8482" w14:textId="77777777" w:rsidR="00F94F66" w:rsidRPr="00F94F66" w:rsidRDefault="00F94F66">
            <w:pPr>
              <w:jc w:val="center"/>
              <w:rPr>
                <w:rFonts w:ascii="Times New Roman" w:hAnsi="Times New Roman" w:cs="Times New Roman"/>
                <w:color w:val="000000"/>
              </w:rPr>
            </w:pPr>
          </w:p>
          <w:p w14:paraId="70F15C5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766FA19C" w14:textId="77777777" w:rsidR="00F94F66" w:rsidRPr="00F94F66" w:rsidRDefault="00F94F66">
            <w:pPr>
              <w:jc w:val="center"/>
              <w:rPr>
                <w:rFonts w:ascii="Times New Roman" w:hAnsi="Times New Roman" w:cs="Times New Roman"/>
                <w:color w:val="000000"/>
              </w:rPr>
            </w:pPr>
          </w:p>
          <w:p w14:paraId="3397C63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19B7ABA" w14:textId="77777777" w:rsidTr="00F94F66">
        <w:trPr>
          <w:cantSplit/>
          <w:trHeight w:val="671"/>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42184C2C"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392EFAC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Satiksmei bīstamās bedres jānovērš (drīkst ar citu materiālu) ne vēlāk kā</w:t>
            </w:r>
          </w:p>
        </w:tc>
        <w:tc>
          <w:tcPr>
            <w:tcW w:w="2161" w:type="dxa"/>
            <w:tcBorders>
              <w:top w:val="single" w:sz="4" w:space="0" w:color="auto"/>
              <w:left w:val="single" w:sz="4" w:space="0" w:color="auto"/>
              <w:bottom w:val="single" w:sz="4" w:space="0" w:color="auto"/>
              <w:right w:val="single" w:sz="4" w:space="0" w:color="auto"/>
            </w:tcBorders>
          </w:tcPr>
          <w:p w14:paraId="5A580A2C" w14:textId="77777777" w:rsidR="00F94F66" w:rsidRPr="00F94F66" w:rsidRDefault="00F94F66">
            <w:pPr>
              <w:jc w:val="center"/>
              <w:rPr>
                <w:rFonts w:ascii="Times New Roman" w:hAnsi="Times New Roman" w:cs="Times New Roman"/>
                <w:color w:val="000000"/>
              </w:rPr>
            </w:pPr>
          </w:p>
          <w:p w14:paraId="7E8B1E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 laikā</w:t>
            </w:r>
          </w:p>
        </w:tc>
        <w:tc>
          <w:tcPr>
            <w:tcW w:w="2341" w:type="dxa"/>
            <w:tcBorders>
              <w:top w:val="single" w:sz="4" w:space="0" w:color="auto"/>
              <w:left w:val="single" w:sz="4" w:space="0" w:color="auto"/>
              <w:bottom w:val="single" w:sz="4" w:space="0" w:color="auto"/>
              <w:right w:val="single" w:sz="4" w:space="0" w:color="auto"/>
            </w:tcBorders>
          </w:tcPr>
          <w:p w14:paraId="3A16C538" w14:textId="77777777" w:rsidR="00F94F66" w:rsidRPr="00F94F66" w:rsidRDefault="00F94F66">
            <w:pPr>
              <w:jc w:val="center"/>
              <w:rPr>
                <w:rFonts w:ascii="Times New Roman" w:hAnsi="Times New Roman" w:cs="Times New Roman"/>
                <w:color w:val="000000"/>
              </w:rPr>
            </w:pPr>
          </w:p>
          <w:p w14:paraId="1698CD6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diennakšu laikā</w:t>
            </w:r>
          </w:p>
        </w:tc>
        <w:tc>
          <w:tcPr>
            <w:tcW w:w="3442" w:type="dxa"/>
            <w:tcBorders>
              <w:top w:val="single" w:sz="4" w:space="0" w:color="auto"/>
              <w:left w:val="single" w:sz="4" w:space="0" w:color="auto"/>
              <w:bottom w:val="single" w:sz="4" w:space="0" w:color="auto"/>
              <w:right w:val="single" w:sz="4" w:space="0" w:color="auto"/>
            </w:tcBorders>
          </w:tcPr>
          <w:p w14:paraId="7F0C12D9" w14:textId="77777777" w:rsidR="00F94F66" w:rsidRPr="00F94F66" w:rsidRDefault="00F94F66">
            <w:pPr>
              <w:jc w:val="center"/>
              <w:rPr>
                <w:rFonts w:ascii="Times New Roman" w:hAnsi="Times New Roman" w:cs="Times New Roman"/>
                <w:color w:val="000000"/>
              </w:rPr>
            </w:pPr>
          </w:p>
          <w:p w14:paraId="0D3BFE6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nedēļas laikā </w:t>
            </w:r>
          </w:p>
        </w:tc>
      </w:tr>
    </w:tbl>
    <w:p w14:paraId="54C00C15" w14:textId="77777777" w:rsidR="00F94F66" w:rsidRPr="00F94F66" w:rsidRDefault="00F94F66" w:rsidP="00F94F66">
      <w:pPr>
        <w:pStyle w:val="Heading2"/>
        <w:rPr>
          <w:rFonts w:ascii="Times New Roman" w:hAnsi="Times New Roman" w:cs="Times New Roman"/>
          <w:color w:val="auto"/>
          <w:sz w:val="22"/>
          <w:szCs w:val="22"/>
        </w:rPr>
      </w:pPr>
    </w:p>
    <w:p w14:paraId="669C6BA7"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Piezīmes.</w:t>
      </w:r>
    </w:p>
    <w:p w14:paraId="19DAC055"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1. Apzīmējums „x” nozīmē, ka  prasības attiecas uz norādīto uzturēšanas klasi.  </w:t>
      </w:r>
    </w:p>
    <w:p w14:paraId="78114E79"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2. Apzīmējums „-” nozīmē, ka  prasības uz norādīto uzturēšanas klasi nav attiecināmas.</w:t>
      </w:r>
    </w:p>
    <w:p w14:paraId="4AFC70BE"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3. Pielikuma  2., 7. un 8.punktā minētās prasības neattiecas uz avārijas stāvoklī esošiem ielu segumiem. </w:t>
      </w:r>
    </w:p>
    <w:p w14:paraId="517DFB5E" w14:textId="77777777" w:rsidR="00F94F66" w:rsidRPr="00F94F66" w:rsidRDefault="00F94F66" w:rsidP="00F94F66">
      <w:pPr>
        <w:shd w:val="clear" w:color="auto" w:fill="FFFFFF"/>
        <w:ind w:right="-158"/>
        <w:rPr>
          <w:rFonts w:ascii="Times New Roman" w:hAnsi="Times New Roman" w:cs="Times New Roman"/>
        </w:rPr>
      </w:pPr>
      <w:r w:rsidRPr="00F94F66">
        <w:rPr>
          <w:rFonts w:ascii="Times New Roman" w:hAnsi="Times New Roman" w:cs="Times New Roman"/>
        </w:rPr>
        <w:lastRenderedPageBreak/>
        <w:t>4. Par satiksmei bīstamām bedrēm uzskata tādas bedres asfalta segumos, kuru laukums lielāks par 0,1 m</w:t>
      </w:r>
      <w:r w:rsidRPr="00F94F66">
        <w:rPr>
          <w:rFonts w:ascii="Times New Roman" w:hAnsi="Times New Roman" w:cs="Times New Roman"/>
          <w:vertAlign w:val="superscript"/>
        </w:rPr>
        <w:t>2</w:t>
      </w:r>
      <w:r w:rsidRPr="00F94F66">
        <w:rPr>
          <w:rFonts w:ascii="Times New Roman" w:hAnsi="Times New Roman" w:cs="Times New Roman"/>
        </w:rPr>
        <w:t xml:space="preserve">  un kuras ir dziļākas par 50 mm.</w:t>
      </w:r>
    </w:p>
    <w:p w14:paraId="692136E3"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5. Norādītais termiņš trūkumu novēršanai vai ceļa zīmju uzstādīšanai  noteikts, sākot no trūkumu atklāšanas brīža.</w:t>
      </w:r>
    </w:p>
    <w:p w14:paraId="3A439854" w14:textId="77777777" w:rsidR="00F94F66" w:rsidRPr="00F94F66" w:rsidRDefault="00F94F66" w:rsidP="00F94F66">
      <w:pPr>
        <w:shd w:val="clear" w:color="auto" w:fill="FFFFFF"/>
        <w:rPr>
          <w:rFonts w:ascii="Times New Roman" w:hAnsi="Times New Roman" w:cs="Times New Roman"/>
        </w:rPr>
      </w:pPr>
    </w:p>
    <w:p w14:paraId="4E379DA4" w14:textId="77777777" w:rsidR="00F94F66" w:rsidRPr="00F94F66" w:rsidRDefault="00F94F66" w:rsidP="00F94F66">
      <w:pPr>
        <w:shd w:val="clear" w:color="auto" w:fill="FFFFFF"/>
        <w:rPr>
          <w:rFonts w:ascii="Times New Roman" w:hAnsi="Times New Roman" w:cs="Times New Roman"/>
        </w:rPr>
      </w:pPr>
    </w:p>
    <w:p w14:paraId="46A76F39" w14:textId="77777777" w:rsidR="00F94F66" w:rsidRPr="00F94F66" w:rsidRDefault="00F94F66" w:rsidP="00F94F66">
      <w:pPr>
        <w:pStyle w:val="Heading6"/>
        <w:rPr>
          <w:rFonts w:ascii="Times New Roman" w:hAnsi="Times New Roman" w:cs="Times New Roman"/>
          <w:b/>
        </w:rPr>
      </w:pPr>
      <w:r w:rsidRPr="00F94F66">
        <w:rPr>
          <w:rFonts w:ascii="Times New Roman" w:hAnsi="Times New Roman" w:cs="Times New Roman"/>
          <w:b/>
          <w:i/>
        </w:rPr>
        <w:t>2. Prasības ielu teritoriju kopšanai</w:t>
      </w:r>
    </w:p>
    <w:p w14:paraId="2062C4F6" w14:textId="77777777" w:rsidR="00F94F66" w:rsidRPr="00F94F66" w:rsidRDefault="00F94F66" w:rsidP="00F94F66">
      <w:pPr>
        <w:jc w:val="center"/>
        <w:rPr>
          <w:rFonts w:ascii="Times New Roman" w:hAnsi="Times New Roman" w:cs="Times New Roman"/>
          <w:color w:val="000000"/>
        </w:rPr>
      </w:pPr>
    </w:p>
    <w:tbl>
      <w:tblPr>
        <w:tblW w:w="14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
        <w:gridCol w:w="5942"/>
        <w:gridCol w:w="2161"/>
        <w:gridCol w:w="2341"/>
        <w:gridCol w:w="3442"/>
      </w:tblGrid>
      <w:tr w:rsidR="00F94F66" w:rsidRPr="00F94F66" w14:paraId="42BC131F"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082AD063"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Nr. p.k.</w:t>
            </w:r>
          </w:p>
        </w:tc>
        <w:tc>
          <w:tcPr>
            <w:tcW w:w="5942" w:type="dxa"/>
            <w:vMerge w:val="restart"/>
            <w:tcBorders>
              <w:top w:val="single" w:sz="4" w:space="0" w:color="auto"/>
              <w:left w:val="single" w:sz="4" w:space="0" w:color="auto"/>
              <w:bottom w:val="single" w:sz="4" w:space="0" w:color="auto"/>
              <w:right w:val="single" w:sz="4" w:space="0" w:color="auto"/>
            </w:tcBorders>
            <w:vAlign w:val="center"/>
            <w:hideMark/>
          </w:tcPr>
          <w:p w14:paraId="6D891039" w14:textId="77777777" w:rsidR="00F94F66" w:rsidRPr="00F94F66" w:rsidRDefault="00F94F66">
            <w:pPr>
              <w:pStyle w:val="Heading7"/>
              <w:rPr>
                <w:rFonts w:ascii="Times New Roman" w:hAnsi="Times New Roman" w:cs="Times New Roman"/>
                <w:b/>
                <w:color w:val="000000"/>
              </w:rPr>
            </w:pPr>
            <w:r w:rsidRPr="00F94F66">
              <w:rPr>
                <w:rFonts w:ascii="Times New Roman" w:hAnsi="Times New Roman" w:cs="Times New Roman"/>
              </w:rPr>
              <w:t>Prasības</w:t>
            </w:r>
          </w:p>
        </w:tc>
        <w:tc>
          <w:tcPr>
            <w:tcW w:w="7944" w:type="dxa"/>
            <w:gridSpan w:val="3"/>
            <w:tcBorders>
              <w:top w:val="single" w:sz="4" w:space="0" w:color="auto"/>
              <w:left w:val="single" w:sz="4" w:space="0" w:color="auto"/>
              <w:bottom w:val="single" w:sz="4" w:space="0" w:color="auto"/>
              <w:right w:val="single" w:sz="4" w:space="0" w:color="auto"/>
            </w:tcBorders>
            <w:hideMark/>
          </w:tcPr>
          <w:p w14:paraId="3E4045A1" w14:textId="77777777" w:rsidR="00F94F66" w:rsidRPr="00F94F66" w:rsidRDefault="00F94F66">
            <w:pPr>
              <w:pStyle w:val="Heading8"/>
              <w:jc w:val="center"/>
              <w:rPr>
                <w:rFonts w:ascii="Times New Roman" w:hAnsi="Times New Roman" w:cs="Times New Roman"/>
                <w:b/>
                <w:color w:val="000000"/>
                <w:sz w:val="22"/>
                <w:szCs w:val="22"/>
              </w:rPr>
            </w:pPr>
            <w:r w:rsidRPr="00F94F66">
              <w:rPr>
                <w:rFonts w:ascii="Times New Roman" w:hAnsi="Times New Roman" w:cs="Times New Roman"/>
                <w:b/>
                <w:i/>
                <w:color w:val="000000"/>
                <w:sz w:val="22"/>
                <w:szCs w:val="22"/>
              </w:rPr>
              <w:t>Uzturēšanas klase</w:t>
            </w:r>
          </w:p>
        </w:tc>
      </w:tr>
      <w:tr w:rsidR="00F94F66" w:rsidRPr="00F94F66" w14:paraId="4C767383"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443659BD" w14:textId="77777777" w:rsidR="00F94F66" w:rsidRPr="00F94F66" w:rsidRDefault="00F94F66">
            <w:pPr>
              <w:rPr>
                <w:rFonts w:ascii="Times New Roman" w:hAnsi="Times New Roman" w:cs="Times New Roman"/>
                <w:b/>
                <w:color w:val="000000"/>
              </w:rPr>
            </w:pPr>
          </w:p>
        </w:tc>
        <w:tc>
          <w:tcPr>
            <w:tcW w:w="5942" w:type="dxa"/>
            <w:vMerge/>
            <w:tcBorders>
              <w:top w:val="single" w:sz="4" w:space="0" w:color="auto"/>
              <w:left w:val="single" w:sz="4" w:space="0" w:color="auto"/>
              <w:bottom w:val="single" w:sz="4" w:space="0" w:color="auto"/>
              <w:right w:val="single" w:sz="4" w:space="0" w:color="auto"/>
            </w:tcBorders>
            <w:vAlign w:val="center"/>
            <w:hideMark/>
          </w:tcPr>
          <w:p w14:paraId="741D7A74" w14:textId="77777777" w:rsidR="00F94F66" w:rsidRPr="00F94F66" w:rsidRDefault="00F94F66">
            <w:pPr>
              <w:rPr>
                <w:rFonts w:ascii="Times New Roman" w:hAnsi="Times New Roman" w:cs="Times New Roman"/>
                <w:b/>
                <w:color w:val="000000"/>
              </w:rPr>
            </w:pPr>
          </w:p>
        </w:tc>
        <w:tc>
          <w:tcPr>
            <w:tcW w:w="2161" w:type="dxa"/>
            <w:tcBorders>
              <w:top w:val="single" w:sz="4" w:space="0" w:color="auto"/>
              <w:left w:val="single" w:sz="4" w:space="0" w:color="auto"/>
              <w:bottom w:val="single" w:sz="4" w:space="0" w:color="auto"/>
              <w:right w:val="single" w:sz="4" w:space="0" w:color="auto"/>
            </w:tcBorders>
            <w:hideMark/>
          </w:tcPr>
          <w:p w14:paraId="29EFA955"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1.</w:t>
            </w:r>
          </w:p>
        </w:tc>
        <w:tc>
          <w:tcPr>
            <w:tcW w:w="2341" w:type="dxa"/>
            <w:tcBorders>
              <w:top w:val="single" w:sz="4" w:space="0" w:color="auto"/>
              <w:left w:val="single" w:sz="4" w:space="0" w:color="auto"/>
              <w:bottom w:val="single" w:sz="4" w:space="0" w:color="auto"/>
              <w:right w:val="single" w:sz="4" w:space="0" w:color="auto"/>
            </w:tcBorders>
            <w:hideMark/>
          </w:tcPr>
          <w:p w14:paraId="6A3FD8A6"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2.</w:t>
            </w:r>
          </w:p>
        </w:tc>
        <w:tc>
          <w:tcPr>
            <w:tcW w:w="3442" w:type="dxa"/>
            <w:tcBorders>
              <w:top w:val="single" w:sz="4" w:space="0" w:color="auto"/>
              <w:left w:val="single" w:sz="4" w:space="0" w:color="auto"/>
              <w:bottom w:val="single" w:sz="4" w:space="0" w:color="auto"/>
              <w:right w:val="single" w:sz="4" w:space="0" w:color="auto"/>
            </w:tcBorders>
            <w:hideMark/>
          </w:tcPr>
          <w:p w14:paraId="2E67500B" w14:textId="77777777" w:rsidR="00F94F66" w:rsidRPr="00F94F66" w:rsidRDefault="00F94F66">
            <w:pPr>
              <w:jc w:val="center"/>
              <w:rPr>
                <w:rFonts w:ascii="Times New Roman" w:hAnsi="Times New Roman" w:cs="Times New Roman"/>
                <w:b/>
                <w:color w:val="000000"/>
              </w:rPr>
            </w:pPr>
            <w:r w:rsidRPr="00F94F66">
              <w:rPr>
                <w:rFonts w:ascii="Times New Roman" w:hAnsi="Times New Roman" w:cs="Times New Roman"/>
                <w:b/>
                <w:color w:val="000000"/>
              </w:rPr>
              <w:t>3.</w:t>
            </w:r>
          </w:p>
        </w:tc>
      </w:tr>
      <w:tr w:rsidR="00F94F66" w:rsidRPr="00F94F66" w14:paraId="6D43B4CC"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773A474C" w14:textId="77777777" w:rsidR="00F94F66" w:rsidRPr="00F94F66" w:rsidRDefault="00F94F66">
            <w:pPr>
              <w:rPr>
                <w:rFonts w:ascii="Times New Roman" w:hAnsi="Times New Roman" w:cs="Times New Roman"/>
                <w:b/>
                <w:color w:val="000000"/>
              </w:rPr>
            </w:pPr>
          </w:p>
        </w:tc>
        <w:tc>
          <w:tcPr>
            <w:tcW w:w="5942" w:type="dxa"/>
            <w:vMerge/>
            <w:tcBorders>
              <w:top w:val="single" w:sz="4" w:space="0" w:color="auto"/>
              <w:left w:val="single" w:sz="4" w:space="0" w:color="auto"/>
              <w:bottom w:val="single" w:sz="4" w:space="0" w:color="auto"/>
              <w:right w:val="single" w:sz="4" w:space="0" w:color="auto"/>
            </w:tcBorders>
            <w:vAlign w:val="center"/>
            <w:hideMark/>
          </w:tcPr>
          <w:p w14:paraId="11CE1F3B" w14:textId="77777777" w:rsidR="00F94F66" w:rsidRPr="00F94F66" w:rsidRDefault="00F94F66">
            <w:pPr>
              <w:rPr>
                <w:rFonts w:ascii="Times New Roman" w:hAnsi="Times New Roman" w:cs="Times New Roman"/>
                <w:b/>
                <w:color w:val="000000"/>
              </w:rPr>
            </w:pPr>
          </w:p>
        </w:tc>
        <w:tc>
          <w:tcPr>
            <w:tcW w:w="7944" w:type="dxa"/>
            <w:gridSpan w:val="3"/>
            <w:tcBorders>
              <w:top w:val="single" w:sz="4" w:space="0" w:color="auto"/>
              <w:left w:val="single" w:sz="4" w:space="0" w:color="auto"/>
              <w:bottom w:val="single" w:sz="4" w:space="0" w:color="auto"/>
              <w:right w:val="single" w:sz="4" w:space="0" w:color="auto"/>
            </w:tcBorders>
            <w:hideMark/>
          </w:tcPr>
          <w:p w14:paraId="2B90CE36" w14:textId="77777777" w:rsidR="00F94F66" w:rsidRPr="00F94F66" w:rsidRDefault="00F94F66">
            <w:pPr>
              <w:pStyle w:val="Heading8"/>
              <w:jc w:val="center"/>
              <w:rPr>
                <w:rFonts w:ascii="Times New Roman" w:hAnsi="Times New Roman" w:cs="Times New Roman"/>
                <w:b/>
                <w:color w:val="000000"/>
                <w:sz w:val="22"/>
                <w:szCs w:val="22"/>
              </w:rPr>
            </w:pPr>
            <w:r w:rsidRPr="00F94F66">
              <w:rPr>
                <w:rFonts w:ascii="Times New Roman" w:hAnsi="Times New Roman" w:cs="Times New Roman"/>
                <w:b/>
                <w:i/>
                <w:color w:val="000000"/>
                <w:sz w:val="22"/>
                <w:szCs w:val="22"/>
              </w:rPr>
              <w:t>Pieļaujamie rādītāji</w:t>
            </w:r>
          </w:p>
        </w:tc>
      </w:tr>
      <w:tr w:rsidR="00F94F66" w:rsidRPr="00F94F66" w14:paraId="1674BFB2"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597BE56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w:t>
            </w:r>
          </w:p>
        </w:tc>
        <w:tc>
          <w:tcPr>
            <w:tcW w:w="5942" w:type="dxa"/>
            <w:tcBorders>
              <w:top w:val="single" w:sz="4" w:space="0" w:color="auto"/>
              <w:left w:val="single" w:sz="4" w:space="0" w:color="auto"/>
              <w:bottom w:val="single" w:sz="4" w:space="0" w:color="auto"/>
              <w:right w:val="single" w:sz="4" w:space="0" w:color="auto"/>
            </w:tcBorders>
            <w:vAlign w:val="center"/>
            <w:hideMark/>
          </w:tcPr>
          <w:p w14:paraId="011B8A0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2161" w:type="dxa"/>
            <w:tcBorders>
              <w:top w:val="single" w:sz="4" w:space="0" w:color="auto"/>
              <w:left w:val="single" w:sz="4" w:space="0" w:color="auto"/>
              <w:bottom w:val="single" w:sz="4" w:space="0" w:color="auto"/>
              <w:right w:val="single" w:sz="4" w:space="0" w:color="auto"/>
            </w:tcBorders>
            <w:vAlign w:val="center"/>
            <w:hideMark/>
          </w:tcPr>
          <w:p w14:paraId="188B664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2341" w:type="dxa"/>
            <w:tcBorders>
              <w:top w:val="single" w:sz="4" w:space="0" w:color="auto"/>
              <w:left w:val="single" w:sz="4" w:space="0" w:color="auto"/>
              <w:bottom w:val="single" w:sz="4" w:space="0" w:color="auto"/>
              <w:right w:val="single" w:sz="4" w:space="0" w:color="auto"/>
            </w:tcBorders>
            <w:vAlign w:val="center"/>
            <w:hideMark/>
          </w:tcPr>
          <w:p w14:paraId="36DF273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w:t>
            </w:r>
          </w:p>
        </w:tc>
        <w:tc>
          <w:tcPr>
            <w:tcW w:w="3442" w:type="dxa"/>
            <w:tcBorders>
              <w:top w:val="single" w:sz="4" w:space="0" w:color="auto"/>
              <w:left w:val="single" w:sz="4" w:space="0" w:color="auto"/>
              <w:bottom w:val="single" w:sz="4" w:space="0" w:color="auto"/>
              <w:right w:val="single" w:sz="4" w:space="0" w:color="auto"/>
            </w:tcBorders>
            <w:vAlign w:val="center"/>
            <w:hideMark/>
          </w:tcPr>
          <w:p w14:paraId="29F0D05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r>
      <w:tr w:rsidR="00F94F66" w:rsidRPr="00F94F66" w14:paraId="69E19A17" w14:textId="77777777" w:rsidTr="00F94F66">
        <w:trPr>
          <w:cantSplit/>
          <w:trHeight w:val="840"/>
        </w:trPr>
        <w:tc>
          <w:tcPr>
            <w:tcW w:w="829" w:type="dxa"/>
            <w:tcBorders>
              <w:top w:val="single" w:sz="4" w:space="0" w:color="auto"/>
              <w:left w:val="single" w:sz="4" w:space="0" w:color="auto"/>
              <w:bottom w:val="single" w:sz="4" w:space="0" w:color="auto"/>
              <w:right w:val="single" w:sz="4" w:space="0" w:color="auto"/>
            </w:tcBorders>
            <w:vAlign w:val="center"/>
            <w:hideMark/>
          </w:tcPr>
          <w:p w14:paraId="17EAC45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w:t>
            </w:r>
          </w:p>
        </w:tc>
        <w:tc>
          <w:tcPr>
            <w:tcW w:w="5942" w:type="dxa"/>
            <w:tcBorders>
              <w:top w:val="single" w:sz="4" w:space="0" w:color="auto"/>
              <w:left w:val="single" w:sz="4" w:space="0" w:color="auto"/>
              <w:bottom w:val="single" w:sz="4" w:space="0" w:color="auto"/>
              <w:right w:val="single" w:sz="4" w:space="0" w:color="auto"/>
            </w:tcBorders>
          </w:tcPr>
          <w:p w14:paraId="247B0BAF" w14:textId="77777777" w:rsidR="00F94F66" w:rsidRPr="00F94F66" w:rsidRDefault="00F94F66">
            <w:pPr>
              <w:jc w:val="both"/>
              <w:rPr>
                <w:rFonts w:ascii="Times New Roman" w:hAnsi="Times New Roman" w:cs="Times New Roman"/>
                <w:color w:val="000000"/>
              </w:rPr>
            </w:pPr>
          </w:p>
          <w:p w14:paraId="1F7BF664"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Ielas pirmo reizi pavasarī jāattīra ne vēlāk kā līdz</w:t>
            </w:r>
          </w:p>
          <w:p w14:paraId="71A82E8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 </w:t>
            </w:r>
          </w:p>
        </w:tc>
        <w:tc>
          <w:tcPr>
            <w:tcW w:w="2161" w:type="dxa"/>
            <w:tcBorders>
              <w:top w:val="single" w:sz="4" w:space="0" w:color="auto"/>
              <w:left w:val="single" w:sz="4" w:space="0" w:color="auto"/>
              <w:bottom w:val="single" w:sz="4" w:space="0" w:color="auto"/>
              <w:right w:val="single" w:sz="4" w:space="0" w:color="auto"/>
            </w:tcBorders>
            <w:vAlign w:val="center"/>
          </w:tcPr>
          <w:p w14:paraId="5C0E90FE" w14:textId="77777777" w:rsidR="00F94F66" w:rsidRPr="00F94F66" w:rsidRDefault="00F94F66">
            <w:pPr>
              <w:jc w:val="center"/>
              <w:rPr>
                <w:rFonts w:ascii="Times New Roman" w:hAnsi="Times New Roman" w:cs="Times New Roman"/>
                <w:color w:val="000000"/>
              </w:rPr>
            </w:pPr>
          </w:p>
          <w:p w14:paraId="35DD3BE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1.maijam</w:t>
            </w:r>
          </w:p>
          <w:p w14:paraId="0350391B" w14:textId="77777777" w:rsidR="00F94F66" w:rsidRPr="00F94F66" w:rsidRDefault="00F94F66">
            <w:pPr>
              <w:jc w:val="center"/>
              <w:rPr>
                <w:rFonts w:ascii="Times New Roman" w:hAnsi="Times New Roman" w:cs="Times New Roman"/>
                <w:color w:val="000000"/>
              </w:rPr>
            </w:pPr>
          </w:p>
        </w:tc>
        <w:tc>
          <w:tcPr>
            <w:tcW w:w="2341" w:type="dxa"/>
            <w:tcBorders>
              <w:top w:val="single" w:sz="4" w:space="0" w:color="auto"/>
              <w:left w:val="single" w:sz="4" w:space="0" w:color="auto"/>
              <w:bottom w:val="single" w:sz="4" w:space="0" w:color="auto"/>
              <w:right w:val="single" w:sz="4" w:space="0" w:color="auto"/>
            </w:tcBorders>
          </w:tcPr>
          <w:p w14:paraId="37AB8405" w14:textId="77777777" w:rsidR="00F94F66" w:rsidRPr="00F94F66" w:rsidRDefault="00F94F66">
            <w:pPr>
              <w:jc w:val="center"/>
              <w:rPr>
                <w:rFonts w:ascii="Times New Roman" w:hAnsi="Times New Roman" w:cs="Times New Roman"/>
                <w:color w:val="000000"/>
              </w:rPr>
            </w:pPr>
          </w:p>
          <w:p w14:paraId="49F48B0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1.maijam</w:t>
            </w:r>
          </w:p>
          <w:p w14:paraId="4586B33C" w14:textId="77777777" w:rsidR="00F94F66" w:rsidRPr="00F94F66" w:rsidRDefault="00F94F66">
            <w:pPr>
              <w:jc w:val="center"/>
              <w:rPr>
                <w:rFonts w:ascii="Times New Roman" w:hAnsi="Times New Roman" w:cs="Times New Roman"/>
                <w:color w:val="000000"/>
              </w:rPr>
            </w:pPr>
          </w:p>
        </w:tc>
        <w:tc>
          <w:tcPr>
            <w:tcW w:w="3442" w:type="dxa"/>
            <w:tcBorders>
              <w:top w:val="single" w:sz="4" w:space="0" w:color="auto"/>
              <w:left w:val="single" w:sz="4" w:space="0" w:color="auto"/>
              <w:bottom w:val="single" w:sz="4" w:space="0" w:color="auto"/>
              <w:right w:val="single" w:sz="4" w:space="0" w:color="auto"/>
            </w:tcBorders>
          </w:tcPr>
          <w:p w14:paraId="5B96CBE7" w14:textId="77777777" w:rsidR="00F94F66" w:rsidRPr="00F94F66" w:rsidRDefault="00F94F66">
            <w:pPr>
              <w:jc w:val="center"/>
              <w:rPr>
                <w:rFonts w:ascii="Times New Roman" w:hAnsi="Times New Roman" w:cs="Times New Roman"/>
                <w:color w:val="000000"/>
              </w:rPr>
            </w:pPr>
          </w:p>
          <w:p w14:paraId="4319453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15.maijam</w:t>
            </w:r>
          </w:p>
          <w:p w14:paraId="3B814930" w14:textId="77777777" w:rsidR="00F94F66" w:rsidRPr="00F94F66" w:rsidRDefault="00F94F66">
            <w:pPr>
              <w:jc w:val="center"/>
              <w:rPr>
                <w:rFonts w:ascii="Times New Roman" w:hAnsi="Times New Roman" w:cs="Times New Roman"/>
                <w:color w:val="000000"/>
              </w:rPr>
            </w:pPr>
          </w:p>
        </w:tc>
      </w:tr>
      <w:tr w:rsidR="00F94F66" w:rsidRPr="00F94F66" w14:paraId="77F6ED60"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13C8B95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5942" w:type="dxa"/>
            <w:tcBorders>
              <w:top w:val="single" w:sz="4" w:space="0" w:color="auto"/>
              <w:left w:val="single" w:sz="4" w:space="0" w:color="auto"/>
              <w:bottom w:val="single" w:sz="4" w:space="0" w:color="auto"/>
              <w:right w:val="single" w:sz="4" w:space="0" w:color="auto"/>
            </w:tcBorders>
          </w:tcPr>
          <w:p w14:paraId="167BD7F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Uz ielas klātnes pēkšņi radušos satiksmi kavējošu vai satiksmes drošībai bīstamu šķēršļu (izskalojumi, nogruvumi, izgāzti koki, stabi utt.) novēršana un nepieciešamo ceļa zīmju vai norobežojumu uzstādīšana jāuzsāk nekavējoties pēc to atklāšanas </w:t>
            </w:r>
          </w:p>
          <w:p w14:paraId="2818D488" w14:textId="77777777" w:rsidR="00F94F66" w:rsidRPr="00F94F66" w:rsidRDefault="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vAlign w:val="center"/>
            <w:hideMark/>
          </w:tcPr>
          <w:p w14:paraId="5B9E28E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5D948C19" w14:textId="77777777" w:rsidR="00F94F66" w:rsidRPr="00F94F66" w:rsidRDefault="00F94F66">
            <w:pPr>
              <w:jc w:val="center"/>
              <w:rPr>
                <w:rFonts w:ascii="Times New Roman" w:hAnsi="Times New Roman" w:cs="Times New Roman"/>
                <w:color w:val="000000"/>
              </w:rPr>
            </w:pPr>
          </w:p>
          <w:p w14:paraId="26CF74EC" w14:textId="77777777" w:rsidR="00F94F66" w:rsidRPr="00F94F66" w:rsidRDefault="00F94F66">
            <w:pPr>
              <w:jc w:val="center"/>
              <w:rPr>
                <w:rFonts w:ascii="Times New Roman" w:hAnsi="Times New Roman" w:cs="Times New Roman"/>
                <w:color w:val="000000"/>
              </w:rPr>
            </w:pPr>
          </w:p>
          <w:p w14:paraId="7FC5536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501D962C" w14:textId="77777777" w:rsidR="00F94F66" w:rsidRPr="00F94F66" w:rsidRDefault="00F94F66">
            <w:pPr>
              <w:jc w:val="center"/>
              <w:rPr>
                <w:rFonts w:ascii="Times New Roman" w:hAnsi="Times New Roman" w:cs="Times New Roman"/>
                <w:color w:val="000000"/>
              </w:rPr>
            </w:pPr>
          </w:p>
          <w:p w14:paraId="1A16E449" w14:textId="77777777" w:rsidR="00F94F66" w:rsidRPr="00F94F66" w:rsidRDefault="00F94F66">
            <w:pPr>
              <w:jc w:val="center"/>
              <w:rPr>
                <w:rFonts w:ascii="Times New Roman" w:hAnsi="Times New Roman" w:cs="Times New Roman"/>
                <w:color w:val="000000"/>
              </w:rPr>
            </w:pPr>
          </w:p>
          <w:p w14:paraId="7B40973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4139D383" w14:textId="77777777" w:rsidTr="00F94F66">
        <w:trPr>
          <w:cantSplit/>
          <w:trHeight w:val="758"/>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56FD839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5942" w:type="dxa"/>
            <w:tcBorders>
              <w:top w:val="single" w:sz="4" w:space="0" w:color="auto"/>
              <w:left w:val="single" w:sz="4" w:space="0" w:color="auto"/>
              <w:bottom w:val="single" w:sz="4" w:space="0" w:color="auto"/>
              <w:right w:val="single" w:sz="4" w:space="0" w:color="auto"/>
            </w:tcBorders>
            <w:hideMark/>
          </w:tcPr>
          <w:p w14:paraId="56AD5014"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Ielas zemes klātnes robežās nav pieļaujami izskalojumi un nogruvumi</w:t>
            </w:r>
          </w:p>
        </w:tc>
        <w:tc>
          <w:tcPr>
            <w:tcW w:w="2161" w:type="dxa"/>
            <w:tcBorders>
              <w:top w:val="single" w:sz="4" w:space="0" w:color="auto"/>
              <w:left w:val="single" w:sz="4" w:space="0" w:color="auto"/>
              <w:bottom w:val="single" w:sz="4" w:space="0" w:color="auto"/>
              <w:right w:val="single" w:sz="4" w:space="0" w:color="auto"/>
            </w:tcBorders>
            <w:vAlign w:val="center"/>
            <w:hideMark/>
          </w:tcPr>
          <w:p w14:paraId="51E5F98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7EA20628" w14:textId="77777777" w:rsidR="00F94F66" w:rsidRPr="00F94F66" w:rsidRDefault="00F94F66">
            <w:pPr>
              <w:jc w:val="center"/>
              <w:rPr>
                <w:rFonts w:ascii="Times New Roman" w:hAnsi="Times New Roman" w:cs="Times New Roman"/>
                <w:color w:val="000000"/>
              </w:rPr>
            </w:pPr>
          </w:p>
          <w:p w14:paraId="28D3182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45517D89" w14:textId="77777777" w:rsidR="00F94F66" w:rsidRPr="00F94F66" w:rsidRDefault="00F94F66">
            <w:pPr>
              <w:jc w:val="center"/>
              <w:rPr>
                <w:rFonts w:ascii="Times New Roman" w:hAnsi="Times New Roman" w:cs="Times New Roman"/>
                <w:color w:val="000000"/>
              </w:rPr>
            </w:pPr>
          </w:p>
          <w:p w14:paraId="6249B88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30B372A4"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62741DB5"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tcPr>
          <w:p w14:paraId="1BA48FC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Izskalojumi un nogruvumi, kas dziļāki par 50 cm, jāaizber vai jāpieber</w:t>
            </w:r>
          </w:p>
          <w:p w14:paraId="132CBC22" w14:textId="77777777" w:rsidR="00F94F66" w:rsidRPr="00F94F66" w:rsidRDefault="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hideMark/>
          </w:tcPr>
          <w:p w14:paraId="363A1AF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nedēļas</w:t>
            </w:r>
          </w:p>
          <w:p w14:paraId="6E29AC4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341" w:type="dxa"/>
            <w:tcBorders>
              <w:top w:val="single" w:sz="4" w:space="0" w:color="auto"/>
              <w:left w:val="single" w:sz="4" w:space="0" w:color="auto"/>
              <w:bottom w:val="single" w:sz="4" w:space="0" w:color="auto"/>
              <w:right w:val="single" w:sz="4" w:space="0" w:color="auto"/>
            </w:tcBorders>
            <w:hideMark/>
          </w:tcPr>
          <w:p w14:paraId="4FC225B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nedēļu</w:t>
            </w:r>
          </w:p>
          <w:p w14:paraId="662E7B5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3442" w:type="dxa"/>
            <w:tcBorders>
              <w:top w:val="single" w:sz="4" w:space="0" w:color="auto"/>
              <w:left w:val="single" w:sz="4" w:space="0" w:color="auto"/>
              <w:bottom w:val="single" w:sz="4" w:space="0" w:color="auto"/>
              <w:right w:val="single" w:sz="4" w:space="0" w:color="auto"/>
            </w:tcBorders>
            <w:hideMark/>
          </w:tcPr>
          <w:p w14:paraId="203E442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 nedēļu</w:t>
            </w:r>
          </w:p>
          <w:p w14:paraId="0FC9183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0538A398"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6F41C3E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lastRenderedPageBreak/>
              <w:t>4.</w:t>
            </w:r>
          </w:p>
        </w:tc>
        <w:tc>
          <w:tcPr>
            <w:tcW w:w="5942" w:type="dxa"/>
            <w:tcBorders>
              <w:top w:val="single" w:sz="4" w:space="0" w:color="auto"/>
              <w:left w:val="single" w:sz="4" w:space="0" w:color="auto"/>
              <w:bottom w:val="single" w:sz="4" w:space="0" w:color="auto"/>
              <w:right w:val="single" w:sz="4" w:space="0" w:color="auto"/>
            </w:tcBorders>
            <w:hideMark/>
          </w:tcPr>
          <w:p w14:paraId="4906972B"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Drenāžas vai kanalizācijas caurulēs nav pieļaujami aizsērējumi </w:t>
            </w:r>
          </w:p>
          <w:p w14:paraId="1CE2237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 </w:t>
            </w:r>
          </w:p>
        </w:tc>
        <w:tc>
          <w:tcPr>
            <w:tcW w:w="2161" w:type="dxa"/>
            <w:tcBorders>
              <w:top w:val="single" w:sz="4" w:space="0" w:color="auto"/>
              <w:left w:val="single" w:sz="4" w:space="0" w:color="auto"/>
              <w:bottom w:val="single" w:sz="4" w:space="0" w:color="auto"/>
              <w:right w:val="single" w:sz="4" w:space="0" w:color="auto"/>
            </w:tcBorders>
            <w:vAlign w:val="center"/>
            <w:hideMark/>
          </w:tcPr>
          <w:p w14:paraId="2A7753B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3ED351E5" w14:textId="77777777" w:rsidR="00F94F66" w:rsidRPr="00F94F66" w:rsidRDefault="00F94F66">
            <w:pPr>
              <w:jc w:val="center"/>
              <w:rPr>
                <w:rFonts w:ascii="Times New Roman" w:hAnsi="Times New Roman" w:cs="Times New Roman"/>
                <w:color w:val="000000"/>
              </w:rPr>
            </w:pPr>
          </w:p>
          <w:p w14:paraId="4BF9A3C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430D8846" w14:textId="77777777" w:rsidR="00F94F66" w:rsidRPr="00F94F66" w:rsidRDefault="00F94F66">
            <w:pPr>
              <w:jc w:val="center"/>
              <w:rPr>
                <w:rFonts w:ascii="Times New Roman" w:hAnsi="Times New Roman" w:cs="Times New Roman"/>
                <w:color w:val="000000"/>
              </w:rPr>
            </w:pPr>
          </w:p>
          <w:p w14:paraId="7931C3F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F29DC90"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68E8BA3C"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433D7C9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rPr>
              <w:t>Caurules, kurās aizsērējums ir lielāks par norādīto procentuālo daudzumu, jāiztīra</w:t>
            </w:r>
          </w:p>
        </w:tc>
        <w:tc>
          <w:tcPr>
            <w:tcW w:w="2161" w:type="dxa"/>
            <w:tcBorders>
              <w:top w:val="single" w:sz="4" w:space="0" w:color="auto"/>
              <w:left w:val="single" w:sz="4" w:space="0" w:color="auto"/>
              <w:bottom w:val="single" w:sz="4" w:space="0" w:color="auto"/>
              <w:right w:val="single" w:sz="4" w:space="0" w:color="auto"/>
            </w:tcBorders>
          </w:tcPr>
          <w:p w14:paraId="28E1A32B" w14:textId="77777777" w:rsidR="00F94F66" w:rsidRPr="00F94F66" w:rsidRDefault="00F94F66">
            <w:pPr>
              <w:jc w:val="center"/>
              <w:rPr>
                <w:rFonts w:ascii="Times New Roman" w:hAnsi="Times New Roman" w:cs="Times New Roman"/>
                <w:color w:val="000000"/>
              </w:rPr>
            </w:pPr>
          </w:p>
          <w:p w14:paraId="733D7B3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20% –</w:t>
            </w:r>
            <w:r w:rsidRPr="00F94F66">
              <w:rPr>
                <w:rFonts w:ascii="Times New Roman" w:hAnsi="Times New Roman" w:cs="Times New Roman"/>
                <w:color w:val="000000"/>
              </w:rPr>
              <w:br/>
              <w:t>6 nedēļu</w:t>
            </w:r>
          </w:p>
          <w:p w14:paraId="18ABE71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p w14:paraId="15CCFA35" w14:textId="77777777" w:rsidR="00F94F66" w:rsidRPr="00F94F66" w:rsidRDefault="00F94F66">
            <w:pPr>
              <w:jc w:val="center"/>
              <w:rPr>
                <w:rFonts w:ascii="Times New Roman" w:hAnsi="Times New Roman" w:cs="Times New Roman"/>
                <w:color w:val="000000"/>
              </w:rPr>
            </w:pPr>
          </w:p>
        </w:tc>
        <w:tc>
          <w:tcPr>
            <w:tcW w:w="2341" w:type="dxa"/>
            <w:tcBorders>
              <w:top w:val="single" w:sz="4" w:space="0" w:color="auto"/>
              <w:left w:val="single" w:sz="4" w:space="0" w:color="auto"/>
              <w:bottom w:val="single" w:sz="4" w:space="0" w:color="auto"/>
              <w:right w:val="single" w:sz="4" w:space="0" w:color="auto"/>
            </w:tcBorders>
          </w:tcPr>
          <w:p w14:paraId="73A7741B" w14:textId="77777777" w:rsidR="00F94F66" w:rsidRPr="00F94F66" w:rsidRDefault="00F94F66">
            <w:pPr>
              <w:jc w:val="center"/>
              <w:rPr>
                <w:rFonts w:ascii="Times New Roman" w:hAnsi="Times New Roman" w:cs="Times New Roman"/>
                <w:color w:val="000000"/>
              </w:rPr>
            </w:pPr>
          </w:p>
          <w:p w14:paraId="7A1E1A2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35% –</w:t>
            </w:r>
            <w:r w:rsidRPr="00F94F66">
              <w:rPr>
                <w:rFonts w:ascii="Times New Roman" w:hAnsi="Times New Roman" w:cs="Times New Roman"/>
                <w:color w:val="000000"/>
              </w:rPr>
              <w:br/>
              <w:t>2 mēnešu</w:t>
            </w:r>
          </w:p>
          <w:p w14:paraId="6FDD5A9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laikā </w:t>
            </w:r>
          </w:p>
        </w:tc>
        <w:tc>
          <w:tcPr>
            <w:tcW w:w="3442" w:type="dxa"/>
            <w:tcBorders>
              <w:top w:val="single" w:sz="4" w:space="0" w:color="auto"/>
              <w:left w:val="single" w:sz="4" w:space="0" w:color="auto"/>
              <w:bottom w:val="single" w:sz="4" w:space="0" w:color="auto"/>
              <w:right w:val="single" w:sz="4" w:space="0" w:color="auto"/>
            </w:tcBorders>
          </w:tcPr>
          <w:p w14:paraId="19E98E1B" w14:textId="77777777" w:rsidR="00F94F66" w:rsidRPr="00F94F66" w:rsidRDefault="00F94F66">
            <w:pPr>
              <w:jc w:val="center"/>
              <w:rPr>
                <w:rFonts w:ascii="Times New Roman" w:hAnsi="Times New Roman" w:cs="Times New Roman"/>
                <w:color w:val="000000"/>
              </w:rPr>
            </w:pPr>
          </w:p>
          <w:p w14:paraId="2FFD524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50% –</w:t>
            </w:r>
            <w:r w:rsidRPr="00F94F66">
              <w:rPr>
                <w:rFonts w:ascii="Times New Roman" w:hAnsi="Times New Roman" w:cs="Times New Roman"/>
                <w:color w:val="000000"/>
              </w:rPr>
              <w:br/>
              <w:t>līdz ziemas sezonai</w:t>
            </w:r>
          </w:p>
          <w:p w14:paraId="244AA85E" w14:textId="77777777" w:rsidR="00F94F66" w:rsidRPr="00F94F66" w:rsidRDefault="00F94F66">
            <w:pPr>
              <w:jc w:val="center"/>
              <w:rPr>
                <w:rFonts w:ascii="Times New Roman" w:hAnsi="Times New Roman" w:cs="Times New Roman"/>
                <w:color w:val="000000"/>
              </w:rPr>
            </w:pPr>
          </w:p>
        </w:tc>
      </w:tr>
      <w:tr w:rsidR="00F94F66" w:rsidRPr="00F94F66" w14:paraId="258E3CE3"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63FF65E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c>
          <w:tcPr>
            <w:tcW w:w="5942" w:type="dxa"/>
            <w:tcBorders>
              <w:top w:val="single" w:sz="4" w:space="0" w:color="auto"/>
              <w:left w:val="single" w:sz="4" w:space="0" w:color="auto"/>
              <w:bottom w:val="single" w:sz="4" w:space="0" w:color="auto"/>
              <w:right w:val="single" w:sz="4" w:space="0" w:color="auto"/>
            </w:tcBorders>
            <w:hideMark/>
          </w:tcPr>
          <w:p w14:paraId="57F5A789" w14:textId="77777777" w:rsidR="00F94F66" w:rsidRPr="00F94F66" w:rsidRDefault="00F94F66">
            <w:pPr>
              <w:jc w:val="both"/>
              <w:rPr>
                <w:rFonts w:ascii="Times New Roman" w:hAnsi="Times New Roman" w:cs="Times New Roman"/>
                <w:color w:val="000000"/>
              </w:rPr>
            </w:pPr>
            <w:proofErr w:type="spellStart"/>
            <w:r w:rsidRPr="00F94F66">
              <w:rPr>
                <w:rFonts w:ascii="Times New Roman" w:hAnsi="Times New Roman" w:cs="Times New Roman"/>
                <w:color w:val="000000"/>
              </w:rPr>
              <w:t>Gūlijām</w:t>
            </w:r>
            <w:proofErr w:type="spellEnd"/>
            <w:r w:rsidRPr="00F94F66">
              <w:rPr>
                <w:rFonts w:ascii="Times New Roman" w:hAnsi="Times New Roman" w:cs="Times New Roman"/>
                <w:color w:val="000000"/>
              </w:rPr>
              <w:t xml:space="preserve">, kanalizācijas, drenāžas, ūdensvada akām un </w:t>
            </w:r>
            <w:proofErr w:type="spellStart"/>
            <w:r w:rsidRPr="00F94F66">
              <w:rPr>
                <w:rFonts w:ascii="Times New Roman" w:hAnsi="Times New Roman" w:cs="Times New Roman"/>
                <w:color w:val="000000"/>
              </w:rPr>
              <w:t>skatakām</w:t>
            </w:r>
            <w:proofErr w:type="spellEnd"/>
            <w:r w:rsidRPr="00F94F66">
              <w:rPr>
                <w:rFonts w:ascii="Times New Roman" w:hAnsi="Times New Roman" w:cs="Times New Roman"/>
                <w:color w:val="000000"/>
              </w:rPr>
              <w:t xml:space="preserve"> jābūt tīrām, bez bojājumiem un izskalojumiem. </w:t>
            </w:r>
          </w:p>
          <w:p w14:paraId="06291155"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Tām jābūt  nosegtām ar vākiem vai restītēm.</w:t>
            </w:r>
          </w:p>
          <w:p w14:paraId="708AA632"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Pirms atkušņa no ietekām, akām un restītēm jāiztīra sniegs un ledus</w:t>
            </w:r>
          </w:p>
        </w:tc>
        <w:tc>
          <w:tcPr>
            <w:tcW w:w="2161" w:type="dxa"/>
            <w:tcBorders>
              <w:top w:val="single" w:sz="4" w:space="0" w:color="auto"/>
              <w:left w:val="single" w:sz="4" w:space="0" w:color="auto"/>
              <w:bottom w:val="single" w:sz="4" w:space="0" w:color="auto"/>
              <w:right w:val="single" w:sz="4" w:space="0" w:color="auto"/>
            </w:tcBorders>
          </w:tcPr>
          <w:p w14:paraId="1216AE79" w14:textId="77777777" w:rsidR="00F94F66" w:rsidRPr="00F94F66" w:rsidRDefault="00F94F66">
            <w:pPr>
              <w:jc w:val="center"/>
              <w:rPr>
                <w:rFonts w:ascii="Times New Roman" w:hAnsi="Times New Roman" w:cs="Times New Roman"/>
                <w:color w:val="000000"/>
              </w:rPr>
            </w:pPr>
          </w:p>
          <w:p w14:paraId="0B30176D" w14:textId="77777777" w:rsidR="00F94F66" w:rsidRPr="00F94F66" w:rsidRDefault="00F94F66">
            <w:pPr>
              <w:jc w:val="center"/>
              <w:rPr>
                <w:rFonts w:ascii="Times New Roman" w:hAnsi="Times New Roman" w:cs="Times New Roman"/>
                <w:color w:val="000000"/>
              </w:rPr>
            </w:pPr>
          </w:p>
          <w:p w14:paraId="4EFF5E4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35D1A889" w14:textId="77777777" w:rsidR="00F94F66" w:rsidRPr="00F94F66" w:rsidRDefault="00F94F66">
            <w:pPr>
              <w:jc w:val="center"/>
              <w:rPr>
                <w:rFonts w:ascii="Times New Roman" w:hAnsi="Times New Roman" w:cs="Times New Roman"/>
                <w:color w:val="000000"/>
              </w:rPr>
            </w:pPr>
          </w:p>
          <w:p w14:paraId="473B4D36" w14:textId="77777777" w:rsidR="00F94F66" w:rsidRPr="00F94F66" w:rsidRDefault="00F94F66">
            <w:pPr>
              <w:jc w:val="center"/>
              <w:rPr>
                <w:rFonts w:ascii="Times New Roman" w:hAnsi="Times New Roman" w:cs="Times New Roman"/>
                <w:color w:val="000000"/>
              </w:rPr>
            </w:pPr>
          </w:p>
          <w:p w14:paraId="490DE85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3597DFCC" w14:textId="77777777" w:rsidR="00F94F66" w:rsidRPr="00F94F66" w:rsidRDefault="00F94F66">
            <w:pPr>
              <w:jc w:val="center"/>
              <w:rPr>
                <w:rFonts w:ascii="Times New Roman" w:hAnsi="Times New Roman" w:cs="Times New Roman"/>
                <w:color w:val="000000"/>
              </w:rPr>
            </w:pPr>
          </w:p>
          <w:p w14:paraId="1E716ECD" w14:textId="77777777" w:rsidR="00F94F66" w:rsidRPr="00F94F66" w:rsidRDefault="00F94F66">
            <w:pPr>
              <w:jc w:val="center"/>
              <w:rPr>
                <w:rFonts w:ascii="Times New Roman" w:hAnsi="Times New Roman" w:cs="Times New Roman"/>
                <w:color w:val="000000"/>
              </w:rPr>
            </w:pPr>
          </w:p>
          <w:p w14:paraId="00B4723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18D45EC4"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5CC29DF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6.</w:t>
            </w:r>
          </w:p>
        </w:tc>
        <w:tc>
          <w:tcPr>
            <w:tcW w:w="5942" w:type="dxa"/>
            <w:tcBorders>
              <w:top w:val="single" w:sz="4" w:space="0" w:color="auto"/>
              <w:left w:val="single" w:sz="4" w:space="0" w:color="auto"/>
              <w:bottom w:val="single" w:sz="4" w:space="0" w:color="auto"/>
              <w:right w:val="single" w:sz="4" w:space="0" w:color="auto"/>
            </w:tcBorders>
          </w:tcPr>
          <w:p w14:paraId="313204D9"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Ielas nomalei ar grants segumu jābūt </w:t>
            </w:r>
            <w:proofErr w:type="spellStart"/>
            <w:r w:rsidRPr="00F94F66">
              <w:rPr>
                <w:rFonts w:ascii="Times New Roman" w:hAnsi="Times New Roman" w:cs="Times New Roman"/>
                <w:color w:val="000000"/>
              </w:rPr>
              <w:t>šķērskritumam</w:t>
            </w:r>
            <w:proofErr w:type="spellEnd"/>
            <w:r w:rsidRPr="00F94F66">
              <w:rPr>
                <w:rFonts w:ascii="Times New Roman" w:hAnsi="Times New Roman" w:cs="Times New Roman"/>
                <w:color w:val="000000"/>
              </w:rPr>
              <w:t xml:space="preserve"> 3%–5%. Virāžās nomales </w:t>
            </w:r>
            <w:proofErr w:type="spellStart"/>
            <w:r w:rsidRPr="00F94F66">
              <w:rPr>
                <w:rFonts w:ascii="Times New Roman" w:hAnsi="Times New Roman" w:cs="Times New Roman"/>
                <w:color w:val="000000"/>
              </w:rPr>
              <w:t>šķērskritums</w:t>
            </w:r>
            <w:proofErr w:type="spellEnd"/>
            <w:r w:rsidRPr="00F94F66">
              <w:rPr>
                <w:rFonts w:ascii="Times New Roman" w:hAnsi="Times New Roman" w:cs="Times New Roman"/>
                <w:color w:val="000000"/>
              </w:rPr>
              <w:t xml:space="preserve"> var būt   līdz 6%</w:t>
            </w:r>
          </w:p>
          <w:p w14:paraId="66F0D65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 </w:t>
            </w:r>
          </w:p>
          <w:p w14:paraId="405BBBD2" w14:textId="77777777" w:rsidR="00F94F66" w:rsidRPr="00F94F66" w:rsidRDefault="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tcPr>
          <w:p w14:paraId="1A413691" w14:textId="77777777" w:rsidR="00F94F66" w:rsidRPr="00F94F66" w:rsidRDefault="00F94F66">
            <w:pPr>
              <w:jc w:val="center"/>
              <w:rPr>
                <w:rFonts w:ascii="Times New Roman" w:hAnsi="Times New Roman" w:cs="Times New Roman"/>
                <w:color w:val="000000"/>
              </w:rPr>
            </w:pPr>
          </w:p>
          <w:p w14:paraId="52D712E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1FFCBA34" w14:textId="77777777" w:rsidR="00F94F66" w:rsidRPr="00F94F66" w:rsidRDefault="00F94F66">
            <w:pPr>
              <w:jc w:val="center"/>
              <w:rPr>
                <w:rFonts w:ascii="Times New Roman" w:hAnsi="Times New Roman" w:cs="Times New Roman"/>
                <w:color w:val="000000"/>
              </w:rPr>
            </w:pPr>
          </w:p>
          <w:p w14:paraId="3D801CA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tcPr>
          <w:p w14:paraId="76D8229C" w14:textId="77777777" w:rsidR="00F94F66" w:rsidRPr="00F94F66" w:rsidRDefault="00F94F66">
            <w:pPr>
              <w:jc w:val="center"/>
              <w:rPr>
                <w:rFonts w:ascii="Times New Roman" w:hAnsi="Times New Roman" w:cs="Times New Roman"/>
                <w:color w:val="000000"/>
              </w:rPr>
            </w:pPr>
          </w:p>
          <w:p w14:paraId="5CB4A2B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1E89DCB6"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tcPr>
          <w:p w14:paraId="798315C8" w14:textId="77777777" w:rsidR="00F94F66" w:rsidRPr="00F94F66" w:rsidRDefault="00F94F66">
            <w:pPr>
              <w:jc w:val="cente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34E790D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Nomales ar grants segumu profilējamas pavasarī, apžūstot zemes klātnei pēc atkušņa, bet ne vēlāk kā līdz</w:t>
            </w:r>
          </w:p>
        </w:tc>
        <w:tc>
          <w:tcPr>
            <w:tcW w:w="2161" w:type="dxa"/>
            <w:tcBorders>
              <w:top w:val="single" w:sz="4" w:space="0" w:color="auto"/>
              <w:left w:val="single" w:sz="4" w:space="0" w:color="auto"/>
              <w:bottom w:val="single" w:sz="4" w:space="0" w:color="auto"/>
              <w:right w:val="single" w:sz="4" w:space="0" w:color="auto"/>
            </w:tcBorders>
          </w:tcPr>
          <w:p w14:paraId="32AD6E30" w14:textId="77777777" w:rsidR="00F94F66" w:rsidRPr="00F94F66" w:rsidRDefault="00F94F66">
            <w:pPr>
              <w:jc w:val="center"/>
              <w:rPr>
                <w:rFonts w:ascii="Times New Roman" w:hAnsi="Times New Roman" w:cs="Times New Roman"/>
                <w:color w:val="000000"/>
              </w:rPr>
            </w:pPr>
          </w:p>
          <w:p w14:paraId="4269039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1.maijam</w:t>
            </w:r>
          </w:p>
        </w:tc>
        <w:tc>
          <w:tcPr>
            <w:tcW w:w="2341" w:type="dxa"/>
            <w:tcBorders>
              <w:top w:val="single" w:sz="4" w:space="0" w:color="auto"/>
              <w:left w:val="single" w:sz="4" w:space="0" w:color="auto"/>
              <w:bottom w:val="single" w:sz="4" w:space="0" w:color="auto"/>
              <w:right w:val="single" w:sz="4" w:space="0" w:color="auto"/>
            </w:tcBorders>
          </w:tcPr>
          <w:p w14:paraId="51BBEE74" w14:textId="77777777" w:rsidR="00F94F66" w:rsidRPr="00F94F66" w:rsidRDefault="00F94F66">
            <w:pPr>
              <w:jc w:val="center"/>
              <w:rPr>
                <w:rFonts w:ascii="Times New Roman" w:hAnsi="Times New Roman" w:cs="Times New Roman"/>
                <w:color w:val="000000"/>
              </w:rPr>
            </w:pPr>
          </w:p>
          <w:p w14:paraId="31B7CB3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1.maijam</w:t>
            </w:r>
          </w:p>
        </w:tc>
        <w:tc>
          <w:tcPr>
            <w:tcW w:w="3442" w:type="dxa"/>
            <w:tcBorders>
              <w:top w:val="single" w:sz="4" w:space="0" w:color="auto"/>
              <w:left w:val="single" w:sz="4" w:space="0" w:color="auto"/>
              <w:bottom w:val="single" w:sz="4" w:space="0" w:color="auto"/>
              <w:right w:val="single" w:sz="4" w:space="0" w:color="auto"/>
            </w:tcBorders>
          </w:tcPr>
          <w:p w14:paraId="72FC7045" w14:textId="77777777" w:rsidR="00F94F66" w:rsidRPr="00F94F66" w:rsidRDefault="00F94F66">
            <w:pPr>
              <w:jc w:val="center"/>
              <w:rPr>
                <w:rFonts w:ascii="Times New Roman" w:hAnsi="Times New Roman" w:cs="Times New Roman"/>
                <w:color w:val="000000"/>
              </w:rPr>
            </w:pPr>
          </w:p>
          <w:p w14:paraId="596BFF1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1.jūnijam</w:t>
            </w:r>
          </w:p>
          <w:p w14:paraId="1F2661FD" w14:textId="77777777" w:rsidR="00F94F66" w:rsidRPr="00F94F66" w:rsidRDefault="00F94F66">
            <w:pPr>
              <w:jc w:val="center"/>
              <w:rPr>
                <w:rFonts w:ascii="Times New Roman" w:hAnsi="Times New Roman" w:cs="Times New Roman"/>
                <w:color w:val="000000"/>
              </w:rPr>
            </w:pPr>
          </w:p>
        </w:tc>
      </w:tr>
      <w:tr w:rsidR="00F94F66" w:rsidRPr="00F94F66" w14:paraId="09099526"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29E4F5A1"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vAlign w:val="center"/>
          </w:tcPr>
          <w:p w14:paraId="4FAFEE3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Nomales profilējamas  rudenī pirms sala iestāšanās</w:t>
            </w:r>
          </w:p>
          <w:p w14:paraId="2B528DD2" w14:textId="77777777" w:rsidR="00F94F66" w:rsidRPr="00F94F66" w:rsidRDefault="00F94F66">
            <w:pPr>
              <w:jc w:val="both"/>
              <w:rPr>
                <w:rFonts w:ascii="Times New Roman" w:hAnsi="Times New Roman" w:cs="Times New Roman"/>
                <w:color w:val="000000"/>
              </w:rPr>
            </w:pPr>
          </w:p>
        </w:tc>
        <w:tc>
          <w:tcPr>
            <w:tcW w:w="2161" w:type="dxa"/>
            <w:tcBorders>
              <w:top w:val="single" w:sz="4" w:space="0" w:color="auto"/>
              <w:left w:val="single" w:sz="4" w:space="0" w:color="auto"/>
              <w:bottom w:val="single" w:sz="4" w:space="0" w:color="auto"/>
              <w:right w:val="single" w:sz="4" w:space="0" w:color="auto"/>
            </w:tcBorders>
            <w:hideMark/>
          </w:tcPr>
          <w:p w14:paraId="191782F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hideMark/>
          </w:tcPr>
          <w:p w14:paraId="3607F0C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hideMark/>
          </w:tcPr>
          <w:p w14:paraId="69AC10B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2F89302"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4FAB786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7.</w:t>
            </w:r>
          </w:p>
        </w:tc>
        <w:tc>
          <w:tcPr>
            <w:tcW w:w="5942" w:type="dxa"/>
            <w:tcBorders>
              <w:top w:val="single" w:sz="4" w:space="0" w:color="auto"/>
              <w:left w:val="single" w:sz="4" w:space="0" w:color="auto"/>
              <w:bottom w:val="single" w:sz="4" w:space="0" w:color="auto"/>
              <w:right w:val="single" w:sz="4" w:space="0" w:color="auto"/>
            </w:tcBorders>
            <w:hideMark/>
          </w:tcPr>
          <w:p w14:paraId="003781C2"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rPr>
              <w:t>Ielas nomales un asfalta seguma savienojumā augstumu atšķirība nedrīkst būt lielāka par</w:t>
            </w:r>
          </w:p>
        </w:tc>
        <w:tc>
          <w:tcPr>
            <w:tcW w:w="2161" w:type="dxa"/>
            <w:tcBorders>
              <w:top w:val="single" w:sz="4" w:space="0" w:color="auto"/>
              <w:left w:val="single" w:sz="4" w:space="0" w:color="auto"/>
              <w:bottom w:val="single" w:sz="4" w:space="0" w:color="auto"/>
              <w:right w:val="single" w:sz="4" w:space="0" w:color="auto"/>
            </w:tcBorders>
            <w:hideMark/>
          </w:tcPr>
          <w:p w14:paraId="6C799DA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cm</w:t>
            </w:r>
          </w:p>
        </w:tc>
        <w:tc>
          <w:tcPr>
            <w:tcW w:w="2341" w:type="dxa"/>
            <w:tcBorders>
              <w:top w:val="single" w:sz="4" w:space="0" w:color="auto"/>
              <w:left w:val="single" w:sz="4" w:space="0" w:color="auto"/>
              <w:bottom w:val="single" w:sz="4" w:space="0" w:color="auto"/>
              <w:right w:val="single" w:sz="4" w:space="0" w:color="auto"/>
            </w:tcBorders>
            <w:hideMark/>
          </w:tcPr>
          <w:p w14:paraId="10A1258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cm</w:t>
            </w:r>
          </w:p>
        </w:tc>
        <w:tc>
          <w:tcPr>
            <w:tcW w:w="3442" w:type="dxa"/>
            <w:tcBorders>
              <w:top w:val="single" w:sz="4" w:space="0" w:color="auto"/>
              <w:left w:val="single" w:sz="4" w:space="0" w:color="auto"/>
              <w:bottom w:val="single" w:sz="4" w:space="0" w:color="auto"/>
              <w:right w:val="single" w:sz="4" w:space="0" w:color="auto"/>
            </w:tcBorders>
            <w:hideMark/>
          </w:tcPr>
          <w:p w14:paraId="112852A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cm</w:t>
            </w:r>
          </w:p>
        </w:tc>
      </w:tr>
      <w:tr w:rsidR="00F94F66" w:rsidRPr="00F94F66" w14:paraId="232694CA"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252C9D9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lastRenderedPageBreak/>
              <w:t>8.</w:t>
            </w:r>
          </w:p>
        </w:tc>
        <w:tc>
          <w:tcPr>
            <w:tcW w:w="5942" w:type="dxa"/>
            <w:tcBorders>
              <w:top w:val="single" w:sz="4" w:space="0" w:color="auto"/>
              <w:left w:val="single" w:sz="4" w:space="0" w:color="auto"/>
              <w:bottom w:val="single" w:sz="4" w:space="0" w:color="auto"/>
              <w:right w:val="single" w:sz="4" w:space="0" w:color="auto"/>
            </w:tcBorders>
            <w:hideMark/>
          </w:tcPr>
          <w:p w14:paraId="3BA6E9A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Nomalei ar grants segumu jābūt līdzenai. Laikā no pavasara atkušņa līdz sala iestāšanās brīdim grants seguma nomale, ja tajā 30% no apskatāmā laukuma veidojas šķērsviļņi, </w:t>
            </w:r>
            <w:proofErr w:type="spellStart"/>
            <w:r w:rsidRPr="00F94F66">
              <w:rPr>
                <w:rFonts w:ascii="Times New Roman" w:hAnsi="Times New Roman" w:cs="Times New Roman"/>
                <w:color w:val="000000"/>
              </w:rPr>
              <w:t>rises</w:t>
            </w:r>
            <w:proofErr w:type="spellEnd"/>
            <w:r w:rsidRPr="00F94F66">
              <w:rPr>
                <w:rFonts w:ascii="Times New Roman" w:hAnsi="Times New Roman" w:cs="Times New Roman"/>
                <w:color w:val="000000"/>
              </w:rPr>
              <w:t xml:space="preserve"> vai bedres, kas dziļākas par 60 mm, jānoplanē</w:t>
            </w:r>
          </w:p>
        </w:tc>
        <w:tc>
          <w:tcPr>
            <w:tcW w:w="2161" w:type="dxa"/>
            <w:tcBorders>
              <w:top w:val="single" w:sz="4" w:space="0" w:color="auto"/>
              <w:left w:val="single" w:sz="4" w:space="0" w:color="auto"/>
              <w:bottom w:val="single" w:sz="4" w:space="0" w:color="auto"/>
              <w:right w:val="single" w:sz="4" w:space="0" w:color="auto"/>
            </w:tcBorders>
          </w:tcPr>
          <w:p w14:paraId="0D5F4554" w14:textId="77777777" w:rsidR="00F94F66" w:rsidRPr="00F94F66" w:rsidRDefault="00F94F66">
            <w:pPr>
              <w:jc w:val="center"/>
              <w:rPr>
                <w:rFonts w:ascii="Times New Roman" w:hAnsi="Times New Roman" w:cs="Times New Roman"/>
                <w:color w:val="000000"/>
              </w:rPr>
            </w:pPr>
          </w:p>
          <w:p w14:paraId="1AF352D4" w14:textId="77777777" w:rsidR="00F94F66" w:rsidRPr="00F94F66" w:rsidRDefault="00F94F66">
            <w:pPr>
              <w:jc w:val="center"/>
              <w:rPr>
                <w:rFonts w:ascii="Times New Roman" w:hAnsi="Times New Roman" w:cs="Times New Roman"/>
                <w:color w:val="000000"/>
              </w:rPr>
            </w:pPr>
          </w:p>
          <w:p w14:paraId="03BD420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nedēļu</w:t>
            </w:r>
          </w:p>
          <w:p w14:paraId="0E9B6E3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laikā </w:t>
            </w:r>
          </w:p>
        </w:tc>
        <w:tc>
          <w:tcPr>
            <w:tcW w:w="2341" w:type="dxa"/>
            <w:tcBorders>
              <w:top w:val="single" w:sz="4" w:space="0" w:color="auto"/>
              <w:left w:val="single" w:sz="4" w:space="0" w:color="auto"/>
              <w:bottom w:val="single" w:sz="4" w:space="0" w:color="auto"/>
              <w:right w:val="single" w:sz="4" w:space="0" w:color="auto"/>
            </w:tcBorders>
          </w:tcPr>
          <w:p w14:paraId="7BE04C75" w14:textId="77777777" w:rsidR="00F94F66" w:rsidRPr="00F94F66" w:rsidRDefault="00F94F66">
            <w:pPr>
              <w:jc w:val="center"/>
              <w:rPr>
                <w:rFonts w:ascii="Times New Roman" w:hAnsi="Times New Roman" w:cs="Times New Roman"/>
                <w:color w:val="000000"/>
              </w:rPr>
            </w:pPr>
          </w:p>
          <w:p w14:paraId="66E216D8" w14:textId="77777777" w:rsidR="00F94F66" w:rsidRPr="00F94F66" w:rsidRDefault="00F94F66">
            <w:pPr>
              <w:jc w:val="center"/>
              <w:rPr>
                <w:rFonts w:ascii="Times New Roman" w:hAnsi="Times New Roman" w:cs="Times New Roman"/>
                <w:color w:val="000000"/>
              </w:rPr>
            </w:pPr>
          </w:p>
          <w:p w14:paraId="0A933D8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nedēļu</w:t>
            </w:r>
          </w:p>
          <w:p w14:paraId="4DAB39F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3442" w:type="dxa"/>
            <w:tcBorders>
              <w:top w:val="single" w:sz="4" w:space="0" w:color="auto"/>
              <w:left w:val="single" w:sz="4" w:space="0" w:color="auto"/>
              <w:bottom w:val="single" w:sz="4" w:space="0" w:color="auto"/>
              <w:right w:val="single" w:sz="4" w:space="0" w:color="auto"/>
            </w:tcBorders>
          </w:tcPr>
          <w:p w14:paraId="3CDB3968" w14:textId="77777777" w:rsidR="00F94F66" w:rsidRPr="00F94F66" w:rsidRDefault="00F94F66">
            <w:pPr>
              <w:jc w:val="center"/>
              <w:rPr>
                <w:rFonts w:ascii="Times New Roman" w:hAnsi="Times New Roman" w:cs="Times New Roman"/>
                <w:color w:val="000000"/>
              </w:rPr>
            </w:pPr>
          </w:p>
          <w:p w14:paraId="4136169C" w14:textId="77777777" w:rsidR="00F94F66" w:rsidRPr="00F94F66" w:rsidRDefault="00F94F66">
            <w:pPr>
              <w:jc w:val="center"/>
              <w:rPr>
                <w:rFonts w:ascii="Times New Roman" w:hAnsi="Times New Roman" w:cs="Times New Roman"/>
                <w:color w:val="000000"/>
              </w:rPr>
            </w:pPr>
          </w:p>
          <w:p w14:paraId="530E319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mēnešu</w:t>
            </w:r>
          </w:p>
          <w:p w14:paraId="6292572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5855AE52" w14:textId="77777777" w:rsidTr="00F94F66">
        <w:trPr>
          <w:cantSplit/>
        </w:trPr>
        <w:tc>
          <w:tcPr>
            <w:tcW w:w="829" w:type="dxa"/>
            <w:vMerge w:val="restart"/>
            <w:tcBorders>
              <w:top w:val="single" w:sz="4" w:space="0" w:color="auto"/>
              <w:left w:val="single" w:sz="4" w:space="0" w:color="auto"/>
              <w:bottom w:val="single" w:sz="4" w:space="0" w:color="auto"/>
              <w:right w:val="single" w:sz="4" w:space="0" w:color="auto"/>
            </w:tcBorders>
            <w:vAlign w:val="center"/>
            <w:hideMark/>
          </w:tcPr>
          <w:p w14:paraId="1A26DB8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9.</w:t>
            </w:r>
          </w:p>
        </w:tc>
        <w:tc>
          <w:tcPr>
            <w:tcW w:w="5942" w:type="dxa"/>
            <w:tcBorders>
              <w:top w:val="single" w:sz="4" w:space="0" w:color="auto"/>
              <w:left w:val="single" w:sz="4" w:space="0" w:color="auto"/>
              <w:bottom w:val="single" w:sz="4" w:space="0" w:color="auto"/>
              <w:right w:val="single" w:sz="4" w:space="0" w:color="auto"/>
            </w:tcBorders>
            <w:hideMark/>
          </w:tcPr>
          <w:p w14:paraId="5FBFC0B3"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Nomalē ar asfalta segumu nav pieļaujamas bedres, kas dziļākas par 25 mm. Izveidojoties bedrēm, tās pavasarī jāaizpilda ne vēlāk kā līdz</w:t>
            </w:r>
          </w:p>
        </w:tc>
        <w:tc>
          <w:tcPr>
            <w:tcW w:w="2161" w:type="dxa"/>
            <w:tcBorders>
              <w:top w:val="single" w:sz="4" w:space="0" w:color="auto"/>
              <w:left w:val="single" w:sz="4" w:space="0" w:color="auto"/>
              <w:bottom w:val="single" w:sz="4" w:space="0" w:color="auto"/>
              <w:right w:val="single" w:sz="4" w:space="0" w:color="auto"/>
            </w:tcBorders>
          </w:tcPr>
          <w:p w14:paraId="5A506EE3" w14:textId="77777777" w:rsidR="00F94F66" w:rsidRPr="00F94F66" w:rsidRDefault="00F94F66">
            <w:pPr>
              <w:jc w:val="center"/>
              <w:rPr>
                <w:rFonts w:ascii="Times New Roman" w:hAnsi="Times New Roman" w:cs="Times New Roman"/>
                <w:color w:val="000000"/>
              </w:rPr>
            </w:pPr>
          </w:p>
          <w:p w14:paraId="5ABAEED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1.jūnijam</w:t>
            </w:r>
          </w:p>
          <w:p w14:paraId="5069183A" w14:textId="77777777" w:rsidR="00F94F66" w:rsidRPr="00F94F66" w:rsidRDefault="00F94F66">
            <w:pPr>
              <w:jc w:val="center"/>
              <w:rPr>
                <w:rFonts w:ascii="Times New Roman" w:hAnsi="Times New Roman" w:cs="Times New Roman"/>
                <w:color w:val="000000"/>
              </w:rPr>
            </w:pPr>
          </w:p>
        </w:tc>
        <w:tc>
          <w:tcPr>
            <w:tcW w:w="2341" w:type="dxa"/>
            <w:tcBorders>
              <w:top w:val="single" w:sz="4" w:space="0" w:color="auto"/>
              <w:left w:val="single" w:sz="4" w:space="0" w:color="auto"/>
              <w:bottom w:val="single" w:sz="4" w:space="0" w:color="auto"/>
              <w:right w:val="single" w:sz="4" w:space="0" w:color="auto"/>
            </w:tcBorders>
          </w:tcPr>
          <w:p w14:paraId="6AD34169" w14:textId="77777777" w:rsidR="00F94F66" w:rsidRPr="00F94F66" w:rsidRDefault="00F94F66">
            <w:pPr>
              <w:jc w:val="center"/>
              <w:rPr>
                <w:rFonts w:ascii="Times New Roman" w:hAnsi="Times New Roman" w:cs="Times New Roman"/>
                <w:color w:val="000000"/>
              </w:rPr>
            </w:pPr>
          </w:p>
          <w:p w14:paraId="458138E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1.jūlijam</w:t>
            </w:r>
          </w:p>
        </w:tc>
        <w:tc>
          <w:tcPr>
            <w:tcW w:w="3442" w:type="dxa"/>
            <w:tcBorders>
              <w:top w:val="single" w:sz="4" w:space="0" w:color="auto"/>
              <w:left w:val="single" w:sz="4" w:space="0" w:color="auto"/>
              <w:bottom w:val="single" w:sz="4" w:space="0" w:color="auto"/>
              <w:right w:val="single" w:sz="4" w:space="0" w:color="auto"/>
            </w:tcBorders>
          </w:tcPr>
          <w:p w14:paraId="0970D528" w14:textId="77777777" w:rsidR="00F94F66" w:rsidRPr="00F94F66" w:rsidRDefault="00F94F66">
            <w:pPr>
              <w:jc w:val="center"/>
              <w:rPr>
                <w:rFonts w:ascii="Times New Roman" w:hAnsi="Times New Roman" w:cs="Times New Roman"/>
                <w:color w:val="000000"/>
              </w:rPr>
            </w:pPr>
          </w:p>
          <w:p w14:paraId="48AE0DD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1.jūlijam</w:t>
            </w:r>
          </w:p>
        </w:tc>
      </w:tr>
      <w:tr w:rsidR="00F94F66" w:rsidRPr="00F94F66" w14:paraId="1FDBBEE1" w14:textId="77777777" w:rsidTr="00F94F66">
        <w:trPr>
          <w:cantSplit/>
        </w:trPr>
        <w:tc>
          <w:tcPr>
            <w:tcW w:w="829" w:type="dxa"/>
            <w:vMerge/>
            <w:tcBorders>
              <w:top w:val="single" w:sz="4" w:space="0" w:color="auto"/>
              <w:left w:val="single" w:sz="4" w:space="0" w:color="auto"/>
              <w:bottom w:val="single" w:sz="4" w:space="0" w:color="auto"/>
              <w:right w:val="single" w:sz="4" w:space="0" w:color="auto"/>
            </w:tcBorders>
            <w:vAlign w:val="center"/>
            <w:hideMark/>
          </w:tcPr>
          <w:p w14:paraId="6A0D68FC" w14:textId="77777777" w:rsidR="00F94F66" w:rsidRPr="00F94F66" w:rsidRDefault="00F94F66">
            <w:pPr>
              <w:rPr>
                <w:rFonts w:ascii="Times New Roman" w:hAnsi="Times New Roman" w:cs="Times New Roman"/>
                <w:color w:val="000000"/>
              </w:rPr>
            </w:pPr>
          </w:p>
        </w:tc>
        <w:tc>
          <w:tcPr>
            <w:tcW w:w="5942" w:type="dxa"/>
            <w:tcBorders>
              <w:top w:val="single" w:sz="4" w:space="0" w:color="auto"/>
              <w:left w:val="single" w:sz="4" w:space="0" w:color="auto"/>
              <w:bottom w:val="single" w:sz="4" w:space="0" w:color="auto"/>
              <w:right w:val="single" w:sz="4" w:space="0" w:color="auto"/>
            </w:tcBorders>
            <w:hideMark/>
          </w:tcPr>
          <w:p w14:paraId="1F818CA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Vēlāk izveidojušās bedres jāaizpilda līdz 30.septembrim</w:t>
            </w:r>
          </w:p>
        </w:tc>
        <w:tc>
          <w:tcPr>
            <w:tcW w:w="2161" w:type="dxa"/>
            <w:tcBorders>
              <w:top w:val="single" w:sz="4" w:space="0" w:color="auto"/>
              <w:left w:val="single" w:sz="4" w:space="0" w:color="auto"/>
              <w:bottom w:val="single" w:sz="4" w:space="0" w:color="auto"/>
              <w:right w:val="single" w:sz="4" w:space="0" w:color="auto"/>
            </w:tcBorders>
            <w:hideMark/>
          </w:tcPr>
          <w:p w14:paraId="47FD94D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hideMark/>
          </w:tcPr>
          <w:p w14:paraId="6644FD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3442" w:type="dxa"/>
            <w:tcBorders>
              <w:top w:val="single" w:sz="4" w:space="0" w:color="auto"/>
              <w:left w:val="single" w:sz="4" w:space="0" w:color="auto"/>
              <w:bottom w:val="single" w:sz="4" w:space="0" w:color="auto"/>
              <w:right w:val="single" w:sz="4" w:space="0" w:color="auto"/>
            </w:tcBorders>
            <w:hideMark/>
          </w:tcPr>
          <w:p w14:paraId="7FB6B8C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2625B403" w14:textId="77777777" w:rsidTr="00F94F66">
        <w:trPr>
          <w:cantSplit/>
        </w:trPr>
        <w:tc>
          <w:tcPr>
            <w:tcW w:w="829" w:type="dxa"/>
            <w:tcBorders>
              <w:top w:val="single" w:sz="4" w:space="0" w:color="auto"/>
              <w:left w:val="single" w:sz="4" w:space="0" w:color="auto"/>
              <w:bottom w:val="single" w:sz="4" w:space="0" w:color="auto"/>
              <w:right w:val="single" w:sz="4" w:space="0" w:color="auto"/>
            </w:tcBorders>
            <w:vAlign w:val="center"/>
            <w:hideMark/>
          </w:tcPr>
          <w:p w14:paraId="4C3678B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w:t>
            </w:r>
          </w:p>
        </w:tc>
        <w:tc>
          <w:tcPr>
            <w:tcW w:w="5942" w:type="dxa"/>
            <w:tcBorders>
              <w:top w:val="single" w:sz="4" w:space="0" w:color="auto"/>
              <w:left w:val="single" w:sz="4" w:space="0" w:color="auto"/>
              <w:bottom w:val="single" w:sz="4" w:space="0" w:color="auto"/>
              <w:right w:val="single" w:sz="4" w:space="0" w:color="auto"/>
            </w:tcBorders>
            <w:hideMark/>
          </w:tcPr>
          <w:p w14:paraId="60C18FB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Sabiedriskā transporta pieturvietu nojumju jumtiem  jābūt ūdensnecaurlaidīgiem, sienām bez bojājumiem un defektiem, kuri var apdraudēt  to noturību</w:t>
            </w:r>
          </w:p>
        </w:tc>
        <w:tc>
          <w:tcPr>
            <w:tcW w:w="2161" w:type="dxa"/>
            <w:tcBorders>
              <w:top w:val="single" w:sz="4" w:space="0" w:color="auto"/>
              <w:left w:val="single" w:sz="4" w:space="0" w:color="auto"/>
              <w:bottom w:val="single" w:sz="4" w:space="0" w:color="auto"/>
              <w:right w:val="single" w:sz="4" w:space="0" w:color="auto"/>
            </w:tcBorders>
          </w:tcPr>
          <w:p w14:paraId="7CB3691F" w14:textId="77777777" w:rsidR="00F94F66" w:rsidRPr="00F94F66" w:rsidRDefault="00F94F66">
            <w:pPr>
              <w:jc w:val="center"/>
              <w:rPr>
                <w:rFonts w:ascii="Times New Roman" w:hAnsi="Times New Roman" w:cs="Times New Roman"/>
                <w:color w:val="000000"/>
              </w:rPr>
            </w:pPr>
          </w:p>
          <w:p w14:paraId="09D4BDF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41" w:type="dxa"/>
            <w:tcBorders>
              <w:top w:val="single" w:sz="4" w:space="0" w:color="auto"/>
              <w:left w:val="single" w:sz="4" w:space="0" w:color="auto"/>
              <w:bottom w:val="single" w:sz="4" w:space="0" w:color="auto"/>
              <w:right w:val="single" w:sz="4" w:space="0" w:color="auto"/>
            </w:tcBorders>
          </w:tcPr>
          <w:p w14:paraId="4187FE80" w14:textId="77777777" w:rsidR="00F94F66" w:rsidRPr="00F94F66" w:rsidRDefault="00F94F66">
            <w:pPr>
              <w:jc w:val="center"/>
              <w:rPr>
                <w:rFonts w:ascii="Times New Roman" w:hAnsi="Times New Roman" w:cs="Times New Roman"/>
                <w:color w:val="000000"/>
              </w:rPr>
            </w:pPr>
          </w:p>
          <w:p w14:paraId="193B4B9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_</w:t>
            </w:r>
          </w:p>
          <w:p w14:paraId="12CED611" w14:textId="77777777" w:rsidR="00F94F66" w:rsidRPr="00F94F66" w:rsidRDefault="00F94F66">
            <w:pPr>
              <w:jc w:val="center"/>
              <w:rPr>
                <w:rFonts w:ascii="Times New Roman" w:hAnsi="Times New Roman" w:cs="Times New Roman"/>
                <w:color w:val="000000"/>
              </w:rPr>
            </w:pPr>
          </w:p>
          <w:p w14:paraId="23F6FC3B" w14:textId="77777777" w:rsidR="00F94F66" w:rsidRPr="00F94F66" w:rsidRDefault="00F94F66">
            <w:pPr>
              <w:jc w:val="center"/>
              <w:rPr>
                <w:rFonts w:ascii="Times New Roman" w:hAnsi="Times New Roman" w:cs="Times New Roman"/>
                <w:color w:val="000000"/>
              </w:rPr>
            </w:pPr>
          </w:p>
        </w:tc>
        <w:tc>
          <w:tcPr>
            <w:tcW w:w="3442" w:type="dxa"/>
            <w:tcBorders>
              <w:top w:val="single" w:sz="4" w:space="0" w:color="auto"/>
              <w:left w:val="single" w:sz="4" w:space="0" w:color="auto"/>
              <w:bottom w:val="single" w:sz="4" w:space="0" w:color="auto"/>
              <w:right w:val="single" w:sz="4" w:space="0" w:color="auto"/>
            </w:tcBorders>
          </w:tcPr>
          <w:p w14:paraId="553723CC" w14:textId="77777777" w:rsidR="00F94F66" w:rsidRPr="00F94F66" w:rsidRDefault="00F94F66">
            <w:pPr>
              <w:jc w:val="center"/>
              <w:rPr>
                <w:rFonts w:ascii="Times New Roman" w:hAnsi="Times New Roman" w:cs="Times New Roman"/>
                <w:color w:val="000000"/>
              </w:rPr>
            </w:pPr>
          </w:p>
          <w:p w14:paraId="3F65241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_</w:t>
            </w:r>
          </w:p>
        </w:tc>
      </w:tr>
    </w:tbl>
    <w:p w14:paraId="0F779908" w14:textId="77777777" w:rsidR="00F94F66" w:rsidRPr="00F94F66" w:rsidRDefault="00F94F66" w:rsidP="00F94F66">
      <w:pPr>
        <w:rPr>
          <w:rFonts w:ascii="Times New Roman" w:hAnsi="Times New Roman" w:cs="Times New Roman"/>
        </w:rPr>
      </w:pPr>
    </w:p>
    <w:p w14:paraId="7A367562"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Piezīmes.</w:t>
      </w:r>
    </w:p>
    <w:p w14:paraId="16423A9F"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1. Apzīmējums „x” nozīmē, ka  prasības attiecas  uz norādīto uzturēšanas klasi.  </w:t>
      </w:r>
    </w:p>
    <w:p w14:paraId="05CFAFB8"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2. Apzīmējums „-”  nozīmē, ka minētā konstrukcija norādītajā uzturēšanas klasē nav paredzēta. </w:t>
      </w:r>
    </w:p>
    <w:p w14:paraId="0B94E40A"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3. Pielikuma 6., 8. un 9.punktā minētās prasības neattiecas uz avārijas stāvoklī esošiem  ielu segumiem.</w:t>
      </w:r>
    </w:p>
    <w:p w14:paraId="69FCFDF7"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4. Ja bojātos vai trūkstošos aku vākus vai </w:t>
      </w:r>
      <w:proofErr w:type="spellStart"/>
      <w:r w:rsidRPr="00F94F66">
        <w:rPr>
          <w:rFonts w:ascii="Times New Roman" w:hAnsi="Times New Roman" w:cs="Times New Roman"/>
        </w:rPr>
        <w:t>gūliju</w:t>
      </w:r>
      <w:proofErr w:type="spellEnd"/>
      <w:r w:rsidRPr="00F94F66">
        <w:rPr>
          <w:rFonts w:ascii="Times New Roman" w:hAnsi="Times New Roman" w:cs="Times New Roman"/>
        </w:rPr>
        <w:t xml:space="preserve"> restītes nav iespējams aizstāt nekavējoties, bīstamo vietu apzīmē ar attiecīgajām ceļa zīmēm.</w:t>
      </w:r>
    </w:p>
    <w:p w14:paraId="29A7DEA0"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5. Norādītais termiņš  trūkumu novēršanai vai ceļa zīmju uzstādīšanai noteikts,  sākot no trūkumu atklāšanas brīža.</w:t>
      </w:r>
    </w:p>
    <w:p w14:paraId="28145733" w14:textId="4B1D8BBA" w:rsidR="00F94F66" w:rsidRDefault="00F94F66" w:rsidP="00F94F66">
      <w:pPr>
        <w:jc w:val="center"/>
        <w:rPr>
          <w:rFonts w:ascii="Times New Roman" w:hAnsi="Times New Roman" w:cs="Times New Roman"/>
        </w:rPr>
      </w:pPr>
    </w:p>
    <w:p w14:paraId="47863EEE" w14:textId="77777777" w:rsidR="00F94F66" w:rsidRPr="00F94F66" w:rsidRDefault="00F94F66" w:rsidP="00F94F66">
      <w:pPr>
        <w:jc w:val="center"/>
        <w:rPr>
          <w:rFonts w:ascii="Times New Roman" w:hAnsi="Times New Roman" w:cs="Times New Roman"/>
        </w:rPr>
      </w:pPr>
    </w:p>
    <w:p w14:paraId="2F620669" w14:textId="77777777" w:rsidR="00F94F66" w:rsidRPr="00F94F66" w:rsidRDefault="00F94F66" w:rsidP="00F94F66">
      <w:pPr>
        <w:pStyle w:val="Heading6"/>
        <w:rPr>
          <w:rFonts w:ascii="Times New Roman" w:hAnsi="Times New Roman" w:cs="Times New Roman"/>
          <w:b/>
        </w:rPr>
      </w:pPr>
      <w:r w:rsidRPr="00F94F66">
        <w:rPr>
          <w:rFonts w:ascii="Times New Roman" w:hAnsi="Times New Roman" w:cs="Times New Roman"/>
          <w:b/>
          <w:i/>
        </w:rPr>
        <w:lastRenderedPageBreak/>
        <w:t>3. Prasības tiltu, satiksmes pārvadu, tuneļu un caurteku uzturēšanai</w:t>
      </w:r>
    </w:p>
    <w:p w14:paraId="5E9CBD8A" w14:textId="77777777" w:rsidR="00F94F66" w:rsidRPr="00F94F66" w:rsidRDefault="00F94F66" w:rsidP="00F94F66">
      <w:pPr>
        <w:jc w:val="right"/>
        <w:rPr>
          <w:rFonts w:ascii="Times New Roman" w:hAnsi="Times New Roman" w:cs="Times New Roman"/>
        </w:rPr>
      </w:pPr>
    </w:p>
    <w:tbl>
      <w:tblPr>
        <w:tblW w:w="14775"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7"/>
        <w:gridCol w:w="8927"/>
        <w:gridCol w:w="1842"/>
        <w:gridCol w:w="179"/>
        <w:gridCol w:w="3080"/>
      </w:tblGrid>
      <w:tr w:rsidR="00F94F66" w:rsidRPr="00F94F66" w14:paraId="54A259D9" w14:textId="77777777" w:rsidTr="00F94F66">
        <w:trPr>
          <w:cantSplit/>
        </w:trPr>
        <w:tc>
          <w:tcPr>
            <w:tcW w:w="747" w:type="dxa"/>
            <w:vMerge w:val="restart"/>
            <w:tcBorders>
              <w:top w:val="single" w:sz="4" w:space="0" w:color="auto"/>
              <w:left w:val="single" w:sz="4" w:space="0" w:color="auto"/>
              <w:bottom w:val="nil"/>
              <w:right w:val="single" w:sz="4" w:space="0" w:color="auto"/>
            </w:tcBorders>
            <w:vAlign w:val="center"/>
            <w:hideMark/>
          </w:tcPr>
          <w:p w14:paraId="3E203757"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Nr. p.k.</w:t>
            </w:r>
          </w:p>
        </w:tc>
        <w:tc>
          <w:tcPr>
            <w:tcW w:w="8927" w:type="dxa"/>
            <w:vMerge w:val="restart"/>
            <w:tcBorders>
              <w:top w:val="single" w:sz="4" w:space="0" w:color="auto"/>
              <w:left w:val="single" w:sz="4" w:space="0" w:color="auto"/>
              <w:bottom w:val="nil"/>
              <w:right w:val="single" w:sz="4" w:space="0" w:color="auto"/>
            </w:tcBorders>
            <w:vAlign w:val="center"/>
            <w:hideMark/>
          </w:tcPr>
          <w:p w14:paraId="74F7E722" w14:textId="77777777" w:rsidR="00F94F66" w:rsidRPr="00F94F66" w:rsidRDefault="00F94F66">
            <w:pPr>
              <w:pStyle w:val="Heading3"/>
              <w:jc w:val="center"/>
              <w:rPr>
                <w:rFonts w:ascii="Times New Roman" w:hAnsi="Times New Roman" w:cs="Times New Roman"/>
                <w:b/>
                <w:sz w:val="22"/>
                <w:szCs w:val="22"/>
              </w:rPr>
            </w:pPr>
            <w:r w:rsidRPr="00F94F66">
              <w:rPr>
                <w:rFonts w:ascii="Times New Roman" w:hAnsi="Times New Roman" w:cs="Times New Roman"/>
                <w:sz w:val="22"/>
                <w:szCs w:val="22"/>
              </w:rPr>
              <w:t>Prasības</w:t>
            </w:r>
          </w:p>
        </w:tc>
        <w:tc>
          <w:tcPr>
            <w:tcW w:w="5101" w:type="dxa"/>
            <w:gridSpan w:val="3"/>
            <w:tcBorders>
              <w:top w:val="single" w:sz="4" w:space="0" w:color="auto"/>
              <w:left w:val="single" w:sz="4" w:space="0" w:color="auto"/>
              <w:bottom w:val="single" w:sz="4" w:space="0" w:color="auto"/>
              <w:right w:val="single" w:sz="4" w:space="0" w:color="auto"/>
            </w:tcBorders>
            <w:vAlign w:val="center"/>
            <w:hideMark/>
          </w:tcPr>
          <w:p w14:paraId="656AFE15"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Uzturēšanas klase</w:t>
            </w:r>
          </w:p>
        </w:tc>
      </w:tr>
      <w:tr w:rsidR="00F94F66" w:rsidRPr="00F94F66" w14:paraId="6D1AC569" w14:textId="77777777" w:rsidTr="00F94F66">
        <w:trPr>
          <w:cantSplit/>
        </w:trPr>
        <w:tc>
          <w:tcPr>
            <w:tcW w:w="747" w:type="dxa"/>
            <w:vMerge/>
            <w:tcBorders>
              <w:top w:val="single" w:sz="4" w:space="0" w:color="auto"/>
              <w:left w:val="single" w:sz="4" w:space="0" w:color="auto"/>
              <w:bottom w:val="nil"/>
              <w:right w:val="single" w:sz="4" w:space="0" w:color="auto"/>
            </w:tcBorders>
            <w:vAlign w:val="center"/>
            <w:hideMark/>
          </w:tcPr>
          <w:p w14:paraId="735DBB16" w14:textId="77777777" w:rsidR="00F94F66" w:rsidRPr="00F94F66" w:rsidRDefault="00F94F66">
            <w:pPr>
              <w:rPr>
                <w:rFonts w:ascii="Times New Roman" w:hAnsi="Times New Roman" w:cs="Times New Roman"/>
                <w:b/>
              </w:rPr>
            </w:pPr>
          </w:p>
        </w:tc>
        <w:tc>
          <w:tcPr>
            <w:tcW w:w="8927" w:type="dxa"/>
            <w:vMerge/>
            <w:tcBorders>
              <w:top w:val="single" w:sz="4" w:space="0" w:color="auto"/>
              <w:left w:val="single" w:sz="4" w:space="0" w:color="auto"/>
              <w:bottom w:val="nil"/>
              <w:right w:val="single" w:sz="4" w:space="0" w:color="auto"/>
            </w:tcBorders>
            <w:vAlign w:val="center"/>
            <w:hideMark/>
          </w:tcPr>
          <w:p w14:paraId="6DDF325A" w14:textId="77777777" w:rsidR="00F94F66" w:rsidRPr="00F94F66" w:rsidRDefault="00F94F66">
            <w:pPr>
              <w:rPr>
                <w:rFonts w:ascii="Times New Roman" w:hAnsi="Times New Roman" w:cs="Times New Roman"/>
                <w:b/>
                <w:bCs/>
              </w:rPr>
            </w:pPr>
          </w:p>
        </w:tc>
        <w:tc>
          <w:tcPr>
            <w:tcW w:w="1842" w:type="dxa"/>
            <w:tcBorders>
              <w:top w:val="single" w:sz="4" w:space="0" w:color="auto"/>
              <w:left w:val="single" w:sz="4" w:space="0" w:color="auto"/>
              <w:bottom w:val="single" w:sz="4" w:space="0" w:color="auto"/>
              <w:right w:val="single" w:sz="4" w:space="0" w:color="auto"/>
            </w:tcBorders>
            <w:vAlign w:val="center"/>
            <w:hideMark/>
          </w:tcPr>
          <w:p w14:paraId="269B8E2C"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1.; 2.</w:t>
            </w:r>
          </w:p>
        </w:tc>
        <w:tc>
          <w:tcPr>
            <w:tcW w:w="3259" w:type="dxa"/>
            <w:gridSpan w:val="2"/>
            <w:tcBorders>
              <w:top w:val="single" w:sz="4" w:space="0" w:color="auto"/>
              <w:left w:val="single" w:sz="4" w:space="0" w:color="auto"/>
              <w:bottom w:val="single" w:sz="4" w:space="0" w:color="auto"/>
              <w:right w:val="single" w:sz="4" w:space="0" w:color="auto"/>
            </w:tcBorders>
            <w:vAlign w:val="center"/>
            <w:hideMark/>
          </w:tcPr>
          <w:p w14:paraId="38AA01FB"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3.</w:t>
            </w:r>
          </w:p>
        </w:tc>
      </w:tr>
      <w:tr w:rsidR="00F94F66" w:rsidRPr="00F94F66" w14:paraId="740C2E88" w14:textId="77777777" w:rsidTr="00F94F66">
        <w:trPr>
          <w:cantSplit/>
        </w:trPr>
        <w:tc>
          <w:tcPr>
            <w:tcW w:w="747" w:type="dxa"/>
            <w:vMerge/>
            <w:tcBorders>
              <w:top w:val="single" w:sz="4" w:space="0" w:color="auto"/>
              <w:left w:val="single" w:sz="4" w:space="0" w:color="auto"/>
              <w:bottom w:val="nil"/>
              <w:right w:val="single" w:sz="4" w:space="0" w:color="auto"/>
            </w:tcBorders>
            <w:vAlign w:val="center"/>
            <w:hideMark/>
          </w:tcPr>
          <w:p w14:paraId="37143512" w14:textId="77777777" w:rsidR="00F94F66" w:rsidRPr="00F94F66" w:rsidRDefault="00F94F66">
            <w:pPr>
              <w:rPr>
                <w:rFonts w:ascii="Times New Roman" w:hAnsi="Times New Roman" w:cs="Times New Roman"/>
                <w:b/>
              </w:rPr>
            </w:pPr>
          </w:p>
        </w:tc>
        <w:tc>
          <w:tcPr>
            <w:tcW w:w="8927" w:type="dxa"/>
            <w:vMerge/>
            <w:tcBorders>
              <w:top w:val="single" w:sz="4" w:space="0" w:color="auto"/>
              <w:left w:val="single" w:sz="4" w:space="0" w:color="auto"/>
              <w:bottom w:val="nil"/>
              <w:right w:val="single" w:sz="4" w:space="0" w:color="auto"/>
            </w:tcBorders>
            <w:vAlign w:val="center"/>
            <w:hideMark/>
          </w:tcPr>
          <w:p w14:paraId="1D44CAFC" w14:textId="77777777" w:rsidR="00F94F66" w:rsidRPr="00F94F66" w:rsidRDefault="00F94F66">
            <w:pPr>
              <w:rPr>
                <w:rFonts w:ascii="Times New Roman" w:hAnsi="Times New Roman" w:cs="Times New Roman"/>
                <w:b/>
                <w:bCs/>
              </w:rPr>
            </w:pPr>
          </w:p>
        </w:tc>
        <w:tc>
          <w:tcPr>
            <w:tcW w:w="5101" w:type="dxa"/>
            <w:gridSpan w:val="3"/>
            <w:tcBorders>
              <w:top w:val="single" w:sz="4" w:space="0" w:color="auto"/>
              <w:left w:val="single" w:sz="4" w:space="0" w:color="auto"/>
              <w:bottom w:val="nil"/>
              <w:right w:val="single" w:sz="4" w:space="0" w:color="auto"/>
            </w:tcBorders>
            <w:vAlign w:val="center"/>
            <w:hideMark/>
          </w:tcPr>
          <w:p w14:paraId="732BD80C"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Pieļaujamie rādītāji</w:t>
            </w:r>
          </w:p>
        </w:tc>
      </w:tr>
      <w:tr w:rsidR="00F94F66" w:rsidRPr="00F94F66" w14:paraId="5D6D7F65"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1262001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w:t>
            </w:r>
          </w:p>
        </w:tc>
        <w:tc>
          <w:tcPr>
            <w:tcW w:w="8927" w:type="dxa"/>
            <w:tcBorders>
              <w:top w:val="single" w:sz="4" w:space="0" w:color="auto"/>
              <w:left w:val="single" w:sz="4" w:space="0" w:color="auto"/>
              <w:bottom w:val="single" w:sz="4" w:space="0" w:color="auto"/>
              <w:right w:val="single" w:sz="4" w:space="0" w:color="auto"/>
            </w:tcBorders>
            <w:vAlign w:val="center"/>
            <w:hideMark/>
          </w:tcPr>
          <w:p w14:paraId="54A9F607"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1750409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3</w:t>
            </w:r>
          </w:p>
        </w:tc>
        <w:tc>
          <w:tcPr>
            <w:tcW w:w="3080" w:type="dxa"/>
            <w:tcBorders>
              <w:top w:val="single" w:sz="4" w:space="0" w:color="auto"/>
              <w:left w:val="single" w:sz="4" w:space="0" w:color="auto"/>
              <w:bottom w:val="single" w:sz="4" w:space="0" w:color="auto"/>
              <w:right w:val="single" w:sz="4" w:space="0" w:color="auto"/>
            </w:tcBorders>
            <w:vAlign w:val="center"/>
            <w:hideMark/>
          </w:tcPr>
          <w:p w14:paraId="7CC99BDE"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4</w:t>
            </w:r>
          </w:p>
        </w:tc>
      </w:tr>
      <w:tr w:rsidR="00F94F66" w:rsidRPr="00F94F66" w14:paraId="04C2431C"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4CBD2753"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w:t>
            </w:r>
          </w:p>
        </w:tc>
        <w:tc>
          <w:tcPr>
            <w:tcW w:w="8927" w:type="dxa"/>
            <w:tcBorders>
              <w:top w:val="single" w:sz="4" w:space="0" w:color="auto"/>
              <w:left w:val="single" w:sz="4" w:space="0" w:color="auto"/>
              <w:bottom w:val="single" w:sz="4" w:space="0" w:color="auto"/>
              <w:right w:val="single" w:sz="4" w:space="0" w:color="auto"/>
            </w:tcBorders>
            <w:vAlign w:val="center"/>
            <w:hideMark/>
          </w:tcPr>
          <w:p w14:paraId="0F9A68A2"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 xml:space="preserve">Tiltu un satiksmes pārvadu brauktuvēm, ūdens </w:t>
            </w:r>
            <w:proofErr w:type="spellStart"/>
            <w:r w:rsidRPr="00F94F66">
              <w:rPr>
                <w:rFonts w:ascii="Times New Roman" w:hAnsi="Times New Roman" w:cs="Times New Roman"/>
              </w:rPr>
              <w:t>novades</w:t>
            </w:r>
            <w:proofErr w:type="spellEnd"/>
            <w:r w:rsidRPr="00F94F66">
              <w:rPr>
                <w:rFonts w:ascii="Times New Roman" w:hAnsi="Times New Roman" w:cs="Times New Roman"/>
              </w:rPr>
              <w:t xml:space="preserve"> caurulēm, teknēm, drošības joslām un ietvēm jābūt tīrām</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31ACBB4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4A99AE5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4B528B86"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2B95342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w:t>
            </w:r>
          </w:p>
        </w:tc>
        <w:tc>
          <w:tcPr>
            <w:tcW w:w="8927" w:type="dxa"/>
            <w:tcBorders>
              <w:top w:val="single" w:sz="4" w:space="0" w:color="auto"/>
              <w:left w:val="single" w:sz="4" w:space="0" w:color="auto"/>
              <w:bottom w:val="single" w:sz="4" w:space="0" w:color="auto"/>
              <w:right w:val="single" w:sz="4" w:space="0" w:color="auto"/>
            </w:tcBorders>
            <w:vAlign w:val="center"/>
            <w:hideMark/>
          </w:tcPr>
          <w:p w14:paraId="15FFAC98"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Nenostiprinātas betona vai cita materiāla daļas, kas apdraud satiksmes drošību, nekavējoties jānovāc no tilta vai satiksmes pārvada</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0C8CFB91"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179BB3E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4B9C4002"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38BF7A4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3.</w:t>
            </w:r>
          </w:p>
        </w:tc>
        <w:tc>
          <w:tcPr>
            <w:tcW w:w="8927" w:type="dxa"/>
            <w:tcBorders>
              <w:top w:val="single" w:sz="4" w:space="0" w:color="auto"/>
              <w:left w:val="single" w:sz="4" w:space="0" w:color="auto"/>
              <w:bottom w:val="single" w:sz="4" w:space="0" w:color="auto"/>
              <w:right w:val="single" w:sz="4" w:space="0" w:color="auto"/>
            </w:tcBorders>
            <w:vAlign w:val="center"/>
            <w:hideMark/>
          </w:tcPr>
          <w:p w14:paraId="24C20301"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mastikas deformāciju šuvēm jābūt aizpildītām līdz malām, un tajās nav pieļaujamas plaisas. Atklātie defekti jānovērš vasaras sezonā</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41FA0CB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 2 nedēļu laikā</w:t>
            </w:r>
          </w:p>
        </w:tc>
        <w:tc>
          <w:tcPr>
            <w:tcW w:w="3080" w:type="dxa"/>
            <w:tcBorders>
              <w:top w:val="single" w:sz="4" w:space="0" w:color="auto"/>
              <w:left w:val="single" w:sz="4" w:space="0" w:color="auto"/>
              <w:bottom w:val="single" w:sz="4" w:space="0" w:color="auto"/>
              <w:right w:val="single" w:sz="4" w:space="0" w:color="auto"/>
            </w:tcBorders>
            <w:vAlign w:val="center"/>
            <w:hideMark/>
          </w:tcPr>
          <w:p w14:paraId="30C689A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520A8F83" w14:textId="77777777" w:rsidTr="00F94F66">
        <w:trPr>
          <w:cantSplit/>
          <w:trHeight w:val="312"/>
        </w:trPr>
        <w:tc>
          <w:tcPr>
            <w:tcW w:w="747" w:type="dxa"/>
            <w:tcBorders>
              <w:top w:val="single" w:sz="4" w:space="0" w:color="auto"/>
              <w:left w:val="single" w:sz="4" w:space="0" w:color="auto"/>
              <w:bottom w:val="single" w:sz="4" w:space="0" w:color="auto"/>
              <w:right w:val="single" w:sz="4" w:space="0" w:color="auto"/>
            </w:tcBorders>
            <w:hideMark/>
          </w:tcPr>
          <w:p w14:paraId="4450733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4.</w:t>
            </w:r>
          </w:p>
        </w:tc>
        <w:tc>
          <w:tcPr>
            <w:tcW w:w="8927" w:type="dxa"/>
            <w:tcBorders>
              <w:top w:val="single" w:sz="4" w:space="0" w:color="auto"/>
              <w:left w:val="single" w:sz="4" w:space="0" w:color="auto"/>
              <w:bottom w:val="single" w:sz="4" w:space="0" w:color="auto"/>
              <w:right w:val="single" w:sz="4" w:space="0" w:color="auto"/>
            </w:tcBorders>
            <w:hideMark/>
          </w:tcPr>
          <w:p w14:paraId="5D61647D"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tērauda deformācijas šuvēm jābūt tīrām</w:t>
            </w:r>
          </w:p>
        </w:tc>
        <w:tc>
          <w:tcPr>
            <w:tcW w:w="2021" w:type="dxa"/>
            <w:gridSpan w:val="2"/>
            <w:tcBorders>
              <w:top w:val="single" w:sz="4" w:space="0" w:color="auto"/>
              <w:left w:val="single" w:sz="4" w:space="0" w:color="auto"/>
              <w:bottom w:val="single" w:sz="4" w:space="0" w:color="auto"/>
              <w:right w:val="single" w:sz="4" w:space="0" w:color="auto"/>
            </w:tcBorders>
            <w:hideMark/>
          </w:tcPr>
          <w:p w14:paraId="7C59093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hideMark/>
          </w:tcPr>
          <w:p w14:paraId="7EC476B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6471C468"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7A30706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w:t>
            </w:r>
          </w:p>
        </w:tc>
        <w:tc>
          <w:tcPr>
            <w:tcW w:w="8927" w:type="dxa"/>
            <w:tcBorders>
              <w:top w:val="single" w:sz="4" w:space="0" w:color="auto"/>
              <w:left w:val="single" w:sz="4" w:space="0" w:color="auto"/>
              <w:bottom w:val="single" w:sz="4" w:space="0" w:color="auto"/>
              <w:right w:val="single" w:sz="4" w:space="0" w:color="auto"/>
            </w:tcBorders>
            <w:vAlign w:val="center"/>
            <w:hideMark/>
          </w:tcPr>
          <w:p w14:paraId="2F540046"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tērauda deformācijas šuvēm jābūt noregulētām. Atklātie defekti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449B386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 1 diennakts</w:t>
            </w:r>
          </w:p>
          <w:p w14:paraId="11CF790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laikā</w:t>
            </w:r>
          </w:p>
        </w:tc>
        <w:tc>
          <w:tcPr>
            <w:tcW w:w="3080" w:type="dxa"/>
            <w:tcBorders>
              <w:top w:val="single" w:sz="4" w:space="0" w:color="auto"/>
              <w:left w:val="single" w:sz="4" w:space="0" w:color="auto"/>
              <w:bottom w:val="single" w:sz="4" w:space="0" w:color="auto"/>
              <w:right w:val="single" w:sz="4" w:space="0" w:color="auto"/>
            </w:tcBorders>
            <w:vAlign w:val="center"/>
            <w:hideMark/>
          </w:tcPr>
          <w:p w14:paraId="5F62981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7E66DDE4" w14:textId="77777777" w:rsidTr="00F94F66">
        <w:trPr>
          <w:cantSplit/>
        </w:trPr>
        <w:tc>
          <w:tcPr>
            <w:tcW w:w="747" w:type="dxa"/>
            <w:tcBorders>
              <w:top w:val="single" w:sz="4" w:space="0" w:color="auto"/>
              <w:left w:val="single" w:sz="4" w:space="0" w:color="auto"/>
              <w:bottom w:val="nil"/>
              <w:right w:val="single" w:sz="4" w:space="0" w:color="auto"/>
            </w:tcBorders>
            <w:vAlign w:val="center"/>
            <w:hideMark/>
          </w:tcPr>
          <w:p w14:paraId="7B88B50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6.</w:t>
            </w:r>
          </w:p>
        </w:tc>
        <w:tc>
          <w:tcPr>
            <w:tcW w:w="8927" w:type="dxa"/>
            <w:tcBorders>
              <w:top w:val="single" w:sz="4" w:space="0" w:color="auto"/>
              <w:left w:val="single" w:sz="4" w:space="0" w:color="auto"/>
              <w:bottom w:val="nil"/>
              <w:right w:val="single" w:sz="4" w:space="0" w:color="auto"/>
            </w:tcBorders>
            <w:vAlign w:val="center"/>
            <w:hideMark/>
          </w:tcPr>
          <w:p w14:paraId="4694BE6E"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satiksmes pārvadu brauktuvēs, drošības joslās un ietvēs nav pieļaujamas bedres, kas dziļākas par 25 mm. Bedres pēc to atklāšanas jāaizpilda</w:t>
            </w:r>
          </w:p>
        </w:tc>
        <w:tc>
          <w:tcPr>
            <w:tcW w:w="2021" w:type="dxa"/>
            <w:gridSpan w:val="2"/>
            <w:tcBorders>
              <w:top w:val="single" w:sz="4" w:space="0" w:color="auto"/>
              <w:left w:val="single" w:sz="4" w:space="0" w:color="auto"/>
              <w:bottom w:val="nil"/>
              <w:right w:val="single" w:sz="4" w:space="0" w:color="auto"/>
            </w:tcBorders>
            <w:vAlign w:val="center"/>
            <w:hideMark/>
          </w:tcPr>
          <w:p w14:paraId="535A5E7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 diennakts laikā</w:t>
            </w:r>
          </w:p>
        </w:tc>
        <w:tc>
          <w:tcPr>
            <w:tcW w:w="3080" w:type="dxa"/>
            <w:tcBorders>
              <w:top w:val="single" w:sz="4" w:space="0" w:color="auto"/>
              <w:left w:val="single" w:sz="4" w:space="0" w:color="auto"/>
              <w:bottom w:val="nil"/>
              <w:right w:val="single" w:sz="4" w:space="0" w:color="auto"/>
            </w:tcBorders>
            <w:vAlign w:val="center"/>
            <w:hideMark/>
          </w:tcPr>
          <w:p w14:paraId="4CE8147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5C624974"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4B5B75E7"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7.</w:t>
            </w:r>
          </w:p>
        </w:tc>
        <w:tc>
          <w:tcPr>
            <w:tcW w:w="8927" w:type="dxa"/>
            <w:tcBorders>
              <w:top w:val="single" w:sz="4" w:space="0" w:color="auto"/>
              <w:left w:val="single" w:sz="4" w:space="0" w:color="auto"/>
              <w:bottom w:val="single" w:sz="4" w:space="0" w:color="auto"/>
              <w:right w:val="single" w:sz="4" w:space="0" w:color="auto"/>
            </w:tcBorders>
            <w:vAlign w:val="center"/>
            <w:hideMark/>
          </w:tcPr>
          <w:p w14:paraId="0EC70559"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satiksmes pārvadu brauktuvēs, drošības joslās un ietvēs nav pieļaujamas plaisas ar atvērumu, kas lielāks par 5 mm. Plaisas vasaras sezonā jāaizlej vai jāaizpilda</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0424E66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16A894D4"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087FA392" w14:textId="77777777" w:rsidTr="00F94F66">
        <w:trPr>
          <w:cantSplit/>
        </w:trPr>
        <w:tc>
          <w:tcPr>
            <w:tcW w:w="747" w:type="dxa"/>
            <w:tcBorders>
              <w:top w:val="single" w:sz="4" w:space="0" w:color="auto"/>
              <w:left w:val="single" w:sz="4" w:space="0" w:color="auto"/>
              <w:bottom w:val="single" w:sz="4" w:space="0" w:color="auto"/>
              <w:right w:val="single" w:sz="4" w:space="0" w:color="auto"/>
            </w:tcBorders>
            <w:vAlign w:val="center"/>
            <w:hideMark/>
          </w:tcPr>
          <w:p w14:paraId="41A8C91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8.</w:t>
            </w:r>
          </w:p>
        </w:tc>
        <w:tc>
          <w:tcPr>
            <w:tcW w:w="8927" w:type="dxa"/>
            <w:tcBorders>
              <w:top w:val="single" w:sz="4" w:space="0" w:color="auto"/>
              <w:left w:val="single" w:sz="4" w:space="0" w:color="auto"/>
              <w:bottom w:val="single" w:sz="4" w:space="0" w:color="auto"/>
              <w:right w:val="single" w:sz="4" w:space="0" w:color="auto"/>
            </w:tcBorders>
            <w:vAlign w:val="center"/>
            <w:hideMark/>
          </w:tcPr>
          <w:p w14:paraId="0336A0E4"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koka klājā nav pieļaujami salauzti vai sapuvuši elementi. Atklātie defekti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61C70D23"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 3 diennakšu</w:t>
            </w:r>
          </w:p>
          <w:p w14:paraId="2C4FEE6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laikā</w:t>
            </w:r>
          </w:p>
        </w:tc>
        <w:tc>
          <w:tcPr>
            <w:tcW w:w="3080" w:type="dxa"/>
            <w:tcBorders>
              <w:top w:val="single" w:sz="4" w:space="0" w:color="auto"/>
              <w:left w:val="single" w:sz="4" w:space="0" w:color="auto"/>
              <w:bottom w:val="single" w:sz="4" w:space="0" w:color="auto"/>
              <w:right w:val="single" w:sz="4" w:space="0" w:color="auto"/>
            </w:tcBorders>
            <w:vAlign w:val="center"/>
            <w:hideMark/>
          </w:tcPr>
          <w:p w14:paraId="1179CB7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58ED5649"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23B2DDE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9.</w:t>
            </w:r>
          </w:p>
        </w:tc>
        <w:tc>
          <w:tcPr>
            <w:tcW w:w="8927" w:type="dxa"/>
            <w:tcBorders>
              <w:top w:val="single" w:sz="4" w:space="0" w:color="auto"/>
              <w:left w:val="single" w:sz="4" w:space="0" w:color="auto"/>
              <w:bottom w:val="single" w:sz="4" w:space="0" w:color="auto"/>
              <w:right w:val="single" w:sz="4" w:space="0" w:color="auto"/>
            </w:tcBorders>
            <w:hideMark/>
          </w:tcPr>
          <w:p w14:paraId="1FF698F1"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margām jābūt nostiprinātām. Atklātie defekti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525622B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3 diennakšu</w:t>
            </w:r>
          </w:p>
          <w:p w14:paraId="4D7F16D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laikā </w:t>
            </w:r>
          </w:p>
        </w:tc>
        <w:tc>
          <w:tcPr>
            <w:tcW w:w="3080" w:type="dxa"/>
            <w:tcBorders>
              <w:top w:val="single" w:sz="4" w:space="0" w:color="auto"/>
              <w:left w:val="single" w:sz="4" w:space="0" w:color="auto"/>
              <w:bottom w:val="single" w:sz="4" w:space="0" w:color="auto"/>
              <w:right w:val="single" w:sz="4" w:space="0" w:color="auto"/>
            </w:tcBorders>
            <w:vAlign w:val="center"/>
            <w:hideMark/>
          </w:tcPr>
          <w:p w14:paraId="1F9CAED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6EAB3E7B" w14:textId="77777777" w:rsidTr="00F94F66">
        <w:trPr>
          <w:cantSplit/>
        </w:trPr>
        <w:tc>
          <w:tcPr>
            <w:tcW w:w="747" w:type="dxa"/>
            <w:tcBorders>
              <w:top w:val="nil"/>
              <w:left w:val="single" w:sz="4" w:space="0" w:color="auto"/>
              <w:bottom w:val="single" w:sz="4" w:space="0" w:color="auto"/>
              <w:right w:val="single" w:sz="4" w:space="0" w:color="auto"/>
            </w:tcBorders>
            <w:hideMark/>
          </w:tcPr>
          <w:p w14:paraId="24140DF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lastRenderedPageBreak/>
              <w:t>10.</w:t>
            </w:r>
          </w:p>
        </w:tc>
        <w:tc>
          <w:tcPr>
            <w:tcW w:w="8927" w:type="dxa"/>
            <w:tcBorders>
              <w:top w:val="nil"/>
              <w:left w:val="single" w:sz="4" w:space="0" w:color="auto"/>
              <w:bottom w:val="single" w:sz="4" w:space="0" w:color="auto"/>
              <w:right w:val="single" w:sz="4" w:space="0" w:color="auto"/>
            </w:tcBorders>
            <w:hideMark/>
          </w:tcPr>
          <w:p w14:paraId="30691965"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margām jābūt krāsotām vai pārklātām ar aizsargājošu segumu. Atklātie defekti vasaras sezonā jānovērš</w:t>
            </w:r>
          </w:p>
        </w:tc>
        <w:tc>
          <w:tcPr>
            <w:tcW w:w="2021" w:type="dxa"/>
            <w:gridSpan w:val="2"/>
            <w:tcBorders>
              <w:top w:val="nil"/>
              <w:left w:val="single" w:sz="4" w:space="0" w:color="auto"/>
              <w:bottom w:val="single" w:sz="4" w:space="0" w:color="auto"/>
              <w:right w:val="single" w:sz="4" w:space="0" w:color="auto"/>
            </w:tcBorders>
            <w:vAlign w:val="center"/>
            <w:hideMark/>
          </w:tcPr>
          <w:p w14:paraId="4B000EE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nil"/>
              <w:left w:val="single" w:sz="4" w:space="0" w:color="auto"/>
              <w:bottom w:val="single" w:sz="4" w:space="0" w:color="auto"/>
              <w:right w:val="single" w:sz="4" w:space="0" w:color="auto"/>
            </w:tcBorders>
            <w:vAlign w:val="center"/>
            <w:hideMark/>
          </w:tcPr>
          <w:p w14:paraId="5C48C49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52824175"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3A88DC2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11.</w:t>
            </w:r>
          </w:p>
        </w:tc>
        <w:tc>
          <w:tcPr>
            <w:tcW w:w="8927" w:type="dxa"/>
            <w:tcBorders>
              <w:top w:val="single" w:sz="4" w:space="0" w:color="auto"/>
              <w:left w:val="single" w:sz="4" w:space="0" w:color="auto"/>
              <w:bottom w:val="single" w:sz="4" w:space="0" w:color="auto"/>
              <w:right w:val="single" w:sz="4" w:space="0" w:color="auto"/>
            </w:tcBorders>
            <w:hideMark/>
          </w:tcPr>
          <w:p w14:paraId="2F72E4E4"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un satiksmes pārvadu konstrukcijās nav pieļaujami lokāli betona izdrupumi, kuros atsedzas stiegrojums. Atklātie defekti vasaras sezonā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65C3CA0E" w14:textId="77777777" w:rsidR="00F94F66" w:rsidRPr="00F94F66" w:rsidRDefault="00F94F66">
            <w:pPr>
              <w:tabs>
                <w:tab w:val="center" w:pos="742"/>
              </w:tabs>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232B6303"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013057AA"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19B522F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12.</w:t>
            </w:r>
          </w:p>
        </w:tc>
        <w:tc>
          <w:tcPr>
            <w:tcW w:w="8927" w:type="dxa"/>
            <w:tcBorders>
              <w:top w:val="single" w:sz="4" w:space="0" w:color="auto"/>
              <w:left w:val="single" w:sz="4" w:space="0" w:color="auto"/>
              <w:bottom w:val="single" w:sz="4" w:space="0" w:color="auto"/>
              <w:right w:val="single" w:sz="4" w:space="0" w:color="auto"/>
            </w:tcBorders>
            <w:hideMark/>
          </w:tcPr>
          <w:p w14:paraId="550A1E10"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 xml:space="preserve">Tiltu un satiksmes pārvadu </w:t>
            </w:r>
            <w:proofErr w:type="spellStart"/>
            <w:r w:rsidRPr="00F94F66">
              <w:rPr>
                <w:rFonts w:ascii="Times New Roman" w:hAnsi="Times New Roman" w:cs="Times New Roman"/>
              </w:rPr>
              <w:t>zemtilta</w:t>
            </w:r>
            <w:proofErr w:type="spellEnd"/>
            <w:r w:rsidRPr="00F94F66">
              <w:rPr>
                <w:rFonts w:ascii="Times New Roman" w:hAnsi="Times New Roman" w:cs="Times New Roman"/>
              </w:rPr>
              <w:t xml:space="preserve"> zonā nav pieļaujama liekās grunts uzkrāšanās virs 50 cm, sanesumi vai gadījuma priekšmeti. Atklātie trūkumi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0030339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5437F14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361C40EC"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369FC3F7"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13.</w:t>
            </w:r>
          </w:p>
        </w:tc>
        <w:tc>
          <w:tcPr>
            <w:tcW w:w="8927" w:type="dxa"/>
            <w:tcBorders>
              <w:top w:val="single" w:sz="4" w:space="0" w:color="auto"/>
              <w:left w:val="single" w:sz="4" w:space="0" w:color="auto"/>
              <w:bottom w:val="single" w:sz="4" w:space="0" w:color="auto"/>
              <w:right w:val="single" w:sz="4" w:space="0" w:color="auto"/>
            </w:tcBorders>
            <w:hideMark/>
          </w:tcPr>
          <w:p w14:paraId="2A2D9ED8"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Tiltu, satiksmes pārvadu konusos nav pieļaujami izskalojumi, kas dziļāki par 50 cm, vai bojāti nostiprinājumi. Atklātie defekti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333387AE"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 1 mēneša laikā </w:t>
            </w:r>
          </w:p>
        </w:tc>
        <w:tc>
          <w:tcPr>
            <w:tcW w:w="3080" w:type="dxa"/>
            <w:tcBorders>
              <w:top w:val="single" w:sz="4" w:space="0" w:color="auto"/>
              <w:left w:val="single" w:sz="4" w:space="0" w:color="auto"/>
              <w:bottom w:val="single" w:sz="4" w:space="0" w:color="auto"/>
              <w:right w:val="single" w:sz="4" w:space="0" w:color="auto"/>
            </w:tcBorders>
            <w:vAlign w:val="center"/>
            <w:hideMark/>
          </w:tcPr>
          <w:p w14:paraId="5AE8F56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_</w:t>
            </w:r>
          </w:p>
        </w:tc>
      </w:tr>
      <w:tr w:rsidR="00F94F66" w:rsidRPr="00F94F66" w14:paraId="2B4EF600" w14:textId="77777777" w:rsidTr="00F94F66">
        <w:trPr>
          <w:cantSplit/>
        </w:trPr>
        <w:tc>
          <w:tcPr>
            <w:tcW w:w="747" w:type="dxa"/>
            <w:vMerge w:val="restart"/>
            <w:tcBorders>
              <w:top w:val="single" w:sz="4" w:space="0" w:color="auto"/>
              <w:left w:val="single" w:sz="4" w:space="0" w:color="auto"/>
              <w:bottom w:val="single" w:sz="4" w:space="0" w:color="auto"/>
              <w:right w:val="single" w:sz="4" w:space="0" w:color="auto"/>
            </w:tcBorders>
            <w:vAlign w:val="center"/>
            <w:hideMark/>
          </w:tcPr>
          <w:p w14:paraId="74F36DE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14.</w:t>
            </w:r>
          </w:p>
        </w:tc>
        <w:tc>
          <w:tcPr>
            <w:tcW w:w="8927" w:type="dxa"/>
            <w:tcBorders>
              <w:top w:val="single" w:sz="4" w:space="0" w:color="auto"/>
              <w:left w:val="single" w:sz="4" w:space="0" w:color="auto"/>
              <w:bottom w:val="single" w:sz="4" w:space="0" w:color="auto"/>
              <w:right w:val="single" w:sz="4" w:space="0" w:color="auto"/>
            </w:tcBorders>
            <w:hideMark/>
          </w:tcPr>
          <w:p w14:paraId="39CC44C2"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No caurtekas šķērsgriezuma laukuma nedrīkst būt aizsegti vairāk nekā</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6C769A7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20%</w:t>
            </w:r>
          </w:p>
        </w:tc>
        <w:tc>
          <w:tcPr>
            <w:tcW w:w="3080" w:type="dxa"/>
            <w:tcBorders>
              <w:top w:val="single" w:sz="4" w:space="0" w:color="auto"/>
              <w:left w:val="single" w:sz="4" w:space="0" w:color="auto"/>
              <w:bottom w:val="single" w:sz="4" w:space="0" w:color="auto"/>
              <w:right w:val="single" w:sz="4" w:space="0" w:color="auto"/>
            </w:tcBorders>
            <w:vAlign w:val="center"/>
            <w:hideMark/>
          </w:tcPr>
          <w:p w14:paraId="1D10DF3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50%</w:t>
            </w:r>
          </w:p>
        </w:tc>
      </w:tr>
      <w:tr w:rsidR="00F94F66" w:rsidRPr="00F94F66" w14:paraId="1DDDA30D" w14:textId="77777777" w:rsidTr="00F94F66">
        <w:trPr>
          <w:cantSplit/>
        </w:trPr>
        <w:tc>
          <w:tcPr>
            <w:tcW w:w="747" w:type="dxa"/>
            <w:vMerge/>
            <w:tcBorders>
              <w:top w:val="single" w:sz="4" w:space="0" w:color="auto"/>
              <w:left w:val="single" w:sz="4" w:space="0" w:color="auto"/>
              <w:bottom w:val="single" w:sz="4" w:space="0" w:color="auto"/>
              <w:right w:val="single" w:sz="4" w:space="0" w:color="auto"/>
            </w:tcBorders>
            <w:vAlign w:val="center"/>
            <w:hideMark/>
          </w:tcPr>
          <w:p w14:paraId="0F40355F" w14:textId="77777777" w:rsidR="00F94F66" w:rsidRPr="00F94F66" w:rsidRDefault="00F94F66">
            <w:pPr>
              <w:rPr>
                <w:rFonts w:ascii="Times New Roman" w:hAnsi="Times New Roman" w:cs="Times New Roman"/>
              </w:rPr>
            </w:pPr>
          </w:p>
        </w:tc>
        <w:tc>
          <w:tcPr>
            <w:tcW w:w="8927" w:type="dxa"/>
            <w:tcBorders>
              <w:top w:val="single" w:sz="4" w:space="0" w:color="auto"/>
              <w:left w:val="single" w:sz="4" w:space="0" w:color="auto"/>
              <w:bottom w:val="single" w:sz="4" w:space="0" w:color="auto"/>
              <w:right w:val="single" w:sz="4" w:space="0" w:color="auto"/>
            </w:tcBorders>
            <w:hideMark/>
          </w:tcPr>
          <w:p w14:paraId="2D4C290C"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Ja rodas lielāks sanesumu daudzums, caurteka vasaras sezonā jāiztīra</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5DCF794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7B6CF41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560A93B4"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5AC4EB4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15.</w:t>
            </w:r>
          </w:p>
        </w:tc>
        <w:tc>
          <w:tcPr>
            <w:tcW w:w="8927" w:type="dxa"/>
            <w:tcBorders>
              <w:top w:val="single" w:sz="4" w:space="0" w:color="auto"/>
              <w:left w:val="single" w:sz="4" w:space="0" w:color="auto"/>
              <w:bottom w:val="single" w:sz="4" w:space="0" w:color="auto"/>
              <w:right w:val="single" w:sz="4" w:space="0" w:color="auto"/>
            </w:tcBorders>
            <w:hideMark/>
          </w:tcPr>
          <w:p w14:paraId="4F8326E3"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Virs caurtekām un tuneļiem  nav pieļaujami tukšumi. Atklātie tukšumi nekavējoties jānorobežo vai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7577A45C"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09E94BB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7BEC64DF"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6ED153A1"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16.</w:t>
            </w:r>
          </w:p>
        </w:tc>
        <w:tc>
          <w:tcPr>
            <w:tcW w:w="8927" w:type="dxa"/>
            <w:tcBorders>
              <w:top w:val="single" w:sz="4" w:space="0" w:color="auto"/>
              <w:left w:val="single" w:sz="4" w:space="0" w:color="auto"/>
              <w:bottom w:val="single" w:sz="4" w:space="0" w:color="auto"/>
              <w:right w:val="single" w:sz="4" w:space="0" w:color="auto"/>
            </w:tcBorders>
          </w:tcPr>
          <w:p w14:paraId="6F822F43"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Caurteku posmos, uzgaļos, gultņu un nogāžu nostiprinājumos nav pieļaujami defekti, kas traucē ūdens noteci vai var izraisīt uzbēruma nestabilitāti. Atklātie defekti jānovērš</w:t>
            </w:r>
          </w:p>
          <w:p w14:paraId="705C0D35" w14:textId="77777777" w:rsidR="00F94F66" w:rsidRPr="00F94F66" w:rsidRDefault="00F94F66">
            <w:pPr>
              <w:jc w:val="both"/>
              <w:rPr>
                <w:rFonts w:ascii="Times New Roman" w:hAnsi="Times New Roman" w:cs="Times New Roman"/>
              </w:rPr>
            </w:pP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16738B7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69B911C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758EAE31"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36E6ADD5"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17.</w:t>
            </w:r>
          </w:p>
        </w:tc>
        <w:tc>
          <w:tcPr>
            <w:tcW w:w="8927" w:type="dxa"/>
            <w:tcBorders>
              <w:top w:val="single" w:sz="4" w:space="0" w:color="auto"/>
              <w:left w:val="single" w:sz="4" w:space="0" w:color="auto"/>
              <w:bottom w:val="single" w:sz="4" w:space="0" w:color="auto"/>
              <w:right w:val="single" w:sz="4" w:space="0" w:color="auto"/>
            </w:tcBorders>
            <w:hideMark/>
          </w:tcPr>
          <w:p w14:paraId="4AA790BB"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 xml:space="preserve">Caurteku </w:t>
            </w:r>
            <w:proofErr w:type="spellStart"/>
            <w:r w:rsidRPr="00F94F66">
              <w:rPr>
                <w:rFonts w:ascii="Times New Roman" w:hAnsi="Times New Roman" w:cs="Times New Roman"/>
              </w:rPr>
              <w:t>ieteces</w:t>
            </w:r>
            <w:proofErr w:type="spellEnd"/>
            <w:r w:rsidRPr="00F94F66">
              <w:rPr>
                <w:rFonts w:ascii="Times New Roman" w:hAnsi="Times New Roman" w:cs="Times New Roman"/>
              </w:rPr>
              <w:t xml:space="preserve"> un </w:t>
            </w:r>
            <w:proofErr w:type="spellStart"/>
            <w:r w:rsidRPr="00F94F66">
              <w:rPr>
                <w:rFonts w:ascii="Times New Roman" w:hAnsi="Times New Roman" w:cs="Times New Roman"/>
              </w:rPr>
              <w:t>izteces</w:t>
            </w:r>
            <w:proofErr w:type="spellEnd"/>
            <w:r w:rsidRPr="00F94F66">
              <w:rPr>
                <w:rFonts w:ascii="Times New Roman" w:hAnsi="Times New Roman" w:cs="Times New Roman"/>
              </w:rPr>
              <w:t xml:space="preserve"> grāvjiem jābūt tīriem autoceļa zemes nodalījuma joslas platumā. Aizsērējušie un aizaugušie grāvji vasaras sezonā jātīra</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1968334C"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4D84AA8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68B08C12"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7DBD93FE"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18.</w:t>
            </w:r>
          </w:p>
        </w:tc>
        <w:tc>
          <w:tcPr>
            <w:tcW w:w="8927" w:type="dxa"/>
            <w:tcBorders>
              <w:top w:val="single" w:sz="4" w:space="0" w:color="auto"/>
              <w:left w:val="single" w:sz="4" w:space="0" w:color="auto"/>
              <w:bottom w:val="single" w:sz="4" w:space="0" w:color="auto"/>
              <w:right w:val="single" w:sz="4" w:space="0" w:color="auto"/>
            </w:tcBorders>
            <w:hideMark/>
          </w:tcPr>
          <w:p w14:paraId="6CE383C3"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 xml:space="preserve">Tuneļiem jābūt tīriem, tajos nav pieļaujams stāvošs ūdens. Segumā nav pieļaujamas bedres. Caur tuneļa </w:t>
            </w:r>
            <w:proofErr w:type="spellStart"/>
            <w:r w:rsidRPr="00F94F66">
              <w:rPr>
                <w:rFonts w:ascii="Times New Roman" w:hAnsi="Times New Roman" w:cs="Times New Roman"/>
              </w:rPr>
              <w:t>saduršuvēm</w:t>
            </w:r>
            <w:proofErr w:type="spellEnd"/>
            <w:r w:rsidRPr="00F94F66">
              <w:rPr>
                <w:rFonts w:ascii="Times New Roman" w:hAnsi="Times New Roman" w:cs="Times New Roman"/>
              </w:rPr>
              <w:t xml:space="preserve"> nedrīkst sūkties ūdens vai birt grunts. Atklātie trūkumi un defekti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6F42BFD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6EC723A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r w:rsidR="00F94F66" w:rsidRPr="00F94F66" w14:paraId="56009659" w14:textId="77777777" w:rsidTr="00F94F66">
        <w:trPr>
          <w:cantSplit/>
        </w:trPr>
        <w:tc>
          <w:tcPr>
            <w:tcW w:w="747" w:type="dxa"/>
            <w:tcBorders>
              <w:top w:val="single" w:sz="4" w:space="0" w:color="auto"/>
              <w:left w:val="single" w:sz="4" w:space="0" w:color="auto"/>
              <w:bottom w:val="single" w:sz="4" w:space="0" w:color="auto"/>
              <w:right w:val="single" w:sz="4" w:space="0" w:color="auto"/>
            </w:tcBorders>
            <w:hideMark/>
          </w:tcPr>
          <w:p w14:paraId="57FA81D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19.</w:t>
            </w:r>
          </w:p>
        </w:tc>
        <w:tc>
          <w:tcPr>
            <w:tcW w:w="8927" w:type="dxa"/>
            <w:tcBorders>
              <w:top w:val="single" w:sz="4" w:space="0" w:color="auto"/>
              <w:left w:val="single" w:sz="4" w:space="0" w:color="auto"/>
              <w:bottom w:val="single" w:sz="4" w:space="0" w:color="auto"/>
              <w:right w:val="single" w:sz="4" w:space="0" w:color="auto"/>
            </w:tcBorders>
            <w:hideMark/>
          </w:tcPr>
          <w:p w14:paraId="405476F1"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Tuneļos nav pieļaujamas nenostiprinātas betona vai cita materiāla daļas. Atklātie defekti jānorobežo vai jānovērš</w:t>
            </w:r>
          </w:p>
        </w:tc>
        <w:tc>
          <w:tcPr>
            <w:tcW w:w="2021" w:type="dxa"/>
            <w:gridSpan w:val="2"/>
            <w:tcBorders>
              <w:top w:val="single" w:sz="4" w:space="0" w:color="auto"/>
              <w:left w:val="single" w:sz="4" w:space="0" w:color="auto"/>
              <w:bottom w:val="single" w:sz="4" w:space="0" w:color="auto"/>
              <w:right w:val="single" w:sz="4" w:space="0" w:color="auto"/>
            </w:tcBorders>
            <w:vAlign w:val="center"/>
            <w:hideMark/>
          </w:tcPr>
          <w:p w14:paraId="0363C0D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c>
          <w:tcPr>
            <w:tcW w:w="3080" w:type="dxa"/>
            <w:tcBorders>
              <w:top w:val="single" w:sz="4" w:space="0" w:color="auto"/>
              <w:left w:val="single" w:sz="4" w:space="0" w:color="auto"/>
              <w:bottom w:val="single" w:sz="4" w:space="0" w:color="auto"/>
              <w:right w:val="single" w:sz="4" w:space="0" w:color="auto"/>
            </w:tcBorders>
            <w:vAlign w:val="center"/>
            <w:hideMark/>
          </w:tcPr>
          <w:p w14:paraId="24EA927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x</w:t>
            </w:r>
          </w:p>
        </w:tc>
      </w:tr>
    </w:tbl>
    <w:p w14:paraId="6F94AEFE" w14:textId="77777777" w:rsidR="00F94F66" w:rsidRPr="00F94F66" w:rsidRDefault="00F94F66" w:rsidP="00F94F66">
      <w:pPr>
        <w:rPr>
          <w:rFonts w:ascii="Times New Roman" w:hAnsi="Times New Roman" w:cs="Times New Roman"/>
        </w:rPr>
      </w:pPr>
    </w:p>
    <w:p w14:paraId="360A3E3C"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Piezīmes.</w:t>
      </w:r>
    </w:p>
    <w:p w14:paraId="4202564B"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1. Apzīmējums „x” nozīmē, ka  prasības attiecas  uz norādīto uzturēšanas klasi.  </w:t>
      </w:r>
    </w:p>
    <w:p w14:paraId="6EB5548F"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2. Apzīmējums „-”  nozīmē, ka prasības uz norādīto uzturēšanas klasi nav attiecināmas.</w:t>
      </w:r>
    </w:p>
    <w:p w14:paraId="3D79DF92"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lastRenderedPageBreak/>
        <w:t xml:space="preserve">3. Attiecībā uz caurtekām, kurām </w:t>
      </w:r>
      <w:proofErr w:type="spellStart"/>
      <w:r w:rsidRPr="00F94F66">
        <w:rPr>
          <w:rFonts w:ascii="Times New Roman" w:hAnsi="Times New Roman" w:cs="Times New Roman"/>
        </w:rPr>
        <w:t>iztecē</w:t>
      </w:r>
      <w:proofErr w:type="spellEnd"/>
      <w:r w:rsidRPr="00F94F66">
        <w:rPr>
          <w:rFonts w:ascii="Times New Roman" w:hAnsi="Times New Roman" w:cs="Times New Roman"/>
        </w:rPr>
        <w:t xml:space="preserve"> ārpus ceļa joslas nav nodrošināta ūdens </w:t>
      </w:r>
      <w:proofErr w:type="spellStart"/>
      <w:r w:rsidRPr="00F94F66">
        <w:rPr>
          <w:rFonts w:ascii="Times New Roman" w:hAnsi="Times New Roman" w:cs="Times New Roman"/>
        </w:rPr>
        <w:t>novade</w:t>
      </w:r>
      <w:proofErr w:type="spellEnd"/>
      <w:r w:rsidRPr="00F94F66">
        <w:rPr>
          <w:rFonts w:ascii="Times New Roman" w:hAnsi="Times New Roman" w:cs="Times New Roman"/>
        </w:rPr>
        <w:t>, pieļaujamas atkāpes no pielikuma  14.punktā minētajām prasībām.</w:t>
      </w:r>
    </w:p>
    <w:p w14:paraId="0782B3FE"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4. Pielikuma  18. un 19.punktā minētās prasības neattiecas uz avārijas stāvoklī esošiem tuneļiem.</w:t>
      </w:r>
    </w:p>
    <w:p w14:paraId="3C3FC37B"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5. Norādītais termiņš trūkumu novēršanai vai ceļa zīmju uzstādīšanai noteikts, sākot no trūkumu atklāšanas brīža.</w:t>
      </w:r>
    </w:p>
    <w:p w14:paraId="753B25F7" w14:textId="77777777" w:rsidR="00F94F66" w:rsidRPr="00F94F66" w:rsidRDefault="00F94F66" w:rsidP="00F94F66">
      <w:pPr>
        <w:shd w:val="clear" w:color="auto" w:fill="FFFFFF"/>
        <w:rPr>
          <w:rFonts w:ascii="Times New Roman" w:hAnsi="Times New Roman" w:cs="Times New Roman"/>
        </w:rPr>
      </w:pPr>
    </w:p>
    <w:p w14:paraId="792C5E3A" w14:textId="77777777" w:rsidR="00F94F66" w:rsidRPr="00F94F66" w:rsidRDefault="00F94F66" w:rsidP="00F94F66">
      <w:pPr>
        <w:shd w:val="clear" w:color="auto" w:fill="FFFFFF"/>
        <w:rPr>
          <w:rFonts w:ascii="Times New Roman" w:hAnsi="Times New Roman" w:cs="Times New Roman"/>
        </w:rPr>
      </w:pPr>
    </w:p>
    <w:p w14:paraId="3627CDAF" w14:textId="77777777" w:rsidR="00F94F66" w:rsidRPr="00F94F66" w:rsidRDefault="00F94F66" w:rsidP="00F94F66">
      <w:pPr>
        <w:pStyle w:val="Heading6"/>
        <w:ind w:left="720"/>
        <w:rPr>
          <w:rFonts w:ascii="Times New Roman" w:hAnsi="Times New Roman" w:cs="Times New Roman"/>
          <w:b/>
        </w:rPr>
      </w:pPr>
      <w:r w:rsidRPr="00F94F66">
        <w:rPr>
          <w:rFonts w:ascii="Times New Roman" w:hAnsi="Times New Roman" w:cs="Times New Roman"/>
          <w:b/>
          <w:i/>
        </w:rPr>
        <w:t>4. Prasības ceļu  satiksmes organizācijas tehnisko līdzekļu uzturēšanai</w:t>
      </w:r>
    </w:p>
    <w:p w14:paraId="300A7ABB" w14:textId="77777777" w:rsidR="00F94F66" w:rsidRPr="00F94F66" w:rsidRDefault="00F94F66" w:rsidP="00F94F66">
      <w:pPr>
        <w:jc w:val="both"/>
        <w:rPr>
          <w:rFonts w:ascii="Times New Roman" w:hAnsi="Times New Roman" w:cs="Times New Roman"/>
          <w:b/>
        </w:rPr>
      </w:pPr>
    </w:p>
    <w:tbl>
      <w:tblPr>
        <w:tblW w:w="14610" w:type="dxa"/>
        <w:tblInd w:w="93" w:type="dxa"/>
        <w:tblLayout w:type="fixed"/>
        <w:tblLook w:val="04A0" w:firstRow="1" w:lastRow="0" w:firstColumn="1" w:lastColumn="0" w:noHBand="0" w:noVBand="1"/>
      </w:tblPr>
      <w:tblGrid>
        <w:gridCol w:w="1005"/>
        <w:gridCol w:w="6974"/>
        <w:gridCol w:w="2097"/>
        <w:gridCol w:w="15"/>
        <w:gridCol w:w="2110"/>
        <w:gridCol w:w="49"/>
        <w:gridCol w:w="2360"/>
      </w:tblGrid>
      <w:tr w:rsidR="00F94F66" w:rsidRPr="00F94F66" w14:paraId="62E1BA25" w14:textId="77777777" w:rsidTr="00F94F66">
        <w:trPr>
          <w:trHeight w:val="255"/>
        </w:trPr>
        <w:tc>
          <w:tcPr>
            <w:tcW w:w="1005" w:type="dxa"/>
            <w:vMerge w:val="restart"/>
            <w:tcBorders>
              <w:top w:val="single" w:sz="4" w:space="0" w:color="auto"/>
              <w:left w:val="single" w:sz="4" w:space="0" w:color="auto"/>
              <w:bottom w:val="single" w:sz="4" w:space="0" w:color="auto"/>
              <w:right w:val="single" w:sz="4" w:space="0" w:color="auto"/>
            </w:tcBorders>
            <w:noWrap/>
            <w:vAlign w:val="center"/>
            <w:hideMark/>
          </w:tcPr>
          <w:p w14:paraId="1D132EB4"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Nr. p.k.</w:t>
            </w:r>
          </w:p>
        </w:tc>
        <w:tc>
          <w:tcPr>
            <w:tcW w:w="6974" w:type="dxa"/>
            <w:vMerge w:val="restart"/>
            <w:tcBorders>
              <w:top w:val="single" w:sz="4" w:space="0" w:color="auto"/>
              <w:left w:val="single" w:sz="4" w:space="0" w:color="auto"/>
              <w:bottom w:val="single" w:sz="4" w:space="0" w:color="auto"/>
              <w:right w:val="single" w:sz="4" w:space="0" w:color="auto"/>
            </w:tcBorders>
            <w:noWrap/>
            <w:vAlign w:val="center"/>
            <w:hideMark/>
          </w:tcPr>
          <w:p w14:paraId="03F36FE8" w14:textId="77777777" w:rsidR="00F94F66" w:rsidRPr="00F94F66" w:rsidRDefault="00F94F66">
            <w:pPr>
              <w:jc w:val="center"/>
              <w:rPr>
                <w:rFonts w:ascii="Times New Roman" w:hAnsi="Times New Roman" w:cs="Times New Roman"/>
                <w:b/>
                <w:iCs/>
              </w:rPr>
            </w:pPr>
            <w:r w:rsidRPr="00F94F66">
              <w:rPr>
                <w:rFonts w:ascii="Times New Roman" w:hAnsi="Times New Roman" w:cs="Times New Roman"/>
                <w:b/>
                <w:iCs/>
              </w:rPr>
              <w:t>Prasības</w:t>
            </w:r>
          </w:p>
        </w:tc>
        <w:tc>
          <w:tcPr>
            <w:tcW w:w="2097" w:type="dxa"/>
            <w:tcBorders>
              <w:top w:val="single" w:sz="4" w:space="0" w:color="auto"/>
              <w:left w:val="nil"/>
              <w:bottom w:val="single" w:sz="4" w:space="0" w:color="auto"/>
              <w:right w:val="single" w:sz="4" w:space="0" w:color="auto"/>
            </w:tcBorders>
            <w:noWrap/>
            <w:vAlign w:val="bottom"/>
            <w:hideMark/>
          </w:tcPr>
          <w:p w14:paraId="2D18D9D2" w14:textId="77777777" w:rsidR="00F94F66" w:rsidRPr="00F94F66" w:rsidRDefault="00F94F66">
            <w:pPr>
              <w:rPr>
                <w:rFonts w:ascii="Times New Roman" w:hAnsi="Times New Roman" w:cs="Times New Roman"/>
                <w:b/>
              </w:rPr>
            </w:pPr>
            <w:r w:rsidRPr="00F94F66">
              <w:rPr>
                <w:rFonts w:ascii="Times New Roman" w:hAnsi="Times New Roman" w:cs="Times New Roman"/>
                <w:b/>
              </w:rPr>
              <w:t> </w:t>
            </w:r>
          </w:p>
        </w:tc>
        <w:tc>
          <w:tcPr>
            <w:tcW w:w="2125" w:type="dxa"/>
            <w:gridSpan w:val="2"/>
            <w:tcBorders>
              <w:top w:val="single" w:sz="4" w:space="0" w:color="auto"/>
              <w:left w:val="nil"/>
              <w:bottom w:val="single" w:sz="4" w:space="0" w:color="auto"/>
              <w:right w:val="single" w:sz="4" w:space="0" w:color="auto"/>
            </w:tcBorders>
            <w:noWrap/>
            <w:vAlign w:val="bottom"/>
            <w:hideMark/>
          </w:tcPr>
          <w:p w14:paraId="2D690C28"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Uzturēšanas klase</w:t>
            </w:r>
          </w:p>
        </w:tc>
        <w:tc>
          <w:tcPr>
            <w:tcW w:w="2409" w:type="dxa"/>
            <w:gridSpan w:val="2"/>
            <w:tcBorders>
              <w:top w:val="single" w:sz="4" w:space="0" w:color="auto"/>
              <w:left w:val="nil"/>
              <w:bottom w:val="single" w:sz="4" w:space="0" w:color="auto"/>
              <w:right w:val="single" w:sz="4" w:space="0" w:color="auto"/>
            </w:tcBorders>
            <w:noWrap/>
            <w:vAlign w:val="bottom"/>
            <w:hideMark/>
          </w:tcPr>
          <w:p w14:paraId="32041D38" w14:textId="77777777" w:rsidR="00F94F66" w:rsidRPr="00F94F66" w:rsidRDefault="00F94F66">
            <w:pPr>
              <w:rPr>
                <w:rFonts w:ascii="Times New Roman" w:hAnsi="Times New Roman" w:cs="Times New Roman"/>
                <w:b/>
              </w:rPr>
            </w:pPr>
            <w:r w:rsidRPr="00F94F66">
              <w:rPr>
                <w:rFonts w:ascii="Times New Roman" w:hAnsi="Times New Roman" w:cs="Times New Roman"/>
                <w:b/>
              </w:rPr>
              <w:t> </w:t>
            </w:r>
          </w:p>
        </w:tc>
      </w:tr>
      <w:tr w:rsidR="00F94F66" w:rsidRPr="00F94F66" w14:paraId="0D0610F7" w14:textId="77777777" w:rsidTr="00F94F66">
        <w:trPr>
          <w:trHeight w:val="255"/>
        </w:trPr>
        <w:tc>
          <w:tcPr>
            <w:tcW w:w="1005" w:type="dxa"/>
            <w:vMerge/>
            <w:tcBorders>
              <w:top w:val="single" w:sz="4" w:space="0" w:color="auto"/>
              <w:left w:val="single" w:sz="4" w:space="0" w:color="auto"/>
              <w:bottom w:val="single" w:sz="4" w:space="0" w:color="auto"/>
              <w:right w:val="single" w:sz="4" w:space="0" w:color="auto"/>
            </w:tcBorders>
            <w:vAlign w:val="center"/>
            <w:hideMark/>
          </w:tcPr>
          <w:p w14:paraId="08AEFE41" w14:textId="77777777" w:rsidR="00F94F66" w:rsidRPr="00F94F66" w:rsidRDefault="00F94F66">
            <w:pPr>
              <w:rPr>
                <w:rFonts w:ascii="Times New Roman" w:hAnsi="Times New Roman" w:cs="Times New Roman"/>
                <w:b/>
              </w:rPr>
            </w:pPr>
          </w:p>
        </w:tc>
        <w:tc>
          <w:tcPr>
            <w:tcW w:w="6974" w:type="dxa"/>
            <w:vMerge/>
            <w:tcBorders>
              <w:top w:val="single" w:sz="4" w:space="0" w:color="auto"/>
              <w:left w:val="single" w:sz="4" w:space="0" w:color="auto"/>
              <w:bottom w:val="single" w:sz="4" w:space="0" w:color="auto"/>
              <w:right w:val="single" w:sz="4" w:space="0" w:color="auto"/>
            </w:tcBorders>
            <w:vAlign w:val="center"/>
            <w:hideMark/>
          </w:tcPr>
          <w:p w14:paraId="3C5CAACD" w14:textId="77777777" w:rsidR="00F94F66" w:rsidRPr="00F94F66" w:rsidRDefault="00F94F66">
            <w:pPr>
              <w:rPr>
                <w:rFonts w:ascii="Times New Roman" w:hAnsi="Times New Roman" w:cs="Times New Roman"/>
                <w:b/>
                <w:iCs/>
              </w:rPr>
            </w:pPr>
          </w:p>
        </w:tc>
        <w:tc>
          <w:tcPr>
            <w:tcW w:w="2097" w:type="dxa"/>
            <w:tcBorders>
              <w:top w:val="nil"/>
              <w:left w:val="nil"/>
              <w:bottom w:val="single" w:sz="4" w:space="0" w:color="auto"/>
              <w:right w:val="single" w:sz="4" w:space="0" w:color="auto"/>
            </w:tcBorders>
            <w:noWrap/>
            <w:vAlign w:val="bottom"/>
            <w:hideMark/>
          </w:tcPr>
          <w:p w14:paraId="4A11543D"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1.</w:t>
            </w:r>
          </w:p>
        </w:tc>
        <w:tc>
          <w:tcPr>
            <w:tcW w:w="2125" w:type="dxa"/>
            <w:gridSpan w:val="2"/>
            <w:tcBorders>
              <w:top w:val="nil"/>
              <w:left w:val="nil"/>
              <w:bottom w:val="single" w:sz="4" w:space="0" w:color="auto"/>
              <w:right w:val="single" w:sz="4" w:space="0" w:color="auto"/>
            </w:tcBorders>
            <w:noWrap/>
            <w:vAlign w:val="bottom"/>
            <w:hideMark/>
          </w:tcPr>
          <w:p w14:paraId="15D972DE"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2.</w:t>
            </w:r>
          </w:p>
        </w:tc>
        <w:tc>
          <w:tcPr>
            <w:tcW w:w="2409" w:type="dxa"/>
            <w:gridSpan w:val="2"/>
            <w:tcBorders>
              <w:top w:val="nil"/>
              <w:left w:val="nil"/>
              <w:bottom w:val="single" w:sz="4" w:space="0" w:color="auto"/>
              <w:right w:val="single" w:sz="4" w:space="0" w:color="auto"/>
            </w:tcBorders>
            <w:noWrap/>
            <w:vAlign w:val="bottom"/>
            <w:hideMark/>
          </w:tcPr>
          <w:p w14:paraId="521865CB"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3.</w:t>
            </w:r>
          </w:p>
        </w:tc>
      </w:tr>
      <w:tr w:rsidR="00F94F66" w:rsidRPr="00F94F66" w14:paraId="2A38336A" w14:textId="77777777" w:rsidTr="00F94F66">
        <w:trPr>
          <w:trHeight w:val="255"/>
        </w:trPr>
        <w:tc>
          <w:tcPr>
            <w:tcW w:w="1005" w:type="dxa"/>
            <w:vMerge/>
            <w:tcBorders>
              <w:top w:val="single" w:sz="4" w:space="0" w:color="auto"/>
              <w:left w:val="single" w:sz="4" w:space="0" w:color="auto"/>
              <w:bottom w:val="single" w:sz="4" w:space="0" w:color="auto"/>
              <w:right w:val="single" w:sz="4" w:space="0" w:color="auto"/>
            </w:tcBorders>
            <w:vAlign w:val="center"/>
            <w:hideMark/>
          </w:tcPr>
          <w:p w14:paraId="3CC57CA4" w14:textId="77777777" w:rsidR="00F94F66" w:rsidRPr="00F94F66" w:rsidRDefault="00F94F66">
            <w:pPr>
              <w:rPr>
                <w:rFonts w:ascii="Times New Roman" w:hAnsi="Times New Roman" w:cs="Times New Roman"/>
                <w:b/>
              </w:rPr>
            </w:pPr>
          </w:p>
        </w:tc>
        <w:tc>
          <w:tcPr>
            <w:tcW w:w="6974" w:type="dxa"/>
            <w:vMerge/>
            <w:tcBorders>
              <w:top w:val="single" w:sz="4" w:space="0" w:color="auto"/>
              <w:left w:val="single" w:sz="4" w:space="0" w:color="auto"/>
              <w:bottom w:val="single" w:sz="4" w:space="0" w:color="auto"/>
              <w:right w:val="single" w:sz="4" w:space="0" w:color="auto"/>
            </w:tcBorders>
            <w:vAlign w:val="center"/>
            <w:hideMark/>
          </w:tcPr>
          <w:p w14:paraId="7F4B8028" w14:textId="77777777" w:rsidR="00F94F66" w:rsidRPr="00F94F66" w:rsidRDefault="00F94F66">
            <w:pPr>
              <w:rPr>
                <w:rFonts w:ascii="Times New Roman" w:hAnsi="Times New Roman" w:cs="Times New Roman"/>
                <w:b/>
                <w:iCs/>
              </w:rPr>
            </w:pPr>
          </w:p>
        </w:tc>
        <w:tc>
          <w:tcPr>
            <w:tcW w:w="2097" w:type="dxa"/>
            <w:tcBorders>
              <w:top w:val="nil"/>
              <w:left w:val="nil"/>
              <w:bottom w:val="single" w:sz="4" w:space="0" w:color="auto"/>
              <w:right w:val="single" w:sz="4" w:space="0" w:color="auto"/>
            </w:tcBorders>
            <w:noWrap/>
            <w:vAlign w:val="bottom"/>
            <w:hideMark/>
          </w:tcPr>
          <w:p w14:paraId="0E8083E8" w14:textId="77777777" w:rsidR="00F94F66" w:rsidRPr="00F94F66" w:rsidRDefault="00F94F66">
            <w:pPr>
              <w:rPr>
                <w:rFonts w:ascii="Times New Roman" w:hAnsi="Times New Roman" w:cs="Times New Roman"/>
                <w:b/>
              </w:rPr>
            </w:pPr>
            <w:r w:rsidRPr="00F94F66">
              <w:rPr>
                <w:rFonts w:ascii="Times New Roman" w:hAnsi="Times New Roman" w:cs="Times New Roman"/>
                <w:b/>
              </w:rPr>
              <w:t> </w:t>
            </w:r>
          </w:p>
        </w:tc>
        <w:tc>
          <w:tcPr>
            <w:tcW w:w="2125" w:type="dxa"/>
            <w:gridSpan w:val="2"/>
            <w:tcBorders>
              <w:top w:val="nil"/>
              <w:left w:val="nil"/>
              <w:bottom w:val="single" w:sz="4" w:space="0" w:color="auto"/>
              <w:right w:val="single" w:sz="4" w:space="0" w:color="auto"/>
            </w:tcBorders>
            <w:noWrap/>
            <w:vAlign w:val="bottom"/>
            <w:hideMark/>
          </w:tcPr>
          <w:p w14:paraId="73511B0B" w14:textId="77777777" w:rsidR="00F94F66" w:rsidRPr="00F94F66" w:rsidRDefault="00F94F66">
            <w:pPr>
              <w:jc w:val="center"/>
              <w:rPr>
                <w:rFonts w:ascii="Times New Roman" w:hAnsi="Times New Roman" w:cs="Times New Roman"/>
                <w:b/>
              </w:rPr>
            </w:pPr>
            <w:r w:rsidRPr="00F94F66">
              <w:rPr>
                <w:rFonts w:ascii="Times New Roman" w:hAnsi="Times New Roman" w:cs="Times New Roman"/>
                <w:b/>
              </w:rPr>
              <w:t>Pieļaujamie rādītāji</w:t>
            </w:r>
          </w:p>
        </w:tc>
        <w:tc>
          <w:tcPr>
            <w:tcW w:w="2409" w:type="dxa"/>
            <w:gridSpan w:val="2"/>
            <w:tcBorders>
              <w:top w:val="nil"/>
              <w:left w:val="nil"/>
              <w:bottom w:val="single" w:sz="4" w:space="0" w:color="auto"/>
              <w:right w:val="single" w:sz="4" w:space="0" w:color="auto"/>
            </w:tcBorders>
            <w:noWrap/>
            <w:vAlign w:val="bottom"/>
            <w:hideMark/>
          </w:tcPr>
          <w:p w14:paraId="098764F1" w14:textId="77777777" w:rsidR="00F94F66" w:rsidRPr="00F94F66" w:rsidRDefault="00F94F66">
            <w:pPr>
              <w:rPr>
                <w:rFonts w:ascii="Times New Roman" w:hAnsi="Times New Roman" w:cs="Times New Roman"/>
                <w:b/>
              </w:rPr>
            </w:pPr>
            <w:r w:rsidRPr="00F94F66">
              <w:rPr>
                <w:rFonts w:ascii="Times New Roman" w:hAnsi="Times New Roman" w:cs="Times New Roman"/>
                <w:b/>
              </w:rPr>
              <w:t> </w:t>
            </w:r>
          </w:p>
        </w:tc>
      </w:tr>
      <w:tr w:rsidR="00F94F66" w:rsidRPr="00F94F66" w14:paraId="099773BD" w14:textId="77777777" w:rsidTr="00F94F66">
        <w:trPr>
          <w:trHeight w:val="28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49193662"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1</w:t>
            </w:r>
          </w:p>
        </w:tc>
        <w:tc>
          <w:tcPr>
            <w:tcW w:w="6974" w:type="dxa"/>
            <w:tcBorders>
              <w:top w:val="single" w:sz="4" w:space="0" w:color="auto"/>
              <w:left w:val="single" w:sz="4" w:space="0" w:color="auto"/>
              <w:bottom w:val="single" w:sz="4" w:space="0" w:color="auto"/>
              <w:right w:val="single" w:sz="4" w:space="0" w:color="auto"/>
            </w:tcBorders>
            <w:vAlign w:val="center"/>
            <w:hideMark/>
          </w:tcPr>
          <w:p w14:paraId="67483560"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2</w:t>
            </w:r>
          </w:p>
        </w:tc>
        <w:tc>
          <w:tcPr>
            <w:tcW w:w="2097" w:type="dxa"/>
            <w:tcBorders>
              <w:top w:val="single" w:sz="4" w:space="0" w:color="auto"/>
              <w:left w:val="single" w:sz="4" w:space="0" w:color="auto"/>
              <w:bottom w:val="single" w:sz="4" w:space="0" w:color="auto"/>
              <w:right w:val="single" w:sz="4" w:space="0" w:color="auto"/>
            </w:tcBorders>
            <w:vAlign w:val="center"/>
            <w:hideMark/>
          </w:tcPr>
          <w:p w14:paraId="583493AB"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3</w:t>
            </w:r>
          </w:p>
        </w:tc>
        <w:tc>
          <w:tcPr>
            <w:tcW w:w="2125" w:type="dxa"/>
            <w:gridSpan w:val="2"/>
            <w:tcBorders>
              <w:top w:val="single" w:sz="4" w:space="0" w:color="auto"/>
              <w:left w:val="single" w:sz="4" w:space="0" w:color="auto"/>
              <w:bottom w:val="single" w:sz="4" w:space="0" w:color="auto"/>
              <w:right w:val="single" w:sz="4" w:space="0" w:color="auto"/>
            </w:tcBorders>
            <w:vAlign w:val="center"/>
            <w:hideMark/>
          </w:tcPr>
          <w:p w14:paraId="7411E142"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4</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14:paraId="6CFB8E85"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5</w:t>
            </w:r>
          </w:p>
        </w:tc>
      </w:tr>
      <w:tr w:rsidR="00F94F66" w:rsidRPr="00F94F66" w14:paraId="354302AA" w14:textId="77777777" w:rsidTr="00F94F66">
        <w:trPr>
          <w:trHeight w:val="285"/>
        </w:trPr>
        <w:tc>
          <w:tcPr>
            <w:tcW w:w="14610" w:type="dxa"/>
            <w:gridSpan w:val="7"/>
            <w:tcBorders>
              <w:top w:val="single" w:sz="4" w:space="0" w:color="auto"/>
              <w:left w:val="single" w:sz="4" w:space="0" w:color="auto"/>
              <w:bottom w:val="single" w:sz="4" w:space="0" w:color="auto"/>
              <w:right w:val="single" w:sz="4" w:space="0" w:color="auto"/>
            </w:tcBorders>
            <w:noWrap/>
            <w:vAlign w:val="center"/>
            <w:hideMark/>
          </w:tcPr>
          <w:p w14:paraId="123FD109"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Ceļa zīmju uzturēšana</w:t>
            </w:r>
          </w:p>
        </w:tc>
      </w:tr>
      <w:tr w:rsidR="00F94F66" w:rsidRPr="00F94F66" w14:paraId="7922FE6A" w14:textId="77777777" w:rsidTr="00F94F66">
        <w:trPr>
          <w:trHeight w:val="510"/>
        </w:trPr>
        <w:tc>
          <w:tcPr>
            <w:tcW w:w="1005" w:type="dxa"/>
            <w:tcBorders>
              <w:top w:val="nil"/>
              <w:left w:val="single" w:sz="4" w:space="0" w:color="auto"/>
              <w:bottom w:val="single" w:sz="4" w:space="0" w:color="auto"/>
              <w:right w:val="single" w:sz="4" w:space="0" w:color="auto"/>
            </w:tcBorders>
            <w:noWrap/>
            <w:vAlign w:val="center"/>
            <w:hideMark/>
          </w:tcPr>
          <w:p w14:paraId="66C9F6A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w:t>
            </w:r>
          </w:p>
        </w:tc>
        <w:tc>
          <w:tcPr>
            <w:tcW w:w="6974" w:type="dxa"/>
            <w:tcBorders>
              <w:top w:val="nil"/>
              <w:left w:val="nil"/>
              <w:bottom w:val="single" w:sz="4" w:space="0" w:color="auto"/>
              <w:right w:val="single" w:sz="4" w:space="0" w:color="auto"/>
            </w:tcBorders>
            <w:vAlign w:val="center"/>
            <w:hideMark/>
          </w:tcPr>
          <w:p w14:paraId="6D08DFD3"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Ceļa zīmju vizuālā apskate</w:t>
            </w:r>
          </w:p>
        </w:tc>
        <w:tc>
          <w:tcPr>
            <w:tcW w:w="2112" w:type="dxa"/>
            <w:gridSpan w:val="2"/>
            <w:tcBorders>
              <w:top w:val="nil"/>
              <w:left w:val="nil"/>
              <w:bottom w:val="single" w:sz="4" w:space="0" w:color="auto"/>
              <w:right w:val="single" w:sz="4" w:space="0" w:color="auto"/>
            </w:tcBorders>
            <w:vAlign w:val="center"/>
            <w:hideMark/>
          </w:tcPr>
          <w:p w14:paraId="087F9C7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22A2299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dienās</w:t>
            </w:r>
          </w:p>
        </w:tc>
        <w:tc>
          <w:tcPr>
            <w:tcW w:w="2159" w:type="dxa"/>
            <w:gridSpan w:val="2"/>
            <w:tcBorders>
              <w:top w:val="nil"/>
              <w:left w:val="nil"/>
              <w:bottom w:val="single" w:sz="4" w:space="0" w:color="auto"/>
              <w:right w:val="single" w:sz="4" w:space="0" w:color="auto"/>
            </w:tcBorders>
            <w:vAlign w:val="center"/>
            <w:hideMark/>
          </w:tcPr>
          <w:p w14:paraId="4223689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636F582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c>
          <w:tcPr>
            <w:tcW w:w="2360" w:type="dxa"/>
            <w:tcBorders>
              <w:top w:val="nil"/>
              <w:left w:val="nil"/>
              <w:bottom w:val="single" w:sz="4" w:space="0" w:color="auto"/>
              <w:right w:val="single" w:sz="4" w:space="0" w:color="auto"/>
            </w:tcBorders>
            <w:vAlign w:val="center"/>
            <w:hideMark/>
          </w:tcPr>
          <w:p w14:paraId="41964D2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3E19A6D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r>
      <w:tr w:rsidR="00F94F66" w:rsidRPr="00F94F66" w14:paraId="3FBEF340" w14:textId="77777777" w:rsidTr="00F94F66">
        <w:trPr>
          <w:trHeight w:val="1275"/>
        </w:trPr>
        <w:tc>
          <w:tcPr>
            <w:tcW w:w="1005" w:type="dxa"/>
            <w:tcBorders>
              <w:top w:val="nil"/>
              <w:left w:val="single" w:sz="4" w:space="0" w:color="auto"/>
              <w:bottom w:val="single" w:sz="4" w:space="0" w:color="auto"/>
              <w:right w:val="single" w:sz="4" w:space="0" w:color="auto"/>
            </w:tcBorders>
            <w:noWrap/>
            <w:vAlign w:val="center"/>
            <w:hideMark/>
          </w:tcPr>
          <w:p w14:paraId="4E87271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w:t>
            </w:r>
          </w:p>
        </w:tc>
        <w:tc>
          <w:tcPr>
            <w:tcW w:w="6974" w:type="dxa"/>
            <w:tcBorders>
              <w:top w:val="nil"/>
              <w:left w:val="nil"/>
              <w:bottom w:val="single" w:sz="4" w:space="0" w:color="auto"/>
              <w:right w:val="single" w:sz="4" w:space="0" w:color="auto"/>
            </w:tcBorders>
            <w:vAlign w:val="center"/>
            <w:hideMark/>
          </w:tcPr>
          <w:p w14:paraId="31F262B6"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Ceļa zīmju redzamības pārbaude no automobiļa (saskaņā ar Valsts standarta LVS 77 „Ceļa zīmes” prasībām), t.sk. ceļa zīmju redzamības nodrošināšana, ja to aizsedz apstādījumi (zāles pļaušana, koku un krūmu zaru/lapu griešana utt., saskaņojot ar Rīgas domes Mājokļu un vides departamentu)</w:t>
            </w:r>
          </w:p>
        </w:tc>
        <w:tc>
          <w:tcPr>
            <w:tcW w:w="2112" w:type="dxa"/>
            <w:gridSpan w:val="2"/>
            <w:tcBorders>
              <w:top w:val="nil"/>
              <w:left w:val="nil"/>
              <w:bottom w:val="single" w:sz="4" w:space="0" w:color="auto"/>
              <w:right w:val="single" w:sz="4" w:space="0" w:color="auto"/>
            </w:tcBorders>
            <w:vAlign w:val="center"/>
            <w:hideMark/>
          </w:tcPr>
          <w:p w14:paraId="3AC1A80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3258BC9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dienās</w:t>
            </w:r>
          </w:p>
        </w:tc>
        <w:tc>
          <w:tcPr>
            <w:tcW w:w="2159" w:type="dxa"/>
            <w:gridSpan w:val="2"/>
            <w:tcBorders>
              <w:top w:val="nil"/>
              <w:left w:val="nil"/>
              <w:bottom w:val="single" w:sz="4" w:space="0" w:color="auto"/>
              <w:right w:val="single" w:sz="4" w:space="0" w:color="auto"/>
            </w:tcBorders>
            <w:vAlign w:val="center"/>
            <w:hideMark/>
          </w:tcPr>
          <w:p w14:paraId="1147935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01ED64E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c>
          <w:tcPr>
            <w:tcW w:w="2360" w:type="dxa"/>
            <w:tcBorders>
              <w:top w:val="nil"/>
              <w:left w:val="nil"/>
              <w:bottom w:val="single" w:sz="4" w:space="0" w:color="auto"/>
              <w:right w:val="single" w:sz="4" w:space="0" w:color="auto"/>
            </w:tcBorders>
            <w:vAlign w:val="center"/>
            <w:hideMark/>
          </w:tcPr>
          <w:p w14:paraId="0B45A18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0952923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r>
      <w:tr w:rsidR="00F94F66" w:rsidRPr="00F94F66" w14:paraId="23BACAEC" w14:textId="77777777" w:rsidTr="00F94F66">
        <w:trPr>
          <w:trHeight w:val="1020"/>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1B86B533"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3.</w:t>
            </w:r>
          </w:p>
        </w:tc>
        <w:tc>
          <w:tcPr>
            <w:tcW w:w="6974" w:type="dxa"/>
            <w:tcBorders>
              <w:top w:val="single" w:sz="4" w:space="0" w:color="auto"/>
              <w:left w:val="nil"/>
              <w:bottom w:val="single" w:sz="4" w:space="0" w:color="auto"/>
              <w:right w:val="single" w:sz="4" w:space="0" w:color="auto"/>
            </w:tcBorders>
            <w:vAlign w:val="center"/>
            <w:hideMark/>
          </w:tcPr>
          <w:p w14:paraId="19E21509"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Ceļa zīmju tīrīšana (no dubļiem, sniega, netīrumiem, krāsas utt.) un mazgāšana</w:t>
            </w:r>
          </w:p>
        </w:tc>
        <w:tc>
          <w:tcPr>
            <w:tcW w:w="2112" w:type="dxa"/>
            <w:gridSpan w:val="2"/>
            <w:tcBorders>
              <w:top w:val="single" w:sz="4" w:space="0" w:color="auto"/>
              <w:left w:val="nil"/>
              <w:bottom w:val="single" w:sz="4" w:space="0" w:color="auto"/>
              <w:right w:val="single" w:sz="4" w:space="0" w:color="auto"/>
            </w:tcBorders>
            <w:vAlign w:val="center"/>
            <w:hideMark/>
          </w:tcPr>
          <w:p w14:paraId="114DB3E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nepieciešamības, bet ne retāk kā </w:t>
            </w:r>
          </w:p>
          <w:p w14:paraId="6CFAFF7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 reizi ceturksnī</w:t>
            </w:r>
          </w:p>
        </w:tc>
        <w:tc>
          <w:tcPr>
            <w:tcW w:w="2159" w:type="dxa"/>
            <w:gridSpan w:val="2"/>
            <w:tcBorders>
              <w:top w:val="single" w:sz="4" w:space="0" w:color="auto"/>
              <w:left w:val="nil"/>
              <w:bottom w:val="single" w:sz="4" w:space="0" w:color="auto"/>
              <w:right w:val="single" w:sz="4" w:space="0" w:color="auto"/>
            </w:tcBorders>
            <w:vAlign w:val="center"/>
            <w:hideMark/>
          </w:tcPr>
          <w:p w14:paraId="7426E5D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nepieciešamības, bet ne retāk kā </w:t>
            </w:r>
          </w:p>
          <w:p w14:paraId="134D890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 reizi ceturksnī</w:t>
            </w:r>
          </w:p>
        </w:tc>
        <w:tc>
          <w:tcPr>
            <w:tcW w:w="2360" w:type="dxa"/>
            <w:tcBorders>
              <w:top w:val="single" w:sz="4" w:space="0" w:color="auto"/>
              <w:left w:val="nil"/>
              <w:bottom w:val="single" w:sz="4" w:space="0" w:color="auto"/>
              <w:right w:val="single" w:sz="4" w:space="0" w:color="auto"/>
            </w:tcBorders>
            <w:vAlign w:val="center"/>
            <w:hideMark/>
          </w:tcPr>
          <w:p w14:paraId="208EDCD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 bet ne retāk kā reizi pusgadā</w:t>
            </w:r>
          </w:p>
        </w:tc>
      </w:tr>
      <w:tr w:rsidR="00F94F66" w:rsidRPr="00F94F66" w14:paraId="73F70B6E" w14:textId="77777777" w:rsidTr="00F94F66">
        <w:trPr>
          <w:trHeight w:val="765"/>
        </w:trPr>
        <w:tc>
          <w:tcPr>
            <w:tcW w:w="1005" w:type="dxa"/>
            <w:tcBorders>
              <w:top w:val="nil"/>
              <w:left w:val="single" w:sz="4" w:space="0" w:color="auto"/>
              <w:bottom w:val="single" w:sz="4" w:space="0" w:color="auto"/>
              <w:right w:val="single" w:sz="4" w:space="0" w:color="auto"/>
            </w:tcBorders>
            <w:noWrap/>
            <w:vAlign w:val="center"/>
            <w:hideMark/>
          </w:tcPr>
          <w:p w14:paraId="500776A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4.</w:t>
            </w:r>
          </w:p>
        </w:tc>
        <w:tc>
          <w:tcPr>
            <w:tcW w:w="6974" w:type="dxa"/>
            <w:tcBorders>
              <w:top w:val="nil"/>
              <w:left w:val="nil"/>
              <w:bottom w:val="single" w:sz="4" w:space="0" w:color="auto"/>
              <w:right w:val="single" w:sz="4" w:space="0" w:color="auto"/>
            </w:tcBorders>
            <w:vAlign w:val="center"/>
            <w:hideMark/>
          </w:tcPr>
          <w:p w14:paraId="495FEA5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Zīmes stiprinājuma elementu (statu, </w:t>
            </w:r>
            <w:proofErr w:type="spellStart"/>
            <w:r w:rsidRPr="00F94F66">
              <w:rPr>
                <w:rFonts w:ascii="Times New Roman" w:hAnsi="Times New Roman" w:cs="Times New Roman"/>
                <w:color w:val="000000"/>
              </w:rPr>
              <w:t>kronšteinu</w:t>
            </w:r>
            <w:proofErr w:type="spellEnd"/>
            <w:r w:rsidRPr="00F94F66">
              <w:rPr>
                <w:rFonts w:ascii="Times New Roman" w:hAnsi="Times New Roman" w:cs="Times New Roman"/>
                <w:color w:val="000000"/>
              </w:rPr>
              <w:t>, lentes utt.) atklāto defektu novēršana</w:t>
            </w:r>
          </w:p>
        </w:tc>
        <w:tc>
          <w:tcPr>
            <w:tcW w:w="2112" w:type="dxa"/>
            <w:gridSpan w:val="2"/>
            <w:tcBorders>
              <w:top w:val="nil"/>
              <w:left w:val="nil"/>
              <w:bottom w:val="single" w:sz="4" w:space="0" w:color="auto"/>
              <w:right w:val="single" w:sz="4" w:space="0" w:color="auto"/>
            </w:tcBorders>
            <w:vAlign w:val="center"/>
            <w:hideMark/>
          </w:tcPr>
          <w:p w14:paraId="7FADE73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w:t>
            </w:r>
          </w:p>
        </w:tc>
        <w:tc>
          <w:tcPr>
            <w:tcW w:w="2159" w:type="dxa"/>
            <w:gridSpan w:val="2"/>
            <w:tcBorders>
              <w:top w:val="nil"/>
              <w:left w:val="nil"/>
              <w:bottom w:val="single" w:sz="4" w:space="0" w:color="auto"/>
              <w:right w:val="single" w:sz="4" w:space="0" w:color="auto"/>
            </w:tcBorders>
            <w:vAlign w:val="center"/>
            <w:hideMark/>
          </w:tcPr>
          <w:p w14:paraId="4D8D14F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w:t>
            </w:r>
          </w:p>
        </w:tc>
        <w:tc>
          <w:tcPr>
            <w:tcW w:w="2360" w:type="dxa"/>
            <w:tcBorders>
              <w:top w:val="nil"/>
              <w:left w:val="nil"/>
              <w:bottom w:val="single" w:sz="4" w:space="0" w:color="auto"/>
              <w:right w:val="single" w:sz="4" w:space="0" w:color="auto"/>
            </w:tcBorders>
            <w:vAlign w:val="center"/>
            <w:hideMark/>
          </w:tcPr>
          <w:p w14:paraId="386ACAE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w:t>
            </w:r>
          </w:p>
        </w:tc>
      </w:tr>
      <w:tr w:rsidR="00F94F66" w:rsidRPr="00F94F66" w14:paraId="130469F8" w14:textId="77777777" w:rsidTr="00F94F66">
        <w:trPr>
          <w:trHeight w:val="1020"/>
        </w:trPr>
        <w:tc>
          <w:tcPr>
            <w:tcW w:w="1005" w:type="dxa"/>
            <w:tcBorders>
              <w:top w:val="nil"/>
              <w:left w:val="single" w:sz="4" w:space="0" w:color="auto"/>
              <w:bottom w:val="single" w:sz="4" w:space="0" w:color="auto"/>
              <w:right w:val="single" w:sz="4" w:space="0" w:color="auto"/>
            </w:tcBorders>
            <w:noWrap/>
            <w:vAlign w:val="center"/>
            <w:hideMark/>
          </w:tcPr>
          <w:p w14:paraId="677E8367"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lastRenderedPageBreak/>
              <w:t>5.</w:t>
            </w:r>
          </w:p>
        </w:tc>
        <w:tc>
          <w:tcPr>
            <w:tcW w:w="6974" w:type="dxa"/>
            <w:tcBorders>
              <w:top w:val="nil"/>
              <w:left w:val="nil"/>
              <w:bottom w:val="single" w:sz="4" w:space="0" w:color="auto"/>
              <w:right w:val="single" w:sz="4" w:space="0" w:color="auto"/>
            </w:tcBorders>
            <w:vAlign w:val="center"/>
            <w:hideMark/>
          </w:tcPr>
          <w:p w14:paraId="7B83FDC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Jaunas ceļa zīmes, stata un citu elementu uzstādīšana to bojājumu gadījumā, ja nav iespējams tos regulēt, remontēt, notīrīt vai tie neatbilst Valsts standarta LVS 77 „Ceļa zīmes” prasībām, kā arī tie ir pazuduši </w:t>
            </w:r>
          </w:p>
        </w:tc>
        <w:tc>
          <w:tcPr>
            <w:tcW w:w="2112" w:type="dxa"/>
            <w:gridSpan w:val="2"/>
            <w:tcBorders>
              <w:top w:val="nil"/>
              <w:left w:val="nil"/>
              <w:bottom w:val="single" w:sz="4" w:space="0" w:color="auto"/>
              <w:right w:val="single" w:sz="4" w:space="0" w:color="auto"/>
            </w:tcBorders>
            <w:vAlign w:val="center"/>
            <w:hideMark/>
          </w:tcPr>
          <w:p w14:paraId="11ABA2B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159" w:type="dxa"/>
            <w:gridSpan w:val="2"/>
            <w:tcBorders>
              <w:top w:val="nil"/>
              <w:left w:val="nil"/>
              <w:bottom w:val="single" w:sz="4" w:space="0" w:color="auto"/>
              <w:right w:val="single" w:sz="4" w:space="0" w:color="auto"/>
            </w:tcBorders>
            <w:vAlign w:val="center"/>
            <w:hideMark/>
          </w:tcPr>
          <w:p w14:paraId="008D539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360" w:type="dxa"/>
            <w:tcBorders>
              <w:top w:val="nil"/>
              <w:left w:val="nil"/>
              <w:bottom w:val="single" w:sz="4" w:space="0" w:color="auto"/>
              <w:right w:val="single" w:sz="4" w:space="0" w:color="auto"/>
            </w:tcBorders>
            <w:vAlign w:val="center"/>
            <w:hideMark/>
          </w:tcPr>
          <w:p w14:paraId="48CD9CC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30D17D86" w14:textId="77777777" w:rsidTr="00F94F66">
        <w:trPr>
          <w:trHeight w:val="76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052A068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5.1.</w:t>
            </w:r>
          </w:p>
        </w:tc>
        <w:tc>
          <w:tcPr>
            <w:tcW w:w="6974" w:type="dxa"/>
            <w:tcBorders>
              <w:top w:val="single" w:sz="4" w:space="0" w:color="auto"/>
              <w:left w:val="nil"/>
              <w:bottom w:val="single" w:sz="4" w:space="0" w:color="auto"/>
              <w:right w:val="single" w:sz="4" w:space="0" w:color="auto"/>
            </w:tcBorders>
            <w:vAlign w:val="center"/>
            <w:hideMark/>
          </w:tcPr>
          <w:p w14:paraId="384A488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122. „</w:t>
            </w:r>
            <w:proofErr w:type="spellStart"/>
            <w:r w:rsidRPr="00F94F66">
              <w:rPr>
                <w:rFonts w:ascii="Times New Roman" w:hAnsi="Times New Roman" w:cs="Times New Roman"/>
                <w:color w:val="000000"/>
              </w:rPr>
              <w:t>Divvirzienu</w:t>
            </w:r>
            <w:proofErr w:type="spellEnd"/>
            <w:r w:rsidRPr="00F94F66">
              <w:rPr>
                <w:rFonts w:ascii="Times New Roman" w:hAnsi="Times New Roman" w:cs="Times New Roman"/>
                <w:color w:val="000000"/>
              </w:rPr>
              <w:t xml:space="preserve"> satiksme”, 132. „Dzelzceļa pārbrauktuve ar barjeru”, 133. „Dzelzceļa pārbrauktuve bez barjeras”, 201. „Galvenais ceļš” (ja kopā ar 840. „Galvenā ceļa virziens”), 206. „Dodiet ceļu”, 207. „Neapstājoties tālāk braukt aizliegts”, 208. „Priekšroka pretim braucošajiem”, 209. „Priekšroka attiecībā pret pretim braucošajiem”, 301. „Iebraukt aizliegts”, </w:t>
            </w:r>
          </w:p>
          <w:p w14:paraId="14CD662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315., 316. „Nogriezties pa labi/kreisi aizliegts”, 317. „Apgriezties braukšanai pretējā virzienā aizliegts”, 323. „Maksimālā ātruma ierobežojums”, 401.–412. „Atļautie braukšanas virzieni”., 501., 502. „Vienvirziena ceļš/ceļa beigas”, 503., 504. „Izbraukšana uz vienvirziena ceļa”, 506. „Ceļš ar joslu pasažieru sabiedriskajiem transportlīdzekļiem”, 518., 519. „Apdzīvotas vietas sākums/beigas”, 528. „Dzīvojamā zona”, 529. „Dzīvojamās zonas beigas”, 530. un 531. „Gājēju pāreja” ceļa zīmes atjaunošana</w:t>
            </w:r>
          </w:p>
        </w:tc>
        <w:tc>
          <w:tcPr>
            <w:tcW w:w="2112" w:type="dxa"/>
            <w:gridSpan w:val="2"/>
            <w:tcBorders>
              <w:top w:val="single" w:sz="4" w:space="0" w:color="auto"/>
              <w:left w:val="nil"/>
              <w:bottom w:val="single" w:sz="4" w:space="0" w:color="auto"/>
              <w:right w:val="single" w:sz="4" w:space="0" w:color="auto"/>
            </w:tcBorders>
            <w:vAlign w:val="center"/>
            <w:hideMark/>
          </w:tcPr>
          <w:p w14:paraId="26D5548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līdz 8 stundām</w:t>
            </w:r>
          </w:p>
        </w:tc>
        <w:tc>
          <w:tcPr>
            <w:tcW w:w="2159" w:type="dxa"/>
            <w:gridSpan w:val="2"/>
            <w:tcBorders>
              <w:top w:val="single" w:sz="4" w:space="0" w:color="auto"/>
              <w:left w:val="nil"/>
              <w:bottom w:val="single" w:sz="4" w:space="0" w:color="auto"/>
              <w:right w:val="single" w:sz="4" w:space="0" w:color="auto"/>
            </w:tcBorders>
            <w:vAlign w:val="center"/>
            <w:hideMark/>
          </w:tcPr>
          <w:p w14:paraId="61181E1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līdz 8 stundām</w:t>
            </w:r>
          </w:p>
        </w:tc>
        <w:tc>
          <w:tcPr>
            <w:tcW w:w="2360" w:type="dxa"/>
            <w:tcBorders>
              <w:top w:val="single" w:sz="4" w:space="0" w:color="auto"/>
              <w:left w:val="nil"/>
              <w:bottom w:val="single" w:sz="4" w:space="0" w:color="auto"/>
              <w:right w:val="single" w:sz="4" w:space="0" w:color="auto"/>
            </w:tcBorders>
            <w:vAlign w:val="center"/>
            <w:hideMark/>
          </w:tcPr>
          <w:p w14:paraId="75469BB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līdz 8 stundām</w:t>
            </w:r>
          </w:p>
        </w:tc>
      </w:tr>
      <w:tr w:rsidR="00F94F66" w:rsidRPr="00F94F66" w14:paraId="60BB41E0" w14:textId="77777777" w:rsidTr="00F94F66">
        <w:trPr>
          <w:trHeight w:val="510"/>
        </w:trPr>
        <w:tc>
          <w:tcPr>
            <w:tcW w:w="1005" w:type="dxa"/>
            <w:tcBorders>
              <w:top w:val="nil"/>
              <w:left w:val="single" w:sz="4" w:space="0" w:color="auto"/>
              <w:bottom w:val="single" w:sz="4" w:space="0" w:color="auto"/>
              <w:right w:val="single" w:sz="4" w:space="0" w:color="auto"/>
            </w:tcBorders>
            <w:noWrap/>
            <w:vAlign w:val="center"/>
            <w:hideMark/>
          </w:tcPr>
          <w:p w14:paraId="6FC94BD4"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5.2.</w:t>
            </w:r>
          </w:p>
        </w:tc>
        <w:tc>
          <w:tcPr>
            <w:tcW w:w="6974" w:type="dxa"/>
            <w:tcBorders>
              <w:top w:val="nil"/>
              <w:left w:val="nil"/>
              <w:bottom w:val="single" w:sz="4" w:space="0" w:color="auto"/>
              <w:right w:val="single" w:sz="4" w:space="0" w:color="auto"/>
            </w:tcBorders>
            <w:vAlign w:val="center"/>
            <w:hideMark/>
          </w:tcPr>
          <w:p w14:paraId="186EEF2A"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Aizlieguma, brīdinājuma, rīkojuma ceļa zīmju atjaunošana</w:t>
            </w:r>
          </w:p>
        </w:tc>
        <w:tc>
          <w:tcPr>
            <w:tcW w:w="2112" w:type="dxa"/>
            <w:gridSpan w:val="2"/>
            <w:tcBorders>
              <w:top w:val="nil"/>
              <w:left w:val="nil"/>
              <w:bottom w:val="single" w:sz="4" w:space="0" w:color="auto"/>
              <w:right w:val="single" w:sz="4" w:space="0" w:color="auto"/>
            </w:tcBorders>
            <w:vAlign w:val="center"/>
            <w:hideMark/>
          </w:tcPr>
          <w:p w14:paraId="72D9EE8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24 stundu laikā</w:t>
            </w:r>
          </w:p>
        </w:tc>
        <w:tc>
          <w:tcPr>
            <w:tcW w:w="2159" w:type="dxa"/>
            <w:gridSpan w:val="2"/>
            <w:tcBorders>
              <w:top w:val="nil"/>
              <w:left w:val="nil"/>
              <w:bottom w:val="single" w:sz="4" w:space="0" w:color="auto"/>
              <w:right w:val="single" w:sz="4" w:space="0" w:color="auto"/>
            </w:tcBorders>
            <w:vAlign w:val="center"/>
            <w:hideMark/>
          </w:tcPr>
          <w:p w14:paraId="2D9FB9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24 stundu laikā</w:t>
            </w:r>
          </w:p>
        </w:tc>
        <w:tc>
          <w:tcPr>
            <w:tcW w:w="2360" w:type="dxa"/>
            <w:tcBorders>
              <w:top w:val="nil"/>
              <w:left w:val="nil"/>
              <w:bottom w:val="single" w:sz="4" w:space="0" w:color="auto"/>
              <w:right w:val="single" w:sz="4" w:space="0" w:color="auto"/>
            </w:tcBorders>
            <w:vAlign w:val="center"/>
            <w:hideMark/>
          </w:tcPr>
          <w:p w14:paraId="6394DBA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24 stundu laikā</w:t>
            </w:r>
          </w:p>
        </w:tc>
      </w:tr>
      <w:tr w:rsidR="00F94F66" w:rsidRPr="00F94F66" w14:paraId="22E76DE1" w14:textId="77777777" w:rsidTr="00F94F66">
        <w:trPr>
          <w:trHeight w:val="255"/>
        </w:trPr>
        <w:tc>
          <w:tcPr>
            <w:tcW w:w="1005" w:type="dxa"/>
            <w:tcBorders>
              <w:top w:val="nil"/>
              <w:left w:val="single" w:sz="4" w:space="0" w:color="auto"/>
              <w:bottom w:val="single" w:sz="4" w:space="0" w:color="auto"/>
              <w:right w:val="single" w:sz="4" w:space="0" w:color="auto"/>
            </w:tcBorders>
            <w:noWrap/>
            <w:vAlign w:val="center"/>
            <w:hideMark/>
          </w:tcPr>
          <w:p w14:paraId="0ADB0EA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5.3.</w:t>
            </w:r>
          </w:p>
        </w:tc>
        <w:tc>
          <w:tcPr>
            <w:tcW w:w="6974" w:type="dxa"/>
            <w:tcBorders>
              <w:top w:val="nil"/>
              <w:left w:val="nil"/>
              <w:bottom w:val="single" w:sz="4" w:space="0" w:color="auto"/>
              <w:right w:val="single" w:sz="4" w:space="0" w:color="auto"/>
            </w:tcBorders>
            <w:vAlign w:val="center"/>
            <w:hideMark/>
          </w:tcPr>
          <w:p w14:paraId="10CE2C89"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Pārējo ceļa zīmju un vertikālo apzīmējumu atjaunošana</w:t>
            </w:r>
          </w:p>
        </w:tc>
        <w:tc>
          <w:tcPr>
            <w:tcW w:w="2112" w:type="dxa"/>
            <w:gridSpan w:val="2"/>
            <w:tcBorders>
              <w:top w:val="nil"/>
              <w:left w:val="nil"/>
              <w:bottom w:val="single" w:sz="4" w:space="0" w:color="auto"/>
              <w:right w:val="single" w:sz="4" w:space="0" w:color="auto"/>
            </w:tcBorders>
            <w:vAlign w:val="center"/>
            <w:hideMark/>
          </w:tcPr>
          <w:p w14:paraId="508F2DA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dienu laikā</w:t>
            </w:r>
          </w:p>
        </w:tc>
        <w:tc>
          <w:tcPr>
            <w:tcW w:w="2159" w:type="dxa"/>
            <w:gridSpan w:val="2"/>
            <w:tcBorders>
              <w:top w:val="nil"/>
              <w:left w:val="nil"/>
              <w:bottom w:val="single" w:sz="4" w:space="0" w:color="auto"/>
              <w:right w:val="single" w:sz="4" w:space="0" w:color="auto"/>
            </w:tcBorders>
            <w:vAlign w:val="center"/>
            <w:hideMark/>
          </w:tcPr>
          <w:p w14:paraId="1FD74E1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dienu laikā</w:t>
            </w:r>
          </w:p>
        </w:tc>
        <w:tc>
          <w:tcPr>
            <w:tcW w:w="2360" w:type="dxa"/>
            <w:tcBorders>
              <w:top w:val="nil"/>
              <w:left w:val="nil"/>
              <w:bottom w:val="single" w:sz="4" w:space="0" w:color="auto"/>
              <w:right w:val="single" w:sz="4" w:space="0" w:color="auto"/>
            </w:tcBorders>
            <w:vAlign w:val="center"/>
            <w:hideMark/>
          </w:tcPr>
          <w:p w14:paraId="21DC7E5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 dienu laikā</w:t>
            </w:r>
          </w:p>
        </w:tc>
      </w:tr>
      <w:tr w:rsidR="00F94F66" w:rsidRPr="00F94F66" w14:paraId="632EE379" w14:textId="77777777" w:rsidTr="00F94F66">
        <w:trPr>
          <w:trHeight w:val="510"/>
        </w:trPr>
        <w:tc>
          <w:tcPr>
            <w:tcW w:w="1005" w:type="dxa"/>
            <w:tcBorders>
              <w:top w:val="nil"/>
              <w:left w:val="single" w:sz="4" w:space="0" w:color="auto"/>
              <w:bottom w:val="single" w:sz="4" w:space="0" w:color="auto"/>
              <w:right w:val="single" w:sz="4" w:space="0" w:color="auto"/>
            </w:tcBorders>
            <w:noWrap/>
            <w:vAlign w:val="center"/>
            <w:hideMark/>
          </w:tcPr>
          <w:p w14:paraId="236F12E7"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5.4.</w:t>
            </w:r>
          </w:p>
        </w:tc>
        <w:tc>
          <w:tcPr>
            <w:tcW w:w="6974" w:type="dxa"/>
            <w:tcBorders>
              <w:top w:val="nil"/>
              <w:left w:val="nil"/>
              <w:bottom w:val="single" w:sz="4" w:space="0" w:color="auto"/>
              <w:right w:val="single" w:sz="4" w:space="0" w:color="auto"/>
            </w:tcBorders>
            <w:vAlign w:val="center"/>
            <w:hideMark/>
          </w:tcPr>
          <w:p w14:paraId="7734EA4D"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Papildu prasības, ja atjaunošana uz vietas nav iespējama vai prasa ilgāku laiku</w:t>
            </w:r>
          </w:p>
        </w:tc>
        <w:tc>
          <w:tcPr>
            <w:tcW w:w="2112" w:type="dxa"/>
            <w:gridSpan w:val="2"/>
            <w:tcBorders>
              <w:top w:val="nil"/>
              <w:left w:val="nil"/>
              <w:bottom w:val="single" w:sz="4" w:space="0" w:color="auto"/>
              <w:right w:val="single" w:sz="4" w:space="0" w:color="auto"/>
            </w:tcBorders>
            <w:vAlign w:val="center"/>
            <w:hideMark/>
          </w:tcPr>
          <w:p w14:paraId="440D89A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jāuzstāda pagaidu zīme </w:t>
            </w:r>
          </w:p>
        </w:tc>
        <w:tc>
          <w:tcPr>
            <w:tcW w:w="2159" w:type="dxa"/>
            <w:gridSpan w:val="2"/>
            <w:tcBorders>
              <w:top w:val="nil"/>
              <w:left w:val="nil"/>
              <w:bottom w:val="single" w:sz="4" w:space="0" w:color="auto"/>
              <w:right w:val="single" w:sz="4" w:space="0" w:color="auto"/>
            </w:tcBorders>
            <w:vAlign w:val="center"/>
            <w:hideMark/>
          </w:tcPr>
          <w:p w14:paraId="5665B07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jāuzstāda pagaidu zīme </w:t>
            </w:r>
          </w:p>
        </w:tc>
        <w:tc>
          <w:tcPr>
            <w:tcW w:w="2360" w:type="dxa"/>
            <w:tcBorders>
              <w:top w:val="nil"/>
              <w:left w:val="nil"/>
              <w:bottom w:val="single" w:sz="4" w:space="0" w:color="auto"/>
              <w:right w:val="single" w:sz="4" w:space="0" w:color="auto"/>
            </w:tcBorders>
            <w:vAlign w:val="center"/>
            <w:hideMark/>
          </w:tcPr>
          <w:p w14:paraId="1630A4C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jāuzstāda pagaidu zīme </w:t>
            </w:r>
          </w:p>
        </w:tc>
      </w:tr>
      <w:tr w:rsidR="00F94F66" w:rsidRPr="00F94F66" w14:paraId="654BC452" w14:textId="77777777" w:rsidTr="00F94F66">
        <w:trPr>
          <w:trHeight w:val="510"/>
        </w:trPr>
        <w:tc>
          <w:tcPr>
            <w:tcW w:w="1005" w:type="dxa"/>
            <w:tcBorders>
              <w:top w:val="nil"/>
              <w:left w:val="single" w:sz="4" w:space="0" w:color="auto"/>
              <w:bottom w:val="single" w:sz="4" w:space="0" w:color="auto"/>
              <w:right w:val="single" w:sz="4" w:space="0" w:color="auto"/>
            </w:tcBorders>
            <w:noWrap/>
            <w:vAlign w:val="center"/>
            <w:hideMark/>
          </w:tcPr>
          <w:p w14:paraId="18D9901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6.</w:t>
            </w:r>
          </w:p>
        </w:tc>
        <w:tc>
          <w:tcPr>
            <w:tcW w:w="6974" w:type="dxa"/>
            <w:tcBorders>
              <w:top w:val="nil"/>
              <w:left w:val="nil"/>
              <w:bottom w:val="single" w:sz="4" w:space="0" w:color="auto"/>
              <w:right w:val="single" w:sz="4" w:space="0" w:color="auto"/>
            </w:tcBorders>
            <w:vAlign w:val="center"/>
            <w:hideMark/>
          </w:tcPr>
          <w:p w14:paraId="6D79BB36"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Patvaļīgi uzstādīto un Valsts standartam neatbilstošo ceļu satiksmes organizācijas tehnisko līdzekļu demontāža</w:t>
            </w:r>
          </w:p>
        </w:tc>
        <w:tc>
          <w:tcPr>
            <w:tcW w:w="2112" w:type="dxa"/>
            <w:gridSpan w:val="2"/>
            <w:tcBorders>
              <w:top w:val="nil"/>
              <w:left w:val="nil"/>
              <w:bottom w:val="single" w:sz="4" w:space="0" w:color="auto"/>
              <w:right w:val="single" w:sz="4" w:space="0" w:color="auto"/>
            </w:tcBorders>
            <w:vAlign w:val="center"/>
          </w:tcPr>
          <w:p w14:paraId="7210064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p w14:paraId="6BCE58DD" w14:textId="77777777" w:rsidR="00F94F66" w:rsidRPr="00F94F66" w:rsidRDefault="00F94F66">
            <w:pPr>
              <w:jc w:val="center"/>
              <w:rPr>
                <w:rFonts w:ascii="Times New Roman" w:hAnsi="Times New Roman" w:cs="Times New Roman"/>
                <w:color w:val="000000"/>
              </w:rPr>
            </w:pPr>
          </w:p>
        </w:tc>
        <w:tc>
          <w:tcPr>
            <w:tcW w:w="2159" w:type="dxa"/>
            <w:gridSpan w:val="2"/>
            <w:tcBorders>
              <w:top w:val="nil"/>
              <w:left w:val="nil"/>
              <w:bottom w:val="single" w:sz="4" w:space="0" w:color="auto"/>
              <w:right w:val="single" w:sz="4" w:space="0" w:color="auto"/>
            </w:tcBorders>
            <w:vAlign w:val="center"/>
            <w:hideMark/>
          </w:tcPr>
          <w:p w14:paraId="66340C9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tc>
        <w:tc>
          <w:tcPr>
            <w:tcW w:w="2360" w:type="dxa"/>
            <w:tcBorders>
              <w:top w:val="nil"/>
              <w:left w:val="nil"/>
              <w:bottom w:val="single" w:sz="4" w:space="0" w:color="auto"/>
              <w:right w:val="single" w:sz="4" w:space="0" w:color="auto"/>
            </w:tcBorders>
            <w:vAlign w:val="center"/>
            <w:hideMark/>
          </w:tcPr>
          <w:p w14:paraId="75D41C3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tc>
      </w:tr>
    </w:tbl>
    <w:p w14:paraId="26B76352" w14:textId="77777777" w:rsidR="00F94F66" w:rsidRPr="00F94F66" w:rsidRDefault="00F94F66" w:rsidP="00F94F66">
      <w:pPr>
        <w:rPr>
          <w:rFonts w:ascii="Times New Roman" w:hAnsi="Times New Roman" w:cs="Times New Roman"/>
        </w:rPr>
      </w:pPr>
    </w:p>
    <w:p w14:paraId="6469F8FC" w14:textId="77777777" w:rsidR="00F94F66" w:rsidRPr="00F94F66" w:rsidRDefault="00F94F66" w:rsidP="00F94F66">
      <w:pPr>
        <w:rPr>
          <w:rFonts w:ascii="Times New Roman" w:hAnsi="Times New Roman" w:cs="Times New Roman"/>
        </w:rPr>
      </w:pPr>
    </w:p>
    <w:p w14:paraId="5081BE3A" w14:textId="77777777" w:rsidR="00F94F66" w:rsidRPr="00F94F66" w:rsidRDefault="00F94F66" w:rsidP="00F94F66">
      <w:pPr>
        <w:rPr>
          <w:rFonts w:ascii="Times New Roman" w:hAnsi="Times New Roman" w:cs="Times New Roman"/>
        </w:rPr>
      </w:pPr>
    </w:p>
    <w:tbl>
      <w:tblPr>
        <w:tblW w:w="14610" w:type="dxa"/>
        <w:tblInd w:w="93" w:type="dxa"/>
        <w:tblLayout w:type="fixed"/>
        <w:tblLook w:val="04A0" w:firstRow="1" w:lastRow="0" w:firstColumn="1" w:lastColumn="0" w:noHBand="0" w:noVBand="1"/>
      </w:tblPr>
      <w:tblGrid>
        <w:gridCol w:w="1005"/>
        <w:gridCol w:w="6747"/>
        <w:gridCol w:w="162"/>
        <w:gridCol w:w="65"/>
        <w:gridCol w:w="1854"/>
        <w:gridCol w:w="243"/>
        <w:gridCol w:w="15"/>
        <w:gridCol w:w="1800"/>
        <w:gridCol w:w="310"/>
        <w:gridCol w:w="49"/>
        <w:gridCol w:w="2360"/>
      </w:tblGrid>
      <w:tr w:rsidR="00F94F66" w:rsidRPr="00F94F66" w14:paraId="66E7DDB3" w14:textId="77777777" w:rsidTr="00F94F66">
        <w:trPr>
          <w:trHeight w:val="507"/>
        </w:trPr>
        <w:tc>
          <w:tcPr>
            <w:tcW w:w="14610" w:type="dxa"/>
            <w:gridSpan w:val="11"/>
            <w:tcBorders>
              <w:top w:val="single" w:sz="4" w:space="0" w:color="auto"/>
              <w:left w:val="single" w:sz="4" w:space="0" w:color="auto"/>
              <w:bottom w:val="single" w:sz="4" w:space="0" w:color="auto"/>
              <w:right w:val="single" w:sz="4" w:space="0" w:color="auto"/>
            </w:tcBorders>
            <w:noWrap/>
            <w:vAlign w:val="center"/>
            <w:hideMark/>
          </w:tcPr>
          <w:p w14:paraId="1C6B9961"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lastRenderedPageBreak/>
              <w:t>Gājēju barjeru uzturēšana</w:t>
            </w:r>
          </w:p>
        </w:tc>
      </w:tr>
      <w:tr w:rsidR="00F94F66" w:rsidRPr="00F94F66" w14:paraId="47E92BB3" w14:textId="77777777" w:rsidTr="00F94F66">
        <w:trPr>
          <w:trHeight w:val="322"/>
        </w:trPr>
        <w:tc>
          <w:tcPr>
            <w:tcW w:w="1005" w:type="dxa"/>
            <w:tcBorders>
              <w:top w:val="single" w:sz="4" w:space="0" w:color="auto"/>
              <w:left w:val="single" w:sz="4" w:space="0" w:color="auto"/>
              <w:bottom w:val="single" w:sz="4" w:space="0" w:color="auto"/>
              <w:right w:val="nil"/>
            </w:tcBorders>
            <w:noWrap/>
            <w:hideMark/>
          </w:tcPr>
          <w:p w14:paraId="68311675"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w:t>
            </w:r>
          </w:p>
        </w:tc>
        <w:tc>
          <w:tcPr>
            <w:tcW w:w="6974" w:type="dxa"/>
            <w:gridSpan w:val="3"/>
            <w:tcBorders>
              <w:top w:val="single" w:sz="4" w:space="0" w:color="auto"/>
              <w:left w:val="single" w:sz="4" w:space="0" w:color="auto"/>
              <w:bottom w:val="single" w:sz="4" w:space="0" w:color="auto"/>
              <w:right w:val="single" w:sz="4" w:space="0" w:color="auto"/>
            </w:tcBorders>
            <w:hideMark/>
          </w:tcPr>
          <w:p w14:paraId="3E377F1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2</w:t>
            </w:r>
          </w:p>
        </w:tc>
        <w:tc>
          <w:tcPr>
            <w:tcW w:w="2112" w:type="dxa"/>
            <w:gridSpan w:val="3"/>
            <w:tcBorders>
              <w:top w:val="single" w:sz="4" w:space="0" w:color="auto"/>
              <w:left w:val="nil"/>
              <w:bottom w:val="single" w:sz="4" w:space="0" w:color="auto"/>
              <w:right w:val="single" w:sz="4" w:space="0" w:color="auto"/>
            </w:tcBorders>
            <w:hideMark/>
          </w:tcPr>
          <w:p w14:paraId="72126C9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w:t>
            </w:r>
          </w:p>
        </w:tc>
        <w:tc>
          <w:tcPr>
            <w:tcW w:w="2159" w:type="dxa"/>
            <w:gridSpan w:val="3"/>
            <w:tcBorders>
              <w:top w:val="single" w:sz="4" w:space="0" w:color="auto"/>
              <w:left w:val="nil"/>
              <w:bottom w:val="single" w:sz="4" w:space="0" w:color="auto"/>
              <w:right w:val="single" w:sz="4" w:space="0" w:color="auto"/>
            </w:tcBorders>
            <w:hideMark/>
          </w:tcPr>
          <w:p w14:paraId="47DDC12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w:t>
            </w:r>
          </w:p>
        </w:tc>
        <w:tc>
          <w:tcPr>
            <w:tcW w:w="2360" w:type="dxa"/>
            <w:tcBorders>
              <w:top w:val="single" w:sz="4" w:space="0" w:color="auto"/>
              <w:left w:val="nil"/>
              <w:bottom w:val="single" w:sz="4" w:space="0" w:color="auto"/>
              <w:right w:val="single" w:sz="4" w:space="0" w:color="auto"/>
            </w:tcBorders>
            <w:hideMark/>
          </w:tcPr>
          <w:p w14:paraId="2147508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w:t>
            </w:r>
          </w:p>
        </w:tc>
      </w:tr>
      <w:tr w:rsidR="00F94F66" w:rsidRPr="00F94F66" w14:paraId="0933364B" w14:textId="77777777" w:rsidTr="00F94F66">
        <w:trPr>
          <w:trHeight w:val="510"/>
        </w:trPr>
        <w:tc>
          <w:tcPr>
            <w:tcW w:w="1005" w:type="dxa"/>
            <w:tcBorders>
              <w:top w:val="single" w:sz="4" w:space="0" w:color="auto"/>
              <w:left w:val="single" w:sz="4" w:space="0" w:color="auto"/>
              <w:bottom w:val="single" w:sz="4" w:space="0" w:color="auto"/>
              <w:right w:val="nil"/>
            </w:tcBorders>
            <w:noWrap/>
            <w:vAlign w:val="center"/>
            <w:hideMark/>
          </w:tcPr>
          <w:p w14:paraId="573E5801"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7.</w:t>
            </w:r>
          </w:p>
        </w:tc>
        <w:tc>
          <w:tcPr>
            <w:tcW w:w="6974" w:type="dxa"/>
            <w:gridSpan w:val="3"/>
            <w:tcBorders>
              <w:top w:val="single" w:sz="4" w:space="0" w:color="auto"/>
              <w:left w:val="single" w:sz="4" w:space="0" w:color="auto"/>
              <w:bottom w:val="single" w:sz="4" w:space="0" w:color="auto"/>
              <w:right w:val="single" w:sz="4" w:space="0" w:color="auto"/>
            </w:tcBorders>
            <w:vAlign w:val="center"/>
            <w:hideMark/>
          </w:tcPr>
          <w:p w14:paraId="0DC3005F"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Gājēju barjeru vizuālā apskate</w:t>
            </w:r>
          </w:p>
        </w:tc>
        <w:tc>
          <w:tcPr>
            <w:tcW w:w="2112" w:type="dxa"/>
            <w:gridSpan w:val="3"/>
            <w:tcBorders>
              <w:top w:val="single" w:sz="4" w:space="0" w:color="auto"/>
              <w:left w:val="nil"/>
              <w:bottom w:val="single" w:sz="4" w:space="0" w:color="auto"/>
              <w:right w:val="single" w:sz="4" w:space="0" w:color="auto"/>
            </w:tcBorders>
            <w:vAlign w:val="bottom"/>
            <w:hideMark/>
          </w:tcPr>
          <w:p w14:paraId="0CF2067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3BEEE7C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c>
          <w:tcPr>
            <w:tcW w:w="2159" w:type="dxa"/>
            <w:gridSpan w:val="3"/>
            <w:tcBorders>
              <w:top w:val="single" w:sz="4" w:space="0" w:color="auto"/>
              <w:left w:val="nil"/>
              <w:bottom w:val="single" w:sz="4" w:space="0" w:color="auto"/>
              <w:right w:val="single" w:sz="4" w:space="0" w:color="auto"/>
            </w:tcBorders>
            <w:vAlign w:val="bottom"/>
            <w:hideMark/>
          </w:tcPr>
          <w:p w14:paraId="573EDAB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2159906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c>
          <w:tcPr>
            <w:tcW w:w="2360" w:type="dxa"/>
            <w:tcBorders>
              <w:top w:val="single" w:sz="4" w:space="0" w:color="auto"/>
              <w:left w:val="nil"/>
              <w:bottom w:val="single" w:sz="4" w:space="0" w:color="auto"/>
              <w:right w:val="single" w:sz="4" w:space="0" w:color="auto"/>
            </w:tcBorders>
            <w:vAlign w:val="bottom"/>
            <w:hideMark/>
          </w:tcPr>
          <w:p w14:paraId="040469F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3861562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5 dienās</w:t>
            </w:r>
          </w:p>
        </w:tc>
      </w:tr>
      <w:tr w:rsidR="00F94F66" w:rsidRPr="00F94F66" w14:paraId="116FEB97" w14:textId="77777777" w:rsidTr="00F94F66">
        <w:trPr>
          <w:trHeight w:val="76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0CB6951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8.</w:t>
            </w:r>
          </w:p>
        </w:tc>
        <w:tc>
          <w:tcPr>
            <w:tcW w:w="6974" w:type="dxa"/>
            <w:gridSpan w:val="3"/>
            <w:tcBorders>
              <w:top w:val="single" w:sz="4" w:space="0" w:color="auto"/>
              <w:left w:val="single" w:sz="4" w:space="0" w:color="auto"/>
              <w:bottom w:val="single" w:sz="4" w:space="0" w:color="auto"/>
              <w:right w:val="single" w:sz="4" w:space="0" w:color="auto"/>
            </w:tcBorders>
            <w:vAlign w:val="center"/>
            <w:hideMark/>
          </w:tcPr>
          <w:p w14:paraId="538275E3"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Gājēju barjeru konstrukcijas elementu (stats, stiprinājums, rāmis utt.) atklāto defektu novēršana un sagāzto barjeru sakārtošana</w:t>
            </w:r>
          </w:p>
        </w:tc>
        <w:tc>
          <w:tcPr>
            <w:tcW w:w="2112" w:type="dxa"/>
            <w:gridSpan w:val="3"/>
            <w:tcBorders>
              <w:top w:val="single" w:sz="4" w:space="0" w:color="auto"/>
              <w:left w:val="single" w:sz="4" w:space="0" w:color="auto"/>
              <w:bottom w:val="single" w:sz="4" w:space="0" w:color="auto"/>
              <w:right w:val="single" w:sz="4" w:space="0" w:color="auto"/>
            </w:tcBorders>
            <w:vAlign w:val="bottom"/>
            <w:hideMark/>
          </w:tcPr>
          <w:p w14:paraId="4EF159D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1C102E7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c>
          <w:tcPr>
            <w:tcW w:w="2159" w:type="dxa"/>
            <w:gridSpan w:val="3"/>
            <w:tcBorders>
              <w:top w:val="single" w:sz="4" w:space="0" w:color="auto"/>
              <w:left w:val="single" w:sz="4" w:space="0" w:color="auto"/>
              <w:bottom w:val="single" w:sz="4" w:space="0" w:color="auto"/>
              <w:right w:val="single" w:sz="4" w:space="0" w:color="auto"/>
            </w:tcBorders>
            <w:vAlign w:val="bottom"/>
            <w:hideMark/>
          </w:tcPr>
          <w:p w14:paraId="33D2C51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37E02953" w14:textId="77777777" w:rsidR="00F94F66" w:rsidRPr="00F94F66" w:rsidRDefault="00F94F66">
            <w:pPr>
              <w:rPr>
                <w:rFonts w:ascii="Times New Roman" w:hAnsi="Times New Roman" w:cs="Times New Roman"/>
                <w:color w:val="000000"/>
              </w:rPr>
            </w:pPr>
            <w:r w:rsidRPr="00F94F66">
              <w:rPr>
                <w:rFonts w:ascii="Times New Roman" w:hAnsi="Times New Roman" w:cs="Times New Roman"/>
                <w:color w:val="000000"/>
              </w:rPr>
              <w:t>nepieciešamības</w:t>
            </w:r>
          </w:p>
        </w:tc>
        <w:tc>
          <w:tcPr>
            <w:tcW w:w="2360" w:type="dxa"/>
            <w:tcBorders>
              <w:top w:val="single" w:sz="4" w:space="0" w:color="auto"/>
              <w:left w:val="single" w:sz="4" w:space="0" w:color="auto"/>
              <w:bottom w:val="single" w:sz="4" w:space="0" w:color="auto"/>
              <w:right w:val="single" w:sz="4" w:space="0" w:color="auto"/>
            </w:tcBorders>
            <w:vAlign w:val="bottom"/>
            <w:hideMark/>
          </w:tcPr>
          <w:p w14:paraId="2D9E157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24A9640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r>
      <w:tr w:rsidR="00F94F66" w:rsidRPr="00F94F66" w14:paraId="3ABC891C" w14:textId="77777777" w:rsidTr="00F94F66">
        <w:trPr>
          <w:trHeight w:val="765"/>
        </w:trPr>
        <w:tc>
          <w:tcPr>
            <w:tcW w:w="1005" w:type="dxa"/>
            <w:tcBorders>
              <w:top w:val="single" w:sz="4" w:space="0" w:color="auto"/>
              <w:left w:val="single" w:sz="4" w:space="0" w:color="auto"/>
              <w:bottom w:val="single" w:sz="4" w:space="0" w:color="auto"/>
              <w:right w:val="nil"/>
            </w:tcBorders>
            <w:noWrap/>
            <w:vAlign w:val="center"/>
            <w:hideMark/>
          </w:tcPr>
          <w:p w14:paraId="0DADC16C"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9.</w:t>
            </w:r>
          </w:p>
        </w:tc>
        <w:tc>
          <w:tcPr>
            <w:tcW w:w="6974" w:type="dxa"/>
            <w:gridSpan w:val="3"/>
            <w:tcBorders>
              <w:top w:val="single" w:sz="4" w:space="0" w:color="auto"/>
              <w:left w:val="single" w:sz="4" w:space="0" w:color="auto"/>
              <w:bottom w:val="single" w:sz="4" w:space="0" w:color="auto"/>
              <w:right w:val="single" w:sz="4" w:space="0" w:color="auto"/>
            </w:tcBorders>
            <w:vAlign w:val="center"/>
            <w:hideMark/>
          </w:tcPr>
          <w:p w14:paraId="5DE1FD3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Gājēju barjeru atjaunošana sakarā ar bojājumu (ja nav iespējams salabot) vai nozagšanas gadījumā</w:t>
            </w:r>
          </w:p>
        </w:tc>
        <w:tc>
          <w:tcPr>
            <w:tcW w:w="2112" w:type="dxa"/>
            <w:gridSpan w:val="3"/>
            <w:tcBorders>
              <w:top w:val="single" w:sz="4" w:space="0" w:color="auto"/>
              <w:left w:val="nil"/>
              <w:bottom w:val="single" w:sz="4" w:space="0" w:color="auto"/>
              <w:right w:val="single" w:sz="4" w:space="0" w:color="auto"/>
            </w:tcBorders>
            <w:vAlign w:val="bottom"/>
            <w:hideMark/>
          </w:tcPr>
          <w:p w14:paraId="41BCDF0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tc>
        <w:tc>
          <w:tcPr>
            <w:tcW w:w="2159" w:type="dxa"/>
            <w:gridSpan w:val="3"/>
            <w:tcBorders>
              <w:top w:val="single" w:sz="4" w:space="0" w:color="auto"/>
              <w:left w:val="nil"/>
              <w:bottom w:val="single" w:sz="4" w:space="0" w:color="auto"/>
              <w:right w:val="single" w:sz="4" w:space="0" w:color="auto"/>
            </w:tcBorders>
            <w:vAlign w:val="bottom"/>
            <w:hideMark/>
          </w:tcPr>
          <w:p w14:paraId="05C60A6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tc>
        <w:tc>
          <w:tcPr>
            <w:tcW w:w="2360" w:type="dxa"/>
            <w:tcBorders>
              <w:top w:val="single" w:sz="4" w:space="0" w:color="auto"/>
              <w:left w:val="nil"/>
              <w:bottom w:val="single" w:sz="4" w:space="0" w:color="auto"/>
              <w:right w:val="single" w:sz="4" w:space="0" w:color="auto"/>
            </w:tcBorders>
            <w:vAlign w:val="bottom"/>
            <w:hideMark/>
          </w:tcPr>
          <w:p w14:paraId="1989137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dienu laikā pēc Rīgas domes Satiksmes departamenta akcepta saņemšanas</w:t>
            </w:r>
          </w:p>
        </w:tc>
      </w:tr>
      <w:tr w:rsidR="00F94F66" w:rsidRPr="00F94F66" w14:paraId="7A8A1BEB" w14:textId="77777777" w:rsidTr="00F94F66">
        <w:trPr>
          <w:trHeight w:val="423"/>
        </w:trPr>
        <w:tc>
          <w:tcPr>
            <w:tcW w:w="14610" w:type="dxa"/>
            <w:gridSpan w:val="11"/>
            <w:tcBorders>
              <w:top w:val="single" w:sz="4" w:space="0" w:color="auto"/>
              <w:left w:val="single" w:sz="4" w:space="0" w:color="auto"/>
              <w:bottom w:val="single" w:sz="4" w:space="0" w:color="auto"/>
              <w:right w:val="single" w:sz="4" w:space="0" w:color="auto"/>
            </w:tcBorders>
            <w:noWrap/>
            <w:vAlign w:val="center"/>
            <w:hideMark/>
          </w:tcPr>
          <w:p w14:paraId="6DE4B895"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Virziena rādītāju uzturēšana</w:t>
            </w:r>
          </w:p>
        </w:tc>
      </w:tr>
      <w:tr w:rsidR="00F94F66" w:rsidRPr="00F94F66" w14:paraId="5123B8E0" w14:textId="77777777" w:rsidTr="00F94F66">
        <w:trPr>
          <w:trHeight w:val="510"/>
        </w:trPr>
        <w:tc>
          <w:tcPr>
            <w:tcW w:w="1005" w:type="dxa"/>
            <w:tcBorders>
              <w:top w:val="nil"/>
              <w:left w:val="single" w:sz="4" w:space="0" w:color="auto"/>
              <w:bottom w:val="single" w:sz="4" w:space="0" w:color="auto"/>
              <w:right w:val="nil"/>
            </w:tcBorders>
            <w:noWrap/>
            <w:vAlign w:val="center"/>
            <w:hideMark/>
          </w:tcPr>
          <w:p w14:paraId="1F5E06E0"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10.</w:t>
            </w:r>
          </w:p>
        </w:tc>
        <w:tc>
          <w:tcPr>
            <w:tcW w:w="6974" w:type="dxa"/>
            <w:gridSpan w:val="3"/>
            <w:tcBorders>
              <w:top w:val="nil"/>
              <w:left w:val="single" w:sz="4" w:space="0" w:color="auto"/>
              <w:bottom w:val="single" w:sz="4" w:space="0" w:color="auto"/>
              <w:right w:val="single" w:sz="4" w:space="0" w:color="auto"/>
            </w:tcBorders>
            <w:vAlign w:val="center"/>
            <w:hideMark/>
          </w:tcPr>
          <w:p w14:paraId="753A86A1"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Virziena rādītāju vizuālā apskate</w:t>
            </w:r>
          </w:p>
        </w:tc>
        <w:tc>
          <w:tcPr>
            <w:tcW w:w="2112" w:type="dxa"/>
            <w:gridSpan w:val="3"/>
            <w:tcBorders>
              <w:top w:val="nil"/>
              <w:left w:val="nil"/>
              <w:bottom w:val="single" w:sz="4" w:space="0" w:color="auto"/>
              <w:right w:val="single" w:sz="4" w:space="0" w:color="auto"/>
            </w:tcBorders>
            <w:vAlign w:val="center"/>
            <w:hideMark/>
          </w:tcPr>
          <w:p w14:paraId="614BC4B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32C6DF5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30 dienās  </w:t>
            </w:r>
          </w:p>
        </w:tc>
        <w:tc>
          <w:tcPr>
            <w:tcW w:w="2159" w:type="dxa"/>
            <w:gridSpan w:val="3"/>
            <w:tcBorders>
              <w:top w:val="nil"/>
              <w:left w:val="nil"/>
              <w:bottom w:val="single" w:sz="4" w:space="0" w:color="auto"/>
              <w:right w:val="single" w:sz="4" w:space="0" w:color="auto"/>
            </w:tcBorders>
            <w:vAlign w:val="center"/>
            <w:hideMark/>
          </w:tcPr>
          <w:p w14:paraId="12723F2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43ECB5D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30 dienās</w:t>
            </w:r>
          </w:p>
        </w:tc>
        <w:tc>
          <w:tcPr>
            <w:tcW w:w="2360" w:type="dxa"/>
            <w:tcBorders>
              <w:top w:val="nil"/>
              <w:left w:val="nil"/>
              <w:bottom w:val="single" w:sz="4" w:space="0" w:color="auto"/>
              <w:right w:val="single" w:sz="4" w:space="0" w:color="auto"/>
            </w:tcBorders>
            <w:vAlign w:val="center"/>
            <w:hideMark/>
          </w:tcPr>
          <w:p w14:paraId="6B0A008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79C3370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30 dienās</w:t>
            </w:r>
          </w:p>
        </w:tc>
      </w:tr>
      <w:tr w:rsidR="00F94F66" w:rsidRPr="00F94F66" w14:paraId="1BAEA253" w14:textId="77777777" w:rsidTr="00F94F66">
        <w:trPr>
          <w:trHeight w:val="765"/>
        </w:trPr>
        <w:tc>
          <w:tcPr>
            <w:tcW w:w="1005" w:type="dxa"/>
            <w:tcBorders>
              <w:top w:val="nil"/>
              <w:left w:val="single" w:sz="4" w:space="0" w:color="auto"/>
              <w:bottom w:val="single" w:sz="4" w:space="0" w:color="auto"/>
              <w:right w:val="nil"/>
            </w:tcBorders>
            <w:noWrap/>
            <w:vAlign w:val="center"/>
            <w:hideMark/>
          </w:tcPr>
          <w:p w14:paraId="62784A6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11.</w:t>
            </w:r>
          </w:p>
        </w:tc>
        <w:tc>
          <w:tcPr>
            <w:tcW w:w="6974" w:type="dxa"/>
            <w:gridSpan w:val="3"/>
            <w:tcBorders>
              <w:top w:val="nil"/>
              <w:left w:val="single" w:sz="4" w:space="0" w:color="auto"/>
              <w:bottom w:val="single" w:sz="4" w:space="0" w:color="auto"/>
              <w:right w:val="single" w:sz="4" w:space="0" w:color="auto"/>
            </w:tcBorders>
            <w:vAlign w:val="center"/>
          </w:tcPr>
          <w:p w14:paraId="3BCB5A3D"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Virziena rādītāju konstrukcijas un stiprinājumu elementu  atklāto defektu novēršana </w:t>
            </w:r>
          </w:p>
          <w:p w14:paraId="0351A391" w14:textId="77777777" w:rsidR="00F94F66" w:rsidRPr="00F94F66" w:rsidRDefault="00F94F66">
            <w:pPr>
              <w:jc w:val="both"/>
              <w:rPr>
                <w:rFonts w:ascii="Times New Roman" w:hAnsi="Times New Roman" w:cs="Times New Roman"/>
                <w:color w:val="000000"/>
              </w:rPr>
            </w:pPr>
          </w:p>
        </w:tc>
        <w:tc>
          <w:tcPr>
            <w:tcW w:w="2112" w:type="dxa"/>
            <w:gridSpan w:val="3"/>
            <w:tcBorders>
              <w:top w:val="nil"/>
              <w:left w:val="nil"/>
              <w:bottom w:val="single" w:sz="4" w:space="0" w:color="auto"/>
              <w:right w:val="single" w:sz="4" w:space="0" w:color="auto"/>
            </w:tcBorders>
            <w:vAlign w:val="center"/>
            <w:hideMark/>
          </w:tcPr>
          <w:p w14:paraId="6DFC972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0E3F130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c>
          <w:tcPr>
            <w:tcW w:w="2159" w:type="dxa"/>
            <w:gridSpan w:val="3"/>
            <w:tcBorders>
              <w:top w:val="nil"/>
              <w:left w:val="nil"/>
              <w:bottom w:val="single" w:sz="4" w:space="0" w:color="auto"/>
              <w:right w:val="single" w:sz="4" w:space="0" w:color="auto"/>
            </w:tcBorders>
            <w:vAlign w:val="center"/>
            <w:hideMark/>
          </w:tcPr>
          <w:p w14:paraId="24C9C0F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6AFBCFB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c>
          <w:tcPr>
            <w:tcW w:w="2360" w:type="dxa"/>
            <w:tcBorders>
              <w:top w:val="nil"/>
              <w:left w:val="nil"/>
              <w:bottom w:val="single" w:sz="4" w:space="0" w:color="auto"/>
              <w:right w:val="single" w:sz="4" w:space="0" w:color="auto"/>
            </w:tcBorders>
            <w:vAlign w:val="center"/>
            <w:hideMark/>
          </w:tcPr>
          <w:p w14:paraId="595D7EF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72DCCCE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r>
      <w:tr w:rsidR="00F94F66" w:rsidRPr="00F94F66" w14:paraId="3A2F2D1F" w14:textId="77777777" w:rsidTr="00F94F66">
        <w:trPr>
          <w:trHeight w:val="516"/>
        </w:trPr>
        <w:tc>
          <w:tcPr>
            <w:tcW w:w="14610" w:type="dxa"/>
            <w:gridSpan w:val="11"/>
            <w:tcBorders>
              <w:top w:val="single" w:sz="4" w:space="0" w:color="auto"/>
              <w:left w:val="single" w:sz="4" w:space="0" w:color="auto"/>
              <w:bottom w:val="single" w:sz="4" w:space="0" w:color="auto"/>
              <w:right w:val="single" w:sz="4" w:space="0" w:color="auto"/>
            </w:tcBorders>
            <w:noWrap/>
            <w:vAlign w:val="center"/>
            <w:hideMark/>
          </w:tcPr>
          <w:p w14:paraId="1596184E"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Signālstabiņu uzturēšana</w:t>
            </w:r>
          </w:p>
        </w:tc>
      </w:tr>
      <w:tr w:rsidR="00F94F66" w:rsidRPr="00F94F66" w14:paraId="250195CF" w14:textId="77777777" w:rsidTr="00F94F66">
        <w:trPr>
          <w:trHeight w:val="510"/>
        </w:trPr>
        <w:tc>
          <w:tcPr>
            <w:tcW w:w="1005" w:type="dxa"/>
            <w:tcBorders>
              <w:top w:val="nil"/>
              <w:left w:val="single" w:sz="4" w:space="0" w:color="auto"/>
              <w:bottom w:val="single" w:sz="4" w:space="0" w:color="auto"/>
              <w:right w:val="nil"/>
            </w:tcBorders>
            <w:noWrap/>
            <w:vAlign w:val="center"/>
            <w:hideMark/>
          </w:tcPr>
          <w:p w14:paraId="3EE2CE5C"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12.</w:t>
            </w:r>
          </w:p>
        </w:tc>
        <w:tc>
          <w:tcPr>
            <w:tcW w:w="6747" w:type="dxa"/>
            <w:tcBorders>
              <w:top w:val="nil"/>
              <w:left w:val="single" w:sz="4" w:space="0" w:color="auto"/>
              <w:bottom w:val="single" w:sz="4" w:space="0" w:color="auto"/>
              <w:right w:val="single" w:sz="4" w:space="0" w:color="auto"/>
            </w:tcBorders>
            <w:vAlign w:val="center"/>
          </w:tcPr>
          <w:p w14:paraId="1E137FEF" w14:textId="77777777" w:rsidR="00F94F66" w:rsidRPr="00F94F66" w:rsidRDefault="00F94F66">
            <w:pPr>
              <w:jc w:val="both"/>
              <w:rPr>
                <w:rFonts w:ascii="Times New Roman" w:hAnsi="Times New Roman" w:cs="Times New Roman"/>
                <w:color w:val="000000"/>
              </w:rPr>
            </w:pPr>
          </w:p>
          <w:p w14:paraId="6D1FA580"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Signālstabiņu vizuālā apskate</w:t>
            </w:r>
          </w:p>
          <w:p w14:paraId="721D09BF" w14:textId="77777777" w:rsidR="00F94F66" w:rsidRPr="00F94F66" w:rsidRDefault="00F94F66">
            <w:pPr>
              <w:jc w:val="both"/>
              <w:rPr>
                <w:rFonts w:ascii="Times New Roman" w:hAnsi="Times New Roman" w:cs="Times New Roman"/>
                <w:color w:val="000000"/>
              </w:rPr>
            </w:pPr>
          </w:p>
        </w:tc>
        <w:tc>
          <w:tcPr>
            <w:tcW w:w="2081" w:type="dxa"/>
            <w:gridSpan w:val="3"/>
            <w:tcBorders>
              <w:top w:val="nil"/>
              <w:left w:val="nil"/>
              <w:bottom w:val="single" w:sz="4" w:space="0" w:color="auto"/>
              <w:right w:val="single" w:sz="4" w:space="0" w:color="auto"/>
            </w:tcBorders>
            <w:vAlign w:val="center"/>
            <w:hideMark/>
          </w:tcPr>
          <w:p w14:paraId="5F0BD41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63D4E30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c>
          <w:tcPr>
            <w:tcW w:w="2368" w:type="dxa"/>
            <w:gridSpan w:val="4"/>
            <w:tcBorders>
              <w:top w:val="nil"/>
              <w:left w:val="nil"/>
              <w:bottom w:val="single" w:sz="4" w:space="0" w:color="auto"/>
              <w:right w:val="single" w:sz="4" w:space="0" w:color="auto"/>
            </w:tcBorders>
            <w:vAlign w:val="center"/>
            <w:hideMark/>
          </w:tcPr>
          <w:p w14:paraId="7917625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112527D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c>
          <w:tcPr>
            <w:tcW w:w="2409" w:type="dxa"/>
            <w:gridSpan w:val="2"/>
            <w:tcBorders>
              <w:top w:val="nil"/>
              <w:left w:val="nil"/>
              <w:bottom w:val="single" w:sz="4" w:space="0" w:color="auto"/>
              <w:right w:val="single" w:sz="4" w:space="0" w:color="auto"/>
            </w:tcBorders>
            <w:vAlign w:val="center"/>
            <w:hideMark/>
          </w:tcPr>
          <w:p w14:paraId="5975EA1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1BA1B09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r>
      <w:tr w:rsidR="00F94F66" w:rsidRPr="00F94F66" w14:paraId="1BD5774E" w14:textId="77777777" w:rsidTr="00F94F66">
        <w:trPr>
          <w:trHeight w:val="1275"/>
        </w:trPr>
        <w:tc>
          <w:tcPr>
            <w:tcW w:w="1005" w:type="dxa"/>
            <w:tcBorders>
              <w:top w:val="single" w:sz="4" w:space="0" w:color="auto"/>
              <w:left w:val="single" w:sz="4" w:space="0" w:color="auto"/>
              <w:bottom w:val="single" w:sz="4" w:space="0" w:color="auto"/>
              <w:right w:val="nil"/>
            </w:tcBorders>
            <w:noWrap/>
            <w:vAlign w:val="center"/>
            <w:hideMark/>
          </w:tcPr>
          <w:p w14:paraId="48DCFC11"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lastRenderedPageBreak/>
              <w:t>13.</w:t>
            </w:r>
          </w:p>
        </w:tc>
        <w:tc>
          <w:tcPr>
            <w:tcW w:w="6747" w:type="dxa"/>
            <w:tcBorders>
              <w:top w:val="single" w:sz="4" w:space="0" w:color="auto"/>
              <w:left w:val="single" w:sz="4" w:space="0" w:color="auto"/>
              <w:bottom w:val="single" w:sz="4" w:space="0" w:color="auto"/>
              <w:right w:val="single" w:sz="4" w:space="0" w:color="auto"/>
            </w:tcBorders>
            <w:vAlign w:val="center"/>
            <w:hideMark/>
          </w:tcPr>
          <w:p w14:paraId="60BEF828"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Signālstabiņu tīrīšana (no dubļiem, sniega, netīrumiem, krāsas utt.) un mazgāšana, ja ir nepieciešams</w:t>
            </w:r>
          </w:p>
        </w:tc>
        <w:tc>
          <w:tcPr>
            <w:tcW w:w="2081" w:type="dxa"/>
            <w:gridSpan w:val="3"/>
            <w:tcBorders>
              <w:top w:val="single" w:sz="4" w:space="0" w:color="auto"/>
              <w:left w:val="nil"/>
              <w:bottom w:val="single" w:sz="4" w:space="0" w:color="auto"/>
              <w:right w:val="single" w:sz="4" w:space="0" w:color="auto"/>
            </w:tcBorders>
            <w:vAlign w:val="center"/>
            <w:hideMark/>
          </w:tcPr>
          <w:p w14:paraId="19430A8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3BF7710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 bet ne retāk kā reizi pusgadā</w:t>
            </w:r>
          </w:p>
        </w:tc>
        <w:tc>
          <w:tcPr>
            <w:tcW w:w="2368" w:type="dxa"/>
            <w:gridSpan w:val="4"/>
            <w:tcBorders>
              <w:top w:val="single" w:sz="4" w:space="0" w:color="auto"/>
              <w:left w:val="nil"/>
              <w:bottom w:val="single" w:sz="4" w:space="0" w:color="auto"/>
              <w:right w:val="single" w:sz="4" w:space="0" w:color="auto"/>
            </w:tcBorders>
            <w:vAlign w:val="center"/>
            <w:hideMark/>
          </w:tcPr>
          <w:p w14:paraId="1EB8C6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 bet ne retāk kā reizi pusgadā</w:t>
            </w:r>
          </w:p>
        </w:tc>
        <w:tc>
          <w:tcPr>
            <w:tcW w:w="2409" w:type="dxa"/>
            <w:gridSpan w:val="2"/>
            <w:tcBorders>
              <w:top w:val="single" w:sz="4" w:space="0" w:color="auto"/>
              <w:left w:val="nil"/>
              <w:bottom w:val="single" w:sz="4" w:space="0" w:color="auto"/>
              <w:right w:val="single" w:sz="4" w:space="0" w:color="auto"/>
            </w:tcBorders>
            <w:vAlign w:val="center"/>
            <w:hideMark/>
          </w:tcPr>
          <w:p w14:paraId="319C7C3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5B56610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 bet ne retāk kā reizi pusgadā</w:t>
            </w:r>
          </w:p>
        </w:tc>
      </w:tr>
      <w:tr w:rsidR="00F94F66" w:rsidRPr="00F94F66" w14:paraId="1B52BC53" w14:textId="77777777" w:rsidTr="00F94F66">
        <w:trPr>
          <w:trHeight w:val="76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287A3AE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14.</w:t>
            </w:r>
          </w:p>
        </w:tc>
        <w:tc>
          <w:tcPr>
            <w:tcW w:w="6747" w:type="dxa"/>
            <w:tcBorders>
              <w:top w:val="single" w:sz="4" w:space="0" w:color="auto"/>
              <w:left w:val="single" w:sz="4" w:space="0" w:color="auto"/>
              <w:bottom w:val="single" w:sz="4" w:space="0" w:color="auto"/>
              <w:right w:val="single" w:sz="4" w:space="0" w:color="auto"/>
            </w:tcBorders>
            <w:vAlign w:val="center"/>
            <w:hideMark/>
          </w:tcPr>
          <w:p w14:paraId="7432D9DA"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Signālstabiņu vai to elementu atjaunošana sakarā ar bojājumu (ja nav iespējams salabot) vai nozagšanas gadījumā</w:t>
            </w:r>
          </w:p>
        </w:tc>
        <w:tc>
          <w:tcPr>
            <w:tcW w:w="2081" w:type="dxa"/>
            <w:gridSpan w:val="3"/>
            <w:tcBorders>
              <w:top w:val="single" w:sz="4" w:space="0" w:color="auto"/>
              <w:left w:val="single" w:sz="4" w:space="0" w:color="auto"/>
              <w:bottom w:val="single" w:sz="4" w:space="0" w:color="auto"/>
              <w:right w:val="single" w:sz="4" w:space="0" w:color="auto"/>
            </w:tcBorders>
            <w:vAlign w:val="center"/>
            <w:hideMark/>
          </w:tcPr>
          <w:p w14:paraId="5DDC7EE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6EFD1D6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c>
          <w:tcPr>
            <w:tcW w:w="2368" w:type="dxa"/>
            <w:gridSpan w:val="4"/>
            <w:tcBorders>
              <w:top w:val="single" w:sz="4" w:space="0" w:color="auto"/>
              <w:left w:val="single" w:sz="4" w:space="0" w:color="auto"/>
              <w:bottom w:val="single" w:sz="4" w:space="0" w:color="auto"/>
              <w:right w:val="single" w:sz="4" w:space="0" w:color="auto"/>
            </w:tcBorders>
            <w:vAlign w:val="center"/>
            <w:hideMark/>
          </w:tcPr>
          <w:p w14:paraId="7F5D450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382D939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c>
          <w:tcPr>
            <w:tcW w:w="2409" w:type="dxa"/>
            <w:gridSpan w:val="2"/>
            <w:tcBorders>
              <w:top w:val="single" w:sz="4" w:space="0" w:color="auto"/>
              <w:left w:val="single" w:sz="4" w:space="0" w:color="auto"/>
              <w:bottom w:val="single" w:sz="4" w:space="0" w:color="auto"/>
              <w:right w:val="single" w:sz="4" w:space="0" w:color="auto"/>
            </w:tcBorders>
            <w:vAlign w:val="center"/>
            <w:hideMark/>
          </w:tcPr>
          <w:p w14:paraId="4783689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17510C5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r>
      <w:tr w:rsidR="00F94F66" w:rsidRPr="00F94F66" w14:paraId="7ABEAAB8" w14:textId="77777777" w:rsidTr="00F94F66">
        <w:trPr>
          <w:trHeight w:val="563"/>
        </w:trPr>
        <w:tc>
          <w:tcPr>
            <w:tcW w:w="14610" w:type="dxa"/>
            <w:gridSpan w:val="11"/>
            <w:tcBorders>
              <w:top w:val="single" w:sz="4" w:space="0" w:color="auto"/>
              <w:left w:val="single" w:sz="4" w:space="0" w:color="auto"/>
              <w:bottom w:val="single" w:sz="4" w:space="0" w:color="auto"/>
              <w:right w:val="single" w:sz="4" w:space="0" w:color="auto"/>
            </w:tcBorders>
            <w:noWrap/>
            <w:vAlign w:val="center"/>
            <w:hideMark/>
          </w:tcPr>
          <w:p w14:paraId="500F6C68"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 xml:space="preserve">Satiksmes spoguļu uzturēšana </w:t>
            </w:r>
          </w:p>
        </w:tc>
      </w:tr>
      <w:tr w:rsidR="00F94F66" w:rsidRPr="00F94F66" w14:paraId="032127E3" w14:textId="77777777" w:rsidTr="00F94F66">
        <w:trPr>
          <w:trHeight w:val="510"/>
        </w:trPr>
        <w:tc>
          <w:tcPr>
            <w:tcW w:w="1005" w:type="dxa"/>
            <w:tcBorders>
              <w:top w:val="nil"/>
              <w:left w:val="single" w:sz="4" w:space="0" w:color="auto"/>
              <w:bottom w:val="single" w:sz="4" w:space="0" w:color="auto"/>
              <w:right w:val="nil"/>
            </w:tcBorders>
            <w:noWrap/>
            <w:vAlign w:val="center"/>
            <w:hideMark/>
          </w:tcPr>
          <w:p w14:paraId="7FA845F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15.</w:t>
            </w:r>
          </w:p>
        </w:tc>
        <w:tc>
          <w:tcPr>
            <w:tcW w:w="6747" w:type="dxa"/>
            <w:tcBorders>
              <w:top w:val="nil"/>
              <w:left w:val="single" w:sz="4" w:space="0" w:color="auto"/>
              <w:bottom w:val="single" w:sz="4" w:space="0" w:color="auto"/>
              <w:right w:val="single" w:sz="4" w:space="0" w:color="auto"/>
            </w:tcBorders>
            <w:vAlign w:val="center"/>
            <w:hideMark/>
          </w:tcPr>
          <w:p w14:paraId="7591B92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Satiksmes spoguļa vizuālā apskate</w:t>
            </w:r>
          </w:p>
        </w:tc>
        <w:tc>
          <w:tcPr>
            <w:tcW w:w="2081" w:type="dxa"/>
            <w:gridSpan w:val="3"/>
            <w:tcBorders>
              <w:top w:val="nil"/>
              <w:left w:val="nil"/>
              <w:bottom w:val="single" w:sz="4" w:space="0" w:color="auto"/>
              <w:right w:val="single" w:sz="4" w:space="0" w:color="auto"/>
            </w:tcBorders>
            <w:vAlign w:val="center"/>
            <w:hideMark/>
          </w:tcPr>
          <w:p w14:paraId="7279CB1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4570FFC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c>
          <w:tcPr>
            <w:tcW w:w="2368" w:type="dxa"/>
            <w:gridSpan w:val="4"/>
            <w:tcBorders>
              <w:top w:val="nil"/>
              <w:left w:val="nil"/>
              <w:bottom w:val="single" w:sz="4" w:space="0" w:color="auto"/>
              <w:right w:val="single" w:sz="4" w:space="0" w:color="auto"/>
            </w:tcBorders>
            <w:vAlign w:val="center"/>
            <w:hideMark/>
          </w:tcPr>
          <w:p w14:paraId="1B12629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2B5C41A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c>
          <w:tcPr>
            <w:tcW w:w="2409" w:type="dxa"/>
            <w:gridSpan w:val="2"/>
            <w:tcBorders>
              <w:top w:val="nil"/>
              <w:left w:val="nil"/>
              <w:bottom w:val="single" w:sz="4" w:space="0" w:color="auto"/>
              <w:right w:val="single" w:sz="4" w:space="0" w:color="auto"/>
            </w:tcBorders>
            <w:vAlign w:val="center"/>
            <w:hideMark/>
          </w:tcPr>
          <w:p w14:paraId="0D4E4EA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reizi </w:t>
            </w:r>
          </w:p>
          <w:p w14:paraId="102C00A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10 dienās</w:t>
            </w:r>
          </w:p>
        </w:tc>
      </w:tr>
      <w:tr w:rsidR="00F94F66" w:rsidRPr="00F94F66" w14:paraId="2217EBFB" w14:textId="77777777" w:rsidTr="00F94F66">
        <w:trPr>
          <w:trHeight w:val="1275"/>
        </w:trPr>
        <w:tc>
          <w:tcPr>
            <w:tcW w:w="1005" w:type="dxa"/>
            <w:tcBorders>
              <w:top w:val="single" w:sz="4" w:space="0" w:color="auto"/>
              <w:left w:val="single" w:sz="4" w:space="0" w:color="auto"/>
              <w:bottom w:val="single" w:sz="4" w:space="0" w:color="auto"/>
              <w:right w:val="nil"/>
            </w:tcBorders>
            <w:noWrap/>
            <w:vAlign w:val="center"/>
            <w:hideMark/>
          </w:tcPr>
          <w:p w14:paraId="2A03EB8F"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16.</w:t>
            </w:r>
          </w:p>
        </w:tc>
        <w:tc>
          <w:tcPr>
            <w:tcW w:w="6747" w:type="dxa"/>
            <w:tcBorders>
              <w:top w:val="single" w:sz="4" w:space="0" w:color="auto"/>
              <w:left w:val="single" w:sz="4" w:space="0" w:color="auto"/>
              <w:bottom w:val="single" w:sz="4" w:space="0" w:color="auto"/>
              <w:right w:val="single" w:sz="4" w:space="0" w:color="auto"/>
            </w:tcBorders>
            <w:vAlign w:val="center"/>
            <w:hideMark/>
          </w:tcPr>
          <w:p w14:paraId="73709A5A"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Satiksmes spoguļa tīrīšana (no dubļiem, sniega, netīrumiem, krāsas utt.) un mazgāšana, ja ir nepieciešams</w:t>
            </w:r>
          </w:p>
        </w:tc>
        <w:tc>
          <w:tcPr>
            <w:tcW w:w="2081" w:type="dxa"/>
            <w:gridSpan w:val="3"/>
            <w:tcBorders>
              <w:top w:val="single" w:sz="4" w:space="0" w:color="auto"/>
              <w:left w:val="nil"/>
              <w:bottom w:val="single" w:sz="4" w:space="0" w:color="auto"/>
              <w:right w:val="single" w:sz="4" w:space="0" w:color="auto"/>
            </w:tcBorders>
            <w:vAlign w:val="center"/>
            <w:hideMark/>
          </w:tcPr>
          <w:p w14:paraId="41DE518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08EA720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 bet ne retāk kā reizi pusgadā</w:t>
            </w:r>
          </w:p>
        </w:tc>
        <w:tc>
          <w:tcPr>
            <w:tcW w:w="2368" w:type="dxa"/>
            <w:gridSpan w:val="4"/>
            <w:tcBorders>
              <w:top w:val="single" w:sz="4" w:space="0" w:color="auto"/>
              <w:left w:val="nil"/>
              <w:bottom w:val="single" w:sz="4" w:space="0" w:color="auto"/>
              <w:right w:val="single" w:sz="4" w:space="0" w:color="auto"/>
            </w:tcBorders>
            <w:vAlign w:val="center"/>
            <w:hideMark/>
          </w:tcPr>
          <w:p w14:paraId="2524283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 bet ne retāk kā reizi pusgadā</w:t>
            </w:r>
          </w:p>
        </w:tc>
        <w:tc>
          <w:tcPr>
            <w:tcW w:w="2409" w:type="dxa"/>
            <w:gridSpan w:val="2"/>
            <w:tcBorders>
              <w:top w:val="single" w:sz="4" w:space="0" w:color="auto"/>
              <w:left w:val="nil"/>
              <w:bottom w:val="single" w:sz="4" w:space="0" w:color="auto"/>
              <w:right w:val="single" w:sz="4" w:space="0" w:color="auto"/>
            </w:tcBorders>
            <w:vAlign w:val="center"/>
            <w:hideMark/>
          </w:tcPr>
          <w:p w14:paraId="7726B07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224DEA0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 bet ne retāk kā reizi pusgadā</w:t>
            </w:r>
          </w:p>
        </w:tc>
      </w:tr>
      <w:tr w:rsidR="00F94F66" w:rsidRPr="00F94F66" w14:paraId="6AD351A4" w14:textId="77777777" w:rsidTr="00F94F66">
        <w:trPr>
          <w:trHeight w:val="765"/>
        </w:trPr>
        <w:tc>
          <w:tcPr>
            <w:tcW w:w="1005" w:type="dxa"/>
            <w:tcBorders>
              <w:top w:val="nil"/>
              <w:left w:val="single" w:sz="4" w:space="0" w:color="auto"/>
              <w:bottom w:val="single" w:sz="4" w:space="0" w:color="auto"/>
              <w:right w:val="nil"/>
            </w:tcBorders>
            <w:noWrap/>
            <w:vAlign w:val="center"/>
            <w:hideMark/>
          </w:tcPr>
          <w:p w14:paraId="0AC4C31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17.</w:t>
            </w:r>
          </w:p>
        </w:tc>
        <w:tc>
          <w:tcPr>
            <w:tcW w:w="6747" w:type="dxa"/>
            <w:tcBorders>
              <w:top w:val="nil"/>
              <w:left w:val="single" w:sz="4" w:space="0" w:color="auto"/>
              <w:bottom w:val="single" w:sz="4" w:space="0" w:color="auto"/>
              <w:right w:val="single" w:sz="4" w:space="0" w:color="auto"/>
            </w:tcBorders>
            <w:vAlign w:val="center"/>
            <w:hideMark/>
          </w:tcPr>
          <w:p w14:paraId="397C3692"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Satiksmes spoguļa vai tā elementu atjaunošana sakarā ar bojājumu (ja nav iespējams salabot) vai nozagšanas gadījumā</w:t>
            </w:r>
          </w:p>
        </w:tc>
        <w:tc>
          <w:tcPr>
            <w:tcW w:w="2081" w:type="dxa"/>
            <w:gridSpan w:val="3"/>
            <w:tcBorders>
              <w:top w:val="nil"/>
              <w:left w:val="nil"/>
              <w:bottom w:val="single" w:sz="4" w:space="0" w:color="auto"/>
              <w:right w:val="single" w:sz="4" w:space="0" w:color="auto"/>
            </w:tcBorders>
            <w:vAlign w:val="center"/>
            <w:hideMark/>
          </w:tcPr>
          <w:p w14:paraId="6D465F3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w:t>
            </w:r>
          </w:p>
        </w:tc>
        <w:tc>
          <w:tcPr>
            <w:tcW w:w="2368" w:type="dxa"/>
            <w:gridSpan w:val="4"/>
            <w:tcBorders>
              <w:top w:val="nil"/>
              <w:left w:val="nil"/>
              <w:bottom w:val="single" w:sz="4" w:space="0" w:color="auto"/>
              <w:right w:val="single" w:sz="4" w:space="0" w:color="auto"/>
            </w:tcBorders>
            <w:vAlign w:val="center"/>
            <w:hideMark/>
          </w:tcPr>
          <w:p w14:paraId="3FC0D66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pēc nepieciešamības</w:t>
            </w:r>
          </w:p>
        </w:tc>
        <w:tc>
          <w:tcPr>
            <w:tcW w:w="2409" w:type="dxa"/>
            <w:gridSpan w:val="2"/>
            <w:tcBorders>
              <w:top w:val="nil"/>
              <w:left w:val="nil"/>
              <w:bottom w:val="single" w:sz="4" w:space="0" w:color="auto"/>
              <w:right w:val="single" w:sz="4" w:space="0" w:color="auto"/>
            </w:tcBorders>
            <w:vAlign w:val="center"/>
            <w:hideMark/>
          </w:tcPr>
          <w:p w14:paraId="63EE9B5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pēc </w:t>
            </w:r>
          </w:p>
          <w:p w14:paraId="53C9411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nepieciešamības</w:t>
            </w:r>
          </w:p>
        </w:tc>
      </w:tr>
      <w:tr w:rsidR="00F94F66" w:rsidRPr="00F94F66" w14:paraId="5D522AB7" w14:textId="77777777" w:rsidTr="00F94F66">
        <w:trPr>
          <w:trHeight w:val="556"/>
        </w:trPr>
        <w:tc>
          <w:tcPr>
            <w:tcW w:w="14610" w:type="dxa"/>
            <w:gridSpan w:val="11"/>
            <w:tcBorders>
              <w:top w:val="single" w:sz="4" w:space="0" w:color="auto"/>
              <w:left w:val="single" w:sz="4" w:space="0" w:color="auto"/>
              <w:bottom w:val="single" w:sz="4" w:space="0" w:color="auto"/>
              <w:right w:val="single" w:sz="4" w:space="0" w:color="000000"/>
            </w:tcBorders>
            <w:vAlign w:val="center"/>
            <w:hideMark/>
          </w:tcPr>
          <w:p w14:paraId="47F0008E" w14:textId="77777777" w:rsidR="00F94F66" w:rsidRPr="00F94F66" w:rsidRDefault="00F94F66">
            <w:pPr>
              <w:jc w:val="center"/>
              <w:rPr>
                <w:rFonts w:ascii="Times New Roman" w:hAnsi="Times New Roman" w:cs="Times New Roman"/>
                <w:b/>
                <w:bCs/>
                <w:color w:val="000000"/>
              </w:rPr>
            </w:pPr>
            <w:r w:rsidRPr="00F94F66">
              <w:rPr>
                <w:rFonts w:ascii="Times New Roman" w:hAnsi="Times New Roman" w:cs="Times New Roman"/>
                <w:bCs/>
                <w:color w:val="000000"/>
              </w:rPr>
              <w:t>Ceļu horizontālo apzīmējumu uzturēšana</w:t>
            </w:r>
            <w:r w:rsidRPr="00F94F66">
              <w:rPr>
                <w:rFonts w:ascii="Times New Roman" w:hAnsi="Times New Roman" w:cs="Times New Roman"/>
                <w:b/>
                <w:bCs/>
                <w:color w:val="000000"/>
              </w:rPr>
              <w:t xml:space="preserve"> </w:t>
            </w:r>
          </w:p>
        </w:tc>
      </w:tr>
      <w:tr w:rsidR="00F94F66" w:rsidRPr="00F94F66" w14:paraId="5BAEEF0B" w14:textId="77777777" w:rsidTr="00F94F66">
        <w:trPr>
          <w:trHeight w:val="260"/>
        </w:trPr>
        <w:tc>
          <w:tcPr>
            <w:tcW w:w="1005" w:type="dxa"/>
            <w:tcBorders>
              <w:top w:val="nil"/>
              <w:left w:val="single" w:sz="4" w:space="0" w:color="auto"/>
              <w:bottom w:val="single" w:sz="4" w:space="0" w:color="auto"/>
              <w:right w:val="single" w:sz="4" w:space="0" w:color="auto"/>
            </w:tcBorders>
            <w:noWrap/>
            <w:vAlign w:val="center"/>
            <w:hideMark/>
          </w:tcPr>
          <w:p w14:paraId="343D943C"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18.</w:t>
            </w:r>
          </w:p>
        </w:tc>
        <w:tc>
          <w:tcPr>
            <w:tcW w:w="6909" w:type="dxa"/>
            <w:gridSpan w:val="2"/>
            <w:tcBorders>
              <w:top w:val="nil"/>
              <w:left w:val="nil"/>
              <w:bottom w:val="single" w:sz="4" w:space="0" w:color="auto"/>
              <w:right w:val="single" w:sz="4" w:space="0" w:color="auto"/>
            </w:tcBorders>
            <w:vAlign w:val="center"/>
            <w:hideMark/>
          </w:tcPr>
          <w:p w14:paraId="396C8EE6"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Ceļu horizontālā apzīmējuma atbilstība Valsts standartam LVS 85 jānodrošina</w:t>
            </w:r>
          </w:p>
        </w:tc>
        <w:tc>
          <w:tcPr>
            <w:tcW w:w="2162" w:type="dxa"/>
            <w:gridSpan w:val="3"/>
            <w:tcBorders>
              <w:top w:val="nil"/>
              <w:left w:val="nil"/>
              <w:bottom w:val="single" w:sz="4" w:space="0" w:color="auto"/>
              <w:right w:val="single" w:sz="4" w:space="0" w:color="auto"/>
            </w:tcBorders>
            <w:vAlign w:val="center"/>
            <w:hideMark/>
          </w:tcPr>
          <w:p w14:paraId="14B2E3E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7 dienu laikā </w:t>
            </w:r>
          </w:p>
        </w:tc>
        <w:tc>
          <w:tcPr>
            <w:tcW w:w="2125" w:type="dxa"/>
            <w:gridSpan w:val="3"/>
            <w:tcBorders>
              <w:top w:val="nil"/>
              <w:left w:val="nil"/>
              <w:bottom w:val="single" w:sz="4" w:space="0" w:color="auto"/>
              <w:right w:val="single" w:sz="4" w:space="0" w:color="auto"/>
            </w:tcBorders>
            <w:vAlign w:val="center"/>
            <w:hideMark/>
          </w:tcPr>
          <w:p w14:paraId="2DDCC57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7 dienu laikā</w:t>
            </w:r>
          </w:p>
        </w:tc>
        <w:tc>
          <w:tcPr>
            <w:tcW w:w="2409" w:type="dxa"/>
            <w:gridSpan w:val="2"/>
            <w:tcBorders>
              <w:top w:val="nil"/>
              <w:left w:val="nil"/>
              <w:bottom w:val="single" w:sz="4" w:space="0" w:color="auto"/>
              <w:right w:val="single" w:sz="4" w:space="0" w:color="auto"/>
            </w:tcBorders>
            <w:vAlign w:val="center"/>
            <w:hideMark/>
          </w:tcPr>
          <w:p w14:paraId="098F5B5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7 dienu laikā</w:t>
            </w:r>
          </w:p>
        </w:tc>
      </w:tr>
      <w:tr w:rsidR="00F94F66" w:rsidRPr="00F94F66" w14:paraId="09CA10E9" w14:textId="77777777" w:rsidTr="00F94F66">
        <w:trPr>
          <w:trHeight w:val="379"/>
        </w:trPr>
        <w:tc>
          <w:tcPr>
            <w:tcW w:w="14610" w:type="dxa"/>
            <w:gridSpan w:val="11"/>
            <w:tcBorders>
              <w:top w:val="single" w:sz="4" w:space="0" w:color="auto"/>
              <w:left w:val="single" w:sz="4" w:space="0" w:color="auto"/>
              <w:bottom w:val="single" w:sz="4" w:space="0" w:color="auto"/>
              <w:right w:val="single" w:sz="4" w:space="0" w:color="auto"/>
            </w:tcBorders>
            <w:noWrap/>
            <w:vAlign w:val="center"/>
            <w:hideMark/>
          </w:tcPr>
          <w:p w14:paraId="611550CF" w14:textId="77777777" w:rsidR="00F94F66" w:rsidRPr="00F94F66" w:rsidRDefault="00F94F66">
            <w:pPr>
              <w:jc w:val="center"/>
              <w:rPr>
                <w:rFonts w:ascii="Times New Roman" w:hAnsi="Times New Roman" w:cs="Times New Roman"/>
                <w:bCs/>
              </w:rPr>
            </w:pPr>
            <w:r w:rsidRPr="00F94F66">
              <w:rPr>
                <w:rFonts w:ascii="Times New Roman" w:hAnsi="Times New Roman" w:cs="Times New Roman"/>
                <w:bCs/>
              </w:rPr>
              <w:t>Luksoforu uzturēšana</w:t>
            </w:r>
          </w:p>
        </w:tc>
      </w:tr>
      <w:tr w:rsidR="00F94F66" w:rsidRPr="00F94F66" w14:paraId="2B98C60A" w14:textId="77777777" w:rsidTr="00F94F66">
        <w:trPr>
          <w:trHeight w:val="510"/>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27F769DA"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19.</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59A4944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Luksoforu elementiem, detaļām un stiprinājuma elementiem jābūt bez bojājumiem, jānodrošina lēcu tīrība un luksofora redzamība, veicot ikdienas luksoforu apkopi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19DA527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6799BEA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1033BAF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6AC39F9E" w14:textId="77777777" w:rsidTr="00F94F66">
        <w:trPr>
          <w:trHeight w:val="397"/>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1EF2307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20.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4C3A4655"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Jānodrošina  periodiskā luksoforu apkope, t.sk.: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72A9037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58F5FAB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6FA0114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2B6A9BC5" w14:textId="77777777" w:rsidTr="00F94F66">
        <w:trPr>
          <w:trHeight w:val="354"/>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6DCF4D8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lastRenderedPageBreak/>
              <w:t xml:space="preserve">20.1.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44DE5224"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luksoforu darbības režīma laika atskaites iekārtu pārbaudes un luksoforu kontrollera precīzā laika pulksteņa korekcijas (ziemas vai vasaras laika iestādīšana), to darbības pārbaude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2002131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0AA3DF7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4BC04D8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r>
      <w:tr w:rsidR="00F94F66" w:rsidRPr="00F94F66" w14:paraId="07BF4D10" w14:textId="77777777" w:rsidTr="00F94F66">
        <w:trPr>
          <w:trHeight w:val="510"/>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33E68DB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20.2.</w:t>
            </w:r>
          </w:p>
        </w:tc>
        <w:tc>
          <w:tcPr>
            <w:tcW w:w="6909" w:type="dxa"/>
            <w:gridSpan w:val="2"/>
            <w:tcBorders>
              <w:top w:val="single" w:sz="4" w:space="0" w:color="auto"/>
              <w:left w:val="single" w:sz="4" w:space="0" w:color="auto"/>
              <w:bottom w:val="single" w:sz="4" w:space="0" w:color="auto"/>
              <w:right w:val="single" w:sz="4" w:space="0" w:color="auto"/>
            </w:tcBorders>
            <w:vAlign w:val="center"/>
          </w:tcPr>
          <w:p w14:paraId="2ED855D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konsoļu un kopņu konstrukcijas stiprinājuma elementu, radio antenu stiprinājuma elementu, virs brauktuves ar trosi nostiprināto luksoforu stiprinājumu  vizuāla pārbaude </w:t>
            </w:r>
          </w:p>
          <w:p w14:paraId="3C61EC34" w14:textId="77777777" w:rsidR="00F94F66" w:rsidRPr="00F94F66" w:rsidRDefault="00F94F66">
            <w:pPr>
              <w:jc w:val="both"/>
              <w:rPr>
                <w:rFonts w:ascii="Times New Roman" w:hAnsi="Times New Roman" w:cs="Times New Roman"/>
                <w:color w:val="000000"/>
              </w:rPr>
            </w:pP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13AF4B3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46E5BCB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7685D81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mēnešos</w:t>
            </w:r>
          </w:p>
        </w:tc>
      </w:tr>
      <w:tr w:rsidR="00F94F66" w:rsidRPr="00F94F66" w14:paraId="53498EAC" w14:textId="77777777" w:rsidTr="00F94F66">
        <w:trPr>
          <w:trHeight w:val="510"/>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103BC02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20.3.</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5F46999D"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luksoforu kontrolleru skapju iekšpuses pārbaude un tīrīšana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327FFDE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18 mēnešos</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733BF63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18 mēnešos</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5E613C0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18 mēnešos</w:t>
            </w:r>
          </w:p>
        </w:tc>
      </w:tr>
      <w:tr w:rsidR="00F94F66" w:rsidRPr="00F94F66" w14:paraId="06C44E21" w14:textId="77777777" w:rsidTr="00F94F66">
        <w:trPr>
          <w:trHeight w:val="510"/>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47F32F0E"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20.4.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57610C5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luksoforu objekta sazemēto vietu elektrotehnisko parametru pārbaude</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41245BA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w:t>
            </w:r>
          </w:p>
          <w:p w14:paraId="2ADCBF8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gados</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71AD72A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w:t>
            </w:r>
          </w:p>
          <w:p w14:paraId="2614D9E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gados</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08F8F77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vienu </w:t>
            </w:r>
          </w:p>
          <w:p w14:paraId="5239998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reizi 6 gados</w:t>
            </w:r>
          </w:p>
        </w:tc>
      </w:tr>
      <w:tr w:rsidR="00F94F66" w:rsidRPr="00F94F66" w14:paraId="0B0D920A" w14:textId="77777777" w:rsidTr="00F94F66">
        <w:trPr>
          <w:trHeight w:val="639"/>
        </w:trPr>
        <w:tc>
          <w:tcPr>
            <w:tcW w:w="1005" w:type="dxa"/>
            <w:tcBorders>
              <w:top w:val="single" w:sz="4" w:space="0" w:color="auto"/>
              <w:left w:val="single" w:sz="4" w:space="0" w:color="auto"/>
              <w:bottom w:val="single" w:sz="4" w:space="0" w:color="auto"/>
              <w:right w:val="single" w:sz="4" w:space="0" w:color="auto"/>
            </w:tcBorders>
            <w:noWrap/>
            <w:hideMark/>
          </w:tcPr>
          <w:p w14:paraId="33F5F94B" w14:textId="77777777" w:rsidR="00F94F66" w:rsidRPr="00F94F66" w:rsidRDefault="00F94F66">
            <w:pPr>
              <w:rPr>
                <w:rFonts w:ascii="Times New Roman" w:hAnsi="Times New Roman" w:cs="Times New Roman"/>
              </w:rPr>
            </w:pPr>
            <w:r w:rsidRPr="00F94F66">
              <w:rPr>
                <w:rFonts w:ascii="Times New Roman" w:hAnsi="Times New Roman" w:cs="Times New Roman"/>
              </w:rPr>
              <w:t xml:space="preserve">  20.5.</w:t>
            </w:r>
          </w:p>
        </w:tc>
        <w:tc>
          <w:tcPr>
            <w:tcW w:w="6909" w:type="dxa"/>
            <w:gridSpan w:val="2"/>
            <w:tcBorders>
              <w:top w:val="single" w:sz="4" w:space="0" w:color="auto"/>
              <w:left w:val="single" w:sz="4" w:space="0" w:color="auto"/>
              <w:bottom w:val="single" w:sz="4" w:space="0" w:color="auto"/>
              <w:right w:val="single" w:sz="4" w:space="0" w:color="auto"/>
            </w:tcBorders>
            <w:hideMark/>
          </w:tcPr>
          <w:p w14:paraId="7E6979A6" w14:textId="77777777" w:rsidR="00F94F66" w:rsidRPr="00F94F66" w:rsidRDefault="00F94F66">
            <w:pPr>
              <w:jc w:val="both"/>
              <w:rPr>
                <w:rFonts w:ascii="Times New Roman" w:hAnsi="Times New Roman" w:cs="Times New Roman"/>
              </w:rPr>
            </w:pPr>
            <w:r w:rsidRPr="00F94F66">
              <w:rPr>
                <w:rFonts w:ascii="Times New Roman" w:hAnsi="Times New Roman" w:cs="Times New Roman"/>
              </w:rPr>
              <w:t>luksoforu lēcu un luksoforu pamatnes ekrānu mazgāšana, luksoforu statu un kontrolleru skapju krāsošana (ja tie ir no rūsējoša materiāla, bez pretkorozijas pārklājuma vai apzīmēti, aplīmēti)</w:t>
            </w:r>
          </w:p>
        </w:tc>
        <w:tc>
          <w:tcPr>
            <w:tcW w:w="2162" w:type="dxa"/>
            <w:gridSpan w:val="3"/>
            <w:tcBorders>
              <w:top w:val="single" w:sz="4" w:space="0" w:color="auto"/>
              <w:left w:val="single" w:sz="4" w:space="0" w:color="auto"/>
              <w:bottom w:val="single" w:sz="4" w:space="0" w:color="auto"/>
              <w:right w:val="single" w:sz="4" w:space="0" w:color="auto"/>
            </w:tcBorders>
            <w:hideMark/>
          </w:tcPr>
          <w:p w14:paraId="2F6CD97B" w14:textId="77777777" w:rsidR="00F94F66" w:rsidRPr="00F94F66" w:rsidRDefault="00F94F66">
            <w:pPr>
              <w:rPr>
                <w:rFonts w:ascii="Times New Roman" w:hAnsi="Times New Roman" w:cs="Times New Roman"/>
              </w:rPr>
            </w:pPr>
            <w:r w:rsidRPr="00F94F66">
              <w:rPr>
                <w:rFonts w:ascii="Times New Roman" w:hAnsi="Times New Roman" w:cs="Times New Roman"/>
              </w:rPr>
              <w:t>vienu reizi gadā</w:t>
            </w:r>
          </w:p>
        </w:tc>
        <w:tc>
          <w:tcPr>
            <w:tcW w:w="1815" w:type="dxa"/>
            <w:gridSpan w:val="2"/>
            <w:tcBorders>
              <w:top w:val="single" w:sz="4" w:space="0" w:color="auto"/>
              <w:left w:val="single" w:sz="4" w:space="0" w:color="auto"/>
              <w:bottom w:val="single" w:sz="4" w:space="0" w:color="auto"/>
              <w:right w:val="single" w:sz="4" w:space="0" w:color="auto"/>
            </w:tcBorders>
            <w:hideMark/>
          </w:tcPr>
          <w:p w14:paraId="7DE0070A" w14:textId="77777777" w:rsidR="00F94F66" w:rsidRPr="00F94F66" w:rsidRDefault="00F94F66">
            <w:pPr>
              <w:rPr>
                <w:rFonts w:ascii="Times New Roman" w:hAnsi="Times New Roman" w:cs="Times New Roman"/>
              </w:rPr>
            </w:pPr>
            <w:r w:rsidRPr="00F94F66">
              <w:rPr>
                <w:rFonts w:ascii="Times New Roman" w:hAnsi="Times New Roman" w:cs="Times New Roman"/>
              </w:rPr>
              <w:t>vienu reizi gadā</w:t>
            </w:r>
          </w:p>
        </w:tc>
        <w:tc>
          <w:tcPr>
            <w:tcW w:w="2719" w:type="dxa"/>
            <w:gridSpan w:val="3"/>
            <w:tcBorders>
              <w:top w:val="single" w:sz="4" w:space="0" w:color="auto"/>
              <w:left w:val="single" w:sz="4" w:space="0" w:color="auto"/>
              <w:bottom w:val="single" w:sz="4" w:space="0" w:color="auto"/>
              <w:right w:val="single" w:sz="4" w:space="0" w:color="auto"/>
            </w:tcBorders>
            <w:hideMark/>
          </w:tcPr>
          <w:p w14:paraId="167B1627" w14:textId="77777777" w:rsidR="00F94F66" w:rsidRPr="00F94F66" w:rsidRDefault="00F94F66">
            <w:pPr>
              <w:rPr>
                <w:rFonts w:ascii="Times New Roman" w:hAnsi="Times New Roman" w:cs="Times New Roman"/>
              </w:rPr>
            </w:pPr>
            <w:r w:rsidRPr="00F94F66">
              <w:rPr>
                <w:rFonts w:ascii="Times New Roman" w:hAnsi="Times New Roman" w:cs="Times New Roman"/>
              </w:rPr>
              <w:t>vienu reizi gadā</w:t>
            </w:r>
          </w:p>
        </w:tc>
      </w:tr>
      <w:tr w:rsidR="00F94F66" w:rsidRPr="00F94F66" w14:paraId="17C89AD0" w14:textId="77777777" w:rsidTr="00F94F66">
        <w:trPr>
          <w:trHeight w:val="639"/>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22A8422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 21.</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2BFDC42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Bojājumu gadījumā luksofora darbība jāatjauno un  par veiktajiem darbiem un nomainītajām detaļām 3 dienu laikā  jāizdara izmaiņas luksoforu uzskaites dokumentācijā: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415BEA8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7E414AB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29DCD44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642184F6" w14:textId="77777777" w:rsidTr="00F94F66">
        <w:trPr>
          <w:trHeight w:val="686"/>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05E7CA13"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21.1.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283FEA55"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elektrospuldžu, GED moduļu, lēcu, </w:t>
            </w:r>
            <w:proofErr w:type="spellStart"/>
            <w:r w:rsidRPr="00F94F66">
              <w:rPr>
                <w:rFonts w:ascii="Times New Roman" w:hAnsi="Times New Roman" w:cs="Times New Roman"/>
                <w:color w:val="000000"/>
              </w:rPr>
              <w:t>elektrodrošinātāju</w:t>
            </w:r>
            <w:proofErr w:type="spellEnd"/>
            <w:r w:rsidRPr="00F94F66">
              <w:rPr>
                <w:rFonts w:ascii="Times New Roman" w:hAnsi="Times New Roman" w:cs="Times New Roman"/>
                <w:color w:val="000000"/>
              </w:rPr>
              <w:t xml:space="preserve"> nomaiņa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370D97E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stundu laikā</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1F88FDF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stundu 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6582C08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3 stundu laikā </w:t>
            </w:r>
          </w:p>
        </w:tc>
      </w:tr>
      <w:tr w:rsidR="00F94F66" w:rsidRPr="00F94F66" w14:paraId="2D31AD7F"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74F6C3D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21.2.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39C49761"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elektrokabeļu savienojuma spaiļu remonts, elektrokabeļa bojāto dzīslu pārslēgšana uz rezerves dzīslām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45F0309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8 stundu laikā</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2A84EE3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8 stundu 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48B39A4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8 stundu laikā</w:t>
            </w:r>
          </w:p>
        </w:tc>
      </w:tr>
      <w:tr w:rsidR="00F94F66" w:rsidRPr="00F94F66" w14:paraId="387236A4" w14:textId="77777777" w:rsidTr="00F94F66">
        <w:trPr>
          <w:trHeight w:val="712"/>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65D99A9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21.3.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680D125C"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pēc ceļu satiksmes negadījumiem vai vandalisma gadījumiem luksofora objekts jāatjauno</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58863C65"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diennakts </w:t>
            </w:r>
          </w:p>
          <w:p w14:paraId="30C7DAE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laikā </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7E251B6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diennakts </w:t>
            </w:r>
          </w:p>
          <w:p w14:paraId="7098BED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2EDF281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1 diennakts </w:t>
            </w:r>
          </w:p>
          <w:p w14:paraId="42119AF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6FD00BF6"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10A70DAB"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21.4.</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73C415A9"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luksoforu stata nomaiņa, kontrollera remonts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447FEB9B"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7A7E72D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6008CAF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4C605C4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27C1AA4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1 diennakts</w:t>
            </w:r>
          </w:p>
          <w:p w14:paraId="4BAE110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00CC1B34"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1B67D514"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lastRenderedPageBreak/>
              <w:t xml:space="preserve">21.5.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79662BB7" w14:textId="77777777" w:rsidR="00F94F66" w:rsidRPr="00F94F66" w:rsidRDefault="00F94F66">
            <w:pPr>
              <w:jc w:val="both"/>
              <w:rPr>
                <w:rFonts w:ascii="Times New Roman" w:hAnsi="Times New Roman" w:cs="Times New Roman"/>
                <w:color w:val="000000"/>
              </w:rPr>
            </w:pPr>
            <w:proofErr w:type="spellStart"/>
            <w:r w:rsidRPr="00F94F66">
              <w:rPr>
                <w:rFonts w:ascii="Times New Roman" w:hAnsi="Times New Roman" w:cs="Times New Roman"/>
                <w:color w:val="000000"/>
              </w:rPr>
              <w:t>elektrouzskaites</w:t>
            </w:r>
            <w:proofErr w:type="spellEnd"/>
            <w:r w:rsidRPr="00F94F66">
              <w:rPr>
                <w:rFonts w:ascii="Times New Roman" w:hAnsi="Times New Roman" w:cs="Times New Roman"/>
                <w:color w:val="000000"/>
              </w:rPr>
              <w:t xml:space="preserve"> skapju, pazemes kabeļa uzmavas remonts vai bojāta kontrollera nomaiņa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5FA8084F"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2 diennakšu </w:t>
            </w:r>
          </w:p>
          <w:p w14:paraId="4C53B03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laikā </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419C0EF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2 diennakšu </w:t>
            </w:r>
          </w:p>
          <w:p w14:paraId="1AF5E8AD"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66EC065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2 diennakšu </w:t>
            </w:r>
          </w:p>
          <w:p w14:paraId="07BD35F8"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1FBFF34A"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313C3E88"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21.6.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6F37BA6D"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induktīvo devēju remonts, kabeļu (līdz 30 m) nomaiņa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47F7D6D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diennakšu laikā</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09F9628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3 diennakšu 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3F468567"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3 diennakšu </w:t>
            </w:r>
          </w:p>
          <w:p w14:paraId="0F78938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4749CB7C"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21E52A89"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21.7.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6F9D9CA3"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kabeļu (30 m–60 m) nomaiņa</w:t>
            </w:r>
          </w:p>
        </w:tc>
        <w:tc>
          <w:tcPr>
            <w:tcW w:w="2162" w:type="dxa"/>
            <w:gridSpan w:val="3"/>
            <w:tcBorders>
              <w:top w:val="single" w:sz="4" w:space="0" w:color="auto"/>
              <w:left w:val="single" w:sz="4" w:space="0" w:color="auto"/>
              <w:bottom w:val="single" w:sz="4" w:space="0" w:color="auto"/>
              <w:right w:val="single" w:sz="4" w:space="0" w:color="auto"/>
            </w:tcBorders>
            <w:vAlign w:val="center"/>
          </w:tcPr>
          <w:p w14:paraId="0C8F156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 diennakšu laikā</w:t>
            </w:r>
          </w:p>
          <w:p w14:paraId="6833B699" w14:textId="77777777" w:rsidR="00F94F66" w:rsidRPr="00F94F66" w:rsidRDefault="00F94F66">
            <w:pPr>
              <w:jc w:val="center"/>
              <w:rPr>
                <w:rFonts w:ascii="Times New Roman" w:hAnsi="Times New Roman" w:cs="Times New Roman"/>
                <w:color w:val="000000"/>
              </w:rPr>
            </w:pP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22F10AA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4 diennakšu 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1432D1A2"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4 diennakšu </w:t>
            </w:r>
          </w:p>
          <w:p w14:paraId="7CA0FE54"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0628D08B"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444939B6"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21.8.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4837D52E"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kabeļu (vairāk nekā 60 m) nomaiņa</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20FA2C4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6 diennakšu laikā </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3881DFE9"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6 diennakšu laikā</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6977BCF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6 diennakšu </w:t>
            </w:r>
          </w:p>
          <w:p w14:paraId="319A43D3"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laikā</w:t>
            </w:r>
          </w:p>
        </w:tc>
      </w:tr>
      <w:tr w:rsidR="00F94F66" w:rsidRPr="00F94F66" w14:paraId="5E010DA8" w14:textId="77777777" w:rsidTr="00F94F66">
        <w:trPr>
          <w:trHeight w:val="70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66D524A2"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 xml:space="preserve">21.9. </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19EB4747"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par veiktajiem darbiem  un nomainītajām detaļām  izmaiņas luksoforu uzskaites dokumentācijā  jāizdara 3 darba dienu laikā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721A1BE6"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6EAD2DBA"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04C03D6C"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r>
      <w:tr w:rsidR="00F94F66" w:rsidRPr="00F94F66" w14:paraId="511AA80A" w14:textId="77777777" w:rsidTr="00F94F66">
        <w:trPr>
          <w:trHeight w:val="765"/>
        </w:trPr>
        <w:tc>
          <w:tcPr>
            <w:tcW w:w="1005" w:type="dxa"/>
            <w:tcBorders>
              <w:top w:val="single" w:sz="4" w:space="0" w:color="auto"/>
              <w:left w:val="single" w:sz="4" w:space="0" w:color="auto"/>
              <w:bottom w:val="single" w:sz="4" w:space="0" w:color="auto"/>
              <w:right w:val="single" w:sz="4" w:space="0" w:color="auto"/>
            </w:tcBorders>
            <w:noWrap/>
            <w:vAlign w:val="center"/>
            <w:hideMark/>
          </w:tcPr>
          <w:p w14:paraId="6975D36D" w14:textId="77777777" w:rsidR="00F94F66" w:rsidRPr="00F94F66" w:rsidRDefault="00F94F66">
            <w:pPr>
              <w:jc w:val="center"/>
              <w:rPr>
                <w:rFonts w:ascii="Times New Roman" w:hAnsi="Times New Roman" w:cs="Times New Roman"/>
              </w:rPr>
            </w:pPr>
            <w:r w:rsidRPr="00F94F66">
              <w:rPr>
                <w:rFonts w:ascii="Times New Roman" w:hAnsi="Times New Roman" w:cs="Times New Roman"/>
              </w:rPr>
              <w:t>22.</w:t>
            </w:r>
          </w:p>
        </w:tc>
        <w:tc>
          <w:tcPr>
            <w:tcW w:w="6909" w:type="dxa"/>
            <w:gridSpan w:val="2"/>
            <w:tcBorders>
              <w:top w:val="single" w:sz="4" w:space="0" w:color="auto"/>
              <w:left w:val="single" w:sz="4" w:space="0" w:color="auto"/>
              <w:bottom w:val="single" w:sz="4" w:space="0" w:color="auto"/>
              <w:right w:val="single" w:sz="4" w:space="0" w:color="auto"/>
            </w:tcBorders>
            <w:vAlign w:val="center"/>
            <w:hideMark/>
          </w:tcPr>
          <w:p w14:paraId="683CDDED" w14:textId="77777777" w:rsidR="00F94F66" w:rsidRPr="00F94F66" w:rsidRDefault="00F94F66">
            <w:pPr>
              <w:jc w:val="both"/>
              <w:rPr>
                <w:rFonts w:ascii="Times New Roman" w:hAnsi="Times New Roman" w:cs="Times New Roman"/>
                <w:color w:val="000000"/>
              </w:rPr>
            </w:pPr>
            <w:r w:rsidRPr="00F94F66">
              <w:rPr>
                <w:rFonts w:ascii="Times New Roman" w:hAnsi="Times New Roman" w:cs="Times New Roman"/>
                <w:color w:val="000000"/>
              </w:rPr>
              <w:t xml:space="preserve">Ārkārtas situācijās, ja veicami apjomīgi remonta vai atjaunošanas  darbi (piemēram, pēc ceļu satiksmes negadījumiem) un ja objektīvu iemeslu dēļ nav iespējams nodrošināt 21.punktā noteikto prasību izpildi, satiksmes drošības garantēšanai operatīvi jānodrošina satiksmes regulēšana vai pagaidu luksofora objekta uzstādīšana   </w:t>
            </w:r>
          </w:p>
        </w:tc>
        <w:tc>
          <w:tcPr>
            <w:tcW w:w="2162" w:type="dxa"/>
            <w:gridSpan w:val="3"/>
            <w:tcBorders>
              <w:top w:val="single" w:sz="4" w:space="0" w:color="auto"/>
              <w:left w:val="single" w:sz="4" w:space="0" w:color="auto"/>
              <w:bottom w:val="single" w:sz="4" w:space="0" w:color="auto"/>
              <w:right w:val="single" w:sz="4" w:space="0" w:color="auto"/>
            </w:tcBorders>
            <w:vAlign w:val="center"/>
            <w:hideMark/>
          </w:tcPr>
          <w:p w14:paraId="021ACB6E"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1815" w:type="dxa"/>
            <w:gridSpan w:val="2"/>
            <w:tcBorders>
              <w:top w:val="single" w:sz="4" w:space="0" w:color="auto"/>
              <w:left w:val="single" w:sz="4" w:space="0" w:color="auto"/>
              <w:bottom w:val="single" w:sz="4" w:space="0" w:color="auto"/>
              <w:right w:val="single" w:sz="4" w:space="0" w:color="auto"/>
            </w:tcBorders>
            <w:vAlign w:val="center"/>
            <w:hideMark/>
          </w:tcPr>
          <w:p w14:paraId="58FAF7E0"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x</w:t>
            </w:r>
          </w:p>
        </w:tc>
        <w:tc>
          <w:tcPr>
            <w:tcW w:w="2719" w:type="dxa"/>
            <w:gridSpan w:val="3"/>
            <w:tcBorders>
              <w:top w:val="single" w:sz="4" w:space="0" w:color="auto"/>
              <w:left w:val="single" w:sz="4" w:space="0" w:color="auto"/>
              <w:bottom w:val="single" w:sz="4" w:space="0" w:color="auto"/>
              <w:right w:val="single" w:sz="4" w:space="0" w:color="auto"/>
            </w:tcBorders>
            <w:vAlign w:val="center"/>
            <w:hideMark/>
          </w:tcPr>
          <w:p w14:paraId="2F044011" w14:textId="77777777" w:rsidR="00F94F66" w:rsidRPr="00F94F66" w:rsidRDefault="00F94F66">
            <w:pPr>
              <w:jc w:val="center"/>
              <w:rPr>
                <w:rFonts w:ascii="Times New Roman" w:hAnsi="Times New Roman" w:cs="Times New Roman"/>
                <w:color w:val="000000"/>
              </w:rPr>
            </w:pPr>
            <w:r w:rsidRPr="00F94F66">
              <w:rPr>
                <w:rFonts w:ascii="Times New Roman" w:hAnsi="Times New Roman" w:cs="Times New Roman"/>
                <w:color w:val="000000"/>
              </w:rPr>
              <w:t xml:space="preserve">- </w:t>
            </w:r>
          </w:p>
        </w:tc>
      </w:tr>
    </w:tbl>
    <w:p w14:paraId="42BB0510" w14:textId="77777777" w:rsidR="00F94F66" w:rsidRPr="00F94F66" w:rsidRDefault="00F94F66" w:rsidP="00F94F66">
      <w:pPr>
        <w:jc w:val="both"/>
        <w:rPr>
          <w:rFonts w:ascii="Times New Roman" w:hAnsi="Times New Roman" w:cs="Times New Roman"/>
        </w:rPr>
      </w:pPr>
      <w:r w:rsidRPr="00F94F66">
        <w:rPr>
          <w:rFonts w:ascii="Times New Roman" w:hAnsi="Times New Roman" w:cs="Times New Roman"/>
        </w:rPr>
        <w:t>Piezīmes.</w:t>
      </w:r>
    </w:p>
    <w:p w14:paraId="1BBE0F28"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 xml:space="preserve">1. Apzīmējums „x” nozīmē, ka  prasības attiecas uz norādīto uzturēšanas klasi.  </w:t>
      </w:r>
    </w:p>
    <w:p w14:paraId="65582AED" w14:textId="77777777" w:rsidR="00F94F66" w:rsidRPr="00F94F66" w:rsidRDefault="00F94F66" w:rsidP="00F94F66">
      <w:pPr>
        <w:shd w:val="clear" w:color="auto" w:fill="FFFFFF"/>
        <w:rPr>
          <w:rFonts w:ascii="Times New Roman" w:hAnsi="Times New Roman" w:cs="Times New Roman"/>
        </w:rPr>
      </w:pPr>
      <w:r w:rsidRPr="00F94F66">
        <w:rPr>
          <w:rFonts w:ascii="Times New Roman" w:hAnsi="Times New Roman" w:cs="Times New Roman"/>
        </w:rPr>
        <w:t>2. Apzīmējums „-”  nozīmē, ka prasības uz norādīto uzturēšanas klasi nav attiecināmas.</w:t>
      </w:r>
    </w:p>
    <w:p w14:paraId="0273A530" w14:textId="77777777" w:rsidR="00F94F66" w:rsidRPr="00F94F66" w:rsidRDefault="00F94F66" w:rsidP="00F94F66">
      <w:pPr>
        <w:jc w:val="both"/>
        <w:rPr>
          <w:rFonts w:ascii="Times New Roman" w:hAnsi="Times New Roman" w:cs="Times New Roman"/>
          <w:highlight w:val="yellow"/>
        </w:rPr>
      </w:pPr>
      <w:r w:rsidRPr="00F94F66">
        <w:rPr>
          <w:rFonts w:ascii="Times New Roman" w:hAnsi="Times New Roman" w:cs="Times New Roman"/>
        </w:rPr>
        <w:t>3. Pielikuma 18.punktā minēto prasību nepiemēro, ja laikposmā no 1.decembra līdz 14.jūnijam ceļu horizontālie apzīmējumi Valsts standarta prasībām neatbilst no darbu izpildītāja neatkarīgu apstākļu dēļ (piemēram, veikto ziemas uzturēšanas darbu, bedrīšu remontdarbu, seguma lauzumu atjaunošanas darbu dēļ u.tml.), kā arī nepietiekama budžeta finansējuma gadījumā – ceļu horizontālo apzīmējumu atjaunošanas darbus neveic  tajās  ielās (ielu uzturēšanas klasēs),  kurām attiecīgā gada budžetā finansējums nav paredzēts.</w:t>
      </w:r>
    </w:p>
    <w:p w14:paraId="6F80CDC2" w14:textId="77777777" w:rsidR="00F94F66" w:rsidRPr="00F94F66" w:rsidRDefault="00F94F66" w:rsidP="00F94F66">
      <w:pPr>
        <w:jc w:val="both"/>
        <w:rPr>
          <w:rFonts w:ascii="Times New Roman" w:hAnsi="Times New Roman" w:cs="Times New Roman"/>
        </w:rPr>
      </w:pPr>
      <w:r w:rsidRPr="00F94F66">
        <w:rPr>
          <w:rFonts w:ascii="Times New Roman" w:hAnsi="Times New Roman" w:cs="Times New Roman"/>
        </w:rPr>
        <w:t>Domes priekšsēdētājs</w:t>
      </w:r>
      <w:r w:rsidRPr="00F94F66">
        <w:rPr>
          <w:rFonts w:ascii="Times New Roman" w:hAnsi="Times New Roman" w:cs="Times New Roman"/>
        </w:rPr>
        <w:tab/>
      </w:r>
      <w:r w:rsidRPr="00F94F66">
        <w:rPr>
          <w:rFonts w:ascii="Times New Roman" w:hAnsi="Times New Roman" w:cs="Times New Roman"/>
        </w:rPr>
        <w:tab/>
      </w:r>
      <w:r w:rsidRPr="00F94F66">
        <w:rPr>
          <w:rFonts w:ascii="Times New Roman" w:hAnsi="Times New Roman" w:cs="Times New Roman"/>
        </w:rPr>
        <w:tab/>
      </w:r>
      <w:r w:rsidRPr="00F94F66">
        <w:rPr>
          <w:rFonts w:ascii="Times New Roman" w:hAnsi="Times New Roman" w:cs="Times New Roman"/>
        </w:rPr>
        <w:tab/>
      </w:r>
      <w:r w:rsidRPr="00F94F66">
        <w:rPr>
          <w:rFonts w:ascii="Times New Roman" w:hAnsi="Times New Roman" w:cs="Times New Roman"/>
        </w:rPr>
        <w:tab/>
        <w:t xml:space="preserve">                                                                                                                </w:t>
      </w:r>
      <w:proofErr w:type="spellStart"/>
      <w:r w:rsidRPr="00F94F66">
        <w:rPr>
          <w:rFonts w:ascii="Times New Roman" w:hAnsi="Times New Roman" w:cs="Times New Roman"/>
        </w:rPr>
        <w:t>N.Ušakovs</w:t>
      </w:r>
      <w:proofErr w:type="spellEnd"/>
    </w:p>
    <w:p w14:paraId="3B628E14" w14:textId="77777777" w:rsidR="00F94F66" w:rsidRPr="00F94F66" w:rsidRDefault="00F94F66" w:rsidP="00F94F66">
      <w:pPr>
        <w:rPr>
          <w:rFonts w:ascii="Times New Roman" w:hAnsi="Times New Roman" w:cs="Times New Roman"/>
        </w:rPr>
      </w:pPr>
    </w:p>
    <w:p w14:paraId="49106014" w14:textId="77777777" w:rsidR="00F94F66" w:rsidRPr="008807F8" w:rsidRDefault="00F94F66" w:rsidP="008807F8">
      <w:pPr>
        <w:spacing w:after="0" w:line="240" w:lineRule="auto"/>
        <w:jc w:val="right"/>
        <w:rPr>
          <w:rFonts w:ascii="Times New Roman" w:eastAsia="Calibri" w:hAnsi="Times New Roman" w:cs="Times New Roman"/>
          <w:sz w:val="24"/>
          <w:szCs w:val="24"/>
        </w:rPr>
      </w:pPr>
    </w:p>
    <w:sectPr w:rsidR="00F94F66" w:rsidRPr="008807F8" w:rsidSect="00F94F66">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5F085" w14:textId="77777777" w:rsidR="00C164F4" w:rsidRDefault="00C164F4" w:rsidP="007E55BA">
      <w:pPr>
        <w:spacing w:after="0" w:line="240" w:lineRule="auto"/>
      </w:pPr>
      <w:r>
        <w:separator/>
      </w:r>
    </w:p>
  </w:endnote>
  <w:endnote w:type="continuationSeparator" w:id="0">
    <w:p w14:paraId="0A79943C" w14:textId="77777777" w:rsidR="00C164F4" w:rsidRDefault="00C164F4" w:rsidP="007E5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0ACFC" w14:textId="77777777" w:rsidR="00C64411" w:rsidRDefault="00C64411" w:rsidP="00B9029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FF921D9" w14:textId="77777777" w:rsidR="00C64411" w:rsidRDefault="00C644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1592766581"/>
      <w:docPartObj>
        <w:docPartGallery w:val="Page Numbers (Bottom of Page)"/>
        <w:docPartUnique/>
      </w:docPartObj>
    </w:sdtPr>
    <w:sdtEndPr>
      <w:rPr>
        <w:noProof/>
      </w:rPr>
    </w:sdtEndPr>
    <w:sdtContent>
      <w:p w14:paraId="45195053" w14:textId="6525E94A" w:rsidR="00C64411" w:rsidRPr="00627189" w:rsidRDefault="00C64411">
        <w:pPr>
          <w:pStyle w:val="Footer"/>
          <w:jc w:val="right"/>
          <w:rPr>
            <w:rFonts w:ascii="Times New Roman" w:hAnsi="Times New Roman"/>
          </w:rPr>
        </w:pPr>
        <w:r w:rsidRPr="00627189">
          <w:rPr>
            <w:rFonts w:ascii="Times New Roman" w:hAnsi="Times New Roman"/>
          </w:rPr>
          <w:fldChar w:fldCharType="begin"/>
        </w:r>
        <w:r w:rsidRPr="00627189">
          <w:rPr>
            <w:rFonts w:ascii="Times New Roman" w:hAnsi="Times New Roman"/>
          </w:rPr>
          <w:instrText xml:space="preserve"> PAGE   \* MERGEFORMAT </w:instrText>
        </w:r>
        <w:r w:rsidRPr="00627189">
          <w:rPr>
            <w:rFonts w:ascii="Times New Roman" w:hAnsi="Times New Roman"/>
          </w:rPr>
          <w:fldChar w:fldCharType="separate"/>
        </w:r>
        <w:r>
          <w:rPr>
            <w:rFonts w:ascii="Times New Roman" w:hAnsi="Times New Roman"/>
            <w:noProof/>
          </w:rPr>
          <w:t>32</w:t>
        </w:r>
        <w:r w:rsidRPr="00627189">
          <w:rPr>
            <w:rFonts w:ascii="Times New Roman" w:hAnsi="Times New Roman"/>
            <w:noProof/>
          </w:rPr>
          <w:fldChar w:fldCharType="end"/>
        </w:r>
      </w:p>
    </w:sdtContent>
  </w:sdt>
  <w:p w14:paraId="772B5950" w14:textId="77777777" w:rsidR="00C64411" w:rsidRPr="00627189" w:rsidRDefault="00C64411">
    <w:pPr>
      <w:pStyle w:val="Footer"/>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D803C9" w14:textId="77777777" w:rsidR="00C164F4" w:rsidRDefault="00C164F4" w:rsidP="007E55BA">
      <w:pPr>
        <w:spacing w:after="0" w:line="240" w:lineRule="auto"/>
      </w:pPr>
      <w:r>
        <w:separator/>
      </w:r>
    </w:p>
  </w:footnote>
  <w:footnote w:type="continuationSeparator" w:id="0">
    <w:p w14:paraId="341277A0" w14:textId="77777777" w:rsidR="00C164F4" w:rsidRDefault="00C164F4" w:rsidP="007E55BA">
      <w:pPr>
        <w:spacing w:after="0" w:line="240" w:lineRule="auto"/>
      </w:pPr>
      <w:r>
        <w:continuationSeparator/>
      </w:r>
    </w:p>
  </w:footnote>
  <w:footnote w:id="1">
    <w:p w14:paraId="67C3415C" w14:textId="3DE35A55" w:rsidR="005D60FD" w:rsidRDefault="005D60FD">
      <w:pPr>
        <w:pStyle w:val="FootnoteText"/>
      </w:pPr>
      <w:r w:rsidRPr="00EB1F09">
        <w:rPr>
          <w:rStyle w:val="FootnoteReference"/>
          <w:rFonts w:ascii="Times New Roman" w:hAnsi="Times New Roman"/>
        </w:rPr>
        <w:footnoteRef/>
      </w:r>
      <w:r w:rsidRPr="00EB1F09">
        <w:rPr>
          <w:rFonts w:ascii="Times New Roman" w:hAnsi="Times New Roman"/>
        </w:rPr>
        <w:t xml:space="preserve"> </w:t>
      </w:r>
      <w:r w:rsidR="00EB1F09" w:rsidRPr="00777049">
        <w:rPr>
          <w:rFonts w:ascii="Times New Roman" w:hAnsi="Times New Roman"/>
        </w:rPr>
        <w:t>Šeit un turpmāk - apdzīvotā vieta ir teritorija, kurā dzīvo cilvēki, ir izveidots ielu/ceļu tīkls, izveidota infrastruktūra un kurai piešķirts apdzīvotās vietas statuss attiecīgajā valstī.</w:t>
      </w:r>
    </w:p>
  </w:footnote>
  <w:footnote w:id="2">
    <w:p w14:paraId="4EFF7DAC" w14:textId="77777777" w:rsidR="00C64411" w:rsidRDefault="00C64411" w:rsidP="008B1B3F">
      <w:pPr>
        <w:pStyle w:val="FootnoteText"/>
        <w:jc w:val="both"/>
        <w:rPr>
          <w:rFonts w:ascii="Times New Roman" w:hAnsi="Times New Roman"/>
        </w:rPr>
      </w:pPr>
      <w:r w:rsidRPr="00BC0ADE">
        <w:rPr>
          <w:rStyle w:val="FootnoteReference"/>
          <w:rFonts w:ascii="Times New Roman" w:hAnsi="Times New Roman"/>
        </w:rPr>
        <w:footnoteRef/>
      </w:r>
      <w:r w:rsidRPr="00BC0ADE">
        <w:rPr>
          <w:rFonts w:ascii="Times New Roman" w:hAnsi="Times New Roman"/>
        </w:rPr>
        <w:t xml:space="preserve"> Pretendentam pieteikumā jānorāda tā patiesais labuma guvējs saskaņā ar Noziedzīgi iegūtu līdzekļu legalizācijas un terorisma un </w:t>
      </w:r>
      <w:proofErr w:type="spellStart"/>
      <w:r w:rsidRPr="00BC0ADE">
        <w:rPr>
          <w:rFonts w:ascii="Times New Roman" w:hAnsi="Times New Roman"/>
        </w:rPr>
        <w:t>proliferācijas</w:t>
      </w:r>
      <w:proofErr w:type="spellEnd"/>
      <w:r w:rsidRPr="00BC0ADE">
        <w:rPr>
          <w:rFonts w:ascii="Times New Roman" w:hAnsi="Times New Roman"/>
        </w:rPr>
        <w:t xml:space="preserve"> finansēšanas novēršanas likuma regulējumu. </w:t>
      </w:r>
    </w:p>
    <w:p w14:paraId="3A851503" w14:textId="77777777" w:rsidR="00C64411" w:rsidRPr="00BC0ADE" w:rsidRDefault="00C64411" w:rsidP="008B1B3F">
      <w:pPr>
        <w:pStyle w:val="FootnoteText"/>
        <w:jc w:val="both"/>
        <w:rPr>
          <w:rFonts w:ascii="Times New Roman" w:hAnsi="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025D" w14:textId="77777777" w:rsidR="00C64411" w:rsidRDefault="00C64411" w:rsidP="00B90299">
    <w:pPr>
      <w:pStyle w:val="Header"/>
    </w:pPr>
  </w:p>
  <w:p w14:paraId="7F027B9A" w14:textId="77777777" w:rsidR="00C64411" w:rsidRDefault="00C644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CC2C3D78"/>
    <w:lvl w:ilvl="0">
      <w:numFmt w:val="decimal"/>
      <w:lvlText w:val="*"/>
      <w:lvlJc w:val="left"/>
    </w:lvl>
  </w:abstractNum>
  <w:abstractNum w:abstractNumId="1" w15:restartNumberingAfterBreak="0">
    <w:nsid w:val="11993F95"/>
    <w:multiLevelType w:val="multilevel"/>
    <w:tmpl w:val="AF3C2A2E"/>
    <w:lvl w:ilvl="0">
      <w:start w:val="2"/>
      <w:numFmt w:val="decimal"/>
      <w:lvlText w:val="%1."/>
      <w:lvlJc w:val="left"/>
      <w:pPr>
        <w:ind w:left="360" w:hanging="360"/>
      </w:pPr>
      <w:rPr>
        <w:rFonts w:hint="default"/>
        <w:b/>
        <w:bCs/>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 w15:restartNumberingAfterBreak="0">
    <w:nsid w:val="15B6164B"/>
    <w:multiLevelType w:val="multilevel"/>
    <w:tmpl w:val="50D202C0"/>
    <w:lvl w:ilvl="0">
      <w:start w:val="17"/>
      <w:numFmt w:val="decimal"/>
      <w:lvlText w:val="%1."/>
      <w:lvlJc w:val="left"/>
      <w:pPr>
        <w:ind w:left="480" w:hanging="480"/>
      </w:pPr>
      <w:rPr>
        <w:rFonts w:hint="default"/>
        <w:b/>
        <w:bCs/>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7277331"/>
    <w:multiLevelType w:val="hybridMultilevel"/>
    <w:tmpl w:val="DE48132A"/>
    <w:lvl w:ilvl="0" w:tplc="CE148B24">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A932FD0"/>
    <w:multiLevelType w:val="multilevel"/>
    <w:tmpl w:val="DFC29CAA"/>
    <w:lvl w:ilvl="0">
      <w:start w:val="11"/>
      <w:numFmt w:val="decimal"/>
      <w:lvlText w:val="%1."/>
      <w:lvlJc w:val="left"/>
      <w:pPr>
        <w:tabs>
          <w:tab w:val="num" w:pos="435"/>
        </w:tabs>
        <w:ind w:left="435" w:hanging="435"/>
      </w:pPr>
      <w:rPr>
        <w:rFonts w:eastAsia="Times New Roman" w:hint="default"/>
      </w:rPr>
    </w:lvl>
    <w:lvl w:ilvl="1">
      <w:start w:val="1"/>
      <w:numFmt w:val="decimal"/>
      <w:lvlText w:val="%1.%2."/>
      <w:lvlJc w:val="left"/>
      <w:pPr>
        <w:tabs>
          <w:tab w:val="num" w:pos="1286"/>
        </w:tabs>
        <w:ind w:left="1286" w:hanging="435"/>
      </w:pPr>
      <w:rPr>
        <w:rFonts w:eastAsia="Times New Roman" w:hint="default"/>
        <w:b w:val="0"/>
      </w:rPr>
    </w:lvl>
    <w:lvl w:ilvl="2">
      <w:start w:val="1"/>
      <w:numFmt w:val="decimal"/>
      <w:lvlText w:val="%1.%2.%3."/>
      <w:lvlJc w:val="left"/>
      <w:pPr>
        <w:tabs>
          <w:tab w:val="num" w:pos="720"/>
        </w:tabs>
        <w:ind w:left="720" w:hanging="720"/>
      </w:pPr>
      <w:rPr>
        <w:rFonts w:eastAsia="Times New Roman" w:hint="default"/>
        <w:b w:val="0"/>
      </w:rPr>
    </w:lvl>
    <w:lvl w:ilvl="3">
      <w:start w:val="1"/>
      <w:numFmt w:val="decimal"/>
      <w:lvlText w:val="%1.%2.%3.%4."/>
      <w:lvlJc w:val="left"/>
      <w:pPr>
        <w:tabs>
          <w:tab w:val="num" w:pos="720"/>
        </w:tabs>
        <w:ind w:left="720" w:hanging="720"/>
      </w:pPr>
      <w:rPr>
        <w:rFonts w:eastAsia="Times New Roman" w:hint="default"/>
      </w:rPr>
    </w:lvl>
    <w:lvl w:ilvl="4">
      <w:start w:val="1"/>
      <w:numFmt w:val="decimal"/>
      <w:lvlText w:val="%1.%2.%3.%4.%5."/>
      <w:lvlJc w:val="left"/>
      <w:pPr>
        <w:tabs>
          <w:tab w:val="num" w:pos="1080"/>
        </w:tabs>
        <w:ind w:left="1080" w:hanging="1080"/>
      </w:pPr>
      <w:rPr>
        <w:rFonts w:eastAsia="Times New Roman" w:hint="default"/>
      </w:rPr>
    </w:lvl>
    <w:lvl w:ilvl="5">
      <w:start w:val="1"/>
      <w:numFmt w:val="decimal"/>
      <w:lvlText w:val="%1.%2.%3.%4.%5.%6."/>
      <w:lvlJc w:val="left"/>
      <w:pPr>
        <w:tabs>
          <w:tab w:val="num" w:pos="1080"/>
        </w:tabs>
        <w:ind w:left="1080" w:hanging="1080"/>
      </w:pPr>
      <w:rPr>
        <w:rFonts w:eastAsia="Times New Roman" w:hint="default"/>
      </w:rPr>
    </w:lvl>
    <w:lvl w:ilvl="6">
      <w:start w:val="1"/>
      <w:numFmt w:val="decimal"/>
      <w:lvlText w:val="%1.%2.%3.%4.%5.%6.%7."/>
      <w:lvlJc w:val="left"/>
      <w:pPr>
        <w:tabs>
          <w:tab w:val="num" w:pos="1440"/>
        </w:tabs>
        <w:ind w:left="1440" w:hanging="1440"/>
      </w:pPr>
      <w:rPr>
        <w:rFonts w:eastAsia="Times New Roman" w:hint="default"/>
      </w:rPr>
    </w:lvl>
    <w:lvl w:ilvl="7">
      <w:start w:val="1"/>
      <w:numFmt w:val="decimal"/>
      <w:lvlText w:val="%1.%2.%3.%4.%5.%6.%7.%8."/>
      <w:lvlJc w:val="left"/>
      <w:pPr>
        <w:tabs>
          <w:tab w:val="num" w:pos="1440"/>
        </w:tabs>
        <w:ind w:left="1440" w:hanging="1440"/>
      </w:pPr>
      <w:rPr>
        <w:rFonts w:eastAsia="Times New Roman" w:hint="default"/>
      </w:rPr>
    </w:lvl>
    <w:lvl w:ilvl="8">
      <w:start w:val="1"/>
      <w:numFmt w:val="decimal"/>
      <w:lvlText w:val="%1.%2.%3.%4.%5.%6.%7.%8.%9."/>
      <w:lvlJc w:val="left"/>
      <w:pPr>
        <w:tabs>
          <w:tab w:val="num" w:pos="1800"/>
        </w:tabs>
        <w:ind w:left="1800" w:hanging="1800"/>
      </w:pPr>
      <w:rPr>
        <w:rFonts w:eastAsia="Times New Roman" w:hint="default"/>
      </w:rPr>
    </w:lvl>
  </w:abstractNum>
  <w:abstractNum w:abstractNumId="5" w15:restartNumberingAfterBreak="0">
    <w:nsid w:val="1EAE42E3"/>
    <w:multiLevelType w:val="hybridMultilevel"/>
    <w:tmpl w:val="642EBD9A"/>
    <w:lvl w:ilvl="0" w:tplc="04260001">
      <w:start w:val="1"/>
      <w:numFmt w:val="bullet"/>
      <w:lvlText w:val=""/>
      <w:lvlJc w:val="left"/>
      <w:pPr>
        <w:ind w:left="1260" w:hanging="360"/>
      </w:pPr>
      <w:rPr>
        <w:rFonts w:ascii="Symbol" w:hAnsi="Symbol" w:hint="default"/>
      </w:rPr>
    </w:lvl>
    <w:lvl w:ilvl="1" w:tplc="04260003" w:tentative="1">
      <w:start w:val="1"/>
      <w:numFmt w:val="bullet"/>
      <w:lvlText w:val="o"/>
      <w:lvlJc w:val="left"/>
      <w:pPr>
        <w:ind w:left="1980" w:hanging="360"/>
      </w:pPr>
      <w:rPr>
        <w:rFonts w:ascii="Courier New" w:hAnsi="Courier New" w:cs="Courier New" w:hint="default"/>
      </w:rPr>
    </w:lvl>
    <w:lvl w:ilvl="2" w:tplc="04260005" w:tentative="1">
      <w:start w:val="1"/>
      <w:numFmt w:val="bullet"/>
      <w:lvlText w:val=""/>
      <w:lvlJc w:val="left"/>
      <w:pPr>
        <w:ind w:left="2700" w:hanging="360"/>
      </w:pPr>
      <w:rPr>
        <w:rFonts w:ascii="Wingdings" w:hAnsi="Wingdings" w:hint="default"/>
      </w:rPr>
    </w:lvl>
    <w:lvl w:ilvl="3" w:tplc="04260001" w:tentative="1">
      <w:start w:val="1"/>
      <w:numFmt w:val="bullet"/>
      <w:lvlText w:val=""/>
      <w:lvlJc w:val="left"/>
      <w:pPr>
        <w:ind w:left="3420" w:hanging="360"/>
      </w:pPr>
      <w:rPr>
        <w:rFonts w:ascii="Symbol" w:hAnsi="Symbol" w:hint="default"/>
      </w:rPr>
    </w:lvl>
    <w:lvl w:ilvl="4" w:tplc="04260003" w:tentative="1">
      <w:start w:val="1"/>
      <w:numFmt w:val="bullet"/>
      <w:lvlText w:val="o"/>
      <w:lvlJc w:val="left"/>
      <w:pPr>
        <w:ind w:left="4140" w:hanging="360"/>
      </w:pPr>
      <w:rPr>
        <w:rFonts w:ascii="Courier New" w:hAnsi="Courier New" w:cs="Courier New" w:hint="default"/>
      </w:rPr>
    </w:lvl>
    <w:lvl w:ilvl="5" w:tplc="04260005" w:tentative="1">
      <w:start w:val="1"/>
      <w:numFmt w:val="bullet"/>
      <w:lvlText w:val=""/>
      <w:lvlJc w:val="left"/>
      <w:pPr>
        <w:ind w:left="4860" w:hanging="360"/>
      </w:pPr>
      <w:rPr>
        <w:rFonts w:ascii="Wingdings" w:hAnsi="Wingdings" w:hint="default"/>
      </w:rPr>
    </w:lvl>
    <w:lvl w:ilvl="6" w:tplc="04260001" w:tentative="1">
      <w:start w:val="1"/>
      <w:numFmt w:val="bullet"/>
      <w:lvlText w:val=""/>
      <w:lvlJc w:val="left"/>
      <w:pPr>
        <w:ind w:left="5580" w:hanging="360"/>
      </w:pPr>
      <w:rPr>
        <w:rFonts w:ascii="Symbol" w:hAnsi="Symbol" w:hint="default"/>
      </w:rPr>
    </w:lvl>
    <w:lvl w:ilvl="7" w:tplc="04260003" w:tentative="1">
      <w:start w:val="1"/>
      <w:numFmt w:val="bullet"/>
      <w:lvlText w:val="o"/>
      <w:lvlJc w:val="left"/>
      <w:pPr>
        <w:ind w:left="6300" w:hanging="360"/>
      </w:pPr>
      <w:rPr>
        <w:rFonts w:ascii="Courier New" w:hAnsi="Courier New" w:cs="Courier New" w:hint="default"/>
      </w:rPr>
    </w:lvl>
    <w:lvl w:ilvl="8" w:tplc="04260005" w:tentative="1">
      <w:start w:val="1"/>
      <w:numFmt w:val="bullet"/>
      <w:lvlText w:val=""/>
      <w:lvlJc w:val="left"/>
      <w:pPr>
        <w:ind w:left="7020" w:hanging="360"/>
      </w:pPr>
      <w:rPr>
        <w:rFonts w:ascii="Wingdings" w:hAnsi="Wingdings" w:hint="default"/>
      </w:rPr>
    </w:lvl>
  </w:abstractNum>
  <w:abstractNum w:abstractNumId="6" w15:restartNumberingAfterBreak="0">
    <w:nsid w:val="20C27437"/>
    <w:multiLevelType w:val="multilevel"/>
    <w:tmpl w:val="0E8C5834"/>
    <w:lvl w:ilvl="0">
      <w:start w:val="18"/>
      <w:numFmt w:val="decimal"/>
      <w:lvlText w:val="%1."/>
      <w:lvlJc w:val="left"/>
      <w:pPr>
        <w:ind w:left="660" w:hanging="660"/>
      </w:pPr>
      <w:rPr>
        <w:rFonts w:hint="default"/>
        <w:b/>
        <w:bCs w:val="0"/>
        <w:color w:val="auto"/>
      </w:rPr>
    </w:lvl>
    <w:lvl w:ilvl="1">
      <w:start w:val="1"/>
      <w:numFmt w:val="decimal"/>
      <w:lvlText w:val="%1.%2."/>
      <w:lvlJc w:val="left"/>
      <w:pPr>
        <w:ind w:left="660" w:hanging="660"/>
      </w:pPr>
      <w:rPr>
        <w:rFonts w:hint="default"/>
        <w:b w:val="0"/>
        <w:bCs/>
        <w:color w:val="auto"/>
      </w:rPr>
    </w:lvl>
    <w:lvl w:ilvl="2">
      <w:start w:val="1"/>
      <w:numFmt w:val="decimal"/>
      <w:lvlText w:val="%1.%2.%3."/>
      <w:lvlJc w:val="left"/>
      <w:pPr>
        <w:ind w:left="1146" w:hanging="720"/>
      </w:pPr>
      <w:rPr>
        <w:rFonts w:hint="default"/>
        <w:i w:val="0"/>
        <w:iCs w:val="0"/>
        <w:color w:val="auto"/>
      </w:rPr>
    </w:lvl>
    <w:lvl w:ilvl="3">
      <w:start w:val="1"/>
      <w:numFmt w:val="decimal"/>
      <w:lvlText w:val="%1.%2.%3.%4."/>
      <w:lvlJc w:val="left"/>
      <w:pPr>
        <w:ind w:left="2564"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7" w15:restartNumberingAfterBreak="0">
    <w:nsid w:val="2F69068E"/>
    <w:multiLevelType w:val="hybridMultilevel"/>
    <w:tmpl w:val="14B01154"/>
    <w:lvl w:ilvl="0" w:tplc="40822CBA">
      <w:start w:val="1"/>
      <w:numFmt w:val="decimal"/>
      <w:lvlText w:val="%1."/>
      <w:lvlJc w:val="left"/>
      <w:pPr>
        <w:tabs>
          <w:tab w:val="num" w:pos="736"/>
        </w:tabs>
        <w:ind w:left="736" w:hanging="360"/>
      </w:pPr>
      <w:rPr>
        <w:rFonts w:hint="default"/>
      </w:rPr>
    </w:lvl>
    <w:lvl w:ilvl="1" w:tplc="2C2615C2">
      <w:numFmt w:val="none"/>
      <w:lvlText w:val=""/>
      <w:lvlJc w:val="left"/>
      <w:pPr>
        <w:tabs>
          <w:tab w:val="num" w:pos="360"/>
        </w:tabs>
      </w:pPr>
    </w:lvl>
    <w:lvl w:ilvl="2" w:tplc="17183464">
      <w:numFmt w:val="none"/>
      <w:lvlText w:val=""/>
      <w:lvlJc w:val="left"/>
      <w:pPr>
        <w:tabs>
          <w:tab w:val="num" w:pos="360"/>
        </w:tabs>
      </w:pPr>
    </w:lvl>
    <w:lvl w:ilvl="3" w:tplc="61543260">
      <w:numFmt w:val="none"/>
      <w:lvlText w:val=""/>
      <w:lvlJc w:val="left"/>
      <w:pPr>
        <w:tabs>
          <w:tab w:val="num" w:pos="360"/>
        </w:tabs>
      </w:pPr>
    </w:lvl>
    <w:lvl w:ilvl="4" w:tplc="EF60F008">
      <w:numFmt w:val="none"/>
      <w:lvlText w:val=""/>
      <w:lvlJc w:val="left"/>
      <w:pPr>
        <w:tabs>
          <w:tab w:val="num" w:pos="360"/>
        </w:tabs>
      </w:pPr>
    </w:lvl>
    <w:lvl w:ilvl="5" w:tplc="10BEBC26">
      <w:numFmt w:val="none"/>
      <w:lvlText w:val=""/>
      <w:lvlJc w:val="left"/>
      <w:pPr>
        <w:tabs>
          <w:tab w:val="num" w:pos="360"/>
        </w:tabs>
      </w:pPr>
    </w:lvl>
    <w:lvl w:ilvl="6" w:tplc="8B10602C">
      <w:numFmt w:val="none"/>
      <w:lvlText w:val=""/>
      <w:lvlJc w:val="left"/>
      <w:pPr>
        <w:tabs>
          <w:tab w:val="num" w:pos="360"/>
        </w:tabs>
      </w:pPr>
    </w:lvl>
    <w:lvl w:ilvl="7" w:tplc="D29A0E3E">
      <w:numFmt w:val="none"/>
      <w:lvlText w:val=""/>
      <w:lvlJc w:val="left"/>
      <w:pPr>
        <w:tabs>
          <w:tab w:val="num" w:pos="360"/>
        </w:tabs>
      </w:pPr>
    </w:lvl>
    <w:lvl w:ilvl="8" w:tplc="DE7E1A32">
      <w:numFmt w:val="none"/>
      <w:lvlText w:val=""/>
      <w:lvlJc w:val="left"/>
      <w:pPr>
        <w:tabs>
          <w:tab w:val="num" w:pos="360"/>
        </w:tabs>
      </w:pPr>
    </w:lvl>
  </w:abstractNum>
  <w:abstractNum w:abstractNumId="8" w15:restartNumberingAfterBreak="0">
    <w:nsid w:val="41594801"/>
    <w:multiLevelType w:val="multilevel"/>
    <w:tmpl w:val="24E6EABC"/>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ascii="Times New Roman" w:hAnsi="Times New Roman" w:cs="Times New Roman" w:hint="default"/>
        <w:b w:val="0"/>
        <w:i w:val="0"/>
        <w:strike w:val="0"/>
        <w:sz w:val="22"/>
        <w:szCs w:val="22"/>
      </w:rPr>
    </w:lvl>
    <w:lvl w:ilvl="2">
      <w:start w:val="1"/>
      <w:numFmt w:val="decimal"/>
      <w:lvlText w:val="%1.%2.%3."/>
      <w:lvlJc w:val="left"/>
      <w:pPr>
        <w:tabs>
          <w:tab w:val="num" w:pos="720"/>
        </w:tabs>
        <w:ind w:left="720" w:hanging="720"/>
      </w:pPr>
      <w:rPr>
        <w:rFonts w:ascii="Times New Roman" w:hAnsi="Times New Roman" w:cs="Times New Roman" w:hint="default"/>
        <w:b w:val="0"/>
        <w:sz w:val="22"/>
        <w:szCs w:val="22"/>
      </w:rPr>
    </w:lvl>
    <w:lvl w:ilvl="3">
      <w:start w:val="1"/>
      <w:numFmt w:val="decimal"/>
      <w:lvlText w:val="%1.%2.%3.%4."/>
      <w:lvlJc w:val="left"/>
      <w:pPr>
        <w:tabs>
          <w:tab w:val="num" w:pos="720"/>
        </w:tabs>
        <w:ind w:left="720" w:hanging="720"/>
      </w:pPr>
      <w:rPr>
        <w:rFonts w:ascii="Times New Roman" w:hAnsi="Times New Roman" w:cs="Times New Roman" w:hint="default"/>
        <w:b w:val="0"/>
        <w:sz w:val="22"/>
        <w:szCs w:val="22"/>
      </w:rPr>
    </w:lvl>
    <w:lvl w:ilvl="4">
      <w:start w:val="1"/>
      <w:numFmt w:val="decimal"/>
      <w:lvlText w:val="%1.%2.%3.%4.%5."/>
      <w:lvlJc w:val="left"/>
      <w:pPr>
        <w:tabs>
          <w:tab w:val="num" w:pos="1880"/>
        </w:tabs>
        <w:ind w:left="1880" w:hanging="1080"/>
      </w:pPr>
      <w:rPr>
        <w:rFonts w:hint="default"/>
      </w:rPr>
    </w:lvl>
    <w:lvl w:ilvl="5">
      <w:start w:val="1"/>
      <w:numFmt w:val="decimal"/>
      <w:lvlText w:val="%1.%2.%3.%4.%5.%6."/>
      <w:lvlJc w:val="left"/>
      <w:pPr>
        <w:tabs>
          <w:tab w:val="num" w:pos="2080"/>
        </w:tabs>
        <w:ind w:left="2080" w:hanging="1080"/>
      </w:pPr>
      <w:rPr>
        <w:rFonts w:hint="default"/>
      </w:rPr>
    </w:lvl>
    <w:lvl w:ilvl="6">
      <w:start w:val="1"/>
      <w:numFmt w:val="decimal"/>
      <w:lvlText w:val="%1.%2.%3.%4.%5.%6.%7."/>
      <w:lvlJc w:val="left"/>
      <w:pPr>
        <w:tabs>
          <w:tab w:val="num" w:pos="2280"/>
        </w:tabs>
        <w:ind w:left="2280" w:hanging="1080"/>
      </w:pPr>
      <w:rPr>
        <w:rFonts w:hint="default"/>
      </w:rPr>
    </w:lvl>
    <w:lvl w:ilvl="7">
      <w:start w:val="1"/>
      <w:numFmt w:val="decimal"/>
      <w:lvlText w:val="%1.%2.%3.%4.%5.%6.%7.%8."/>
      <w:lvlJc w:val="left"/>
      <w:pPr>
        <w:tabs>
          <w:tab w:val="num" w:pos="2840"/>
        </w:tabs>
        <w:ind w:left="2840" w:hanging="1440"/>
      </w:pPr>
      <w:rPr>
        <w:rFonts w:hint="default"/>
      </w:rPr>
    </w:lvl>
    <w:lvl w:ilvl="8">
      <w:start w:val="1"/>
      <w:numFmt w:val="decimal"/>
      <w:lvlText w:val="%1.%2.%3.%4.%5.%6.%7.%8.%9."/>
      <w:lvlJc w:val="left"/>
      <w:pPr>
        <w:tabs>
          <w:tab w:val="num" w:pos="3040"/>
        </w:tabs>
        <w:ind w:left="3040" w:hanging="1440"/>
      </w:pPr>
      <w:rPr>
        <w:rFonts w:hint="default"/>
      </w:rPr>
    </w:lvl>
  </w:abstractNum>
  <w:abstractNum w:abstractNumId="9" w15:restartNumberingAfterBreak="0">
    <w:nsid w:val="423D5C39"/>
    <w:multiLevelType w:val="hybridMultilevel"/>
    <w:tmpl w:val="92265A76"/>
    <w:lvl w:ilvl="0" w:tplc="88E682C0">
      <w:start w:val="1"/>
      <w:numFmt w:val="decimal"/>
      <w:lvlText w:val="%1."/>
      <w:lvlJc w:val="left"/>
      <w:pPr>
        <w:tabs>
          <w:tab w:val="num" w:pos="1045"/>
        </w:tabs>
        <w:ind w:left="1045" w:hanging="705"/>
      </w:pPr>
      <w:rPr>
        <w:rFonts w:hint="default"/>
      </w:rPr>
    </w:lvl>
    <w:lvl w:ilvl="1" w:tplc="04260019" w:tentative="1">
      <w:start w:val="1"/>
      <w:numFmt w:val="lowerLetter"/>
      <w:lvlText w:val="%2."/>
      <w:lvlJc w:val="left"/>
      <w:pPr>
        <w:tabs>
          <w:tab w:val="num" w:pos="1420"/>
        </w:tabs>
        <w:ind w:left="1420" w:hanging="360"/>
      </w:pPr>
    </w:lvl>
    <w:lvl w:ilvl="2" w:tplc="0426001B" w:tentative="1">
      <w:start w:val="1"/>
      <w:numFmt w:val="lowerRoman"/>
      <w:lvlText w:val="%3."/>
      <w:lvlJc w:val="right"/>
      <w:pPr>
        <w:tabs>
          <w:tab w:val="num" w:pos="2140"/>
        </w:tabs>
        <w:ind w:left="2140" w:hanging="180"/>
      </w:pPr>
    </w:lvl>
    <w:lvl w:ilvl="3" w:tplc="0426000F" w:tentative="1">
      <w:start w:val="1"/>
      <w:numFmt w:val="decimal"/>
      <w:lvlText w:val="%4."/>
      <w:lvlJc w:val="left"/>
      <w:pPr>
        <w:tabs>
          <w:tab w:val="num" w:pos="2860"/>
        </w:tabs>
        <w:ind w:left="2860" w:hanging="360"/>
      </w:pPr>
    </w:lvl>
    <w:lvl w:ilvl="4" w:tplc="04260019" w:tentative="1">
      <w:start w:val="1"/>
      <w:numFmt w:val="lowerLetter"/>
      <w:lvlText w:val="%5."/>
      <w:lvlJc w:val="left"/>
      <w:pPr>
        <w:tabs>
          <w:tab w:val="num" w:pos="3580"/>
        </w:tabs>
        <w:ind w:left="3580" w:hanging="360"/>
      </w:pPr>
    </w:lvl>
    <w:lvl w:ilvl="5" w:tplc="0426001B" w:tentative="1">
      <w:start w:val="1"/>
      <w:numFmt w:val="lowerRoman"/>
      <w:lvlText w:val="%6."/>
      <w:lvlJc w:val="right"/>
      <w:pPr>
        <w:tabs>
          <w:tab w:val="num" w:pos="4300"/>
        </w:tabs>
        <w:ind w:left="4300" w:hanging="180"/>
      </w:pPr>
    </w:lvl>
    <w:lvl w:ilvl="6" w:tplc="0426000F" w:tentative="1">
      <w:start w:val="1"/>
      <w:numFmt w:val="decimal"/>
      <w:lvlText w:val="%7."/>
      <w:lvlJc w:val="left"/>
      <w:pPr>
        <w:tabs>
          <w:tab w:val="num" w:pos="5020"/>
        </w:tabs>
        <w:ind w:left="5020" w:hanging="360"/>
      </w:pPr>
    </w:lvl>
    <w:lvl w:ilvl="7" w:tplc="04260019" w:tentative="1">
      <w:start w:val="1"/>
      <w:numFmt w:val="lowerLetter"/>
      <w:lvlText w:val="%8."/>
      <w:lvlJc w:val="left"/>
      <w:pPr>
        <w:tabs>
          <w:tab w:val="num" w:pos="5740"/>
        </w:tabs>
        <w:ind w:left="5740" w:hanging="360"/>
      </w:pPr>
    </w:lvl>
    <w:lvl w:ilvl="8" w:tplc="0426001B" w:tentative="1">
      <w:start w:val="1"/>
      <w:numFmt w:val="lowerRoman"/>
      <w:lvlText w:val="%9."/>
      <w:lvlJc w:val="right"/>
      <w:pPr>
        <w:tabs>
          <w:tab w:val="num" w:pos="6460"/>
        </w:tabs>
        <w:ind w:left="6460" w:hanging="180"/>
      </w:pPr>
    </w:lvl>
  </w:abstractNum>
  <w:abstractNum w:abstractNumId="10" w15:restartNumberingAfterBreak="0">
    <w:nsid w:val="4282341D"/>
    <w:multiLevelType w:val="multilevel"/>
    <w:tmpl w:val="CF048D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17B3116"/>
    <w:multiLevelType w:val="multilevel"/>
    <w:tmpl w:val="881C1C9C"/>
    <w:lvl w:ilvl="0">
      <w:start w:val="3"/>
      <w:numFmt w:val="decimal"/>
      <w:lvlText w:val="%1."/>
      <w:lvlJc w:val="left"/>
      <w:pPr>
        <w:ind w:left="840" w:hanging="840"/>
      </w:pPr>
      <w:rPr>
        <w:rFonts w:hint="default"/>
      </w:rPr>
    </w:lvl>
    <w:lvl w:ilvl="1">
      <w:start w:val="4"/>
      <w:numFmt w:val="decimal"/>
      <w:lvlText w:val="%1.%2."/>
      <w:lvlJc w:val="left"/>
      <w:pPr>
        <w:ind w:left="894" w:hanging="840"/>
      </w:pPr>
      <w:rPr>
        <w:rFonts w:hint="default"/>
      </w:rPr>
    </w:lvl>
    <w:lvl w:ilvl="2">
      <w:start w:val="1"/>
      <w:numFmt w:val="decimal"/>
      <w:lvlText w:val="%1.%2.%3."/>
      <w:lvlJc w:val="left"/>
      <w:pPr>
        <w:ind w:left="948" w:hanging="840"/>
      </w:pPr>
      <w:rPr>
        <w:rFonts w:hint="default"/>
        <w:b/>
      </w:rPr>
    </w:lvl>
    <w:lvl w:ilvl="3">
      <w:start w:val="2"/>
      <w:numFmt w:val="decimal"/>
      <w:lvlText w:val="%1.%2.%3.%4."/>
      <w:lvlJc w:val="left"/>
      <w:pPr>
        <w:ind w:left="1002" w:hanging="840"/>
      </w:pPr>
      <w:rPr>
        <w:rFonts w:hint="default"/>
      </w:rPr>
    </w:lvl>
    <w:lvl w:ilvl="4">
      <w:start w:val="1"/>
      <w:numFmt w:val="decimal"/>
      <w:lvlText w:val="%1.%2.%3.%4.%5."/>
      <w:lvlJc w:val="left"/>
      <w:pPr>
        <w:ind w:left="1506" w:hanging="1080"/>
      </w:pPr>
      <w:rPr>
        <w:rFonts w:hint="default"/>
        <w:b/>
      </w:rPr>
    </w:lvl>
    <w:lvl w:ilvl="5">
      <w:start w:val="1"/>
      <w:numFmt w:val="decimal"/>
      <w:lvlText w:val="%1.%2.%3.%4.%5.%6."/>
      <w:lvlJc w:val="left"/>
      <w:pPr>
        <w:ind w:left="1350" w:hanging="1080"/>
      </w:pPr>
      <w:rPr>
        <w:rFonts w:hint="default"/>
      </w:rPr>
    </w:lvl>
    <w:lvl w:ilvl="6">
      <w:start w:val="1"/>
      <w:numFmt w:val="decimal"/>
      <w:lvlText w:val="%1.%2.%3.%4.%5.%6.%7."/>
      <w:lvlJc w:val="left"/>
      <w:pPr>
        <w:ind w:left="1764" w:hanging="1440"/>
      </w:pPr>
      <w:rPr>
        <w:rFonts w:hint="default"/>
      </w:rPr>
    </w:lvl>
    <w:lvl w:ilvl="7">
      <w:start w:val="1"/>
      <w:numFmt w:val="decimal"/>
      <w:lvlText w:val="%1.%2.%3.%4.%5.%6.%7.%8."/>
      <w:lvlJc w:val="left"/>
      <w:pPr>
        <w:ind w:left="1818" w:hanging="1440"/>
      </w:pPr>
      <w:rPr>
        <w:rFonts w:hint="default"/>
      </w:rPr>
    </w:lvl>
    <w:lvl w:ilvl="8">
      <w:start w:val="1"/>
      <w:numFmt w:val="decimal"/>
      <w:lvlText w:val="%1.%2.%3.%4.%5.%6.%7.%8.%9."/>
      <w:lvlJc w:val="left"/>
      <w:pPr>
        <w:ind w:left="1872" w:hanging="1440"/>
      </w:pPr>
      <w:rPr>
        <w:rFonts w:hint="default"/>
      </w:rPr>
    </w:lvl>
  </w:abstractNum>
  <w:abstractNum w:abstractNumId="12" w15:restartNumberingAfterBreak="0">
    <w:nsid w:val="54B33036"/>
    <w:multiLevelType w:val="multilevel"/>
    <w:tmpl w:val="671E5D18"/>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5794B71"/>
    <w:multiLevelType w:val="hybridMultilevel"/>
    <w:tmpl w:val="21A28F1C"/>
    <w:lvl w:ilvl="0" w:tplc="91CA7670">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567F106B"/>
    <w:multiLevelType w:val="multilevel"/>
    <w:tmpl w:val="BEBA5A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1440"/>
        </w:tabs>
        <w:ind w:left="1440" w:hanging="720"/>
      </w:pPr>
      <w:rPr>
        <w:rFonts w:hint="default"/>
        <w:b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5" w15:restartNumberingAfterBreak="0">
    <w:nsid w:val="5AB34791"/>
    <w:multiLevelType w:val="hybridMultilevel"/>
    <w:tmpl w:val="81C26538"/>
    <w:lvl w:ilvl="0" w:tplc="097091B8">
      <w:start w:val="1"/>
      <w:numFmt w:val="bullet"/>
      <w:lvlText w:val=""/>
      <w:lvlJc w:val="left"/>
      <w:pPr>
        <w:ind w:left="3620" w:hanging="360"/>
      </w:pPr>
      <w:rPr>
        <w:rFonts w:ascii="Symbol" w:hAnsi="Symbol" w:hint="default"/>
      </w:rPr>
    </w:lvl>
    <w:lvl w:ilvl="1" w:tplc="04260003" w:tentative="1">
      <w:start w:val="1"/>
      <w:numFmt w:val="bullet"/>
      <w:lvlText w:val="o"/>
      <w:lvlJc w:val="left"/>
      <w:pPr>
        <w:ind w:left="4340" w:hanging="360"/>
      </w:pPr>
      <w:rPr>
        <w:rFonts w:ascii="Courier New" w:hAnsi="Courier New" w:cs="Courier New" w:hint="default"/>
      </w:rPr>
    </w:lvl>
    <w:lvl w:ilvl="2" w:tplc="04260005" w:tentative="1">
      <w:start w:val="1"/>
      <w:numFmt w:val="bullet"/>
      <w:lvlText w:val=""/>
      <w:lvlJc w:val="left"/>
      <w:pPr>
        <w:ind w:left="5060" w:hanging="360"/>
      </w:pPr>
      <w:rPr>
        <w:rFonts w:ascii="Wingdings" w:hAnsi="Wingdings" w:hint="default"/>
      </w:rPr>
    </w:lvl>
    <w:lvl w:ilvl="3" w:tplc="04260001" w:tentative="1">
      <w:start w:val="1"/>
      <w:numFmt w:val="bullet"/>
      <w:lvlText w:val=""/>
      <w:lvlJc w:val="left"/>
      <w:pPr>
        <w:ind w:left="5780" w:hanging="360"/>
      </w:pPr>
      <w:rPr>
        <w:rFonts w:ascii="Symbol" w:hAnsi="Symbol" w:hint="default"/>
      </w:rPr>
    </w:lvl>
    <w:lvl w:ilvl="4" w:tplc="04260003" w:tentative="1">
      <w:start w:val="1"/>
      <w:numFmt w:val="bullet"/>
      <w:lvlText w:val="o"/>
      <w:lvlJc w:val="left"/>
      <w:pPr>
        <w:ind w:left="6500" w:hanging="360"/>
      </w:pPr>
      <w:rPr>
        <w:rFonts w:ascii="Courier New" w:hAnsi="Courier New" w:cs="Courier New" w:hint="default"/>
      </w:rPr>
    </w:lvl>
    <w:lvl w:ilvl="5" w:tplc="04260005" w:tentative="1">
      <w:start w:val="1"/>
      <w:numFmt w:val="bullet"/>
      <w:lvlText w:val=""/>
      <w:lvlJc w:val="left"/>
      <w:pPr>
        <w:ind w:left="7220" w:hanging="360"/>
      </w:pPr>
      <w:rPr>
        <w:rFonts w:ascii="Wingdings" w:hAnsi="Wingdings" w:hint="default"/>
      </w:rPr>
    </w:lvl>
    <w:lvl w:ilvl="6" w:tplc="04260001" w:tentative="1">
      <w:start w:val="1"/>
      <w:numFmt w:val="bullet"/>
      <w:lvlText w:val=""/>
      <w:lvlJc w:val="left"/>
      <w:pPr>
        <w:ind w:left="7940" w:hanging="360"/>
      </w:pPr>
      <w:rPr>
        <w:rFonts w:ascii="Symbol" w:hAnsi="Symbol" w:hint="default"/>
      </w:rPr>
    </w:lvl>
    <w:lvl w:ilvl="7" w:tplc="04260003" w:tentative="1">
      <w:start w:val="1"/>
      <w:numFmt w:val="bullet"/>
      <w:lvlText w:val="o"/>
      <w:lvlJc w:val="left"/>
      <w:pPr>
        <w:ind w:left="8660" w:hanging="360"/>
      </w:pPr>
      <w:rPr>
        <w:rFonts w:ascii="Courier New" w:hAnsi="Courier New" w:cs="Courier New" w:hint="default"/>
      </w:rPr>
    </w:lvl>
    <w:lvl w:ilvl="8" w:tplc="04260005" w:tentative="1">
      <w:start w:val="1"/>
      <w:numFmt w:val="bullet"/>
      <w:lvlText w:val=""/>
      <w:lvlJc w:val="left"/>
      <w:pPr>
        <w:ind w:left="9380" w:hanging="360"/>
      </w:pPr>
      <w:rPr>
        <w:rFonts w:ascii="Wingdings" w:hAnsi="Wingdings" w:hint="default"/>
      </w:rPr>
    </w:lvl>
  </w:abstractNum>
  <w:abstractNum w:abstractNumId="16" w15:restartNumberingAfterBreak="0">
    <w:nsid w:val="5D874220"/>
    <w:multiLevelType w:val="multilevel"/>
    <w:tmpl w:val="395A7B88"/>
    <w:lvl w:ilvl="0">
      <w:start w:val="1"/>
      <w:numFmt w:val="decimal"/>
      <w:pStyle w:val="ListNumber2"/>
      <w:lvlText w:val="%1."/>
      <w:lvlJc w:val="left"/>
      <w:pPr>
        <w:tabs>
          <w:tab w:val="num" w:pos="510"/>
        </w:tabs>
        <w:ind w:left="510" w:hanging="510"/>
      </w:pPr>
      <w:rPr>
        <w:rFonts w:cs="Times New Roman" w:hint="default"/>
        <w:b/>
      </w:rPr>
    </w:lvl>
    <w:lvl w:ilvl="1">
      <w:start w:val="1"/>
      <w:numFmt w:val="decimal"/>
      <w:lvlText w:val="%1.%2."/>
      <w:lvlJc w:val="left"/>
      <w:pPr>
        <w:tabs>
          <w:tab w:val="num" w:pos="720"/>
        </w:tabs>
        <w:ind w:left="720" w:hanging="720"/>
      </w:pPr>
      <w:rPr>
        <w:rFonts w:ascii="Times New Roman" w:hAnsi="Times New Roman" w:cs="Times New Roman" w:hint="default"/>
        <w:b w:val="0"/>
        <w:i w:val="0"/>
        <w:strike w:val="0"/>
        <w:color w:val="auto"/>
        <w:sz w:val="24"/>
        <w:szCs w:val="24"/>
      </w:rPr>
    </w:lvl>
    <w:lvl w:ilvl="2">
      <w:start w:val="1"/>
      <w:numFmt w:val="decimal"/>
      <w:lvlText w:val="%1.%2.%3."/>
      <w:lvlJc w:val="left"/>
      <w:pPr>
        <w:tabs>
          <w:tab w:val="num" w:pos="1430"/>
        </w:tabs>
        <w:ind w:left="1430" w:hanging="720"/>
      </w:pPr>
      <w:rPr>
        <w:rFonts w:ascii="Times New Roman" w:hAnsi="Times New Roman" w:cs="Times New Roman" w:hint="default"/>
        <w:b w:val="0"/>
        <w:i w:val="0"/>
      </w:rPr>
    </w:lvl>
    <w:lvl w:ilvl="3">
      <w:start w:val="1"/>
      <w:numFmt w:val="decimal"/>
      <w:lvlText w:val="%1.%2.%3.%4."/>
      <w:lvlJc w:val="left"/>
      <w:pPr>
        <w:tabs>
          <w:tab w:val="num" w:pos="3240"/>
        </w:tabs>
        <w:ind w:left="3240" w:hanging="1080"/>
      </w:pPr>
      <w:rPr>
        <w:rFonts w:cs="Times New Roman" w:hint="default"/>
        <w:b w:val="0"/>
        <w:i w:val="0"/>
      </w:rPr>
    </w:lvl>
    <w:lvl w:ilvl="4">
      <w:start w:val="1"/>
      <w:numFmt w:val="decimal"/>
      <w:lvlText w:val="%1.%2.%3.%4.%5."/>
      <w:lvlJc w:val="left"/>
      <w:pPr>
        <w:tabs>
          <w:tab w:val="num" w:pos="3960"/>
        </w:tabs>
        <w:ind w:left="3960" w:hanging="1080"/>
      </w:pPr>
      <w:rPr>
        <w:rFonts w:cs="Times New Roman" w:hint="default"/>
        <w:b/>
      </w:rPr>
    </w:lvl>
    <w:lvl w:ilvl="5">
      <w:start w:val="1"/>
      <w:numFmt w:val="decimal"/>
      <w:lvlText w:val="%1.%2.%3.%4.%5.%6."/>
      <w:lvlJc w:val="left"/>
      <w:pPr>
        <w:tabs>
          <w:tab w:val="num" w:pos="5040"/>
        </w:tabs>
        <w:ind w:left="5040" w:hanging="1440"/>
      </w:pPr>
      <w:rPr>
        <w:rFonts w:cs="Times New Roman" w:hint="default"/>
        <w:b/>
      </w:rPr>
    </w:lvl>
    <w:lvl w:ilvl="6">
      <w:start w:val="1"/>
      <w:numFmt w:val="decimal"/>
      <w:lvlText w:val="%1.%2.%3.%4.%5.%6.%7."/>
      <w:lvlJc w:val="left"/>
      <w:pPr>
        <w:tabs>
          <w:tab w:val="num" w:pos="6120"/>
        </w:tabs>
        <w:ind w:left="6120" w:hanging="1800"/>
      </w:pPr>
      <w:rPr>
        <w:rFonts w:cs="Times New Roman" w:hint="default"/>
        <w:b/>
      </w:rPr>
    </w:lvl>
    <w:lvl w:ilvl="7">
      <w:start w:val="1"/>
      <w:numFmt w:val="decimal"/>
      <w:lvlText w:val="%1.%2.%3.%4.%5.%6.%7.%8."/>
      <w:lvlJc w:val="left"/>
      <w:pPr>
        <w:tabs>
          <w:tab w:val="num" w:pos="6840"/>
        </w:tabs>
        <w:ind w:left="6840" w:hanging="1800"/>
      </w:pPr>
      <w:rPr>
        <w:rFonts w:cs="Times New Roman" w:hint="default"/>
        <w:b/>
      </w:rPr>
    </w:lvl>
    <w:lvl w:ilvl="8">
      <w:start w:val="1"/>
      <w:numFmt w:val="decimal"/>
      <w:lvlText w:val="%1.%2.%3.%4.%5.%6.%7.%8.%9."/>
      <w:lvlJc w:val="left"/>
      <w:pPr>
        <w:tabs>
          <w:tab w:val="num" w:pos="7920"/>
        </w:tabs>
        <w:ind w:left="7920" w:hanging="2160"/>
      </w:pPr>
      <w:rPr>
        <w:rFonts w:cs="Times New Roman" w:hint="default"/>
        <w:b/>
      </w:rPr>
    </w:lvl>
  </w:abstractNum>
  <w:abstractNum w:abstractNumId="17" w15:restartNumberingAfterBreak="0">
    <w:nsid w:val="5D90315A"/>
    <w:multiLevelType w:val="multilevel"/>
    <w:tmpl w:val="0F5E04B6"/>
    <w:lvl w:ilvl="0">
      <w:start w:val="1"/>
      <w:numFmt w:val="decimal"/>
      <w:pStyle w:val="1pakpesapakvirsraksts"/>
      <w:lvlText w:val="%1."/>
      <w:lvlJc w:val="left"/>
      <w:pPr>
        <w:tabs>
          <w:tab w:val="num" w:pos="397"/>
        </w:tabs>
        <w:ind w:left="397" w:hanging="397"/>
      </w:pPr>
      <w:rPr>
        <w:sz w:val="28"/>
      </w:rPr>
    </w:lvl>
    <w:lvl w:ilvl="1">
      <w:start w:val="1"/>
      <w:numFmt w:val="decimal"/>
      <w:pStyle w:val="2pakpesapakpunkts"/>
      <w:lvlText w:val="%1.%2."/>
      <w:lvlJc w:val="left"/>
      <w:pPr>
        <w:tabs>
          <w:tab w:val="num" w:pos="567"/>
        </w:tabs>
        <w:ind w:left="567" w:hanging="567"/>
      </w:pPr>
      <w:rPr>
        <w:b w:val="0"/>
        <w:i w:val="0"/>
        <w:sz w:val="28"/>
      </w:rPr>
    </w:lvl>
    <w:lvl w:ilvl="2">
      <w:start w:val="1"/>
      <w:numFmt w:val="decimal"/>
      <w:pStyle w:val="3pakpesapakvirsraksts"/>
      <w:lvlText w:val="%1.%2.%3."/>
      <w:lvlJc w:val="left"/>
      <w:pPr>
        <w:tabs>
          <w:tab w:val="num" w:pos="1077"/>
        </w:tabs>
        <w:ind w:left="1077" w:hanging="793"/>
      </w:pPr>
    </w:lvl>
    <w:lvl w:ilvl="3">
      <w:start w:val="1"/>
      <w:numFmt w:val="decimal"/>
      <w:pStyle w:val="4pakpesapakvirsraksts"/>
      <w:lvlText w:val="%1.%2.%3.%4."/>
      <w:lvlJc w:val="left"/>
      <w:pPr>
        <w:tabs>
          <w:tab w:val="num" w:pos="1590"/>
        </w:tabs>
        <w:ind w:left="107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21B6498"/>
    <w:multiLevelType w:val="hybridMultilevel"/>
    <w:tmpl w:val="EAB0E45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9" w15:restartNumberingAfterBreak="0">
    <w:nsid w:val="7B401AF8"/>
    <w:multiLevelType w:val="multilevel"/>
    <w:tmpl w:val="BE72ACE2"/>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20"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21" w15:restartNumberingAfterBreak="0">
    <w:nsid w:val="7D3A61A3"/>
    <w:multiLevelType w:val="multilevel"/>
    <w:tmpl w:val="9DAAF792"/>
    <w:lvl w:ilvl="0">
      <w:start w:val="1"/>
      <w:numFmt w:val="decimal"/>
      <w:lvlText w:val="%1."/>
      <w:lvlJc w:val="left"/>
      <w:pPr>
        <w:tabs>
          <w:tab w:val="num" w:pos="360"/>
        </w:tabs>
        <w:ind w:left="360" w:hanging="360"/>
      </w:pPr>
      <w:rPr>
        <w:rFonts w:ascii="Times New Roman" w:hAnsi="Times New Roman" w:cs="Times New Roman" w:hint="default"/>
        <w:b w:val="0"/>
        <w:bCs/>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ascii="Times New Roman" w:hAnsi="Times New Roman" w:cs="Times New Roman" w:hint="default"/>
        <w:b w:val="0"/>
        <w:i w:val="0"/>
        <w:iCs/>
        <w:color w:val="auto"/>
      </w:rPr>
    </w:lvl>
    <w:lvl w:ilvl="3">
      <w:start w:val="1"/>
      <w:numFmt w:val="decimal"/>
      <w:isLgl/>
      <w:lvlText w:val="%1.%2.%3.%4."/>
      <w:lvlJc w:val="left"/>
      <w:pPr>
        <w:tabs>
          <w:tab w:val="num" w:pos="1570"/>
        </w:tabs>
        <w:ind w:left="1570" w:hanging="720"/>
      </w:pPr>
      <w:rPr>
        <w:rFonts w:hint="default"/>
        <w:b w:val="0"/>
        <w:bCs/>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2" w15:restartNumberingAfterBreak="0">
    <w:nsid w:val="7DC075BE"/>
    <w:multiLevelType w:val="hybridMultilevel"/>
    <w:tmpl w:val="E9A06626"/>
    <w:lvl w:ilvl="0" w:tplc="36F0265A">
      <w:start w:val="1"/>
      <w:numFmt w:val="upperRoman"/>
      <w:lvlText w:val="%1."/>
      <w:lvlJc w:val="left"/>
      <w:pPr>
        <w:ind w:left="1260" w:hanging="720"/>
      </w:pPr>
      <w:rPr>
        <w:rFonts w:hint="default"/>
        <w:b/>
        <w:sz w:val="24"/>
        <w:szCs w:val="24"/>
      </w:rPr>
    </w:lvl>
    <w:lvl w:ilvl="1" w:tplc="04260019">
      <w:start w:val="1"/>
      <w:numFmt w:val="lowerLetter"/>
      <w:lvlText w:val="%2."/>
      <w:lvlJc w:val="left"/>
      <w:pPr>
        <w:ind w:left="1620" w:hanging="360"/>
      </w:pPr>
    </w:lvl>
    <w:lvl w:ilvl="2" w:tplc="0426001B">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num w:numId="1">
    <w:abstractNumId w:val="21"/>
  </w:num>
  <w:num w:numId="2">
    <w:abstractNumId w:val="22"/>
  </w:num>
  <w:num w:numId="3">
    <w:abstractNumId w:val="19"/>
  </w:num>
  <w:num w:numId="4">
    <w:abstractNumId w:val="20"/>
  </w:num>
  <w:num w:numId="5">
    <w:abstractNumId w:val="15"/>
  </w:num>
  <w:num w:numId="6">
    <w:abstractNumId w:val="11"/>
  </w:num>
  <w:num w:numId="7">
    <w:abstractNumId w:val="10"/>
  </w:num>
  <w:num w:numId="8">
    <w:abstractNumId w:val="5"/>
  </w:num>
  <w:num w:numId="9">
    <w:abstractNumId w:val="17"/>
  </w:num>
  <w:num w:numId="10">
    <w:abstractNumId w:val="18"/>
  </w:num>
  <w:num w:numId="11">
    <w:abstractNumId w:val="16"/>
  </w:num>
  <w:num w:numId="12">
    <w:abstractNumId w:val="14"/>
  </w:num>
  <w:num w:numId="13">
    <w:abstractNumId w:val="8"/>
  </w:num>
  <w:num w:numId="14">
    <w:abstractNumId w:val="4"/>
  </w:num>
  <w:num w:numId="15">
    <w:abstractNumId w:val="3"/>
  </w:num>
  <w:num w:numId="16">
    <w:abstractNumId w:val="1"/>
  </w:num>
  <w:num w:numId="17">
    <w:abstractNumId w:val="7"/>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9"/>
  </w:num>
  <w:num w:numId="20">
    <w:abstractNumId w:val="13"/>
  </w:num>
  <w:num w:numId="21">
    <w:abstractNumId w:val="12"/>
  </w:num>
  <w:num w:numId="22">
    <w:abstractNumId w:val="2"/>
  </w:num>
  <w:num w:numId="23">
    <w:abstractNumId w:val="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1DB"/>
    <w:rsid w:val="00000286"/>
    <w:rsid w:val="000017AA"/>
    <w:rsid w:val="00001C62"/>
    <w:rsid w:val="00002216"/>
    <w:rsid w:val="00002819"/>
    <w:rsid w:val="000028C5"/>
    <w:rsid w:val="00002C48"/>
    <w:rsid w:val="000047B0"/>
    <w:rsid w:val="0000518E"/>
    <w:rsid w:val="0000616B"/>
    <w:rsid w:val="00006D9B"/>
    <w:rsid w:val="00006F97"/>
    <w:rsid w:val="0000731E"/>
    <w:rsid w:val="0000747B"/>
    <w:rsid w:val="00012261"/>
    <w:rsid w:val="000122B7"/>
    <w:rsid w:val="00012653"/>
    <w:rsid w:val="00014026"/>
    <w:rsid w:val="0001547B"/>
    <w:rsid w:val="000154B9"/>
    <w:rsid w:val="000160AB"/>
    <w:rsid w:val="0001745A"/>
    <w:rsid w:val="0002051D"/>
    <w:rsid w:val="0002071C"/>
    <w:rsid w:val="000221D6"/>
    <w:rsid w:val="000227D4"/>
    <w:rsid w:val="00023ABC"/>
    <w:rsid w:val="00023BE3"/>
    <w:rsid w:val="00023F74"/>
    <w:rsid w:val="0002502F"/>
    <w:rsid w:val="0002602C"/>
    <w:rsid w:val="00026F4E"/>
    <w:rsid w:val="00026F89"/>
    <w:rsid w:val="0002767F"/>
    <w:rsid w:val="00031C15"/>
    <w:rsid w:val="0003474E"/>
    <w:rsid w:val="0003481B"/>
    <w:rsid w:val="00036C31"/>
    <w:rsid w:val="00036CE5"/>
    <w:rsid w:val="000375FA"/>
    <w:rsid w:val="0003771B"/>
    <w:rsid w:val="000419CC"/>
    <w:rsid w:val="00041FA1"/>
    <w:rsid w:val="0004241D"/>
    <w:rsid w:val="00043CF1"/>
    <w:rsid w:val="00043DA0"/>
    <w:rsid w:val="00043FF5"/>
    <w:rsid w:val="0004618C"/>
    <w:rsid w:val="00046381"/>
    <w:rsid w:val="000466CA"/>
    <w:rsid w:val="000474BF"/>
    <w:rsid w:val="000476AC"/>
    <w:rsid w:val="00047AE3"/>
    <w:rsid w:val="000502B3"/>
    <w:rsid w:val="00050564"/>
    <w:rsid w:val="00050C4C"/>
    <w:rsid w:val="00052AE9"/>
    <w:rsid w:val="00052F30"/>
    <w:rsid w:val="00054B67"/>
    <w:rsid w:val="000550E3"/>
    <w:rsid w:val="000556E7"/>
    <w:rsid w:val="00055EF0"/>
    <w:rsid w:val="000570F7"/>
    <w:rsid w:val="00057120"/>
    <w:rsid w:val="000602B9"/>
    <w:rsid w:val="00060E36"/>
    <w:rsid w:val="000613E7"/>
    <w:rsid w:val="00061778"/>
    <w:rsid w:val="00061987"/>
    <w:rsid w:val="00061CF9"/>
    <w:rsid w:val="00061EE4"/>
    <w:rsid w:val="00064C21"/>
    <w:rsid w:val="00064E1F"/>
    <w:rsid w:val="00065294"/>
    <w:rsid w:val="0006651C"/>
    <w:rsid w:val="00066B52"/>
    <w:rsid w:val="00070970"/>
    <w:rsid w:val="00070C9B"/>
    <w:rsid w:val="00070FB5"/>
    <w:rsid w:val="0007209D"/>
    <w:rsid w:val="0007268F"/>
    <w:rsid w:val="00072A48"/>
    <w:rsid w:val="00073416"/>
    <w:rsid w:val="00073E85"/>
    <w:rsid w:val="00074846"/>
    <w:rsid w:val="000757EF"/>
    <w:rsid w:val="0007627B"/>
    <w:rsid w:val="00080B3D"/>
    <w:rsid w:val="00082FE9"/>
    <w:rsid w:val="00083252"/>
    <w:rsid w:val="00084EB0"/>
    <w:rsid w:val="00085AC5"/>
    <w:rsid w:val="0008602C"/>
    <w:rsid w:val="00086D2B"/>
    <w:rsid w:val="0008754E"/>
    <w:rsid w:val="00087619"/>
    <w:rsid w:val="00087D40"/>
    <w:rsid w:val="000908CD"/>
    <w:rsid w:val="00091438"/>
    <w:rsid w:val="000914B4"/>
    <w:rsid w:val="00092258"/>
    <w:rsid w:val="00093206"/>
    <w:rsid w:val="0009357B"/>
    <w:rsid w:val="0009362A"/>
    <w:rsid w:val="00094256"/>
    <w:rsid w:val="0009469F"/>
    <w:rsid w:val="0009480D"/>
    <w:rsid w:val="00094A91"/>
    <w:rsid w:val="00095980"/>
    <w:rsid w:val="0009699B"/>
    <w:rsid w:val="00097304"/>
    <w:rsid w:val="000973AD"/>
    <w:rsid w:val="000A0EBE"/>
    <w:rsid w:val="000A1523"/>
    <w:rsid w:val="000A2139"/>
    <w:rsid w:val="000A2FCC"/>
    <w:rsid w:val="000A35E2"/>
    <w:rsid w:val="000A3614"/>
    <w:rsid w:val="000A4502"/>
    <w:rsid w:val="000A538B"/>
    <w:rsid w:val="000A53ED"/>
    <w:rsid w:val="000A568E"/>
    <w:rsid w:val="000A5D80"/>
    <w:rsid w:val="000A634D"/>
    <w:rsid w:val="000A66E1"/>
    <w:rsid w:val="000A74F7"/>
    <w:rsid w:val="000B13B4"/>
    <w:rsid w:val="000B1C41"/>
    <w:rsid w:val="000B2D31"/>
    <w:rsid w:val="000B420C"/>
    <w:rsid w:val="000B4F57"/>
    <w:rsid w:val="000B5012"/>
    <w:rsid w:val="000B5301"/>
    <w:rsid w:val="000B6869"/>
    <w:rsid w:val="000B7104"/>
    <w:rsid w:val="000B72D1"/>
    <w:rsid w:val="000B7890"/>
    <w:rsid w:val="000B78C4"/>
    <w:rsid w:val="000B7A55"/>
    <w:rsid w:val="000C08C1"/>
    <w:rsid w:val="000C14BE"/>
    <w:rsid w:val="000C1C74"/>
    <w:rsid w:val="000C1E86"/>
    <w:rsid w:val="000C286A"/>
    <w:rsid w:val="000C2F5A"/>
    <w:rsid w:val="000C36B0"/>
    <w:rsid w:val="000C47AF"/>
    <w:rsid w:val="000C6249"/>
    <w:rsid w:val="000C626C"/>
    <w:rsid w:val="000C6815"/>
    <w:rsid w:val="000C71C9"/>
    <w:rsid w:val="000C73C5"/>
    <w:rsid w:val="000C7D31"/>
    <w:rsid w:val="000D017C"/>
    <w:rsid w:val="000D0861"/>
    <w:rsid w:val="000D152C"/>
    <w:rsid w:val="000D1A25"/>
    <w:rsid w:val="000D1B00"/>
    <w:rsid w:val="000D27A1"/>
    <w:rsid w:val="000D2AB4"/>
    <w:rsid w:val="000D4E8C"/>
    <w:rsid w:val="000D5034"/>
    <w:rsid w:val="000D5319"/>
    <w:rsid w:val="000D5900"/>
    <w:rsid w:val="000D5C2F"/>
    <w:rsid w:val="000D5F63"/>
    <w:rsid w:val="000D6B83"/>
    <w:rsid w:val="000D7859"/>
    <w:rsid w:val="000D7A16"/>
    <w:rsid w:val="000E0052"/>
    <w:rsid w:val="000E0D0E"/>
    <w:rsid w:val="000E349A"/>
    <w:rsid w:val="000E41EA"/>
    <w:rsid w:val="000E43D6"/>
    <w:rsid w:val="000E477F"/>
    <w:rsid w:val="000E4990"/>
    <w:rsid w:val="000E50FC"/>
    <w:rsid w:val="000E5138"/>
    <w:rsid w:val="000E572E"/>
    <w:rsid w:val="000E63A9"/>
    <w:rsid w:val="000E65AB"/>
    <w:rsid w:val="000E665B"/>
    <w:rsid w:val="000E6BA9"/>
    <w:rsid w:val="000E6DF4"/>
    <w:rsid w:val="000E721D"/>
    <w:rsid w:val="000E7862"/>
    <w:rsid w:val="000E7E11"/>
    <w:rsid w:val="000E7ED8"/>
    <w:rsid w:val="000F04D0"/>
    <w:rsid w:val="000F050E"/>
    <w:rsid w:val="000F1187"/>
    <w:rsid w:val="000F1839"/>
    <w:rsid w:val="000F32F1"/>
    <w:rsid w:val="000F362D"/>
    <w:rsid w:val="000F46B0"/>
    <w:rsid w:val="000F59A2"/>
    <w:rsid w:val="000F659D"/>
    <w:rsid w:val="000F6BE5"/>
    <w:rsid w:val="000F6F81"/>
    <w:rsid w:val="000F76D1"/>
    <w:rsid w:val="000F7910"/>
    <w:rsid w:val="00102951"/>
    <w:rsid w:val="00104AC7"/>
    <w:rsid w:val="00106906"/>
    <w:rsid w:val="001070DC"/>
    <w:rsid w:val="00107ABA"/>
    <w:rsid w:val="00107BAA"/>
    <w:rsid w:val="001110F7"/>
    <w:rsid w:val="0011142A"/>
    <w:rsid w:val="00112314"/>
    <w:rsid w:val="0011249E"/>
    <w:rsid w:val="00112C96"/>
    <w:rsid w:val="0011380C"/>
    <w:rsid w:val="00113942"/>
    <w:rsid w:val="00113A15"/>
    <w:rsid w:val="0011486D"/>
    <w:rsid w:val="00117EFC"/>
    <w:rsid w:val="00121D5F"/>
    <w:rsid w:val="00122D31"/>
    <w:rsid w:val="00123B8E"/>
    <w:rsid w:val="00124289"/>
    <w:rsid w:val="00126496"/>
    <w:rsid w:val="00127A4D"/>
    <w:rsid w:val="00130688"/>
    <w:rsid w:val="001309C3"/>
    <w:rsid w:val="00130ECF"/>
    <w:rsid w:val="001320B5"/>
    <w:rsid w:val="001326F4"/>
    <w:rsid w:val="00132759"/>
    <w:rsid w:val="00132BD2"/>
    <w:rsid w:val="00133A81"/>
    <w:rsid w:val="00134B8C"/>
    <w:rsid w:val="001351B6"/>
    <w:rsid w:val="001359AA"/>
    <w:rsid w:val="00135B87"/>
    <w:rsid w:val="0013705F"/>
    <w:rsid w:val="00137E0A"/>
    <w:rsid w:val="00137F57"/>
    <w:rsid w:val="001400B5"/>
    <w:rsid w:val="0014076A"/>
    <w:rsid w:val="001417B1"/>
    <w:rsid w:val="00142FB4"/>
    <w:rsid w:val="001434DB"/>
    <w:rsid w:val="001434F0"/>
    <w:rsid w:val="00144412"/>
    <w:rsid w:val="00144CA1"/>
    <w:rsid w:val="00144FEC"/>
    <w:rsid w:val="00145D0E"/>
    <w:rsid w:val="00145EE8"/>
    <w:rsid w:val="0014645B"/>
    <w:rsid w:val="00146E23"/>
    <w:rsid w:val="00146F88"/>
    <w:rsid w:val="0015005A"/>
    <w:rsid w:val="001505C7"/>
    <w:rsid w:val="0015245F"/>
    <w:rsid w:val="00153675"/>
    <w:rsid w:val="00153C0C"/>
    <w:rsid w:val="00155106"/>
    <w:rsid w:val="0015513F"/>
    <w:rsid w:val="00157597"/>
    <w:rsid w:val="00157893"/>
    <w:rsid w:val="00157B00"/>
    <w:rsid w:val="00161DFA"/>
    <w:rsid w:val="00162E4A"/>
    <w:rsid w:val="00163A0D"/>
    <w:rsid w:val="00163B60"/>
    <w:rsid w:val="0016603D"/>
    <w:rsid w:val="0016644F"/>
    <w:rsid w:val="00167DF3"/>
    <w:rsid w:val="001702AB"/>
    <w:rsid w:val="00170AA8"/>
    <w:rsid w:val="00170C04"/>
    <w:rsid w:val="00170CBD"/>
    <w:rsid w:val="00172180"/>
    <w:rsid w:val="00172850"/>
    <w:rsid w:val="00175A5B"/>
    <w:rsid w:val="00176A12"/>
    <w:rsid w:val="001771B0"/>
    <w:rsid w:val="0017756B"/>
    <w:rsid w:val="00177B38"/>
    <w:rsid w:val="00180372"/>
    <w:rsid w:val="00180C7A"/>
    <w:rsid w:val="0018180E"/>
    <w:rsid w:val="00181F10"/>
    <w:rsid w:val="00181F7E"/>
    <w:rsid w:val="00182A90"/>
    <w:rsid w:val="00182D05"/>
    <w:rsid w:val="00184C73"/>
    <w:rsid w:val="00184CBA"/>
    <w:rsid w:val="00185120"/>
    <w:rsid w:val="00186043"/>
    <w:rsid w:val="00186E7D"/>
    <w:rsid w:val="00187187"/>
    <w:rsid w:val="00187552"/>
    <w:rsid w:val="001908CC"/>
    <w:rsid w:val="001909B8"/>
    <w:rsid w:val="00190E27"/>
    <w:rsid w:val="00191798"/>
    <w:rsid w:val="001923FB"/>
    <w:rsid w:val="00192EFC"/>
    <w:rsid w:val="00195D61"/>
    <w:rsid w:val="00196162"/>
    <w:rsid w:val="001A0A92"/>
    <w:rsid w:val="001A1F15"/>
    <w:rsid w:val="001A399E"/>
    <w:rsid w:val="001A4D5E"/>
    <w:rsid w:val="001A4D90"/>
    <w:rsid w:val="001A68E7"/>
    <w:rsid w:val="001A7939"/>
    <w:rsid w:val="001B0288"/>
    <w:rsid w:val="001B1CA3"/>
    <w:rsid w:val="001B2238"/>
    <w:rsid w:val="001B2826"/>
    <w:rsid w:val="001B2C3E"/>
    <w:rsid w:val="001B40F7"/>
    <w:rsid w:val="001B434A"/>
    <w:rsid w:val="001B4AA3"/>
    <w:rsid w:val="001B4AEA"/>
    <w:rsid w:val="001B4B18"/>
    <w:rsid w:val="001B5660"/>
    <w:rsid w:val="001B5995"/>
    <w:rsid w:val="001B6DFB"/>
    <w:rsid w:val="001B7926"/>
    <w:rsid w:val="001B7A85"/>
    <w:rsid w:val="001B7E90"/>
    <w:rsid w:val="001B7EDB"/>
    <w:rsid w:val="001C0AEA"/>
    <w:rsid w:val="001C0F4D"/>
    <w:rsid w:val="001C1F0E"/>
    <w:rsid w:val="001C2058"/>
    <w:rsid w:val="001C35EA"/>
    <w:rsid w:val="001C4F11"/>
    <w:rsid w:val="001C6F4B"/>
    <w:rsid w:val="001C713D"/>
    <w:rsid w:val="001D066C"/>
    <w:rsid w:val="001D0CFD"/>
    <w:rsid w:val="001D2114"/>
    <w:rsid w:val="001D2B45"/>
    <w:rsid w:val="001D378E"/>
    <w:rsid w:val="001D531F"/>
    <w:rsid w:val="001D57C4"/>
    <w:rsid w:val="001D5ACE"/>
    <w:rsid w:val="001D6F14"/>
    <w:rsid w:val="001D785B"/>
    <w:rsid w:val="001E0F4C"/>
    <w:rsid w:val="001E1739"/>
    <w:rsid w:val="001E2A51"/>
    <w:rsid w:val="001E3F15"/>
    <w:rsid w:val="001E4599"/>
    <w:rsid w:val="001E4F28"/>
    <w:rsid w:val="001E52D1"/>
    <w:rsid w:val="001E63BB"/>
    <w:rsid w:val="001E7DD1"/>
    <w:rsid w:val="001F0B61"/>
    <w:rsid w:val="001F2780"/>
    <w:rsid w:val="001F3B92"/>
    <w:rsid w:val="001F62E9"/>
    <w:rsid w:val="001F6D2F"/>
    <w:rsid w:val="001F721B"/>
    <w:rsid w:val="001F7692"/>
    <w:rsid w:val="001F7AA9"/>
    <w:rsid w:val="0020070C"/>
    <w:rsid w:val="00201255"/>
    <w:rsid w:val="002033DA"/>
    <w:rsid w:val="00203F53"/>
    <w:rsid w:val="002047AB"/>
    <w:rsid w:val="00204F3A"/>
    <w:rsid w:val="00204FC1"/>
    <w:rsid w:val="00205CFD"/>
    <w:rsid w:val="0020657F"/>
    <w:rsid w:val="00206AE3"/>
    <w:rsid w:val="00206C35"/>
    <w:rsid w:val="00206E48"/>
    <w:rsid w:val="00207C8B"/>
    <w:rsid w:val="00207FEE"/>
    <w:rsid w:val="002109DA"/>
    <w:rsid w:val="00212312"/>
    <w:rsid w:val="00212714"/>
    <w:rsid w:val="00212C1E"/>
    <w:rsid w:val="00214C6C"/>
    <w:rsid w:val="00214EB7"/>
    <w:rsid w:val="002155BD"/>
    <w:rsid w:val="002160D8"/>
    <w:rsid w:val="0021648F"/>
    <w:rsid w:val="002164D7"/>
    <w:rsid w:val="002170C6"/>
    <w:rsid w:val="002173D6"/>
    <w:rsid w:val="00217724"/>
    <w:rsid w:val="002178E3"/>
    <w:rsid w:val="00217B54"/>
    <w:rsid w:val="00217DCA"/>
    <w:rsid w:val="00220A21"/>
    <w:rsid w:val="002213BE"/>
    <w:rsid w:val="002223EA"/>
    <w:rsid w:val="0022254E"/>
    <w:rsid w:val="00223023"/>
    <w:rsid w:val="00223ABD"/>
    <w:rsid w:val="00225C54"/>
    <w:rsid w:val="00226E8E"/>
    <w:rsid w:val="00227A6B"/>
    <w:rsid w:val="00230672"/>
    <w:rsid w:val="00230A5D"/>
    <w:rsid w:val="00231AB4"/>
    <w:rsid w:val="002324D6"/>
    <w:rsid w:val="00232ACA"/>
    <w:rsid w:val="00232E68"/>
    <w:rsid w:val="002335DD"/>
    <w:rsid w:val="002355A3"/>
    <w:rsid w:val="00235E5F"/>
    <w:rsid w:val="00236F44"/>
    <w:rsid w:val="00237053"/>
    <w:rsid w:val="00240005"/>
    <w:rsid w:val="0024000C"/>
    <w:rsid w:val="00240778"/>
    <w:rsid w:val="00241EC9"/>
    <w:rsid w:val="0024290D"/>
    <w:rsid w:val="00242F56"/>
    <w:rsid w:val="0024322E"/>
    <w:rsid w:val="00243F96"/>
    <w:rsid w:val="00244338"/>
    <w:rsid w:val="00245001"/>
    <w:rsid w:val="0024594B"/>
    <w:rsid w:val="00245B89"/>
    <w:rsid w:val="00246CC3"/>
    <w:rsid w:val="00247045"/>
    <w:rsid w:val="00247859"/>
    <w:rsid w:val="00247CF8"/>
    <w:rsid w:val="00247E5E"/>
    <w:rsid w:val="00250605"/>
    <w:rsid w:val="00250CB4"/>
    <w:rsid w:val="00251F73"/>
    <w:rsid w:val="0025283C"/>
    <w:rsid w:val="0025284C"/>
    <w:rsid w:val="002535BC"/>
    <w:rsid w:val="00253915"/>
    <w:rsid w:val="00253C4C"/>
    <w:rsid w:val="0025442C"/>
    <w:rsid w:val="00254F5C"/>
    <w:rsid w:val="00256F21"/>
    <w:rsid w:val="00256F30"/>
    <w:rsid w:val="00257697"/>
    <w:rsid w:val="00260EA4"/>
    <w:rsid w:val="002645E8"/>
    <w:rsid w:val="00264F51"/>
    <w:rsid w:val="002666B9"/>
    <w:rsid w:val="00266D39"/>
    <w:rsid w:val="00266D40"/>
    <w:rsid w:val="0026754D"/>
    <w:rsid w:val="002706F0"/>
    <w:rsid w:val="002707D3"/>
    <w:rsid w:val="00270836"/>
    <w:rsid w:val="00270CB6"/>
    <w:rsid w:val="002729CF"/>
    <w:rsid w:val="00272B81"/>
    <w:rsid w:val="002731ED"/>
    <w:rsid w:val="00273312"/>
    <w:rsid w:val="00274C67"/>
    <w:rsid w:val="00275071"/>
    <w:rsid w:val="002813FC"/>
    <w:rsid w:val="00281520"/>
    <w:rsid w:val="00282A45"/>
    <w:rsid w:val="00282F6A"/>
    <w:rsid w:val="00283025"/>
    <w:rsid w:val="002832B9"/>
    <w:rsid w:val="00283672"/>
    <w:rsid w:val="00283A08"/>
    <w:rsid w:val="00286C3F"/>
    <w:rsid w:val="00286C50"/>
    <w:rsid w:val="00286DCC"/>
    <w:rsid w:val="002872AD"/>
    <w:rsid w:val="00287462"/>
    <w:rsid w:val="002907BD"/>
    <w:rsid w:val="002912B1"/>
    <w:rsid w:val="00291BBA"/>
    <w:rsid w:val="00291EEB"/>
    <w:rsid w:val="00292062"/>
    <w:rsid w:val="002965FF"/>
    <w:rsid w:val="00297A05"/>
    <w:rsid w:val="00297E32"/>
    <w:rsid w:val="002A1768"/>
    <w:rsid w:val="002A1906"/>
    <w:rsid w:val="002A1B86"/>
    <w:rsid w:val="002A2DC1"/>
    <w:rsid w:val="002A309D"/>
    <w:rsid w:val="002A3187"/>
    <w:rsid w:val="002A5234"/>
    <w:rsid w:val="002A5444"/>
    <w:rsid w:val="002A545F"/>
    <w:rsid w:val="002A7BB3"/>
    <w:rsid w:val="002B0C14"/>
    <w:rsid w:val="002B1028"/>
    <w:rsid w:val="002B1450"/>
    <w:rsid w:val="002B1C56"/>
    <w:rsid w:val="002B3054"/>
    <w:rsid w:val="002B3B9E"/>
    <w:rsid w:val="002B4782"/>
    <w:rsid w:val="002B5ACF"/>
    <w:rsid w:val="002B6526"/>
    <w:rsid w:val="002B7A18"/>
    <w:rsid w:val="002B7AD5"/>
    <w:rsid w:val="002B7EA0"/>
    <w:rsid w:val="002C070D"/>
    <w:rsid w:val="002C0A95"/>
    <w:rsid w:val="002C1079"/>
    <w:rsid w:val="002C1C51"/>
    <w:rsid w:val="002C1DDB"/>
    <w:rsid w:val="002C24B2"/>
    <w:rsid w:val="002C456E"/>
    <w:rsid w:val="002C49D6"/>
    <w:rsid w:val="002C524C"/>
    <w:rsid w:val="002C57EF"/>
    <w:rsid w:val="002C5AB4"/>
    <w:rsid w:val="002C6284"/>
    <w:rsid w:val="002C7BD1"/>
    <w:rsid w:val="002D15EE"/>
    <w:rsid w:val="002D3195"/>
    <w:rsid w:val="002D35BA"/>
    <w:rsid w:val="002D3636"/>
    <w:rsid w:val="002D3948"/>
    <w:rsid w:val="002D44F6"/>
    <w:rsid w:val="002D4578"/>
    <w:rsid w:val="002D4A08"/>
    <w:rsid w:val="002D5A5B"/>
    <w:rsid w:val="002D6337"/>
    <w:rsid w:val="002D67B2"/>
    <w:rsid w:val="002D6F6C"/>
    <w:rsid w:val="002D766D"/>
    <w:rsid w:val="002E01F7"/>
    <w:rsid w:val="002E0407"/>
    <w:rsid w:val="002E0E89"/>
    <w:rsid w:val="002E1CC5"/>
    <w:rsid w:val="002E238B"/>
    <w:rsid w:val="002E3245"/>
    <w:rsid w:val="002E3453"/>
    <w:rsid w:val="002E3DBD"/>
    <w:rsid w:val="002E4631"/>
    <w:rsid w:val="002E5081"/>
    <w:rsid w:val="002E51D2"/>
    <w:rsid w:val="002E56BD"/>
    <w:rsid w:val="002E642F"/>
    <w:rsid w:val="002F01E3"/>
    <w:rsid w:val="002F066A"/>
    <w:rsid w:val="002F13BB"/>
    <w:rsid w:val="002F19BD"/>
    <w:rsid w:val="002F1B74"/>
    <w:rsid w:val="002F3876"/>
    <w:rsid w:val="002F4DB9"/>
    <w:rsid w:val="002F4F99"/>
    <w:rsid w:val="002F51B5"/>
    <w:rsid w:val="002F6B76"/>
    <w:rsid w:val="002F7136"/>
    <w:rsid w:val="00301409"/>
    <w:rsid w:val="0030171E"/>
    <w:rsid w:val="00302FC1"/>
    <w:rsid w:val="0030353C"/>
    <w:rsid w:val="00304284"/>
    <w:rsid w:val="00305194"/>
    <w:rsid w:val="003068C3"/>
    <w:rsid w:val="00307391"/>
    <w:rsid w:val="00307621"/>
    <w:rsid w:val="00310714"/>
    <w:rsid w:val="003108F4"/>
    <w:rsid w:val="00310A94"/>
    <w:rsid w:val="00310C5B"/>
    <w:rsid w:val="00310C6A"/>
    <w:rsid w:val="00311B70"/>
    <w:rsid w:val="00311E8F"/>
    <w:rsid w:val="003125A9"/>
    <w:rsid w:val="00312649"/>
    <w:rsid w:val="003132E0"/>
    <w:rsid w:val="00314113"/>
    <w:rsid w:val="003142E0"/>
    <w:rsid w:val="00314EC6"/>
    <w:rsid w:val="00316CD2"/>
    <w:rsid w:val="00317882"/>
    <w:rsid w:val="003203FE"/>
    <w:rsid w:val="0032131D"/>
    <w:rsid w:val="00321795"/>
    <w:rsid w:val="0032242D"/>
    <w:rsid w:val="0032276D"/>
    <w:rsid w:val="003228BF"/>
    <w:rsid w:val="00322F9A"/>
    <w:rsid w:val="003235C5"/>
    <w:rsid w:val="00324AF2"/>
    <w:rsid w:val="00325898"/>
    <w:rsid w:val="003265DE"/>
    <w:rsid w:val="00326F8A"/>
    <w:rsid w:val="00327AEF"/>
    <w:rsid w:val="00327B51"/>
    <w:rsid w:val="00327EAB"/>
    <w:rsid w:val="003315A6"/>
    <w:rsid w:val="00331761"/>
    <w:rsid w:val="00331874"/>
    <w:rsid w:val="003322F1"/>
    <w:rsid w:val="003323B2"/>
    <w:rsid w:val="00332E4D"/>
    <w:rsid w:val="00336709"/>
    <w:rsid w:val="0033737C"/>
    <w:rsid w:val="003374BB"/>
    <w:rsid w:val="00337763"/>
    <w:rsid w:val="003378FD"/>
    <w:rsid w:val="003379CF"/>
    <w:rsid w:val="0034026C"/>
    <w:rsid w:val="00340A46"/>
    <w:rsid w:val="00340BC5"/>
    <w:rsid w:val="00340E19"/>
    <w:rsid w:val="003418CC"/>
    <w:rsid w:val="0034268B"/>
    <w:rsid w:val="00342888"/>
    <w:rsid w:val="0034398D"/>
    <w:rsid w:val="003443C0"/>
    <w:rsid w:val="003453AE"/>
    <w:rsid w:val="00347733"/>
    <w:rsid w:val="00347F3A"/>
    <w:rsid w:val="003510F5"/>
    <w:rsid w:val="00351B83"/>
    <w:rsid w:val="003533E3"/>
    <w:rsid w:val="00353619"/>
    <w:rsid w:val="003546D8"/>
    <w:rsid w:val="00355569"/>
    <w:rsid w:val="00356E24"/>
    <w:rsid w:val="0036171F"/>
    <w:rsid w:val="00361942"/>
    <w:rsid w:val="00361A59"/>
    <w:rsid w:val="0036296B"/>
    <w:rsid w:val="00363359"/>
    <w:rsid w:val="0036356D"/>
    <w:rsid w:val="003650A2"/>
    <w:rsid w:val="00365349"/>
    <w:rsid w:val="00365604"/>
    <w:rsid w:val="0036587D"/>
    <w:rsid w:val="00366522"/>
    <w:rsid w:val="003667D4"/>
    <w:rsid w:val="00367587"/>
    <w:rsid w:val="00367FEB"/>
    <w:rsid w:val="00370FF2"/>
    <w:rsid w:val="00372D0F"/>
    <w:rsid w:val="00373070"/>
    <w:rsid w:val="00373F64"/>
    <w:rsid w:val="003743DC"/>
    <w:rsid w:val="00374689"/>
    <w:rsid w:val="0038076D"/>
    <w:rsid w:val="00380AAF"/>
    <w:rsid w:val="00380C0C"/>
    <w:rsid w:val="00381233"/>
    <w:rsid w:val="00381CE6"/>
    <w:rsid w:val="00383F3D"/>
    <w:rsid w:val="00384E74"/>
    <w:rsid w:val="00387BFE"/>
    <w:rsid w:val="00390571"/>
    <w:rsid w:val="003905AF"/>
    <w:rsid w:val="00390950"/>
    <w:rsid w:val="0039205A"/>
    <w:rsid w:val="003920B3"/>
    <w:rsid w:val="0039244A"/>
    <w:rsid w:val="00392510"/>
    <w:rsid w:val="00393186"/>
    <w:rsid w:val="003931CA"/>
    <w:rsid w:val="00393580"/>
    <w:rsid w:val="003940E1"/>
    <w:rsid w:val="00394984"/>
    <w:rsid w:val="003949A2"/>
    <w:rsid w:val="00395A61"/>
    <w:rsid w:val="00395C1C"/>
    <w:rsid w:val="00396359"/>
    <w:rsid w:val="00396DCB"/>
    <w:rsid w:val="003979D0"/>
    <w:rsid w:val="00397CF3"/>
    <w:rsid w:val="003A01B6"/>
    <w:rsid w:val="003A040B"/>
    <w:rsid w:val="003A19C1"/>
    <w:rsid w:val="003A1E2A"/>
    <w:rsid w:val="003A6D39"/>
    <w:rsid w:val="003A7720"/>
    <w:rsid w:val="003A7749"/>
    <w:rsid w:val="003B08D8"/>
    <w:rsid w:val="003B11AF"/>
    <w:rsid w:val="003B16D7"/>
    <w:rsid w:val="003B2181"/>
    <w:rsid w:val="003B2771"/>
    <w:rsid w:val="003B2A04"/>
    <w:rsid w:val="003B3D6F"/>
    <w:rsid w:val="003B553E"/>
    <w:rsid w:val="003B67C7"/>
    <w:rsid w:val="003B72C8"/>
    <w:rsid w:val="003B7522"/>
    <w:rsid w:val="003C0408"/>
    <w:rsid w:val="003C22D9"/>
    <w:rsid w:val="003C2F0D"/>
    <w:rsid w:val="003C3139"/>
    <w:rsid w:val="003C4786"/>
    <w:rsid w:val="003C676C"/>
    <w:rsid w:val="003C70BD"/>
    <w:rsid w:val="003C70F2"/>
    <w:rsid w:val="003D207B"/>
    <w:rsid w:val="003D2755"/>
    <w:rsid w:val="003D39BA"/>
    <w:rsid w:val="003D3EF9"/>
    <w:rsid w:val="003D4003"/>
    <w:rsid w:val="003D5A5C"/>
    <w:rsid w:val="003D5C8B"/>
    <w:rsid w:val="003D5F17"/>
    <w:rsid w:val="003D62F5"/>
    <w:rsid w:val="003D69CB"/>
    <w:rsid w:val="003D6FDB"/>
    <w:rsid w:val="003E1567"/>
    <w:rsid w:val="003E337C"/>
    <w:rsid w:val="003E3782"/>
    <w:rsid w:val="003E39C1"/>
    <w:rsid w:val="003E3F17"/>
    <w:rsid w:val="003E6AFC"/>
    <w:rsid w:val="003F00C1"/>
    <w:rsid w:val="003F094E"/>
    <w:rsid w:val="003F0DAE"/>
    <w:rsid w:val="003F0DBF"/>
    <w:rsid w:val="003F1291"/>
    <w:rsid w:val="003F17F1"/>
    <w:rsid w:val="003F2234"/>
    <w:rsid w:val="003F3602"/>
    <w:rsid w:val="003F5194"/>
    <w:rsid w:val="003F725B"/>
    <w:rsid w:val="003F72B0"/>
    <w:rsid w:val="004003D4"/>
    <w:rsid w:val="004008BA"/>
    <w:rsid w:val="00401BB9"/>
    <w:rsid w:val="00402D31"/>
    <w:rsid w:val="004032A7"/>
    <w:rsid w:val="00403361"/>
    <w:rsid w:val="00404802"/>
    <w:rsid w:val="004103A2"/>
    <w:rsid w:val="00412771"/>
    <w:rsid w:val="00412FBB"/>
    <w:rsid w:val="00413960"/>
    <w:rsid w:val="004149A0"/>
    <w:rsid w:val="00414B62"/>
    <w:rsid w:val="004166F4"/>
    <w:rsid w:val="00416795"/>
    <w:rsid w:val="00416B1C"/>
    <w:rsid w:val="0042051A"/>
    <w:rsid w:val="00422167"/>
    <w:rsid w:val="004227DF"/>
    <w:rsid w:val="004232D9"/>
    <w:rsid w:val="00423A13"/>
    <w:rsid w:val="00424422"/>
    <w:rsid w:val="004253A6"/>
    <w:rsid w:val="004261BA"/>
    <w:rsid w:val="004272FC"/>
    <w:rsid w:val="0042774E"/>
    <w:rsid w:val="004279B9"/>
    <w:rsid w:val="00430784"/>
    <w:rsid w:val="00431688"/>
    <w:rsid w:val="004319E0"/>
    <w:rsid w:val="004329A7"/>
    <w:rsid w:val="004337B4"/>
    <w:rsid w:val="004339E5"/>
    <w:rsid w:val="00434342"/>
    <w:rsid w:val="00434DFE"/>
    <w:rsid w:val="00434ED5"/>
    <w:rsid w:val="00435364"/>
    <w:rsid w:val="00435968"/>
    <w:rsid w:val="0043598B"/>
    <w:rsid w:val="00435B7C"/>
    <w:rsid w:val="00436038"/>
    <w:rsid w:val="00436BF4"/>
    <w:rsid w:val="00436D52"/>
    <w:rsid w:val="00437690"/>
    <w:rsid w:val="00437B6C"/>
    <w:rsid w:val="00441D1B"/>
    <w:rsid w:val="004421E3"/>
    <w:rsid w:val="00444730"/>
    <w:rsid w:val="00444963"/>
    <w:rsid w:val="00444CD3"/>
    <w:rsid w:val="00444FBE"/>
    <w:rsid w:val="004461BA"/>
    <w:rsid w:val="004470CD"/>
    <w:rsid w:val="00447E89"/>
    <w:rsid w:val="0045093C"/>
    <w:rsid w:val="00451371"/>
    <w:rsid w:val="00451CB7"/>
    <w:rsid w:val="0045385C"/>
    <w:rsid w:val="00454D33"/>
    <w:rsid w:val="00454DD2"/>
    <w:rsid w:val="00456765"/>
    <w:rsid w:val="00456922"/>
    <w:rsid w:val="00457642"/>
    <w:rsid w:val="00457C77"/>
    <w:rsid w:val="0046103C"/>
    <w:rsid w:val="00463481"/>
    <w:rsid w:val="00463E6C"/>
    <w:rsid w:val="0046476C"/>
    <w:rsid w:val="00465CEB"/>
    <w:rsid w:val="00465EA6"/>
    <w:rsid w:val="00466077"/>
    <w:rsid w:val="004707A4"/>
    <w:rsid w:val="00471C96"/>
    <w:rsid w:val="00471EDB"/>
    <w:rsid w:val="0047289A"/>
    <w:rsid w:val="00472D4D"/>
    <w:rsid w:val="00473232"/>
    <w:rsid w:val="00473317"/>
    <w:rsid w:val="00473379"/>
    <w:rsid w:val="00473CB6"/>
    <w:rsid w:val="00474050"/>
    <w:rsid w:val="00474E1A"/>
    <w:rsid w:val="00474EB5"/>
    <w:rsid w:val="00475FC4"/>
    <w:rsid w:val="0047606F"/>
    <w:rsid w:val="0047626E"/>
    <w:rsid w:val="0047724F"/>
    <w:rsid w:val="004774B3"/>
    <w:rsid w:val="00477960"/>
    <w:rsid w:val="00477B62"/>
    <w:rsid w:val="00480748"/>
    <w:rsid w:val="00480BE5"/>
    <w:rsid w:val="004811BB"/>
    <w:rsid w:val="0048124B"/>
    <w:rsid w:val="00481B4F"/>
    <w:rsid w:val="00482BBD"/>
    <w:rsid w:val="00483B0E"/>
    <w:rsid w:val="004843BC"/>
    <w:rsid w:val="00484CE4"/>
    <w:rsid w:val="00484F0C"/>
    <w:rsid w:val="00484FEA"/>
    <w:rsid w:val="00486ACF"/>
    <w:rsid w:val="00490F41"/>
    <w:rsid w:val="00490F4D"/>
    <w:rsid w:val="00490F4E"/>
    <w:rsid w:val="0049102E"/>
    <w:rsid w:val="00491237"/>
    <w:rsid w:val="004917DF"/>
    <w:rsid w:val="0049185E"/>
    <w:rsid w:val="00492BE3"/>
    <w:rsid w:val="004948A5"/>
    <w:rsid w:val="0049694E"/>
    <w:rsid w:val="00496C68"/>
    <w:rsid w:val="004A000B"/>
    <w:rsid w:val="004A0810"/>
    <w:rsid w:val="004A0B9C"/>
    <w:rsid w:val="004A52ED"/>
    <w:rsid w:val="004A53A9"/>
    <w:rsid w:val="004A57CC"/>
    <w:rsid w:val="004A639A"/>
    <w:rsid w:val="004A66CC"/>
    <w:rsid w:val="004A7AE4"/>
    <w:rsid w:val="004A7CCB"/>
    <w:rsid w:val="004B02FB"/>
    <w:rsid w:val="004B04C2"/>
    <w:rsid w:val="004B089C"/>
    <w:rsid w:val="004B0B32"/>
    <w:rsid w:val="004B296A"/>
    <w:rsid w:val="004B2E1F"/>
    <w:rsid w:val="004B2E5B"/>
    <w:rsid w:val="004B2FCB"/>
    <w:rsid w:val="004B548F"/>
    <w:rsid w:val="004B664E"/>
    <w:rsid w:val="004C230F"/>
    <w:rsid w:val="004C3BA8"/>
    <w:rsid w:val="004C407E"/>
    <w:rsid w:val="004C4261"/>
    <w:rsid w:val="004C5436"/>
    <w:rsid w:val="004C5A6C"/>
    <w:rsid w:val="004C78C4"/>
    <w:rsid w:val="004C7AFA"/>
    <w:rsid w:val="004D1D8E"/>
    <w:rsid w:val="004D3B6F"/>
    <w:rsid w:val="004D455F"/>
    <w:rsid w:val="004D63CE"/>
    <w:rsid w:val="004D7043"/>
    <w:rsid w:val="004D7593"/>
    <w:rsid w:val="004D7FA5"/>
    <w:rsid w:val="004E0C9E"/>
    <w:rsid w:val="004E12AA"/>
    <w:rsid w:val="004E2DC0"/>
    <w:rsid w:val="004E614D"/>
    <w:rsid w:val="004E6526"/>
    <w:rsid w:val="004E709C"/>
    <w:rsid w:val="004E7625"/>
    <w:rsid w:val="004E7B0F"/>
    <w:rsid w:val="004F15B8"/>
    <w:rsid w:val="004F449D"/>
    <w:rsid w:val="004F50B0"/>
    <w:rsid w:val="004F5120"/>
    <w:rsid w:val="004F5789"/>
    <w:rsid w:val="004F5EC6"/>
    <w:rsid w:val="004F6B7E"/>
    <w:rsid w:val="004F76FC"/>
    <w:rsid w:val="0050077B"/>
    <w:rsid w:val="005014A6"/>
    <w:rsid w:val="0050287E"/>
    <w:rsid w:val="00503C10"/>
    <w:rsid w:val="00505F4F"/>
    <w:rsid w:val="00506509"/>
    <w:rsid w:val="00510B4D"/>
    <w:rsid w:val="00511313"/>
    <w:rsid w:val="00512B4C"/>
    <w:rsid w:val="005144D3"/>
    <w:rsid w:val="005165E3"/>
    <w:rsid w:val="0052012D"/>
    <w:rsid w:val="00520AE4"/>
    <w:rsid w:val="00520B79"/>
    <w:rsid w:val="005211D1"/>
    <w:rsid w:val="005227C5"/>
    <w:rsid w:val="00523571"/>
    <w:rsid w:val="00523C32"/>
    <w:rsid w:val="0052438F"/>
    <w:rsid w:val="00524780"/>
    <w:rsid w:val="0052515B"/>
    <w:rsid w:val="00526C4F"/>
    <w:rsid w:val="00530917"/>
    <w:rsid w:val="005318A3"/>
    <w:rsid w:val="00532398"/>
    <w:rsid w:val="00533E40"/>
    <w:rsid w:val="00533E4D"/>
    <w:rsid w:val="00534C6E"/>
    <w:rsid w:val="0053509E"/>
    <w:rsid w:val="00535CBE"/>
    <w:rsid w:val="00536B76"/>
    <w:rsid w:val="005373AB"/>
    <w:rsid w:val="005373D3"/>
    <w:rsid w:val="005408DB"/>
    <w:rsid w:val="00540BF2"/>
    <w:rsid w:val="00540C94"/>
    <w:rsid w:val="005415B0"/>
    <w:rsid w:val="005416AB"/>
    <w:rsid w:val="00543F49"/>
    <w:rsid w:val="005444F5"/>
    <w:rsid w:val="005457FF"/>
    <w:rsid w:val="00545D54"/>
    <w:rsid w:val="00547113"/>
    <w:rsid w:val="00552381"/>
    <w:rsid w:val="00552BB1"/>
    <w:rsid w:val="00553AEB"/>
    <w:rsid w:val="00553DBA"/>
    <w:rsid w:val="00554BA0"/>
    <w:rsid w:val="005554EC"/>
    <w:rsid w:val="00555576"/>
    <w:rsid w:val="00556CA0"/>
    <w:rsid w:val="005570A0"/>
    <w:rsid w:val="0055756B"/>
    <w:rsid w:val="00557962"/>
    <w:rsid w:val="00557D7B"/>
    <w:rsid w:val="00561C14"/>
    <w:rsid w:val="00561E04"/>
    <w:rsid w:val="00562864"/>
    <w:rsid w:val="00562F06"/>
    <w:rsid w:val="005630A7"/>
    <w:rsid w:val="00565BE9"/>
    <w:rsid w:val="00565D7F"/>
    <w:rsid w:val="00565F21"/>
    <w:rsid w:val="005663C5"/>
    <w:rsid w:val="00566740"/>
    <w:rsid w:val="00567289"/>
    <w:rsid w:val="00567BFD"/>
    <w:rsid w:val="00570800"/>
    <w:rsid w:val="00571470"/>
    <w:rsid w:val="00571897"/>
    <w:rsid w:val="00571AA1"/>
    <w:rsid w:val="00571D38"/>
    <w:rsid w:val="00572E37"/>
    <w:rsid w:val="00574FE1"/>
    <w:rsid w:val="00576B24"/>
    <w:rsid w:val="00576BB7"/>
    <w:rsid w:val="00577B77"/>
    <w:rsid w:val="00580022"/>
    <w:rsid w:val="005804E0"/>
    <w:rsid w:val="005816C5"/>
    <w:rsid w:val="0058218F"/>
    <w:rsid w:val="005826D1"/>
    <w:rsid w:val="00583517"/>
    <w:rsid w:val="00585A82"/>
    <w:rsid w:val="00586345"/>
    <w:rsid w:val="00586974"/>
    <w:rsid w:val="005876BF"/>
    <w:rsid w:val="005901AA"/>
    <w:rsid w:val="005905CF"/>
    <w:rsid w:val="00591008"/>
    <w:rsid w:val="005910BA"/>
    <w:rsid w:val="00592DB5"/>
    <w:rsid w:val="0059309B"/>
    <w:rsid w:val="00594919"/>
    <w:rsid w:val="0059498F"/>
    <w:rsid w:val="00595465"/>
    <w:rsid w:val="00597DF2"/>
    <w:rsid w:val="005A1937"/>
    <w:rsid w:val="005A324D"/>
    <w:rsid w:val="005A3740"/>
    <w:rsid w:val="005A41BE"/>
    <w:rsid w:val="005A468C"/>
    <w:rsid w:val="005A5C64"/>
    <w:rsid w:val="005A6346"/>
    <w:rsid w:val="005A7013"/>
    <w:rsid w:val="005A7723"/>
    <w:rsid w:val="005A7AA7"/>
    <w:rsid w:val="005A7D73"/>
    <w:rsid w:val="005B0F31"/>
    <w:rsid w:val="005B135B"/>
    <w:rsid w:val="005B148F"/>
    <w:rsid w:val="005B2F32"/>
    <w:rsid w:val="005B37ED"/>
    <w:rsid w:val="005B3833"/>
    <w:rsid w:val="005B44E5"/>
    <w:rsid w:val="005B4A14"/>
    <w:rsid w:val="005B5999"/>
    <w:rsid w:val="005B5A5A"/>
    <w:rsid w:val="005B6ABF"/>
    <w:rsid w:val="005B7B05"/>
    <w:rsid w:val="005B7DC1"/>
    <w:rsid w:val="005C10F3"/>
    <w:rsid w:val="005C209B"/>
    <w:rsid w:val="005C2FCC"/>
    <w:rsid w:val="005C3415"/>
    <w:rsid w:val="005C34BE"/>
    <w:rsid w:val="005C4D2C"/>
    <w:rsid w:val="005C4EC0"/>
    <w:rsid w:val="005C73A8"/>
    <w:rsid w:val="005C7A4A"/>
    <w:rsid w:val="005D13E7"/>
    <w:rsid w:val="005D1AC2"/>
    <w:rsid w:val="005D1CCB"/>
    <w:rsid w:val="005D2312"/>
    <w:rsid w:val="005D23F9"/>
    <w:rsid w:val="005D2B43"/>
    <w:rsid w:val="005D31B1"/>
    <w:rsid w:val="005D3E5B"/>
    <w:rsid w:val="005D3EA8"/>
    <w:rsid w:val="005D3F35"/>
    <w:rsid w:val="005D48E9"/>
    <w:rsid w:val="005D60FD"/>
    <w:rsid w:val="005D62BB"/>
    <w:rsid w:val="005D654C"/>
    <w:rsid w:val="005D67B0"/>
    <w:rsid w:val="005D68A1"/>
    <w:rsid w:val="005D6B20"/>
    <w:rsid w:val="005D7235"/>
    <w:rsid w:val="005D7236"/>
    <w:rsid w:val="005E0C5E"/>
    <w:rsid w:val="005E0F26"/>
    <w:rsid w:val="005E1315"/>
    <w:rsid w:val="005E1C77"/>
    <w:rsid w:val="005E1D80"/>
    <w:rsid w:val="005E1F4D"/>
    <w:rsid w:val="005E239C"/>
    <w:rsid w:val="005E2679"/>
    <w:rsid w:val="005E498E"/>
    <w:rsid w:val="005E50C6"/>
    <w:rsid w:val="005E55D6"/>
    <w:rsid w:val="005E56A3"/>
    <w:rsid w:val="005E59C0"/>
    <w:rsid w:val="005E6AFB"/>
    <w:rsid w:val="005E7566"/>
    <w:rsid w:val="005F0094"/>
    <w:rsid w:val="005F09A3"/>
    <w:rsid w:val="005F0A29"/>
    <w:rsid w:val="005F1748"/>
    <w:rsid w:val="005F2EE7"/>
    <w:rsid w:val="005F3AEE"/>
    <w:rsid w:val="005F44B0"/>
    <w:rsid w:val="005F4537"/>
    <w:rsid w:val="005F5D5B"/>
    <w:rsid w:val="005F6A5B"/>
    <w:rsid w:val="006000DC"/>
    <w:rsid w:val="006008E0"/>
    <w:rsid w:val="00600F06"/>
    <w:rsid w:val="006014A8"/>
    <w:rsid w:val="00601B75"/>
    <w:rsid w:val="006029DF"/>
    <w:rsid w:val="00603065"/>
    <w:rsid w:val="0060332C"/>
    <w:rsid w:val="006033B9"/>
    <w:rsid w:val="0060378C"/>
    <w:rsid w:val="006046F3"/>
    <w:rsid w:val="006058B5"/>
    <w:rsid w:val="0061086F"/>
    <w:rsid w:val="00611160"/>
    <w:rsid w:val="006120F5"/>
    <w:rsid w:val="0061259E"/>
    <w:rsid w:val="00612893"/>
    <w:rsid w:val="00612B6E"/>
    <w:rsid w:val="00613DC0"/>
    <w:rsid w:val="0061420A"/>
    <w:rsid w:val="00614EC6"/>
    <w:rsid w:val="00615846"/>
    <w:rsid w:val="00615915"/>
    <w:rsid w:val="006170F0"/>
    <w:rsid w:val="00617827"/>
    <w:rsid w:val="00617AA1"/>
    <w:rsid w:val="00617BBC"/>
    <w:rsid w:val="00620677"/>
    <w:rsid w:val="0062298B"/>
    <w:rsid w:val="00622AD4"/>
    <w:rsid w:val="0062341F"/>
    <w:rsid w:val="0062501F"/>
    <w:rsid w:val="006255A6"/>
    <w:rsid w:val="00625CA4"/>
    <w:rsid w:val="00626397"/>
    <w:rsid w:val="00626B86"/>
    <w:rsid w:val="006277E7"/>
    <w:rsid w:val="006302E0"/>
    <w:rsid w:val="00630808"/>
    <w:rsid w:val="006316E6"/>
    <w:rsid w:val="00631C41"/>
    <w:rsid w:val="00633368"/>
    <w:rsid w:val="006339B1"/>
    <w:rsid w:val="00633A88"/>
    <w:rsid w:val="0063495B"/>
    <w:rsid w:val="00634E2B"/>
    <w:rsid w:val="00634FD4"/>
    <w:rsid w:val="00635E26"/>
    <w:rsid w:val="006360C6"/>
    <w:rsid w:val="00636541"/>
    <w:rsid w:val="00636927"/>
    <w:rsid w:val="00636A60"/>
    <w:rsid w:val="00636FB1"/>
    <w:rsid w:val="006378B7"/>
    <w:rsid w:val="00637973"/>
    <w:rsid w:val="00637989"/>
    <w:rsid w:val="00637B05"/>
    <w:rsid w:val="00640BA4"/>
    <w:rsid w:val="00640D5F"/>
    <w:rsid w:val="0064472D"/>
    <w:rsid w:val="00645129"/>
    <w:rsid w:val="00645EAF"/>
    <w:rsid w:val="00646C60"/>
    <w:rsid w:val="006474E4"/>
    <w:rsid w:val="006477A3"/>
    <w:rsid w:val="00650588"/>
    <w:rsid w:val="00651447"/>
    <w:rsid w:val="00652BCC"/>
    <w:rsid w:val="0065300C"/>
    <w:rsid w:val="006534D1"/>
    <w:rsid w:val="006535EC"/>
    <w:rsid w:val="00653FDD"/>
    <w:rsid w:val="006549C1"/>
    <w:rsid w:val="00654A24"/>
    <w:rsid w:val="00655481"/>
    <w:rsid w:val="006554F0"/>
    <w:rsid w:val="006571FA"/>
    <w:rsid w:val="006606B2"/>
    <w:rsid w:val="00660CF8"/>
    <w:rsid w:val="006611B7"/>
    <w:rsid w:val="00661B3C"/>
    <w:rsid w:val="0066247F"/>
    <w:rsid w:val="00662B63"/>
    <w:rsid w:val="00662FDF"/>
    <w:rsid w:val="0066305B"/>
    <w:rsid w:val="00664A89"/>
    <w:rsid w:val="00664D95"/>
    <w:rsid w:val="00666B77"/>
    <w:rsid w:val="006700C4"/>
    <w:rsid w:val="00670CA2"/>
    <w:rsid w:val="00670D76"/>
    <w:rsid w:val="006717C8"/>
    <w:rsid w:val="006717E3"/>
    <w:rsid w:val="0067196A"/>
    <w:rsid w:val="00673974"/>
    <w:rsid w:val="00674F67"/>
    <w:rsid w:val="00675A2E"/>
    <w:rsid w:val="00675D2A"/>
    <w:rsid w:val="00675DF4"/>
    <w:rsid w:val="0067681B"/>
    <w:rsid w:val="00680708"/>
    <w:rsid w:val="00681375"/>
    <w:rsid w:val="006815EE"/>
    <w:rsid w:val="00681F2E"/>
    <w:rsid w:val="0068255F"/>
    <w:rsid w:val="0068260C"/>
    <w:rsid w:val="006833DA"/>
    <w:rsid w:val="00683CBF"/>
    <w:rsid w:val="00684329"/>
    <w:rsid w:val="00686311"/>
    <w:rsid w:val="00686881"/>
    <w:rsid w:val="00687866"/>
    <w:rsid w:val="00687C6A"/>
    <w:rsid w:val="00690CFE"/>
    <w:rsid w:val="00691141"/>
    <w:rsid w:val="00691CDD"/>
    <w:rsid w:val="00693F71"/>
    <w:rsid w:val="00694441"/>
    <w:rsid w:val="00694621"/>
    <w:rsid w:val="00696159"/>
    <w:rsid w:val="00697F3A"/>
    <w:rsid w:val="00697FA7"/>
    <w:rsid w:val="006A0645"/>
    <w:rsid w:val="006A0EB7"/>
    <w:rsid w:val="006A15F1"/>
    <w:rsid w:val="006A20EA"/>
    <w:rsid w:val="006A2814"/>
    <w:rsid w:val="006A373B"/>
    <w:rsid w:val="006A4625"/>
    <w:rsid w:val="006A7781"/>
    <w:rsid w:val="006B0268"/>
    <w:rsid w:val="006B201C"/>
    <w:rsid w:val="006B277E"/>
    <w:rsid w:val="006B4D3C"/>
    <w:rsid w:val="006B6B44"/>
    <w:rsid w:val="006C00B0"/>
    <w:rsid w:val="006C0D3F"/>
    <w:rsid w:val="006C1A01"/>
    <w:rsid w:val="006C3C88"/>
    <w:rsid w:val="006C4F35"/>
    <w:rsid w:val="006C4F43"/>
    <w:rsid w:val="006C4FD4"/>
    <w:rsid w:val="006C5189"/>
    <w:rsid w:val="006C51FB"/>
    <w:rsid w:val="006C5863"/>
    <w:rsid w:val="006C63DC"/>
    <w:rsid w:val="006C6BF6"/>
    <w:rsid w:val="006C7509"/>
    <w:rsid w:val="006C7901"/>
    <w:rsid w:val="006C7EF1"/>
    <w:rsid w:val="006D017A"/>
    <w:rsid w:val="006D2AD5"/>
    <w:rsid w:val="006D3D02"/>
    <w:rsid w:val="006D42EF"/>
    <w:rsid w:val="006D569E"/>
    <w:rsid w:val="006D5D7C"/>
    <w:rsid w:val="006D7225"/>
    <w:rsid w:val="006D7662"/>
    <w:rsid w:val="006D77E6"/>
    <w:rsid w:val="006E0606"/>
    <w:rsid w:val="006E07A3"/>
    <w:rsid w:val="006E0A81"/>
    <w:rsid w:val="006E0C80"/>
    <w:rsid w:val="006E0F74"/>
    <w:rsid w:val="006E16F0"/>
    <w:rsid w:val="006E2A16"/>
    <w:rsid w:val="006E411B"/>
    <w:rsid w:val="006E458A"/>
    <w:rsid w:val="006E47DC"/>
    <w:rsid w:val="006E4F2A"/>
    <w:rsid w:val="006E555A"/>
    <w:rsid w:val="006E5EE9"/>
    <w:rsid w:val="006E657E"/>
    <w:rsid w:val="006E6797"/>
    <w:rsid w:val="006E6C01"/>
    <w:rsid w:val="006E7510"/>
    <w:rsid w:val="006F0EE4"/>
    <w:rsid w:val="006F1585"/>
    <w:rsid w:val="006F1C8C"/>
    <w:rsid w:val="006F2163"/>
    <w:rsid w:val="006F257A"/>
    <w:rsid w:val="006F2A6C"/>
    <w:rsid w:val="006F2CC8"/>
    <w:rsid w:val="006F2D7C"/>
    <w:rsid w:val="006F32D7"/>
    <w:rsid w:val="006F39A5"/>
    <w:rsid w:val="006F3FD5"/>
    <w:rsid w:val="006F48A3"/>
    <w:rsid w:val="006F490C"/>
    <w:rsid w:val="006F4BC5"/>
    <w:rsid w:val="006F58E2"/>
    <w:rsid w:val="006F6C89"/>
    <w:rsid w:val="006F72EA"/>
    <w:rsid w:val="006F7BD2"/>
    <w:rsid w:val="00700E0A"/>
    <w:rsid w:val="00701280"/>
    <w:rsid w:val="00701488"/>
    <w:rsid w:val="00701A4D"/>
    <w:rsid w:val="0070375F"/>
    <w:rsid w:val="0070533D"/>
    <w:rsid w:val="00705CBA"/>
    <w:rsid w:val="00706EE7"/>
    <w:rsid w:val="00706FBD"/>
    <w:rsid w:val="0071093D"/>
    <w:rsid w:val="00711B90"/>
    <w:rsid w:val="00712260"/>
    <w:rsid w:val="007125EB"/>
    <w:rsid w:val="0071285B"/>
    <w:rsid w:val="0071288C"/>
    <w:rsid w:val="00712B0C"/>
    <w:rsid w:val="007131A0"/>
    <w:rsid w:val="00713264"/>
    <w:rsid w:val="00713CF7"/>
    <w:rsid w:val="00714A35"/>
    <w:rsid w:val="00715DD8"/>
    <w:rsid w:val="00716332"/>
    <w:rsid w:val="007168B1"/>
    <w:rsid w:val="00716E5A"/>
    <w:rsid w:val="007201E8"/>
    <w:rsid w:val="00720297"/>
    <w:rsid w:val="007214F3"/>
    <w:rsid w:val="00722302"/>
    <w:rsid w:val="00722A16"/>
    <w:rsid w:val="0072328B"/>
    <w:rsid w:val="007232AC"/>
    <w:rsid w:val="007237F6"/>
    <w:rsid w:val="00725835"/>
    <w:rsid w:val="00725C27"/>
    <w:rsid w:val="00726373"/>
    <w:rsid w:val="007267BA"/>
    <w:rsid w:val="00726FAB"/>
    <w:rsid w:val="00731265"/>
    <w:rsid w:val="00731F43"/>
    <w:rsid w:val="007323CD"/>
    <w:rsid w:val="00732897"/>
    <w:rsid w:val="00732DC3"/>
    <w:rsid w:val="00733017"/>
    <w:rsid w:val="0073431E"/>
    <w:rsid w:val="00734423"/>
    <w:rsid w:val="0073488C"/>
    <w:rsid w:val="00734BFC"/>
    <w:rsid w:val="00734C90"/>
    <w:rsid w:val="00736956"/>
    <w:rsid w:val="00737368"/>
    <w:rsid w:val="0073768D"/>
    <w:rsid w:val="00740813"/>
    <w:rsid w:val="00741386"/>
    <w:rsid w:val="00741429"/>
    <w:rsid w:val="007415BB"/>
    <w:rsid w:val="007422F6"/>
    <w:rsid w:val="00742BC0"/>
    <w:rsid w:val="007432D9"/>
    <w:rsid w:val="00744008"/>
    <w:rsid w:val="007448D0"/>
    <w:rsid w:val="00744E2C"/>
    <w:rsid w:val="00745014"/>
    <w:rsid w:val="007450CE"/>
    <w:rsid w:val="00745AB9"/>
    <w:rsid w:val="00745F93"/>
    <w:rsid w:val="00746A13"/>
    <w:rsid w:val="00746F1E"/>
    <w:rsid w:val="00747A74"/>
    <w:rsid w:val="00747BC3"/>
    <w:rsid w:val="00747C1A"/>
    <w:rsid w:val="00747D52"/>
    <w:rsid w:val="00750267"/>
    <w:rsid w:val="00750B40"/>
    <w:rsid w:val="007522A7"/>
    <w:rsid w:val="00752D42"/>
    <w:rsid w:val="0075333E"/>
    <w:rsid w:val="00755168"/>
    <w:rsid w:val="00755867"/>
    <w:rsid w:val="0076095E"/>
    <w:rsid w:val="00760B7B"/>
    <w:rsid w:val="00760B8E"/>
    <w:rsid w:val="00761E4D"/>
    <w:rsid w:val="00763533"/>
    <w:rsid w:val="00764B63"/>
    <w:rsid w:val="00764F5D"/>
    <w:rsid w:val="0076513A"/>
    <w:rsid w:val="007652C6"/>
    <w:rsid w:val="007655AE"/>
    <w:rsid w:val="007660D3"/>
    <w:rsid w:val="00766463"/>
    <w:rsid w:val="00766BE9"/>
    <w:rsid w:val="00767258"/>
    <w:rsid w:val="007672DD"/>
    <w:rsid w:val="007674AE"/>
    <w:rsid w:val="00770584"/>
    <w:rsid w:val="00770A67"/>
    <w:rsid w:val="00770D42"/>
    <w:rsid w:val="0077164C"/>
    <w:rsid w:val="00771828"/>
    <w:rsid w:val="0077194B"/>
    <w:rsid w:val="00772E38"/>
    <w:rsid w:val="00772E6F"/>
    <w:rsid w:val="007730DC"/>
    <w:rsid w:val="0077335A"/>
    <w:rsid w:val="00774060"/>
    <w:rsid w:val="00774193"/>
    <w:rsid w:val="00774806"/>
    <w:rsid w:val="007765DB"/>
    <w:rsid w:val="00777049"/>
    <w:rsid w:val="00777321"/>
    <w:rsid w:val="00777C8F"/>
    <w:rsid w:val="00777E82"/>
    <w:rsid w:val="00781C23"/>
    <w:rsid w:val="0078252A"/>
    <w:rsid w:val="00782950"/>
    <w:rsid w:val="0078315E"/>
    <w:rsid w:val="00783362"/>
    <w:rsid w:val="00783CA9"/>
    <w:rsid w:val="00783F54"/>
    <w:rsid w:val="00784BF9"/>
    <w:rsid w:val="00784D6F"/>
    <w:rsid w:val="00785D46"/>
    <w:rsid w:val="00785F16"/>
    <w:rsid w:val="00785F4A"/>
    <w:rsid w:val="007861E4"/>
    <w:rsid w:val="007869E3"/>
    <w:rsid w:val="00787227"/>
    <w:rsid w:val="0079038F"/>
    <w:rsid w:val="007908E5"/>
    <w:rsid w:val="00792426"/>
    <w:rsid w:val="007939AE"/>
    <w:rsid w:val="0079470A"/>
    <w:rsid w:val="00794BBD"/>
    <w:rsid w:val="00794F16"/>
    <w:rsid w:val="00795202"/>
    <w:rsid w:val="00795993"/>
    <w:rsid w:val="007962CF"/>
    <w:rsid w:val="00796F47"/>
    <w:rsid w:val="007972DA"/>
    <w:rsid w:val="00797BEB"/>
    <w:rsid w:val="00797E62"/>
    <w:rsid w:val="00797E6F"/>
    <w:rsid w:val="007A0B05"/>
    <w:rsid w:val="007A0DE8"/>
    <w:rsid w:val="007A0EE9"/>
    <w:rsid w:val="007A159A"/>
    <w:rsid w:val="007A22FD"/>
    <w:rsid w:val="007A289F"/>
    <w:rsid w:val="007A2FFE"/>
    <w:rsid w:val="007A358C"/>
    <w:rsid w:val="007A7B89"/>
    <w:rsid w:val="007B0344"/>
    <w:rsid w:val="007B0387"/>
    <w:rsid w:val="007B194B"/>
    <w:rsid w:val="007B2636"/>
    <w:rsid w:val="007B4D39"/>
    <w:rsid w:val="007B56BE"/>
    <w:rsid w:val="007B58CA"/>
    <w:rsid w:val="007B6279"/>
    <w:rsid w:val="007B6B41"/>
    <w:rsid w:val="007B78C8"/>
    <w:rsid w:val="007C017F"/>
    <w:rsid w:val="007C01C2"/>
    <w:rsid w:val="007C18F1"/>
    <w:rsid w:val="007C38FE"/>
    <w:rsid w:val="007C3F64"/>
    <w:rsid w:val="007C4AFE"/>
    <w:rsid w:val="007C5194"/>
    <w:rsid w:val="007C59FB"/>
    <w:rsid w:val="007C5CCB"/>
    <w:rsid w:val="007C71ED"/>
    <w:rsid w:val="007C7DF4"/>
    <w:rsid w:val="007D066D"/>
    <w:rsid w:val="007D218F"/>
    <w:rsid w:val="007D2CB6"/>
    <w:rsid w:val="007D36AD"/>
    <w:rsid w:val="007D5797"/>
    <w:rsid w:val="007D5D7D"/>
    <w:rsid w:val="007D62CA"/>
    <w:rsid w:val="007D67E4"/>
    <w:rsid w:val="007D7101"/>
    <w:rsid w:val="007D7350"/>
    <w:rsid w:val="007E1038"/>
    <w:rsid w:val="007E115E"/>
    <w:rsid w:val="007E1789"/>
    <w:rsid w:val="007E2A17"/>
    <w:rsid w:val="007E3DB0"/>
    <w:rsid w:val="007E55BA"/>
    <w:rsid w:val="007E5825"/>
    <w:rsid w:val="007E6247"/>
    <w:rsid w:val="007E6614"/>
    <w:rsid w:val="007E662D"/>
    <w:rsid w:val="007E6BDB"/>
    <w:rsid w:val="007E7C58"/>
    <w:rsid w:val="007F1074"/>
    <w:rsid w:val="007F22CC"/>
    <w:rsid w:val="007F2375"/>
    <w:rsid w:val="007F24AA"/>
    <w:rsid w:val="007F2784"/>
    <w:rsid w:val="007F2FAC"/>
    <w:rsid w:val="007F314F"/>
    <w:rsid w:val="007F3A0C"/>
    <w:rsid w:val="007F3EEA"/>
    <w:rsid w:val="007F4293"/>
    <w:rsid w:val="007F4947"/>
    <w:rsid w:val="007F5682"/>
    <w:rsid w:val="007F58F0"/>
    <w:rsid w:val="007F75F0"/>
    <w:rsid w:val="00800BC4"/>
    <w:rsid w:val="008010A2"/>
    <w:rsid w:val="00801E5B"/>
    <w:rsid w:val="008026F4"/>
    <w:rsid w:val="00802E62"/>
    <w:rsid w:val="00804F92"/>
    <w:rsid w:val="00806669"/>
    <w:rsid w:val="00806813"/>
    <w:rsid w:val="008068CE"/>
    <w:rsid w:val="008131B9"/>
    <w:rsid w:val="00814DD6"/>
    <w:rsid w:val="00817251"/>
    <w:rsid w:val="00817851"/>
    <w:rsid w:val="00817BFD"/>
    <w:rsid w:val="0082043F"/>
    <w:rsid w:val="00820BAE"/>
    <w:rsid w:val="00820EAC"/>
    <w:rsid w:val="00821C70"/>
    <w:rsid w:val="00821EAC"/>
    <w:rsid w:val="008243D0"/>
    <w:rsid w:val="00824BEB"/>
    <w:rsid w:val="0082654E"/>
    <w:rsid w:val="00827ED5"/>
    <w:rsid w:val="00827F31"/>
    <w:rsid w:val="008315E9"/>
    <w:rsid w:val="00832C69"/>
    <w:rsid w:val="00835CA8"/>
    <w:rsid w:val="00836EF7"/>
    <w:rsid w:val="008376AE"/>
    <w:rsid w:val="00837B69"/>
    <w:rsid w:val="008401FA"/>
    <w:rsid w:val="008420BB"/>
    <w:rsid w:val="0084494F"/>
    <w:rsid w:val="00845713"/>
    <w:rsid w:val="00845B23"/>
    <w:rsid w:val="00845F9C"/>
    <w:rsid w:val="00846681"/>
    <w:rsid w:val="0084670A"/>
    <w:rsid w:val="008476B4"/>
    <w:rsid w:val="00847961"/>
    <w:rsid w:val="00850D12"/>
    <w:rsid w:val="008528B2"/>
    <w:rsid w:val="0085389E"/>
    <w:rsid w:val="00853A64"/>
    <w:rsid w:val="008542F7"/>
    <w:rsid w:val="00855BEE"/>
    <w:rsid w:val="0085670A"/>
    <w:rsid w:val="008609A0"/>
    <w:rsid w:val="008612AD"/>
    <w:rsid w:val="00861858"/>
    <w:rsid w:val="0086261A"/>
    <w:rsid w:val="00862F9A"/>
    <w:rsid w:val="00862FF8"/>
    <w:rsid w:val="0086359B"/>
    <w:rsid w:val="00864F1C"/>
    <w:rsid w:val="008651C0"/>
    <w:rsid w:val="00866338"/>
    <w:rsid w:val="008666BA"/>
    <w:rsid w:val="00866863"/>
    <w:rsid w:val="008672EA"/>
    <w:rsid w:val="008675EE"/>
    <w:rsid w:val="00870086"/>
    <w:rsid w:val="008701FF"/>
    <w:rsid w:val="00870239"/>
    <w:rsid w:val="0087057E"/>
    <w:rsid w:val="00870B22"/>
    <w:rsid w:val="00870CBF"/>
    <w:rsid w:val="008712A8"/>
    <w:rsid w:val="00871B51"/>
    <w:rsid w:val="00871DBA"/>
    <w:rsid w:val="0087210F"/>
    <w:rsid w:val="00872E13"/>
    <w:rsid w:val="00873232"/>
    <w:rsid w:val="00873A86"/>
    <w:rsid w:val="00873D7F"/>
    <w:rsid w:val="00874530"/>
    <w:rsid w:val="00874605"/>
    <w:rsid w:val="00875515"/>
    <w:rsid w:val="008760BF"/>
    <w:rsid w:val="00876453"/>
    <w:rsid w:val="008765C5"/>
    <w:rsid w:val="00877DED"/>
    <w:rsid w:val="00880237"/>
    <w:rsid w:val="008807F8"/>
    <w:rsid w:val="00880861"/>
    <w:rsid w:val="00880B58"/>
    <w:rsid w:val="00882202"/>
    <w:rsid w:val="00884C2E"/>
    <w:rsid w:val="00885CBC"/>
    <w:rsid w:val="0088626B"/>
    <w:rsid w:val="00886983"/>
    <w:rsid w:val="00887103"/>
    <w:rsid w:val="0088774A"/>
    <w:rsid w:val="00891449"/>
    <w:rsid w:val="0089186D"/>
    <w:rsid w:val="0089247C"/>
    <w:rsid w:val="00893D3A"/>
    <w:rsid w:val="00894206"/>
    <w:rsid w:val="008949F3"/>
    <w:rsid w:val="00895846"/>
    <w:rsid w:val="00896C4E"/>
    <w:rsid w:val="0089748F"/>
    <w:rsid w:val="00897DDD"/>
    <w:rsid w:val="008A06DC"/>
    <w:rsid w:val="008A136F"/>
    <w:rsid w:val="008A1DB2"/>
    <w:rsid w:val="008A20F5"/>
    <w:rsid w:val="008A221A"/>
    <w:rsid w:val="008A318E"/>
    <w:rsid w:val="008A3A21"/>
    <w:rsid w:val="008A46A2"/>
    <w:rsid w:val="008A7B08"/>
    <w:rsid w:val="008B1B3F"/>
    <w:rsid w:val="008B1EC9"/>
    <w:rsid w:val="008B26C9"/>
    <w:rsid w:val="008B2FFC"/>
    <w:rsid w:val="008B4FB7"/>
    <w:rsid w:val="008B54B1"/>
    <w:rsid w:val="008B5851"/>
    <w:rsid w:val="008B71AE"/>
    <w:rsid w:val="008C0EF3"/>
    <w:rsid w:val="008C1BFC"/>
    <w:rsid w:val="008C229C"/>
    <w:rsid w:val="008C26A2"/>
    <w:rsid w:val="008C3169"/>
    <w:rsid w:val="008C3C17"/>
    <w:rsid w:val="008C510A"/>
    <w:rsid w:val="008C612D"/>
    <w:rsid w:val="008C6F51"/>
    <w:rsid w:val="008C7E0E"/>
    <w:rsid w:val="008D0A2B"/>
    <w:rsid w:val="008D13D6"/>
    <w:rsid w:val="008D17BC"/>
    <w:rsid w:val="008D18BC"/>
    <w:rsid w:val="008D1938"/>
    <w:rsid w:val="008D2FDB"/>
    <w:rsid w:val="008D391B"/>
    <w:rsid w:val="008D3DAC"/>
    <w:rsid w:val="008D4455"/>
    <w:rsid w:val="008D576A"/>
    <w:rsid w:val="008D5DB0"/>
    <w:rsid w:val="008D6972"/>
    <w:rsid w:val="008E095F"/>
    <w:rsid w:val="008E09A1"/>
    <w:rsid w:val="008E2107"/>
    <w:rsid w:val="008E282B"/>
    <w:rsid w:val="008E2D28"/>
    <w:rsid w:val="008E2D35"/>
    <w:rsid w:val="008E3A89"/>
    <w:rsid w:val="008E413C"/>
    <w:rsid w:val="008E48A9"/>
    <w:rsid w:val="008E5013"/>
    <w:rsid w:val="008E508D"/>
    <w:rsid w:val="008E6775"/>
    <w:rsid w:val="008F10F5"/>
    <w:rsid w:val="008F1622"/>
    <w:rsid w:val="008F183E"/>
    <w:rsid w:val="008F222D"/>
    <w:rsid w:val="008F3263"/>
    <w:rsid w:val="008F34BE"/>
    <w:rsid w:val="008F3882"/>
    <w:rsid w:val="008F3924"/>
    <w:rsid w:val="008F3C58"/>
    <w:rsid w:val="008F3DE0"/>
    <w:rsid w:val="008F42CA"/>
    <w:rsid w:val="008F485D"/>
    <w:rsid w:val="008F571E"/>
    <w:rsid w:val="008F5910"/>
    <w:rsid w:val="008F5E4C"/>
    <w:rsid w:val="008F60E9"/>
    <w:rsid w:val="008F66C6"/>
    <w:rsid w:val="008F7525"/>
    <w:rsid w:val="008F7630"/>
    <w:rsid w:val="008F7E6F"/>
    <w:rsid w:val="00900C69"/>
    <w:rsid w:val="00900DDF"/>
    <w:rsid w:val="00902B10"/>
    <w:rsid w:val="0090330E"/>
    <w:rsid w:val="009037DA"/>
    <w:rsid w:val="00904107"/>
    <w:rsid w:val="009043A1"/>
    <w:rsid w:val="009054B8"/>
    <w:rsid w:val="00906141"/>
    <w:rsid w:val="00906AF8"/>
    <w:rsid w:val="0090773B"/>
    <w:rsid w:val="00907E2F"/>
    <w:rsid w:val="0091002B"/>
    <w:rsid w:val="009107D1"/>
    <w:rsid w:val="00910B08"/>
    <w:rsid w:val="00911BBB"/>
    <w:rsid w:val="00912E88"/>
    <w:rsid w:val="00913D0D"/>
    <w:rsid w:val="00913DB8"/>
    <w:rsid w:val="00914C8C"/>
    <w:rsid w:val="00914E25"/>
    <w:rsid w:val="00915359"/>
    <w:rsid w:val="009157AA"/>
    <w:rsid w:val="00915A97"/>
    <w:rsid w:val="00916565"/>
    <w:rsid w:val="009166E5"/>
    <w:rsid w:val="00917C44"/>
    <w:rsid w:val="00920C99"/>
    <w:rsid w:val="009229C6"/>
    <w:rsid w:val="00923854"/>
    <w:rsid w:val="00923932"/>
    <w:rsid w:val="00923E59"/>
    <w:rsid w:val="0092554C"/>
    <w:rsid w:val="00925B04"/>
    <w:rsid w:val="0092718B"/>
    <w:rsid w:val="009271D9"/>
    <w:rsid w:val="00927F5F"/>
    <w:rsid w:val="0093034A"/>
    <w:rsid w:val="009307EA"/>
    <w:rsid w:val="0093096D"/>
    <w:rsid w:val="00931B5F"/>
    <w:rsid w:val="00931E03"/>
    <w:rsid w:val="00932399"/>
    <w:rsid w:val="009329A9"/>
    <w:rsid w:val="00933965"/>
    <w:rsid w:val="00933C7F"/>
    <w:rsid w:val="00935157"/>
    <w:rsid w:val="0093523F"/>
    <w:rsid w:val="009356D1"/>
    <w:rsid w:val="00935836"/>
    <w:rsid w:val="00936BD4"/>
    <w:rsid w:val="00936D3A"/>
    <w:rsid w:val="0093763B"/>
    <w:rsid w:val="0094011B"/>
    <w:rsid w:val="00940609"/>
    <w:rsid w:val="0094235F"/>
    <w:rsid w:val="00943565"/>
    <w:rsid w:val="00945276"/>
    <w:rsid w:val="00945480"/>
    <w:rsid w:val="00945A14"/>
    <w:rsid w:val="009469C7"/>
    <w:rsid w:val="009475C7"/>
    <w:rsid w:val="009505BA"/>
    <w:rsid w:val="00954137"/>
    <w:rsid w:val="009546F7"/>
    <w:rsid w:val="009553CC"/>
    <w:rsid w:val="00955488"/>
    <w:rsid w:val="00960A9A"/>
    <w:rsid w:val="00961212"/>
    <w:rsid w:val="009619C1"/>
    <w:rsid w:val="00961F0E"/>
    <w:rsid w:val="00962421"/>
    <w:rsid w:val="00962C76"/>
    <w:rsid w:val="00962DB6"/>
    <w:rsid w:val="00963843"/>
    <w:rsid w:val="00963C98"/>
    <w:rsid w:val="00964D1E"/>
    <w:rsid w:val="00965F13"/>
    <w:rsid w:val="009665D4"/>
    <w:rsid w:val="00966F40"/>
    <w:rsid w:val="00967527"/>
    <w:rsid w:val="0097012F"/>
    <w:rsid w:val="00971724"/>
    <w:rsid w:val="00971EE5"/>
    <w:rsid w:val="0097257A"/>
    <w:rsid w:val="00972AAD"/>
    <w:rsid w:val="00972B25"/>
    <w:rsid w:val="00973242"/>
    <w:rsid w:val="00973740"/>
    <w:rsid w:val="00974345"/>
    <w:rsid w:val="00975251"/>
    <w:rsid w:val="00975AD4"/>
    <w:rsid w:val="00975E40"/>
    <w:rsid w:val="009777E6"/>
    <w:rsid w:val="00977BEB"/>
    <w:rsid w:val="00980005"/>
    <w:rsid w:val="00980DC4"/>
    <w:rsid w:val="00980E26"/>
    <w:rsid w:val="00981B2D"/>
    <w:rsid w:val="0098384A"/>
    <w:rsid w:val="00984D60"/>
    <w:rsid w:val="00985E2A"/>
    <w:rsid w:val="00985E8F"/>
    <w:rsid w:val="0099017A"/>
    <w:rsid w:val="00990BEF"/>
    <w:rsid w:val="00991302"/>
    <w:rsid w:val="00991B50"/>
    <w:rsid w:val="009927D8"/>
    <w:rsid w:val="00992F5E"/>
    <w:rsid w:val="00993903"/>
    <w:rsid w:val="009954DB"/>
    <w:rsid w:val="00995B42"/>
    <w:rsid w:val="00995B44"/>
    <w:rsid w:val="009973B9"/>
    <w:rsid w:val="009973C1"/>
    <w:rsid w:val="009975B6"/>
    <w:rsid w:val="009A041C"/>
    <w:rsid w:val="009A1B08"/>
    <w:rsid w:val="009A1FB8"/>
    <w:rsid w:val="009A44E1"/>
    <w:rsid w:val="009A455B"/>
    <w:rsid w:val="009A4853"/>
    <w:rsid w:val="009A523D"/>
    <w:rsid w:val="009A5242"/>
    <w:rsid w:val="009A5D06"/>
    <w:rsid w:val="009A6460"/>
    <w:rsid w:val="009A7828"/>
    <w:rsid w:val="009A7B1C"/>
    <w:rsid w:val="009B1D6D"/>
    <w:rsid w:val="009B328F"/>
    <w:rsid w:val="009B432C"/>
    <w:rsid w:val="009B519C"/>
    <w:rsid w:val="009B5652"/>
    <w:rsid w:val="009B59A2"/>
    <w:rsid w:val="009B6BF4"/>
    <w:rsid w:val="009C0250"/>
    <w:rsid w:val="009C13D1"/>
    <w:rsid w:val="009C15A9"/>
    <w:rsid w:val="009C3236"/>
    <w:rsid w:val="009C33DC"/>
    <w:rsid w:val="009C3BAD"/>
    <w:rsid w:val="009C45E0"/>
    <w:rsid w:val="009C4FB5"/>
    <w:rsid w:val="009C7778"/>
    <w:rsid w:val="009C7A5F"/>
    <w:rsid w:val="009C7F3F"/>
    <w:rsid w:val="009D0491"/>
    <w:rsid w:val="009D1CEF"/>
    <w:rsid w:val="009D1E22"/>
    <w:rsid w:val="009D3BF9"/>
    <w:rsid w:val="009D428B"/>
    <w:rsid w:val="009D5B1B"/>
    <w:rsid w:val="009D6EF6"/>
    <w:rsid w:val="009E017D"/>
    <w:rsid w:val="009E033E"/>
    <w:rsid w:val="009E039F"/>
    <w:rsid w:val="009E07D9"/>
    <w:rsid w:val="009E10B3"/>
    <w:rsid w:val="009E1393"/>
    <w:rsid w:val="009E2C9B"/>
    <w:rsid w:val="009E3F36"/>
    <w:rsid w:val="009E40FD"/>
    <w:rsid w:val="009E41E1"/>
    <w:rsid w:val="009E64CC"/>
    <w:rsid w:val="009E7202"/>
    <w:rsid w:val="009E7266"/>
    <w:rsid w:val="009F1EB5"/>
    <w:rsid w:val="009F3E58"/>
    <w:rsid w:val="009F5BFC"/>
    <w:rsid w:val="009F7AD9"/>
    <w:rsid w:val="00A00676"/>
    <w:rsid w:val="00A01547"/>
    <w:rsid w:val="00A02031"/>
    <w:rsid w:val="00A02C8F"/>
    <w:rsid w:val="00A03334"/>
    <w:rsid w:val="00A037A7"/>
    <w:rsid w:val="00A0420D"/>
    <w:rsid w:val="00A046E9"/>
    <w:rsid w:val="00A053C1"/>
    <w:rsid w:val="00A05C3B"/>
    <w:rsid w:val="00A06546"/>
    <w:rsid w:val="00A066F4"/>
    <w:rsid w:val="00A0680B"/>
    <w:rsid w:val="00A077DF"/>
    <w:rsid w:val="00A07902"/>
    <w:rsid w:val="00A07AAF"/>
    <w:rsid w:val="00A10E9B"/>
    <w:rsid w:val="00A10EBB"/>
    <w:rsid w:val="00A11796"/>
    <w:rsid w:val="00A1216B"/>
    <w:rsid w:val="00A130CD"/>
    <w:rsid w:val="00A14B95"/>
    <w:rsid w:val="00A16600"/>
    <w:rsid w:val="00A16B18"/>
    <w:rsid w:val="00A16B7D"/>
    <w:rsid w:val="00A1742D"/>
    <w:rsid w:val="00A1778D"/>
    <w:rsid w:val="00A17B17"/>
    <w:rsid w:val="00A17DE3"/>
    <w:rsid w:val="00A204F0"/>
    <w:rsid w:val="00A21F0B"/>
    <w:rsid w:val="00A22417"/>
    <w:rsid w:val="00A22F9B"/>
    <w:rsid w:val="00A236D8"/>
    <w:rsid w:val="00A25882"/>
    <w:rsid w:val="00A26E74"/>
    <w:rsid w:val="00A27909"/>
    <w:rsid w:val="00A27E45"/>
    <w:rsid w:val="00A3208D"/>
    <w:rsid w:val="00A32C9E"/>
    <w:rsid w:val="00A331EB"/>
    <w:rsid w:val="00A3339F"/>
    <w:rsid w:val="00A336C3"/>
    <w:rsid w:val="00A338BD"/>
    <w:rsid w:val="00A33D6A"/>
    <w:rsid w:val="00A34189"/>
    <w:rsid w:val="00A34DFD"/>
    <w:rsid w:val="00A34ECB"/>
    <w:rsid w:val="00A3545B"/>
    <w:rsid w:val="00A35DA6"/>
    <w:rsid w:val="00A36547"/>
    <w:rsid w:val="00A36F7C"/>
    <w:rsid w:val="00A372A8"/>
    <w:rsid w:val="00A37406"/>
    <w:rsid w:val="00A400C3"/>
    <w:rsid w:val="00A40434"/>
    <w:rsid w:val="00A40A7B"/>
    <w:rsid w:val="00A40BEC"/>
    <w:rsid w:val="00A41091"/>
    <w:rsid w:val="00A42C17"/>
    <w:rsid w:val="00A43170"/>
    <w:rsid w:val="00A43960"/>
    <w:rsid w:val="00A43C77"/>
    <w:rsid w:val="00A43DC2"/>
    <w:rsid w:val="00A45B78"/>
    <w:rsid w:val="00A46A1B"/>
    <w:rsid w:val="00A518E8"/>
    <w:rsid w:val="00A51EE4"/>
    <w:rsid w:val="00A51FE8"/>
    <w:rsid w:val="00A52422"/>
    <w:rsid w:val="00A5248F"/>
    <w:rsid w:val="00A52C60"/>
    <w:rsid w:val="00A53DAF"/>
    <w:rsid w:val="00A53E71"/>
    <w:rsid w:val="00A54084"/>
    <w:rsid w:val="00A55072"/>
    <w:rsid w:val="00A55105"/>
    <w:rsid w:val="00A55D6C"/>
    <w:rsid w:val="00A56030"/>
    <w:rsid w:val="00A5757A"/>
    <w:rsid w:val="00A60FB2"/>
    <w:rsid w:val="00A61337"/>
    <w:rsid w:val="00A62340"/>
    <w:rsid w:val="00A62507"/>
    <w:rsid w:val="00A62DB2"/>
    <w:rsid w:val="00A62E85"/>
    <w:rsid w:val="00A63297"/>
    <w:rsid w:val="00A649BD"/>
    <w:rsid w:val="00A64EB9"/>
    <w:rsid w:val="00A67647"/>
    <w:rsid w:val="00A714CC"/>
    <w:rsid w:val="00A71B4B"/>
    <w:rsid w:val="00A7278D"/>
    <w:rsid w:val="00A73877"/>
    <w:rsid w:val="00A73BCF"/>
    <w:rsid w:val="00A7445A"/>
    <w:rsid w:val="00A747E2"/>
    <w:rsid w:val="00A75D7E"/>
    <w:rsid w:val="00A77678"/>
    <w:rsid w:val="00A807CE"/>
    <w:rsid w:val="00A81BFA"/>
    <w:rsid w:val="00A81E22"/>
    <w:rsid w:val="00A82B39"/>
    <w:rsid w:val="00A83EE7"/>
    <w:rsid w:val="00A841DC"/>
    <w:rsid w:val="00A8424A"/>
    <w:rsid w:val="00A8474D"/>
    <w:rsid w:val="00A85253"/>
    <w:rsid w:val="00A876EB"/>
    <w:rsid w:val="00A9090B"/>
    <w:rsid w:val="00A91DDC"/>
    <w:rsid w:val="00A920C4"/>
    <w:rsid w:val="00A942A9"/>
    <w:rsid w:val="00A9430E"/>
    <w:rsid w:val="00A94B73"/>
    <w:rsid w:val="00A94CA4"/>
    <w:rsid w:val="00A950CD"/>
    <w:rsid w:val="00A960A1"/>
    <w:rsid w:val="00A964C0"/>
    <w:rsid w:val="00A9708F"/>
    <w:rsid w:val="00A97226"/>
    <w:rsid w:val="00AA01FF"/>
    <w:rsid w:val="00AA0264"/>
    <w:rsid w:val="00AA1B86"/>
    <w:rsid w:val="00AA2E13"/>
    <w:rsid w:val="00AA338C"/>
    <w:rsid w:val="00AA4898"/>
    <w:rsid w:val="00AA5261"/>
    <w:rsid w:val="00AA5426"/>
    <w:rsid w:val="00AA5B10"/>
    <w:rsid w:val="00AA6186"/>
    <w:rsid w:val="00AA6E14"/>
    <w:rsid w:val="00AA700A"/>
    <w:rsid w:val="00AA7492"/>
    <w:rsid w:val="00AA7CDA"/>
    <w:rsid w:val="00AB0C53"/>
    <w:rsid w:val="00AB0C5E"/>
    <w:rsid w:val="00AB1267"/>
    <w:rsid w:val="00AB24DD"/>
    <w:rsid w:val="00AB2539"/>
    <w:rsid w:val="00AB2A08"/>
    <w:rsid w:val="00AB2BB1"/>
    <w:rsid w:val="00AB2FBB"/>
    <w:rsid w:val="00AB3BD5"/>
    <w:rsid w:val="00AB4ADE"/>
    <w:rsid w:val="00AB4F74"/>
    <w:rsid w:val="00AB57F7"/>
    <w:rsid w:val="00AB594C"/>
    <w:rsid w:val="00AB5C96"/>
    <w:rsid w:val="00AB793D"/>
    <w:rsid w:val="00AC039D"/>
    <w:rsid w:val="00AC108F"/>
    <w:rsid w:val="00AC1597"/>
    <w:rsid w:val="00AC27C5"/>
    <w:rsid w:val="00AC30D6"/>
    <w:rsid w:val="00AC6062"/>
    <w:rsid w:val="00AC63A0"/>
    <w:rsid w:val="00AC6CB7"/>
    <w:rsid w:val="00AC76C9"/>
    <w:rsid w:val="00AC7B48"/>
    <w:rsid w:val="00AC7D4B"/>
    <w:rsid w:val="00AD0077"/>
    <w:rsid w:val="00AD01E0"/>
    <w:rsid w:val="00AD1D1F"/>
    <w:rsid w:val="00AD2D04"/>
    <w:rsid w:val="00AD46BB"/>
    <w:rsid w:val="00AD4F42"/>
    <w:rsid w:val="00AD5514"/>
    <w:rsid w:val="00AD5840"/>
    <w:rsid w:val="00AD5E68"/>
    <w:rsid w:val="00AD77AD"/>
    <w:rsid w:val="00AE0826"/>
    <w:rsid w:val="00AE0969"/>
    <w:rsid w:val="00AE2200"/>
    <w:rsid w:val="00AE2A33"/>
    <w:rsid w:val="00AE2D44"/>
    <w:rsid w:val="00AE3F70"/>
    <w:rsid w:val="00AE41CB"/>
    <w:rsid w:val="00AE61DB"/>
    <w:rsid w:val="00AE622F"/>
    <w:rsid w:val="00AE653C"/>
    <w:rsid w:val="00AE72BC"/>
    <w:rsid w:val="00AF38B2"/>
    <w:rsid w:val="00AF4024"/>
    <w:rsid w:val="00AF51C7"/>
    <w:rsid w:val="00AF649D"/>
    <w:rsid w:val="00AF689A"/>
    <w:rsid w:val="00AF6996"/>
    <w:rsid w:val="00AF70DC"/>
    <w:rsid w:val="00AF77D5"/>
    <w:rsid w:val="00AF7F40"/>
    <w:rsid w:val="00B004C1"/>
    <w:rsid w:val="00B01859"/>
    <w:rsid w:val="00B03C25"/>
    <w:rsid w:val="00B041AF"/>
    <w:rsid w:val="00B049FA"/>
    <w:rsid w:val="00B056E7"/>
    <w:rsid w:val="00B06132"/>
    <w:rsid w:val="00B0624D"/>
    <w:rsid w:val="00B0676A"/>
    <w:rsid w:val="00B06D47"/>
    <w:rsid w:val="00B07771"/>
    <w:rsid w:val="00B11776"/>
    <w:rsid w:val="00B128FD"/>
    <w:rsid w:val="00B140A7"/>
    <w:rsid w:val="00B14387"/>
    <w:rsid w:val="00B15396"/>
    <w:rsid w:val="00B168E9"/>
    <w:rsid w:val="00B16C64"/>
    <w:rsid w:val="00B177EC"/>
    <w:rsid w:val="00B207BB"/>
    <w:rsid w:val="00B2089B"/>
    <w:rsid w:val="00B2247D"/>
    <w:rsid w:val="00B22B12"/>
    <w:rsid w:val="00B232B2"/>
    <w:rsid w:val="00B24E44"/>
    <w:rsid w:val="00B26ACE"/>
    <w:rsid w:val="00B26E37"/>
    <w:rsid w:val="00B26F70"/>
    <w:rsid w:val="00B270AE"/>
    <w:rsid w:val="00B278C7"/>
    <w:rsid w:val="00B3090E"/>
    <w:rsid w:val="00B32136"/>
    <w:rsid w:val="00B321F5"/>
    <w:rsid w:val="00B322F2"/>
    <w:rsid w:val="00B33B95"/>
    <w:rsid w:val="00B349F7"/>
    <w:rsid w:val="00B3605D"/>
    <w:rsid w:val="00B36099"/>
    <w:rsid w:val="00B366B1"/>
    <w:rsid w:val="00B3697B"/>
    <w:rsid w:val="00B36B41"/>
    <w:rsid w:val="00B37454"/>
    <w:rsid w:val="00B37540"/>
    <w:rsid w:val="00B37960"/>
    <w:rsid w:val="00B37E95"/>
    <w:rsid w:val="00B37EB4"/>
    <w:rsid w:val="00B4025C"/>
    <w:rsid w:val="00B40A4D"/>
    <w:rsid w:val="00B41ABC"/>
    <w:rsid w:val="00B41E90"/>
    <w:rsid w:val="00B42692"/>
    <w:rsid w:val="00B4309A"/>
    <w:rsid w:val="00B434C8"/>
    <w:rsid w:val="00B43505"/>
    <w:rsid w:val="00B43B64"/>
    <w:rsid w:val="00B4529B"/>
    <w:rsid w:val="00B472F0"/>
    <w:rsid w:val="00B47C86"/>
    <w:rsid w:val="00B50416"/>
    <w:rsid w:val="00B506F7"/>
    <w:rsid w:val="00B51EB3"/>
    <w:rsid w:val="00B529D0"/>
    <w:rsid w:val="00B53408"/>
    <w:rsid w:val="00B538C4"/>
    <w:rsid w:val="00B547EB"/>
    <w:rsid w:val="00B564FF"/>
    <w:rsid w:val="00B57159"/>
    <w:rsid w:val="00B57A3B"/>
    <w:rsid w:val="00B606F4"/>
    <w:rsid w:val="00B60884"/>
    <w:rsid w:val="00B62747"/>
    <w:rsid w:val="00B62A52"/>
    <w:rsid w:val="00B62F81"/>
    <w:rsid w:val="00B64E5C"/>
    <w:rsid w:val="00B654E7"/>
    <w:rsid w:val="00B6573A"/>
    <w:rsid w:val="00B65A26"/>
    <w:rsid w:val="00B65DBC"/>
    <w:rsid w:val="00B665A1"/>
    <w:rsid w:val="00B66FE6"/>
    <w:rsid w:val="00B6749E"/>
    <w:rsid w:val="00B67901"/>
    <w:rsid w:val="00B67D77"/>
    <w:rsid w:val="00B67EA9"/>
    <w:rsid w:val="00B70787"/>
    <w:rsid w:val="00B70A38"/>
    <w:rsid w:val="00B719CC"/>
    <w:rsid w:val="00B723A7"/>
    <w:rsid w:val="00B72743"/>
    <w:rsid w:val="00B72F0D"/>
    <w:rsid w:val="00B75C95"/>
    <w:rsid w:val="00B76299"/>
    <w:rsid w:val="00B77966"/>
    <w:rsid w:val="00B77A06"/>
    <w:rsid w:val="00B77B9B"/>
    <w:rsid w:val="00B809E4"/>
    <w:rsid w:val="00B8151C"/>
    <w:rsid w:val="00B818B8"/>
    <w:rsid w:val="00B81B7E"/>
    <w:rsid w:val="00B82CC1"/>
    <w:rsid w:val="00B85933"/>
    <w:rsid w:val="00B859F1"/>
    <w:rsid w:val="00B86610"/>
    <w:rsid w:val="00B86A29"/>
    <w:rsid w:val="00B90299"/>
    <w:rsid w:val="00B90728"/>
    <w:rsid w:val="00B91383"/>
    <w:rsid w:val="00B92866"/>
    <w:rsid w:val="00B92E18"/>
    <w:rsid w:val="00B939C7"/>
    <w:rsid w:val="00B93F4B"/>
    <w:rsid w:val="00B95454"/>
    <w:rsid w:val="00B967AB"/>
    <w:rsid w:val="00B969D3"/>
    <w:rsid w:val="00B96A22"/>
    <w:rsid w:val="00BA0AC9"/>
    <w:rsid w:val="00BA0D8D"/>
    <w:rsid w:val="00BA1585"/>
    <w:rsid w:val="00BA2AEC"/>
    <w:rsid w:val="00BA2D9F"/>
    <w:rsid w:val="00BA2DAD"/>
    <w:rsid w:val="00BA3099"/>
    <w:rsid w:val="00BA50CC"/>
    <w:rsid w:val="00BA5304"/>
    <w:rsid w:val="00BA5363"/>
    <w:rsid w:val="00BA59AE"/>
    <w:rsid w:val="00BA5CF1"/>
    <w:rsid w:val="00BA7891"/>
    <w:rsid w:val="00BA7BFA"/>
    <w:rsid w:val="00BB0419"/>
    <w:rsid w:val="00BB0674"/>
    <w:rsid w:val="00BB0B01"/>
    <w:rsid w:val="00BB1337"/>
    <w:rsid w:val="00BB21C4"/>
    <w:rsid w:val="00BB3297"/>
    <w:rsid w:val="00BB3AE9"/>
    <w:rsid w:val="00BB3C11"/>
    <w:rsid w:val="00BB43AA"/>
    <w:rsid w:val="00BB44E4"/>
    <w:rsid w:val="00BB44EC"/>
    <w:rsid w:val="00BB565F"/>
    <w:rsid w:val="00BB5A41"/>
    <w:rsid w:val="00BB6EEE"/>
    <w:rsid w:val="00BB703B"/>
    <w:rsid w:val="00BB74BE"/>
    <w:rsid w:val="00BC03CF"/>
    <w:rsid w:val="00BC2058"/>
    <w:rsid w:val="00BC24A7"/>
    <w:rsid w:val="00BC2FD1"/>
    <w:rsid w:val="00BC39D7"/>
    <w:rsid w:val="00BC3D7E"/>
    <w:rsid w:val="00BC3EDA"/>
    <w:rsid w:val="00BC4451"/>
    <w:rsid w:val="00BC59BA"/>
    <w:rsid w:val="00BC662D"/>
    <w:rsid w:val="00BC6D19"/>
    <w:rsid w:val="00BC7E67"/>
    <w:rsid w:val="00BD0914"/>
    <w:rsid w:val="00BD0AF1"/>
    <w:rsid w:val="00BD0BF9"/>
    <w:rsid w:val="00BD0E67"/>
    <w:rsid w:val="00BD22DD"/>
    <w:rsid w:val="00BD2894"/>
    <w:rsid w:val="00BD3DA3"/>
    <w:rsid w:val="00BD41E8"/>
    <w:rsid w:val="00BD4973"/>
    <w:rsid w:val="00BD4B62"/>
    <w:rsid w:val="00BD5FDA"/>
    <w:rsid w:val="00BD6373"/>
    <w:rsid w:val="00BD7331"/>
    <w:rsid w:val="00BD7721"/>
    <w:rsid w:val="00BE00E1"/>
    <w:rsid w:val="00BE069A"/>
    <w:rsid w:val="00BE1335"/>
    <w:rsid w:val="00BE13FE"/>
    <w:rsid w:val="00BE17CD"/>
    <w:rsid w:val="00BE1D60"/>
    <w:rsid w:val="00BE46BF"/>
    <w:rsid w:val="00BE542A"/>
    <w:rsid w:val="00BE5723"/>
    <w:rsid w:val="00BE575E"/>
    <w:rsid w:val="00BE6632"/>
    <w:rsid w:val="00BE7959"/>
    <w:rsid w:val="00BF0A26"/>
    <w:rsid w:val="00BF0F60"/>
    <w:rsid w:val="00BF1AA3"/>
    <w:rsid w:val="00BF2054"/>
    <w:rsid w:val="00BF323A"/>
    <w:rsid w:val="00BF5809"/>
    <w:rsid w:val="00BF5C32"/>
    <w:rsid w:val="00BF78A4"/>
    <w:rsid w:val="00BF7E1B"/>
    <w:rsid w:val="00C00485"/>
    <w:rsid w:val="00C01192"/>
    <w:rsid w:val="00C01806"/>
    <w:rsid w:val="00C01E70"/>
    <w:rsid w:val="00C029D7"/>
    <w:rsid w:val="00C0478C"/>
    <w:rsid w:val="00C04A57"/>
    <w:rsid w:val="00C0604D"/>
    <w:rsid w:val="00C061B8"/>
    <w:rsid w:val="00C06897"/>
    <w:rsid w:val="00C07892"/>
    <w:rsid w:val="00C07BE9"/>
    <w:rsid w:val="00C1062D"/>
    <w:rsid w:val="00C10D97"/>
    <w:rsid w:val="00C115B7"/>
    <w:rsid w:val="00C119A1"/>
    <w:rsid w:val="00C12566"/>
    <w:rsid w:val="00C13830"/>
    <w:rsid w:val="00C15E2F"/>
    <w:rsid w:val="00C164F4"/>
    <w:rsid w:val="00C16B8B"/>
    <w:rsid w:val="00C16B97"/>
    <w:rsid w:val="00C16C87"/>
    <w:rsid w:val="00C17D88"/>
    <w:rsid w:val="00C205A2"/>
    <w:rsid w:val="00C20866"/>
    <w:rsid w:val="00C2089D"/>
    <w:rsid w:val="00C20961"/>
    <w:rsid w:val="00C21DE0"/>
    <w:rsid w:val="00C21F75"/>
    <w:rsid w:val="00C222BE"/>
    <w:rsid w:val="00C2237B"/>
    <w:rsid w:val="00C22EDE"/>
    <w:rsid w:val="00C24820"/>
    <w:rsid w:val="00C2484C"/>
    <w:rsid w:val="00C24E0A"/>
    <w:rsid w:val="00C253C9"/>
    <w:rsid w:val="00C25695"/>
    <w:rsid w:val="00C25E2B"/>
    <w:rsid w:val="00C262AD"/>
    <w:rsid w:val="00C2714A"/>
    <w:rsid w:val="00C27DC2"/>
    <w:rsid w:val="00C30B97"/>
    <w:rsid w:val="00C3216E"/>
    <w:rsid w:val="00C32409"/>
    <w:rsid w:val="00C345F4"/>
    <w:rsid w:val="00C34A4B"/>
    <w:rsid w:val="00C35E84"/>
    <w:rsid w:val="00C366DD"/>
    <w:rsid w:val="00C406D9"/>
    <w:rsid w:val="00C40799"/>
    <w:rsid w:val="00C40999"/>
    <w:rsid w:val="00C40E41"/>
    <w:rsid w:val="00C41D9D"/>
    <w:rsid w:val="00C42E48"/>
    <w:rsid w:val="00C433B2"/>
    <w:rsid w:val="00C4347D"/>
    <w:rsid w:val="00C435BA"/>
    <w:rsid w:val="00C449A1"/>
    <w:rsid w:val="00C44F9D"/>
    <w:rsid w:val="00C45378"/>
    <w:rsid w:val="00C45D9E"/>
    <w:rsid w:val="00C46501"/>
    <w:rsid w:val="00C46D3D"/>
    <w:rsid w:val="00C50436"/>
    <w:rsid w:val="00C50D5C"/>
    <w:rsid w:val="00C50F1E"/>
    <w:rsid w:val="00C510B1"/>
    <w:rsid w:val="00C52876"/>
    <w:rsid w:val="00C53873"/>
    <w:rsid w:val="00C53AC2"/>
    <w:rsid w:val="00C53C96"/>
    <w:rsid w:val="00C54D41"/>
    <w:rsid w:val="00C55088"/>
    <w:rsid w:val="00C55172"/>
    <w:rsid w:val="00C5590B"/>
    <w:rsid w:val="00C55EE5"/>
    <w:rsid w:val="00C56185"/>
    <w:rsid w:val="00C57D6E"/>
    <w:rsid w:val="00C57FA6"/>
    <w:rsid w:val="00C60B0A"/>
    <w:rsid w:val="00C60C14"/>
    <w:rsid w:val="00C614E1"/>
    <w:rsid w:val="00C6189F"/>
    <w:rsid w:val="00C61FB8"/>
    <w:rsid w:val="00C64411"/>
    <w:rsid w:val="00C645D0"/>
    <w:rsid w:val="00C64FD6"/>
    <w:rsid w:val="00C65CEE"/>
    <w:rsid w:val="00C66E0E"/>
    <w:rsid w:val="00C67F6F"/>
    <w:rsid w:val="00C7033E"/>
    <w:rsid w:val="00C70508"/>
    <w:rsid w:val="00C714C1"/>
    <w:rsid w:val="00C71621"/>
    <w:rsid w:val="00C737A0"/>
    <w:rsid w:val="00C742BC"/>
    <w:rsid w:val="00C74412"/>
    <w:rsid w:val="00C747B8"/>
    <w:rsid w:val="00C758A2"/>
    <w:rsid w:val="00C766CD"/>
    <w:rsid w:val="00C80B9E"/>
    <w:rsid w:val="00C81501"/>
    <w:rsid w:val="00C8253D"/>
    <w:rsid w:val="00C8259C"/>
    <w:rsid w:val="00C82CCC"/>
    <w:rsid w:val="00C82E6B"/>
    <w:rsid w:val="00C83C8B"/>
    <w:rsid w:val="00C84AEF"/>
    <w:rsid w:val="00C84BBE"/>
    <w:rsid w:val="00C85B98"/>
    <w:rsid w:val="00C85F2F"/>
    <w:rsid w:val="00C8609A"/>
    <w:rsid w:val="00C86B15"/>
    <w:rsid w:val="00C86C1D"/>
    <w:rsid w:val="00C87900"/>
    <w:rsid w:val="00C90C9C"/>
    <w:rsid w:val="00C92D52"/>
    <w:rsid w:val="00C92F3E"/>
    <w:rsid w:val="00C94806"/>
    <w:rsid w:val="00C95153"/>
    <w:rsid w:val="00C95195"/>
    <w:rsid w:val="00C953C5"/>
    <w:rsid w:val="00CA07E1"/>
    <w:rsid w:val="00CA0E8E"/>
    <w:rsid w:val="00CA1263"/>
    <w:rsid w:val="00CA1B13"/>
    <w:rsid w:val="00CA33DB"/>
    <w:rsid w:val="00CA384F"/>
    <w:rsid w:val="00CA3975"/>
    <w:rsid w:val="00CA3ACE"/>
    <w:rsid w:val="00CA4800"/>
    <w:rsid w:val="00CA4A27"/>
    <w:rsid w:val="00CA5C52"/>
    <w:rsid w:val="00CA6075"/>
    <w:rsid w:val="00CA7BB1"/>
    <w:rsid w:val="00CB0C2E"/>
    <w:rsid w:val="00CB0DAD"/>
    <w:rsid w:val="00CB1285"/>
    <w:rsid w:val="00CB1730"/>
    <w:rsid w:val="00CB1841"/>
    <w:rsid w:val="00CB2BB9"/>
    <w:rsid w:val="00CB35FA"/>
    <w:rsid w:val="00CB36C8"/>
    <w:rsid w:val="00CB3FF1"/>
    <w:rsid w:val="00CB403B"/>
    <w:rsid w:val="00CB4EBC"/>
    <w:rsid w:val="00CB562D"/>
    <w:rsid w:val="00CB57E2"/>
    <w:rsid w:val="00CB6D91"/>
    <w:rsid w:val="00CB743F"/>
    <w:rsid w:val="00CC00DF"/>
    <w:rsid w:val="00CC033E"/>
    <w:rsid w:val="00CC1038"/>
    <w:rsid w:val="00CC181C"/>
    <w:rsid w:val="00CC1E54"/>
    <w:rsid w:val="00CC245A"/>
    <w:rsid w:val="00CC4146"/>
    <w:rsid w:val="00CC4341"/>
    <w:rsid w:val="00CC48F7"/>
    <w:rsid w:val="00CC4987"/>
    <w:rsid w:val="00CC4AFA"/>
    <w:rsid w:val="00CC4D9A"/>
    <w:rsid w:val="00CC4FE1"/>
    <w:rsid w:val="00CC7556"/>
    <w:rsid w:val="00CC7B03"/>
    <w:rsid w:val="00CD1EBD"/>
    <w:rsid w:val="00CD29E1"/>
    <w:rsid w:val="00CD4BFD"/>
    <w:rsid w:val="00CD4D7A"/>
    <w:rsid w:val="00CD5397"/>
    <w:rsid w:val="00CD55FD"/>
    <w:rsid w:val="00CD5B1E"/>
    <w:rsid w:val="00CD5D7A"/>
    <w:rsid w:val="00CE10DE"/>
    <w:rsid w:val="00CE2816"/>
    <w:rsid w:val="00CE379E"/>
    <w:rsid w:val="00CE3930"/>
    <w:rsid w:val="00CE5821"/>
    <w:rsid w:val="00CE5A9E"/>
    <w:rsid w:val="00CE5EA6"/>
    <w:rsid w:val="00CE68B6"/>
    <w:rsid w:val="00CE6B42"/>
    <w:rsid w:val="00CE70AE"/>
    <w:rsid w:val="00CE7CA1"/>
    <w:rsid w:val="00CF0983"/>
    <w:rsid w:val="00CF16E1"/>
    <w:rsid w:val="00CF3030"/>
    <w:rsid w:val="00CF3D12"/>
    <w:rsid w:val="00CF44F9"/>
    <w:rsid w:val="00CF5DE0"/>
    <w:rsid w:val="00D00FF0"/>
    <w:rsid w:val="00D010E9"/>
    <w:rsid w:val="00D034DE"/>
    <w:rsid w:val="00D05065"/>
    <w:rsid w:val="00D05551"/>
    <w:rsid w:val="00D055FF"/>
    <w:rsid w:val="00D05BFE"/>
    <w:rsid w:val="00D05C24"/>
    <w:rsid w:val="00D06F20"/>
    <w:rsid w:val="00D07FB2"/>
    <w:rsid w:val="00D1097C"/>
    <w:rsid w:val="00D12B1B"/>
    <w:rsid w:val="00D130AB"/>
    <w:rsid w:val="00D13D36"/>
    <w:rsid w:val="00D13D46"/>
    <w:rsid w:val="00D14057"/>
    <w:rsid w:val="00D14297"/>
    <w:rsid w:val="00D14550"/>
    <w:rsid w:val="00D1472A"/>
    <w:rsid w:val="00D149DF"/>
    <w:rsid w:val="00D15C19"/>
    <w:rsid w:val="00D17ADC"/>
    <w:rsid w:val="00D17C2D"/>
    <w:rsid w:val="00D20328"/>
    <w:rsid w:val="00D20FD1"/>
    <w:rsid w:val="00D21105"/>
    <w:rsid w:val="00D21CEC"/>
    <w:rsid w:val="00D2261E"/>
    <w:rsid w:val="00D2363F"/>
    <w:rsid w:val="00D241F7"/>
    <w:rsid w:val="00D26162"/>
    <w:rsid w:val="00D2654F"/>
    <w:rsid w:val="00D2695E"/>
    <w:rsid w:val="00D26B72"/>
    <w:rsid w:val="00D30DAE"/>
    <w:rsid w:val="00D31612"/>
    <w:rsid w:val="00D32134"/>
    <w:rsid w:val="00D33E20"/>
    <w:rsid w:val="00D35FB6"/>
    <w:rsid w:val="00D36633"/>
    <w:rsid w:val="00D40A3B"/>
    <w:rsid w:val="00D40AFA"/>
    <w:rsid w:val="00D4261B"/>
    <w:rsid w:val="00D4317B"/>
    <w:rsid w:val="00D43F80"/>
    <w:rsid w:val="00D46ADE"/>
    <w:rsid w:val="00D4775A"/>
    <w:rsid w:val="00D5084E"/>
    <w:rsid w:val="00D51693"/>
    <w:rsid w:val="00D51973"/>
    <w:rsid w:val="00D51A7C"/>
    <w:rsid w:val="00D52AEF"/>
    <w:rsid w:val="00D53C92"/>
    <w:rsid w:val="00D56C47"/>
    <w:rsid w:val="00D60760"/>
    <w:rsid w:val="00D6256D"/>
    <w:rsid w:val="00D627BB"/>
    <w:rsid w:val="00D636D3"/>
    <w:rsid w:val="00D64BB4"/>
    <w:rsid w:val="00D65189"/>
    <w:rsid w:val="00D65518"/>
    <w:rsid w:val="00D667B7"/>
    <w:rsid w:val="00D66C3B"/>
    <w:rsid w:val="00D67B61"/>
    <w:rsid w:val="00D67FA9"/>
    <w:rsid w:val="00D7013E"/>
    <w:rsid w:val="00D70F13"/>
    <w:rsid w:val="00D7114C"/>
    <w:rsid w:val="00D7157C"/>
    <w:rsid w:val="00D71D84"/>
    <w:rsid w:val="00D72385"/>
    <w:rsid w:val="00D72C1E"/>
    <w:rsid w:val="00D72E9F"/>
    <w:rsid w:val="00D73433"/>
    <w:rsid w:val="00D739B5"/>
    <w:rsid w:val="00D739F5"/>
    <w:rsid w:val="00D74D7B"/>
    <w:rsid w:val="00D75202"/>
    <w:rsid w:val="00D75C9B"/>
    <w:rsid w:val="00D7607B"/>
    <w:rsid w:val="00D76101"/>
    <w:rsid w:val="00D773F8"/>
    <w:rsid w:val="00D776DD"/>
    <w:rsid w:val="00D77B80"/>
    <w:rsid w:val="00D77DFD"/>
    <w:rsid w:val="00D81458"/>
    <w:rsid w:val="00D8150F"/>
    <w:rsid w:val="00D81EC5"/>
    <w:rsid w:val="00D82573"/>
    <w:rsid w:val="00D8272B"/>
    <w:rsid w:val="00D82F2B"/>
    <w:rsid w:val="00D830D3"/>
    <w:rsid w:val="00D846CE"/>
    <w:rsid w:val="00D850F1"/>
    <w:rsid w:val="00D8636F"/>
    <w:rsid w:val="00D872F7"/>
    <w:rsid w:val="00D87775"/>
    <w:rsid w:val="00D91940"/>
    <w:rsid w:val="00D91C14"/>
    <w:rsid w:val="00D91EA0"/>
    <w:rsid w:val="00D92A62"/>
    <w:rsid w:val="00D93139"/>
    <w:rsid w:val="00D93BDD"/>
    <w:rsid w:val="00D9654A"/>
    <w:rsid w:val="00D96F34"/>
    <w:rsid w:val="00D97075"/>
    <w:rsid w:val="00D97BC9"/>
    <w:rsid w:val="00D97E48"/>
    <w:rsid w:val="00DA12D5"/>
    <w:rsid w:val="00DA143C"/>
    <w:rsid w:val="00DA2947"/>
    <w:rsid w:val="00DA4EB8"/>
    <w:rsid w:val="00DA5927"/>
    <w:rsid w:val="00DA5B0C"/>
    <w:rsid w:val="00DA5CC3"/>
    <w:rsid w:val="00DA5DBB"/>
    <w:rsid w:val="00DA6A6C"/>
    <w:rsid w:val="00DA6ADC"/>
    <w:rsid w:val="00DA6BB4"/>
    <w:rsid w:val="00DA6BCD"/>
    <w:rsid w:val="00DA6CEF"/>
    <w:rsid w:val="00DA6D67"/>
    <w:rsid w:val="00DA70C8"/>
    <w:rsid w:val="00DB04BE"/>
    <w:rsid w:val="00DB0BB3"/>
    <w:rsid w:val="00DB21A6"/>
    <w:rsid w:val="00DB23D6"/>
    <w:rsid w:val="00DB2719"/>
    <w:rsid w:val="00DB39A0"/>
    <w:rsid w:val="00DB4249"/>
    <w:rsid w:val="00DB4A45"/>
    <w:rsid w:val="00DB5612"/>
    <w:rsid w:val="00DB6E36"/>
    <w:rsid w:val="00DB7170"/>
    <w:rsid w:val="00DB7ED8"/>
    <w:rsid w:val="00DC005F"/>
    <w:rsid w:val="00DC0B34"/>
    <w:rsid w:val="00DC0C42"/>
    <w:rsid w:val="00DC1AE0"/>
    <w:rsid w:val="00DC20F2"/>
    <w:rsid w:val="00DC28CD"/>
    <w:rsid w:val="00DC33A1"/>
    <w:rsid w:val="00DC37F9"/>
    <w:rsid w:val="00DC4A00"/>
    <w:rsid w:val="00DC4AC1"/>
    <w:rsid w:val="00DC5017"/>
    <w:rsid w:val="00DC7A26"/>
    <w:rsid w:val="00DD2B3D"/>
    <w:rsid w:val="00DD2E58"/>
    <w:rsid w:val="00DD538A"/>
    <w:rsid w:val="00DD55CE"/>
    <w:rsid w:val="00DD59FE"/>
    <w:rsid w:val="00DD5B26"/>
    <w:rsid w:val="00DD640A"/>
    <w:rsid w:val="00DD6D0D"/>
    <w:rsid w:val="00DD7520"/>
    <w:rsid w:val="00DD7A81"/>
    <w:rsid w:val="00DE015C"/>
    <w:rsid w:val="00DE089A"/>
    <w:rsid w:val="00DE0C26"/>
    <w:rsid w:val="00DE1C66"/>
    <w:rsid w:val="00DE2B96"/>
    <w:rsid w:val="00DE339D"/>
    <w:rsid w:val="00DE3BD1"/>
    <w:rsid w:val="00DE3D69"/>
    <w:rsid w:val="00DE4027"/>
    <w:rsid w:val="00DE4437"/>
    <w:rsid w:val="00DE4518"/>
    <w:rsid w:val="00DE4882"/>
    <w:rsid w:val="00DE49BB"/>
    <w:rsid w:val="00DE5B60"/>
    <w:rsid w:val="00DE720C"/>
    <w:rsid w:val="00DF00FD"/>
    <w:rsid w:val="00DF1812"/>
    <w:rsid w:val="00DF2023"/>
    <w:rsid w:val="00DF21CA"/>
    <w:rsid w:val="00DF2C84"/>
    <w:rsid w:val="00DF3875"/>
    <w:rsid w:val="00DF3ED2"/>
    <w:rsid w:val="00DF45BC"/>
    <w:rsid w:val="00DF4C1A"/>
    <w:rsid w:val="00DF76BA"/>
    <w:rsid w:val="00DF7709"/>
    <w:rsid w:val="00DF7A53"/>
    <w:rsid w:val="00DF7C0A"/>
    <w:rsid w:val="00E010FB"/>
    <w:rsid w:val="00E02C88"/>
    <w:rsid w:val="00E031B0"/>
    <w:rsid w:val="00E03888"/>
    <w:rsid w:val="00E039EA"/>
    <w:rsid w:val="00E03C63"/>
    <w:rsid w:val="00E07435"/>
    <w:rsid w:val="00E10DDD"/>
    <w:rsid w:val="00E114B1"/>
    <w:rsid w:val="00E127CA"/>
    <w:rsid w:val="00E135A3"/>
    <w:rsid w:val="00E135AF"/>
    <w:rsid w:val="00E13CCD"/>
    <w:rsid w:val="00E14C61"/>
    <w:rsid w:val="00E152AC"/>
    <w:rsid w:val="00E15959"/>
    <w:rsid w:val="00E1616B"/>
    <w:rsid w:val="00E20619"/>
    <w:rsid w:val="00E210C4"/>
    <w:rsid w:val="00E21B1F"/>
    <w:rsid w:val="00E21CC4"/>
    <w:rsid w:val="00E234AD"/>
    <w:rsid w:val="00E24015"/>
    <w:rsid w:val="00E249EF"/>
    <w:rsid w:val="00E24F25"/>
    <w:rsid w:val="00E25F32"/>
    <w:rsid w:val="00E30CA9"/>
    <w:rsid w:val="00E32DAE"/>
    <w:rsid w:val="00E33AA7"/>
    <w:rsid w:val="00E33EBF"/>
    <w:rsid w:val="00E33FA1"/>
    <w:rsid w:val="00E35418"/>
    <w:rsid w:val="00E35424"/>
    <w:rsid w:val="00E356D3"/>
    <w:rsid w:val="00E35DA8"/>
    <w:rsid w:val="00E36633"/>
    <w:rsid w:val="00E37774"/>
    <w:rsid w:val="00E3791D"/>
    <w:rsid w:val="00E37A29"/>
    <w:rsid w:val="00E41D6B"/>
    <w:rsid w:val="00E42E3B"/>
    <w:rsid w:val="00E42FCD"/>
    <w:rsid w:val="00E438D2"/>
    <w:rsid w:val="00E43EAB"/>
    <w:rsid w:val="00E470A1"/>
    <w:rsid w:val="00E47BBB"/>
    <w:rsid w:val="00E47C8C"/>
    <w:rsid w:val="00E5197F"/>
    <w:rsid w:val="00E52FA0"/>
    <w:rsid w:val="00E53087"/>
    <w:rsid w:val="00E53229"/>
    <w:rsid w:val="00E54008"/>
    <w:rsid w:val="00E540E1"/>
    <w:rsid w:val="00E5474E"/>
    <w:rsid w:val="00E570A6"/>
    <w:rsid w:val="00E60472"/>
    <w:rsid w:val="00E6054C"/>
    <w:rsid w:val="00E62158"/>
    <w:rsid w:val="00E636D4"/>
    <w:rsid w:val="00E63C64"/>
    <w:rsid w:val="00E63E5A"/>
    <w:rsid w:val="00E64E2D"/>
    <w:rsid w:val="00E655C0"/>
    <w:rsid w:val="00E66143"/>
    <w:rsid w:val="00E66267"/>
    <w:rsid w:val="00E663E2"/>
    <w:rsid w:val="00E66C07"/>
    <w:rsid w:val="00E67228"/>
    <w:rsid w:val="00E70A0B"/>
    <w:rsid w:val="00E7193D"/>
    <w:rsid w:val="00E72E9C"/>
    <w:rsid w:val="00E731BA"/>
    <w:rsid w:val="00E7371B"/>
    <w:rsid w:val="00E7394B"/>
    <w:rsid w:val="00E73EB7"/>
    <w:rsid w:val="00E76047"/>
    <w:rsid w:val="00E7629C"/>
    <w:rsid w:val="00E7632D"/>
    <w:rsid w:val="00E768D9"/>
    <w:rsid w:val="00E80566"/>
    <w:rsid w:val="00E805FF"/>
    <w:rsid w:val="00E8103A"/>
    <w:rsid w:val="00E816B2"/>
    <w:rsid w:val="00E81A17"/>
    <w:rsid w:val="00E84335"/>
    <w:rsid w:val="00E84E58"/>
    <w:rsid w:val="00E858A0"/>
    <w:rsid w:val="00E862AD"/>
    <w:rsid w:val="00E86454"/>
    <w:rsid w:val="00E86E98"/>
    <w:rsid w:val="00E87328"/>
    <w:rsid w:val="00E90DA3"/>
    <w:rsid w:val="00E91158"/>
    <w:rsid w:val="00E9245C"/>
    <w:rsid w:val="00E926F6"/>
    <w:rsid w:val="00E92DC2"/>
    <w:rsid w:val="00E948A0"/>
    <w:rsid w:val="00E94954"/>
    <w:rsid w:val="00E9506F"/>
    <w:rsid w:val="00E9577B"/>
    <w:rsid w:val="00E95815"/>
    <w:rsid w:val="00E95C03"/>
    <w:rsid w:val="00E95DF0"/>
    <w:rsid w:val="00E963EC"/>
    <w:rsid w:val="00E9660A"/>
    <w:rsid w:val="00E96BFD"/>
    <w:rsid w:val="00E97138"/>
    <w:rsid w:val="00E9764C"/>
    <w:rsid w:val="00EA0333"/>
    <w:rsid w:val="00EA07F9"/>
    <w:rsid w:val="00EA0A02"/>
    <w:rsid w:val="00EA1BAF"/>
    <w:rsid w:val="00EA1E44"/>
    <w:rsid w:val="00EA22F6"/>
    <w:rsid w:val="00EA2DC4"/>
    <w:rsid w:val="00EA35B8"/>
    <w:rsid w:val="00EA3AF6"/>
    <w:rsid w:val="00EA3E3B"/>
    <w:rsid w:val="00EA5DAC"/>
    <w:rsid w:val="00EA744F"/>
    <w:rsid w:val="00EA75CC"/>
    <w:rsid w:val="00EA7CB7"/>
    <w:rsid w:val="00EB0151"/>
    <w:rsid w:val="00EB08B4"/>
    <w:rsid w:val="00EB0A5F"/>
    <w:rsid w:val="00EB1F09"/>
    <w:rsid w:val="00EB2B9B"/>
    <w:rsid w:val="00EB33FC"/>
    <w:rsid w:val="00EB37CA"/>
    <w:rsid w:val="00EB47FD"/>
    <w:rsid w:val="00EB4E67"/>
    <w:rsid w:val="00EB4F37"/>
    <w:rsid w:val="00EB559A"/>
    <w:rsid w:val="00EB5DD1"/>
    <w:rsid w:val="00EB693F"/>
    <w:rsid w:val="00EB6AA8"/>
    <w:rsid w:val="00EB6D85"/>
    <w:rsid w:val="00EB6E42"/>
    <w:rsid w:val="00EB73AA"/>
    <w:rsid w:val="00EC0B90"/>
    <w:rsid w:val="00EC2E2D"/>
    <w:rsid w:val="00EC36BB"/>
    <w:rsid w:val="00EC4DFB"/>
    <w:rsid w:val="00EC5CB7"/>
    <w:rsid w:val="00EC623C"/>
    <w:rsid w:val="00EC67BE"/>
    <w:rsid w:val="00EC6CD6"/>
    <w:rsid w:val="00EC759F"/>
    <w:rsid w:val="00ED0674"/>
    <w:rsid w:val="00ED0870"/>
    <w:rsid w:val="00ED0E16"/>
    <w:rsid w:val="00ED1C4C"/>
    <w:rsid w:val="00ED2222"/>
    <w:rsid w:val="00ED32CD"/>
    <w:rsid w:val="00ED40D7"/>
    <w:rsid w:val="00ED4386"/>
    <w:rsid w:val="00ED511A"/>
    <w:rsid w:val="00ED68F7"/>
    <w:rsid w:val="00ED72B7"/>
    <w:rsid w:val="00ED7788"/>
    <w:rsid w:val="00ED78CB"/>
    <w:rsid w:val="00ED7CAE"/>
    <w:rsid w:val="00EE0744"/>
    <w:rsid w:val="00EE0C98"/>
    <w:rsid w:val="00EE17D5"/>
    <w:rsid w:val="00EE1EE5"/>
    <w:rsid w:val="00EE2F1C"/>
    <w:rsid w:val="00EE34E0"/>
    <w:rsid w:val="00EE5EDB"/>
    <w:rsid w:val="00EE6474"/>
    <w:rsid w:val="00EE64D7"/>
    <w:rsid w:val="00EF0032"/>
    <w:rsid w:val="00EF0B66"/>
    <w:rsid w:val="00EF116A"/>
    <w:rsid w:val="00EF122C"/>
    <w:rsid w:val="00EF247E"/>
    <w:rsid w:val="00EF29DA"/>
    <w:rsid w:val="00EF2DDD"/>
    <w:rsid w:val="00EF3CDE"/>
    <w:rsid w:val="00EF40C7"/>
    <w:rsid w:val="00EF436E"/>
    <w:rsid w:val="00EF5F0D"/>
    <w:rsid w:val="00EF6D46"/>
    <w:rsid w:val="00EF7179"/>
    <w:rsid w:val="00F01C3D"/>
    <w:rsid w:val="00F02DB7"/>
    <w:rsid w:val="00F0581E"/>
    <w:rsid w:val="00F06198"/>
    <w:rsid w:val="00F06487"/>
    <w:rsid w:val="00F07342"/>
    <w:rsid w:val="00F10012"/>
    <w:rsid w:val="00F10241"/>
    <w:rsid w:val="00F103F3"/>
    <w:rsid w:val="00F11F80"/>
    <w:rsid w:val="00F125CD"/>
    <w:rsid w:val="00F135E8"/>
    <w:rsid w:val="00F140C0"/>
    <w:rsid w:val="00F147A5"/>
    <w:rsid w:val="00F149CE"/>
    <w:rsid w:val="00F14D82"/>
    <w:rsid w:val="00F15B87"/>
    <w:rsid w:val="00F20736"/>
    <w:rsid w:val="00F207A5"/>
    <w:rsid w:val="00F21248"/>
    <w:rsid w:val="00F21680"/>
    <w:rsid w:val="00F21A19"/>
    <w:rsid w:val="00F22B63"/>
    <w:rsid w:val="00F230F0"/>
    <w:rsid w:val="00F25290"/>
    <w:rsid w:val="00F253E3"/>
    <w:rsid w:val="00F26098"/>
    <w:rsid w:val="00F274E2"/>
    <w:rsid w:val="00F303A9"/>
    <w:rsid w:val="00F326CB"/>
    <w:rsid w:val="00F32ABD"/>
    <w:rsid w:val="00F33B0C"/>
    <w:rsid w:val="00F33F58"/>
    <w:rsid w:val="00F352C3"/>
    <w:rsid w:val="00F36401"/>
    <w:rsid w:val="00F40201"/>
    <w:rsid w:val="00F402EB"/>
    <w:rsid w:val="00F4067D"/>
    <w:rsid w:val="00F41496"/>
    <w:rsid w:val="00F420B2"/>
    <w:rsid w:val="00F430FB"/>
    <w:rsid w:val="00F446BA"/>
    <w:rsid w:val="00F45E95"/>
    <w:rsid w:val="00F4657F"/>
    <w:rsid w:val="00F46752"/>
    <w:rsid w:val="00F47271"/>
    <w:rsid w:val="00F50481"/>
    <w:rsid w:val="00F50BFA"/>
    <w:rsid w:val="00F514F5"/>
    <w:rsid w:val="00F52023"/>
    <w:rsid w:val="00F525B2"/>
    <w:rsid w:val="00F5292A"/>
    <w:rsid w:val="00F52ABF"/>
    <w:rsid w:val="00F534F7"/>
    <w:rsid w:val="00F54145"/>
    <w:rsid w:val="00F54F9D"/>
    <w:rsid w:val="00F54FEB"/>
    <w:rsid w:val="00F553A6"/>
    <w:rsid w:val="00F55504"/>
    <w:rsid w:val="00F5682F"/>
    <w:rsid w:val="00F577E5"/>
    <w:rsid w:val="00F57C3A"/>
    <w:rsid w:val="00F57FCB"/>
    <w:rsid w:val="00F600D3"/>
    <w:rsid w:val="00F60E0A"/>
    <w:rsid w:val="00F619CB"/>
    <w:rsid w:val="00F6562F"/>
    <w:rsid w:val="00F658CE"/>
    <w:rsid w:val="00F65926"/>
    <w:rsid w:val="00F660D8"/>
    <w:rsid w:val="00F66E27"/>
    <w:rsid w:val="00F66E68"/>
    <w:rsid w:val="00F6759F"/>
    <w:rsid w:val="00F7043D"/>
    <w:rsid w:val="00F7131C"/>
    <w:rsid w:val="00F717CC"/>
    <w:rsid w:val="00F71DB8"/>
    <w:rsid w:val="00F72238"/>
    <w:rsid w:val="00F728CA"/>
    <w:rsid w:val="00F73315"/>
    <w:rsid w:val="00F73517"/>
    <w:rsid w:val="00F73AF6"/>
    <w:rsid w:val="00F73B26"/>
    <w:rsid w:val="00F75677"/>
    <w:rsid w:val="00F760CD"/>
    <w:rsid w:val="00F7712B"/>
    <w:rsid w:val="00F77569"/>
    <w:rsid w:val="00F82F54"/>
    <w:rsid w:val="00F838B5"/>
    <w:rsid w:val="00F8490B"/>
    <w:rsid w:val="00F86B2E"/>
    <w:rsid w:val="00F876DE"/>
    <w:rsid w:val="00F877D8"/>
    <w:rsid w:val="00F905CE"/>
    <w:rsid w:val="00F90746"/>
    <w:rsid w:val="00F9077D"/>
    <w:rsid w:val="00F908CA"/>
    <w:rsid w:val="00F90DEF"/>
    <w:rsid w:val="00F919BE"/>
    <w:rsid w:val="00F92953"/>
    <w:rsid w:val="00F929FC"/>
    <w:rsid w:val="00F93C04"/>
    <w:rsid w:val="00F94309"/>
    <w:rsid w:val="00F94F66"/>
    <w:rsid w:val="00F96925"/>
    <w:rsid w:val="00F96A57"/>
    <w:rsid w:val="00F96E50"/>
    <w:rsid w:val="00F96FE6"/>
    <w:rsid w:val="00FA1026"/>
    <w:rsid w:val="00FA1425"/>
    <w:rsid w:val="00FA17AC"/>
    <w:rsid w:val="00FA18DA"/>
    <w:rsid w:val="00FA1B9C"/>
    <w:rsid w:val="00FA2638"/>
    <w:rsid w:val="00FA2F4B"/>
    <w:rsid w:val="00FA3EF8"/>
    <w:rsid w:val="00FA4D10"/>
    <w:rsid w:val="00FA4FAD"/>
    <w:rsid w:val="00FA6465"/>
    <w:rsid w:val="00FA65DC"/>
    <w:rsid w:val="00FA6D98"/>
    <w:rsid w:val="00FA6E51"/>
    <w:rsid w:val="00FA746C"/>
    <w:rsid w:val="00FA7587"/>
    <w:rsid w:val="00FB07E5"/>
    <w:rsid w:val="00FB0F96"/>
    <w:rsid w:val="00FB28FC"/>
    <w:rsid w:val="00FB2F90"/>
    <w:rsid w:val="00FB368F"/>
    <w:rsid w:val="00FB4A35"/>
    <w:rsid w:val="00FB4CAA"/>
    <w:rsid w:val="00FB6B87"/>
    <w:rsid w:val="00FB701F"/>
    <w:rsid w:val="00FB7622"/>
    <w:rsid w:val="00FC0088"/>
    <w:rsid w:val="00FC0791"/>
    <w:rsid w:val="00FC29E0"/>
    <w:rsid w:val="00FC44BA"/>
    <w:rsid w:val="00FC57FD"/>
    <w:rsid w:val="00FC5A4F"/>
    <w:rsid w:val="00FC5D8D"/>
    <w:rsid w:val="00FC67BD"/>
    <w:rsid w:val="00FC6C22"/>
    <w:rsid w:val="00FC76AE"/>
    <w:rsid w:val="00FC7D05"/>
    <w:rsid w:val="00FC7F08"/>
    <w:rsid w:val="00FD331A"/>
    <w:rsid w:val="00FD353A"/>
    <w:rsid w:val="00FD45AF"/>
    <w:rsid w:val="00FD53C5"/>
    <w:rsid w:val="00FD5751"/>
    <w:rsid w:val="00FD6084"/>
    <w:rsid w:val="00FD7C55"/>
    <w:rsid w:val="00FE0304"/>
    <w:rsid w:val="00FE07C6"/>
    <w:rsid w:val="00FE08D3"/>
    <w:rsid w:val="00FE1599"/>
    <w:rsid w:val="00FE2D01"/>
    <w:rsid w:val="00FE2FA5"/>
    <w:rsid w:val="00FE2FF7"/>
    <w:rsid w:val="00FE30BD"/>
    <w:rsid w:val="00FE3344"/>
    <w:rsid w:val="00FE3445"/>
    <w:rsid w:val="00FE3E5C"/>
    <w:rsid w:val="00FE4449"/>
    <w:rsid w:val="00FE455F"/>
    <w:rsid w:val="00FE4FD1"/>
    <w:rsid w:val="00FE590F"/>
    <w:rsid w:val="00FE5BFF"/>
    <w:rsid w:val="00FE5C81"/>
    <w:rsid w:val="00FE6481"/>
    <w:rsid w:val="00FE6697"/>
    <w:rsid w:val="00FE6DC9"/>
    <w:rsid w:val="00FE78F8"/>
    <w:rsid w:val="00FF17F4"/>
    <w:rsid w:val="00FF252E"/>
    <w:rsid w:val="00FF2D8A"/>
    <w:rsid w:val="00FF6910"/>
    <w:rsid w:val="00FF78D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9BCDD97"/>
  <w15:chartTrackingRefBased/>
  <w15:docId w15:val="{C8765FF5-CDB1-456D-B9FE-B9D68E729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1DB"/>
  </w:style>
  <w:style w:type="paragraph" w:styleId="Heading1">
    <w:name w:val="heading 1"/>
    <w:basedOn w:val="Normal"/>
    <w:next w:val="Normal"/>
    <w:link w:val="Heading1Char"/>
    <w:uiPriority w:val="9"/>
    <w:qFormat/>
    <w:rsid w:val="005B7DC1"/>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semiHidden/>
    <w:unhideWhenUsed/>
    <w:qFormat/>
    <w:rsid w:val="005B7DC1"/>
    <w:pPr>
      <w:keepNext/>
      <w:keepLines/>
      <w:spacing w:before="40" w:after="0" w:line="240"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semiHidden/>
    <w:unhideWhenUsed/>
    <w:qFormat/>
    <w:rsid w:val="00F94F6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qFormat/>
    <w:rsid w:val="009D5B1B"/>
    <w:pPr>
      <w:keepNext/>
      <w:spacing w:before="240" w:after="60" w:line="240" w:lineRule="auto"/>
      <w:outlineLvl w:val="3"/>
    </w:pPr>
    <w:rPr>
      <w:rFonts w:ascii="Times New Roman" w:eastAsia="Times New Roman" w:hAnsi="Times New Roman" w:cs="Times New Roman"/>
      <w:b/>
      <w:bCs/>
      <w:sz w:val="28"/>
      <w:szCs w:val="28"/>
    </w:rPr>
  </w:style>
  <w:style w:type="paragraph" w:styleId="Heading6">
    <w:name w:val="heading 6"/>
    <w:basedOn w:val="Normal"/>
    <w:next w:val="Normal"/>
    <w:link w:val="Heading6Char"/>
    <w:semiHidden/>
    <w:unhideWhenUsed/>
    <w:qFormat/>
    <w:rsid w:val="00F94F66"/>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semiHidden/>
    <w:unhideWhenUsed/>
    <w:qFormat/>
    <w:rsid w:val="00F94F66"/>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semiHidden/>
    <w:unhideWhenUsed/>
    <w:qFormat/>
    <w:rsid w:val="00F94F66"/>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aistīto dokumentu saraksts,Syle 1,Numurets,PPS_Bullet,H&amp;P List Paragraph,2,Strip,Normal bullet 2,Bullet list,List Paragraph1,Colorful List - Accent 12,Virsraksti,Subtle Emphasis1,Akapit z listą BS,Numbered Para 1,Dot pt,No Spacing1"/>
    <w:basedOn w:val="Normal"/>
    <w:link w:val="ListParagraphChar"/>
    <w:uiPriority w:val="34"/>
    <w:qFormat/>
    <w:rsid w:val="00AE61DB"/>
    <w:pPr>
      <w:ind w:left="720"/>
      <w:contextualSpacing/>
    </w:p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link w:val="ListParagraph"/>
    <w:uiPriority w:val="34"/>
    <w:qFormat/>
    <w:locked/>
    <w:rsid w:val="00AE61DB"/>
  </w:style>
  <w:style w:type="character" w:styleId="Hyperlink">
    <w:name w:val="Hyperlink"/>
    <w:basedOn w:val="DefaultParagraphFont"/>
    <w:uiPriority w:val="99"/>
    <w:unhideWhenUsed/>
    <w:rsid w:val="00124289"/>
    <w:rPr>
      <w:color w:val="0563C1" w:themeColor="hyperlink"/>
      <w:u w:val="single"/>
    </w:rPr>
  </w:style>
  <w:style w:type="character" w:styleId="UnresolvedMention">
    <w:name w:val="Unresolved Mention"/>
    <w:basedOn w:val="DefaultParagraphFont"/>
    <w:uiPriority w:val="99"/>
    <w:semiHidden/>
    <w:unhideWhenUsed/>
    <w:rsid w:val="00124289"/>
    <w:rPr>
      <w:color w:val="808080"/>
      <w:shd w:val="clear" w:color="auto" w:fill="E6E6E6"/>
    </w:rPr>
  </w:style>
  <w:style w:type="paragraph" w:styleId="BodyText2">
    <w:name w:val="Body Text 2"/>
    <w:basedOn w:val="Normal"/>
    <w:link w:val="BodyText2Char"/>
    <w:rsid w:val="00821C70"/>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821C70"/>
    <w:rPr>
      <w:rFonts w:ascii="Belwe Lt TL" w:eastAsia="Times New Roman" w:hAnsi="Belwe Lt TL" w:cs="Times New Roman"/>
      <w:sz w:val="24"/>
      <w:szCs w:val="20"/>
    </w:rPr>
  </w:style>
  <w:style w:type="paragraph" w:styleId="BodyTextIndent">
    <w:name w:val="Body Text Indent"/>
    <w:basedOn w:val="Normal"/>
    <w:link w:val="BodyTextIndentChar"/>
    <w:uiPriority w:val="99"/>
    <w:semiHidden/>
    <w:unhideWhenUsed/>
    <w:rsid w:val="009B328F"/>
    <w:pPr>
      <w:spacing w:after="120"/>
      <w:ind w:left="283"/>
    </w:pPr>
  </w:style>
  <w:style w:type="character" w:customStyle="1" w:styleId="BodyTextIndentChar">
    <w:name w:val="Body Text Indent Char"/>
    <w:basedOn w:val="DefaultParagraphFont"/>
    <w:link w:val="BodyTextIndent"/>
    <w:uiPriority w:val="99"/>
    <w:semiHidden/>
    <w:rsid w:val="009B328F"/>
  </w:style>
  <w:style w:type="table" w:styleId="TableGrid">
    <w:name w:val="Table Grid"/>
    <w:basedOn w:val="TableNormal"/>
    <w:uiPriority w:val="39"/>
    <w:rsid w:val="00FE64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7E55BA"/>
    <w:pPr>
      <w:spacing w:after="0" w:line="240" w:lineRule="auto"/>
    </w:pPr>
    <w:rPr>
      <w:rFonts w:ascii="Arial" w:eastAsia="Times New Roman" w:hAnsi="Arial" w:cs="Times New Roman"/>
      <w:sz w:val="20"/>
      <w:szCs w:val="20"/>
    </w:rPr>
  </w:style>
  <w:style w:type="character" w:customStyle="1" w:styleId="FootnoteTextChar">
    <w:name w:val="Footnote Text Char"/>
    <w:basedOn w:val="DefaultParagraphFont"/>
    <w:link w:val="FootnoteText"/>
    <w:uiPriority w:val="99"/>
    <w:rsid w:val="007E55BA"/>
    <w:rPr>
      <w:rFonts w:ascii="Arial" w:eastAsia="Times New Roman" w:hAnsi="Arial" w:cs="Times New Roman"/>
      <w:sz w:val="20"/>
      <w:szCs w:val="20"/>
    </w:rPr>
  </w:style>
  <w:style w:type="character" w:styleId="FootnoteReference">
    <w:name w:val="footnote reference"/>
    <w:uiPriority w:val="99"/>
    <w:rsid w:val="007E55BA"/>
    <w:rPr>
      <w:vertAlign w:val="superscript"/>
    </w:rPr>
  </w:style>
  <w:style w:type="table" w:customStyle="1" w:styleId="TableGrid1">
    <w:name w:val="Table Grid1"/>
    <w:basedOn w:val="TableNormal"/>
    <w:next w:val="TableGrid"/>
    <w:uiPriority w:val="39"/>
    <w:rsid w:val="007E55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B37E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B37E95"/>
    <w:rPr>
      <w:rFonts w:ascii="Segoe UI" w:hAnsi="Segoe UI" w:cs="Segoe UI"/>
      <w:sz w:val="18"/>
      <w:szCs w:val="18"/>
    </w:rPr>
  </w:style>
  <w:style w:type="character" w:customStyle="1" w:styleId="FontStyle13">
    <w:name w:val="Font Style13"/>
    <w:rsid w:val="00B37E95"/>
    <w:rPr>
      <w:rFonts w:ascii="Times New Roman" w:hAnsi="Times New Roman" w:cs="Times New Roman"/>
      <w:sz w:val="20"/>
      <w:szCs w:val="20"/>
    </w:rPr>
  </w:style>
  <w:style w:type="character" w:styleId="CommentReference">
    <w:name w:val="annotation reference"/>
    <w:basedOn w:val="DefaultParagraphFont"/>
    <w:semiHidden/>
    <w:unhideWhenUsed/>
    <w:rsid w:val="00B4529B"/>
    <w:rPr>
      <w:sz w:val="16"/>
      <w:szCs w:val="16"/>
    </w:rPr>
  </w:style>
  <w:style w:type="paragraph" w:styleId="CommentText">
    <w:name w:val="annotation text"/>
    <w:basedOn w:val="Normal"/>
    <w:link w:val="CommentTextChar"/>
    <w:unhideWhenUsed/>
    <w:rsid w:val="00B4529B"/>
    <w:pPr>
      <w:spacing w:line="240" w:lineRule="auto"/>
    </w:pPr>
    <w:rPr>
      <w:sz w:val="20"/>
      <w:szCs w:val="20"/>
    </w:rPr>
  </w:style>
  <w:style w:type="character" w:customStyle="1" w:styleId="CommentTextChar">
    <w:name w:val="Comment Text Char"/>
    <w:basedOn w:val="DefaultParagraphFont"/>
    <w:link w:val="CommentText"/>
    <w:rsid w:val="00B4529B"/>
    <w:rPr>
      <w:sz w:val="20"/>
      <w:szCs w:val="20"/>
    </w:rPr>
  </w:style>
  <w:style w:type="paragraph" w:styleId="CommentSubject">
    <w:name w:val="annotation subject"/>
    <w:basedOn w:val="CommentText"/>
    <w:next w:val="CommentText"/>
    <w:link w:val="CommentSubjectChar"/>
    <w:semiHidden/>
    <w:unhideWhenUsed/>
    <w:rsid w:val="00B4529B"/>
    <w:rPr>
      <w:b/>
      <w:bCs/>
    </w:rPr>
  </w:style>
  <w:style w:type="character" w:customStyle="1" w:styleId="CommentSubjectChar">
    <w:name w:val="Comment Subject Char"/>
    <w:basedOn w:val="CommentTextChar"/>
    <w:link w:val="CommentSubject"/>
    <w:semiHidden/>
    <w:rsid w:val="00B4529B"/>
    <w:rPr>
      <w:b/>
      <w:bCs/>
      <w:sz w:val="20"/>
      <w:szCs w:val="20"/>
    </w:rPr>
  </w:style>
  <w:style w:type="paragraph" w:styleId="Header">
    <w:name w:val="header"/>
    <w:aliases w:val="Message,HD"/>
    <w:basedOn w:val="Normal"/>
    <w:link w:val="HeaderChar"/>
    <w:unhideWhenUsed/>
    <w:rsid w:val="0063495B"/>
    <w:pPr>
      <w:tabs>
        <w:tab w:val="center" w:pos="4153"/>
        <w:tab w:val="right" w:pos="8306"/>
      </w:tabs>
      <w:spacing w:after="0" w:line="240" w:lineRule="auto"/>
    </w:pPr>
  </w:style>
  <w:style w:type="character" w:customStyle="1" w:styleId="HeaderChar">
    <w:name w:val="Header Char"/>
    <w:aliases w:val="Message Char,HD Char"/>
    <w:basedOn w:val="DefaultParagraphFont"/>
    <w:link w:val="Header"/>
    <w:uiPriority w:val="99"/>
    <w:rsid w:val="0063495B"/>
  </w:style>
  <w:style w:type="paragraph" w:styleId="Footer">
    <w:name w:val="footer"/>
    <w:basedOn w:val="Normal"/>
    <w:link w:val="FooterChar"/>
    <w:uiPriority w:val="99"/>
    <w:unhideWhenUsed/>
    <w:rsid w:val="0063495B"/>
    <w:pPr>
      <w:tabs>
        <w:tab w:val="center" w:pos="4153"/>
        <w:tab w:val="right" w:pos="8306"/>
      </w:tabs>
      <w:spacing w:after="0" w:line="240" w:lineRule="auto"/>
    </w:pPr>
  </w:style>
  <w:style w:type="character" w:customStyle="1" w:styleId="FooterChar">
    <w:name w:val="Footer Char"/>
    <w:basedOn w:val="DefaultParagraphFont"/>
    <w:link w:val="Footer"/>
    <w:uiPriority w:val="99"/>
    <w:rsid w:val="0063495B"/>
  </w:style>
  <w:style w:type="numbering" w:customStyle="1" w:styleId="NoList1">
    <w:name w:val="No List1"/>
    <w:next w:val="NoList"/>
    <w:uiPriority w:val="99"/>
    <w:semiHidden/>
    <w:unhideWhenUsed/>
    <w:rsid w:val="008C3169"/>
  </w:style>
  <w:style w:type="table" w:customStyle="1" w:styleId="TableGrid2">
    <w:name w:val="Table Grid2"/>
    <w:basedOn w:val="TableNormal"/>
    <w:next w:val="TableGrid"/>
    <w:uiPriority w:val="39"/>
    <w:rsid w:val="008C3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basedOn w:val="DefaultParagraphFont"/>
    <w:rsid w:val="008C3169"/>
  </w:style>
  <w:style w:type="character" w:customStyle="1" w:styleId="eop">
    <w:name w:val="eop"/>
    <w:basedOn w:val="DefaultParagraphFont"/>
    <w:rsid w:val="008C3169"/>
  </w:style>
  <w:style w:type="paragraph" w:customStyle="1" w:styleId="Default">
    <w:name w:val="Default"/>
    <w:rsid w:val="008C3169"/>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8C3169"/>
    <w:pPr>
      <w:spacing w:after="0" w:line="240" w:lineRule="auto"/>
    </w:pPr>
  </w:style>
  <w:style w:type="character" w:customStyle="1" w:styleId="Heading4Char">
    <w:name w:val="Heading 4 Char"/>
    <w:basedOn w:val="DefaultParagraphFont"/>
    <w:link w:val="Heading4"/>
    <w:rsid w:val="009D5B1B"/>
    <w:rPr>
      <w:rFonts w:ascii="Times New Roman" w:eastAsia="Times New Roman" w:hAnsi="Times New Roman" w:cs="Times New Roman"/>
      <w:b/>
      <w:bCs/>
      <w:sz w:val="28"/>
      <w:szCs w:val="28"/>
    </w:rPr>
  </w:style>
  <w:style w:type="paragraph" w:customStyle="1" w:styleId="Considrant">
    <w:name w:val="Considérant"/>
    <w:basedOn w:val="Normal"/>
    <w:rsid w:val="009D5B1B"/>
    <w:pPr>
      <w:numPr>
        <w:numId w:val="4"/>
      </w:numPr>
      <w:spacing w:before="120" w:after="120" w:line="240" w:lineRule="auto"/>
      <w:jc w:val="both"/>
    </w:pPr>
    <w:rPr>
      <w:rFonts w:ascii="Times New Roman" w:eastAsia="Calibri" w:hAnsi="Times New Roman" w:cs="Times New Roman"/>
      <w:sz w:val="24"/>
      <w:lang w:eastAsia="en-GB"/>
    </w:rPr>
  </w:style>
  <w:style w:type="numbering" w:customStyle="1" w:styleId="NoList2">
    <w:name w:val="No List2"/>
    <w:next w:val="NoList"/>
    <w:uiPriority w:val="99"/>
    <w:semiHidden/>
    <w:unhideWhenUsed/>
    <w:rsid w:val="00603065"/>
  </w:style>
  <w:style w:type="table" w:customStyle="1" w:styleId="TableGrid3">
    <w:name w:val="Table Grid3"/>
    <w:basedOn w:val="TableNormal"/>
    <w:next w:val="TableGrid"/>
    <w:uiPriority w:val="39"/>
    <w:rsid w:val="006030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2D67B2"/>
  </w:style>
  <w:style w:type="table" w:customStyle="1" w:styleId="TableGrid4">
    <w:name w:val="Table Grid4"/>
    <w:basedOn w:val="TableNormal"/>
    <w:next w:val="TableGrid"/>
    <w:uiPriority w:val="39"/>
    <w:rsid w:val="002D67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35836"/>
    <w:rPr>
      <w:color w:val="954F72"/>
      <w:u w:val="single"/>
    </w:rPr>
  </w:style>
  <w:style w:type="paragraph" w:customStyle="1" w:styleId="msonormal0">
    <w:name w:val="msonormal"/>
    <w:basedOn w:val="Normal"/>
    <w:rsid w:val="0093583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65">
    <w:name w:val="xl65"/>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66">
    <w:name w:val="xl66"/>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67">
    <w:name w:val="xl67"/>
    <w:basedOn w:val="Normal"/>
    <w:rsid w:val="00935836"/>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68">
    <w:name w:val="xl68"/>
    <w:basedOn w:val="Normal"/>
    <w:rsid w:val="00935836"/>
    <w:pPr>
      <w:spacing w:before="100" w:beforeAutospacing="1" w:after="100" w:afterAutospacing="1" w:line="240" w:lineRule="auto"/>
      <w:textAlignment w:val="top"/>
    </w:pPr>
    <w:rPr>
      <w:rFonts w:ascii="Times New Roman" w:eastAsia="Times New Roman" w:hAnsi="Times New Roman" w:cs="Times New Roman"/>
      <w:color w:val="FF0000"/>
      <w:sz w:val="24"/>
      <w:szCs w:val="24"/>
      <w:lang w:eastAsia="lv-LV"/>
    </w:rPr>
  </w:style>
  <w:style w:type="paragraph" w:customStyle="1" w:styleId="xl69">
    <w:name w:val="xl69"/>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0">
    <w:name w:val="xl70"/>
    <w:basedOn w:val="Normal"/>
    <w:rsid w:val="00935836"/>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71">
    <w:name w:val="xl71"/>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2">
    <w:name w:val="xl72"/>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3">
    <w:name w:val="xl73"/>
    <w:basedOn w:val="Normal"/>
    <w:rsid w:val="0093583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4">
    <w:name w:val="xl74"/>
    <w:basedOn w:val="Normal"/>
    <w:rsid w:val="00935836"/>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75">
    <w:name w:val="xl75"/>
    <w:basedOn w:val="Normal"/>
    <w:rsid w:val="00935836"/>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6">
    <w:name w:val="xl76"/>
    <w:basedOn w:val="Normal"/>
    <w:rsid w:val="00935836"/>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77">
    <w:name w:val="xl77"/>
    <w:basedOn w:val="Normal"/>
    <w:rsid w:val="00935836"/>
    <w:pPr>
      <w:spacing w:before="100" w:beforeAutospacing="1" w:after="100" w:afterAutospacing="1" w:line="240" w:lineRule="auto"/>
    </w:pPr>
    <w:rPr>
      <w:rFonts w:ascii="Arial" w:eastAsia="Times New Roman" w:hAnsi="Arial" w:cs="Arial"/>
      <w:b/>
      <w:bCs/>
      <w:color w:val="000000"/>
      <w:sz w:val="24"/>
      <w:szCs w:val="24"/>
      <w:lang w:eastAsia="lv-LV"/>
    </w:rPr>
  </w:style>
  <w:style w:type="paragraph" w:customStyle="1" w:styleId="xl78">
    <w:name w:val="xl78"/>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79">
    <w:name w:val="xl79"/>
    <w:basedOn w:val="Normal"/>
    <w:rsid w:val="00935836"/>
    <w:pPr>
      <w:pBdr>
        <w:top w:val="single" w:sz="4" w:space="0" w:color="898477"/>
        <w:left w:val="single" w:sz="4" w:space="0" w:color="898477"/>
        <w:bottom w:val="single" w:sz="4" w:space="0" w:color="898477"/>
        <w:right w:val="single" w:sz="4" w:space="0" w:color="898477"/>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lang w:eastAsia="lv-LV"/>
    </w:rPr>
  </w:style>
  <w:style w:type="paragraph" w:customStyle="1" w:styleId="xl80">
    <w:name w:val="xl80"/>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lv-LV"/>
    </w:rPr>
  </w:style>
  <w:style w:type="paragraph" w:customStyle="1" w:styleId="xl81">
    <w:name w:val="xl81"/>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lv-LV"/>
    </w:rPr>
  </w:style>
  <w:style w:type="paragraph" w:customStyle="1" w:styleId="xl82">
    <w:name w:val="xl82"/>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83">
    <w:name w:val="xl83"/>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84">
    <w:name w:val="xl84"/>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85">
    <w:name w:val="xl85"/>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86">
    <w:name w:val="xl86"/>
    <w:basedOn w:val="Normal"/>
    <w:rsid w:val="0093583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lang w:eastAsia="lv-LV"/>
    </w:rPr>
  </w:style>
  <w:style w:type="paragraph" w:customStyle="1" w:styleId="xl87">
    <w:name w:val="xl87"/>
    <w:basedOn w:val="Normal"/>
    <w:rsid w:val="00935836"/>
    <w:pPr>
      <w:pBdr>
        <w:top w:val="single" w:sz="4" w:space="0" w:color="993300"/>
        <w:left w:val="single" w:sz="4" w:space="0" w:color="993300"/>
        <w:bottom w:val="single" w:sz="4" w:space="0" w:color="993300"/>
        <w:right w:val="single" w:sz="4" w:space="0" w:color="993300"/>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lv-LV"/>
    </w:rPr>
  </w:style>
  <w:style w:type="paragraph" w:customStyle="1" w:styleId="xl88">
    <w:name w:val="xl88"/>
    <w:basedOn w:val="Normal"/>
    <w:rsid w:val="00935836"/>
    <w:pPr>
      <w:pBdr>
        <w:top w:val="single" w:sz="4" w:space="0" w:color="993300"/>
        <w:left w:val="single" w:sz="4" w:space="0" w:color="993300"/>
        <w:bottom w:val="single" w:sz="4" w:space="0" w:color="993300"/>
        <w:right w:val="single" w:sz="4" w:space="0" w:color="993300"/>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89">
    <w:name w:val="xl89"/>
    <w:basedOn w:val="Normal"/>
    <w:rsid w:val="00935836"/>
    <w:pPr>
      <w:pBdr>
        <w:top w:val="single" w:sz="4" w:space="0" w:color="993300"/>
        <w:left w:val="single" w:sz="4" w:space="0" w:color="993300"/>
        <w:bottom w:val="single" w:sz="4" w:space="0" w:color="993300"/>
        <w:right w:val="single" w:sz="4" w:space="0" w:color="993300"/>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90">
    <w:name w:val="xl90"/>
    <w:basedOn w:val="Normal"/>
    <w:rsid w:val="00935836"/>
    <w:pPr>
      <w:pBdr>
        <w:top w:val="single" w:sz="4" w:space="0" w:color="898477"/>
        <w:left w:val="single" w:sz="4" w:space="0" w:color="898477"/>
        <w:bottom w:val="single" w:sz="4" w:space="0" w:color="898477"/>
        <w:right w:val="single" w:sz="4" w:space="0" w:color="898477"/>
      </w:pBdr>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91">
    <w:name w:val="xl91"/>
    <w:basedOn w:val="Normal"/>
    <w:rsid w:val="009358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92">
    <w:name w:val="xl92"/>
    <w:basedOn w:val="Normal"/>
    <w:rsid w:val="00935836"/>
    <w:pPr>
      <w:pBdr>
        <w:top w:val="single" w:sz="4" w:space="0" w:color="898477"/>
        <w:left w:val="single" w:sz="4" w:space="0" w:color="898477"/>
        <w:bottom w:val="single" w:sz="4" w:space="0" w:color="898477"/>
        <w:right w:val="single" w:sz="4" w:space="0" w:color="898477"/>
      </w:pBdr>
      <w:shd w:val="clear" w:color="000000" w:fill="FFFFFF"/>
      <w:spacing w:before="100" w:beforeAutospacing="1" w:after="100" w:afterAutospacing="1" w:line="240" w:lineRule="auto"/>
      <w:textAlignment w:val="top"/>
    </w:pPr>
    <w:rPr>
      <w:rFonts w:ascii="Arial" w:eastAsia="Times New Roman" w:hAnsi="Arial" w:cs="Arial"/>
      <w:sz w:val="24"/>
      <w:szCs w:val="24"/>
      <w:lang w:eastAsia="lv-LV"/>
    </w:rPr>
  </w:style>
  <w:style w:type="paragraph" w:customStyle="1" w:styleId="xl93">
    <w:name w:val="xl93"/>
    <w:basedOn w:val="Normal"/>
    <w:rsid w:val="00935836"/>
    <w:pPr>
      <w:pBdr>
        <w:top w:val="single" w:sz="4" w:space="0" w:color="898477"/>
        <w:left w:val="single" w:sz="4" w:space="0" w:color="898477"/>
        <w:bottom w:val="single" w:sz="4" w:space="0" w:color="auto"/>
      </w:pBdr>
      <w:spacing w:before="100" w:beforeAutospacing="1" w:after="100" w:afterAutospacing="1" w:line="240" w:lineRule="auto"/>
    </w:pPr>
    <w:rPr>
      <w:rFonts w:ascii="Arial" w:eastAsia="Times New Roman" w:hAnsi="Arial" w:cs="Arial"/>
      <w:b/>
      <w:bCs/>
      <w:color w:val="000000"/>
      <w:sz w:val="24"/>
      <w:szCs w:val="24"/>
      <w:lang w:eastAsia="lv-LV"/>
    </w:rPr>
  </w:style>
  <w:style w:type="paragraph" w:customStyle="1" w:styleId="xl94">
    <w:name w:val="xl94"/>
    <w:basedOn w:val="Normal"/>
    <w:rsid w:val="00935836"/>
    <w:pPr>
      <w:pBdr>
        <w:top w:val="single" w:sz="4" w:space="0" w:color="898477"/>
        <w:bottom w:val="single" w:sz="4" w:space="0" w:color="auto"/>
      </w:pBdr>
      <w:spacing w:before="100" w:beforeAutospacing="1" w:after="100" w:afterAutospacing="1" w:line="240" w:lineRule="auto"/>
    </w:pPr>
    <w:rPr>
      <w:rFonts w:ascii="Arial" w:eastAsia="Times New Roman" w:hAnsi="Arial" w:cs="Arial"/>
      <w:b/>
      <w:bCs/>
      <w:color w:val="000000"/>
      <w:sz w:val="24"/>
      <w:szCs w:val="24"/>
      <w:lang w:eastAsia="lv-LV"/>
    </w:rPr>
  </w:style>
  <w:style w:type="paragraph" w:customStyle="1" w:styleId="xl95">
    <w:name w:val="xl95"/>
    <w:basedOn w:val="Normal"/>
    <w:rsid w:val="00935836"/>
    <w:pPr>
      <w:pBdr>
        <w:top w:val="single" w:sz="4" w:space="0" w:color="898477"/>
        <w:left w:val="single" w:sz="4" w:space="0" w:color="898477"/>
        <w:right w:val="single" w:sz="4" w:space="0" w:color="898477"/>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xl96">
    <w:name w:val="xl96"/>
    <w:basedOn w:val="Normal"/>
    <w:rsid w:val="00935836"/>
    <w:pPr>
      <w:pBdr>
        <w:left w:val="single" w:sz="4" w:space="0" w:color="898477"/>
        <w:right w:val="single" w:sz="4" w:space="0" w:color="898477"/>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xl97">
    <w:name w:val="xl97"/>
    <w:basedOn w:val="Normal"/>
    <w:rsid w:val="00935836"/>
    <w:pPr>
      <w:pBdr>
        <w:left w:val="single" w:sz="4" w:space="0" w:color="898477"/>
        <w:bottom w:val="single" w:sz="4" w:space="0" w:color="898477"/>
        <w:right w:val="single" w:sz="4" w:space="0" w:color="898477"/>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xl98">
    <w:name w:val="xl98"/>
    <w:basedOn w:val="Normal"/>
    <w:rsid w:val="00935836"/>
    <w:pPr>
      <w:pBdr>
        <w:top w:val="single" w:sz="4" w:space="0" w:color="auto"/>
        <w:left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xl99">
    <w:name w:val="xl99"/>
    <w:basedOn w:val="Normal"/>
    <w:rsid w:val="00935836"/>
    <w:pPr>
      <w:pBdr>
        <w:left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xl100">
    <w:name w:val="xl100"/>
    <w:basedOn w:val="Normal"/>
    <w:rsid w:val="00935836"/>
    <w:pPr>
      <w:pBdr>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lv-LV"/>
    </w:rPr>
  </w:style>
  <w:style w:type="paragraph" w:customStyle="1" w:styleId="font5">
    <w:name w:val="font5"/>
    <w:basedOn w:val="Normal"/>
    <w:rsid w:val="009E07D9"/>
    <w:pPr>
      <w:spacing w:before="100" w:beforeAutospacing="1" w:after="100" w:afterAutospacing="1" w:line="240" w:lineRule="auto"/>
    </w:pPr>
    <w:rPr>
      <w:rFonts w:ascii="Arial" w:eastAsia="Times New Roman" w:hAnsi="Arial" w:cs="Arial"/>
      <w:sz w:val="16"/>
      <w:szCs w:val="16"/>
      <w:lang w:eastAsia="lv-LV"/>
    </w:rPr>
  </w:style>
  <w:style w:type="paragraph" w:customStyle="1" w:styleId="font6">
    <w:name w:val="font6"/>
    <w:basedOn w:val="Normal"/>
    <w:rsid w:val="009E07D9"/>
    <w:pPr>
      <w:spacing w:before="100" w:beforeAutospacing="1" w:after="100" w:afterAutospacing="1" w:line="240" w:lineRule="auto"/>
    </w:pPr>
    <w:rPr>
      <w:rFonts w:ascii="Arial" w:eastAsia="Times New Roman" w:hAnsi="Arial" w:cs="Arial"/>
      <w:sz w:val="16"/>
      <w:szCs w:val="16"/>
      <w:lang w:eastAsia="lv-LV"/>
    </w:rPr>
  </w:style>
  <w:style w:type="paragraph" w:customStyle="1" w:styleId="font7">
    <w:name w:val="font7"/>
    <w:basedOn w:val="Normal"/>
    <w:rsid w:val="009E07D9"/>
    <w:pPr>
      <w:spacing w:before="100" w:beforeAutospacing="1" w:after="100" w:afterAutospacing="1" w:line="240" w:lineRule="auto"/>
    </w:pPr>
    <w:rPr>
      <w:rFonts w:ascii="Times New Roman" w:eastAsia="Times New Roman" w:hAnsi="Times New Roman" w:cs="Times New Roman"/>
      <w:sz w:val="16"/>
      <w:szCs w:val="16"/>
      <w:lang w:eastAsia="lv-LV"/>
    </w:rPr>
  </w:style>
  <w:style w:type="paragraph" w:customStyle="1" w:styleId="font0">
    <w:name w:val="font0"/>
    <w:basedOn w:val="Normal"/>
    <w:rsid w:val="003203FE"/>
    <w:pPr>
      <w:spacing w:before="100" w:beforeAutospacing="1" w:after="100" w:afterAutospacing="1" w:line="240" w:lineRule="auto"/>
    </w:pPr>
    <w:rPr>
      <w:rFonts w:ascii="Arial" w:eastAsia="Times New Roman" w:hAnsi="Arial" w:cs="Arial"/>
      <w:sz w:val="16"/>
      <w:szCs w:val="16"/>
      <w:lang w:eastAsia="lv-LV"/>
    </w:rPr>
  </w:style>
  <w:style w:type="character" w:customStyle="1" w:styleId="CharStyle3">
    <w:name w:val="Char Style 3"/>
    <w:link w:val="Style2"/>
    <w:rsid w:val="00576B24"/>
    <w:rPr>
      <w:sz w:val="21"/>
      <w:szCs w:val="21"/>
      <w:shd w:val="clear" w:color="auto" w:fill="FFFFFF"/>
    </w:rPr>
  </w:style>
  <w:style w:type="character" w:customStyle="1" w:styleId="CharStyle4">
    <w:name w:val="Char Style 4"/>
    <w:rsid w:val="00576B24"/>
    <w:rPr>
      <w:rFonts w:ascii="Times New Roman" w:eastAsia="Times New Roman" w:hAnsi="Times New Roman" w:cs="Times New Roman"/>
      <w:b w:val="0"/>
      <w:bCs w:val="0"/>
      <w:i w:val="0"/>
      <w:iCs w:val="0"/>
      <w:smallCaps w:val="0"/>
      <w:strike w:val="0"/>
      <w:color w:val="37373A"/>
      <w:spacing w:val="0"/>
      <w:w w:val="100"/>
      <w:position w:val="0"/>
      <w:sz w:val="21"/>
      <w:szCs w:val="21"/>
      <w:u w:val="none"/>
      <w:lang w:val="lv-LV" w:eastAsia="lv-LV" w:bidi="lv-LV"/>
    </w:rPr>
  </w:style>
  <w:style w:type="character" w:customStyle="1" w:styleId="CharStyle6">
    <w:name w:val="Char Style 6"/>
    <w:link w:val="Style5"/>
    <w:rsid w:val="00576B24"/>
    <w:rPr>
      <w:b/>
      <w:bCs/>
      <w:sz w:val="21"/>
      <w:szCs w:val="21"/>
      <w:shd w:val="clear" w:color="auto" w:fill="FFFFFF"/>
    </w:rPr>
  </w:style>
  <w:style w:type="character" w:customStyle="1" w:styleId="CharStyle7">
    <w:name w:val="Char Style 7"/>
    <w:rsid w:val="00576B24"/>
    <w:rPr>
      <w:rFonts w:ascii="Times New Roman" w:eastAsia="Times New Roman" w:hAnsi="Times New Roman" w:cs="Times New Roman"/>
      <w:b/>
      <w:bCs/>
      <w:i w:val="0"/>
      <w:iCs w:val="0"/>
      <w:smallCaps w:val="0"/>
      <w:strike w:val="0"/>
      <w:color w:val="37373A"/>
      <w:spacing w:val="0"/>
      <w:w w:val="100"/>
      <w:position w:val="0"/>
      <w:sz w:val="21"/>
      <w:szCs w:val="21"/>
      <w:u w:val="none"/>
      <w:lang w:val="lv-LV" w:eastAsia="lv-LV" w:bidi="lv-LV"/>
    </w:rPr>
  </w:style>
  <w:style w:type="paragraph" w:customStyle="1" w:styleId="Style2">
    <w:name w:val="Style 2"/>
    <w:basedOn w:val="Normal"/>
    <w:link w:val="CharStyle3"/>
    <w:rsid w:val="00576B24"/>
    <w:pPr>
      <w:widowControl w:val="0"/>
      <w:shd w:val="clear" w:color="auto" w:fill="FFFFFF"/>
      <w:spacing w:after="240" w:line="240" w:lineRule="exact"/>
      <w:ind w:hanging="660"/>
      <w:jc w:val="both"/>
    </w:pPr>
    <w:rPr>
      <w:sz w:val="21"/>
      <w:szCs w:val="21"/>
    </w:rPr>
  </w:style>
  <w:style w:type="paragraph" w:customStyle="1" w:styleId="Style5">
    <w:name w:val="Style 5"/>
    <w:basedOn w:val="Normal"/>
    <w:link w:val="CharStyle6"/>
    <w:rsid w:val="00576B24"/>
    <w:pPr>
      <w:widowControl w:val="0"/>
      <w:shd w:val="clear" w:color="auto" w:fill="FFFFFF"/>
      <w:spacing w:before="240" w:after="0" w:line="240" w:lineRule="exact"/>
      <w:ind w:hanging="580"/>
      <w:jc w:val="both"/>
      <w:outlineLvl w:val="0"/>
    </w:pPr>
    <w:rPr>
      <w:b/>
      <w:bCs/>
      <w:sz w:val="21"/>
      <w:szCs w:val="21"/>
    </w:rPr>
  </w:style>
  <w:style w:type="paragraph" w:styleId="BodyText3">
    <w:name w:val="Body Text 3"/>
    <w:basedOn w:val="Normal"/>
    <w:link w:val="BodyText3Char"/>
    <w:uiPriority w:val="99"/>
    <w:semiHidden/>
    <w:unhideWhenUsed/>
    <w:rsid w:val="002A1B86"/>
    <w:pPr>
      <w:spacing w:after="120"/>
    </w:pPr>
    <w:rPr>
      <w:sz w:val="16"/>
      <w:szCs w:val="16"/>
    </w:rPr>
  </w:style>
  <w:style w:type="character" w:customStyle="1" w:styleId="BodyText3Char">
    <w:name w:val="Body Text 3 Char"/>
    <w:basedOn w:val="DefaultParagraphFont"/>
    <w:link w:val="BodyText3"/>
    <w:uiPriority w:val="99"/>
    <w:semiHidden/>
    <w:rsid w:val="002A1B86"/>
    <w:rPr>
      <w:sz w:val="16"/>
      <w:szCs w:val="16"/>
    </w:rPr>
  </w:style>
  <w:style w:type="paragraph" w:customStyle="1" w:styleId="1Tabulaiiiiii">
    <w:name w:val="1.Tabulaiiiiii"/>
    <w:basedOn w:val="Normal"/>
    <w:qFormat/>
    <w:rsid w:val="002A1B86"/>
    <w:pPr>
      <w:numPr>
        <w:ilvl w:val="2"/>
        <w:numId w:val="7"/>
      </w:numPr>
      <w:spacing w:after="0" w:line="240" w:lineRule="auto"/>
      <w:ind w:left="596" w:hanging="596"/>
      <w:jc w:val="both"/>
    </w:pPr>
    <w:rPr>
      <w:rFonts w:ascii="Times New Roman" w:eastAsia="Times New Roman" w:hAnsi="Times New Roman" w:cs="Times New Roman"/>
      <w:bCs/>
      <w:sz w:val="24"/>
      <w:szCs w:val="24"/>
    </w:rPr>
  </w:style>
  <w:style w:type="paragraph" w:customStyle="1" w:styleId="1Tabulaiiiii">
    <w:name w:val="1.Tabulaiiiii"/>
    <w:basedOn w:val="1Tabulaiiiiii"/>
    <w:qFormat/>
    <w:rsid w:val="002A1B86"/>
    <w:pPr>
      <w:numPr>
        <w:ilvl w:val="3"/>
      </w:numPr>
      <w:ind w:left="884" w:hanging="879"/>
    </w:pPr>
  </w:style>
  <w:style w:type="table" w:customStyle="1" w:styleId="TableGrid5">
    <w:name w:val="Table Grid5"/>
    <w:basedOn w:val="TableNormal"/>
    <w:next w:val="TableGrid"/>
    <w:uiPriority w:val="39"/>
    <w:rsid w:val="00AD00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99"/>
    <w:qFormat/>
    <w:rsid w:val="00FE07C6"/>
    <w:pPr>
      <w:spacing w:after="0" w:line="240" w:lineRule="auto"/>
      <w:jc w:val="center"/>
    </w:pPr>
    <w:rPr>
      <w:rFonts w:ascii="Times New Roman" w:eastAsia="Times New Roman" w:hAnsi="Times New Roman" w:cs="Times New Roman"/>
      <w:b/>
      <w:sz w:val="28"/>
      <w:szCs w:val="20"/>
    </w:rPr>
  </w:style>
  <w:style w:type="numbering" w:customStyle="1" w:styleId="NoList4">
    <w:name w:val="No List4"/>
    <w:next w:val="NoList"/>
    <w:uiPriority w:val="99"/>
    <w:semiHidden/>
    <w:unhideWhenUsed/>
    <w:rsid w:val="00E63E5A"/>
  </w:style>
  <w:style w:type="character" w:customStyle="1" w:styleId="st">
    <w:name w:val="st"/>
    <w:basedOn w:val="DefaultParagraphFont"/>
    <w:rsid w:val="00E63E5A"/>
  </w:style>
  <w:style w:type="character" w:styleId="Strong">
    <w:name w:val="Strong"/>
    <w:uiPriority w:val="22"/>
    <w:qFormat/>
    <w:rsid w:val="00E63E5A"/>
    <w:rPr>
      <w:b/>
      <w:bCs/>
    </w:rPr>
  </w:style>
  <w:style w:type="paragraph" w:customStyle="1" w:styleId="naisf">
    <w:name w:val="naisf"/>
    <w:basedOn w:val="Normal"/>
    <w:uiPriority w:val="99"/>
    <w:rsid w:val="00E63E5A"/>
    <w:pPr>
      <w:spacing w:before="68" w:after="68" w:line="240" w:lineRule="auto"/>
      <w:ind w:firstLine="340"/>
      <w:jc w:val="both"/>
    </w:pPr>
    <w:rPr>
      <w:rFonts w:ascii="Times New Roman" w:eastAsia="Times New Roman" w:hAnsi="Times New Roman" w:cs="Times New Roman"/>
      <w:sz w:val="24"/>
      <w:szCs w:val="24"/>
      <w:lang w:val="en-US"/>
    </w:rPr>
  </w:style>
  <w:style w:type="character" w:styleId="PageNumber">
    <w:name w:val="page number"/>
    <w:basedOn w:val="DefaultParagraphFont"/>
    <w:rsid w:val="00E63E5A"/>
  </w:style>
  <w:style w:type="character" w:customStyle="1" w:styleId="Heading1Char">
    <w:name w:val="Heading 1 Char"/>
    <w:basedOn w:val="DefaultParagraphFont"/>
    <w:link w:val="Heading1"/>
    <w:uiPriority w:val="9"/>
    <w:rsid w:val="005B7DC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semiHidden/>
    <w:rsid w:val="005B7DC1"/>
    <w:rPr>
      <w:rFonts w:asciiTheme="majorHAnsi" w:eastAsiaTheme="majorEastAsia" w:hAnsiTheme="majorHAnsi" w:cstheme="majorBidi"/>
      <w:color w:val="2F5496" w:themeColor="accent1" w:themeShade="BF"/>
      <w:sz w:val="26"/>
      <w:szCs w:val="26"/>
    </w:rPr>
  </w:style>
  <w:style w:type="numbering" w:customStyle="1" w:styleId="NoList5">
    <w:name w:val="No List5"/>
    <w:next w:val="NoList"/>
    <w:uiPriority w:val="99"/>
    <w:semiHidden/>
    <w:unhideWhenUsed/>
    <w:rsid w:val="005B7DC1"/>
  </w:style>
  <w:style w:type="paragraph" w:styleId="NoSpacing">
    <w:name w:val="No Spacing"/>
    <w:link w:val="NoSpacingChar"/>
    <w:uiPriority w:val="1"/>
    <w:qFormat/>
    <w:rsid w:val="005B7DC1"/>
    <w:pPr>
      <w:spacing w:after="0" w:line="240" w:lineRule="auto"/>
    </w:pPr>
    <w:rPr>
      <w:rFonts w:ascii="Calibri" w:eastAsia="Times New Roman" w:hAnsi="Calibri" w:cs="Times New Roman"/>
    </w:rPr>
  </w:style>
  <w:style w:type="character" w:customStyle="1" w:styleId="NoSpacingChar">
    <w:name w:val="No Spacing Char"/>
    <w:link w:val="NoSpacing"/>
    <w:uiPriority w:val="1"/>
    <w:locked/>
    <w:rsid w:val="005B7DC1"/>
    <w:rPr>
      <w:rFonts w:ascii="Calibri" w:eastAsia="Times New Roman" w:hAnsi="Calibri" w:cs="Times New Roman"/>
    </w:rPr>
  </w:style>
  <w:style w:type="table" w:customStyle="1" w:styleId="TableGrid6">
    <w:name w:val="Table Grid6"/>
    <w:basedOn w:val="TableNormal"/>
    <w:next w:val="TableGrid"/>
    <w:uiPriority w:val="39"/>
    <w:rsid w:val="005B7D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pakpesapakpunkts">
    <w:name w:val="2. pakāpes apakšpunkts"/>
    <w:basedOn w:val="Heading2"/>
    <w:rsid w:val="005B7DC1"/>
    <w:pPr>
      <w:keepNext w:val="0"/>
      <w:keepLines w:val="0"/>
      <w:numPr>
        <w:ilvl w:val="1"/>
        <w:numId w:val="9"/>
      </w:numPr>
      <w:tabs>
        <w:tab w:val="clear" w:pos="567"/>
        <w:tab w:val="left" w:pos="624"/>
      </w:tabs>
      <w:spacing w:before="0" w:after="60"/>
      <w:ind w:left="1440" w:hanging="360"/>
      <w:jc w:val="both"/>
    </w:pPr>
    <w:rPr>
      <w:rFonts w:ascii="Times New Roman" w:eastAsia="Times New Roman" w:hAnsi="Times New Roman" w:cs="Times New Roman"/>
      <w:color w:val="auto"/>
      <w:sz w:val="28"/>
      <w:szCs w:val="20"/>
    </w:rPr>
  </w:style>
  <w:style w:type="paragraph" w:customStyle="1" w:styleId="3pakpesapakvirsraksts">
    <w:name w:val="3.pakāpes apakšvirsraksts"/>
    <w:basedOn w:val="2pakpesapakpunkts"/>
    <w:rsid w:val="005B7DC1"/>
    <w:pPr>
      <w:numPr>
        <w:ilvl w:val="2"/>
      </w:numPr>
      <w:tabs>
        <w:tab w:val="clear" w:pos="624"/>
        <w:tab w:val="clear" w:pos="1077"/>
        <w:tab w:val="num" w:pos="360"/>
        <w:tab w:val="left" w:pos="1276"/>
      </w:tabs>
      <w:ind w:left="2160" w:hanging="180"/>
    </w:pPr>
  </w:style>
  <w:style w:type="paragraph" w:customStyle="1" w:styleId="1pakpesapakvirsraksts">
    <w:name w:val="1. pakāpes apakšvirsraksts"/>
    <w:basedOn w:val="Heading1"/>
    <w:rsid w:val="005B7DC1"/>
    <w:pPr>
      <w:keepNext w:val="0"/>
      <w:keepLines w:val="0"/>
      <w:numPr>
        <w:numId w:val="9"/>
      </w:numPr>
      <w:tabs>
        <w:tab w:val="clear" w:pos="397"/>
      </w:tabs>
      <w:spacing w:after="120"/>
      <w:ind w:left="360" w:hanging="360"/>
      <w:jc w:val="both"/>
    </w:pPr>
    <w:rPr>
      <w:rFonts w:ascii="Times New Roman" w:eastAsia="Times New Roman" w:hAnsi="Times New Roman" w:cs="Times New Roman"/>
      <w:b/>
      <w:color w:val="auto"/>
      <w:sz w:val="28"/>
      <w:szCs w:val="20"/>
    </w:rPr>
  </w:style>
  <w:style w:type="paragraph" w:customStyle="1" w:styleId="4pakpesapakvirsraksts">
    <w:name w:val="4.pakāpes apakšvirsraksts"/>
    <w:basedOn w:val="3pakpesapakvirsraksts"/>
    <w:rsid w:val="005B7DC1"/>
    <w:pPr>
      <w:numPr>
        <w:ilvl w:val="3"/>
      </w:numPr>
      <w:tabs>
        <w:tab w:val="clear" w:pos="1590"/>
        <w:tab w:val="num" w:pos="360"/>
      </w:tabs>
      <w:ind w:left="2880" w:hanging="360"/>
    </w:pPr>
  </w:style>
  <w:style w:type="paragraph" w:styleId="ListNumber2">
    <w:name w:val="List Number 2"/>
    <w:basedOn w:val="Normal"/>
    <w:uiPriority w:val="99"/>
    <w:semiHidden/>
    <w:rsid w:val="00985E8F"/>
    <w:pPr>
      <w:numPr>
        <w:numId w:val="11"/>
      </w:numPr>
      <w:spacing w:before="120" w:after="120" w:line="240" w:lineRule="auto"/>
      <w:contextualSpacing/>
      <w:jc w:val="both"/>
    </w:pPr>
    <w:rPr>
      <w:rFonts w:ascii="Times New Roman" w:eastAsia="Times New Roman" w:hAnsi="Times New Roman" w:cs="Times New Roman"/>
      <w:sz w:val="24"/>
      <w:lang w:eastAsia="en-GB"/>
    </w:rPr>
  </w:style>
  <w:style w:type="paragraph" w:styleId="BodyTextIndent2">
    <w:name w:val="Body Text Indent 2"/>
    <w:basedOn w:val="Normal"/>
    <w:link w:val="BodyTextIndent2Char"/>
    <w:uiPriority w:val="99"/>
    <w:semiHidden/>
    <w:unhideWhenUsed/>
    <w:rsid w:val="008807F8"/>
    <w:pPr>
      <w:spacing w:after="120" w:line="480" w:lineRule="auto"/>
      <w:ind w:left="283"/>
    </w:pPr>
  </w:style>
  <w:style w:type="character" w:customStyle="1" w:styleId="BodyTextIndent2Char">
    <w:name w:val="Body Text Indent 2 Char"/>
    <w:basedOn w:val="DefaultParagraphFont"/>
    <w:link w:val="BodyTextIndent2"/>
    <w:uiPriority w:val="99"/>
    <w:semiHidden/>
    <w:rsid w:val="008807F8"/>
  </w:style>
  <w:style w:type="paragraph" w:styleId="NormalWeb">
    <w:name w:val="Normal (Web)"/>
    <w:basedOn w:val="Normal"/>
    <w:rsid w:val="007F4293"/>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Heading3Char">
    <w:name w:val="Heading 3 Char"/>
    <w:basedOn w:val="DefaultParagraphFont"/>
    <w:link w:val="Heading3"/>
    <w:semiHidden/>
    <w:rsid w:val="00F94F66"/>
    <w:rPr>
      <w:rFonts w:asciiTheme="majorHAnsi" w:eastAsiaTheme="majorEastAsia" w:hAnsiTheme="majorHAnsi" w:cstheme="majorBidi"/>
      <w:color w:val="1F3763" w:themeColor="accent1" w:themeShade="7F"/>
      <w:sz w:val="24"/>
      <w:szCs w:val="24"/>
    </w:rPr>
  </w:style>
  <w:style w:type="character" w:customStyle="1" w:styleId="Heading6Char">
    <w:name w:val="Heading 6 Char"/>
    <w:basedOn w:val="DefaultParagraphFont"/>
    <w:link w:val="Heading6"/>
    <w:semiHidden/>
    <w:rsid w:val="00F94F66"/>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semiHidden/>
    <w:rsid w:val="00F94F66"/>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semiHidden/>
    <w:rsid w:val="00F94F66"/>
    <w:rPr>
      <w:rFonts w:asciiTheme="majorHAnsi" w:eastAsiaTheme="majorEastAsia" w:hAnsiTheme="majorHAnsi" w:cstheme="majorBidi"/>
      <w:color w:val="272727" w:themeColor="text1" w:themeTint="D8"/>
      <w:sz w:val="21"/>
      <w:szCs w:val="21"/>
    </w:rPr>
  </w:style>
  <w:style w:type="paragraph" w:styleId="DocumentMap">
    <w:name w:val="Document Map"/>
    <w:basedOn w:val="Normal"/>
    <w:link w:val="DocumentMapChar"/>
    <w:semiHidden/>
    <w:unhideWhenUsed/>
    <w:rsid w:val="00F94F66"/>
    <w:pPr>
      <w:shd w:val="clear" w:color="auto" w:fill="000080"/>
      <w:spacing w:after="0" w:line="240" w:lineRule="auto"/>
    </w:pPr>
    <w:rPr>
      <w:rFonts w:ascii="Tahoma" w:eastAsia="Times New Roman" w:hAnsi="Tahoma" w:cs="Tahoma"/>
      <w:sz w:val="20"/>
      <w:szCs w:val="20"/>
      <w:lang w:eastAsia="lv-LV"/>
    </w:rPr>
  </w:style>
  <w:style w:type="character" w:customStyle="1" w:styleId="DocumentMapChar">
    <w:name w:val="Document Map Char"/>
    <w:basedOn w:val="DefaultParagraphFont"/>
    <w:link w:val="DocumentMap"/>
    <w:semiHidden/>
    <w:rsid w:val="00F94F66"/>
    <w:rPr>
      <w:rFonts w:ascii="Tahoma" w:eastAsia="Times New Roman" w:hAnsi="Tahoma" w:cs="Tahoma"/>
      <w:sz w:val="20"/>
      <w:szCs w:val="20"/>
      <w:shd w:val="clear" w:color="auto" w:fill="000080"/>
      <w:lang w:eastAsia="lv-LV"/>
    </w:rPr>
  </w:style>
  <w:style w:type="paragraph" w:customStyle="1" w:styleId="tv213">
    <w:name w:val="tv213"/>
    <w:basedOn w:val="Normal"/>
    <w:rsid w:val="004E652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BodyTextIndent3">
    <w:name w:val="Body Text Indent 3"/>
    <w:basedOn w:val="Normal"/>
    <w:link w:val="BodyTextIndent3Char"/>
    <w:uiPriority w:val="99"/>
    <w:semiHidden/>
    <w:unhideWhenUsed/>
    <w:rsid w:val="008B1B3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B1B3F"/>
    <w:rPr>
      <w:sz w:val="16"/>
      <w:szCs w:val="16"/>
    </w:rPr>
  </w:style>
  <w:style w:type="paragraph" w:customStyle="1" w:styleId="DefinitionList">
    <w:name w:val="Definition List"/>
    <w:basedOn w:val="Normal"/>
    <w:next w:val="Normal"/>
    <w:rsid w:val="008B1B3F"/>
    <w:pPr>
      <w:spacing w:after="0" w:line="240" w:lineRule="auto"/>
      <w:ind w:left="360"/>
    </w:pPr>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7056">
      <w:bodyDiv w:val="1"/>
      <w:marLeft w:val="0"/>
      <w:marRight w:val="0"/>
      <w:marTop w:val="0"/>
      <w:marBottom w:val="0"/>
      <w:divBdr>
        <w:top w:val="none" w:sz="0" w:space="0" w:color="auto"/>
        <w:left w:val="none" w:sz="0" w:space="0" w:color="auto"/>
        <w:bottom w:val="none" w:sz="0" w:space="0" w:color="auto"/>
        <w:right w:val="none" w:sz="0" w:space="0" w:color="auto"/>
      </w:divBdr>
      <w:divsChild>
        <w:div w:id="1278828033">
          <w:marLeft w:val="0"/>
          <w:marRight w:val="0"/>
          <w:marTop w:val="0"/>
          <w:marBottom w:val="0"/>
          <w:divBdr>
            <w:top w:val="none" w:sz="0" w:space="0" w:color="auto"/>
            <w:left w:val="none" w:sz="0" w:space="0" w:color="auto"/>
            <w:bottom w:val="none" w:sz="0" w:space="0" w:color="auto"/>
            <w:right w:val="none" w:sz="0" w:space="0" w:color="auto"/>
          </w:divBdr>
        </w:div>
      </w:divsChild>
    </w:div>
    <w:div w:id="110979508">
      <w:bodyDiv w:val="1"/>
      <w:marLeft w:val="0"/>
      <w:marRight w:val="0"/>
      <w:marTop w:val="0"/>
      <w:marBottom w:val="0"/>
      <w:divBdr>
        <w:top w:val="none" w:sz="0" w:space="0" w:color="auto"/>
        <w:left w:val="none" w:sz="0" w:space="0" w:color="auto"/>
        <w:bottom w:val="none" w:sz="0" w:space="0" w:color="auto"/>
        <w:right w:val="none" w:sz="0" w:space="0" w:color="auto"/>
      </w:divBdr>
    </w:div>
    <w:div w:id="317005486">
      <w:bodyDiv w:val="1"/>
      <w:marLeft w:val="0"/>
      <w:marRight w:val="0"/>
      <w:marTop w:val="0"/>
      <w:marBottom w:val="0"/>
      <w:divBdr>
        <w:top w:val="none" w:sz="0" w:space="0" w:color="auto"/>
        <w:left w:val="none" w:sz="0" w:space="0" w:color="auto"/>
        <w:bottom w:val="none" w:sz="0" w:space="0" w:color="auto"/>
        <w:right w:val="none" w:sz="0" w:space="0" w:color="auto"/>
      </w:divBdr>
    </w:div>
    <w:div w:id="347221699">
      <w:bodyDiv w:val="1"/>
      <w:marLeft w:val="0"/>
      <w:marRight w:val="0"/>
      <w:marTop w:val="0"/>
      <w:marBottom w:val="0"/>
      <w:divBdr>
        <w:top w:val="none" w:sz="0" w:space="0" w:color="auto"/>
        <w:left w:val="none" w:sz="0" w:space="0" w:color="auto"/>
        <w:bottom w:val="none" w:sz="0" w:space="0" w:color="auto"/>
        <w:right w:val="none" w:sz="0" w:space="0" w:color="auto"/>
      </w:divBdr>
    </w:div>
    <w:div w:id="350574013">
      <w:bodyDiv w:val="1"/>
      <w:marLeft w:val="0"/>
      <w:marRight w:val="0"/>
      <w:marTop w:val="0"/>
      <w:marBottom w:val="0"/>
      <w:divBdr>
        <w:top w:val="none" w:sz="0" w:space="0" w:color="auto"/>
        <w:left w:val="none" w:sz="0" w:space="0" w:color="auto"/>
        <w:bottom w:val="none" w:sz="0" w:space="0" w:color="auto"/>
        <w:right w:val="none" w:sz="0" w:space="0" w:color="auto"/>
      </w:divBdr>
    </w:div>
    <w:div w:id="375201945">
      <w:bodyDiv w:val="1"/>
      <w:marLeft w:val="0"/>
      <w:marRight w:val="0"/>
      <w:marTop w:val="0"/>
      <w:marBottom w:val="0"/>
      <w:divBdr>
        <w:top w:val="none" w:sz="0" w:space="0" w:color="auto"/>
        <w:left w:val="none" w:sz="0" w:space="0" w:color="auto"/>
        <w:bottom w:val="none" w:sz="0" w:space="0" w:color="auto"/>
        <w:right w:val="none" w:sz="0" w:space="0" w:color="auto"/>
      </w:divBdr>
    </w:div>
    <w:div w:id="477304214">
      <w:bodyDiv w:val="1"/>
      <w:marLeft w:val="0"/>
      <w:marRight w:val="0"/>
      <w:marTop w:val="0"/>
      <w:marBottom w:val="0"/>
      <w:divBdr>
        <w:top w:val="none" w:sz="0" w:space="0" w:color="auto"/>
        <w:left w:val="none" w:sz="0" w:space="0" w:color="auto"/>
        <w:bottom w:val="none" w:sz="0" w:space="0" w:color="auto"/>
        <w:right w:val="none" w:sz="0" w:space="0" w:color="auto"/>
      </w:divBdr>
    </w:div>
    <w:div w:id="558789564">
      <w:bodyDiv w:val="1"/>
      <w:marLeft w:val="0"/>
      <w:marRight w:val="0"/>
      <w:marTop w:val="0"/>
      <w:marBottom w:val="0"/>
      <w:divBdr>
        <w:top w:val="none" w:sz="0" w:space="0" w:color="auto"/>
        <w:left w:val="none" w:sz="0" w:space="0" w:color="auto"/>
        <w:bottom w:val="none" w:sz="0" w:space="0" w:color="auto"/>
        <w:right w:val="none" w:sz="0" w:space="0" w:color="auto"/>
      </w:divBdr>
      <w:divsChild>
        <w:div w:id="412356300">
          <w:marLeft w:val="0"/>
          <w:marRight w:val="0"/>
          <w:marTop w:val="0"/>
          <w:marBottom w:val="0"/>
          <w:divBdr>
            <w:top w:val="none" w:sz="0" w:space="0" w:color="auto"/>
            <w:left w:val="none" w:sz="0" w:space="0" w:color="auto"/>
            <w:bottom w:val="none" w:sz="0" w:space="0" w:color="auto"/>
            <w:right w:val="none" w:sz="0" w:space="0" w:color="auto"/>
          </w:divBdr>
        </w:div>
        <w:div w:id="1199974637">
          <w:marLeft w:val="0"/>
          <w:marRight w:val="0"/>
          <w:marTop w:val="0"/>
          <w:marBottom w:val="0"/>
          <w:divBdr>
            <w:top w:val="none" w:sz="0" w:space="0" w:color="auto"/>
            <w:left w:val="none" w:sz="0" w:space="0" w:color="auto"/>
            <w:bottom w:val="none" w:sz="0" w:space="0" w:color="auto"/>
            <w:right w:val="none" w:sz="0" w:space="0" w:color="auto"/>
          </w:divBdr>
        </w:div>
      </w:divsChild>
    </w:div>
    <w:div w:id="567613521">
      <w:bodyDiv w:val="1"/>
      <w:marLeft w:val="0"/>
      <w:marRight w:val="0"/>
      <w:marTop w:val="0"/>
      <w:marBottom w:val="0"/>
      <w:divBdr>
        <w:top w:val="none" w:sz="0" w:space="0" w:color="auto"/>
        <w:left w:val="none" w:sz="0" w:space="0" w:color="auto"/>
        <w:bottom w:val="none" w:sz="0" w:space="0" w:color="auto"/>
        <w:right w:val="none" w:sz="0" w:space="0" w:color="auto"/>
      </w:divBdr>
    </w:div>
    <w:div w:id="578180236">
      <w:bodyDiv w:val="1"/>
      <w:marLeft w:val="0"/>
      <w:marRight w:val="0"/>
      <w:marTop w:val="0"/>
      <w:marBottom w:val="0"/>
      <w:divBdr>
        <w:top w:val="none" w:sz="0" w:space="0" w:color="auto"/>
        <w:left w:val="none" w:sz="0" w:space="0" w:color="auto"/>
        <w:bottom w:val="none" w:sz="0" w:space="0" w:color="auto"/>
        <w:right w:val="none" w:sz="0" w:space="0" w:color="auto"/>
      </w:divBdr>
    </w:div>
    <w:div w:id="632095861">
      <w:bodyDiv w:val="1"/>
      <w:marLeft w:val="0"/>
      <w:marRight w:val="0"/>
      <w:marTop w:val="0"/>
      <w:marBottom w:val="0"/>
      <w:divBdr>
        <w:top w:val="none" w:sz="0" w:space="0" w:color="auto"/>
        <w:left w:val="none" w:sz="0" w:space="0" w:color="auto"/>
        <w:bottom w:val="none" w:sz="0" w:space="0" w:color="auto"/>
        <w:right w:val="none" w:sz="0" w:space="0" w:color="auto"/>
      </w:divBdr>
    </w:div>
    <w:div w:id="657921940">
      <w:bodyDiv w:val="1"/>
      <w:marLeft w:val="0"/>
      <w:marRight w:val="0"/>
      <w:marTop w:val="0"/>
      <w:marBottom w:val="0"/>
      <w:divBdr>
        <w:top w:val="none" w:sz="0" w:space="0" w:color="auto"/>
        <w:left w:val="none" w:sz="0" w:space="0" w:color="auto"/>
        <w:bottom w:val="none" w:sz="0" w:space="0" w:color="auto"/>
        <w:right w:val="none" w:sz="0" w:space="0" w:color="auto"/>
      </w:divBdr>
    </w:div>
    <w:div w:id="791903856">
      <w:bodyDiv w:val="1"/>
      <w:marLeft w:val="0"/>
      <w:marRight w:val="0"/>
      <w:marTop w:val="0"/>
      <w:marBottom w:val="0"/>
      <w:divBdr>
        <w:top w:val="none" w:sz="0" w:space="0" w:color="auto"/>
        <w:left w:val="none" w:sz="0" w:space="0" w:color="auto"/>
        <w:bottom w:val="none" w:sz="0" w:space="0" w:color="auto"/>
        <w:right w:val="none" w:sz="0" w:space="0" w:color="auto"/>
      </w:divBdr>
    </w:div>
    <w:div w:id="869102300">
      <w:bodyDiv w:val="1"/>
      <w:marLeft w:val="0"/>
      <w:marRight w:val="0"/>
      <w:marTop w:val="0"/>
      <w:marBottom w:val="0"/>
      <w:divBdr>
        <w:top w:val="none" w:sz="0" w:space="0" w:color="auto"/>
        <w:left w:val="none" w:sz="0" w:space="0" w:color="auto"/>
        <w:bottom w:val="none" w:sz="0" w:space="0" w:color="auto"/>
        <w:right w:val="none" w:sz="0" w:space="0" w:color="auto"/>
      </w:divBdr>
    </w:div>
    <w:div w:id="890768872">
      <w:bodyDiv w:val="1"/>
      <w:marLeft w:val="0"/>
      <w:marRight w:val="0"/>
      <w:marTop w:val="0"/>
      <w:marBottom w:val="0"/>
      <w:divBdr>
        <w:top w:val="none" w:sz="0" w:space="0" w:color="auto"/>
        <w:left w:val="none" w:sz="0" w:space="0" w:color="auto"/>
        <w:bottom w:val="none" w:sz="0" w:space="0" w:color="auto"/>
        <w:right w:val="none" w:sz="0" w:space="0" w:color="auto"/>
      </w:divBdr>
    </w:div>
    <w:div w:id="920871972">
      <w:bodyDiv w:val="1"/>
      <w:marLeft w:val="0"/>
      <w:marRight w:val="0"/>
      <w:marTop w:val="0"/>
      <w:marBottom w:val="0"/>
      <w:divBdr>
        <w:top w:val="none" w:sz="0" w:space="0" w:color="auto"/>
        <w:left w:val="none" w:sz="0" w:space="0" w:color="auto"/>
        <w:bottom w:val="none" w:sz="0" w:space="0" w:color="auto"/>
        <w:right w:val="none" w:sz="0" w:space="0" w:color="auto"/>
      </w:divBdr>
    </w:div>
    <w:div w:id="965893999">
      <w:bodyDiv w:val="1"/>
      <w:marLeft w:val="0"/>
      <w:marRight w:val="0"/>
      <w:marTop w:val="0"/>
      <w:marBottom w:val="0"/>
      <w:divBdr>
        <w:top w:val="none" w:sz="0" w:space="0" w:color="auto"/>
        <w:left w:val="none" w:sz="0" w:space="0" w:color="auto"/>
        <w:bottom w:val="none" w:sz="0" w:space="0" w:color="auto"/>
        <w:right w:val="none" w:sz="0" w:space="0" w:color="auto"/>
      </w:divBdr>
    </w:div>
    <w:div w:id="1039477244">
      <w:bodyDiv w:val="1"/>
      <w:marLeft w:val="0"/>
      <w:marRight w:val="0"/>
      <w:marTop w:val="0"/>
      <w:marBottom w:val="0"/>
      <w:divBdr>
        <w:top w:val="none" w:sz="0" w:space="0" w:color="auto"/>
        <w:left w:val="none" w:sz="0" w:space="0" w:color="auto"/>
        <w:bottom w:val="none" w:sz="0" w:space="0" w:color="auto"/>
        <w:right w:val="none" w:sz="0" w:space="0" w:color="auto"/>
      </w:divBdr>
    </w:div>
    <w:div w:id="1143547826">
      <w:bodyDiv w:val="1"/>
      <w:marLeft w:val="0"/>
      <w:marRight w:val="0"/>
      <w:marTop w:val="0"/>
      <w:marBottom w:val="0"/>
      <w:divBdr>
        <w:top w:val="none" w:sz="0" w:space="0" w:color="auto"/>
        <w:left w:val="none" w:sz="0" w:space="0" w:color="auto"/>
        <w:bottom w:val="none" w:sz="0" w:space="0" w:color="auto"/>
        <w:right w:val="none" w:sz="0" w:space="0" w:color="auto"/>
      </w:divBdr>
    </w:div>
    <w:div w:id="1165052815">
      <w:bodyDiv w:val="1"/>
      <w:marLeft w:val="0"/>
      <w:marRight w:val="0"/>
      <w:marTop w:val="0"/>
      <w:marBottom w:val="0"/>
      <w:divBdr>
        <w:top w:val="none" w:sz="0" w:space="0" w:color="auto"/>
        <w:left w:val="none" w:sz="0" w:space="0" w:color="auto"/>
        <w:bottom w:val="none" w:sz="0" w:space="0" w:color="auto"/>
        <w:right w:val="none" w:sz="0" w:space="0" w:color="auto"/>
      </w:divBdr>
    </w:div>
    <w:div w:id="1179810413">
      <w:bodyDiv w:val="1"/>
      <w:marLeft w:val="0"/>
      <w:marRight w:val="0"/>
      <w:marTop w:val="0"/>
      <w:marBottom w:val="0"/>
      <w:divBdr>
        <w:top w:val="none" w:sz="0" w:space="0" w:color="auto"/>
        <w:left w:val="none" w:sz="0" w:space="0" w:color="auto"/>
        <w:bottom w:val="none" w:sz="0" w:space="0" w:color="auto"/>
        <w:right w:val="none" w:sz="0" w:space="0" w:color="auto"/>
      </w:divBdr>
    </w:div>
    <w:div w:id="1209293883">
      <w:bodyDiv w:val="1"/>
      <w:marLeft w:val="0"/>
      <w:marRight w:val="0"/>
      <w:marTop w:val="0"/>
      <w:marBottom w:val="0"/>
      <w:divBdr>
        <w:top w:val="none" w:sz="0" w:space="0" w:color="auto"/>
        <w:left w:val="none" w:sz="0" w:space="0" w:color="auto"/>
        <w:bottom w:val="none" w:sz="0" w:space="0" w:color="auto"/>
        <w:right w:val="none" w:sz="0" w:space="0" w:color="auto"/>
      </w:divBdr>
    </w:div>
    <w:div w:id="1264412604">
      <w:bodyDiv w:val="1"/>
      <w:marLeft w:val="0"/>
      <w:marRight w:val="0"/>
      <w:marTop w:val="0"/>
      <w:marBottom w:val="0"/>
      <w:divBdr>
        <w:top w:val="none" w:sz="0" w:space="0" w:color="auto"/>
        <w:left w:val="none" w:sz="0" w:space="0" w:color="auto"/>
        <w:bottom w:val="none" w:sz="0" w:space="0" w:color="auto"/>
        <w:right w:val="none" w:sz="0" w:space="0" w:color="auto"/>
      </w:divBdr>
    </w:div>
    <w:div w:id="1518545517">
      <w:bodyDiv w:val="1"/>
      <w:marLeft w:val="0"/>
      <w:marRight w:val="0"/>
      <w:marTop w:val="0"/>
      <w:marBottom w:val="0"/>
      <w:divBdr>
        <w:top w:val="none" w:sz="0" w:space="0" w:color="auto"/>
        <w:left w:val="none" w:sz="0" w:space="0" w:color="auto"/>
        <w:bottom w:val="none" w:sz="0" w:space="0" w:color="auto"/>
        <w:right w:val="none" w:sz="0" w:space="0" w:color="auto"/>
      </w:divBdr>
      <w:divsChild>
        <w:div w:id="787238499">
          <w:marLeft w:val="0"/>
          <w:marRight w:val="0"/>
          <w:marTop w:val="0"/>
          <w:marBottom w:val="0"/>
          <w:divBdr>
            <w:top w:val="none" w:sz="0" w:space="0" w:color="auto"/>
            <w:left w:val="none" w:sz="0" w:space="0" w:color="auto"/>
            <w:bottom w:val="none" w:sz="0" w:space="0" w:color="auto"/>
            <w:right w:val="none" w:sz="0" w:space="0" w:color="auto"/>
          </w:divBdr>
        </w:div>
      </w:divsChild>
    </w:div>
    <w:div w:id="1545404520">
      <w:bodyDiv w:val="1"/>
      <w:marLeft w:val="0"/>
      <w:marRight w:val="0"/>
      <w:marTop w:val="0"/>
      <w:marBottom w:val="0"/>
      <w:divBdr>
        <w:top w:val="none" w:sz="0" w:space="0" w:color="auto"/>
        <w:left w:val="none" w:sz="0" w:space="0" w:color="auto"/>
        <w:bottom w:val="none" w:sz="0" w:space="0" w:color="auto"/>
        <w:right w:val="none" w:sz="0" w:space="0" w:color="auto"/>
      </w:divBdr>
    </w:div>
    <w:div w:id="1548881926">
      <w:bodyDiv w:val="1"/>
      <w:marLeft w:val="0"/>
      <w:marRight w:val="0"/>
      <w:marTop w:val="0"/>
      <w:marBottom w:val="0"/>
      <w:divBdr>
        <w:top w:val="none" w:sz="0" w:space="0" w:color="auto"/>
        <w:left w:val="none" w:sz="0" w:space="0" w:color="auto"/>
        <w:bottom w:val="none" w:sz="0" w:space="0" w:color="auto"/>
        <w:right w:val="none" w:sz="0" w:space="0" w:color="auto"/>
      </w:divBdr>
      <w:divsChild>
        <w:div w:id="1776051951">
          <w:marLeft w:val="0"/>
          <w:marRight w:val="0"/>
          <w:marTop w:val="0"/>
          <w:marBottom w:val="0"/>
          <w:divBdr>
            <w:top w:val="none" w:sz="0" w:space="0" w:color="auto"/>
            <w:left w:val="none" w:sz="0" w:space="0" w:color="auto"/>
            <w:bottom w:val="none" w:sz="0" w:space="0" w:color="auto"/>
            <w:right w:val="none" w:sz="0" w:space="0" w:color="auto"/>
          </w:divBdr>
        </w:div>
        <w:div w:id="1958025840">
          <w:marLeft w:val="0"/>
          <w:marRight w:val="0"/>
          <w:marTop w:val="0"/>
          <w:marBottom w:val="0"/>
          <w:divBdr>
            <w:top w:val="none" w:sz="0" w:space="0" w:color="auto"/>
            <w:left w:val="none" w:sz="0" w:space="0" w:color="auto"/>
            <w:bottom w:val="none" w:sz="0" w:space="0" w:color="auto"/>
            <w:right w:val="none" w:sz="0" w:space="0" w:color="auto"/>
          </w:divBdr>
        </w:div>
      </w:divsChild>
    </w:div>
    <w:div w:id="1678389825">
      <w:bodyDiv w:val="1"/>
      <w:marLeft w:val="0"/>
      <w:marRight w:val="0"/>
      <w:marTop w:val="0"/>
      <w:marBottom w:val="0"/>
      <w:divBdr>
        <w:top w:val="none" w:sz="0" w:space="0" w:color="auto"/>
        <w:left w:val="none" w:sz="0" w:space="0" w:color="auto"/>
        <w:bottom w:val="none" w:sz="0" w:space="0" w:color="auto"/>
        <w:right w:val="none" w:sz="0" w:space="0" w:color="auto"/>
      </w:divBdr>
    </w:div>
    <w:div w:id="1747801151">
      <w:bodyDiv w:val="1"/>
      <w:marLeft w:val="0"/>
      <w:marRight w:val="0"/>
      <w:marTop w:val="0"/>
      <w:marBottom w:val="0"/>
      <w:divBdr>
        <w:top w:val="none" w:sz="0" w:space="0" w:color="auto"/>
        <w:left w:val="none" w:sz="0" w:space="0" w:color="auto"/>
        <w:bottom w:val="none" w:sz="0" w:space="0" w:color="auto"/>
        <w:right w:val="none" w:sz="0" w:space="0" w:color="auto"/>
      </w:divBdr>
    </w:div>
    <w:div w:id="1922256666">
      <w:bodyDiv w:val="1"/>
      <w:marLeft w:val="0"/>
      <w:marRight w:val="0"/>
      <w:marTop w:val="0"/>
      <w:marBottom w:val="0"/>
      <w:divBdr>
        <w:top w:val="none" w:sz="0" w:space="0" w:color="auto"/>
        <w:left w:val="none" w:sz="0" w:space="0" w:color="auto"/>
        <w:bottom w:val="none" w:sz="0" w:space="0" w:color="auto"/>
        <w:right w:val="none" w:sz="0" w:space="0" w:color="auto"/>
      </w:divBdr>
    </w:div>
    <w:div w:id="1960065775">
      <w:bodyDiv w:val="1"/>
      <w:marLeft w:val="0"/>
      <w:marRight w:val="0"/>
      <w:marTop w:val="0"/>
      <w:marBottom w:val="0"/>
      <w:divBdr>
        <w:top w:val="none" w:sz="0" w:space="0" w:color="auto"/>
        <w:left w:val="none" w:sz="0" w:space="0" w:color="auto"/>
        <w:bottom w:val="none" w:sz="0" w:space="0" w:color="auto"/>
        <w:right w:val="none" w:sz="0" w:space="0" w:color="auto"/>
      </w:divBdr>
    </w:div>
    <w:div w:id="2054385578">
      <w:bodyDiv w:val="1"/>
      <w:marLeft w:val="0"/>
      <w:marRight w:val="0"/>
      <w:marTop w:val="0"/>
      <w:marBottom w:val="0"/>
      <w:divBdr>
        <w:top w:val="none" w:sz="0" w:space="0" w:color="auto"/>
        <w:left w:val="none" w:sz="0" w:space="0" w:color="auto"/>
        <w:bottom w:val="none" w:sz="0" w:space="0" w:color="auto"/>
        <w:right w:val="none" w:sz="0" w:space="0" w:color="auto"/>
      </w:divBdr>
    </w:div>
    <w:div w:id="2079134587">
      <w:bodyDiv w:val="1"/>
      <w:marLeft w:val="0"/>
      <w:marRight w:val="0"/>
      <w:marTop w:val="0"/>
      <w:marBottom w:val="0"/>
      <w:divBdr>
        <w:top w:val="none" w:sz="0" w:space="0" w:color="auto"/>
        <w:left w:val="none" w:sz="0" w:space="0" w:color="auto"/>
        <w:bottom w:val="none" w:sz="0" w:space="0" w:color="auto"/>
        <w:right w:val="none" w:sz="0" w:space="0" w:color="auto"/>
      </w:divBdr>
    </w:div>
    <w:div w:id="2083748038">
      <w:bodyDiv w:val="1"/>
      <w:marLeft w:val="0"/>
      <w:marRight w:val="0"/>
      <w:marTop w:val="0"/>
      <w:marBottom w:val="0"/>
      <w:divBdr>
        <w:top w:val="none" w:sz="0" w:space="0" w:color="auto"/>
        <w:left w:val="none" w:sz="0" w:space="0" w:color="auto"/>
        <w:bottom w:val="none" w:sz="0" w:space="0" w:color="auto"/>
        <w:right w:val="none" w:sz="0" w:space="0" w:color="auto"/>
      </w:divBdr>
      <w:divsChild>
        <w:div w:id="20110634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igassatiksme.lv/lv/par-mums/iepirkumi/" TargetMode="External"/><Relationship Id="rId18" Type="http://schemas.openxmlformats.org/officeDocument/2006/relationships/footer" Target="footer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rigassatiksme.lv/lv/par-mums/publiskojama-informacija/" TargetMode="External"/><Relationship Id="rId7" Type="http://schemas.openxmlformats.org/officeDocument/2006/relationships/settings" Target="settings.xml"/><Relationship Id="rId12" Type="http://schemas.openxmlformats.org/officeDocument/2006/relationships/hyperlink" Target="http://www.rigassatiksme.lv" TargetMode="External"/><Relationship Id="rId17" Type="http://schemas.openxmlformats.org/officeDocument/2006/relationships/hyperlink" Target="http://www.bis.gov.l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bis.gov.lv)"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kretariats@rigassatiksme.lv" TargetMode="External"/><Relationship Id="rId24" Type="http://schemas.openxmlformats.org/officeDocument/2006/relationships/hyperlink" Target="http://www.rdsd.lv" TargetMode="External"/><Relationship Id="rId5" Type="http://schemas.openxmlformats.org/officeDocument/2006/relationships/numbering" Target="numbering.xml"/><Relationship Id="rId15" Type="http://schemas.openxmlformats.org/officeDocument/2006/relationships/hyperlink" Target="http://www.bis.gov.lv)" TargetMode="External"/><Relationship Id="rId23" Type="http://schemas.openxmlformats.org/officeDocument/2006/relationships/image" Target="file:///C:\Users\janis.snore\RDLIS\Rigas_gerb_liels.jp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bis.gov.lv)" TargetMode="External"/><Relationship Id="rId22"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8933CB-DD7D-40D1-91FD-F3DA568AF7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A30A3A-9D6C-4305-BECF-E700BCBC3D0C}">
  <ds:schemaRefs>
    <ds:schemaRef ds:uri="http://schemas.openxmlformats.org/officeDocument/2006/bibliography"/>
  </ds:schemaRefs>
</ds:datastoreItem>
</file>

<file path=customXml/itemProps3.xml><?xml version="1.0" encoding="utf-8"?>
<ds:datastoreItem xmlns:ds="http://schemas.openxmlformats.org/officeDocument/2006/customXml" ds:itemID="{AD758C38-1655-42B2-A840-CEB3311334C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F57FF08-8F51-4545-9E08-7A7EAECEDC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52</Pages>
  <Words>87040</Words>
  <Characters>49613</Characters>
  <Application>Microsoft Office Word</Application>
  <DocSecurity>0</DocSecurity>
  <Lines>413</Lines>
  <Paragraphs>272</Paragraphs>
  <ScaleCrop>false</ScaleCrop>
  <HeadingPairs>
    <vt:vector size="6" baseType="variant">
      <vt:variant>
        <vt:lpstr>Title</vt:lpstr>
      </vt:variant>
      <vt:variant>
        <vt:i4>1</vt:i4>
      </vt:variant>
      <vt:variant>
        <vt:lpstr>Nosaukums</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136381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Sprince-Zvingule</dc:creator>
  <cp:keywords/>
  <dc:description/>
  <cp:lastModifiedBy>Alena Kamisarova</cp:lastModifiedBy>
  <cp:revision>62</cp:revision>
  <cp:lastPrinted>2022-06-16T12:22:00Z</cp:lastPrinted>
  <dcterms:created xsi:type="dcterms:W3CDTF">2022-08-25T07:35:00Z</dcterms:created>
  <dcterms:modified xsi:type="dcterms:W3CDTF">2022-09-01T13:46:00Z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0x01010058B02F2B4EA6E74D9E0F0E8683CC6557</vt:lpwstr>
  </property>
</Properties>
</file>