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432C4" w14:textId="434E6592" w:rsidR="00AE61DB" w:rsidRPr="00E67001" w:rsidRDefault="00AE61DB" w:rsidP="00AE61DB">
      <w:pPr>
        <w:jc w:val="center"/>
        <w:rPr>
          <w:rFonts w:ascii="Times New Roman" w:hAnsi="Times New Roman" w:cs="Times New Roman"/>
          <w:sz w:val="24"/>
          <w:szCs w:val="24"/>
        </w:rPr>
      </w:pPr>
      <w:r w:rsidRPr="00E67001">
        <w:rPr>
          <w:rFonts w:ascii="Times New Roman" w:hAnsi="Times New Roman" w:cs="Times New Roman"/>
          <w:sz w:val="24"/>
          <w:szCs w:val="24"/>
        </w:rPr>
        <w:t>Rīgas pašvaldības sabiedrība ar ierobežotu atbildību “Rīgas satiksme”</w:t>
      </w:r>
    </w:p>
    <w:p w14:paraId="38AC3AA8" w14:textId="77777777" w:rsidR="00AE61DB" w:rsidRPr="00E67001" w:rsidRDefault="00AE61DB" w:rsidP="00AE61DB">
      <w:pPr>
        <w:jc w:val="center"/>
        <w:rPr>
          <w:rFonts w:ascii="Times New Roman" w:hAnsi="Times New Roman" w:cs="Times New Roman"/>
          <w:sz w:val="24"/>
          <w:szCs w:val="24"/>
        </w:rPr>
      </w:pPr>
    </w:p>
    <w:p w14:paraId="42531460" w14:textId="77777777" w:rsidR="00AE61DB" w:rsidRPr="00E67001" w:rsidRDefault="00AE61DB" w:rsidP="00AE61DB">
      <w:pPr>
        <w:jc w:val="center"/>
        <w:rPr>
          <w:rFonts w:ascii="Times New Roman" w:hAnsi="Times New Roman" w:cs="Times New Roman"/>
          <w:sz w:val="24"/>
          <w:szCs w:val="24"/>
        </w:rPr>
      </w:pPr>
    </w:p>
    <w:p w14:paraId="08417C72" w14:textId="43FDE8AF" w:rsidR="00AE61DB" w:rsidRPr="00E67001" w:rsidRDefault="00AE61DB" w:rsidP="00AE61DB">
      <w:pPr>
        <w:jc w:val="right"/>
        <w:rPr>
          <w:rFonts w:ascii="Times New Roman" w:hAnsi="Times New Roman" w:cs="Times New Roman"/>
          <w:sz w:val="24"/>
          <w:szCs w:val="24"/>
        </w:rPr>
      </w:pPr>
      <w:r w:rsidRPr="00E67001">
        <w:rPr>
          <w:rFonts w:ascii="Times New Roman" w:hAnsi="Times New Roman" w:cs="Times New Roman"/>
          <w:sz w:val="24"/>
          <w:szCs w:val="24"/>
        </w:rPr>
        <w:t>APSTIP</w:t>
      </w:r>
      <w:r w:rsidR="00B067B8" w:rsidRPr="00E67001">
        <w:rPr>
          <w:rFonts w:ascii="Times New Roman" w:hAnsi="Times New Roman" w:cs="Times New Roman"/>
          <w:sz w:val="24"/>
          <w:szCs w:val="24"/>
        </w:rPr>
        <w:t>RINĀTS</w:t>
      </w:r>
      <w:r w:rsidR="00B067B8" w:rsidRPr="00E67001">
        <w:rPr>
          <w:rFonts w:ascii="Times New Roman" w:hAnsi="Times New Roman" w:cs="Times New Roman"/>
          <w:sz w:val="24"/>
          <w:szCs w:val="24"/>
        </w:rPr>
        <w:br/>
        <w:t xml:space="preserve">Iepirkuma komisijas </w:t>
      </w:r>
      <w:r w:rsidR="00B067B8" w:rsidRPr="00E67001">
        <w:rPr>
          <w:rFonts w:ascii="Times New Roman" w:hAnsi="Times New Roman" w:cs="Times New Roman"/>
          <w:sz w:val="24"/>
          <w:szCs w:val="24"/>
        </w:rPr>
        <w:br/>
        <w:t>202</w:t>
      </w:r>
      <w:r w:rsidR="000E16B0">
        <w:rPr>
          <w:rFonts w:ascii="Times New Roman" w:hAnsi="Times New Roman" w:cs="Times New Roman"/>
          <w:sz w:val="24"/>
          <w:szCs w:val="24"/>
        </w:rPr>
        <w:t>2</w:t>
      </w:r>
      <w:r w:rsidRPr="00E67001">
        <w:rPr>
          <w:rFonts w:ascii="Times New Roman" w:hAnsi="Times New Roman" w:cs="Times New Roman"/>
          <w:sz w:val="24"/>
          <w:szCs w:val="24"/>
        </w:rPr>
        <w:t xml:space="preserve">.gada </w:t>
      </w:r>
      <w:r w:rsidR="00A31B58">
        <w:rPr>
          <w:rFonts w:ascii="Times New Roman" w:hAnsi="Times New Roman" w:cs="Times New Roman"/>
          <w:sz w:val="24"/>
          <w:szCs w:val="24"/>
        </w:rPr>
        <w:t xml:space="preserve">24. augusta </w:t>
      </w:r>
      <w:r w:rsidRPr="00E67001">
        <w:rPr>
          <w:rFonts w:ascii="Times New Roman" w:hAnsi="Times New Roman" w:cs="Times New Roman"/>
          <w:sz w:val="24"/>
          <w:szCs w:val="24"/>
        </w:rPr>
        <w:t>sēdē</w:t>
      </w:r>
    </w:p>
    <w:p w14:paraId="534FE586" w14:textId="77777777" w:rsidR="00AE61DB" w:rsidRPr="00E67001" w:rsidRDefault="00AE61DB" w:rsidP="00AE61DB">
      <w:pPr>
        <w:jc w:val="right"/>
        <w:rPr>
          <w:rFonts w:ascii="Times New Roman" w:hAnsi="Times New Roman" w:cs="Times New Roman"/>
          <w:sz w:val="24"/>
          <w:szCs w:val="24"/>
        </w:rPr>
      </w:pPr>
    </w:p>
    <w:p w14:paraId="3B2523CA" w14:textId="53D9D5C1" w:rsidR="00AE61DB" w:rsidRPr="001B7C2D" w:rsidRDefault="001B7C2D" w:rsidP="00AE61DB">
      <w:pPr>
        <w:jc w:val="right"/>
        <w:rPr>
          <w:rFonts w:ascii="Times New Roman" w:hAnsi="Times New Roman" w:cs="Times New Roman"/>
          <w:i/>
          <w:iCs/>
          <w:sz w:val="24"/>
          <w:szCs w:val="24"/>
        </w:rPr>
      </w:pPr>
      <w:r w:rsidRPr="001B7C2D">
        <w:rPr>
          <w:rFonts w:ascii="Times New Roman" w:hAnsi="Times New Roman" w:cs="Times New Roman"/>
          <w:i/>
          <w:iCs/>
          <w:sz w:val="24"/>
          <w:szCs w:val="24"/>
        </w:rPr>
        <w:t>GROZĪJUMI: 2022. gada 5. septembrī</w:t>
      </w:r>
    </w:p>
    <w:p w14:paraId="1ADADB9F" w14:textId="781B5D6A" w:rsidR="00AE61DB" w:rsidRDefault="00AE61DB" w:rsidP="00AE61DB">
      <w:pPr>
        <w:jc w:val="center"/>
        <w:rPr>
          <w:rFonts w:ascii="Times New Roman" w:hAnsi="Times New Roman" w:cs="Times New Roman"/>
          <w:sz w:val="24"/>
          <w:szCs w:val="24"/>
        </w:rPr>
      </w:pPr>
    </w:p>
    <w:p w14:paraId="4CDBA63D" w14:textId="77777777" w:rsidR="001B7C2D" w:rsidRPr="00E67001" w:rsidRDefault="001B7C2D" w:rsidP="00AE61DB">
      <w:pPr>
        <w:jc w:val="center"/>
        <w:rPr>
          <w:rFonts w:ascii="Times New Roman" w:hAnsi="Times New Roman" w:cs="Times New Roman"/>
          <w:sz w:val="24"/>
          <w:szCs w:val="24"/>
        </w:rPr>
      </w:pPr>
    </w:p>
    <w:p w14:paraId="59281111" w14:textId="77777777" w:rsidR="00AE61DB" w:rsidRPr="00E67001" w:rsidRDefault="007A66E0" w:rsidP="00AE61DB">
      <w:pPr>
        <w:spacing w:after="0"/>
        <w:jc w:val="center"/>
        <w:rPr>
          <w:rFonts w:ascii="Times New Roman" w:hAnsi="Times New Roman" w:cs="Times New Roman"/>
          <w:b/>
          <w:sz w:val="24"/>
          <w:szCs w:val="24"/>
        </w:rPr>
      </w:pPr>
      <w:r>
        <w:rPr>
          <w:rFonts w:ascii="Times New Roman" w:hAnsi="Times New Roman" w:cs="Times New Roman"/>
          <w:b/>
          <w:sz w:val="24"/>
          <w:szCs w:val="24"/>
        </w:rPr>
        <w:t>Atklāta konkursa</w:t>
      </w:r>
      <w:r w:rsidR="00AE61DB" w:rsidRPr="00E67001">
        <w:rPr>
          <w:rFonts w:ascii="Times New Roman" w:hAnsi="Times New Roman" w:cs="Times New Roman"/>
          <w:b/>
          <w:sz w:val="24"/>
          <w:szCs w:val="24"/>
        </w:rPr>
        <w:t xml:space="preserve"> </w:t>
      </w:r>
    </w:p>
    <w:p w14:paraId="71239CC1" w14:textId="77777777" w:rsidR="00AE61DB" w:rsidRPr="00E67001" w:rsidRDefault="00B77B9B" w:rsidP="00AE61DB">
      <w:pPr>
        <w:spacing w:after="0"/>
        <w:jc w:val="center"/>
        <w:rPr>
          <w:rFonts w:ascii="Times New Roman" w:hAnsi="Times New Roman" w:cs="Times New Roman"/>
          <w:b/>
          <w:sz w:val="24"/>
          <w:szCs w:val="24"/>
        </w:rPr>
      </w:pPr>
      <w:r w:rsidRPr="00E67001">
        <w:rPr>
          <w:rFonts w:ascii="Times New Roman" w:hAnsi="Times New Roman" w:cs="Times New Roman"/>
          <w:b/>
          <w:sz w:val="24"/>
          <w:szCs w:val="24"/>
        </w:rPr>
        <w:t>“</w:t>
      </w:r>
      <w:r w:rsidR="00220400" w:rsidRPr="00E67001">
        <w:rPr>
          <w:rFonts w:ascii="Times New Roman" w:hAnsi="Times New Roman" w:cs="Times New Roman"/>
          <w:b/>
          <w:sz w:val="24"/>
          <w:szCs w:val="24"/>
        </w:rPr>
        <w:t>Par tiesībām noslēgt vispārīgo vienošanos p</w:t>
      </w:r>
      <w:r w:rsidR="00036892" w:rsidRPr="00E67001">
        <w:rPr>
          <w:rFonts w:ascii="Times New Roman" w:hAnsi="Times New Roman" w:cs="Times New Roman"/>
          <w:b/>
          <w:sz w:val="24"/>
          <w:szCs w:val="24"/>
        </w:rPr>
        <w:t xml:space="preserve">ar </w:t>
      </w:r>
      <w:r w:rsidR="00973FF4" w:rsidRPr="00E67001">
        <w:rPr>
          <w:rFonts w:ascii="Times New Roman" w:hAnsi="Times New Roman" w:cs="Times New Roman"/>
          <w:b/>
          <w:sz w:val="24"/>
          <w:szCs w:val="24"/>
        </w:rPr>
        <w:t>dabasgāzes</w:t>
      </w:r>
      <w:r w:rsidR="00036892" w:rsidRPr="00E67001">
        <w:rPr>
          <w:rFonts w:ascii="Times New Roman" w:hAnsi="Times New Roman" w:cs="Times New Roman"/>
          <w:b/>
          <w:sz w:val="24"/>
          <w:szCs w:val="24"/>
        </w:rPr>
        <w:t xml:space="preserve"> piegādi</w:t>
      </w:r>
      <w:r w:rsidR="00AE61DB" w:rsidRPr="00E67001">
        <w:rPr>
          <w:rFonts w:ascii="Times New Roman" w:hAnsi="Times New Roman" w:cs="Times New Roman"/>
          <w:b/>
          <w:sz w:val="24"/>
          <w:szCs w:val="24"/>
        </w:rPr>
        <w:t>”</w:t>
      </w:r>
    </w:p>
    <w:p w14:paraId="7E41814F" w14:textId="11E353D9" w:rsidR="00AE61DB" w:rsidRPr="00E67001" w:rsidRDefault="00973FF4" w:rsidP="00AE61DB">
      <w:pPr>
        <w:jc w:val="center"/>
        <w:rPr>
          <w:rFonts w:ascii="Times New Roman" w:hAnsi="Times New Roman" w:cs="Times New Roman"/>
          <w:sz w:val="24"/>
          <w:szCs w:val="24"/>
        </w:rPr>
      </w:pPr>
      <w:r w:rsidRPr="00E67001">
        <w:rPr>
          <w:rFonts w:ascii="Times New Roman" w:hAnsi="Times New Roman" w:cs="Times New Roman"/>
          <w:sz w:val="24"/>
          <w:szCs w:val="24"/>
        </w:rPr>
        <w:t>Identifikācijas Nr. RS/202</w:t>
      </w:r>
      <w:r w:rsidR="000E16B0">
        <w:rPr>
          <w:rFonts w:ascii="Times New Roman" w:hAnsi="Times New Roman" w:cs="Times New Roman"/>
          <w:sz w:val="24"/>
          <w:szCs w:val="24"/>
        </w:rPr>
        <w:t>2</w:t>
      </w:r>
      <w:r w:rsidRPr="00E67001">
        <w:rPr>
          <w:rFonts w:ascii="Times New Roman" w:hAnsi="Times New Roman" w:cs="Times New Roman"/>
          <w:sz w:val="24"/>
          <w:szCs w:val="24"/>
        </w:rPr>
        <w:t>/</w:t>
      </w:r>
      <w:r w:rsidR="00A2586C">
        <w:rPr>
          <w:rFonts w:ascii="Times New Roman" w:hAnsi="Times New Roman" w:cs="Times New Roman"/>
          <w:sz w:val="24"/>
          <w:szCs w:val="24"/>
        </w:rPr>
        <w:t>52</w:t>
      </w:r>
    </w:p>
    <w:p w14:paraId="320AB4CD" w14:textId="77777777" w:rsidR="00AE61DB" w:rsidRPr="00E67001" w:rsidRDefault="00AE61DB" w:rsidP="00AE61DB">
      <w:pPr>
        <w:jc w:val="center"/>
        <w:rPr>
          <w:rFonts w:ascii="Times New Roman" w:hAnsi="Times New Roman" w:cs="Times New Roman"/>
          <w:sz w:val="24"/>
          <w:szCs w:val="24"/>
        </w:rPr>
      </w:pPr>
    </w:p>
    <w:p w14:paraId="5FC6F51C" w14:textId="77777777" w:rsidR="00AE61DB" w:rsidRPr="00E67001" w:rsidRDefault="00AE61DB" w:rsidP="00AE61DB">
      <w:pPr>
        <w:jc w:val="center"/>
        <w:rPr>
          <w:rFonts w:ascii="Times New Roman" w:hAnsi="Times New Roman" w:cs="Times New Roman"/>
          <w:b/>
          <w:sz w:val="24"/>
          <w:szCs w:val="24"/>
        </w:rPr>
      </w:pPr>
      <w:r w:rsidRPr="00E67001">
        <w:rPr>
          <w:rFonts w:ascii="Times New Roman" w:hAnsi="Times New Roman" w:cs="Times New Roman"/>
          <w:b/>
          <w:sz w:val="24"/>
          <w:szCs w:val="24"/>
        </w:rPr>
        <w:t>NOLIKUMS</w:t>
      </w:r>
    </w:p>
    <w:p w14:paraId="6EB62ECD" w14:textId="77777777" w:rsidR="00AE61DB" w:rsidRPr="00E67001" w:rsidRDefault="00AE61DB" w:rsidP="00AE61DB">
      <w:pPr>
        <w:rPr>
          <w:rFonts w:ascii="Times New Roman" w:hAnsi="Times New Roman" w:cs="Times New Roman"/>
          <w:sz w:val="24"/>
          <w:szCs w:val="24"/>
        </w:rPr>
      </w:pPr>
    </w:p>
    <w:p w14:paraId="5E2E636F" w14:textId="77777777" w:rsidR="00AE61DB" w:rsidRPr="00E67001" w:rsidRDefault="00AE61DB" w:rsidP="00AE61DB">
      <w:pPr>
        <w:rPr>
          <w:rFonts w:ascii="Times New Roman" w:hAnsi="Times New Roman" w:cs="Times New Roman"/>
          <w:sz w:val="24"/>
          <w:szCs w:val="24"/>
        </w:rPr>
      </w:pPr>
    </w:p>
    <w:p w14:paraId="34A987FF" w14:textId="77777777" w:rsidR="00AE61DB" w:rsidRPr="00E67001" w:rsidRDefault="00AE61DB" w:rsidP="00AE61DB">
      <w:pPr>
        <w:rPr>
          <w:rFonts w:ascii="Times New Roman" w:hAnsi="Times New Roman" w:cs="Times New Roman"/>
          <w:sz w:val="24"/>
          <w:szCs w:val="24"/>
        </w:rPr>
      </w:pPr>
    </w:p>
    <w:p w14:paraId="66D2FFFA" w14:textId="77777777" w:rsidR="00AE61DB" w:rsidRPr="00E67001" w:rsidRDefault="00AE61DB" w:rsidP="00AE61DB">
      <w:pPr>
        <w:rPr>
          <w:rFonts w:ascii="Times New Roman" w:hAnsi="Times New Roman" w:cs="Times New Roman"/>
          <w:sz w:val="24"/>
          <w:szCs w:val="24"/>
        </w:rPr>
      </w:pPr>
    </w:p>
    <w:p w14:paraId="47B2F874" w14:textId="77777777" w:rsidR="00AE61DB" w:rsidRPr="00E67001" w:rsidRDefault="00AE61DB" w:rsidP="00AE61DB">
      <w:pPr>
        <w:rPr>
          <w:rFonts w:ascii="Times New Roman" w:hAnsi="Times New Roman" w:cs="Times New Roman"/>
          <w:sz w:val="24"/>
          <w:szCs w:val="24"/>
        </w:rPr>
      </w:pPr>
    </w:p>
    <w:p w14:paraId="37F263CA" w14:textId="77777777" w:rsidR="00AE61DB" w:rsidRPr="00E67001" w:rsidRDefault="00AE61DB" w:rsidP="00AE61DB">
      <w:pPr>
        <w:rPr>
          <w:rFonts w:ascii="Times New Roman" w:hAnsi="Times New Roman" w:cs="Times New Roman"/>
          <w:sz w:val="24"/>
          <w:szCs w:val="24"/>
        </w:rPr>
      </w:pPr>
    </w:p>
    <w:p w14:paraId="68EB1A91" w14:textId="77777777" w:rsidR="00AE61DB" w:rsidRPr="00E67001" w:rsidRDefault="00AE61DB" w:rsidP="00AE61DB">
      <w:pPr>
        <w:rPr>
          <w:rFonts w:ascii="Times New Roman" w:hAnsi="Times New Roman" w:cs="Times New Roman"/>
          <w:sz w:val="24"/>
          <w:szCs w:val="24"/>
        </w:rPr>
      </w:pPr>
    </w:p>
    <w:p w14:paraId="1E6712E1" w14:textId="77777777" w:rsidR="00AE61DB" w:rsidRPr="00E67001" w:rsidRDefault="00AE61DB" w:rsidP="00AE61DB">
      <w:pPr>
        <w:rPr>
          <w:rFonts w:ascii="Times New Roman" w:hAnsi="Times New Roman" w:cs="Times New Roman"/>
          <w:sz w:val="24"/>
          <w:szCs w:val="24"/>
        </w:rPr>
      </w:pPr>
    </w:p>
    <w:p w14:paraId="734C1249" w14:textId="77777777" w:rsidR="00AE61DB" w:rsidRPr="00E67001" w:rsidRDefault="00AE61DB" w:rsidP="00AE61DB">
      <w:pPr>
        <w:rPr>
          <w:rFonts w:ascii="Times New Roman" w:hAnsi="Times New Roman" w:cs="Times New Roman"/>
          <w:sz w:val="24"/>
          <w:szCs w:val="24"/>
        </w:rPr>
      </w:pPr>
    </w:p>
    <w:p w14:paraId="48665E79" w14:textId="77777777" w:rsidR="00AE61DB" w:rsidRPr="00E67001" w:rsidRDefault="00AE61DB" w:rsidP="00AE61DB">
      <w:pPr>
        <w:rPr>
          <w:rFonts w:ascii="Times New Roman" w:hAnsi="Times New Roman" w:cs="Times New Roman"/>
          <w:sz w:val="24"/>
          <w:szCs w:val="24"/>
        </w:rPr>
      </w:pPr>
    </w:p>
    <w:p w14:paraId="1A432DCA" w14:textId="77777777" w:rsidR="00AE61DB" w:rsidRPr="00E67001" w:rsidRDefault="00AE61DB" w:rsidP="00AE61DB">
      <w:pPr>
        <w:rPr>
          <w:rFonts w:ascii="Times New Roman" w:hAnsi="Times New Roman" w:cs="Times New Roman"/>
          <w:sz w:val="24"/>
          <w:szCs w:val="24"/>
        </w:rPr>
      </w:pPr>
    </w:p>
    <w:p w14:paraId="1E404C17" w14:textId="77777777" w:rsidR="00AE61DB" w:rsidRPr="00E67001" w:rsidRDefault="00AE61DB" w:rsidP="00AE61DB">
      <w:pPr>
        <w:rPr>
          <w:rFonts w:ascii="Times New Roman" w:hAnsi="Times New Roman" w:cs="Times New Roman"/>
          <w:sz w:val="24"/>
          <w:szCs w:val="24"/>
        </w:rPr>
      </w:pPr>
    </w:p>
    <w:p w14:paraId="23B3E08E" w14:textId="77777777" w:rsidR="00AE61DB" w:rsidRPr="00E67001" w:rsidRDefault="00AE61DB" w:rsidP="00AE61DB">
      <w:pPr>
        <w:rPr>
          <w:rFonts w:ascii="Times New Roman" w:hAnsi="Times New Roman" w:cs="Times New Roman"/>
          <w:sz w:val="24"/>
          <w:szCs w:val="24"/>
        </w:rPr>
      </w:pPr>
    </w:p>
    <w:p w14:paraId="77C29548" w14:textId="77777777" w:rsidR="00AE61DB" w:rsidRPr="00E67001" w:rsidRDefault="00AE61DB" w:rsidP="00AE61DB">
      <w:pPr>
        <w:jc w:val="center"/>
        <w:rPr>
          <w:rFonts w:ascii="Times New Roman" w:hAnsi="Times New Roman" w:cs="Times New Roman"/>
          <w:b/>
          <w:sz w:val="24"/>
          <w:szCs w:val="24"/>
        </w:rPr>
      </w:pPr>
    </w:p>
    <w:p w14:paraId="7EE5DFE4" w14:textId="77777777" w:rsidR="00AE61DB" w:rsidRPr="00E67001" w:rsidRDefault="00AE61DB" w:rsidP="00AE61DB">
      <w:pPr>
        <w:jc w:val="center"/>
        <w:rPr>
          <w:rFonts w:ascii="Times New Roman" w:hAnsi="Times New Roman" w:cs="Times New Roman"/>
          <w:b/>
          <w:sz w:val="24"/>
          <w:szCs w:val="24"/>
        </w:rPr>
      </w:pPr>
    </w:p>
    <w:p w14:paraId="53CB2E08" w14:textId="77777777" w:rsidR="00AE61DB" w:rsidRPr="00E67001" w:rsidRDefault="00AE61DB" w:rsidP="00AE61DB">
      <w:pPr>
        <w:jc w:val="center"/>
        <w:rPr>
          <w:rFonts w:ascii="Times New Roman" w:hAnsi="Times New Roman" w:cs="Times New Roman"/>
          <w:b/>
          <w:sz w:val="24"/>
          <w:szCs w:val="24"/>
        </w:rPr>
      </w:pPr>
      <w:r w:rsidRPr="00E67001">
        <w:rPr>
          <w:rFonts w:ascii="Times New Roman" w:hAnsi="Times New Roman" w:cs="Times New Roman"/>
          <w:b/>
          <w:sz w:val="24"/>
          <w:szCs w:val="24"/>
        </w:rPr>
        <w:t>Rīga</w:t>
      </w:r>
    </w:p>
    <w:p w14:paraId="34B1BAA7" w14:textId="00A3D20C" w:rsidR="00AE61DB" w:rsidRPr="00E67001" w:rsidRDefault="00973FF4" w:rsidP="00AE61DB">
      <w:pPr>
        <w:jc w:val="center"/>
        <w:rPr>
          <w:rFonts w:ascii="Times New Roman" w:hAnsi="Times New Roman" w:cs="Times New Roman"/>
          <w:b/>
          <w:sz w:val="24"/>
          <w:szCs w:val="24"/>
        </w:rPr>
      </w:pPr>
      <w:r w:rsidRPr="00E67001">
        <w:rPr>
          <w:rFonts w:ascii="Times New Roman" w:hAnsi="Times New Roman" w:cs="Times New Roman"/>
          <w:b/>
          <w:sz w:val="24"/>
          <w:szCs w:val="24"/>
        </w:rPr>
        <w:t>202</w:t>
      </w:r>
      <w:r w:rsidR="000E16B0">
        <w:rPr>
          <w:rFonts w:ascii="Times New Roman" w:hAnsi="Times New Roman" w:cs="Times New Roman"/>
          <w:b/>
          <w:sz w:val="24"/>
          <w:szCs w:val="24"/>
        </w:rPr>
        <w:t>2</w:t>
      </w:r>
    </w:p>
    <w:p w14:paraId="21527907" w14:textId="77777777" w:rsidR="00EE6474" w:rsidRPr="00E67001" w:rsidRDefault="00EE6474" w:rsidP="00D4735B">
      <w:pPr>
        <w:pStyle w:val="ListParagraph"/>
        <w:numPr>
          <w:ilvl w:val="0"/>
          <w:numId w:val="7"/>
        </w:numPr>
        <w:spacing w:after="0" w:line="240" w:lineRule="auto"/>
        <w:jc w:val="center"/>
        <w:rPr>
          <w:rFonts w:ascii="Times New Roman" w:hAnsi="Times New Roman" w:cs="Times New Roman"/>
          <w:b/>
          <w:sz w:val="24"/>
          <w:szCs w:val="24"/>
        </w:rPr>
      </w:pPr>
      <w:r w:rsidRPr="00E67001">
        <w:rPr>
          <w:rFonts w:ascii="Times New Roman" w:hAnsi="Times New Roman" w:cs="Times New Roman"/>
          <w:b/>
          <w:sz w:val="24"/>
          <w:szCs w:val="24"/>
        </w:rPr>
        <w:lastRenderedPageBreak/>
        <w:t>VISPĀRĪGĀ INFORMĀCIJA</w:t>
      </w:r>
    </w:p>
    <w:p w14:paraId="73F9CBA5" w14:textId="77777777" w:rsidR="00EE6474" w:rsidRPr="00E67001" w:rsidRDefault="00EE6474" w:rsidP="00EE6474">
      <w:pPr>
        <w:keepNext/>
        <w:jc w:val="both"/>
        <w:outlineLvl w:val="1"/>
        <w:rPr>
          <w:rFonts w:ascii="Times New Roman" w:hAnsi="Times New Roman" w:cs="Times New Roman"/>
          <w:b/>
          <w:sz w:val="24"/>
          <w:szCs w:val="24"/>
          <w:lang w:eastAsia="lv-LV"/>
        </w:rPr>
      </w:pPr>
    </w:p>
    <w:p w14:paraId="51066B6E" w14:textId="77777777" w:rsidR="00EE6474" w:rsidRPr="00E67001" w:rsidRDefault="00EE6474" w:rsidP="00D4735B">
      <w:pPr>
        <w:pStyle w:val="ListParagraph"/>
        <w:keepNext/>
        <w:numPr>
          <w:ilvl w:val="0"/>
          <w:numId w:val="5"/>
        </w:numPr>
        <w:spacing w:after="0" w:line="240" w:lineRule="auto"/>
        <w:jc w:val="both"/>
        <w:outlineLvl w:val="1"/>
        <w:rPr>
          <w:rFonts w:ascii="Times New Roman" w:hAnsi="Times New Roman" w:cs="Times New Roman"/>
          <w:sz w:val="24"/>
          <w:szCs w:val="24"/>
        </w:rPr>
      </w:pPr>
      <w:r w:rsidRPr="00E67001">
        <w:rPr>
          <w:rFonts w:ascii="Times New Roman" w:hAnsi="Times New Roman" w:cs="Times New Roman"/>
          <w:b/>
          <w:sz w:val="24"/>
          <w:szCs w:val="24"/>
        </w:rPr>
        <w:t>Iepirkuma procedūras mērķis un veids</w:t>
      </w:r>
      <w:r w:rsidRPr="00E67001">
        <w:rPr>
          <w:rFonts w:ascii="Times New Roman" w:hAnsi="Times New Roman" w:cs="Times New Roman"/>
          <w:sz w:val="24"/>
          <w:szCs w:val="24"/>
        </w:rPr>
        <w:t xml:space="preserve"> </w:t>
      </w:r>
    </w:p>
    <w:p w14:paraId="7E5449C7" w14:textId="77777777" w:rsidR="00EE6474" w:rsidRPr="00E67001" w:rsidRDefault="00EE6474" w:rsidP="00D4735B">
      <w:pPr>
        <w:pStyle w:val="ListParagraph"/>
        <w:numPr>
          <w:ilvl w:val="1"/>
          <w:numId w:val="8"/>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Iepirkuma procedūras mērķis –</w:t>
      </w:r>
      <w:r w:rsidR="008866ED" w:rsidRPr="00E67001">
        <w:rPr>
          <w:rFonts w:ascii="Times New Roman" w:hAnsi="Times New Roman" w:cs="Times New Roman"/>
          <w:sz w:val="24"/>
          <w:szCs w:val="24"/>
        </w:rPr>
        <w:t xml:space="preserve"> v</w:t>
      </w:r>
      <w:r w:rsidR="00627260" w:rsidRPr="00E67001">
        <w:rPr>
          <w:rFonts w:ascii="Times New Roman" w:hAnsi="Times New Roman" w:cs="Times New Roman"/>
          <w:sz w:val="24"/>
          <w:szCs w:val="24"/>
        </w:rPr>
        <w:t xml:space="preserve">adoties no nolikumā noteiktajām pretendentu atlases prasībām, </w:t>
      </w:r>
      <w:r w:rsidR="008866ED" w:rsidRPr="00E67001">
        <w:rPr>
          <w:rFonts w:ascii="Times New Roman" w:hAnsi="Times New Roman" w:cs="Times New Roman"/>
          <w:sz w:val="24"/>
          <w:szCs w:val="24"/>
        </w:rPr>
        <w:t>atklāt</w:t>
      </w:r>
      <w:r w:rsidR="004044F6" w:rsidRPr="00E67001">
        <w:rPr>
          <w:rFonts w:ascii="Times New Roman" w:hAnsi="Times New Roman" w:cs="Times New Roman"/>
          <w:sz w:val="24"/>
          <w:szCs w:val="24"/>
        </w:rPr>
        <w:t>ā</w:t>
      </w:r>
      <w:r w:rsidR="009A48C8" w:rsidRPr="00E67001">
        <w:rPr>
          <w:rFonts w:ascii="Times New Roman" w:hAnsi="Times New Roman" w:cs="Times New Roman"/>
          <w:sz w:val="24"/>
          <w:szCs w:val="24"/>
        </w:rPr>
        <w:t xml:space="preserve"> konkurs</w:t>
      </w:r>
      <w:r w:rsidR="004044F6" w:rsidRPr="00E67001">
        <w:rPr>
          <w:rFonts w:ascii="Times New Roman" w:hAnsi="Times New Roman" w:cs="Times New Roman"/>
          <w:sz w:val="24"/>
          <w:szCs w:val="24"/>
        </w:rPr>
        <w:t xml:space="preserve">ā atlasīt </w:t>
      </w:r>
      <w:r w:rsidR="004016AA" w:rsidRPr="00E67001">
        <w:rPr>
          <w:rFonts w:ascii="Times New Roman" w:hAnsi="Times New Roman" w:cs="Times New Roman"/>
          <w:sz w:val="24"/>
          <w:szCs w:val="24"/>
        </w:rPr>
        <w:t xml:space="preserve">ne vairāk kā 5 (piecus) </w:t>
      </w:r>
      <w:r w:rsidR="008B4960" w:rsidRPr="00E67001">
        <w:rPr>
          <w:rFonts w:ascii="Times New Roman" w:hAnsi="Times New Roman" w:cs="Times New Roman"/>
          <w:sz w:val="24"/>
          <w:szCs w:val="24"/>
        </w:rPr>
        <w:t>dabasgāzes tirgotājus</w:t>
      </w:r>
      <w:r w:rsidR="00627260" w:rsidRPr="00E67001">
        <w:rPr>
          <w:rFonts w:ascii="Times New Roman" w:hAnsi="Times New Roman" w:cs="Times New Roman"/>
          <w:sz w:val="24"/>
          <w:szCs w:val="24"/>
        </w:rPr>
        <w:t>, ar kuriem</w:t>
      </w:r>
      <w:r w:rsidR="009A48C8" w:rsidRPr="00E67001">
        <w:rPr>
          <w:rFonts w:ascii="Times New Roman" w:hAnsi="Times New Roman" w:cs="Times New Roman"/>
          <w:sz w:val="24"/>
          <w:szCs w:val="24"/>
        </w:rPr>
        <w:t xml:space="preserve"> </w:t>
      </w:r>
      <w:r w:rsidR="00627260" w:rsidRPr="00E67001">
        <w:rPr>
          <w:rFonts w:ascii="Times New Roman" w:hAnsi="Times New Roman" w:cs="Times New Roman"/>
          <w:sz w:val="24"/>
          <w:szCs w:val="24"/>
        </w:rPr>
        <w:t xml:space="preserve">RP SIA “Rīgas satiksme” (turpmāk – Pasūtītājs) </w:t>
      </w:r>
      <w:r w:rsidR="009A48C8" w:rsidRPr="00E67001">
        <w:rPr>
          <w:rFonts w:ascii="Times New Roman" w:hAnsi="Times New Roman" w:cs="Times New Roman"/>
          <w:sz w:val="24"/>
          <w:szCs w:val="24"/>
        </w:rPr>
        <w:t xml:space="preserve">noslēgs vispārīgo vienošanos par </w:t>
      </w:r>
      <w:r w:rsidR="0088027D" w:rsidRPr="00E67001">
        <w:rPr>
          <w:rFonts w:ascii="Times New Roman" w:hAnsi="Times New Roman" w:cs="Times New Roman"/>
          <w:sz w:val="24"/>
          <w:szCs w:val="24"/>
        </w:rPr>
        <w:t>dabasgāzes</w:t>
      </w:r>
      <w:r w:rsidR="009A48C8" w:rsidRPr="00E67001">
        <w:rPr>
          <w:rFonts w:ascii="Times New Roman" w:hAnsi="Times New Roman" w:cs="Times New Roman"/>
          <w:sz w:val="24"/>
          <w:szCs w:val="24"/>
        </w:rPr>
        <w:t xml:space="preserve"> piegādi</w:t>
      </w:r>
      <w:r w:rsidR="00627260" w:rsidRPr="00E67001">
        <w:rPr>
          <w:rFonts w:ascii="Times New Roman" w:hAnsi="Times New Roman" w:cs="Times New Roman"/>
          <w:sz w:val="24"/>
          <w:szCs w:val="24"/>
        </w:rPr>
        <w:t xml:space="preserve">, kā arī noteikt visizdevīgāko piedāvājumu </w:t>
      </w:r>
      <w:r w:rsidR="0088027D" w:rsidRPr="00E67001">
        <w:rPr>
          <w:rFonts w:ascii="Times New Roman" w:hAnsi="Times New Roman" w:cs="Times New Roman"/>
          <w:sz w:val="24"/>
          <w:szCs w:val="24"/>
        </w:rPr>
        <w:t>dabasgāzes</w:t>
      </w:r>
      <w:r w:rsidR="00627260" w:rsidRPr="00E67001">
        <w:rPr>
          <w:rFonts w:ascii="Times New Roman" w:hAnsi="Times New Roman" w:cs="Times New Roman"/>
          <w:sz w:val="24"/>
          <w:szCs w:val="24"/>
        </w:rPr>
        <w:t xml:space="preserve"> piegādei saskaņā ar Pasūtītāja izstrādāto tehnisko specifikāciju </w:t>
      </w:r>
      <w:r w:rsidR="00EE0A9D" w:rsidRPr="00E67001">
        <w:rPr>
          <w:rFonts w:ascii="Times New Roman" w:hAnsi="Times New Roman" w:cs="Times New Roman"/>
          <w:sz w:val="24"/>
          <w:szCs w:val="24"/>
        </w:rPr>
        <w:t xml:space="preserve">pirmajam </w:t>
      </w:r>
      <w:r w:rsidR="008B4960" w:rsidRPr="00E67001">
        <w:rPr>
          <w:rFonts w:ascii="Times New Roman" w:hAnsi="Times New Roman" w:cs="Times New Roman"/>
          <w:sz w:val="24"/>
          <w:szCs w:val="24"/>
        </w:rPr>
        <w:t>tirdzniecības</w:t>
      </w:r>
      <w:r w:rsidR="00EE0A9D" w:rsidRPr="00E67001">
        <w:rPr>
          <w:rFonts w:ascii="Times New Roman" w:hAnsi="Times New Roman" w:cs="Times New Roman"/>
          <w:sz w:val="24"/>
          <w:szCs w:val="24"/>
        </w:rPr>
        <w:t xml:space="preserve"> periodam</w:t>
      </w:r>
      <w:r w:rsidR="004016AA" w:rsidRPr="00E67001">
        <w:rPr>
          <w:rFonts w:ascii="Times New Roman" w:hAnsi="Times New Roman" w:cs="Times New Roman"/>
          <w:sz w:val="24"/>
          <w:szCs w:val="24"/>
        </w:rPr>
        <w:t>.</w:t>
      </w:r>
    </w:p>
    <w:p w14:paraId="029F49F0" w14:textId="77777777" w:rsidR="00EE6474" w:rsidRPr="00E67001" w:rsidRDefault="00EE6474" w:rsidP="00D4735B">
      <w:pPr>
        <w:pStyle w:val="ListParagraph"/>
        <w:numPr>
          <w:ilvl w:val="1"/>
          <w:numId w:val="8"/>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 xml:space="preserve">Iepirkuma nomenklatūras CPV kods – </w:t>
      </w:r>
      <w:r w:rsidR="0088027D" w:rsidRPr="00E67001">
        <w:rPr>
          <w:rFonts w:ascii="Times New Roman" w:hAnsi="Times New Roman" w:cs="Times New Roman"/>
          <w:sz w:val="24"/>
          <w:szCs w:val="24"/>
        </w:rPr>
        <w:t xml:space="preserve">09123000-7 </w:t>
      </w:r>
      <w:r w:rsidR="00036892" w:rsidRPr="00E67001">
        <w:rPr>
          <w:rFonts w:ascii="Times New Roman" w:hAnsi="Times New Roman" w:cs="Times New Roman"/>
          <w:sz w:val="24"/>
          <w:szCs w:val="24"/>
        </w:rPr>
        <w:t>(</w:t>
      </w:r>
      <w:r w:rsidR="0088027D" w:rsidRPr="00E67001">
        <w:rPr>
          <w:rFonts w:ascii="Times New Roman" w:hAnsi="Times New Roman" w:cs="Times New Roman"/>
          <w:sz w:val="24"/>
          <w:szCs w:val="24"/>
        </w:rPr>
        <w:t>dabasgāze</w:t>
      </w:r>
      <w:r w:rsidR="00036892" w:rsidRPr="00E67001">
        <w:rPr>
          <w:rFonts w:ascii="Times New Roman" w:hAnsi="Times New Roman" w:cs="Times New Roman"/>
          <w:sz w:val="24"/>
          <w:szCs w:val="24"/>
        </w:rPr>
        <w:t xml:space="preserve">). </w:t>
      </w:r>
    </w:p>
    <w:p w14:paraId="33E42C5E" w14:textId="77777777" w:rsidR="00EE6474" w:rsidRPr="00E67001" w:rsidRDefault="00EE6474" w:rsidP="00D4735B">
      <w:pPr>
        <w:pStyle w:val="ListParagraph"/>
        <w:numPr>
          <w:ilvl w:val="1"/>
          <w:numId w:val="8"/>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Iepirkuma metode – atklāts konkurss saskaņā ar Sabiedrisko pakalpojumu sniedzēju iepirkumu likumu.</w:t>
      </w:r>
    </w:p>
    <w:p w14:paraId="5386E41F" w14:textId="458A2B97" w:rsidR="00EE6474" w:rsidRPr="007A66E0" w:rsidRDefault="00EE6474" w:rsidP="00D4735B">
      <w:pPr>
        <w:pStyle w:val="ListParagraph"/>
        <w:numPr>
          <w:ilvl w:val="1"/>
          <w:numId w:val="8"/>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 xml:space="preserve">Iepirkuma paredzamā </w:t>
      </w:r>
      <w:r w:rsidR="004A0810" w:rsidRPr="00E67001">
        <w:rPr>
          <w:rFonts w:ascii="Times New Roman" w:hAnsi="Times New Roman" w:cs="Times New Roman"/>
          <w:sz w:val="24"/>
          <w:szCs w:val="24"/>
        </w:rPr>
        <w:t xml:space="preserve">kopējā </w:t>
      </w:r>
      <w:r w:rsidRPr="00E67001">
        <w:rPr>
          <w:rFonts w:ascii="Times New Roman" w:hAnsi="Times New Roman" w:cs="Times New Roman"/>
          <w:sz w:val="24"/>
          <w:szCs w:val="24"/>
        </w:rPr>
        <w:t xml:space="preserve">līguma </w:t>
      </w:r>
      <w:r w:rsidRPr="007A66E0">
        <w:rPr>
          <w:rFonts w:ascii="Times New Roman" w:hAnsi="Times New Roman" w:cs="Times New Roman"/>
          <w:sz w:val="24"/>
          <w:szCs w:val="24"/>
        </w:rPr>
        <w:t xml:space="preserve">cena: </w:t>
      </w:r>
      <w:r w:rsidR="00F07AFD" w:rsidRPr="00F07AFD">
        <w:rPr>
          <w:rFonts w:ascii="Times New Roman" w:hAnsi="Times New Roman" w:cs="Times New Roman"/>
          <w:sz w:val="24"/>
          <w:szCs w:val="24"/>
        </w:rPr>
        <w:t>10 844 804,</w:t>
      </w:r>
      <w:r w:rsidR="00161555">
        <w:rPr>
          <w:rFonts w:ascii="Times New Roman" w:hAnsi="Times New Roman" w:cs="Times New Roman"/>
          <w:sz w:val="24"/>
          <w:szCs w:val="24"/>
        </w:rPr>
        <w:t>00</w:t>
      </w:r>
      <w:r w:rsidR="00F07AFD" w:rsidRPr="00F07AFD">
        <w:rPr>
          <w:rFonts w:ascii="Times New Roman" w:hAnsi="Times New Roman" w:cs="Times New Roman"/>
          <w:sz w:val="24"/>
          <w:szCs w:val="24"/>
        </w:rPr>
        <w:t xml:space="preserve"> </w:t>
      </w:r>
      <w:r w:rsidRPr="007A66E0">
        <w:rPr>
          <w:rFonts w:ascii="Times New Roman" w:hAnsi="Times New Roman" w:cs="Times New Roman"/>
          <w:sz w:val="24"/>
          <w:szCs w:val="24"/>
        </w:rPr>
        <w:t>EUR bez PVN</w:t>
      </w:r>
      <w:r w:rsidR="004A0810" w:rsidRPr="007A66E0">
        <w:rPr>
          <w:rFonts w:ascii="Times New Roman" w:hAnsi="Times New Roman" w:cs="Times New Roman"/>
          <w:sz w:val="24"/>
          <w:szCs w:val="24"/>
        </w:rPr>
        <w:t>.</w:t>
      </w:r>
    </w:p>
    <w:p w14:paraId="78EA5F29" w14:textId="77777777" w:rsidR="006549C1" w:rsidRPr="00E67001" w:rsidRDefault="006549C1" w:rsidP="004A0810">
      <w:pPr>
        <w:pStyle w:val="ListParagraph"/>
        <w:spacing w:after="0" w:line="240" w:lineRule="auto"/>
        <w:ind w:left="1070"/>
        <w:jc w:val="both"/>
        <w:rPr>
          <w:rFonts w:ascii="Times New Roman" w:hAnsi="Times New Roman" w:cs="Times New Roman"/>
          <w:sz w:val="24"/>
          <w:szCs w:val="24"/>
        </w:rPr>
      </w:pPr>
    </w:p>
    <w:p w14:paraId="5251A94B" w14:textId="2E3C96A7" w:rsidR="00EE6474" w:rsidRPr="00E67001" w:rsidRDefault="00EE6474" w:rsidP="00D4735B">
      <w:pPr>
        <w:pStyle w:val="ListParagraph"/>
        <w:keepNext/>
        <w:numPr>
          <w:ilvl w:val="0"/>
          <w:numId w:val="5"/>
        </w:numPr>
        <w:spacing w:after="120" w:line="240" w:lineRule="auto"/>
        <w:jc w:val="both"/>
        <w:outlineLvl w:val="1"/>
        <w:rPr>
          <w:rFonts w:ascii="Times New Roman" w:hAnsi="Times New Roman" w:cs="Times New Roman"/>
          <w:b/>
          <w:sz w:val="24"/>
          <w:szCs w:val="24"/>
        </w:rPr>
      </w:pPr>
      <w:r w:rsidRPr="00E67001">
        <w:rPr>
          <w:rFonts w:ascii="Times New Roman" w:hAnsi="Times New Roman" w:cs="Times New Roman"/>
          <w:b/>
          <w:sz w:val="24"/>
          <w:szCs w:val="24"/>
        </w:rPr>
        <w:t xml:space="preserve">Iepirkuma identifikācijas numurs: </w:t>
      </w:r>
      <w:r w:rsidRPr="00E67001">
        <w:rPr>
          <w:rFonts w:ascii="Times New Roman" w:hAnsi="Times New Roman" w:cs="Times New Roman"/>
          <w:sz w:val="24"/>
          <w:szCs w:val="24"/>
        </w:rPr>
        <w:t>Iepirkuma id</w:t>
      </w:r>
      <w:r w:rsidR="0088027D" w:rsidRPr="00E67001">
        <w:rPr>
          <w:rFonts w:ascii="Times New Roman" w:hAnsi="Times New Roman" w:cs="Times New Roman"/>
          <w:sz w:val="24"/>
          <w:szCs w:val="24"/>
        </w:rPr>
        <w:t>entifikācijas numurs  - RS/202</w:t>
      </w:r>
      <w:r w:rsidR="000E16B0">
        <w:rPr>
          <w:rFonts w:ascii="Times New Roman" w:hAnsi="Times New Roman" w:cs="Times New Roman"/>
          <w:sz w:val="24"/>
          <w:szCs w:val="24"/>
        </w:rPr>
        <w:t>2</w:t>
      </w:r>
      <w:r w:rsidR="0088027D" w:rsidRPr="00E67001">
        <w:rPr>
          <w:rFonts w:ascii="Times New Roman" w:hAnsi="Times New Roman" w:cs="Times New Roman"/>
          <w:sz w:val="24"/>
          <w:szCs w:val="24"/>
        </w:rPr>
        <w:t>/</w:t>
      </w:r>
      <w:r w:rsidR="00A2586C">
        <w:rPr>
          <w:rFonts w:ascii="Times New Roman" w:hAnsi="Times New Roman" w:cs="Times New Roman"/>
          <w:sz w:val="24"/>
          <w:szCs w:val="24"/>
        </w:rPr>
        <w:t>52</w:t>
      </w:r>
      <w:r w:rsidR="0088027D" w:rsidRPr="00E67001">
        <w:rPr>
          <w:rFonts w:ascii="Times New Roman" w:hAnsi="Times New Roman" w:cs="Times New Roman"/>
          <w:sz w:val="24"/>
          <w:szCs w:val="24"/>
        </w:rPr>
        <w:t>.</w:t>
      </w:r>
    </w:p>
    <w:p w14:paraId="21D896C3" w14:textId="77777777" w:rsidR="008D4455" w:rsidRPr="00E67001"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0D1C7BA1" w14:textId="77777777" w:rsidR="00EE6474" w:rsidRPr="00E67001" w:rsidRDefault="00EE6474" w:rsidP="00D4735B">
      <w:pPr>
        <w:pStyle w:val="ListParagraph"/>
        <w:keepNext/>
        <w:numPr>
          <w:ilvl w:val="0"/>
          <w:numId w:val="5"/>
        </w:numPr>
        <w:spacing w:after="0" w:line="240" w:lineRule="auto"/>
        <w:jc w:val="both"/>
        <w:outlineLvl w:val="1"/>
        <w:rPr>
          <w:rFonts w:ascii="Times New Roman" w:hAnsi="Times New Roman" w:cs="Times New Roman"/>
          <w:sz w:val="24"/>
          <w:szCs w:val="24"/>
        </w:rPr>
      </w:pPr>
      <w:r w:rsidRPr="00E67001">
        <w:rPr>
          <w:rFonts w:ascii="Times New Roman" w:hAnsi="Times New Roman" w:cs="Times New Roman"/>
          <w:b/>
          <w:sz w:val="24"/>
          <w:szCs w:val="24"/>
        </w:rPr>
        <w:t>Pasūtītāja nosaukums, adrese un citi rekvizīti:</w:t>
      </w:r>
    </w:p>
    <w:p w14:paraId="18BF793A" w14:textId="77777777" w:rsidR="00EE6474" w:rsidRPr="00E67001" w:rsidRDefault="00EE6474" w:rsidP="008D4455">
      <w:pPr>
        <w:spacing w:after="0"/>
        <w:rPr>
          <w:rFonts w:ascii="Times New Roman" w:hAnsi="Times New Roman" w:cs="Times New Roman"/>
          <w:b/>
          <w:bCs/>
          <w:sz w:val="24"/>
          <w:szCs w:val="24"/>
        </w:rPr>
      </w:pPr>
      <w:r w:rsidRPr="00E67001">
        <w:rPr>
          <w:rFonts w:ascii="Times New Roman" w:hAnsi="Times New Roman" w:cs="Times New Roman"/>
          <w:sz w:val="24"/>
          <w:szCs w:val="24"/>
        </w:rPr>
        <w:t>Rīgas pašvaldības sabiedrība ar ierobežotu atbildību "Rīgas satiksme"</w:t>
      </w:r>
    </w:p>
    <w:p w14:paraId="049A6038" w14:textId="77777777" w:rsidR="00EE6474" w:rsidRPr="00E67001" w:rsidRDefault="00EE6474" w:rsidP="008D4455">
      <w:pPr>
        <w:spacing w:after="0"/>
        <w:rPr>
          <w:rFonts w:ascii="Times New Roman" w:hAnsi="Times New Roman" w:cs="Times New Roman"/>
          <w:sz w:val="24"/>
          <w:szCs w:val="24"/>
        </w:rPr>
      </w:pPr>
      <w:proofErr w:type="spellStart"/>
      <w:r w:rsidRPr="00E67001">
        <w:rPr>
          <w:rFonts w:ascii="Times New Roman" w:hAnsi="Times New Roman" w:cs="Times New Roman"/>
          <w:sz w:val="24"/>
          <w:szCs w:val="24"/>
        </w:rPr>
        <w:t>Reģ</w:t>
      </w:r>
      <w:proofErr w:type="spellEnd"/>
      <w:r w:rsidRPr="00E67001">
        <w:rPr>
          <w:rFonts w:ascii="Times New Roman" w:hAnsi="Times New Roman" w:cs="Times New Roman"/>
          <w:sz w:val="24"/>
          <w:szCs w:val="24"/>
        </w:rPr>
        <w:t>. LR Komercreģistrā ar Nr.40003619950</w:t>
      </w:r>
    </w:p>
    <w:p w14:paraId="3169F606" w14:textId="77777777" w:rsidR="00EE6474" w:rsidRPr="00E67001" w:rsidRDefault="00EE6474" w:rsidP="008D4455">
      <w:pPr>
        <w:spacing w:after="0"/>
        <w:rPr>
          <w:rFonts w:ascii="Times New Roman" w:hAnsi="Times New Roman" w:cs="Times New Roman"/>
          <w:spacing w:val="1"/>
          <w:sz w:val="24"/>
          <w:szCs w:val="24"/>
        </w:rPr>
      </w:pPr>
      <w:r w:rsidRPr="00E67001">
        <w:rPr>
          <w:rFonts w:ascii="Times New Roman" w:hAnsi="Times New Roman" w:cs="Times New Roman"/>
          <w:spacing w:val="1"/>
          <w:sz w:val="24"/>
          <w:szCs w:val="24"/>
        </w:rPr>
        <w:t>Juridiskā adrese: Kleistu iela 28, Rīga, LV - 1067,</w:t>
      </w:r>
    </w:p>
    <w:p w14:paraId="49100811" w14:textId="77777777" w:rsidR="00EE6474" w:rsidRPr="00E67001" w:rsidRDefault="00EE6474" w:rsidP="008D4455">
      <w:pPr>
        <w:spacing w:after="0"/>
        <w:rPr>
          <w:rFonts w:ascii="Times New Roman" w:hAnsi="Times New Roman" w:cs="Times New Roman"/>
          <w:spacing w:val="1"/>
          <w:sz w:val="24"/>
          <w:szCs w:val="24"/>
        </w:rPr>
      </w:pPr>
      <w:r w:rsidRPr="00E67001">
        <w:rPr>
          <w:rFonts w:ascii="Times New Roman" w:hAnsi="Times New Roman" w:cs="Times New Roman"/>
          <w:spacing w:val="1"/>
          <w:sz w:val="24"/>
          <w:szCs w:val="24"/>
        </w:rPr>
        <w:t xml:space="preserve">Biroja adrese: Vestienas iela 35, Rīga, LV-1035, </w:t>
      </w:r>
    </w:p>
    <w:p w14:paraId="07123D62" w14:textId="77777777" w:rsidR="00EE6474" w:rsidRPr="00E67001" w:rsidRDefault="00EE6474" w:rsidP="008D4455">
      <w:pPr>
        <w:spacing w:after="0"/>
        <w:rPr>
          <w:rFonts w:ascii="Times New Roman" w:hAnsi="Times New Roman" w:cs="Times New Roman"/>
          <w:b/>
          <w:bCs/>
          <w:sz w:val="24"/>
          <w:szCs w:val="24"/>
        </w:rPr>
      </w:pPr>
      <w:r w:rsidRPr="00E67001">
        <w:rPr>
          <w:rFonts w:ascii="Times New Roman" w:hAnsi="Times New Roman" w:cs="Times New Roman"/>
          <w:spacing w:val="1"/>
          <w:sz w:val="24"/>
          <w:szCs w:val="24"/>
        </w:rPr>
        <w:t>Tālr. 67104800; fakss 67104802.</w:t>
      </w:r>
    </w:p>
    <w:p w14:paraId="61C99DD5" w14:textId="77777777" w:rsidR="00EE6474" w:rsidRPr="00E67001" w:rsidRDefault="00EE6474" w:rsidP="00EE6474">
      <w:pPr>
        <w:pStyle w:val="ListParagraph"/>
        <w:ind w:left="928"/>
        <w:rPr>
          <w:rFonts w:ascii="Times New Roman" w:hAnsi="Times New Roman" w:cs="Times New Roman"/>
          <w:sz w:val="24"/>
          <w:szCs w:val="24"/>
        </w:rPr>
      </w:pPr>
    </w:p>
    <w:p w14:paraId="0EB8EE4A" w14:textId="77777777" w:rsidR="00EE6474" w:rsidRPr="00E67001" w:rsidRDefault="00EE6474" w:rsidP="00D4735B">
      <w:pPr>
        <w:pStyle w:val="ListParagraph"/>
        <w:keepNext/>
        <w:numPr>
          <w:ilvl w:val="0"/>
          <w:numId w:val="5"/>
        </w:numPr>
        <w:spacing w:after="0" w:line="240" w:lineRule="auto"/>
        <w:jc w:val="both"/>
        <w:outlineLvl w:val="1"/>
        <w:rPr>
          <w:rFonts w:ascii="Times New Roman" w:hAnsi="Times New Roman" w:cs="Times New Roman"/>
          <w:b/>
          <w:sz w:val="24"/>
          <w:szCs w:val="24"/>
        </w:rPr>
      </w:pPr>
      <w:r w:rsidRPr="00E67001">
        <w:rPr>
          <w:rFonts w:ascii="Times New Roman" w:hAnsi="Times New Roman" w:cs="Times New Roman"/>
          <w:b/>
          <w:sz w:val="24"/>
          <w:szCs w:val="24"/>
        </w:rPr>
        <w:t>Pasūtītāja kontaktpersona:</w:t>
      </w:r>
    </w:p>
    <w:p w14:paraId="679A54A9" w14:textId="77777777" w:rsidR="00EE6474" w:rsidRPr="00E67001" w:rsidRDefault="00EE6474" w:rsidP="00EE6474">
      <w:pPr>
        <w:jc w:val="both"/>
        <w:rPr>
          <w:rFonts w:ascii="Times New Roman" w:hAnsi="Times New Roman" w:cs="Times New Roman"/>
          <w:sz w:val="24"/>
          <w:szCs w:val="24"/>
        </w:rPr>
      </w:pPr>
      <w:r w:rsidRPr="00E67001">
        <w:rPr>
          <w:rFonts w:ascii="Times New Roman" w:hAnsi="Times New Roman" w:cs="Times New Roman"/>
          <w:sz w:val="24"/>
          <w:szCs w:val="24"/>
        </w:rPr>
        <w:t xml:space="preserve">Alena Kamisarova, tel. +371 67104791, e-pasts – alena.kamisarova@rigassatiksme.lv. </w:t>
      </w:r>
      <w:r w:rsidRPr="00E67001">
        <w:rPr>
          <w:rFonts w:ascii="Times New Roman" w:hAnsi="Times New Roman" w:cs="Times New Roman"/>
          <w:sz w:val="24"/>
          <w:szCs w:val="24"/>
          <w:lang w:eastAsia="lv-LV"/>
        </w:rPr>
        <w:t xml:space="preserve"> </w:t>
      </w:r>
    </w:p>
    <w:p w14:paraId="26AED80C" w14:textId="77777777" w:rsidR="00EE6474" w:rsidRPr="00E67001" w:rsidRDefault="00EE6474" w:rsidP="00D4735B">
      <w:pPr>
        <w:pStyle w:val="ListParagraph"/>
        <w:numPr>
          <w:ilvl w:val="0"/>
          <w:numId w:val="5"/>
        </w:numPr>
        <w:spacing w:after="0" w:line="240" w:lineRule="auto"/>
        <w:rPr>
          <w:rFonts w:ascii="Times New Roman" w:hAnsi="Times New Roman" w:cs="Times New Roman"/>
          <w:b/>
          <w:sz w:val="24"/>
          <w:szCs w:val="24"/>
        </w:rPr>
      </w:pPr>
      <w:bookmarkStart w:id="0" w:name="_Toc26600578"/>
      <w:r w:rsidRPr="00E67001">
        <w:rPr>
          <w:rFonts w:ascii="Times New Roman" w:hAnsi="Times New Roman" w:cs="Times New Roman"/>
          <w:b/>
          <w:sz w:val="24"/>
          <w:szCs w:val="24"/>
        </w:rPr>
        <w:t>Pretendenti</w:t>
      </w:r>
    </w:p>
    <w:p w14:paraId="1CA3197B" w14:textId="77777777" w:rsidR="00EE6474" w:rsidRPr="00E67001" w:rsidRDefault="00EE6474" w:rsidP="00D4735B">
      <w:pPr>
        <w:pStyle w:val="ListParagraph"/>
        <w:numPr>
          <w:ilvl w:val="1"/>
          <w:numId w:val="9"/>
        </w:numPr>
        <w:spacing w:after="0" w:line="240" w:lineRule="auto"/>
        <w:jc w:val="both"/>
        <w:rPr>
          <w:rFonts w:ascii="Times New Roman" w:hAnsi="Times New Roman" w:cs="Times New Roman"/>
          <w:bCs/>
          <w:sz w:val="24"/>
          <w:szCs w:val="24"/>
        </w:rPr>
      </w:pPr>
      <w:bookmarkStart w:id="1" w:name="_Ref327451068"/>
      <w:r w:rsidRPr="00E67001">
        <w:rPr>
          <w:rFonts w:ascii="Times New Roman" w:hAnsi="Times New Roman" w:cs="Times New Roman"/>
          <w:sz w:val="24"/>
          <w:szCs w:val="24"/>
        </w:rPr>
        <w:t xml:space="preserve">Iepirkuma procedūrā var piedalīties jebkurš piegādātājs, kas atbilst Pasūtītāja izvirzītajām </w:t>
      </w:r>
      <w:r w:rsidR="00627260" w:rsidRPr="00E67001">
        <w:rPr>
          <w:rFonts w:ascii="Times New Roman" w:hAnsi="Times New Roman" w:cs="Times New Roman"/>
          <w:sz w:val="24"/>
          <w:szCs w:val="24"/>
        </w:rPr>
        <w:t xml:space="preserve">pretendentu atlases </w:t>
      </w:r>
      <w:r w:rsidRPr="00E67001">
        <w:rPr>
          <w:rFonts w:ascii="Times New Roman" w:hAnsi="Times New Roman" w:cs="Times New Roman"/>
          <w:sz w:val="24"/>
          <w:szCs w:val="24"/>
        </w:rPr>
        <w:t>prasībām.</w:t>
      </w:r>
      <w:bookmarkEnd w:id="1"/>
    </w:p>
    <w:p w14:paraId="38154459" w14:textId="77777777" w:rsidR="00EE6474" w:rsidRPr="00E67001" w:rsidRDefault="00EE6474" w:rsidP="00D4735B">
      <w:pPr>
        <w:pStyle w:val="ListParagraph"/>
        <w:numPr>
          <w:ilvl w:val="1"/>
          <w:numId w:val="9"/>
        </w:numPr>
        <w:spacing w:after="0" w:line="240" w:lineRule="auto"/>
        <w:jc w:val="both"/>
        <w:rPr>
          <w:rFonts w:ascii="Times New Roman" w:hAnsi="Times New Roman" w:cs="Times New Roman"/>
          <w:bCs/>
          <w:strike/>
          <w:sz w:val="24"/>
          <w:szCs w:val="24"/>
        </w:rPr>
      </w:pPr>
      <w:r w:rsidRPr="00E67001">
        <w:rPr>
          <w:rFonts w:ascii="Times New Roman" w:hAnsi="Times New Roman" w:cs="Times New Roman"/>
          <w:sz w:val="24"/>
          <w:szCs w:val="24"/>
        </w:rPr>
        <w:t xml:space="preserve">Piegādātājiem ir tiesības apvienoties apvienībā un iesniegt kopīgu piedāvājumu. </w:t>
      </w:r>
    </w:p>
    <w:p w14:paraId="22EBDACF" w14:textId="77777777" w:rsidR="00EE6474" w:rsidRPr="00E67001" w:rsidRDefault="00EE6474" w:rsidP="00D4735B">
      <w:pPr>
        <w:pStyle w:val="ListParagraph"/>
        <w:numPr>
          <w:ilvl w:val="1"/>
          <w:numId w:val="9"/>
        </w:numPr>
        <w:spacing w:after="0" w:line="240" w:lineRule="auto"/>
        <w:jc w:val="both"/>
        <w:rPr>
          <w:rFonts w:ascii="Times New Roman" w:hAnsi="Times New Roman" w:cs="Times New Roman"/>
          <w:bCs/>
          <w:sz w:val="24"/>
          <w:szCs w:val="24"/>
        </w:rPr>
      </w:pPr>
      <w:r w:rsidRPr="00E67001">
        <w:rPr>
          <w:rFonts w:ascii="Times New Roman" w:hAnsi="Times New Roman" w:cs="Times New Roman"/>
          <w:bCs/>
          <w:sz w:val="24"/>
          <w:szCs w:val="24"/>
        </w:rPr>
        <w:t xml:space="preserve">Gadījumā, ja piegādātāju apvienībai tiks piešķirtas </w:t>
      </w:r>
      <w:r w:rsidR="00627260" w:rsidRPr="00E67001">
        <w:rPr>
          <w:rFonts w:ascii="Times New Roman" w:hAnsi="Times New Roman" w:cs="Times New Roman"/>
          <w:bCs/>
          <w:sz w:val="24"/>
          <w:szCs w:val="24"/>
        </w:rPr>
        <w:t xml:space="preserve">vispārīgās vienošanās </w:t>
      </w:r>
      <w:r w:rsidRPr="00E67001">
        <w:rPr>
          <w:rFonts w:ascii="Times New Roman" w:hAnsi="Times New Roman" w:cs="Times New Roman"/>
          <w:bCs/>
          <w:sz w:val="24"/>
          <w:szCs w:val="24"/>
        </w:rPr>
        <w:t xml:space="preserve">slēgšanas tiesības, tai pēc savas izvēles </w:t>
      </w:r>
      <w:r w:rsidRPr="00E67001">
        <w:rPr>
          <w:rFonts w:ascii="Times New Roman" w:hAnsi="Times New Roman" w:cs="Times New Roman"/>
          <w:sz w:val="24"/>
          <w:szCs w:val="24"/>
        </w:rPr>
        <w:t xml:space="preserve">jāizveido personālsabiedrība (pilnsabiedrība) </w:t>
      </w:r>
      <w:r w:rsidRPr="00E67001">
        <w:rPr>
          <w:rFonts w:ascii="Times New Roman" w:hAnsi="Times New Roman" w:cs="Times New Roman"/>
          <w:bCs/>
          <w:sz w:val="24"/>
          <w:szCs w:val="24"/>
        </w:rPr>
        <w:t xml:space="preserve">vai jānoslēdz sabiedrības līgums, vienojoties par apvienības dalībnieku atbildības sadalījumu. </w:t>
      </w:r>
    </w:p>
    <w:p w14:paraId="4D35EDD2" w14:textId="77777777" w:rsidR="00EE6474" w:rsidRPr="00E67001" w:rsidRDefault="00EE6474" w:rsidP="00D4735B">
      <w:pPr>
        <w:pStyle w:val="ListParagraph"/>
        <w:numPr>
          <w:ilvl w:val="1"/>
          <w:numId w:val="9"/>
        </w:numPr>
        <w:spacing w:after="0" w:line="240" w:lineRule="auto"/>
        <w:jc w:val="both"/>
        <w:rPr>
          <w:rFonts w:ascii="Times New Roman" w:hAnsi="Times New Roman" w:cs="Times New Roman"/>
          <w:b/>
          <w:sz w:val="24"/>
          <w:szCs w:val="24"/>
        </w:rPr>
      </w:pPr>
      <w:r w:rsidRPr="00E67001">
        <w:rPr>
          <w:rFonts w:ascii="Times New Roman" w:hAnsi="Times New Roman" w:cs="Times New Roman"/>
          <w:sz w:val="24"/>
          <w:szCs w:val="24"/>
        </w:rPr>
        <w:t xml:space="preserve">Viens </w:t>
      </w:r>
      <w:r w:rsidR="001B1DF2" w:rsidRPr="00E67001">
        <w:rPr>
          <w:rFonts w:ascii="Times New Roman" w:hAnsi="Times New Roman" w:cs="Times New Roman"/>
          <w:sz w:val="24"/>
          <w:szCs w:val="24"/>
        </w:rPr>
        <w:t>piegādātājs</w:t>
      </w:r>
      <w:r w:rsidRPr="00E67001">
        <w:rPr>
          <w:rFonts w:ascii="Times New Roman" w:hAnsi="Times New Roman" w:cs="Times New Roman"/>
          <w:sz w:val="24"/>
          <w:szCs w:val="24"/>
        </w:rPr>
        <w:t>, neatkarīgi no tā, vai tas piedalās iepirkuma procedūrā atsevišķi vai piegādātāju apvienības sastāvā, drīkst iesniegt tikai vienu piedāvājumu.</w:t>
      </w:r>
    </w:p>
    <w:p w14:paraId="28F17B17" w14:textId="77777777" w:rsidR="00EE6474" w:rsidRPr="00E67001" w:rsidRDefault="00EE6474" w:rsidP="00EE6474">
      <w:pPr>
        <w:ind w:left="720"/>
        <w:jc w:val="both"/>
        <w:rPr>
          <w:rFonts w:ascii="Times New Roman" w:hAnsi="Times New Roman" w:cs="Times New Roman"/>
          <w:b/>
          <w:sz w:val="24"/>
          <w:szCs w:val="24"/>
        </w:rPr>
      </w:pPr>
    </w:p>
    <w:p w14:paraId="530BE71D" w14:textId="77777777" w:rsidR="00EE6474" w:rsidRPr="00E67001" w:rsidRDefault="00EE6474" w:rsidP="00D4735B">
      <w:pPr>
        <w:pStyle w:val="ListParagraph"/>
        <w:numPr>
          <w:ilvl w:val="0"/>
          <w:numId w:val="7"/>
        </w:numPr>
        <w:spacing w:after="0" w:line="240" w:lineRule="auto"/>
        <w:jc w:val="center"/>
        <w:rPr>
          <w:rFonts w:ascii="Times New Roman" w:hAnsi="Times New Roman" w:cs="Times New Roman"/>
          <w:b/>
          <w:sz w:val="24"/>
          <w:szCs w:val="24"/>
        </w:rPr>
      </w:pPr>
      <w:r w:rsidRPr="00E67001">
        <w:rPr>
          <w:rFonts w:ascii="Times New Roman" w:hAnsi="Times New Roman" w:cs="Times New Roman"/>
          <w:b/>
          <w:sz w:val="24"/>
          <w:szCs w:val="24"/>
        </w:rPr>
        <w:t>INFORMĀCIJAS APMAIŅA, PIEDĀVĀJUMU NOFORMĒŠANAS, IESNIEGŠANAS KĀRTĪBA</w:t>
      </w:r>
    </w:p>
    <w:p w14:paraId="0AAE2180" w14:textId="77777777" w:rsidR="00EE6474" w:rsidRPr="00E67001" w:rsidRDefault="00EE6474" w:rsidP="00EE6474">
      <w:pPr>
        <w:pStyle w:val="ListParagraph"/>
        <w:ind w:left="1260"/>
        <w:rPr>
          <w:rFonts w:ascii="Times New Roman" w:hAnsi="Times New Roman" w:cs="Times New Roman"/>
          <w:b/>
          <w:sz w:val="24"/>
          <w:szCs w:val="24"/>
        </w:rPr>
      </w:pPr>
    </w:p>
    <w:p w14:paraId="5547D66F" w14:textId="77777777" w:rsidR="00EE6474" w:rsidRPr="00E67001" w:rsidRDefault="00EE6474" w:rsidP="00D4735B">
      <w:pPr>
        <w:pStyle w:val="ListParagraph"/>
        <w:numPr>
          <w:ilvl w:val="0"/>
          <w:numId w:val="5"/>
        </w:numPr>
        <w:spacing w:after="0" w:line="240" w:lineRule="auto"/>
        <w:jc w:val="both"/>
        <w:rPr>
          <w:rFonts w:ascii="Times New Roman" w:hAnsi="Times New Roman" w:cs="Times New Roman"/>
          <w:b/>
          <w:sz w:val="24"/>
          <w:szCs w:val="24"/>
        </w:rPr>
      </w:pPr>
      <w:r w:rsidRPr="00E67001">
        <w:rPr>
          <w:rFonts w:ascii="Times New Roman" w:hAnsi="Times New Roman" w:cs="Times New Roman"/>
          <w:b/>
          <w:sz w:val="24"/>
          <w:szCs w:val="24"/>
        </w:rPr>
        <w:t>Informācijas apmaiņa</w:t>
      </w:r>
    </w:p>
    <w:p w14:paraId="3FFA3D3C" w14:textId="77777777" w:rsidR="00EE6474" w:rsidRPr="00E67001" w:rsidRDefault="00EE6474" w:rsidP="00D4735B">
      <w:pPr>
        <w:pStyle w:val="ListParagraph"/>
        <w:numPr>
          <w:ilvl w:val="1"/>
          <w:numId w:val="1"/>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7E0C09A0" w14:textId="77777777" w:rsidR="00EE6474" w:rsidRPr="00E67001" w:rsidRDefault="00EE6474" w:rsidP="00D4735B">
      <w:pPr>
        <w:pStyle w:val="ListParagraph"/>
        <w:numPr>
          <w:ilvl w:val="1"/>
          <w:numId w:val="1"/>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 xml:space="preserve">Papildu informāciju par atklāta konkursa nolikumu var pieprasīt, iesniedzot šādu </w:t>
      </w:r>
      <w:r w:rsidR="00FD69A6" w:rsidRPr="00E67001">
        <w:rPr>
          <w:rFonts w:ascii="Times New Roman" w:hAnsi="Times New Roman" w:cs="Times New Roman"/>
          <w:sz w:val="24"/>
          <w:szCs w:val="24"/>
        </w:rPr>
        <w:t>pieprasījumu</w:t>
      </w:r>
      <w:r w:rsidRPr="00E67001">
        <w:rPr>
          <w:rFonts w:ascii="Times New Roman" w:hAnsi="Times New Roman" w:cs="Times New Roman"/>
          <w:sz w:val="24"/>
          <w:szCs w:val="24"/>
        </w:rPr>
        <w:t xml:space="preserve"> rakstiskā formā Pasūtītāja adresē, nosūtot pa pastu, vēstuli adresējot iepirkuma komisijai vai elektroniski parakstītu nosūtot uz e-pasta adresi </w:t>
      </w:r>
      <w:hyperlink r:id="rId11" w:history="1">
        <w:r w:rsidRPr="00E67001">
          <w:rPr>
            <w:rStyle w:val="Hyperlink"/>
            <w:rFonts w:ascii="Times New Roman" w:hAnsi="Times New Roman" w:cs="Times New Roman"/>
            <w:color w:val="auto"/>
            <w:sz w:val="24"/>
            <w:szCs w:val="24"/>
          </w:rPr>
          <w:t>sekretariats@rigassatiksme.lv</w:t>
        </w:r>
      </w:hyperlink>
      <w:r w:rsidRPr="00E67001">
        <w:rPr>
          <w:rStyle w:val="Hyperlink"/>
          <w:rFonts w:ascii="Times New Roman" w:hAnsi="Times New Roman" w:cs="Times New Roman"/>
          <w:color w:val="auto"/>
          <w:sz w:val="24"/>
          <w:szCs w:val="24"/>
        </w:rPr>
        <w:t>.</w:t>
      </w:r>
    </w:p>
    <w:p w14:paraId="2EDA2F5E" w14:textId="77777777" w:rsidR="00EE6474" w:rsidRPr="00E67001" w:rsidRDefault="00EE6474" w:rsidP="00D4735B">
      <w:pPr>
        <w:pStyle w:val="ListParagraph"/>
        <w:numPr>
          <w:ilvl w:val="1"/>
          <w:numId w:val="1"/>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lastRenderedPageBreak/>
        <w:t xml:space="preserve">Ja piegādātājs ir laicīgi pieprasījis papildu informāciju par iepirkuma procedūras dokumentos iekļautajām prasībām, pasūtītājs to sniedz piecu darbdienu laikā, bet ne vēlāk kā sešas dienas pirms piedāvājuma iesniegšanas termiņa beigām. </w:t>
      </w:r>
    </w:p>
    <w:p w14:paraId="035806E3" w14:textId="77777777" w:rsidR="00EE6474" w:rsidRPr="00E67001" w:rsidRDefault="00EE6474" w:rsidP="00D4735B">
      <w:pPr>
        <w:pStyle w:val="ListParagraph"/>
        <w:numPr>
          <w:ilvl w:val="1"/>
          <w:numId w:val="1"/>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 xml:space="preserve">Jebkura papildu informācija, kas tiks sniegta saistībā ar šo iepirkumu, tiks publicēta Pasūtītāja mājaslapā internetā un elektronisko iepirkumu sistēmā apakšsistēmā „e-konkursi” https://www.eis.gov.lv/EKEIS/Supplier. Ieinteresētajam piegādātājam ir pienākums sekot līdzi publicētajai informācijai. Komisija nav atbildīga par to, ja </w:t>
      </w:r>
      <w:r w:rsidR="00AD4B67" w:rsidRPr="00E67001">
        <w:rPr>
          <w:rFonts w:ascii="Times New Roman" w:hAnsi="Times New Roman" w:cs="Times New Roman"/>
          <w:sz w:val="24"/>
          <w:szCs w:val="24"/>
        </w:rPr>
        <w:t xml:space="preserve">kāds </w:t>
      </w:r>
      <w:r w:rsidRPr="00E67001">
        <w:rPr>
          <w:rFonts w:ascii="Times New Roman" w:hAnsi="Times New Roman" w:cs="Times New Roman"/>
          <w:sz w:val="24"/>
          <w:szCs w:val="24"/>
        </w:rPr>
        <w:t>ieinteresēt</w:t>
      </w:r>
      <w:r w:rsidR="00AD4B67" w:rsidRPr="00E67001">
        <w:rPr>
          <w:rFonts w:ascii="Times New Roman" w:hAnsi="Times New Roman" w:cs="Times New Roman"/>
          <w:sz w:val="24"/>
          <w:szCs w:val="24"/>
        </w:rPr>
        <w:t>ais</w:t>
      </w:r>
      <w:r w:rsidRPr="00E67001">
        <w:rPr>
          <w:rFonts w:ascii="Times New Roman" w:hAnsi="Times New Roman" w:cs="Times New Roman"/>
          <w:sz w:val="24"/>
          <w:szCs w:val="24"/>
        </w:rPr>
        <w:t xml:space="preserve"> </w:t>
      </w:r>
      <w:r w:rsidR="00AD4B67" w:rsidRPr="00E67001">
        <w:rPr>
          <w:rFonts w:ascii="Times New Roman" w:hAnsi="Times New Roman" w:cs="Times New Roman"/>
          <w:sz w:val="24"/>
          <w:szCs w:val="24"/>
        </w:rPr>
        <w:t xml:space="preserve">piegādātājs </w:t>
      </w:r>
      <w:r w:rsidRPr="00E67001">
        <w:rPr>
          <w:rFonts w:ascii="Times New Roman" w:hAnsi="Times New Roman" w:cs="Times New Roman"/>
          <w:sz w:val="24"/>
          <w:szCs w:val="24"/>
        </w:rPr>
        <w:t xml:space="preserve">nav </w:t>
      </w:r>
      <w:r w:rsidR="00AD4B67" w:rsidRPr="00E67001">
        <w:rPr>
          <w:rFonts w:ascii="Times New Roman" w:hAnsi="Times New Roman" w:cs="Times New Roman"/>
          <w:sz w:val="24"/>
          <w:szCs w:val="24"/>
        </w:rPr>
        <w:t xml:space="preserve">iepazinies </w:t>
      </w:r>
      <w:r w:rsidRPr="00E67001">
        <w:rPr>
          <w:rFonts w:ascii="Times New Roman" w:hAnsi="Times New Roman" w:cs="Times New Roman"/>
          <w:sz w:val="24"/>
          <w:szCs w:val="24"/>
        </w:rPr>
        <w:t xml:space="preserve">ar informāciju, kurai ir nodrošināta brīva un tieša elektroniskā pieeja. </w:t>
      </w:r>
    </w:p>
    <w:p w14:paraId="630CEEDB" w14:textId="77777777" w:rsidR="00EE6474" w:rsidRPr="00E67001" w:rsidRDefault="00EE6474" w:rsidP="00EE6474">
      <w:pPr>
        <w:ind w:left="567" w:hanging="567"/>
        <w:jc w:val="both"/>
        <w:rPr>
          <w:rFonts w:ascii="Times New Roman" w:hAnsi="Times New Roman" w:cs="Times New Roman"/>
          <w:b/>
          <w:sz w:val="24"/>
          <w:szCs w:val="24"/>
          <w:lang w:eastAsia="lv-LV"/>
        </w:rPr>
      </w:pPr>
    </w:p>
    <w:p w14:paraId="023430D6" w14:textId="77777777" w:rsidR="00EE6474" w:rsidRPr="00E67001" w:rsidRDefault="00EE6474" w:rsidP="00D4735B">
      <w:pPr>
        <w:pStyle w:val="ListParagraph"/>
        <w:numPr>
          <w:ilvl w:val="0"/>
          <w:numId w:val="5"/>
        </w:numPr>
        <w:spacing w:after="0" w:line="240" w:lineRule="auto"/>
        <w:jc w:val="both"/>
        <w:rPr>
          <w:rFonts w:ascii="Times New Roman" w:hAnsi="Times New Roman" w:cs="Times New Roman"/>
          <w:b/>
          <w:sz w:val="24"/>
          <w:szCs w:val="24"/>
        </w:rPr>
      </w:pPr>
      <w:r w:rsidRPr="00E67001">
        <w:rPr>
          <w:rFonts w:ascii="Times New Roman" w:hAnsi="Times New Roman" w:cs="Times New Roman"/>
          <w:b/>
          <w:sz w:val="24"/>
          <w:szCs w:val="24"/>
        </w:rPr>
        <w:t xml:space="preserve"> Iespējas saņemt iepirkuma procedūras dokumentus un ar tiem iepazīties</w:t>
      </w:r>
    </w:p>
    <w:p w14:paraId="27423D16" w14:textId="77777777" w:rsidR="00EE6474" w:rsidRPr="00E67001" w:rsidRDefault="00EE6474" w:rsidP="00D4735B">
      <w:pPr>
        <w:pStyle w:val="ListParagraph"/>
        <w:numPr>
          <w:ilvl w:val="1"/>
          <w:numId w:val="2"/>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 xml:space="preserve">Ieinteresētie piegādātāji var saņemt iepirkuma procedūras dokumentus un ar tiem iepazīties Pasūtītāja interneta vietnē www.rigassatiksme.lv, sadaļā “Iepirkumi un izsoles” un elektronisko iepirkumu sistēmā apakšsistēmā „e-konkursi” </w:t>
      </w:r>
      <w:hyperlink r:id="rId12" w:history="1">
        <w:r w:rsidRPr="00E67001">
          <w:rPr>
            <w:rStyle w:val="Hyperlink"/>
            <w:rFonts w:ascii="Times New Roman" w:hAnsi="Times New Roman" w:cs="Times New Roman"/>
            <w:color w:val="auto"/>
            <w:sz w:val="24"/>
            <w:szCs w:val="24"/>
          </w:rPr>
          <w:t>https://www.eis.gov.lv/EKEIS/Supplier</w:t>
        </w:r>
      </w:hyperlink>
      <w:r w:rsidRPr="00E67001">
        <w:rPr>
          <w:rFonts w:ascii="Times New Roman" w:hAnsi="Times New Roman" w:cs="Times New Roman"/>
          <w:sz w:val="24"/>
          <w:szCs w:val="24"/>
        </w:rPr>
        <w:t>.</w:t>
      </w:r>
    </w:p>
    <w:p w14:paraId="332E4971" w14:textId="77777777" w:rsidR="00EE6474" w:rsidRPr="00E67001" w:rsidRDefault="00EE6474" w:rsidP="00EE6474">
      <w:pPr>
        <w:ind w:left="360"/>
        <w:rPr>
          <w:rFonts w:ascii="Times New Roman" w:hAnsi="Times New Roman" w:cs="Times New Roman"/>
          <w:b/>
          <w:sz w:val="24"/>
          <w:szCs w:val="24"/>
        </w:rPr>
      </w:pPr>
    </w:p>
    <w:p w14:paraId="11C4335E" w14:textId="77777777" w:rsidR="00EE6474" w:rsidRPr="00E67001" w:rsidRDefault="00EE6474" w:rsidP="00D4735B">
      <w:pPr>
        <w:numPr>
          <w:ilvl w:val="0"/>
          <w:numId w:val="5"/>
        </w:numPr>
        <w:spacing w:after="0" w:line="240" w:lineRule="auto"/>
        <w:rPr>
          <w:rFonts w:ascii="Times New Roman" w:hAnsi="Times New Roman" w:cs="Times New Roman"/>
          <w:b/>
          <w:sz w:val="24"/>
          <w:szCs w:val="24"/>
        </w:rPr>
      </w:pPr>
      <w:r w:rsidRPr="00E67001">
        <w:rPr>
          <w:rFonts w:ascii="Times New Roman" w:hAnsi="Times New Roman" w:cs="Times New Roman"/>
          <w:b/>
          <w:sz w:val="24"/>
          <w:szCs w:val="24"/>
        </w:rPr>
        <w:t>Piedāvājuma noformēšana</w:t>
      </w:r>
    </w:p>
    <w:p w14:paraId="2EF36348" w14:textId="77777777" w:rsidR="00EE6474" w:rsidRPr="00E67001" w:rsidRDefault="00EE6474" w:rsidP="00D4735B">
      <w:pPr>
        <w:pStyle w:val="ListParagraph"/>
        <w:numPr>
          <w:ilvl w:val="1"/>
          <w:numId w:val="3"/>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A349B98" w14:textId="77777777" w:rsidR="00EE6474" w:rsidRPr="00E67001" w:rsidRDefault="00EE6474" w:rsidP="00D4735B">
      <w:pPr>
        <w:pStyle w:val="ListParagraph"/>
        <w:numPr>
          <w:ilvl w:val="1"/>
          <w:numId w:val="3"/>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F41F946" w14:textId="77777777" w:rsidR="00EE6474" w:rsidRPr="00E67001" w:rsidRDefault="00EE6474" w:rsidP="00D4735B">
      <w:pPr>
        <w:pStyle w:val="ListParagraph"/>
        <w:numPr>
          <w:ilvl w:val="1"/>
          <w:numId w:val="3"/>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atklātā konkursā, kā arī katras personas atbildības apjomu.</w:t>
      </w:r>
    </w:p>
    <w:p w14:paraId="0104D138" w14:textId="77777777" w:rsidR="00EE6474" w:rsidRPr="00E67001" w:rsidRDefault="00EE6474" w:rsidP="00D4735B">
      <w:pPr>
        <w:pStyle w:val="ListParagraph"/>
        <w:numPr>
          <w:ilvl w:val="1"/>
          <w:numId w:val="3"/>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 xml:space="preserve">Piedāvājumā iekļautajiem dokumentiem jāatbilst </w:t>
      </w:r>
      <w:r w:rsidR="000A4B63" w:rsidRPr="00E67001">
        <w:rPr>
          <w:rFonts w:ascii="Times New Roman" w:hAnsi="Times New Roman" w:cs="Times New Roman"/>
          <w:sz w:val="24"/>
          <w:szCs w:val="24"/>
        </w:rPr>
        <w:t xml:space="preserve">Elektronisko dokumentu likuma, </w:t>
      </w:r>
      <w:r w:rsidRPr="00E67001">
        <w:rPr>
          <w:rFonts w:ascii="Times New Roman" w:hAnsi="Times New Roman" w:cs="Times New Roman"/>
          <w:sz w:val="24"/>
          <w:szCs w:val="24"/>
        </w:rPr>
        <w:t>Dokumentu juridiskā spēka likuma un Ministru kabineta 2018.gada 4.septembra noteikumu Nr.558 „Dokumentu izstrādāšanas un noformēšanas kārtība” prasībām.</w:t>
      </w:r>
    </w:p>
    <w:p w14:paraId="30DAFC34" w14:textId="77777777" w:rsidR="00EE6474" w:rsidRPr="00E67001" w:rsidRDefault="00EE6474" w:rsidP="00FE62CD">
      <w:pPr>
        <w:pStyle w:val="ListParagraph"/>
        <w:spacing w:after="0" w:line="240" w:lineRule="auto"/>
        <w:jc w:val="both"/>
        <w:rPr>
          <w:rFonts w:ascii="Times New Roman" w:hAnsi="Times New Roman" w:cs="Times New Roman"/>
          <w:sz w:val="24"/>
          <w:szCs w:val="24"/>
        </w:rPr>
      </w:pPr>
    </w:p>
    <w:p w14:paraId="5C0A2CD5" w14:textId="77777777" w:rsidR="00EE6474" w:rsidRPr="00E67001" w:rsidRDefault="00EE6474" w:rsidP="00D4735B">
      <w:pPr>
        <w:numPr>
          <w:ilvl w:val="0"/>
          <w:numId w:val="5"/>
        </w:numPr>
        <w:spacing w:after="0" w:line="240" w:lineRule="auto"/>
        <w:rPr>
          <w:rFonts w:ascii="Times New Roman" w:hAnsi="Times New Roman" w:cs="Times New Roman"/>
          <w:b/>
          <w:sz w:val="24"/>
          <w:szCs w:val="24"/>
        </w:rPr>
      </w:pPr>
      <w:r w:rsidRPr="00E67001">
        <w:rPr>
          <w:rFonts w:ascii="Times New Roman" w:hAnsi="Times New Roman" w:cs="Times New Roman"/>
          <w:b/>
          <w:sz w:val="24"/>
          <w:szCs w:val="24"/>
        </w:rPr>
        <w:t>Piedāvājumu iesniegšanas un atvēršanas vieta, datums, laiks un kārtība</w:t>
      </w:r>
    </w:p>
    <w:p w14:paraId="0D66D9D6" w14:textId="028B0FD8" w:rsidR="00EE6474" w:rsidRPr="00E67001" w:rsidRDefault="00EE6474" w:rsidP="00D4735B">
      <w:pPr>
        <w:pStyle w:val="ListParagraph"/>
        <w:numPr>
          <w:ilvl w:val="1"/>
          <w:numId w:val="4"/>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 xml:space="preserve">Atklāta konkursa </w:t>
      </w:r>
      <w:r w:rsidR="0088027D" w:rsidRPr="00E67001">
        <w:rPr>
          <w:rFonts w:ascii="Times New Roman" w:hAnsi="Times New Roman" w:cs="Times New Roman"/>
          <w:sz w:val="24"/>
          <w:szCs w:val="24"/>
        </w:rPr>
        <w:t>piedāvājumi jāiesniedz līdz 202</w:t>
      </w:r>
      <w:r w:rsidR="005507F2">
        <w:rPr>
          <w:rFonts w:ascii="Times New Roman" w:hAnsi="Times New Roman" w:cs="Times New Roman"/>
          <w:sz w:val="24"/>
          <w:szCs w:val="24"/>
        </w:rPr>
        <w:t>2</w:t>
      </w:r>
      <w:r w:rsidRPr="00E67001">
        <w:rPr>
          <w:rFonts w:ascii="Times New Roman" w:hAnsi="Times New Roman" w:cs="Times New Roman"/>
          <w:sz w:val="24"/>
          <w:szCs w:val="24"/>
        </w:rPr>
        <w:t xml:space="preserve">.gada </w:t>
      </w:r>
      <w:r w:rsidR="00A2586C">
        <w:rPr>
          <w:rFonts w:ascii="Times New Roman" w:hAnsi="Times New Roman" w:cs="Times New Roman"/>
          <w:sz w:val="24"/>
          <w:szCs w:val="24"/>
        </w:rPr>
        <w:t>29. septembra</w:t>
      </w:r>
      <w:r w:rsidRPr="00E67001">
        <w:rPr>
          <w:rFonts w:ascii="Times New Roman" w:hAnsi="Times New Roman" w:cs="Times New Roman"/>
          <w:sz w:val="24"/>
          <w:szCs w:val="24"/>
        </w:rPr>
        <w:t xml:space="preserve"> plkst.</w:t>
      </w:r>
      <w:r w:rsidR="0033548B">
        <w:rPr>
          <w:rFonts w:ascii="Times New Roman" w:hAnsi="Times New Roman" w:cs="Times New Roman"/>
          <w:sz w:val="24"/>
          <w:szCs w:val="24"/>
        </w:rPr>
        <w:t>1</w:t>
      </w:r>
      <w:r w:rsidR="005507F2">
        <w:rPr>
          <w:rFonts w:ascii="Times New Roman" w:hAnsi="Times New Roman" w:cs="Times New Roman"/>
          <w:sz w:val="24"/>
          <w:szCs w:val="24"/>
        </w:rPr>
        <w:t>5</w:t>
      </w:r>
      <w:r w:rsidR="00A2586C">
        <w:rPr>
          <w:rFonts w:ascii="Times New Roman" w:hAnsi="Times New Roman" w:cs="Times New Roman"/>
          <w:sz w:val="24"/>
          <w:szCs w:val="24"/>
        </w:rPr>
        <w:t>.</w:t>
      </w:r>
      <w:r w:rsidRPr="00E67001">
        <w:rPr>
          <w:rFonts w:ascii="Times New Roman" w:hAnsi="Times New Roman" w:cs="Times New Roman"/>
          <w:sz w:val="24"/>
          <w:szCs w:val="24"/>
        </w:rPr>
        <w:t>00, elektroniski Elektronisko iepirkumu sistēmas e-konkursu apakšsistēmā, ievērojot šādas pretendenta izvēles iespējas:</w:t>
      </w:r>
    </w:p>
    <w:p w14:paraId="3DBF987F" w14:textId="77777777" w:rsidR="00EE6474" w:rsidRPr="00E67001" w:rsidRDefault="00EE6474" w:rsidP="00D4735B">
      <w:pPr>
        <w:numPr>
          <w:ilvl w:val="2"/>
          <w:numId w:val="5"/>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7A4A0AFD" w14:textId="77777777" w:rsidR="00EE6474" w:rsidRPr="00E67001" w:rsidRDefault="00EE6474" w:rsidP="00D4735B">
      <w:pPr>
        <w:numPr>
          <w:ilvl w:val="2"/>
          <w:numId w:val="5"/>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w:t>
      </w:r>
      <w:proofErr w:type="spellStart"/>
      <w:r w:rsidRPr="00E67001">
        <w:rPr>
          <w:rFonts w:ascii="Times New Roman" w:hAnsi="Times New Roman" w:cs="Times New Roman"/>
          <w:sz w:val="24"/>
          <w:szCs w:val="24"/>
        </w:rPr>
        <w:t>saskarnes</w:t>
      </w:r>
      <w:proofErr w:type="spellEnd"/>
      <w:r w:rsidRPr="00E67001">
        <w:rPr>
          <w:rFonts w:ascii="Times New Roman" w:hAnsi="Times New Roman" w:cs="Times New Roman"/>
          <w:sz w:val="24"/>
          <w:szCs w:val="24"/>
        </w:rPr>
        <w:t xml:space="preserve"> laukā (šādā gadījumā pretendents ir atbildīgs par aizpildāmo formu atbilstību dokumentācijas prasībām un formu paraugiem); </w:t>
      </w:r>
    </w:p>
    <w:p w14:paraId="0594775C" w14:textId="77777777" w:rsidR="00EE6474" w:rsidRPr="00E67001" w:rsidRDefault="00EE6474" w:rsidP="00D4735B">
      <w:pPr>
        <w:pStyle w:val="ListParagraph"/>
        <w:numPr>
          <w:ilvl w:val="1"/>
          <w:numId w:val="4"/>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Ārpus Elektronisko iepirkumu sistēmas e-konkursu apakšsistēmas iesniegtie piedāvājumi tiks atzīti par neatbilstošiem Nolikuma prasībām.</w:t>
      </w:r>
    </w:p>
    <w:p w14:paraId="2BB3CA2F" w14:textId="77777777" w:rsidR="00EE6474" w:rsidRPr="00E67001" w:rsidRDefault="00EE6474" w:rsidP="00D4735B">
      <w:pPr>
        <w:pStyle w:val="ListParagraph"/>
        <w:numPr>
          <w:ilvl w:val="1"/>
          <w:numId w:val="4"/>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Sagatavojot piedāvājumu, pretendents ievēro, ka:</w:t>
      </w:r>
    </w:p>
    <w:p w14:paraId="2B6024AC" w14:textId="77777777" w:rsidR="00EE6474" w:rsidRPr="00E67001" w:rsidRDefault="00EE6474" w:rsidP="00D4735B">
      <w:pPr>
        <w:pStyle w:val="ListParagraph"/>
        <w:numPr>
          <w:ilvl w:val="2"/>
          <w:numId w:val="4"/>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lastRenderedPageBreak/>
        <w:t xml:space="preserve">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E67001">
        <w:rPr>
          <w:rFonts w:ascii="Times New Roman" w:hAnsi="Times New Roman" w:cs="Times New Roman"/>
          <w:sz w:val="24"/>
          <w:szCs w:val="24"/>
        </w:rPr>
        <w:t>Acrobat</w:t>
      </w:r>
      <w:proofErr w:type="spellEnd"/>
      <w:r w:rsidRPr="00E67001">
        <w:rPr>
          <w:rFonts w:ascii="Times New Roman" w:hAnsi="Times New Roman" w:cs="Times New Roman"/>
          <w:sz w:val="24"/>
          <w:szCs w:val="24"/>
        </w:rPr>
        <w:t xml:space="preserve"> </w:t>
      </w:r>
      <w:proofErr w:type="spellStart"/>
      <w:r w:rsidRPr="00E67001">
        <w:rPr>
          <w:rFonts w:ascii="Times New Roman" w:hAnsi="Times New Roman" w:cs="Times New Roman"/>
          <w:sz w:val="24"/>
          <w:szCs w:val="24"/>
        </w:rPr>
        <w:t>Reader</w:t>
      </w:r>
      <w:proofErr w:type="spellEnd"/>
      <w:r w:rsidRPr="00E67001">
        <w:rPr>
          <w:rFonts w:ascii="Times New Roman" w:hAnsi="Times New Roman" w:cs="Times New Roman"/>
          <w:sz w:val="24"/>
          <w:szCs w:val="24"/>
        </w:rPr>
        <w:t xml:space="preserve"> rīkiem nolasāmā formātā, nodrošinot teksta meklēšanas un kopēšanas iespējas;</w:t>
      </w:r>
    </w:p>
    <w:p w14:paraId="226BABC9" w14:textId="77777777" w:rsidR="00EE6474" w:rsidRPr="00E67001" w:rsidRDefault="00EE6474" w:rsidP="00D4735B">
      <w:pPr>
        <w:pStyle w:val="ListParagraph"/>
        <w:numPr>
          <w:ilvl w:val="2"/>
          <w:numId w:val="4"/>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17A9F492" w14:textId="77777777" w:rsidR="00EE6474" w:rsidRPr="00E67001" w:rsidRDefault="00EE6474" w:rsidP="00D4735B">
      <w:pPr>
        <w:pStyle w:val="ListParagraph"/>
        <w:numPr>
          <w:ilvl w:val="1"/>
          <w:numId w:val="4"/>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3395E21B" w14:textId="6BBF9476" w:rsidR="006E657E" w:rsidRPr="001B7C2D" w:rsidRDefault="00EE6474" w:rsidP="001B7C2D">
      <w:pPr>
        <w:pStyle w:val="ListParagraph"/>
        <w:numPr>
          <w:ilvl w:val="1"/>
          <w:numId w:val="4"/>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Piedāvājumu atvēršana notiek Elektronisko iepirkumu sistēmā. Piedāvājumu atvēršanas sanāksmes finanšu piedāvājumu kopsavilkums ir pieejams Elektronisko iepirkumu sistēmā.</w:t>
      </w:r>
      <w:bookmarkEnd w:id="0"/>
    </w:p>
    <w:p w14:paraId="1810038C" w14:textId="77777777" w:rsidR="009A48C8" w:rsidRPr="00E67001" w:rsidRDefault="009A48C8" w:rsidP="009A48C8">
      <w:pPr>
        <w:pStyle w:val="ListParagraph"/>
        <w:spacing w:before="120" w:after="0" w:line="240" w:lineRule="auto"/>
        <w:ind w:left="1430"/>
        <w:jc w:val="both"/>
        <w:rPr>
          <w:rFonts w:ascii="Times New Roman" w:hAnsi="Times New Roman" w:cs="Times New Roman"/>
          <w:sz w:val="24"/>
          <w:szCs w:val="24"/>
        </w:rPr>
      </w:pPr>
    </w:p>
    <w:p w14:paraId="3964CE41" w14:textId="77777777" w:rsidR="00EE6474" w:rsidRPr="00E67001" w:rsidRDefault="00EE6474" w:rsidP="00D4735B">
      <w:pPr>
        <w:numPr>
          <w:ilvl w:val="0"/>
          <w:numId w:val="5"/>
        </w:numPr>
        <w:spacing w:after="0" w:line="240" w:lineRule="auto"/>
        <w:rPr>
          <w:rFonts w:ascii="Times New Roman" w:hAnsi="Times New Roman" w:cs="Times New Roman"/>
          <w:sz w:val="24"/>
          <w:szCs w:val="24"/>
        </w:rPr>
      </w:pPr>
      <w:r w:rsidRPr="00E67001">
        <w:rPr>
          <w:rFonts w:ascii="Times New Roman" w:hAnsi="Times New Roman" w:cs="Times New Roman"/>
          <w:b/>
          <w:sz w:val="24"/>
          <w:szCs w:val="24"/>
        </w:rPr>
        <w:t>Piedāvājuma sastāvs</w:t>
      </w:r>
      <w:r w:rsidRPr="00E67001">
        <w:rPr>
          <w:rFonts w:ascii="Times New Roman" w:hAnsi="Times New Roman" w:cs="Times New Roman"/>
          <w:sz w:val="24"/>
          <w:szCs w:val="24"/>
        </w:rPr>
        <w:t xml:space="preserve"> </w:t>
      </w:r>
    </w:p>
    <w:p w14:paraId="6B495686" w14:textId="112317A3" w:rsidR="006624B9" w:rsidRPr="00E67001" w:rsidRDefault="006624B9" w:rsidP="00D4735B">
      <w:pPr>
        <w:pStyle w:val="ListParagraph"/>
        <w:numPr>
          <w:ilvl w:val="1"/>
          <w:numId w:val="5"/>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P</w:t>
      </w:r>
      <w:r w:rsidR="00EE6474" w:rsidRPr="00E67001">
        <w:rPr>
          <w:rFonts w:ascii="Times New Roman" w:hAnsi="Times New Roman" w:cs="Times New Roman"/>
          <w:sz w:val="24"/>
          <w:szCs w:val="24"/>
        </w:rPr>
        <w:t>iedāvājum</w:t>
      </w:r>
      <w:r w:rsidRPr="00E67001">
        <w:rPr>
          <w:rFonts w:ascii="Times New Roman" w:hAnsi="Times New Roman" w:cs="Times New Roman"/>
          <w:sz w:val="24"/>
          <w:szCs w:val="24"/>
        </w:rPr>
        <w:t xml:space="preserve">s vispārīgās vienošanās noslēgšanai, kas sastāv no pieteikuma, kas sagatavots atbilstoši 2.pielikuma paraugam, un pretendentu atlases dokumentiem, kas sagatavoti atbilstoši atklāta konkursa </w:t>
      </w:r>
      <w:r w:rsidR="00BB0341" w:rsidRPr="00E67001">
        <w:rPr>
          <w:rFonts w:ascii="Times New Roman" w:hAnsi="Times New Roman" w:cs="Times New Roman"/>
          <w:sz w:val="24"/>
          <w:szCs w:val="24"/>
        </w:rPr>
        <w:t>nolikuma 16</w:t>
      </w:r>
      <w:r w:rsidRPr="00E67001">
        <w:rPr>
          <w:rFonts w:ascii="Times New Roman" w:hAnsi="Times New Roman" w:cs="Times New Roman"/>
          <w:sz w:val="24"/>
          <w:szCs w:val="24"/>
        </w:rPr>
        <w:t>.punktā noteiktajām prasībām</w:t>
      </w:r>
      <w:r w:rsidR="00A666F4">
        <w:rPr>
          <w:rFonts w:ascii="Times New Roman" w:hAnsi="Times New Roman" w:cs="Times New Roman"/>
          <w:sz w:val="24"/>
          <w:szCs w:val="24"/>
        </w:rPr>
        <w:t>.</w:t>
      </w:r>
    </w:p>
    <w:p w14:paraId="77893462" w14:textId="77777777" w:rsidR="006624B9" w:rsidRPr="00E67001" w:rsidRDefault="006624B9" w:rsidP="00D4735B">
      <w:pPr>
        <w:pStyle w:val="ListParagraph"/>
        <w:numPr>
          <w:ilvl w:val="1"/>
          <w:numId w:val="5"/>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 xml:space="preserve">Finanšu piedāvājuma </w:t>
      </w:r>
      <w:r w:rsidR="0088027D" w:rsidRPr="00E67001">
        <w:rPr>
          <w:rFonts w:ascii="Times New Roman" w:hAnsi="Times New Roman" w:cs="Times New Roman"/>
          <w:sz w:val="24"/>
          <w:szCs w:val="24"/>
        </w:rPr>
        <w:t>dabasgāzes</w:t>
      </w:r>
      <w:r w:rsidRPr="00E67001">
        <w:rPr>
          <w:rFonts w:ascii="Times New Roman" w:hAnsi="Times New Roman" w:cs="Times New Roman"/>
          <w:sz w:val="24"/>
          <w:szCs w:val="24"/>
        </w:rPr>
        <w:t xml:space="preserve"> </w:t>
      </w:r>
      <w:r w:rsidR="00EB15C3" w:rsidRPr="00E67001">
        <w:rPr>
          <w:rFonts w:ascii="Times New Roman" w:hAnsi="Times New Roman" w:cs="Times New Roman"/>
          <w:sz w:val="24"/>
          <w:szCs w:val="24"/>
        </w:rPr>
        <w:t>tirdzniecībai</w:t>
      </w:r>
      <w:r w:rsidRPr="00E67001">
        <w:rPr>
          <w:rFonts w:ascii="Times New Roman" w:hAnsi="Times New Roman" w:cs="Times New Roman"/>
          <w:sz w:val="24"/>
          <w:szCs w:val="24"/>
        </w:rPr>
        <w:t xml:space="preserve"> pirmajam </w:t>
      </w:r>
      <w:r w:rsidR="00EB15C3" w:rsidRPr="00E67001">
        <w:rPr>
          <w:rFonts w:ascii="Times New Roman" w:hAnsi="Times New Roman" w:cs="Times New Roman"/>
          <w:sz w:val="24"/>
          <w:szCs w:val="24"/>
        </w:rPr>
        <w:t>piegādes</w:t>
      </w:r>
      <w:r w:rsidR="00763F00" w:rsidRPr="00E67001">
        <w:rPr>
          <w:rFonts w:ascii="Times New Roman" w:hAnsi="Times New Roman" w:cs="Times New Roman"/>
          <w:sz w:val="24"/>
          <w:szCs w:val="24"/>
        </w:rPr>
        <w:t xml:space="preserve"> periodam</w:t>
      </w:r>
      <w:r w:rsidRPr="00E67001">
        <w:rPr>
          <w:rFonts w:ascii="Times New Roman" w:hAnsi="Times New Roman" w:cs="Times New Roman"/>
          <w:sz w:val="24"/>
          <w:szCs w:val="24"/>
        </w:rPr>
        <w:t>, kas sagatavots atbilstoši 3.pielikuma prasībām.</w:t>
      </w:r>
    </w:p>
    <w:p w14:paraId="65AB8E68" w14:textId="77777777" w:rsidR="003A040B" w:rsidRPr="00E67001" w:rsidRDefault="003A040B" w:rsidP="003A040B">
      <w:pPr>
        <w:spacing w:after="0" w:line="240" w:lineRule="auto"/>
        <w:ind w:left="360"/>
        <w:rPr>
          <w:rFonts w:ascii="Times New Roman" w:hAnsi="Times New Roman" w:cs="Times New Roman"/>
          <w:sz w:val="24"/>
          <w:szCs w:val="24"/>
        </w:rPr>
      </w:pPr>
    </w:p>
    <w:p w14:paraId="018320E6" w14:textId="77777777" w:rsidR="00EE6474" w:rsidRPr="00E67001" w:rsidRDefault="00EE6474" w:rsidP="00D4735B">
      <w:pPr>
        <w:numPr>
          <w:ilvl w:val="0"/>
          <w:numId w:val="5"/>
        </w:numPr>
        <w:spacing w:after="0" w:line="240" w:lineRule="auto"/>
        <w:rPr>
          <w:rFonts w:ascii="Times New Roman" w:hAnsi="Times New Roman" w:cs="Times New Roman"/>
          <w:sz w:val="24"/>
          <w:szCs w:val="24"/>
        </w:rPr>
      </w:pPr>
      <w:r w:rsidRPr="00E67001">
        <w:rPr>
          <w:rFonts w:ascii="Times New Roman" w:hAnsi="Times New Roman" w:cs="Times New Roman"/>
          <w:b/>
          <w:sz w:val="24"/>
          <w:szCs w:val="24"/>
        </w:rPr>
        <w:t>Piedāvājuma apjoms</w:t>
      </w:r>
      <w:r w:rsidRPr="00E67001">
        <w:rPr>
          <w:rFonts w:ascii="Times New Roman" w:hAnsi="Times New Roman" w:cs="Times New Roman"/>
          <w:sz w:val="24"/>
          <w:szCs w:val="24"/>
        </w:rPr>
        <w:t xml:space="preserve"> </w:t>
      </w:r>
    </w:p>
    <w:p w14:paraId="1E91C75C" w14:textId="77777777" w:rsidR="00302FC1" w:rsidRPr="00E67001" w:rsidRDefault="00036892" w:rsidP="00D4735B">
      <w:pPr>
        <w:pStyle w:val="ListParagraph"/>
        <w:numPr>
          <w:ilvl w:val="1"/>
          <w:numId w:val="5"/>
        </w:numPr>
        <w:spacing w:before="120" w:after="0" w:line="240" w:lineRule="auto"/>
        <w:jc w:val="both"/>
        <w:rPr>
          <w:rFonts w:ascii="Times New Roman" w:hAnsi="Times New Roman" w:cs="Times New Roman"/>
          <w:b/>
          <w:sz w:val="24"/>
          <w:szCs w:val="24"/>
        </w:rPr>
      </w:pPr>
      <w:r w:rsidRPr="00E67001">
        <w:rPr>
          <w:rFonts w:ascii="Times New Roman" w:hAnsi="Times New Roman" w:cs="Times New Roman"/>
          <w:sz w:val="24"/>
          <w:szCs w:val="24"/>
        </w:rPr>
        <w:t xml:space="preserve">Pretendenti piedāvājumu </w:t>
      </w:r>
      <w:r w:rsidR="00705FFF" w:rsidRPr="00E67001">
        <w:rPr>
          <w:rFonts w:ascii="Times New Roman" w:hAnsi="Times New Roman" w:cs="Times New Roman"/>
          <w:sz w:val="24"/>
          <w:szCs w:val="24"/>
        </w:rPr>
        <w:t xml:space="preserve">vispārīgās vienošanās noslēgšanai </w:t>
      </w:r>
      <w:r w:rsidRPr="00E67001">
        <w:rPr>
          <w:rFonts w:ascii="Times New Roman" w:hAnsi="Times New Roman" w:cs="Times New Roman"/>
          <w:sz w:val="24"/>
          <w:szCs w:val="24"/>
        </w:rPr>
        <w:t>var iesniegt tikai par visu iepirkuma priekšmetu kopumā.</w:t>
      </w:r>
    </w:p>
    <w:p w14:paraId="5999E9EA" w14:textId="77777777" w:rsidR="00D92A62" w:rsidRPr="00E67001" w:rsidRDefault="00D92A62" w:rsidP="00D92A62">
      <w:pPr>
        <w:pStyle w:val="ListParagraph"/>
        <w:spacing w:before="120" w:after="0" w:line="240" w:lineRule="auto"/>
        <w:rPr>
          <w:rFonts w:ascii="Times New Roman" w:hAnsi="Times New Roman" w:cs="Times New Roman"/>
          <w:b/>
          <w:sz w:val="24"/>
          <w:szCs w:val="24"/>
        </w:rPr>
      </w:pPr>
    </w:p>
    <w:p w14:paraId="00AFA505" w14:textId="77777777" w:rsidR="00EE6474" w:rsidRPr="00E67001" w:rsidRDefault="00EE6474" w:rsidP="00EE6474">
      <w:pPr>
        <w:jc w:val="center"/>
        <w:rPr>
          <w:rFonts w:ascii="Times New Roman" w:hAnsi="Times New Roman" w:cs="Times New Roman"/>
          <w:b/>
          <w:sz w:val="24"/>
          <w:szCs w:val="24"/>
        </w:rPr>
      </w:pPr>
      <w:r w:rsidRPr="00E67001">
        <w:rPr>
          <w:rFonts w:ascii="Times New Roman" w:hAnsi="Times New Roman" w:cs="Times New Roman"/>
          <w:b/>
          <w:sz w:val="24"/>
          <w:szCs w:val="24"/>
        </w:rPr>
        <w:t>III INFORMĀCIJA PAR IEPIRKUMA PRIEKŠMETU</w:t>
      </w:r>
    </w:p>
    <w:p w14:paraId="6D5A54EE" w14:textId="77777777" w:rsidR="00AB1354" w:rsidRPr="00E67001" w:rsidRDefault="00AB1354" w:rsidP="00D4735B">
      <w:pPr>
        <w:pStyle w:val="ListParagraph"/>
        <w:numPr>
          <w:ilvl w:val="0"/>
          <w:numId w:val="11"/>
        </w:numPr>
        <w:rPr>
          <w:rFonts w:ascii="Times New Roman" w:hAnsi="Times New Roman" w:cs="Times New Roman"/>
          <w:b/>
          <w:sz w:val="24"/>
          <w:szCs w:val="24"/>
        </w:rPr>
      </w:pPr>
      <w:r w:rsidRPr="00E67001">
        <w:rPr>
          <w:rFonts w:ascii="Times New Roman" w:hAnsi="Times New Roman" w:cs="Times New Roman"/>
          <w:b/>
          <w:sz w:val="24"/>
          <w:szCs w:val="24"/>
        </w:rPr>
        <w:t>Piegādes priekšmets un apjoms</w:t>
      </w:r>
    </w:p>
    <w:p w14:paraId="3D791D6E" w14:textId="77777777" w:rsidR="00B2772F" w:rsidRPr="005507F2" w:rsidRDefault="00B2772F"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E67001">
        <w:rPr>
          <w:rFonts w:ascii="Times New Roman" w:hAnsi="Times New Roman" w:cs="Times New Roman"/>
          <w:sz w:val="24"/>
          <w:szCs w:val="24"/>
        </w:rPr>
        <w:t>Iepirkuma procedūras rezultātā Pasūtītājs noslēgs vispārīg</w:t>
      </w:r>
      <w:r w:rsidR="006656C6" w:rsidRPr="00E67001">
        <w:rPr>
          <w:rFonts w:ascii="Times New Roman" w:hAnsi="Times New Roman" w:cs="Times New Roman"/>
          <w:sz w:val="24"/>
          <w:szCs w:val="24"/>
        </w:rPr>
        <w:t>o</w:t>
      </w:r>
      <w:r w:rsidRPr="00E67001">
        <w:rPr>
          <w:rFonts w:ascii="Times New Roman" w:hAnsi="Times New Roman" w:cs="Times New Roman"/>
          <w:sz w:val="24"/>
          <w:szCs w:val="24"/>
        </w:rPr>
        <w:t xml:space="preserve"> vienošan</w:t>
      </w:r>
      <w:r w:rsidR="006656C6" w:rsidRPr="00E67001">
        <w:rPr>
          <w:rFonts w:ascii="Times New Roman" w:hAnsi="Times New Roman" w:cs="Times New Roman"/>
          <w:sz w:val="24"/>
          <w:szCs w:val="24"/>
        </w:rPr>
        <w:t>os</w:t>
      </w:r>
      <w:r w:rsidRPr="00E67001">
        <w:rPr>
          <w:rFonts w:ascii="Times New Roman" w:hAnsi="Times New Roman" w:cs="Times New Roman"/>
          <w:sz w:val="24"/>
          <w:szCs w:val="24"/>
        </w:rPr>
        <w:t xml:space="preserve"> ar </w:t>
      </w:r>
      <w:r w:rsidR="00BB0341" w:rsidRPr="00E67001">
        <w:rPr>
          <w:rFonts w:ascii="Times New Roman" w:hAnsi="Times New Roman" w:cs="Times New Roman"/>
          <w:sz w:val="24"/>
          <w:szCs w:val="24"/>
        </w:rPr>
        <w:t xml:space="preserve">ne vairāk kā 5 (pieciem) pretendentiem, </w:t>
      </w:r>
      <w:r w:rsidRPr="00E67001">
        <w:rPr>
          <w:rFonts w:ascii="Times New Roman" w:hAnsi="Times New Roman" w:cs="Times New Roman"/>
          <w:sz w:val="24"/>
          <w:szCs w:val="24"/>
        </w:rPr>
        <w:t xml:space="preserve">kas </w:t>
      </w:r>
      <w:r w:rsidR="006501B2" w:rsidRPr="00E67001">
        <w:rPr>
          <w:rFonts w:ascii="Times New Roman" w:hAnsi="Times New Roman" w:cs="Times New Roman"/>
          <w:sz w:val="24"/>
          <w:szCs w:val="24"/>
        </w:rPr>
        <w:t xml:space="preserve">atbildīs </w:t>
      </w:r>
      <w:r w:rsidRPr="00E67001">
        <w:rPr>
          <w:rFonts w:ascii="Times New Roman" w:hAnsi="Times New Roman" w:cs="Times New Roman"/>
          <w:sz w:val="24"/>
          <w:szCs w:val="24"/>
        </w:rPr>
        <w:t xml:space="preserve">atklāta konkursa nolikumā izvirzītajām pretendentu atlases </w:t>
      </w:r>
      <w:r w:rsidRPr="005507F2">
        <w:rPr>
          <w:rFonts w:ascii="Times New Roman" w:hAnsi="Times New Roman" w:cs="Times New Roman"/>
          <w:sz w:val="24"/>
          <w:szCs w:val="24"/>
        </w:rPr>
        <w:t>prasībām</w:t>
      </w:r>
      <w:r w:rsidR="006501B2" w:rsidRPr="005507F2">
        <w:rPr>
          <w:rFonts w:ascii="Times New Roman" w:hAnsi="Times New Roman" w:cs="Times New Roman"/>
          <w:sz w:val="24"/>
          <w:szCs w:val="24"/>
        </w:rPr>
        <w:t xml:space="preserve"> un </w:t>
      </w:r>
      <w:r w:rsidR="00BB0341" w:rsidRPr="005507F2">
        <w:rPr>
          <w:rFonts w:ascii="Times New Roman" w:hAnsi="Times New Roman" w:cs="Times New Roman"/>
          <w:sz w:val="24"/>
          <w:szCs w:val="24"/>
        </w:rPr>
        <w:t xml:space="preserve">kuri </w:t>
      </w:r>
      <w:r w:rsidR="00CA41BA" w:rsidRPr="005507F2">
        <w:rPr>
          <w:rFonts w:ascii="Times New Roman" w:hAnsi="Times New Roman" w:cs="Times New Roman"/>
          <w:sz w:val="24"/>
          <w:szCs w:val="24"/>
        </w:rPr>
        <w:t>iesnieguši zemāko cenu piedāvājumus pirmajam piegādes periodam.</w:t>
      </w:r>
      <w:r w:rsidR="00BB0341" w:rsidRPr="005507F2">
        <w:rPr>
          <w:rFonts w:ascii="Times New Roman" w:hAnsi="Times New Roman" w:cs="Times New Roman"/>
          <w:sz w:val="24"/>
          <w:szCs w:val="24"/>
        </w:rPr>
        <w:t xml:space="preserve"> </w:t>
      </w:r>
    </w:p>
    <w:p w14:paraId="6A6AEAC9" w14:textId="0F049801" w:rsidR="00B2772F" w:rsidRPr="00E67001" w:rsidRDefault="00B2772F" w:rsidP="00FD69A6">
      <w:pPr>
        <w:pStyle w:val="ListParagraph"/>
        <w:numPr>
          <w:ilvl w:val="1"/>
          <w:numId w:val="12"/>
        </w:numPr>
        <w:spacing w:after="0" w:line="240" w:lineRule="auto"/>
        <w:ind w:left="709" w:hanging="709"/>
        <w:jc w:val="both"/>
        <w:rPr>
          <w:rFonts w:ascii="Times New Roman" w:hAnsi="Times New Roman" w:cs="Times New Roman"/>
          <w:sz w:val="24"/>
          <w:szCs w:val="24"/>
        </w:rPr>
      </w:pPr>
      <w:r w:rsidRPr="00E67001">
        <w:rPr>
          <w:rFonts w:ascii="Times New Roman" w:hAnsi="Times New Roman" w:cs="Times New Roman"/>
          <w:sz w:val="24"/>
          <w:szCs w:val="24"/>
        </w:rPr>
        <w:lastRenderedPageBreak/>
        <w:t>Vispārīgā vienošanās tiks noslēgt</w:t>
      </w:r>
      <w:r w:rsidR="00B86320" w:rsidRPr="00E67001">
        <w:rPr>
          <w:rFonts w:ascii="Times New Roman" w:hAnsi="Times New Roman" w:cs="Times New Roman"/>
          <w:sz w:val="24"/>
          <w:szCs w:val="24"/>
        </w:rPr>
        <w:t>a</w:t>
      </w:r>
      <w:r w:rsidR="005507F2">
        <w:rPr>
          <w:rFonts w:ascii="Times New Roman" w:hAnsi="Times New Roman" w:cs="Times New Roman"/>
          <w:sz w:val="24"/>
          <w:szCs w:val="24"/>
        </w:rPr>
        <w:t xml:space="preserve"> uz 3 (trīs) gadiem</w:t>
      </w:r>
      <w:r w:rsidRPr="00E67001">
        <w:rPr>
          <w:rFonts w:ascii="Times New Roman" w:hAnsi="Times New Roman" w:cs="Times New Roman"/>
          <w:sz w:val="24"/>
          <w:szCs w:val="24"/>
        </w:rPr>
        <w:t xml:space="preserve"> </w:t>
      </w:r>
      <w:r w:rsidR="00F42F1E" w:rsidRPr="00E67001">
        <w:rPr>
          <w:rFonts w:ascii="Times New Roman" w:hAnsi="Times New Roman" w:cs="Times New Roman"/>
          <w:sz w:val="24"/>
          <w:szCs w:val="24"/>
        </w:rPr>
        <w:t>orientējoši no 202</w:t>
      </w:r>
      <w:r w:rsidR="004849AE">
        <w:rPr>
          <w:rFonts w:ascii="Times New Roman" w:hAnsi="Times New Roman" w:cs="Times New Roman"/>
          <w:sz w:val="24"/>
          <w:szCs w:val="24"/>
        </w:rPr>
        <w:t>2</w:t>
      </w:r>
      <w:r w:rsidR="00F42F1E" w:rsidRPr="00E67001">
        <w:rPr>
          <w:rFonts w:ascii="Times New Roman" w:hAnsi="Times New Roman" w:cs="Times New Roman"/>
          <w:sz w:val="24"/>
          <w:szCs w:val="24"/>
        </w:rPr>
        <w:t xml:space="preserve">.gada </w:t>
      </w:r>
      <w:r w:rsidR="004849AE">
        <w:rPr>
          <w:rFonts w:ascii="Times New Roman" w:hAnsi="Times New Roman" w:cs="Times New Roman"/>
          <w:sz w:val="24"/>
          <w:szCs w:val="24"/>
        </w:rPr>
        <w:t>1.novembra</w:t>
      </w:r>
      <w:r w:rsidR="00F42F1E" w:rsidRPr="00E67001">
        <w:rPr>
          <w:rFonts w:ascii="Times New Roman" w:hAnsi="Times New Roman" w:cs="Times New Roman"/>
          <w:sz w:val="24"/>
          <w:szCs w:val="24"/>
        </w:rPr>
        <w:t xml:space="preserve"> līdz 202</w:t>
      </w:r>
      <w:r w:rsidR="004849AE">
        <w:rPr>
          <w:rFonts w:ascii="Times New Roman" w:hAnsi="Times New Roman" w:cs="Times New Roman"/>
          <w:sz w:val="24"/>
          <w:szCs w:val="24"/>
        </w:rPr>
        <w:t>5</w:t>
      </w:r>
      <w:r w:rsidR="00F42F1E" w:rsidRPr="00E67001">
        <w:rPr>
          <w:rFonts w:ascii="Times New Roman" w:hAnsi="Times New Roman" w:cs="Times New Roman"/>
          <w:sz w:val="24"/>
          <w:szCs w:val="24"/>
        </w:rPr>
        <w:t>.gada 31.oktobrim.</w:t>
      </w:r>
      <w:r w:rsidR="00A51913" w:rsidRPr="00E67001">
        <w:rPr>
          <w:rFonts w:ascii="Times New Roman" w:hAnsi="Times New Roman" w:cs="Times New Roman"/>
          <w:sz w:val="24"/>
          <w:szCs w:val="24"/>
        </w:rPr>
        <w:t xml:space="preserve"> </w:t>
      </w:r>
      <w:r w:rsidR="006A0F65" w:rsidRPr="00E67001">
        <w:rPr>
          <w:rFonts w:ascii="Times New Roman" w:hAnsi="Times New Roman" w:cs="Times New Roman"/>
          <w:sz w:val="24"/>
          <w:szCs w:val="24"/>
        </w:rPr>
        <w:t>Vispārīgās vienošanās periods var mainīties atkarībā no Vispārīgās vienošanās noslēgšanas datuma</w:t>
      </w:r>
      <w:r w:rsidR="0009570F" w:rsidRPr="00E67001">
        <w:rPr>
          <w:rFonts w:ascii="Times New Roman" w:hAnsi="Times New Roman" w:cs="Times New Roman"/>
          <w:sz w:val="24"/>
          <w:szCs w:val="24"/>
        </w:rPr>
        <w:t>, ievērojot 07.02.2017. Ministru kabineta noteikumu Nr. 78 “Dabasgāzes tirdzniecības un lietošanas noteikumi” 55.punktā minēto</w:t>
      </w:r>
      <w:r w:rsidR="006A0F65" w:rsidRPr="00E67001">
        <w:rPr>
          <w:rFonts w:ascii="Times New Roman" w:hAnsi="Times New Roman" w:cs="Times New Roman"/>
          <w:sz w:val="24"/>
          <w:szCs w:val="24"/>
        </w:rPr>
        <w:t xml:space="preserve">. </w:t>
      </w:r>
    </w:p>
    <w:p w14:paraId="22BE1B74" w14:textId="79D5A5D2" w:rsidR="004016AA" w:rsidRPr="005507F2" w:rsidRDefault="00CB406B" w:rsidP="00C3436D">
      <w:pPr>
        <w:pStyle w:val="ListParagraph"/>
        <w:numPr>
          <w:ilvl w:val="1"/>
          <w:numId w:val="12"/>
        </w:numPr>
        <w:spacing w:after="0" w:line="240" w:lineRule="auto"/>
        <w:ind w:left="709" w:hanging="709"/>
        <w:jc w:val="both"/>
        <w:rPr>
          <w:rFonts w:ascii="Times New Roman" w:hAnsi="Times New Roman" w:cs="Times New Roman"/>
          <w:sz w:val="24"/>
          <w:szCs w:val="24"/>
        </w:rPr>
      </w:pPr>
      <w:r w:rsidRPr="005507F2">
        <w:rPr>
          <w:rFonts w:ascii="Times New Roman" w:hAnsi="Times New Roman" w:cs="Times New Roman"/>
          <w:sz w:val="24"/>
          <w:szCs w:val="24"/>
        </w:rPr>
        <w:t>Iepirkumu līgumu vispārīg</w:t>
      </w:r>
      <w:r w:rsidR="006656C6" w:rsidRPr="005507F2">
        <w:rPr>
          <w:rFonts w:ascii="Times New Roman" w:hAnsi="Times New Roman" w:cs="Times New Roman"/>
          <w:sz w:val="24"/>
          <w:szCs w:val="24"/>
        </w:rPr>
        <w:t>ās</w:t>
      </w:r>
      <w:r w:rsidRPr="005507F2">
        <w:rPr>
          <w:rFonts w:ascii="Times New Roman" w:hAnsi="Times New Roman" w:cs="Times New Roman"/>
          <w:sz w:val="24"/>
          <w:szCs w:val="24"/>
        </w:rPr>
        <w:t xml:space="preserve"> vienošan</w:t>
      </w:r>
      <w:r w:rsidR="006656C6" w:rsidRPr="005507F2">
        <w:rPr>
          <w:rFonts w:ascii="Times New Roman" w:hAnsi="Times New Roman" w:cs="Times New Roman"/>
          <w:sz w:val="24"/>
          <w:szCs w:val="24"/>
        </w:rPr>
        <w:t>ā</w:t>
      </w:r>
      <w:r w:rsidRPr="005507F2">
        <w:rPr>
          <w:rFonts w:ascii="Times New Roman" w:hAnsi="Times New Roman" w:cs="Times New Roman"/>
          <w:sz w:val="24"/>
          <w:szCs w:val="24"/>
        </w:rPr>
        <w:t xml:space="preserve">s ietvaros slēdz </w:t>
      </w:r>
      <w:r w:rsidR="00392EF2" w:rsidRPr="005507F2">
        <w:rPr>
          <w:rFonts w:ascii="Times New Roman" w:hAnsi="Times New Roman" w:cs="Times New Roman"/>
          <w:sz w:val="24"/>
          <w:szCs w:val="24"/>
        </w:rPr>
        <w:t xml:space="preserve">pirmajam </w:t>
      </w:r>
      <w:r w:rsidR="00EB15C3" w:rsidRPr="005507F2">
        <w:rPr>
          <w:rFonts w:ascii="Times New Roman" w:hAnsi="Times New Roman" w:cs="Times New Roman"/>
          <w:sz w:val="24"/>
          <w:szCs w:val="24"/>
        </w:rPr>
        <w:t>tirdzniecības</w:t>
      </w:r>
      <w:r w:rsidR="00392EF2" w:rsidRPr="005507F2">
        <w:rPr>
          <w:rFonts w:ascii="Times New Roman" w:hAnsi="Times New Roman" w:cs="Times New Roman"/>
          <w:sz w:val="24"/>
          <w:szCs w:val="24"/>
        </w:rPr>
        <w:t xml:space="preserve"> periodam</w:t>
      </w:r>
      <w:r w:rsidR="006A0F65" w:rsidRPr="005507F2">
        <w:rPr>
          <w:rFonts w:ascii="Times New Roman" w:hAnsi="Times New Roman" w:cs="Times New Roman"/>
          <w:sz w:val="24"/>
          <w:szCs w:val="24"/>
        </w:rPr>
        <w:t xml:space="preserve">, kas </w:t>
      </w:r>
      <w:r w:rsidR="000A3A6C" w:rsidRPr="005507F2">
        <w:rPr>
          <w:rFonts w:ascii="Times New Roman" w:hAnsi="Times New Roman" w:cs="Times New Roman"/>
          <w:sz w:val="24"/>
          <w:szCs w:val="24"/>
        </w:rPr>
        <w:t>orientējoši</w:t>
      </w:r>
      <w:r w:rsidR="00392EF2" w:rsidRPr="005507F2">
        <w:rPr>
          <w:rFonts w:ascii="Times New Roman" w:hAnsi="Times New Roman" w:cs="Times New Roman"/>
          <w:sz w:val="24"/>
          <w:szCs w:val="24"/>
        </w:rPr>
        <w:t xml:space="preserve"> </w:t>
      </w:r>
      <w:r w:rsidR="006A0F65" w:rsidRPr="005507F2">
        <w:rPr>
          <w:rFonts w:ascii="Times New Roman" w:hAnsi="Times New Roman" w:cs="Times New Roman"/>
          <w:sz w:val="24"/>
          <w:szCs w:val="24"/>
        </w:rPr>
        <w:t xml:space="preserve">ir </w:t>
      </w:r>
      <w:r w:rsidR="00392EF2" w:rsidRPr="005507F2">
        <w:rPr>
          <w:rFonts w:ascii="Times New Roman" w:hAnsi="Times New Roman" w:cs="Times New Roman"/>
          <w:sz w:val="24"/>
          <w:szCs w:val="24"/>
        </w:rPr>
        <w:t>no 202</w:t>
      </w:r>
      <w:r w:rsidR="005507F2">
        <w:rPr>
          <w:rFonts w:ascii="Times New Roman" w:hAnsi="Times New Roman" w:cs="Times New Roman"/>
          <w:sz w:val="24"/>
          <w:szCs w:val="24"/>
        </w:rPr>
        <w:t>2</w:t>
      </w:r>
      <w:r w:rsidR="00392EF2" w:rsidRPr="005507F2">
        <w:rPr>
          <w:rFonts w:ascii="Times New Roman" w:hAnsi="Times New Roman" w:cs="Times New Roman"/>
          <w:sz w:val="24"/>
          <w:szCs w:val="24"/>
        </w:rPr>
        <w:t xml:space="preserve">.g. </w:t>
      </w:r>
      <w:r w:rsidR="005507F2">
        <w:rPr>
          <w:rFonts w:ascii="Times New Roman" w:hAnsi="Times New Roman" w:cs="Times New Roman"/>
          <w:sz w:val="24"/>
          <w:szCs w:val="24"/>
        </w:rPr>
        <w:t>1.novembra</w:t>
      </w:r>
      <w:r w:rsidR="00392EF2" w:rsidRPr="005507F2">
        <w:rPr>
          <w:rFonts w:ascii="Times New Roman" w:hAnsi="Times New Roman" w:cs="Times New Roman"/>
          <w:sz w:val="24"/>
          <w:szCs w:val="24"/>
        </w:rPr>
        <w:t xml:space="preserve"> līdz 202</w:t>
      </w:r>
      <w:r w:rsidR="005507F2">
        <w:rPr>
          <w:rFonts w:ascii="Times New Roman" w:hAnsi="Times New Roman" w:cs="Times New Roman"/>
          <w:sz w:val="24"/>
          <w:szCs w:val="24"/>
        </w:rPr>
        <w:t>2</w:t>
      </w:r>
      <w:r w:rsidR="00392EF2" w:rsidRPr="005507F2">
        <w:rPr>
          <w:rFonts w:ascii="Times New Roman" w:hAnsi="Times New Roman" w:cs="Times New Roman"/>
          <w:sz w:val="24"/>
          <w:szCs w:val="24"/>
        </w:rPr>
        <w:t>.gada 3</w:t>
      </w:r>
      <w:r w:rsidR="005507F2">
        <w:rPr>
          <w:rFonts w:ascii="Times New Roman" w:hAnsi="Times New Roman" w:cs="Times New Roman"/>
          <w:sz w:val="24"/>
          <w:szCs w:val="24"/>
        </w:rPr>
        <w:t>1</w:t>
      </w:r>
      <w:r w:rsidR="00392EF2" w:rsidRPr="005507F2">
        <w:rPr>
          <w:rFonts w:ascii="Times New Roman" w:hAnsi="Times New Roman" w:cs="Times New Roman"/>
          <w:sz w:val="24"/>
          <w:szCs w:val="24"/>
        </w:rPr>
        <w:t>.</w:t>
      </w:r>
      <w:r w:rsidR="005507F2">
        <w:rPr>
          <w:rFonts w:ascii="Times New Roman" w:hAnsi="Times New Roman" w:cs="Times New Roman"/>
          <w:sz w:val="24"/>
          <w:szCs w:val="24"/>
        </w:rPr>
        <w:t>janvārim</w:t>
      </w:r>
      <w:r w:rsidR="006A0F65" w:rsidRPr="005507F2">
        <w:rPr>
          <w:rFonts w:ascii="Times New Roman" w:hAnsi="Times New Roman" w:cs="Times New Roman"/>
          <w:sz w:val="24"/>
          <w:szCs w:val="24"/>
        </w:rPr>
        <w:t xml:space="preserve"> (turpmāk – pirmais piegādes periods)</w:t>
      </w:r>
      <w:r w:rsidR="005507F2">
        <w:rPr>
          <w:rFonts w:ascii="Times New Roman" w:hAnsi="Times New Roman" w:cs="Times New Roman"/>
          <w:sz w:val="24"/>
          <w:szCs w:val="24"/>
        </w:rPr>
        <w:t xml:space="preserve">. </w:t>
      </w:r>
      <w:r w:rsidR="005507F2" w:rsidRPr="005507F2">
        <w:rPr>
          <w:rFonts w:ascii="Times New Roman" w:hAnsi="Times New Roman" w:cs="Times New Roman"/>
          <w:sz w:val="24"/>
          <w:szCs w:val="24"/>
        </w:rPr>
        <w:t>Dabasgāzes tirdzniecības uzsākšanas datums pirmajam piegādes periodam vai mainīties, atbilstoši atklāta konkursa norisei un Vispārīgās vienošanās noslēgšanas datumam, ievērojot 07.02.2017. Ministru kabineta noteikumu Nr. 78 “Dabasgāzes tirdzniecības un lietošanas noteikumi” 55.punktā.</w:t>
      </w:r>
      <w:r w:rsidR="005507F2">
        <w:rPr>
          <w:rFonts w:ascii="Times New Roman" w:hAnsi="Times New Roman" w:cs="Times New Roman"/>
          <w:sz w:val="24"/>
          <w:szCs w:val="24"/>
        </w:rPr>
        <w:t xml:space="preserve"> Pēc pirmā piegādes perioda vispārīgās vienošanās ietvaros cenu aptaujas tiks organizētas tirdzniecības periodam orientējoši no viena līdz sešiem mēnešiem, atkarībā no dabasgāzes tirgus situācijas</w:t>
      </w:r>
      <w:r w:rsidRPr="005507F2">
        <w:rPr>
          <w:rFonts w:ascii="Times New Roman" w:hAnsi="Times New Roman" w:cs="Times New Roman"/>
          <w:sz w:val="24"/>
          <w:szCs w:val="24"/>
        </w:rPr>
        <w:t>.</w:t>
      </w:r>
      <w:r w:rsidR="004016AA" w:rsidRPr="005507F2">
        <w:rPr>
          <w:rFonts w:ascii="Times New Roman" w:hAnsi="Times New Roman" w:cs="Times New Roman"/>
          <w:sz w:val="24"/>
          <w:szCs w:val="24"/>
        </w:rPr>
        <w:t xml:space="preserve"> </w:t>
      </w:r>
    </w:p>
    <w:p w14:paraId="72300356" w14:textId="77777777" w:rsidR="00CB406B" w:rsidRPr="00E67001" w:rsidRDefault="00763F00"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E67001">
        <w:rPr>
          <w:rFonts w:ascii="Times New Roman" w:hAnsi="Times New Roman" w:cs="Times New Roman"/>
          <w:sz w:val="24"/>
          <w:szCs w:val="24"/>
        </w:rPr>
        <w:t>Dabasgāzes</w:t>
      </w:r>
      <w:r w:rsidR="00CB406B" w:rsidRPr="00E67001">
        <w:rPr>
          <w:rFonts w:ascii="Times New Roman" w:hAnsi="Times New Roman" w:cs="Times New Roman"/>
          <w:sz w:val="24"/>
          <w:szCs w:val="24"/>
        </w:rPr>
        <w:t xml:space="preserve"> specifikācija ir norādīta Tehniskajā specifikācijā (1.pielikums).</w:t>
      </w:r>
    </w:p>
    <w:p w14:paraId="36FCDE0C" w14:textId="77777777" w:rsidR="00EE6474" w:rsidRPr="00E67001" w:rsidRDefault="00EE6474" w:rsidP="00EE6474">
      <w:pPr>
        <w:jc w:val="both"/>
        <w:rPr>
          <w:rFonts w:ascii="Times New Roman" w:hAnsi="Times New Roman" w:cs="Times New Roman"/>
          <w:sz w:val="24"/>
          <w:szCs w:val="24"/>
        </w:rPr>
      </w:pPr>
    </w:p>
    <w:p w14:paraId="1DDF4A1A" w14:textId="77777777" w:rsidR="00EE6474" w:rsidRPr="00E67001" w:rsidRDefault="00EE6474" w:rsidP="00EE6474">
      <w:pPr>
        <w:pStyle w:val="BodyText2"/>
        <w:tabs>
          <w:tab w:val="clear" w:pos="0"/>
        </w:tabs>
        <w:jc w:val="center"/>
        <w:outlineLvl w:val="9"/>
        <w:rPr>
          <w:rFonts w:ascii="Times New Roman" w:hAnsi="Times New Roman"/>
          <w:b/>
          <w:szCs w:val="24"/>
        </w:rPr>
      </w:pPr>
      <w:r w:rsidRPr="00E67001">
        <w:rPr>
          <w:rFonts w:ascii="Times New Roman" w:hAnsi="Times New Roman"/>
          <w:b/>
          <w:szCs w:val="24"/>
        </w:rPr>
        <w:t>IV  PRETENDENTU ATLASES PRASĪBAS</w:t>
      </w:r>
    </w:p>
    <w:p w14:paraId="1A2A95D3" w14:textId="77777777" w:rsidR="00EE6474" w:rsidRPr="00E67001" w:rsidRDefault="00EE6474" w:rsidP="00EE6474">
      <w:pPr>
        <w:pStyle w:val="BodyText2"/>
        <w:tabs>
          <w:tab w:val="clear" w:pos="0"/>
        </w:tabs>
        <w:jc w:val="center"/>
        <w:outlineLvl w:val="9"/>
        <w:rPr>
          <w:rFonts w:ascii="Times New Roman" w:hAnsi="Times New Roman"/>
          <w:b/>
          <w:szCs w:val="24"/>
        </w:rPr>
      </w:pPr>
    </w:p>
    <w:p w14:paraId="6EC272FA" w14:textId="77777777" w:rsidR="00EE6474" w:rsidRPr="00E67001" w:rsidRDefault="00EE6474" w:rsidP="00D4735B">
      <w:pPr>
        <w:pStyle w:val="BodyText2"/>
        <w:numPr>
          <w:ilvl w:val="0"/>
          <w:numId w:val="12"/>
        </w:numPr>
        <w:rPr>
          <w:rFonts w:ascii="Times New Roman" w:hAnsi="Times New Roman"/>
          <w:b/>
          <w:szCs w:val="24"/>
        </w:rPr>
      </w:pPr>
      <w:r w:rsidRPr="00E67001">
        <w:rPr>
          <w:rFonts w:ascii="Times New Roman" w:hAnsi="Times New Roman"/>
          <w:b/>
          <w:szCs w:val="24"/>
        </w:rPr>
        <w:t>Pretendenta izslēgšanas noteikumi</w:t>
      </w:r>
    </w:p>
    <w:p w14:paraId="34C1CAEB" w14:textId="77777777" w:rsidR="00EE6474" w:rsidRPr="00E67001" w:rsidRDefault="00EE6474"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E67001">
        <w:rPr>
          <w:rFonts w:ascii="Times New Roman" w:hAnsi="Times New Roman" w:cs="Times New Roman"/>
          <w:sz w:val="24"/>
          <w:szCs w:val="24"/>
        </w:rPr>
        <w:t>Uz pretendentu (ja pretendents ir personālsabiedrība – katru personālsabiedrības biedru) un uz pretendenta norādīto personu, uz kuras iespējām pretendents balstās, lai apliecinātu, ka tā kvalifikācija atbilst iepirkuma procedūras dokumentos noteiktajām prasībām, attiecas Sabiedrisko pakalpojumu sniedzēju iepirkumu likuma 48.panta pirmajā daļā noteiktie pretendentu izslēgšanas noteikumi.</w:t>
      </w:r>
    </w:p>
    <w:p w14:paraId="09927B02" w14:textId="77777777" w:rsidR="00EE6474" w:rsidRPr="00E67001" w:rsidRDefault="00EE6474"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E67001">
        <w:rPr>
          <w:rFonts w:ascii="Times New Roman" w:hAnsi="Times New Roman" w:cs="Times New Roman"/>
          <w:sz w:val="24"/>
          <w:szCs w:val="24"/>
        </w:rPr>
        <w:t xml:space="preserve">Pretendentu izslēgšanas noteikumu </w:t>
      </w:r>
      <w:proofErr w:type="spellStart"/>
      <w:r w:rsidRPr="00E67001">
        <w:rPr>
          <w:rFonts w:ascii="Times New Roman" w:hAnsi="Times New Roman" w:cs="Times New Roman"/>
          <w:sz w:val="24"/>
          <w:szCs w:val="24"/>
        </w:rPr>
        <w:t>attiecināmība</w:t>
      </w:r>
      <w:proofErr w:type="spellEnd"/>
      <w:r w:rsidRPr="00E67001">
        <w:rPr>
          <w:rFonts w:ascii="Times New Roman" w:hAnsi="Times New Roman" w:cs="Times New Roman"/>
          <w:sz w:val="24"/>
          <w:szCs w:val="24"/>
        </w:rPr>
        <w:t xml:space="preserve"> uz konkrēto pretendentu tiks pārbaudīta Sabiedrisko pakalpojumu sniedzēju iepirkumu likuma 48. pantā noteiktajā kārtībā</w:t>
      </w:r>
      <w:r w:rsidR="00DA6A6C" w:rsidRPr="00E67001">
        <w:rPr>
          <w:rFonts w:ascii="Times New Roman" w:hAnsi="Times New Roman" w:cs="Times New Roman"/>
          <w:sz w:val="24"/>
          <w:szCs w:val="24"/>
        </w:rPr>
        <w:t>, ņemot vērā Sabiedrisko pakalpojumu sniedzēju iepirkumu likuma 49. punktā noteikto</w:t>
      </w:r>
      <w:r w:rsidR="00694441" w:rsidRPr="00E67001">
        <w:rPr>
          <w:rFonts w:ascii="Times New Roman" w:hAnsi="Times New Roman" w:cs="Times New Roman"/>
          <w:sz w:val="24"/>
          <w:szCs w:val="24"/>
        </w:rPr>
        <w:t>.</w:t>
      </w:r>
    </w:p>
    <w:p w14:paraId="5385A2D7" w14:textId="77777777" w:rsidR="00EE6474" w:rsidRPr="00E67001" w:rsidRDefault="00EE6474"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E67001">
        <w:rPr>
          <w:rFonts w:ascii="Times New Roman" w:hAnsi="Times New Roman" w:cs="Times New Roman"/>
          <w:sz w:val="24"/>
          <w:szCs w:val="24"/>
        </w:rPr>
        <w:t>Uz apakšuzņēmējiem, kuru sniedzamo pakalpojumu vērtība ir vismaz 10 (desmit) % no kopējās iepirkuma līgum</w:t>
      </w:r>
      <w:r w:rsidR="00B86320" w:rsidRPr="00E67001">
        <w:rPr>
          <w:rFonts w:ascii="Times New Roman" w:hAnsi="Times New Roman" w:cs="Times New Roman"/>
          <w:sz w:val="24"/>
          <w:szCs w:val="24"/>
        </w:rPr>
        <w:t>a vērtības, attiecas nolikuma 1</w:t>
      </w:r>
      <w:r w:rsidR="00617745" w:rsidRPr="00E67001">
        <w:rPr>
          <w:rFonts w:ascii="Times New Roman" w:hAnsi="Times New Roman" w:cs="Times New Roman"/>
          <w:sz w:val="24"/>
          <w:szCs w:val="24"/>
        </w:rPr>
        <w:t>4</w:t>
      </w:r>
      <w:r w:rsidRPr="00E67001">
        <w:rPr>
          <w:rFonts w:ascii="Times New Roman" w:hAnsi="Times New Roman" w:cs="Times New Roman"/>
          <w:sz w:val="24"/>
          <w:szCs w:val="24"/>
        </w:rPr>
        <w:t xml:space="preserve">.1.punktā minētie izslēgšanas nosacījumi, izņemot Sabiedrisko pakalpojumu sniedzēju iepirkumu likuma 48.panta pirmās daļas 1.punktā minēto izslēgšanas nosacījumu. </w:t>
      </w:r>
    </w:p>
    <w:p w14:paraId="48C4E4E7" w14:textId="77777777" w:rsidR="00EE6474" w:rsidRPr="00E67001" w:rsidRDefault="00EE6474" w:rsidP="00EE6474">
      <w:pPr>
        <w:pStyle w:val="BodyText2"/>
        <w:tabs>
          <w:tab w:val="clear" w:pos="0"/>
        </w:tabs>
        <w:ind w:left="720"/>
        <w:rPr>
          <w:rFonts w:ascii="Times New Roman" w:hAnsi="Times New Roman"/>
          <w:szCs w:val="24"/>
        </w:rPr>
      </w:pPr>
    </w:p>
    <w:p w14:paraId="448E40BE" w14:textId="77777777" w:rsidR="00EE6474" w:rsidRPr="00E67001" w:rsidRDefault="00EE6474" w:rsidP="00D4735B">
      <w:pPr>
        <w:pStyle w:val="BodyText2"/>
        <w:numPr>
          <w:ilvl w:val="0"/>
          <w:numId w:val="12"/>
        </w:numPr>
        <w:rPr>
          <w:rFonts w:ascii="Times New Roman" w:hAnsi="Times New Roman"/>
          <w:i/>
          <w:szCs w:val="24"/>
          <w:u w:val="single"/>
        </w:rPr>
      </w:pPr>
      <w:r w:rsidRPr="00E67001">
        <w:rPr>
          <w:rFonts w:ascii="Times New Roman" w:hAnsi="Times New Roman"/>
          <w:b/>
          <w:szCs w:val="24"/>
        </w:rPr>
        <w:t>Prasības pretendenta tehniskajām un profesionālajām spējām:</w:t>
      </w:r>
    </w:p>
    <w:p w14:paraId="20569629" w14:textId="77777777" w:rsidR="00D2008A" w:rsidRPr="00E67001" w:rsidRDefault="00D2008A" w:rsidP="00D4735B">
      <w:pPr>
        <w:pStyle w:val="ListParagraph"/>
        <w:numPr>
          <w:ilvl w:val="1"/>
          <w:numId w:val="12"/>
        </w:numPr>
        <w:spacing w:after="0" w:line="240" w:lineRule="auto"/>
        <w:ind w:left="709" w:hanging="709"/>
        <w:jc w:val="both"/>
        <w:rPr>
          <w:rFonts w:ascii="Times New Roman" w:hAnsi="Times New Roman"/>
          <w:i/>
          <w:sz w:val="24"/>
          <w:szCs w:val="24"/>
          <w:u w:val="single"/>
        </w:rPr>
      </w:pPr>
      <w:bookmarkStart w:id="2" w:name="_Hlk43299237"/>
      <w:r w:rsidRPr="00E67001">
        <w:rPr>
          <w:rFonts w:ascii="Times New Roman" w:hAnsi="Times New Roman" w:cs="Times New Roman"/>
          <w:sz w:val="24"/>
          <w:szCs w:val="24"/>
        </w:rPr>
        <w:t>Pretendentam</w:t>
      </w:r>
      <w:r w:rsidRPr="00E67001">
        <w:rPr>
          <w:rFonts w:ascii="Times New Roman" w:hAnsi="Times New Roman"/>
          <w:sz w:val="24"/>
          <w:szCs w:val="24"/>
        </w:rPr>
        <w:t xml:space="preserve"> vai, ja pretendents ir piegādātāju apvienība (turpmāk – apvienība) – visiem apvienības dalībniekiem, ir jābūt reģistrētiem Komercreģistrā vai, ja pretendents ir ārvalstnieks – reģistrētam atbilstoši attiecīgās valsts normatīvo aktu prasībām.</w:t>
      </w:r>
    </w:p>
    <w:p w14:paraId="34CB7445" w14:textId="77777777" w:rsidR="00D2008A" w:rsidRPr="00E67001" w:rsidRDefault="000A3A6C" w:rsidP="00D4735B">
      <w:pPr>
        <w:pStyle w:val="ListParagraph"/>
        <w:numPr>
          <w:ilvl w:val="1"/>
          <w:numId w:val="12"/>
        </w:numPr>
        <w:spacing w:after="0" w:line="240" w:lineRule="auto"/>
        <w:ind w:left="709" w:hanging="709"/>
        <w:jc w:val="both"/>
        <w:rPr>
          <w:rFonts w:ascii="Times New Roman" w:hAnsi="Times New Roman"/>
          <w:i/>
          <w:sz w:val="24"/>
          <w:szCs w:val="24"/>
          <w:u w:val="single"/>
        </w:rPr>
      </w:pPr>
      <w:r w:rsidRPr="00E67001">
        <w:rPr>
          <w:rFonts w:ascii="Times New Roman" w:hAnsi="Times New Roman"/>
          <w:sz w:val="24"/>
          <w:szCs w:val="24"/>
        </w:rPr>
        <w:t>Pretendentam</w:t>
      </w:r>
      <w:r w:rsidR="00D2008A" w:rsidRPr="00E67001">
        <w:rPr>
          <w:rFonts w:ascii="Times New Roman" w:hAnsi="Times New Roman"/>
          <w:sz w:val="24"/>
          <w:szCs w:val="24"/>
        </w:rPr>
        <w:t xml:space="preserve"> jābūt reģistrētam </w:t>
      </w:r>
      <w:r w:rsidR="00D2008A" w:rsidRPr="00E67001">
        <w:rPr>
          <w:rFonts w:ascii="Times New Roman" w:hAnsi="Times New Roman"/>
          <w:sz w:val="24"/>
          <w:szCs w:val="24"/>
          <w:lang w:eastAsia="lv-LV"/>
        </w:rPr>
        <w:t>Dabasgāzes tirgotāju reģistrā</w:t>
      </w:r>
      <w:r w:rsidR="00D2008A" w:rsidRPr="00E67001">
        <w:rPr>
          <w:rFonts w:ascii="Times New Roman" w:hAnsi="Times New Roman"/>
          <w:sz w:val="24"/>
          <w:szCs w:val="24"/>
        </w:rPr>
        <w:t xml:space="preserve"> vai, ja pretendents ir </w:t>
      </w:r>
      <w:r w:rsidR="00D2008A" w:rsidRPr="00E67001">
        <w:rPr>
          <w:rFonts w:ascii="Times New Roman" w:hAnsi="Times New Roman" w:cs="Times New Roman"/>
          <w:sz w:val="24"/>
          <w:szCs w:val="24"/>
        </w:rPr>
        <w:t>ārvalstnieks</w:t>
      </w:r>
      <w:r w:rsidR="00D2008A" w:rsidRPr="00E67001">
        <w:rPr>
          <w:rFonts w:ascii="Times New Roman" w:hAnsi="Times New Roman"/>
          <w:sz w:val="24"/>
          <w:szCs w:val="24"/>
        </w:rPr>
        <w:t>, - līdzvērtīgā reģistrā ārvalstīs.</w:t>
      </w:r>
    </w:p>
    <w:p w14:paraId="7C383894" w14:textId="77777777" w:rsidR="003E4243" w:rsidRPr="00E67001" w:rsidRDefault="003E4243"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E67001">
        <w:rPr>
          <w:rFonts w:ascii="Times New Roman" w:hAnsi="Times New Roman" w:cs="Times New Roman"/>
          <w:sz w:val="24"/>
          <w:szCs w:val="24"/>
        </w:rPr>
        <w:t>Pretendentam jābūt noslēgtam līgumam ar pārvades sistēmas operatoru par dabasgāzes pārvades, uzglabāšanas un balansēšanas pakalpojumu.</w:t>
      </w:r>
    </w:p>
    <w:p w14:paraId="13DF8AD7" w14:textId="77777777" w:rsidR="003E4243" w:rsidRPr="00E67001" w:rsidRDefault="003E4243" w:rsidP="00D4735B">
      <w:pPr>
        <w:pStyle w:val="ListParagraph"/>
        <w:numPr>
          <w:ilvl w:val="1"/>
          <w:numId w:val="12"/>
        </w:numPr>
        <w:spacing w:after="0" w:line="240" w:lineRule="auto"/>
        <w:ind w:left="709" w:hanging="709"/>
        <w:jc w:val="both"/>
        <w:rPr>
          <w:rFonts w:ascii="Times New Roman" w:hAnsi="Times New Roman" w:cs="Times New Roman"/>
          <w:i/>
          <w:sz w:val="24"/>
          <w:szCs w:val="24"/>
          <w:u w:val="single"/>
        </w:rPr>
      </w:pPr>
      <w:r w:rsidRPr="00E67001">
        <w:rPr>
          <w:rFonts w:ascii="Times New Roman" w:hAnsi="Times New Roman" w:cs="Times New Roman"/>
          <w:sz w:val="24"/>
          <w:szCs w:val="24"/>
        </w:rPr>
        <w:t>Pretendentam jābūt noslēgtam līgumam ar dabasgāzes sadales sistēmas operatoru par sadales sistēmas lietošanu.</w:t>
      </w:r>
    </w:p>
    <w:p w14:paraId="01DE245D" w14:textId="77777777" w:rsidR="00214D09" w:rsidRDefault="00214D09" w:rsidP="00214D09">
      <w:pPr>
        <w:pStyle w:val="ListParagraph"/>
        <w:spacing w:after="0" w:line="240" w:lineRule="auto"/>
        <w:jc w:val="both"/>
        <w:rPr>
          <w:rFonts w:ascii="Times New Roman" w:hAnsi="Times New Roman" w:cs="Times New Roman"/>
          <w:sz w:val="24"/>
          <w:szCs w:val="24"/>
        </w:rPr>
      </w:pPr>
    </w:p>
    <w:p w14:paraId="4225B77C" w14:textId="77777777" w:rsidR="00A55309" w:rsidRDefault="00A55309" w:rsidP="00214D09">
      <w:pPr>
        <w:pStyle w:val="ListParagraph"/>
        <w:spacing w:after="0" w:line="240" w:lineRule="auto"/>
        <w:jc w:val="both"/>
        <w:rPr>
          <w:rFonts w:ascii="Times New Roman" w:hAnsi="Times New Roman" w:cs="Times New Roman"/>
          <w:sz w:val="24"/>
          <w:szCs w:val="24"/>
        </w:rPr>
      </w:pPr>
    </w:p>
    <w:p w14:paraId="3BFCF6A0" w14:textId="77777777" w:rsidR="00A55309" w:rsidRDefault="00A55309" w:rsidP="00214D09">
      <w:pPr>
        <w:pStyle w:val="ListParagraph"/>
        <w:spacing w:after="0" w:line="240" w:lineRule="auto"/>
        <w:jc w:val="both"/>
        <w:rPr>
          <w:rFonts w:ascii="Times New Roman" w:hAnsi="Times New Roman" w:cs="Times New Roman"/>
          <w:sz w:val="24"/>
          <w:szCs w:val="24"/>
        </w:rPr>
      </w:pPr>
    </w:p>
    <w:p w14:paraId="728E3C27" w14:textId="77777777" w:rsidR="00A55309" w:rsidRDefault="00A55309" w:rsidP="00214D09">
      <w:pPr>
        <w:pStyle w:val="ListParagraph"/>
        <w:spacing w:after="0" w:line="240" w:lineRule="auto"/>
        <w:jc w:val="both"/>
        <w:rPr>
          <w:rFonts w:ascii="Times New Roman" w:hAnsi="Times New Roman" w:cs="Times New Roman"/>
          <w:sz w:val="24"/>
          <w:szCs w:val="24"/>
        </w:rPr>
      </w:pPr>
    </w:p>
    <w:p w14:paraId="55A690D0" w14:textId="77777777" w:rsidR="00A55309" w:rsidRPr="00E67001" w:rsidRDefault="00A55309" w:rsidP="00214D09">
      <w:pPr>
        <w:pStyle w:val="ListParagraph"/>
        <w:spacing w:after="0" w:line="240" w:lineRule="auto"/>
        <w:jc w:val="both"/>
        <w:rPr>
          <w:rFonts w:ascii="Times New Roman" w:hAnsi="Times New Roman" w:cs="Times New Roman"/>
          <w:sz w:val="24"/>
          <w:szCs w:val="24"/>
        </w:rPr>
      </w:pPr>
    </w:p>
    <w:bookmarkEnd w:id="2"/>
    <w:p w14:paraId="720E6416" w14:textId="77777777" w:rsidR="00EE6474" w:rsidRPr="00E67001" w:rsidRDefault="00EE6474" w:rsidP="00EE6474">
      <w:pPr>
        <w:pStyle w:val="BodyText2"/>
        <w:tabs>
          <w:tab w:val="clear" w:pos="0"/>
        </w:tabs>
        <w:ind w:left="1800" w:firstLine="360"/>
        <w:jc w:val="center"/>
        <w:rPr>
          <w:rFonts w:ascii="Times New Roman" w:hAnsi="Times New Roman"/>
          <w:b/>
          <w:szCs w:val="24"/>
        </w:rPr>
      </w:pPr>
      <w:r w:rsidRPr="00E67001">
        <w:rPr>
          <w:rFonts w:ascii="Times New Roman" w:hAnsi="Times New Roman"/>
          <w:b/>
          <w:szCs w:val="24"/>
        </w:rPr>
        <w:lastRenderedPageBreak/>
        <w:t>V PRETENDENTA ATLASES DOKUMENTI</w:t>
      </w:r>
    </w:p>
    <w:p w14:paraId="2D2288BE" w14:textId="77777777" w:rsidR="00EE6474" w:rsidRPr="00E67001" w:rsidRDefault="00EE6474" w:rsidP="00EE6474">
      <w:pPr>
        <w:pStyle w:val="BodyText2"/>
        <w:tabs>
          <w:tab w:val="clear" w:pos="0"/>
        </w:tabs>
        <w:ind w:left="1800" w:firstLine="360"/>
        <w:jc w:val="center"/>
        <w:rPr>
          <w:rFonts w:ascii="Times New Roman" w:hAnsi="Times New Roman"/>
          <w:b/>
          <w:szCs w:val="24"/>
        </w:rPr>
      </w:pPr>
      <w:r w:rsidRPr="00E67001">
        <w:rPr>
          <w:rFonts w:ascii="Times New Roman" w:hAnsi="Times New Roman"/>
          <w:b/>
          <w:szCs w:val="24"/>
        </w:rPr>
        <w:t>UN FINANŠU PIEDĀVĀJUMS</w:t>
      </w:r>
    </w:p>
    <w:p w14:paraId="20E4B878" w14:textId="77777777" w:rsidR="00EE6474" w:rsidRPr="00E67001" w:rsidRDefault="00EE6474" w:rsidP="00EE6474">
      <w:pPr>
        <w:pStyle w:val="BodyText2"/>
        <w:tabs>
          <w:tab w:val="clear" w:pos="0"/>
        </w:tabs>
        <w:ind w:left="360"/>
        <w:rPr>
          <w:rFonts w:ascii="Times New Roman" w:hAnsi="Times New Roman"/>
          <w:b/>
          <w:szCs w:val="24"/>
        </w:rPr>
      </w:pPr>
    </w:p>
    <w:p w14:paraId="01858619" w14:textId="77777777" w:rsidR="00EE6474" w:rsidRPr="00E67001" w:rsidRDefault="00EE6474" w:rsidP="00D4735B">
      <w:pPr>
        <w:pStyle w:val="BodyText2"/>
        <w:numPr>
          <w:ilvl w:val="0"/>
          <w:numId w:val="12"/>
        </w:numPr>
        <w:rPr>
          <w:rFonts w:ascii="Times New Roman" w:hAnsi="Times New Roman"/>
          <w:b/>
          <w:szCs w:val="24"/>
        </w:rPr>
      </w:pPr>
      <w:r w:rsidRPr="00E67001">
        <w:rPr>
          <w:rFonts w:ascii="Times New Roman" w:hAnsi="Times New Roman"/>
          <w:b/>
          <w:szCs w:val="24"/>
        </w:rPr>
        <w:t xml:space="preserve">Pretendenta atlases dokumenti </w:t>
      </w:r>
    </w:p>
    <w:p w14:paraId="7A7630E4" w14:textId="77777777" w:rsidR="00EE6474" w:rsidRPr="00E67001" w:rsidRDefault="00383760"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E67001">
        <w:rPr>
          <w:rFonts w:ascii="Times New Roman" w:hAnsi="Times New Roman"/>
          <w:iCs/>
          <w:sz w:val="24"/>
          <w:szCs w:val="24"/>
        </w:rPr>
        <w:t>Kā sākotnējo pierādījumu atbilstībai iepirkuma procedūras dokumentos noteiktajām pretendentu atlases prasībām Pretendents ir tiesīgs iesniegt Eiropas vienoto iepirkuma procedūras dokumentu, tajā aizpildot II daļu “Informācija par ekonomikas dalībnieku”, III daļu “Izslēgšanas iemesli”, IV daļu “Atlases kritēriji”, VI daļu “Noslēguma apliecinājumi”. Pretendents iesniedz Eiropas vienoto iepirkuma procedūras dokumentu par katru personu, uz kuras iespējām tas balstās, lai apliecinātu, ka tā kvalifikācija atbilst paziņojumā par līgumu vai iepirkuma procedūras dokumentos noteiktajām prasībām, tajā aizpildot II daļu “Informācija par ekonomikas dalībnieku”, III daļu “Izslēgšanas iemesli”, IV daļu “Atlases kritēriji”, VI daļu “Noslēguma apliecinājumi”. Pretendents iesniedz Eiropas vienoto iepirkuma procedūras dokumentu par katru tā norādīto apakšuzņēmēju, kura sniedzamo pakalpojumu vērtība ir vismaz 10% no iepirkuma līguma vērtības, tajā aizpildot II daļu “Informācija par ekonomikas dalībnieku”, III daļu “Izslēgšanas iemesli”, VI daļu “Noslēguma apliecinājumi”. Piegādātāju apvienība iesniedz atsevišķu Eiropas vienoto iepirkuma procedūras dokumentu par katru tās dalībnieku. Eiropas vienotais iepirkuma procedūras dokuments ir pieejams Elektronisko iepirkumu sistēmas</w:t>
      </w:r>
      <w:r w:rsidRPr="00E67001">
        <w:rPr>
          <w:rFonts w:ascii="Times New Roman" w:hAnsi="Times New Roman"/>
          <w:iCs/>
          <w:color w:val="FF0000"/>
          <w:sz w:val="24"/>
          <w:szCs w:val="24"/>
        </w:rPr>
        <w:t xml:space="preserve"> </w:t>
      </w:r>
      <w:r w:rsidRPr="00E67001">
        <w:rPr>
          <w:rFonts w:ascii="Times New Roman" w:hAnsi="Times New Roman"/>
          <w:iCs/>
          <w:sz w:val="24"/>
          <w:szCs w:val="24"/>
        </w:rPr>
        <w:t xml:space="preserve">tīmekļvietnē: </w:t>
      </w:r>
      <w:hyperlink r:id="rId13" w:history="1">
        <w:r w:rsidRPr="00E67001">
          <w:rPr>
            <w:rStyle w:val="Hyperlink"/>
            <w:rFonts w:ascii="Times New Roman" w:hAnsi="Times New Roman"/>
            <w:iCs/>
            <w:sz w:val="24"/>
            <w:szCs w:val="24"/>
          </w:rPr>
          <w:t>espd.eis.gov.lv</w:t>
        </w:r>
      </w:hyperlink>
      <w:r w:rsidRPr="00E67001">
        <w:rPr>
          <w:rFonts w:ascii="Times New Roman" w:hAnsi="Times New Roman"/>
          <w:iCs/>
          <w:sz w:val="24"/>
          <w:szCs w:val="24"/>
        </w:rPr>
        <w:t>. Pasūtītājam jebkurā iepirkuma procedūras stadijā ir tiesības prasīt, lai pretendents iesniedz visus vai daļu no dokumentiem, kas apliecina atbilstību paziņojumā par līgumu vai iepirkuma procedūras dokumentos noteiktajām pretendentu atlases prasībām</w:t>
      </w:r>
      <w:r w:rsidR="00EE6474" w:rsidRPr="00E67001">
        <w:rPr>
          <w:rFonts w:ascii="Times New Roman" w:hAnsi="Times New Roman" w:cs="Times New Roman"/>
          <w:sz w:val="24"/>
          <w:szCs w:val="24"/>
        </w:rPr>
        <w:t xml:space="preserve">. </w:t>
      </w:r>
    </w:p>
    <w:p w14:paraId="233E836E" w14:textId="77777777" w:rsidR="00EE6474" w:rsidRPr="00E67001" w:rsidRDefault="00EE6474"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E67001">
        <w:rPr>
          <w:rFonts w:ascii="Times New Roman" w:hAnsi="Times New Roman" w:cs="Times New Roman"/>
          <w:sz w:val="24"/>
          <w:szCs w:val="24"/>
        </w:rPr>
        <w:t>Ja pretendents, kuram iepirkuma procedūrā būtu piešķiramas līguma slēgšanas tiesības, ir iesniedzis Eiropas vienoto iepirkuma procedūras dokumentu kā sākotnējo pierādījumu atbilstībai paziņojumā par līgumu vai iepirkuma procedūras dokumentos noteiktajām pretendentu atlases prasībām, iepirkuma komisija pirms lēmuma pieņemšanas par iepirkuma līguma slēgšanas tiesību piešķiršanu pieprasa iesniegt dokumentus, kas apliecina pretendenta atbilstību pretendentu atlases prasībām.</w:t>
      </w:r>
    </w:p>
    <w:p w14:paraId="3044E7DB" w14:textId="77777777" w:rsidR="00EE6474" w:rsidRPr="00E67001" w:rsidRDefault="00EE6474"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E67001">
        <w:rPr>
          <w:rFonts w:ascii="Times New Roman" w:hAnsi="Times New Roman" w:cs="Times New Roman"/>
          <w:sz w:val="24"/>
          <w:szCs w:val="24"/>
        </w:rPr>
        <w:t xml:space="preserve">Lai noskaidrotu pretendenta atbilstību Pasūtītāja izvirzītajām atlases prasībām, Pasūtītājs pārbaudīs par pretendentu pieejamo informāciju publiskās datubāzēs. Pretendentam būs pienākums pēc Pasūtītāja pieprasījuma jebkurā iepirkuma procedūras stadijā iesniegt visus vai daļu no kvalifikāciju apliecinošajiem dokumentiem. </w:t>
      </w:r>
    </w:p>
    <w:p w14:paraId="5E7F8EAE" w14:textId="77777777" w:rsidR="00EE6474" w:rsidRPr="00E67001" w:rsidRDefault="00EE6474"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E67001">
        <w:rPr>
          <w:rFonts w:ascii="Times New Roman" w:hAnsi="Times New Roman" w:cs="Times New Roman"/>
          <w:sz w:val="24"/>
          <w:szCs w:val="24"/>
        </w:rPr>
        <w:t>Kopā ar piedāvājumu pretendentam jāiesniedz šādi “Pretendentu atlases dokumenti”:</w:t>
      </w:r>
    </w:p>
    <w:p w14:paraId="5E91860C" w14:textId="77777777" w:rsidR="00EE6474" w:rsidRPr="00E67001" w:rsidRDefault="00EE6474" w:rsidP="00D4735B">
      <w:pPr>
        <w:pStyle w:val="BodyText2"/>
        <w:numPr>
          <w:ilvl w:val="2"/>
          <w:numId w:val="12"/>
        </w:numPr>
        <w:rPr>
          <w:rFonts w:ascii="Times New Roman" w:hAnsi="Times New Roman"/>
          <w:szCs w:val="24"/>
        </w:rPr>
      </w:pPr>
      <w:r w:rsidRPr="00E67001">
        <w:rPr>
          <w:rFonts w:ascii="Times New Roman" w:hAnsi="Times New Roman"/>
          <w:szCs w:val="24"/>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0FD0563A" w14:textId="77777777" w:rsidR="00EE6474" w:rsidRPr="00E67001" w:rsidRDefault="00EE6474" w:rsidP="00D4735B">
      <w:pPr>
        <w:pStyle w:val="BodyText2"/>
        <w:numPr>
          <w:ilvl w:val="2"/>
          <w:numId w:val="12"/>
        </w:numPr>
        <w:rPr>
          <w:rFonts w:ascii="Times New Roman" w:hAnsi="Times New Roman"/>
          <w:b/>
          <w:szCs w:val="24"/>
        </w:rPr>
      </w:pPr>
      <w:r w:rsidRPr="00E67001">
        <w:rPr>
          <w:rFonts w:ascii="Times New Roman" w:hAnsi="Times New Roman"/>
          <w:szCs w:val="24"/>
        </w:rPr>
        <w:t>Ārvalstu pretendentiem izziņa, ko ne agrāk kā sešus mēnešus pirms izziņas vai dokumenta iesniegšanas dienas, ja izziņas vai dokumenta izdevējs nav norādījis īsāku derīguma termiņu, ir izdevusi kompetenta iestāde, ja attiecīgās valsts normatīvie akti paredz šādu ziņu publisku reģistrēšanu, kas apliecina pretendenta amatpersonu pārstāvības tiesības.</w:t>
      </w:r>
    </w:p>
    <w:p w14:paraId="468896B5" w14:textId="77777777" w:rsidR="007B19ED" w:rsidRPr="00E67001" w:rsidRDefault="003E4243" w:rsidP="00D4735B">
      <w:pPr>
        <w:pStyle w:val="BodyText2"/>
        <w:numPr>
          <w:ilvl w:val="2"/>
          <w:numId w:val="12"/>
        </w:numPr>
        <w:rPr>
          <w:rFonts w:ascii="Times New Roman" w:hAnsi="Times New Roman"/>
          <w:szCs w:val="24"/>
        </w:rPr>
      </w:pPr>
      <w:r w:rsidRPr="00E67001">
        <w:rPr>
          <w:rFonts w:ascii="Times New Roman" w:hAnsi="Times New Roman"/>
          <w:szCs w:val="24"/>
        </w:rPr>
        <w:t>Ārvalstī reģistrētam pretendentam jāiesniedz attiecīgās ārvalsts kompetentās iestādes izdots un spēkā esošs dokuments, kas apliecina pretendenta reģistrāciju līdzvērtīgā institūcijā ārvalstī,</w:t>
      </w:r>
      <w:r w:rsidRPr="00E67001">
        <w:rPr>
          <w:rFonts w:ascii="Times New Roman" w:hAnsi="Times New Roman"/>
          <w:szCs w:val="24"/>
          <w:lang w:eastAsia="lv-LV"/>
        </w:rPr>
        <w:t xml:space="preserve"> kā Dabasgāzes tirgotāju reģistrs </w:t>
      </w:r>
      <w:r w:rsidRPr="00E67001">
        <w:rPr>
          <w:rFonts w:ascii="Times New Roman" w:hAnsi="Times New Roman"/>
          <w:szCs w:val="24"/>
          <w:lang w:eastAsia="lv-LV"/>
        </w:rPr>
        <w:lastRenderedPageBreak/>
        <w:t>Latvijā,</w:t>
      </w:r>
      <w:r w:rsidRPr="00E67001">
        <w:rPr>
          <w:rFonts w:ascii="Times New Roman" w:hAnsi="Times New Roman"/>
          <w:szCs w:val="24"/>
        </w:rPr>
        <w:t xml:space="preserve"> ja to paredz attiecīgās ārvalsts normatīvie akti. Pretendentam, kas nav reģistrēts Dabasgāzes tirgotāju reģistrā, jāiesniedz apliecinājums, ka gadījumā, ja tas tiks atzīts par uzvarētāju, tas 10 (desmit) darba dienu laikā no dienas, kad stājies spēkā iepirkuma komisijas lēmums par līguma slēgšanas tiesību piešķiršanu, reģistrēsies Dabasgāzes tirgotāju reģistrā</w:t>
      </w:r>
      <w:r w:rsidR="007B19ED" w:rsidRPr="00E67001">
        <w:rPr>
          <w:rFonts w:ascii="Times New Roman" w:hAnsi="Times New Roman"/>
          <w:szCs w:val="24"/>
        </w:rPr>
        <w:t>.</w:t>
      </w:r>
    </w:p>
    <w:p w14:paraId="010A7AF8" w14:textId="77777777" w:rsidR="003E4243" w:rsidRPr="00E67001" w:rsidRDefault="003E4243" w:rsidP="00D4735B">
      <w:pPr>
        <w:pStyle w:val="BodyText2"/>
        <w:numPr>
          <w:ilvl w:val="2"/>
          <w:numId w:val="12"/>
        </w:numPr>
        <w:rPr>
          <w:rFonts w:ascii="Times New Roman" w:hAnsi="Times New Roman"/>
          <w:szCs w:val="24"/>
        </w:rPr>
      </w:pPr>
      <w:r w:rsidRPr="00E67001">
        <w:rPr>
          <w:rFonts w:ascii="Times New Roman" w:hAnsi="Times New Roman"/>
          <w:szCs w:val="24"/>
        </w:rPr>
        <w:t>Spēkā esoša starp Pretendentu un pārvades sistēmas operatoru noslēgta dabasgāzes pārvades, uzglabāšanas un balansēšanas pakalpojumu līguma, no kura izslēgtas ar komercnoslēpumu saistītas sadaļas, kopija vai citi dokumenti, kas apliecina, ka starp Pretendentu un dabasgāzes pārvades sistēmas operatoru ir noslēgts dabasgāzes pārvades, uzglabāšanas un balansēšanas pakalpojumu līgums vai Pretendenta apliecinājums, ka līdz iepirkuma līguma noslēgšanai tas noslēgs līgumu ar pārvades sistēmas operatoru par dabasgāzes pārvades, uzglabāšanas un balansēšanas pakalpojumiem.</w:t>
      </w:r>
    </w:p>
    <w:p w14:paraId="0A1C2E13" w14:textId="77777777" w:rsidR="003E4243" w:rsidRPr="00E67001" w:rsidRDefault="003E4243" w:rsidP="00D4735B">
      <w:pPr>
        <w:pStyle w:val="BodyText2"/>
        <w:numPr>
          <w:ilvl w:val="2"/>
          <w:numId w:val="12"/>
        </w:numPr>
        <w:rPr>
          <w:rFonts w:ascii="Times New Roman" w:hAnsi="Times New Roman"/>
          <w:szCs w:val="24"/>
        </w:rPr>
      </w:pPr>
      <w:r w:rsidRPr="00E67001">
        <w:rPr>
          <w:rFonts w:ascii="Times New Roman" w:hAnsi="Times New Roman"/>
          <w:szCs w:val="24"/>
        </w:rPr>
        <w:t>Spēkā esoša starp Pretendentu un dabasgāzes sadales sistēmas operatoru noslēgta sistēmas lietošanas līguma, no kura izslēgtas ar komercnoslēpumu saistītas sadaļas, kopija vai citi dokumenti, kas apliecina, ka starp Pretendentu un dabasgāzes sadales sistēmas operatoru noslēgts sistēmas lietošanas līgums, vai Pretendenta apliecinājums, ka līdz iepirkuma līguma noslēgšanai tas noslēgs līgumu ar dabasgāzes sadales sistēmas operatoru par sistēmas lietošanu</w:t>
      </w:r>
    </w:p>
    <w:p w14:paraId="7620484C" w14:textId="77777777" w:rsidR="00EE6474" w:rsidRPr="00E67001" w:rsidRDefault="007B19ED" w:rsidP="00C3436D">
      <w:pPr>
        <w:pStyle w:val="BodyText2"/>
        <w:numPr>
          <w:ilvl w:val="2"/>
          <w:numId w:val="12"/>
        </w:numPr>
        <w:rPr>
          <w:rFonts w:ascii="Times New Roman" w:hAnsi="Times New Roman"/>
          <w:szCs w:val="24"/>
        </w:rPr>
      </w:pPr>
      <w:r w:rsidRPr="00E67001">
        <w:rPr>
          <w:rFonts w:ascii="Times New Roman" w:hAnsi="Times New Roman"/>
          <w:szCs w:val="24"/>
        </w:rPr>
        <w:tab/>
      </w:r>
      <w:r w:rsidR="00EE6474" w:rsidRPr="00E67001">
        <w:rPr>
          <w:rFonts w:ascii="Times New Roman" w:hAnsi="Times New Roman"/>
          <w:szCs w:val="24"/>
        </w:rPr>
        <w:t>Izziņas un citus dokumentus, kurus izsniedz Latvijas kompetentās institūcijas un pretendents iesniedz, pasūtītājs pieņem un atzīst, ja tie izdoti ne agrāk kā vienu mēnesi pirms iesniegšanas dienas.</w:t>
      </w:r>
    </w:p>
    <w:p w14:paraId="4F827632" w14:textId="77777777" w:rsidR="00EE6474" w:rsidRPr="00E67001" w:rsidRDefault="00EE6474" w:rsidP="00D4735B">
      <w:pPr>
        <w:pStyle w:val="BodyText2"/>
        <w:numPr>
          <w:ilvl w:val="2"/>
          <w:numId w:val="12"/>
        </w:numPr>
        <w:rPr>
          <w:rFonts w:ascii="Times New Roman" w:hAnsi="Times New Roman"/>
          <w:szCs w:val="24"/>
        </w:rPr>
      </w:pPr>
      <w:r w:rsidRPr="00E67001">
        <w:rPr>
          <w:rFonts w:ascii="Times New Roman" w:hAnsi="Times New Roman"/>
          <w:szCs w:val="24"/>
        </w:rPr>
        <w:t xml:space="preserve">Pretendentam pieteikumā (2.pielikums) jāiekļauj informācija par to, vai piedāvājuma iesniegušā pretendenta uzņēmums vai tā piesaistītā apakšuzņēmēja uzņēmums atbilst mazā vai vidējā uzņēmuma statusam. </w:t>
      </w:r>
    </w:p>
    <w:p w14:paraId="5AFD31A8" w14:textId="77777777" w:rsidR="00EE6474" w:rsidRPr="00E67001" w:rsidRDefault="00EE6474" w:rsidP="00D4735B">
      <w:pPr>
        <w:pStyle w:val="BodyText2"/>
        <w:numPr>
          <w:ilvl w:val="2"/>
          <w:numId w:val="12"/>
        </w:numPr>
        <w:rPr>
          <w:rFonts w:ascii="Times New Roman" w:hAnsi="Times New Roman"/>
          <w:szCs w:val="24"/>
        </w:rPr>
      </w:pPr>
      <w:r w:rsidRPr="00E67001">
        <w:rPr>
          <w:rFonts w:ascii="Times New Roman" w:hAnsi="Times New Roman"/>
          <w:szCs w:val="24"/>
        </w:rPr>
        <w:t>Pretendents savā piedāvājumā norāda visus tos apakšuzņēmējus vai apakšuzņēmēju apakšuzņēmējus, kuru sniedzamo pakalpojumu vērtība ir 10 procenti no kopējās iepirkuma līguma vērtības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3E66DD89" w14:textId="77777777" w:rsidR="00EE6474" w:rsidRPr="00E67001" w:rsidRDefault="00EE6474" w:rsidP="00EE6474">
      <w:pPr>
        <w:pStyle w:val="BodyText2"/>
        <w:tabs>
          <w:tab w:val="clear" w:pos="0"/>
        </w:tabs>
        <w:ind w:left="1430"/>
        <w:rPr>
          <w:rFonts w:ascii="Times New Roman" w:hAnsi="Times New Roman"/>
          <w:szCs w:val="24"/>
        </w:rPr>
      </w:pPr>
    </w:p>
    <w:p w14:paraId="0B4DB301" w14:textId="77777777" w:rsidR="00EE6474" w:rsidRPr="00E67001" w:rsidRDefault="00EE6474" w:rsidP="00D4735B">
      <w:pPr>
        <w:pStyle w:val="BodyText2"/>
        <w:numPr>
          <w:ilvl w:val="0"/>
          <w:numId w:val="12"/>
        </w:numPr>
        <w:rPr>
          <w:rFonts w:ascii="Times New Roman" w:hAnsi="Times New Roman"/>
          <w:b/>
          <w:bCs/>
          <w:szCs w:val="24"/>
        </w:rPr>
      </w:pPr>
      <w:r w:rsidRPr="00E67001">
        <w:rPr>
          <w:rFonts w:ascii="Times New Roman" w:hAnsi="Times New Roman"/>
          <w:b/>
          <w:bCs/>
          <w:szCs w:val="24"/>
        </w:rPr>
        <w:t>Finanšu piedāvājums</w:t>
      </w:r>
      <w:r w:rsidR="008362A2" w:rsidRPr="00E67001">
        <w:rPr>
          <w:rFonts w:ascii="Times New Roman" w:hAnsi="Times New Roman"/>
          <w:szCs w:val="24"/>
        </w:rPr>
        <w:t xml:space="preserve"> (</w:t>
      </w:r>
      <w:r w:rsidR="00763F00" w:rsidRPr="00E67001">
        <w:rPr>
          <w:rFonts w:ascii="Times New Roman" w:hAnsi="Times New Roman"/>
          <w:b/>
          <w:bCs/>
          <w:szCs w:val="24"/>
        </w:rPr>
        <w:t>dabasgāzes</w:t>
      </w:r>
      <w:r w:rsidR="008362A2" w:rsidRPr="00E67001">
        <w:rPr>
          <w:rFonts w:ascii="Times New Roman" w:hAnsi="Times New Roman"/>
          <w:b/>
          <w:bCs/>
          <w:szCs w:val="24"/>
        </w:rPr>
        <w:t xml:space="preserve"> </w:t>
      </w:r>
      <w:r w:rsidR="00EB15C3" w:rsidRPr="00E67001">
        <w:rPr>
          <w:rFonts w:ascii="Times New Roman" w:hAnsi="Times New Roman"/>
          <w:b/>
          <w:bCs/>
          <w:szCs w:val="24"/>
        </w:rPr>
        <w:t>tirdzniecībai</w:t>
      </w:r>
      <w:r w:rsidR="008362A2" w:rsidRPr="00E67001">
        <w:rPr>
          <w:rFonts w:ascii="Times New Roman" w:hAnsi="Times New Roman"/>
          <w:b/>
          <w:bCs/>
          <w:szCs w:val="24"/>
        </w:rPr>
        <w:t xml:space="preserve"> pirmajam </w:t>
      </w:r>
      <w:r w:rsidR="00763F00" w:rsidRPr="00E67001">
        <w:rPr>
          <w:rFonts w:ascii="Times New Roman" w:hAnsi="Times New Roman"/>
          <w:b/>
          <w:bCs/>
          <w:szCs w:val="24"/>
        </w:rPr>
        <w:t>piegādes periodam</w:t>
      </w:r>
      <w:r w:rsidR="008362A2" w:rsidRPr="00E67001">
        <w:rPr>
          <w:rFonts w:ascii="Times New Roman" w:hAnsi="Times New Roman"/>
          <w:b/>
          <w:bCs/>
          <w:szCs w:val="24"/>
        </w:rPr>
        <w:t xml:space="preserve">) </w:t>
      </w:r>
    </w:p>
    <w:p w14:paraId="749BEBCF" w14:textId="57CC4D8E" w:rsidR="00D11B24" w:rsidRPr="007123F3" w:rsidRDefault="00041FA1" w:rsidP="00D4735B">
      <w:pPr>
        <w:pStyle w:val="ListParagraph"/>
        <w:numPr>
          <w:ilvl w:val="1"/>
          <w:numId w:val="12"/>
        </w:numPr>
        <w:spacing w:after="0" w:line="240" w:lineRule="auto"/>
        <w:ind w:left="709" w:hanging="709"/>
        <w:jc w:val="both"/>
        <w:rPr>
          <w:rFonts w:ascii="Times New Roman" w:hAnsi="Times New Roman" w:cs="Times New Roman"/>
          <w:bCs/>
          <w:sz w:val="24"/>
          <w:szCs w:val="24"/>
        </w:rPr>
      </w:pPr>
      <w:r w:rsidRPr="00E67001">
        <w:rPr>
          <w:rFonts w:ascii="Times New Roman" w:hAnsi="Times New Roman" w:cs="Times New Roman"/>
          <w:sz w:val="24"/>
          <w:szCs w:val="24"/>
        </w:rPr>
        <w:t>Finanšu</w:t>
      </w:r>
      <w:r w:rsidRPr="00E67001">
        <w:rPr>
          <w:rFonts w:ascii="Times New Roman" w:hAnsi="Times New Roman" w:cs="Times New Roman"/>
          <w:bCs/>
          <w:sz w:val="24"/>
          <w:szCs w:val="24"/>
        </w:rPr>
        <w:t xml:space="preserve"> piedāvājums </w:t>
      </w:r>
      <w:r w:rsidRPr="00E67001">
        <w:rPr>
          <w:rFonts w:ascii="Times New Roman" w:hAnsi="Times New Roman" w:cs="Times New Roman"/>
          <w:sz w:val="24"/>
          <w:szCs w:val="24"/>
        </w:rPr>
        <w:t xml:space="preserve">jāsagatavo saskaņā ar Finanšu piedāvājuma formu (3.pielikums). </w:t>
      </w:r>
    </w:p>
    <w:p w14:paraId="53C82417" w14:textId="22F30A55" w:rsidR="007123F3" w:rsidRPr="00D11B24" w:rsidRDefault="007123F3" w:rsidP="00D4735B">
      <w:pPr>
        <w:pStyle w:val="ListParagraph"/>
        <w:numPr>
          <w:ilvl w:val="1"/>
          <w:numId w:val="12"/>
        </w:numPr>
        <w:spacing w:after="0" w:line="240" w:lineRule="auto"/>
        <w:ind w:left="709" w:hanging="709"/>
        <w:jc w:val="both"/>
        <w:rPr>
          <w:rFonts w:ascii="Times New Roman" w:hAnsi="Times New Roman" w:cs="Times New Roman"/>
          <w:bCs/>
          <w:sz w:val="24"/>
          <w:szCs w:val="24"/>
        </w:rPr>
      </w:pPr>
      <w:r w:rsidRPr="00D11B24">
        <w:rPr>
          <w:rFonts w:ascii="Times New Roman" w:hAnsi="Times New Roman" w:cs="Times New Roman"/>
          <w:bCs/>
          <w:sz w:val="24"/>
          <w:szCs w:val="24"/>
        </w:rPr>
        <w:t xml:space="preserve">Pretendents finanšu piedāvājumā norāda </w:t>
      </w:r>
      <w:r>
        <w:rPr>
          <w:rFonts w:ascii="Times New Roman" w:hAnsi="Times New Roman" w:cs="Times New Roman"/>
          <w:bCs/>
          <w:sz w:val="24"/>
          <w:szCs w:val="24"/>
        </w:rPr>
        <w:t>dabasgāzes</w:t>
      </w:r>
      <w:r w:rsidRPr="00D11B24">
        <w:rPr>
          <w:rFonts w:ascii="Times New Roman" w:hAnsi="Times New Roman" w:cs="Times New Roman"/>
          <w:bCs/>
          <w:sz w:val="24"/>
          <w:szCs w:val="24"/>
        </w:rPr>
        <w:t xml:space="preserve"> pārdošanas cenu (uzcenojumu) (EUR/ </w:t>
      </w:r>
      <w:proofErr w:type="spellStart"/>
      <w:r w:rsidRPr="00D11B24">
        <w:rPr>
          <w:rFonts w:ascii="Times New Roman" w:hAnsi="Times New Roman" w:cs="Times New Roman"/>
          <w:bCs/>
          <w:sz w:val="24"/>
          <w:szCs w:val="24"/>
        </w:rPr>
        <w:t>MWh</w:t>
      </w:r>
      <w:proofErr w:type="spellEnd"/>
      <w:r w:rsidRPr="00D11B24">
        <w:rPr>
          <w:rFonts w:ascii="Times New Roman" w:hAnsi="Times New Roman" w:cs="Times New Roman"/>
          <w:bCs/>
          <w:sz w:val="24"/>
          <w:szCs w:val="24"/>
        </w:rPr>
        <w:t>), (norāda četras zīmes aiz komata).</w:t>
      </w:r>
    </w:p>
    <w:p w14:paraId="79DCC45A" w14:textId="3EC1E342" w:rsidR="00D11B24" w:rsidRPr="00D11B24" w:rsidRDefault="00D11B24" w:rsidP="00D11B24">
      <w:pPr>
        <w:pStyle w:val="ListParagraph"/>
        <w:numPr>
          <w:ilvl w:val="1"/>
          <w:numId w:val="12"/>
        </w:numPr>
        <w:spacing w:after="0" w:line="240" w:lineRule="auto"/>
        <w:ind w:left="709" w:hanging="709"/>
        <w:jc w:val="both"/>
        <w:rPr>
          <w:rFonts w:ascii="Times New Roman" w:hAnsi="Times New Roman" w:cs="Times New Roman"/>
          <w:bCs/>
          <w:sz w:val="24"/>
          <w:szCs w:val="24"/>
        </w:rPr>
      </w:pPr>
      <w:bookmarkStart w:id="3" w:name="_Hlk111755998"/>
      <w:r>
        <w:rPr>
          <w:rFonts w:ascii="Times New Roman" w:hAnsi="Times New Roman" w:cs="Times New Roman"/>
          <w:bCs/>
          <w:sz w:val="24"/>
          <w:szCs w:val="24"/>
        </w:rPr>
        <w:t>Dabasgāzes</w:t>
      </w:r>
      <w:r w:rsidRPr="00D11B24">
        <w:rPr>
          <w:rFonts w:ascii="Times New Roman" w:hAnsi="Times New Roman" w:cs="Times New Roman"/>
          <w:bCs/>
          <w:sz w:val="24"/>
          <w:szCs w:val="24"/>
        </w:rPr>
        <w:t xml:space="preserve"> pārdošanas cenā (uzcenojumā) iekļauj visus izdevumus un izmaksas, kas saistīt</w:t>
      </w:r>
      <w:r>
        <w:rPr>
          <w:rFonts w:ascii="Times New Roman" w:hAnsi="Times New Roman" w:cs="Times New Roman"/>
          <w:bCs/>
          <w:sz w:val="24"/>
          <w:szCs w:val="24"/>
        </w:rPr>
        <w:t>i</w:t>
      </w:r>
      <w:r w:rsidRPr="00D11B24">
        <w:rPr>
          <w:rFonts w:ascii="Times New Roman" w:hAnsi="Times New Roman" w:cs="Times New Roman"/>
          <w:bCs/>
          <w:sz w:val="24"/>
          <w:szCs w:val="24"/>
        </w:rPr>
        <w:t xml:space="preserve"> ar</w:t>
      </w:r>
      <w:r w:rsidRPr="00D11B24">
        <w:rPr>
          <w:rFonts w:ascii="Times New Roman" w:hAnsi="Times New Roman" w:cs="Times New Roman"/>
          <w:sz w:val="24"/>
          <w:szCs w:val="24"/>
        </w:rPr>
        <w:t xml:space="preserve"> līguma izpildei nepieciešam</w:t>
      </w:r>
      <w:r w:rsidR="007123F3">
        <w:rPr>
          <w:rFonts w:ascii="Times New Roman" w:hAnsi="Times New Roman" w:cs="Times New Roman"/>
          <w:sz w:val="24"/>
          <w:szCs w:val="24"/>
        </w:rPr>
        <w:t>o</w:t>
      </w:r>
      <w:r w:rsidRPr="00D11B24">
        <w:rPr>
          <w:rFonts w:ascii="Times New Roman" w:hAnsi="Times New Roman" w:cs="Times New Roman"/>
          <w:sz w:val="24"/>
          <w:szCs w:val="24"/>
        </w:rPr>
        <w:t xml:space="preserve"> balansēšanas pakalpojumu, dabasgāzes </w:t>
      </w:r>
      <w:r w:rsidRPr="00D11B24">
        <w:rPr>
          <w:rFonts w:ascii="Times New Roman" w:hAnsi="Times New Roman" w:cs="Times New Roman"/>
          <w:sz w:val="24"/>
          <w:szCs w:val="24"/>
        </w:rPr>
        <w:lastRenderedPageBreak/>
        <w:t xml:space="preserve">uzglabāšanu un maksu par pārvades sistēmas pakalpojumu – pārvades jaudu.  </w:t>
      </w:r>
      <w:r w:rsidRPr="00D11B24">
        <w:rPr>
          <w:rFonts w:ascii="Times New Roman" w:hAnsi="Times New Roman" w:cs="Times New Roman"/>
          <w:bCs/>
          <w:sz w:val="24"/>
          <w:szCs w:val="24"/>
        </w:rPr>
        <w:t>Piedāvātajā dabasgāzes pārdošanas cenā netiek ietvertas dabasgāzes biržas cena -</w:t>
      </w:r>
      <w:r w:rsidRPr="00D11B24">
        <w:rPr>
          <w:rFonts w:ascii="Times New Roman" w:hAnsi="Times New Roman" w:cs="Times New Roman"/>
          <w:sz w:val="24"/>
          <w:szCs w:val="24"/>
        </w:rPr>
        <w:t xml:space="preserve"> TTF NATURAL GAS INDEX (TTFI), izmaksas par sadales sistēmas pakalpojumiem, maks</w:t>
      </w:r>
      <w:r w:rsidR="007123F3">
        <w:rPr>
          <w:rFonts w:ascii="Times New Roman" w:hAnsi="Times New Roman" w:cs="Times New Roman"/>
          <w:sz w:val="24"/>
          <w:szCs w:val="24"/>
        </w:rPr>
        <w:t>a</w:t>
      </w:r>
      <w:r w:rsidRPr="00D11B24">
        <w:rPr>
          <w:rFonts w:ascii="Times New Roman" w:hAnsi="Times New Roman" w:cs="Times New Roman"/>
          <w:sz w:val="24"/>
          <w:szCs w:val="24"/>
        </w:rPr>
        <w:t xml:space="preserve"> par pārvades sistēmas pakalpojumu – izejas punktu Latvijas lietotāju apgādei, kā arī akcīzes nodokli</w:t>
      </w:r>
      <w:r w:rsidR="007123F3">
        <w:rPr>
          <w:rFonts w:ascii="Times New Roman" w:hAnsi="Times New Roman" w:cs="Times New Roman"/>
          <w:sz w:val="24"/>
          <w:szCs w:val="24"/>
        </w:rPr>
        <w:t>s</w:t>
      </w:r>
      <w:r w:rsidRPr="00D11B24">
        <w:rPr>
          <w:rFonts w:ascii="Times New Roman" w:hAnsi="Times New Roman" w:cs="Times New Roman"/>
          <w:sz w:val="24"/>
          <w:szCs w:val="24"/>
        </w:rPr>
        <w:t xml:space="preserve"> par dabasgāzi un pievienotās vērtības nodokli</w:t>
      </w:r>
      <w:r w:rsidR="007123F3">
        <w:rPr>
          <w:rFonts w:ascii="Times New Roman" w:hAnsi="Times New Roman" w:cs="Times New Roman"/>
          <w:sz w:val="24"/>
          <w:szCs w:val="24"/>
        </w:rPr>
        <w:t>s</w:t>
      </w:r>
      <w:r w:rsidRPr="00D11B24">
        <w:rPr>
          <w:rFonts w:ascii="Times New Roman" w:hAnsi="Times New Roman" w:cs="Times New Roman"/>
          <w:sz w:val="24"/>
          <w:szCs w:val="24"/>
        </w:rPr>
        <w:t>.</w:t>
      </w:r>
    </w:p>
    <w:bookmarkEnd w:id="3"/>
    <w:p w14:paraId="21F7011D" w14:textId="77777777" w:rsidR="00765B3A" w:rsidRPr="00E67001" w:rsidRDefault="00090716" w:rsidP="00D4735B">
      <w:pPr>
        <w:pStyle w:val="ListParagraph"/>
        <w:numPr>
          <w:ilvl w:val="1"/>
          <w:numId w:val="12"/>
        </w:numPr>
        <w:spacing w:after="0" w:line="240" w:lineRule="auto"/>
        <w:ind w:left="709" w:hanging="709"/>
        <w:jc w:val="both"/>
        <w:rPr>
          <w:rFonts w:ascii="Times New Roman" w:hAnsi="Times New Roman"/>
          <w:bCs/>
          <w:sz w:val="24"/>
          <w:szCs w:val="24"/>
        </w:rPr>
      </w:pPr>
      <w:r w:rsidRPr="00E67001">
        <w:rPr>
          <w:rFonts w:ascii="Times New Roman" w:hAnsi="Times New Roman" w:cs="Times New Roman"/>
          <w:sz w:val="24"/>
          <w:szCs w:val="24"/>
        </w:rPr>
        <w:t>Finanšu</w:t>
      </w:r>
      <w:r w:rsidRPr="00E67001">
        <w:rPr>
          <w:rFonts w:ascii="Times New Roman" w:hAnsi="Times New Roman"/>
          <w:bCs/>
          <w:sz w:val="24"/>
          <w:szCs w:val="24"/>
        </w:rPr>
        <w:t xml:space="preserve"> piedāvājumā </w:t>
      </w:r>
      <w:r w:rsidR="003E4243" w:rsidRPr="00E67001">
        <w:rPr>
          <w:rFonts w:ascii="Times New Roman" w:hAnsi="Times New Roman"/>
          <w:bCs/>
          <w:sz w:val="24"/>
          <w:szCs w:val="24"/>
        </w:rPr>
        <w:t>dabasgāzes</w:t>
      </w:r>
      <w:r w:rsidRPr="00E67001">
        <w:rPr>
          <w:rFonts w:ascii="Times New Roman" w:hAnsi="Times New Roman"/>
          <w:bCs/>
          <w:sz w:val="24"/>
          <w:szCs w:val="24"/>
        </w:rPr>
        <w:t xml:space="preserve"> </w:t>
      </w:r>
      <w:r w:rsidR="00E328C3" w:rsidRPr="00E67001">
        <w:rPr>
          <w:rFonts w:ascii="Times New Roman" w:hAnsi="Times New Roman"/>
          <w:bCs/>
          <w:sz w:val="24"/>
          <w:szCs w:val="24"/>
        </w:rPr>
        <w:t xml:space="preserve">cenu </w:t>
      </w:r>
      <w:r w:rsidRPr="00E67001">
        <w:rPr>
          <w:rFonts w:ascii="Times New Roman" w:hAnsi="Times New Roman"/>
          <w:bCs/>
          <w:sz w:val="24"/>
          <w:szCs w:val="24"/>
        </w:rPr>
        <w:t xml:space="preserve">norāda ar </w:t>
      </w:r>
      <w:r w:rsidR="006E2AA8" w:rsidRPr="00E67001">
        <w:rPr>
          <w:rFonts w:ascii="Times New Roman" w:hAnsi="Times New Roman"/>
          <w:bCs/>
          <w:sz w:val="24"/>
          <w:szCs w:val="24"/>
        </w:rPr>
        <w:t>divām</w:t>
      </w:r>
      <w:r w:rsidRPr="00E67001">
        <w:rPr>
          <w:rFonts w:ascii="Times New Roman" w:hAnsi="Times New Roman"/>
          <w:bCs/>
          <w:sz w:val="24"/>
          <w:szCs w:val="24"/>
        </w:rPr>
        <w:t xml:space="preserve"> zīmēm aiz komata.</w:t>
      </w:r>
    </w:p>
    <w:p w14:paraId="1BF2875C" w14:textId="77777777" w:rsidR="000E3BA1" w:rsidRPr="00E67001" w:rsidRDefault="000E3BA1" w:rsidP="000E3BA1">
      <w:pPr>
        <w:pStyle w:val="BodyText2"/>
        <w:tabs>
          <w:tab w:val="clear" w:pos="0"/>
        </w:tabs>
        <w:spacing w:after="240"/>
        <w:ind w:left="720"/>
        <w:contextualSpacing/>
        <w:rPr>
          <w:rFonts w:ascii="Times New Roman" w:hAnsi="Times New Roman"/>
          <w:bCs/>
          <w:szCs w:val="24"/>
        </w:rPr>
      </w:pPr>
    </w:p>
    <w:p w14:paraId="423F9563" w14:textId="77777777" w:rsidR="00EE6474" w:rsidRPr="00E67001" w:rsidRDefault="00EE6474" w:rsidP="00D4735B">
      <w:pPr>
        <w:pStyle w:val="BodyText2"/>
        <w:numPr>
          <w:ilvl w:val="0"/>
          <w:numId w:val="12"/>
        </w:numPr>
        <w:rPr>
          <w:rFonts w:ascii="Times New Roman" w:hAnsi="Times New Roman"/>
          <w:b/>
          <w:szCs w:val="24"/>
          <w:lang w:eastAsia="lv-LV"/>
        </w:rPr>
      </w:pPr>
      <w:r w:rsidRPr="00E67001">
        <w:rPr>
          <w:rFonts w:ascii="Times New Roman" w:hAnsi="Times New Roman"/>
          <w:b/>
          <w:szCs w:val="24"/>
          <w:lang w:eastAsia="lv-LV"/>
        </w:rPr>
        <w:t>Prasības piegādātāju apvienībām</w:t>
      </w:r>
    </w:p>
    <w:p w14:paraId="1C52BCF3" w14:textId="77777777" w:rsidR="00EE6474" w:rsidRPr="00E67001" w:rsidRDefault="00EE6474" w:rsidP="00D4735B">
      <w:pPr>
        <w:pStyle w:val="ListParagraph"/>
        <w:numPr>
          <w:ilvl w:val="1"/>
          <w:numId w:val="12"/>
        </w:numPr>
        <w:spacing w:after="0" w:line="240" w:lineRule="auto"/>
        <w:ind w:left="709" w:hanging="709"/>
        <w:jc w:val="both"/>
        <w:rPr>
          <w:rFonts w:ascii="Times New Roman" w:hAnsi="Times New Roman" w:cs="Times New Roman"/>
          <w:b/>
          <w:sz w:val="24"/>
          <w:szCs w:val="24"/>
        </w:rPr>
      </w:pPr>
      <w:r w:rsidRPr="00E67001">
        <w:rPr>
          <w:rFonts w:ascii="Times New Roman" w:hAnsi="Times New Roman" w:cs="Times New Roman"/>
          <w:sz w:val="24"/>
          <w:szCs w:val="24"/>
          <w:lang w:eastAsia="lv-LV"/>
        </w:rPr>
        <w:t>Prasības attiecībā uz pretendenta tehniskām un profesionālām spējām piegādātāju apvienība var izpildīt, apvienojot līguma izpildē savus resursus, pieredzi un iesaistāmo personālu, t.i. katrs no dalībniekiem var iesaistīties iepirkuma līguma izpildē un apliecināt pretendenta kvalifikācijas atbilstību iepirkuma dokumentācijas prasībām.</w:t>
      </w:r>
    </w:p>
    <w:p w14:paraId="2D2782C8" w14:textId="77777777" w:rsidR="00EE6474" w:rsidRPr="00E67001" w:rsidRDefault="00EE6474" w:rsidP="00EE6474">
      <w:pPr>
        <w:jc w:val="center"/>
        <w:rPr>
          <w:rFonts w:ascii="Times New Roman" w:hAnsi="Times New Roman" w:cs="Times New Roman"/>
          <w:b/>
          <w:sz w:val="24"/>
          <w:szCs w:val="24"/>
        </w:rPr>
      </w:pPr>
      <w:r w:rsidRPr="00E67001">
        <w:rPr>
          <w:rFonts w:ascii="Times New Roman" w:hAnsi="Times New Roman" w:cs="Times New Roman"/>
          <w:b/>
          <w:sz w:val="24"/>
          <w:szCs w:val="24"/>
        </w:rPr>
        <w:t>VI PIEDĀVĀJUMU VĒRTĒŠANA</w:t>
      </w:r>
    </w:p>
    <w:p w14:paraId="5FD0F797" w14:textId="77777777" w:rsidR="00EE6474" w:rsidRPr="00E67001" w:rsidRDefault="00EE6474" w:rsidP="00D4735B">
      <w:pPr>
        <w:numPr>
          <w:ilvl w:val="0"/>
          <w:numId w:val="12"/>
        </w:numPr>
        <w:spacing w:after="0" w:line="240" w:lineRule="auto"/>
        <w:rPr>
          <w:rFonts w:ascii="Times New Roman" w:hAnsi="Times New Roman" w:cs="Times New Roman"/>
          <w:b/>
          <w:sz w:val="24"/>
          <w:szCs w:val="24"/>
        </w:rPr>
      </w:pPr>
      <w:r w:rsidRPr="00E67001">
        <w:rPr>
          <w:rFonts w:ascii="Times New Roman" w:hAnsi="Times New Roman" w:cs="Times New Roman"/>
          <w:b/>
          <w:sz w:val="24"/>
          <w:szCs w:val="24"/>
        </w:rPr>
        <w:t>Piedāvājumu vērtēšanas kārtība</w:t>
      </w:r>
    </w:p>
    <w:p w14:paraId="6EB739E3" w14:textId="77777777" w:rsidR="00EE6474" w:rsidRPr="00E67001" w:rsidRDefault="00EE6474"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E67001">
        <w:rPr>
          <w:rFonts w:ascii="Times New Roman" w:hAnsi="Times New Roman" w:cs="Times New Roman"/>
          <w:sz w:val="24"/>
          <w:szCs w:val="24"/>
        </w:rPr>
        <w:t>Visus ar atklāta konkursa norisi saistītos jautājumus risina Pasūtītāja izveidota iepirkuma komisija.</w:t>
      </w:r>
    </w:p>
    <w:p w14:paraId="0634B819" w14:textId="77777777" w:rsidR="00EE6474" w:rsidRPr="00E67001" w:rsidRDefault="00EE6474"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E67001">
        <w:rPr>
          <w:rFonts w:ascii="Times New Roman" w:hAnsi="Times New Roman" w:cs="Times New Roman"/>
          <w:sz w:val="24"/>
          <w:szCs w:val="24"/>
        </w:rPr>
        <w:t>No sākuma komisija veic piedāvājumu noformējuma pārbaudi, kuras laikā komisija izvērtē, vai piedāvājums sagatavots un noformēts atbilstoši atklāta konkursa nolikuma II sadaļas prasībām. Ja piedāvājums neatbilst prasībām, komisijai, izvērtējot neatbilstību būtiskumu un ievērojot samērīguma principu, ir tiesības to noraidīt, un turpmākajā atklātā konkursā tas tālāk netiek vērtēts.</w:t>
      </w:r>
    </w:p>
    <w:p w14:paraId="2F8749A9" w14:textId="77777777" w:rsidR="00EE6474" w:rsidRPr="00E67001" w:rsidRDefault="00EE6474"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E67001">
        <w:rPr>
          <w:rFonts w:ascii="Times New Roman" w:hAnsi="Times New Roman" w:cs="Times New Roman"/>
          <w:sz w:val="24"/>
          <w:szCs w:val="24"/>
        </w:rPr>
        <w:t>Komisija pārbauda, vai pretendents, tā darbinieks vai pretendenta piedāvājumā norādītā persona nav piedalījusies kādā no iepriekšējiem šī iepirkuma projekta posmiem vai iepirkuma procedūras dokumentu izstrādāšanā. Ja pretendents, tā darbinieki vai pretendenta piedāvājumā norādītā persona ir piedalījusies kādā no iepriekšējiem šī iepirkuma projekta posmiem vai iepirkuma procedūras dokumentu izstrādāšanā un ja šis apstāklis pretendentam dod priekšrocības iepirkuma procedūrā, tādējādi kavējot, ierobežojot vai deformējot konkurenci, attiecīgā pretendenta piedāvājums tiek noraidīts. Komisija, konstatējot minētos apstākļus, pirms iespējamās pretendenta noraidīšanas ļauj tam pierādīt, ka nav tādu apstākļu, kas attiecīgajam pretendentam dotu jebkādas priekšrocības iepirkuma procedūrā, tādējādi kavējot, ierobežojot vai deformējot konkurenci.</w:t>
      </w:r>
    </w:p>
    <w:p w14:paraId="7421A32C" w14:textId="77777777" w:rsidR="00FE0A7A" w:rsidRPr="00E67001" w:rsidRDefault="00FE0A7A"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E67001">
        <w:rPr>
          <w:rFonts w:ascii="Times New Roman" w:hAnsi="Times New Roman" w:cs="Times New Roman"/>
          <w:sz w:val="24"/>
          <w:szCs w:val="24"/>
        </w:rPr>
        <w:t xml:space="preserve">Komisija izvērtē visu pretendentu atbilstību nolikumā izvirzītajām pretendenta atlases prasībām.  </w:t>
      </w:r>
      <w:proofErr w:type="spellStart"/>
      <w:r w:rsidRPr="00E67001">
        <w:rPr>
          <w:rFonts w:ascii="Times New Roman" w:hAnsi="Times New Roman" w:cs="Times New Roman"/>
          <w:sz w:val="24"/>
          <w:szCs w:val="24"/>
        </w:rPr>
        <w:t>Izvērtējums</w:t>
      </w:r>
      <w:proofErr w:type="spellEnd"/>
      <w:r w:rsidRPr="00E67001">
        <w:rPr>
          <w:rFonts w:ascii="Times New Roman" w:hAnsi="Times New Roman" w:cs="Times New Roman"/>
          <w:sz w:val="24"/>
          <w:szCs w:val="24"/>
        </w:rPr>
        <w:t xml:space="preserve"> tiek veikts vadoties no pretendentu iesniegtajiem atlases dokumentiem, kā arī pārbaudot pretendentu atbilstību nolikumā izvirzītajām prasībām publiski pieejamās datubāzēs.</w:t>
      </w:r>
    </w:p>
    <w:p w14:paraId="497DB377" w14:textId="77777777" w:rsidR="00FE0A7A" w:rsidRPr="00E67001" w:rsidRDefault="00FE0A7A"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E67001">
        <w:rPr>
          <w:rFonts w:ascii="Times New Roman" w:hAnsi="Times New Roman" w:cs="Times New Roman"/>
          <w:sz w:val="24"/>
          <w:szCs w:val="24"/>
        </w:rPr>
        <w:t>Attiecībā uz visiem pretendentiem, kas atbilst nolikumā izvirzītajām pretendenta atlases prasībām, iepirkuma komisija veic pārbaudi, vai uz attiecīgo pretendentu nav piemērojami Sabiedrisko pakalpojumu sniedzēju iepirkuma likuma 48.panta pirmajā daļā noteiktie pretendenta izslēgšanas noteikumi, kā arī veic pārbaudi par Starptautisko un Latvijas Republikas nacionālo sankciju likuma 11.1 panta pirmajā daļā un otrajā daļā minētajiem izslēgšanas noteikumiem.</w:t>
      </w:r>
    </w:p>
    <w:p w14:paraId="765AA608" w14:textId="77777777" w:rsidR="00EE6474" w:rsidRPr="00E67001" w:rsidRDefault="00F61405"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E67001">
        <w:rPr>
          <w:rFonts w:ascii="Times New Roman" w:hAnsi="Times New Roman" w:cs="Times New Roman"/>
          <w:sz w:val="24"/>
          <w:szCs w:val="24"/>
        </w:rPr>
        <w:t xml:space="preserve">Finanšu piedāvājumi </w:t>
      </w:r>
      <w:bookmarkStart w:id="4" w:name="_Hlk48653111"/>
      <w:r w:rsidR="00763F00" w:rsidRPr="00E67001">
        <w:rPr>
          <w:rFonts w:ascii="Times New Roman" w:hAnsi="Times New Roman" w:cs="Times New Roman"/>
          <w:sz w:val="24"/>
          <w:szCs w:val="24"/>
        </w:rPr>
        <w:t>dabasgāzes</w:t>
      </w:r>
      <w:r w:rsidRPr="00E67001">
        <w:rPr>
          <w:rFonts w:ascii="Times New Roman" w:hAnsi="Times New Roman" w:cs="Times New Roman"/>
          <w:sz w:val="24"/>
          <w:szCs w:val="24"/>
        </w:rPr>
        <w:t xml:space="preserve"> piegādei pirmajam </w:t>
      </w:r>
      <w:bookmarkEnd w:id="4"/>
      <w:r w:rsidR="00763F00" w:rsidRPr="00E67001">
        <w:rPr>
          <w:rFonts w:ascii="Times New Roman" w:hAnsi="Times New Roman" w:cs="Times New Roman"/>
          <w:sz w:val="24"/>
          <w:szCs w:val="24"/>
        </w:rPr>
        <w:t>piegādes periodam</w:t>
      </w:r>
      <w:r w:rsidR="002A40CB" w:rsidRPr="00E67001">
        <w:rPr>
          <w:rFonts w:ascii="Times New Roman" w:hAnsi="Times New Roman" w:cs="Times New Roman"/>
          <w:sz w:val="24"/>
          <w:szCs w:val="24"/>
        </w:rPr>
        <w:t xml:space="preserve"> </w:t>
      </w:r>
      <w:r w:rsidRPr="00E67001">
        <w:rPr>
          <w:rFonts w:ascii="Times New Roman" w:hAnsi="Times New Roman" w:cs="Times New Roman"/>
          <w:sz w:val="24"/>
          <w:szCs w:val="24"/>
        </w:rPr>
        <w:t>tiek izvērtēti t</w:t>
      </w:r>
      <w:r w:rsidR="00FE0A7A" w:rsidRPr="00E67001">
        <w:rPr>
          <w:rFonts w:ascii="Times New Roman" w:hAnsi="Times New Roman" w:cs="Times New Roman"/>
          <w:sz w:val="24"/>
          <w:szCs w:val="24"/>
        </w:rPr>
        <w:t xml:space="preserve">iem pretendentiem, ar kuriem </w:t>
      </w:r>
      <w:r w:rsidRPr="00E67001">
        <w:rPr>
          <w:rFonts w:ascii="Times New Roman" w:hAnsi="Times New Roman" w:cs="Times New Roman"/>
          <w:sz w:val="24"/>
          <w:szCs w:val="24"/>
        </w:rPr>
        <w:t xml:space="preserve">būtu slēdzama vispārīgā vienošanās </w:t>
      </w:r>
      <w:r w:rsidR="00FE0A7A" w:rsidRPr="00E67001">
        <w:rPr>
          <w:rFonts w:ascii="Times New Roman" w:hAnsi="Times New Roman" w:cs="Times New Roman"/>
          <w:sz w:val="24"/>
          <w:szCs w:val="24"/>
        </w:rPr>
        <w:t xml:space="preserve">saskaņā ar nolikuma </w:t>
      </w:r>
      <w:r w:rsidR="004016AA" w:rsidRPr="00E67001">
        <w:rPr>
          <w:rFonts w:ascii="Times New Roman" w:hAnsi="Times New Roman" w:cs="Times New Roman"/>
          <w:sz w:val="24"/>
          <w:szCs w:val="24"/>
        </w:rPr>
        <w:t>19</w:t>
      </w:r>
      <w:r w:rsidR="00FE0A7A" w:rsidRPr="00E67001">
        <w:rPr>
          <w:rFonts w:ascii="Times New Roman" w:hAnsi="Times New Roman" w:cs="Times New Roman"/>
          <w:sz w:val="24"/>
          <w:szCs w:val="24"/>
        </w:rPr>
        <w:t>.</w:t>
      </w:r>
      <w:r w:rsidRPr="00E67001">
        <w:rPr>
          <w:rFonts w:ascii="Times New Roman" w:hAnsi="Times New Roman" w:cs="Times New Roman"/>
          <w:sz w:val="24"/>
          <w:szCs w:val="24"/>
        </w:rPr>
        <w:t>2</w:t>
      </w:r>
      <w:r w:rsidR="00FE0A7A" w:rsidRPr="00E67001">
        <w:rPr>
          <w:rFonts w:ascii="Times New Roman" w:hAnsi="Times New Roman" w:cs="Times New Roman"/>
          <w:sz w:val="24"/>
          <w:szCs w:val="24"/>
        </w:rPr>
        <w:t xml:space="preserve">. – </w:t>
      </w:r>
      <w:r w:rsidR="004016AA" w:rsidRPr="00E67001">
        <w:rPr>
          <w:rFonts w:ascii="Times New Roman" w:hAnsi="Times New Roman" w:cs="Times New Roman"/>
          <w:sz w:val="24"/>
          <w:szCs w:val="24"/>
        </w:rPr>
        <w:t>19</w:t>
      </w:r>
      <w:r w:rsidR="00FE0A7A" w:rsidRPr="00E67001">
        <w:rPr>
          <w:rFonts w:ascii="Times New Roman" w:hAnsi="Times New Roman" w:cs="Times New Roman"/>
          <w:sz w:val="24"/>
          <w:szCs w:val="24"/>
        </w:rPr>
        <w:t xml:space="preserve">.5.punktā </w:t>
      </w:r>
      <w:r w:rsidRPr="00E67001">
        <w:rPr>
          <w:rFonts w:ascii="Times New Roman" w:hAnsi="Times New Roman" w:cs="Times New Roman"/>
          <w:sz w:val="24"/>
          <w:szCs w:val="24"/>
        </w:rPr>
        <w:t xml:space="preserve">noteiktajā kārtībā veikto </w:t>
      </w:r>
      <w:proofErr w:type="spellStart"/>
      <w:r w:rsidRPr="00E67001">
        <w:rPr>
          <w:rFonts w:ascii="Times New Roman" w:hAnsi="Times New Roman" w:cs="Times New Roman"/>
          <w:sz w:val="24"/>
          <w:szCs w:val="24"/>
        </w:rPr>
        <w:t>izvērtējumu</w:t>
      </w:r>
      <w:proofErr w:type="spellEnd"/>
      <w:r w:rsidRPr="00E67001">
        <w:rPr>
          <w:rFonts w:ascii="Times New Roman" w:hAnsi="Times New Roman" w:cs="Times New Roman"/>
          <w:sz w:val="24"/>
          <w:szCs w:val="24"/>
        </w:rPr>
        <w:t xml:space="preserve">. </w:t>
      </w:r>
      <w:r w:rsidR="00EE6474" w:rsidRPr="00E67001">
        <w:rPr>
          <w:rFonts w:ascii="Times New Roman" w:hAnsi="Times New Roman" w:cs="Times New Roman"/>
          <w:sz w:val="24"/>
          <w:szCs w:val="24"/>
        </w:rPr>
        <w:t xml:space="preserve">Izvērtējot pretendenta finanšu piedāvājumu, Komisija pārbauda tā atbilstību atklāta konkursa nolikuma prasībām,  kā arī pārbauda, vai pretendenta finanšu piedāvājumā nav </w:t>
      </w:r>
      <w:r w:rsidR="00EE6474" w:rsidRPr="00E67001">
        <w:rPr>
          <w:rFonts w:ascii="Times New Roman" w:hAnsi="Times New Roman" w:cs="Times New Roman"/>
          <w:sz w:val="24"/>
          <w:szCs w:val="24"/>
        </w:rPr>
        <w:lastRenderedPageBreak/>
        <w:t>aritmētisku kļūdu. Ja finanšu piedāvājums neatbilst atklāta konkursa nolikuma prasībām, pretendent</w:t>
      </w:r>
      <w:r w:rsidRPr="00E67001">
        <w:rPr>
          <w:rFonts w:ascii="Times New Roman" w:hAnsi="Times New Roman" w:cs="Times New Roman"/>
          <w:sz w:val="24"/>
          <w:szCs w:val="24"/>
        </w:rPr>
        <w:t>a</w:t>
      </w:r>
      <w:r w:rsidR="00EE6474" w:rsidRPr="00E67001">
        <w:rPr>
          <w:rFonts w:ascii="Times New Roman" w:hAnsi="Times New Roman" w:cs="Times New Roman"/>
          <w:sz w:val="24"/>
          <w:szCs w:val="24"/>
        </w:rPr>
        <w:t xml:space="preserve"> piedāvājums</w:t>
      </w:r>
      <w:r w:rsidRPr="00E67001">
        <w:rPr>
          <w:rFonts w:ascii="Times New Roman" w:hAnsi="Times New Roman" w:cs="Times New Roman"/>
          <w:sz w:val="24"/>
          <w:szCs w:val="24"/>
        </w:rPr>
        <w:t xml:space="preserve"> tiek noraidīts</w:t>
      </w:r>
      <w:r w:rsidR="00EE6474" w:rsidRPr="00E67001">
        <w:rPr>
          <w:rFonts w:ascii="Times New Roman" w:hAnsi="Times New Roman" w:cs="Times New Roman"/>
          <w:sz w:val="24"/>
          <w:szCs w:val="24"/>
        </w:rPr>
        <w:t>.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0EA07DE4" w14:textId="77777777" w:rsidR="00EE6474" w:rsidRPr="00E67001" w:rsidRDefault="00EE6474"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E67001">
        <w:rPr>
          <w:rFonts w:ascii="Times New Roman" w:hAnsi="Times New Roman" w:cs="Times New Roman"/>
          <w:sz w:val="24"/>
          <w:szCs w:val="24"/>
        </w:rPr>
        <w:t>Komisija izvērtē, vai piedāvājums 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3E0A4668" w14:textId="77777777" w:rsidR="00EE6474" w:rsidRPr="00E67001" w:rsidRDefault="00EE6474" w:rsidP="00EE6474">
      <w:pPr>
        <w:rPr>
          <w:rFonts w:ascii="Times New Roman" w:hAnsi="Times New Roman" w:cs="Times New Roman"/>
          <w:b/>
          <w:sz w:val="24"/>
          <w:szCs w:val="24"/>
        </w:rPr>
      </w:pPr>
    </w:p>
    <w:p w14:paraId="2B3BCE90" w14:textId="77777777" w:rsidR="00EE6474" w:rsidRPr="005507F2" w:rsidRDefault="00EE6474" w:rsidP="00D4735B">
      <w:pPr>
        <w:pStyle w:val="ListParagraph"/>
        <w:numPr>
          <w:ilvl w:val="0"/>
          <w:numId w:val="12"/>
        </w:numPr>
        <w:spacing w:after="0" w:line="240" w:lineRule="auto"/>
        <w:rPr>
          <w:rFonts w:ascii="Times New Roman" w:hAnsi="Times New Roman" w:cs="Times New Roman"/>
          <w:b/>
          <w:sz w:val="24"/>
          <w:szCs w:val="24"/>
        </w:rPr>
      </w:pPr>
      <w:r w:rsidRPr="005507F2">
        <w:rPr>
          <w:rFonts w:ascii="Times New Roman" w:hAnsi="Times New Roman" w:cs="Times New Roman"/>
          <w:b/>
          <w:sz w:val="24"/>
          <w:szCs w:val="24"/>
        </w:rPr>
        <w:t>Piedāvājuma izvēles kritērijs</w:t>
      </w:r>
    </w:p>
    <w:p w14:paraId="3070286E" w14:textId="14476287" w:rsidR="004016AA" w:rsidRPr="005507F2" w:rsidRDefault="00F61405" w:rsidP="00F406A8">
      <w:pPr>
        <w:pStyle w:val="ListParagraph"/>
        <w:numPr>
          <w:ilvl w:val="1"/>
          <w:numId w:val="12"/>
        </w:numPr>
        <w:spacing w:after="0" w:line="240" w:lineRule="auto"/>
        <w:ind w:left="709" w:hanging="709"/>
        <w:jc w:val="both"/>
        <w:rPr>
          <w:rFonts w:ascii="Times New Roman" w:hAnsi="Times New Roman" w:cs="Times New Roman"/>
          <w:sz w:val="24"/>
          <w:szCs w:val="24"/>
        </w:rPr>
      </w:pPr>
      <w:r w:rsidRPr="005507F2">
        <w:rPr>
          <w:rFonts w:ascii="Times New Roman" w:hAnsi="Times New Roman" w:cs="Times New Roman"/>
          <w:sz w:val="24"/>
          <w:szCs w:val="24"/>
        </w:rPr>
        <w:t xml:space="preserve">Vispārīgā vienošanā </w:t>
      </w:r>
      <w:r w:rsidR="006A0273" w:rsidRPr="005507F2">
        <w:rPr>
          <w:rFonts w:ascii="Times New Roman" w:hAnsi="Times New Roman" w:cs="Times New Roman"/>
          <w:sz w:val="24"/>
          <w:szCs w:val="24"/>
        </w:rPr>
        <w:t>tiks noslēgta</w:t>
      </w:r>
      <w:r w:rsidR="006656C6" w:rsidRPr="005507F2">
        <w:rPr>
          <w:rFonts w:ascii="Times New Roman" w:hAnsi="Times New Roman" w:cs="Times New Roman"/>
          <w:sz w:val="24"/>
          <w:szCs w:val="24"/>
        </w:rPr>
        <w:t xml:space="preserve"> </w:t>
      </w:r>
      <w:r w:rsidRPr="005507F2">
        <w:rPr>
          <w:rFonts w:ascii="Times New Roman" w:hAnsi="Times New Roman" w:cs="Times New Roman"/>
          <w:sz w:val="24"/>
          <w:szCs w:val="24"/>
        </w:rPr>
        <w:t xml:space="preserve">ar </w:t>
      </w:r>
      <w:r w:rsidR="004016AA" w:rsidRPr="005507F2">
        <w:rPr>
          <w:rFonts w:ascii="Times New Roman" w:hAnsi="Times New Roman" w:cs="Times New Roman"/>
          <w:sz w:val="24"/>
          <w:szCs w:val="24"/>
        </w:rPr>
        <w:t>ne vairāk kā 5 (pieciem)</w:t>
      </w:r>
      <w:r w:rsidRPr="005507F2">
        <w:rPr>
          <w:rFonts w:ascii="Times New Roman" w:hAnsi="Times New Roman" w:cs="Times New Roman"/>
          <w:sz w:val="24"/>
          <w:szCs w:val="24"/>
        </w:rPr>
        <w:t xml:space="preserve"> </w:t>
      </w:r>
      <w:r w:rsidR="00BC52CB" w:rsidRPr="005507F2">
        <w:rPr>
          <w:rFonts w:ascii="Times New Roman" w:hAnsi="Times New Roman" w:cs="Times New Roman"/>
          <w:sz w:val="24"/>
          <w:szCs w:val="24"/>
        </w:rPr>
        <w:t>pretendentiem</w:t>
      </w:r>
      <w:r w:rsidRPr="005507F2">
        <w:rPr>
          <w:rFonts w:ascii="Times New Roman" w:hAnsi="Times New Roman" w:cs="Times New Roman"/>
          <w:sz w:val="24"/>
          <w:szCs w:val="24"/>
        </w:rPr>
        <w:t>, kas atbilst atklāta konkursa nolikumā izvirzītajām pretendentu atlases prasībām</w:t>
      </w:r>
      <w:r w:rsidR="004016AA" w:rsidRPr="005507F2">
        <w:rPr>
          <w:rFonts w:ascii="Times New Roman" w:hAnsi="Times New Roman" w:cs="Times New Roman"/>
          <w:sz w:val="24"/>
          <w:szCs w:val="24"/>
        </w:rPr>
        <w:t xml:space="preserve">, un </w:t>
      </w:r>
      <w:r w:rsidR="00F406A8" w:rsidRPr="005507F2">
        <w:rPr>
          <w:rFonts w:ascii="Times New Roman" w:hAnsi="Times New Roman" w:cs="Times New Roman"/>
          <w:sz w:val="24"/>
          <w:szCs w:val="24"/>
        </w:rPr>
        <w:t>kas iesnieguši zemāko cenu piedāvājumus</w:t>
      </w:r>
      <w:r w:rsidR="001A21C3" w:rsidRPr="005507F2">
        <w:rPr>
          <w:rFonts w:ascii="Times New Roman" w:hAnsi="Times New Roman" w:cs="Times New Roman"/>
          <w:sz w:val="24"/>
          <w:szCs w:val="24"/>
        </w:rPr>
        <w:t xml:space="preserve"> pirmajam piegādes periodam</w:t>
      </w:r>
      <w:r w:rsidR="004016AA" w:rsidRPr="005507F2">
        <w:rPr>
          <w:rFonts w:ascii="Times New Roman" w:hAnsi="Times New Roman" w:cs="Times New Roman"/>
          <w:sz w:val="24"/>
          <w:szCs w:val="24"/>
        </w:rPr>
        <w:t xml:space="preserve">. </w:t>
      </w:r>
    </w:p>
    <w:p w14:paraId="59CBCDB0" w14:textId="77777777" w:rsidR="0055308D" w:rsidRPr="005507F2" w:rsidRDefault="0055308D"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5507F2">
        <w:rPr>
          <w:rFonts w:ascii="Times New Roman" w:hAnsi="Times New Roman" w:cs="Times New Roman"/>
          <w:sz w:val="24"/>
          <w:szCs w:val="24"/>
        </w:rPr>
        <w:t>Pretendentu</w:t>
      </w:r>
      <w:r w:rsidR="006656C6" w:rsidRPr="005507F2">
        <w:rPr>
          <w:rFonts w:ascii="Times New Roman" w:hAnsi="Times New Roman" w:cs="Times New Roman"/>
          <w:sz w:val="24"/>
          <w:szCs w:val="24"/>
        </w:rPr>
        <w:t xml:space="preserve"> (vispārīgās vienošanās dalībnieku)</w:t>
      </w:r>
      <w:r w:rsidRPr="005507F2">
        <w:rPr>
          <w:rFonts w:ascii="Times New Roman" w:hAnsi="Times New Roman" w:cs="Times New Roman"/>
          <w:sz w:val="24"/>
          <w:szCs w:val="24"/>
        </w:rPr>
        <w:t xml:space="preserve"> piedāvājumi</w:t>
      </w:r>
      <w:r w:rsidR="006656C6" w:rsidRPr="005507F2">
        <w:rPr>
          <w:rFonts w:ascii="Times New Roman" w:hAnsi="Times New Roman" w:cs="Times New Roman"/>
          <w:sz w:val="24"/>
          <w:szCs w:val="24"/>
        </w:rPr>
        <w:t xml:space="preserve"> </w:t>
      </w:r>
      <w:r w:rsidR="00763F00" w:rsidRPr="005507F2">
        <w:rPr>
          <w:rFonts w:ascii="Times New Roman" w:hAnsi="Times New Roman" w:cs="Times New Roman"/>
          <w:sz w:val="24"/>
          <w:szCs w:val="24"/>
        </w:rPr>
        <w:t>dabasgāzes</w:t>
      </w:r>
      <w:r w:rsidR="006656C6" w:rsidRPr="005507F2">
        <w:rPr>
          <w:rFonts w:ascii="Times New Roman" w:hAnsi="Times New Roman" w:cs="Times New Roman"/>
          <w:sz w:val="24"/>
          <w:szCs w:val="24"/>
        </w:rPr>
        <w:t xml:space="preserve"> piegādei attiecīgajā </w:t>
      </w:r>
      <w:r w:rsidR="00763F00" w:rsidRPr="005507F2">
        <w:rPr>
          <w:rFonts w:ascii="Times New Roman" w:hAnsi="Times New Roman" w:cs="Times New Roman"/>
          <w:sz w:val="24"/>
          <w:szCs w:val="24"/>
        </w:rPr>
        <w:t>piegādes periodā</w:t>
      </w:r>
      <w:r w:rsidR="00617745" w:rsidRPr="005507F2">
        <w:rPr>
          <w:rFonts w:ascii="Times New Roman" w:hAnsi="Times New Roman" w:cs="Times New Roman"/>
          <w:sz w:val="24"/>
          <w:szCs w:val="24"/>
        </w:rPr>
        <w:t xml:space="preserve"> </w:t>
      </w:r>
      <w:r w:rsidRPr="005507F2">
        <w:rPr>
          <w:rFonts w:ascii="Times New Roman" w:hAnsi="Times New Roman" w:cs="Times New Roman"/>
          <w:sz w:val="24"/>
          <w:szCs w:val="24"/>
        </w:rPr>
        <w:t>tik</w:t>
      </w:r>
      <w:r w:rsidR="006656C6" w:rsidRPr="005507F2">
        <w:rPr>
          <w:rFonts w:ascii="Times New Roman" w:hAnsi="Times New Roman" w:cs="Times New Roman"/>
          <w:sz w:val="24"/>
          <w:szCs w:val="24"/>
        </w:rPr>
        <w:t>s</w:t>
      </w:r>
      <w:r w:rsidRPr="005507F2">
        <w:rPr>
          <w:rFonts w:ascii="Times New Roman" w:hAnsi="Times New Roman" w:cs="Times New Roman"/>
          <w:sz w:val="24"/>
          <w:szCs w:val="24"/>
        </w:rPr>
        <w:t xml:space="preserve"> vērtēti pēc pretendentu iesniegtā </w:t>
      </w:r>
      <w:r w:rsidR="006656C6" w:rsidRPr="005507F2">
        <w:rPr>
          <w:rFonts w:ascii="Times New Roman" w:hAnsi="Times New Roman" w:cs="Times New Roman"/>
          <w:sz w:val="24"/>
          <w:szCs w:val="24"/>
        </w:rPr>
        <w:t xml:space="preserve">finanšu </w:t>
      </w:r>
      <w:r w:rsidRPr="005507F2">
        <w:rPr>
          <w:rFonts w:ascii="Times New Roman" w:hAnsi="Times New Roman" w:cs="Times New Roman"/>
          <w:sz w:val="24"/>
          <w:szCs w:val="24"/>
        </w:rPr>
        <w:t xml:space="preserve">piedāvājuma, </w:t>
      </w:r>
      <w:r w:rsidR="006656C6" w:rsidRPr="005507F2">
        <w:rPr>
          <w:rFonts w:ascii="Times New Roman" w:hAnsi="Times New Roman" w:cs="Times New Roman"/>
          <w:sz w:val="24"/>
          <w:szCs w:val="24"/>
        </w:rPr>
        <w:t>līguma slēgšanas tiesības piešķirot</w:t>
      </w:r>
      <w:r w:rsidRPr="005507F2">
        <w:rPr>
          <w:rFonts w:ascii="Times New Roman" w:hAnsi="Times New Roman" w:cs="Times New Roman"/>
          <w:sz w:val="24"/>
          <w:szCs w:val="24"/>
        </w:rPr>
        <w:t xml:space="preserve"> pretendent</w:t>
      </w:r>
      <w:r w:rsidR="006656C6" w:rsidRPr="005507F2">
        <w:rPr>
          <w:rFonts w:ascii="Times New Roman" w:hAnsi="Times New Roman" w:cs="Times New Roman"/>
          <w:sz w:val="24"/>
          <w:szCs w:val="24"/>
        </w:rPr>
        <w:t>am</w:t>
      </w:r>
      <w:r w:rsidRPr="005507F2">
        <w:rPr>
          <w:rFonts w:ascii="Times New Roman" w:hAnsi="Times New Roman" w:cs="Times New Roman"/>
          <w:sz w:val="24"/>
          <w:szCs w:val="24"/>
        </w:rPr>
        <w:t>, kurš iesniedzis piedāvājumu ar zemāko cenu.</w:t>
      </w:r>
    </w:p>
    <w:p w14:paraId="7A9ECEF2" w14:textId="77777777" w:rsidR="00EE6474" w:rsidRPr="00E67001" w:rsidRDefault="00EE6474" w:rsidP="00BB0B01">
      <w:pPr>
        <w:spacing w:after="0"/>
        <w:ind w:left="720"/>
        <w:jc w:val="both"/>
        <w:rPr>
          <w:rFonts w:ascii="Times New Roman" w:hAnsi="Times New Roman" w:cs="Times New Roman"/>
          <w:sz w:val="24"/>
          <w:szCs w:val="24"/>
        </w:rPr>
      </w:pPr>
    </w:p>
    <w:p w14:paraId="39761D57" w14:textId="77777777" w:rsidR="00EE6474" w:rsidRPr="00E67001" w:rsidRDefault="00EE6474" w:rsidP="00D4735B">
      <w:pPr>
        <w:pStyle w:val="BodyText2"/>
        <w:numPr>
          <w:ilvl w:val="0"/>
          <w:numId w:val="12"/>
        </w:numPr>
        <w:rPr>
          <w:rFonts w:ascii="Times New Roman" w:hAnsi="Times New Roman"/>
          <w:b/>
          <w:szCs w:val="24"/>
        </w:rPr>
      </w:pPr>
      <w:r w:rsidRPr="00E67001">
        <w:rPr>
          <w:rFonts w:ascii="Times New Roman" w:hAnsi="Times New Roman"/>
          <w:b/>
          <w:szCs w:val="24"/>
        </w:rPr>
        <w:t>Lēmumu pieņemšanas kārtība un pretendentu informēšana</w:t>
      </w:r>
    </w:p>
    <w:p w14:paraId="03505D2A" w14:textId="77777777" w:rsidR="00EE6474" w:rsidRPr="00E67001" w:rsidRDefault="00EE6474"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E67001">
        <w:rPr>
          <w:rFonts w:ascii="Times New Roman" w:hAnsi="Times New Roman" w:cs="Times New Roman"/>
          <w:sz w:val="24"/>
          <w:szCs w:val="24"/>
        </w:rPr>
        <w:t>Iepirkuma komisija lēmumus pieņem sēdēs. Iepirkuma komisija ir lemttiesīga, ja tās sēdē piedalās vismaz divas trešdaļas komisijas locekļu, bet ne mazāk kā seši locekļi.</w:t>
      </w:r>
    </w:p>
    <w:p w14:paraId="3D12BD78" w14:textId="77777777" w:rsidR="00EE6474" w:rsidRPr="00E67001" w:rsidRDefault="00EE6474"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E67001">
        <w:rPr>
          <w:rFonts w:ascii="Times New Roman" w:hAnsi="Times New Roman" w:cs="Times New Roman"/>
          <w:sz w:val="24"/>
          <w:szCs w:val="24"/>
        </w:rPr>
        <w:t>Komisija lēmumu par atklāta konkursa rezultātiem pieņem ar balsu vairākumu. Ja iepirkuma komisijas locekļu balsis sadalās vienādi, izšķirošā ir komisijas priekšsēdētāja balss. Komisijas loceklis nevar atturēties no lēmuma pieņemšanas</w:t>
      </w:r>
    </w:p>
    <w:p w14:paraId="12FB7AB1" w14:textId="77777777" w:rsidR="00EE6474" w:rsidRPr="00E67001" w:rsidRDefault="00EE6474"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E67001">
        <w:rPr>
          <w:rFonts w:ascii="Times New Roman" w:hAnsi="Times New Roman" w:cs="Times New Roman"/>
          <w:sz w:val="24"/>
          <w:szCs w:val="24"/>
        </w:rPr>
        <w:t xml:space="preserve">Lēmumu par atklāta konkursa rezultātiem pieņem komisija saskaņā ar nolikuma </w:t>
      </w:r>
      <w:r w:rsidR="004016AA" w:rsidRPr="00E67001">
        <w:rPr>
          <w:rFonts w:ascii="Times New Roman" w:hAnsi="Times New Roman" w:cs="Times New Roman"/>
          <w:sz w:val="24"/>
          <w:szCs w:val="24"/>
        </w:rPr>
        <w:t>20</w:t>
      </w:r>
      <w:r w:rsidRPr="00E67001">
        <w:rPr>
          <w:rFonts w:ascii="Times New Roman" w:hAnsi="Times New Roman" w:cs="Times New Roman"/>
          <w:sz w:val="24"/>
          <w:szCs w:val="24"/>
        </w:rPr>
        <w:t>.punktā noteikto kārtību.</w:t>
      </w:r>
    </w:p>
    <w:p w14:paraId="549E9777" w14:textId="77777777" w:rsidR="00EE6474" w:rsidRPr="00E67001" w:rsidRDefault="00EE6474"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E67001">
        <w:rPr>
          <w:rFonts w:ascii="Times New Roman" w:hAnsi="Times New Roman" w:cs="Times New Roman"/>
          <w:sz w:val="24"/>
          <w:szCs w:val="24"/>
        </w:rPr>
        <w:t xml:space="preserve">Pasūtītājs 5 (piecu) darba dienu laikā pēc lēmuma pieņemšanas vienlaikus informē visus pretendentus par pieņemto lēmumu attiecībā uz </w:t>
      </w:r>
      <w:r w:rsidR="000E3BA1" w:rsidRPr="00E67001">
        <w:rPr>
          <w:rFonts w:ascii="Times New Roman" w:hAnsi="Times New Roman" w:cs="Times New Roman"/>
          <w:sz w:val="24"/>
          <w:szCs w:val="24"/>
        </w:rPr>
        <w:t>vispārīgās vienošanās</w:t>
      </w:r>
      <w:r w:rsidRPr="00E67001">
        <w:rPr>
          <w:rFonts w:ascii="Times New Roman" w:hAnsi="Times New Roman" w:cs="Times New Roman"/>
          <w:sz w:val="24"/>
          <w:szCs w:val="24"/>
        </w:rPr>
        <w:t xml:space="preserve"> slēgšanu</w:t>
      </w:r>
      <w:r w:rsidR="006656C6" w:rsidRPr="00E67001">
        <w:rPr>
          <w:rFonts w:ascii="Times New Roman" w:hAnsi="Times New Roman" w:cs="Times New Roman"/>
          <w:sz w:val="24"/>
          <w:szCs w:val="24"/>
        </w:rPr>
        <w:t xml:space="preserve">, kā arī pieņemto lēmumu par pretendentu, kuram piešķirtas iepirkuma līguma slēgšanas tiesības </w:t>
      </w:r>
      <w:r w:rsidR="006E2AA8" w:rsidRPr="00E67001">
        <w:rPr>
          <w:rFonts w:ascii="Times New Roman" w:hAnsi="Times New Roman" w:cs="Times New Roman"/>
          <w:sz w:val="24"/>
          <w:szCs w:val="24"/>
        </w:rPr>
        <w:t>dabasgāzes</w:t>
      </w:r>
      <w:r w:rsidR="006656C6" w:rsidRPr="00E67001">
        <w:rPr>
          <w:rFonts w:ascii="Times New Roman" w:hAnsi="Times New Roman" w:cs="Times New Roman"/>
          <w:sz w:val="24"/>
          <w:szCs w:val="24"/>
        </w:rPr>
        <w:t xml:space="preserve"> piegādei pirmajam </w:t>
      </w:r>
      <w:r w:rsidR="006E2AA8" w:rsidRPr="00E67001">
        <w:rPr>
          <w:rFonts w:ascii="Times New Roman" w:hAnsi="Times New Roman" w:cs="Times New Roman"/>
          <w:sz w:val="24"/>
          <w:szCs w:val="24"/>
        </w:rPr>
        <w:t>piegādes periodam</w:t>
      </w:r>
      <w:r w:rsidRPr="00E67001">
        <w:rPr>
          <w:rFonts w:ascii="Times New Roman" w:hAnsi="Times New Roman" w:cs="Times New Roman"/>
          <w:sz w:val="24"/>
          <w:szCs w:val="24"/>
        </w:rPr>
        <w:t xml:space="preserve">. </w:t>
      </w:r>
    </w:p>
    <w:p w14:paraId="63258ECA" w14:textId="77777777" w:rsidR="00EE6474" w:rsidRPr="00E67001" w:rsidRDefault="00EE6474" w:rsidP="00EE6474">
      <w:pPr>
        <w:pStyle w:val="BodyText2"/>
        <w:tabs>
          <w:tab w:val="clear" w:pos="0"/>
        </w:tabs>
        <w:ind w:left="1430"/>
        <w:rPr>
          <w:rFonts w:ascii="Times New Roman" w:hAnsi="Times New Roman"/>
          <w:szCs w:val="24"/>
        </w:rPr>
      </w:pPr>
    </w:p>
    <w:p w14:paraId="32E3BE11" w14:textId="77777777" w:rsidR="00EE6474" w:rsidRPr="00E67001" w:rsidRDefault="00EE6474" w:rsidP="00D4735B">
      <w:pPr>
        <w:numPr>
          <w:ilvl w:val="0"/>
          <w:numId w:val="12"/>
        </w:numPr>
        <w:spacing w:after="0" w:line="240" w:lineRule="auto"/>
        <w:rPr>
          <w:rFonts w:ascii="Times New Roman" w:hAnsi="Times New Roman" w:cs="Times New Roman"/>
          <w:b/>
          <w:sz w:val="24"/>
          <w:szCs w:val="24"/>
        </w:rPr>
      </w:pPr>
      <w:r w:rsidRPr="00E67001">
        <w:rPr>
          <w:rFonts w:ascii="Times New Roman" w:hAnsi="Times New Roman" w:cs="Times New Roman"/>
          <w:b/>
          <w:sz w:val="24"/>
          <w:szCs w:val="24"/>
        </w:rPr>
        <w:t xml:space="preserve">Lēmums par atklāta konkursa pārtraukšanu </w:t>
      </w:r>
    </w:p>
    <w:p w14:paraId="65FF4E1E" w14:textId="77777777" w:rsidR="00EE6474" w:rsidRPr="00E67001" w:rsidRDefault="00EE6474"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E67001">
        <w:rPr>
          <w:rFonts w:ascii="Times New Roman" w:hAnsi="Times New Roman" w:cs="Times New Roman"/>
          <w:sz w:val="24"/>
          <w:szCs w:val="24"/>
        </w:rPr>
        <w:t xml:space="preserve">Pasūtītāja iepirkumu komisija var jebkurā brīdī pilnībā pārtraukt atklātu konkursu, ja tam ir objektīvs iemesls. </w:t>
      </w:r>
    </w:p>
    <w:p w14:paraId="0E64BABB" w14:textId="77777777" w:rsidR="00EE6474" w:rsidRPr="00E67001" w:rsidRDefault="00EE6474" w:rsidP="00EE6474">
      <w:pPr>
        <w:pStyle w:val="BodyText2"/>
        <w:tabs>
          <w:tab w:val="clear" w:pos="0"/>
        </w:tabs>
        <w:ind w:left="720"/>
        <w:outlineLvl w:val="9"/>
        <w:rPr>
          <w:rFonts w:ascii="Times New Roman" w:hAnsi="Times New Roman"/>
          <w:szCs w:val="24"/>
        </w:rPr>
      </w:pPr>
    </w:p>
    <w:p w14:paraId="495C45A4" w14:textId="77777777" w:rsidR="00EE6474" w:rsidRPr="00E67001" w:rsidRDefault="00EE6474" w:rsidP="00D4735B">
      <w:pPr>
        <w:pStyle w:val="BodyText2"/>
        <w:numPr>
          <w:ilvl w:val="0"/>
          <w:numId w:val="12"/>
        </w:numPr>
        <w:rPr>
          <w:rFonts w:ascii="Times New Roman" w:hAnsi="Times New Roman"/>
          <w:b/>
          <w:szCs w:val="24"/>
        </w:rPr>
      </w:pPr>
      <w:r w:rsidRPr="00E67001">
        <w:rPr>
          <w:rFonts w:ascii="Times New Roman" w:hAnsi="Times New Roman"/>
          <w:b/>
          <w:szCs w:val="24"/>
        </w:rPr>
        <w:t xml:space="preserve"> </w:t>
      </w:r>
      <w:r w:rsidR="00947972" w:rsidRPr="00E67001">
        <w:rPr>
          <w:rFonts w:ascii="Times New Roman" w:hAnsi="Times New Roman"/>
          <w:b/>
          <w:szCs w:val="24"/>
        </w:rPr>
        <w:t>Vispārīgās vienošanās</w:t>
      </w:r>
      <w:r w:rsidRPr="00E67001">
        <w:rPr>
          <w:rFonts w:ascii="Times New Roman" w:hAnsi="Times New Roman"/>
          <w:b/>
          <w:szCs w:val="24"/>
        </w:rPr>
        <w:t xml:space="preserve"> noslēgšana</w:t>
      </w:r>
    </w:p>
    <w:p w14:paraId="73E876C6" w14:textId="77777777" w:rsidR="00EE0744" w:rsidRPr="00E67001" w:rsidRDefault="00EE0744"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E67001">
        <w:rPr>
          <w:rFonts w:ascii="Times New Roman" w:hAnsi="Times New Roman" w:cs="Times New Roman"/>
          <w:sz w:val="24"/>
          <w:szCs w:val="24"/>
        </w:rPr>
        <w:t xml:space="preserve">Komisijas lēmums un paziņojums par iepirkuma procedūras uzvarētājiem, ir pamats </w:t>
      </w:r>
      <w:r w:rsidR="00947972" w:rsidRPr="00E67001">
        <w:rPr>
          <w:rFonts w:ascii="Times New Roman" w:hAnsi="Times New Roman" w:cs="Times New Roman"/>
          <w:sz w:val="24"/>
          <w:szCs w:val="24"/>
        </w:rPr>
        <w:t>vispārīgās vienošanās</w:t>
      </w:r>
      <w:r w:rsidRPr="00E67001">
        <w:rPr>
          <w:rFonts w:ascii="Times New Roman" w:hAnsi="Times New Roman" w:cs="Times New Roman"/>
          <w:sz w:val="24"/>
          <w:szCs w:val="24"/>
        </w:rPr>
        <w:t xml:space="preserve"> sagatavošanai. </w:t>
      </w:r>
      <w:r w:rsidR="00947972" w:rsidRPr="00E67001">
        <w:rPr>
          <w:rFonts w:ascii="Times New Roman" w:hAnsi="Times New Roman" w:cs="Times New Roman"/>
          <w:sz w:val="24"/>
          <w:szCs w:val="24"/>
        </w:rPr>
        <w:t xml:space="preserve">Vispārīgā vienošanās tiek slēgta </w:t>
      </w:r>
      <w:r w:rsidRPr="00E67001">
        <w:rPr>
          <w:rFonts w:ascii="Times New Roman" w:hAnsi="Times New Roman" w:cs="Times New Roman"/>
          <w:sz w:val="24"/>
          <w:szCs w:val="24"/>
        </w:rPr>
        <w:t xml:space="preserve">atbilstoši </w:t>
      </w:r>
      <w:r w:rsidR="00947972" w:rsidRPr="00E67001">
        <w:rPr>
          <w:rFonts w:ascii="Times New Roman" w:hAnsi="Times New Roman" w:cs="Times New Roman"/>
          <w:sz w:val="24"/>
          <w:szCs w:val="24"/>
        </w:rPr>
        <w:t>vispārīgās vienošanās</w:t>
      </w:r>
      <w:r w:rsidRPr="00E67001">
        <w:rPr>
          <w:rFonts w:ascii="Times New Roman" w:hAnsi="Times New Roman" w:cs="Times New Roman"/>
          <w:sz w:val="24"/>
          <w:szCs w:val="24"/>
        </w:rPr>
        <w:t xml:space="preserve"> projektam, kas pievienots nolikumam kā 4.pielikums. </w:t>
      </w:r>
    </w:p>
    <w:p w14:paraId="38216DBC" w14:textId="77777777" w:rsidR="006B748E" w:rsidRPr="00E67001" w:rsidRDefault="006B748E"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E67001">
        <w:rPr>
          <w:rFonts w:ascii="Times New Roman" w:hAnsi="Times New Roman" w:cs="Times New Roman"/>
          <w:sz w:val="24"/>
          <w:szCs w:val="24"/>
        </w:rPr>
        <w:t xml:space="preserve">Izraudzītajam pretendentam ir pienākums noslēgt vispārīgo vienošanos ar Pasūtītāju 5 (piecu) darba dienu laikā pēc vispārīgās vienošanās saņemšanas (neparakstīšana šādā gadījumā tiek uzskatīta par atsacīšanos slēgt līgumu). </w:t>
      </w:r>
    </w:p>
    <w:p w14:paraId="757B9D09" w14:textId="77777777" w:rsidR="00AB573B" w:rsidRPr="00E67001" w:rsidRDefault="00AB573B"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E67001">
        <w:rPr>
          <w:rFonts w:ascii="Times New Roman" w:hAnsi="Times New Roman" w:cs="Times New Roman"/>
          <w:sz w:val="24"/>
          <w:szCs w:val="24"/>
        </w:rPr>
        <w:t xml:space="preserve">Ja pretendents ir apvienība, apvienības dalībniekiem pirms </w:t>
      </w:r>
      <w:r w:rsidR="00BC52CB" w:rsidRPr="00E67001">
        <w:rPr>
          <w:rFonts w:ascii="Times New Roman" w:hAnsi="Times New Roman" w:cs="Times New Roman"/>
          <w:sz w:val="24"/>
          <w:szCs w:val="24"/>
        </w:rPr>
        <w:t>vispārīgās vienošanās</w:t>
      </w:r>
      <w:r w:rsidRPr="00E67001">
        <w:rPr>
          <w:rFonts w:ascii="Times New Roman" w:hAnsi="Times New Roman" w:cs="Times New Roman"/>
          <w:sz w:val="24"/>
          <w:szCs w:val="24"/>
        </w:rPr>
        <w:t xml:space="preserve">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vai jānoslēdz sabiedrības līgums, vienojoties par apvienības </w:t>
      </w:r>
      <w:r w:rsidRPr="00E67001">
        <w:rPr>
          <w:rFonts w:ascii="Times New Roman" w:hAnsi="Times New Roman" w:cs="Times New Roman"/>
          <w:sz w:val="24"/>
          <w:szCs w:val="24"/>
        </w:rPr>
        <w:lastRenderedPageBreak/>
        <w:t>dalībnieku atbildības sadalījumu, kurš jāiesniedz Pasūtītājam. Par personālsabiedrības (pilnsabiedrības) reģistrāciju Latvija Republikas Uzņēmumu reģistrā Pasūtītājs pārliecinās, informāciju iegūstot publiskajā datubāzē.</w:t>
      </w:r>
    </w:p>
    <w:p w14:paraId="22445703" w14:textId="77777777" w:rsidR="008866ED" w:rsidRPr="00E67001" w:rsidRDefault="00AB573B"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E67001">
        <w:rPr>
          <w:rFonts w:ascii="Times New Roman" w:hAnsi="Times New Roman" w:cs="Times New Roman"/>
          <w:sz w:val="24"/>
          <w:szCs w:val="24"/>
        </w:rPr>
        <w:t>5 (piecu) darba dienu termiņš pēc pretendenta lūguma var tikt pagarināts, ja pretendentam nav iespējams ievērot termiņu objektīvu iemeslu dēļ – sakarā ar nolikuma nosacījumu izpildi par personālsabiedrības izveidi (ja izraudzītais pretendents ir apvienība)</w:t>
      </w:r>
      <w:r w:rsidR="006A0F65" w:rsidRPr="00E67001">
        <w:rPr>
          <w:rFonts w:ascii="Times New Roman" w:hAnsi="Times New Roman" w:cs="Times New Roman"/>
          <w:sz w:val="24"/>
          <w:szCs w:val="24"/>
        </w:rPr>
        <w:t>,</w:t>
      </w:r>
      <w:r w:rsidR="00E75C2A" w:rsidRPr="00E67001">
        <w:rPr>
          <w:rFonts w:ascii="Times New Roman" w:hAnsi="Times New Roman" w:cs="Times New Roman"/>
          <w:sz w:val="24"/>
          <w:szCs w:val="24"/>
        </w:rPr>
        <w:t xml:space="preserve"> vai reģistrāciju Dabasgāzes tirgotāju reģistrā, vai citiem objektīviem apstākļiem</w:t>
      </w:r>
      <w:r w:rsidRPr="00E67001">
        <w:rPr>
          <w:rFonts w:ascii="Times New Roman" w:hAnsi="Times New Roman" w:cs="Times New Roman"/>
          <w:sz w:val="24"/>
          <w:szCs w:val="24"/>
        </w:rPr>
        <w:t xml:space="preserve">. </w:t>
      </w:r>
    </w:p>
    <w:p w14:paraId="32CAC191" w14:textId="77777777" w:rsidR="00AB573B" w:rsidRPr="00E67001" w:rsidRDefault="006C4947"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E67001">
        <w:rPr>
          <w:rFonts w:ascii="Times New Roman" w:hAnsi="Times New Roman" w:cs="Times New Roman"/>
          <w:sz w:val="24"/>
          <w:szCs w:val="24"/>
        </w:rPr>
        <w:t xml:space="preserve">Ja pretendents ir ārvalstu persona, un nav reģistrēts atbilstoši Latvijas Republikas normatīvo aktu prasībām, bet iegūst tiesības slēgt </w:t>
      </w:r>
      <w:r w:rsidR="008866ED" w:rsidRPr="00E67001">
        <w:rPr>
          <w:rFonts w:ascii="Times New Roman" w:hAnsi="Times New Roman" w:cs="Times New Roman"/>
          <w:sz w:val="24"/>
          <w:szCs w:val="24"/>
        </w:rPr>
        <w:t>vispārīgo vienošanos</w:t>
      </w:r>
      <w:r w:rsidRPr="00E67001">
        <w:rPr>
          <w:rFonts w:ascii="Times New Roman" w:hAnsi="Times New Roman" w:cs="Times New Roman"/>
          <w:sz w:val="24"/>
          <w:szCs w:val="24"/>
        </w:rPr>
        <w:t xml:space="preserve">, tad </w:t>
      </w:r>
      <w:r w:rsidR="008866ED" w:rsidRPr="00E67001">
        <w:rPr>
          <w:rFonts w:ascii="Times New Roman" w:hAnsi="Times New Roman" w:cs="Times New Roman"/>
          <w:sz w:val="24"/>
          <w:szCs w:val="24"/>
        </w:rPr>
        <w:t xml:space="preserve">ar šo pretendentu tiek noslēgta vispārīgā vienošanās, bet </w:t>
      </w:r>
      <w:r w:rsidRPr="00E67001">
        <w:rPr>
          <w:rFonts w:ascii="Times New Roman" w:hAnsi="Times New Roman" w:cs="Times New Roman"/>
          <w:sz w:val="24"/>
          <w:szCs w:val="24"/>
        </w:rPr>
        <w:t xml:space="preserve">pretendentam </w:t>
      </w:r>
      <w:r w:rsidR="008866ED" w:rsidRPr="00E67001">
        <w:rPr>
          <w:rFonts w:ascii="Times New Roman" w:hAnsi="Times New Roman" w:cs="Times New Roman"/>
          <w:sz w:val="24"/>
          <w:szCs w:val="24"/>
        </w:rPr>
        <w:t xml:space="preserve">ir jāveic visas nepieciešamās darbības, lai </w:t>
      </w:r>
      <w:r w:rsidR="00214E25" w:rsidRPr="00E67001">
        <w:rPr>
          <w:rFonts w:ascii="Times New Roman" w:hAnsi="Times New Roman" w:cs="Times New Roman"/>
          <w:sz w:val="24"/>
          <w:szCs w:val="24"/>
        </w:rPr>
        <w:t>reģistrētos Dabasgāzes tirgotāju reģistrā Latvijā</w:t>
      </w:r>
      <w:r w:rsidR="008866ED" w:rsidRPr="00E67001">
        <w:rPr>
          <w:rFonts w:ascii="Times New Roman" w:hAnsi="Times New Roman" w:cs="Times New Roman"/>
          <w:sz w:val="24"/>
          <w:szCs w:val="24"/>
        </w:rPr>
        <w:t xml:space="preserve">, pretējā gadījumā, pretendents vispārīgās vienošanās ietvaros netiek uzaicināts iesniegt cenu piedāvājumu, lai noslēgtu iepirkuma līgumu. Par </w:t>
      </w:r>
      <w:r w:rsidR="00214E25" w:rsidRPr="00E67001">
        <w:rPr>
          <w:rFonts w:ascii="Times New Roman" w:hAnsi="Times New Roman" w:cs="Times New Roman"/>
          <w:sz w:val="24"/>
          <w:szCs w:val="24"/>
        </w:rPr>
        <w:t>reģistrācijas</w:t>
      </w:r>
      <w:r w:rsidR="008866ED" w:rsidRPr="00E67001">
        <w:rPr>
          <w:rFonts w:ascii="Times New Roman" w:hAnsi="Times New Roman" w:cs="Times New Roman"/>
          <w:sz w:val="24"/>
          <w:szCs w:val="24"/>
        </w:rPr>
        <w:t xml:space="preserve"> gaitu pretendentam ir jāinformē Pasūtītājs.</w:t>
      </w:r>
      <w:r w:rsidRPr="00E67001">
        <w:rPr>
          <w:rFonts w:ascii="Times New Roman" w:hAnsi="Times New Roman" w:cs="Times New Roman"/>
          <w:sz w:val="24"/>
          <w:szCs w:val="24"/>
        </w:rPr>
        <w:t xml:space="preserve"> </w:t>
      </w:r>
    </w:p>
    <w:p w14:paraId="2770A959" w14:textId="77777777" w:rsidR="00AB573B" w:rsidRPr="00E67001" w:rsidRDefault="00AB573B"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E67001">
        <w:rPr>
          <w:rFonts w:ascii="Times New Roman" w:hAnsi="Times New Roman" w:cs="Times New Roman"/>
          <w:sz w:val="24"/>
          <w:szCs w:val="24"/>
        </w:rPr>
        <w:t>Ja tiek saņemts Iepirkumu uzraudzības biroja aizliegums slēgt līgumus, Pasūtītājs rīkojas saskaņā ar tā norādījumiem.</w:t>
      </w:r>
    </w:p>
    <w:p w14:paraId="281D94B9" w14:textId="77777777" w:rsidR="00EE6474" w:rsidRPr="00E67001" w:rsidRDefault="00EE6474" w:rsidP="00EE6474">
      <w:pPr>
        <w:pStyle w:val="BodyText2"/>
        <w:tabs>
          <w:tab w:val="clear" w:pos="0"/>
        </w:tabs>
        <w:ind w:left="720"/>
        <w:rPr>
          <w:rFonts w:ascii="Times New Roman" w:hAnsi="Times New Roman"/>
          <w:szCs w:val="24"/>
          <w:lang w:eastAsia="lv-LV"/>
        </w:rPr>
      </w:pPr>
    </w:p>
    <w:p w14:paraId="11DF4B6F" w14:textId="77777777" w:rsidR="00EE6474" w:rsidRPr="00E67001" w:rsidRDefault="00EE6474" w:rsidP="00D4735B">
      <w:pPr>
        <w:pStyle w:val="BodyText2"/>
        <w:numPr>
          <w:ilvl w:val="0"/>
          <w:numId w:val="12"/>
        </w:numPr>
        <w:rPr>
          <w:rFonts w:ascii="Times New Roman" w:hAnsi="Times New Roman"/>
          <w:b/>
          <w:szCs w:val="24"/>
        </w:rPr>
      </w:pPr>
      <w:r w:rsidRPr="00E67001">
        <w:rPr>
          <w:rFonts w:ascii="Times New Roman" w:hAnsi="Times New Roman"/>
          <w:b/>
          <w:szCs w:val="24"/>
        </w:rPr>
        <w:t>PIELIKUMI</w:t>
      </w:r>
    </w:p>
    <w:p w14:paraId="3E5DAD14" w14:textId="77777777" w:rsidR="00EE6474" w:rsidRPr="00E67001" w:rsidRDefault="00EE6474" w:rsidP="00EE6474">
      <w:pPr>
        <w:pStyle w:val="BodyText2"/>
        <w:tabs>
          <w:tab w:val="clear" w:pos="0"/>
        </w:tabs>
        <w:ind w:left="720"/>
        <w:rPr>
          <w:rFonts w:ascii="Times New Roman" w:hAnsi="Times New Roman"/>
          <w:szCs w:val="24"/>
        </w:rPr>
      </w:pPr>
      <w:r w:rsidRPr="00E67001">
        <w:rPr>
          <w:rFonts w:ascii="Times New Roman" w:hAnsi="Times New Roman"/>
          <w:szCs w:val="24"/>
        </w:rPr>
        <w:t xml:space="preserve">1. pielikums – Tehniskā specifikācija </w:t>
      </w:r>
    </w:p>
    <w:p w14:paraId="2AC5A43F" w14:textId="77777777" w:rsidR="00EE6474" w:rsidRPr="00E67001" w:rsidRDefault="00EE6474" w:rsidP="00EE6474">
      <w:pPr>
        <w:pStyle w:val="BodyText2"/>
        <w:tabs>
          <w:tab w:val="clear" w:pos="0"/>
        </w:tabs>
        <w:ind w:left="720"/>
        <w:rPr>
          <w:rFonts w:ascii="Times New Roman" w:hAnsi="Times New Roman"/>
          <w:szCs w:val="24"/>
        </w:rPr>
      </w:pPr>
      <w:r w:rsidRPr="00E67001">
        <w:rPr>
          <w:rFonts w:ascii="Times New Roman" w:hAnsi="Times New Roman"/>
          <w:szCs w:val="24"/>
        </w:rPr>
        <w:t>2. pielikums – Pieteikuma vēstule</w:t>
      </w:r>
    </w:p>
    <w:p w14:paraId="7B3ABF67" w14:textId="77777777" w:rsidR="00EE6474" w:rsidRPr="00E67001" w:rsidRDefault="00EE6474" w:rsidP="00EE6474">
      <w:pPr>
        <w:pStyle w:val="BodyText2"/>
        <w:tabs>
          <w:tab w:val="clear" w:pos="0"/>
        </w:tabs>
        <w:ind w:left="720"/>
        <w:rPr>
          <w:rFonts w:ascii="Times New Roman" w:hAnsi="Times New Roman"/>
          <w:szCs w:val="24"/>
        </w:rPr>
      </w:pPr>
      <w:r w:rsidRPr="00E67001">
        <w:rPr>
          <w:rFonts w:ascii="Times New Roman" w:hAnsi="Times New Roman"/>
          <w:szCs w:val="24"/>
        </w:rPr>
        <w:t>3.pielikums – Finanšu piedāvājuma forma</w:t>
      </w:r>
    </w:p>
    <w:p w14:paraId="17CDCD4E" w14:textId="77777777" w:rsidR="00EE6474" w:rsidRPr="00E67001" w:rsidRDefault="00EE6474" w:rsidP="00A2586C">
      <w:pPr>
        <w:pStyle w:val="BodyText2"/>
        <w:tabs>
          <w:tab w:val="clear" w:pos="0"/>
        </w:tabs>
        <w:ind w:left="720"/>
        <w:rPr>
          <w:rFonts w:ascii="Times New Roman" w:hAnsi="Times New Roman"/>
          <w:szCs w:val="24"/>
        </w:rPr>
      </w:pPr>
      <w:r w:rsidRPr="00E67001">
        <w:rPr>
          <w:rFonts w:ascii="Times New Roman" w:hAnsi="Times New Roman"/>
          <w:szCs w:val="24"/>
        </w:rPr>
        <w:t>4.pielikums – Iepirkuma līguma projekts</w:t>
      </w:r>
    </w:p>
    <w:p w14:paraId="3839ECD1" w14:textId="77777777" w:rsidR="00A2586C" w:rsidRDefault="00A2586C" w:rsidP="00A2586C">
      <w:pPr>
        <w:spacing w:after="0" w:line="240" w:lineRule="auto"/>
        <w:jc w:val="right"/>
        <w:rPr>
          <w:rFonts w:ascii="Times New Roman" w:hAnsi="Times New Roman" w:cs="Times New Roman"/>
          <w:sz w:val="24"/>
          <w:szCs w:val="24"/>
        </w:rPr>
      </w:pPr>
    </w:p>
    <w:p w14:paraId="4D49D89D" w14:textId="047FDC7A" w:rsidR="00EE6474" w:rsidRPr="00E67001" w:rsidRDefault="00EE6474" w:rsidP="00A2586C">
      <w:pPr>
        <w:spacing w:after="0" w:line="240" w:lineRule="auto"/>
        <w:jc w:val="right"/>
        <w:rPr>
          <w:rFonts w:ascii="Times New Roman" w:hAnsi="Times New Roman" w:cs="Times New Roman"/>
          <w:sz w:val="24"/>
          <w:szCs w:val="24"/>
        </w:rPr>
      </w:pPr>
      <w:r w:rsidRPr="00E67001">
        <w:rPr>
          <w:rFonts w:ascii="Times New Roman" w:hAnsi="Times New Roman" w:cs="Times New Roman"/>
          <w:sz w:val="24"/>
          <w:szCs w:val="24"/>
        </w:rPr>
        <w:t>Iepirkuma komisijas priekšsēdētāja</w:t>
      </w:r>
    </w:p>
    <w:p w14:paraId="2507F07B" w14:textId="77777777" w:rsidR="00EE6474" w:rsidRPr="00E67001" w:rsidRDefault="00EE6474" w:rsidP="00A2586C">
      <w:pPr>
        <w:spacing w:after="0" w:line="240" w:lineRule="auto"/>
        <w:ind w:left="-709"/>
        <w:jc w:val="right"/>
        <w:rPr>
          <w:rFonts w:ascii="Times New Roman" w:hAnsi="Times New Roman" w:cs="Times New Roman"/>
          <w:sz w:val="24"/>
          <w:szCs w:val="24"/>
        </w:rPr>
      </w:pPr>
      <w:r w:rsidRPr="00E67001">
        <w:rPr>
          <w:rFonts w:ascii="Times New Roman" w:hAnsi="Times New Roman" w:cs="Times New Roman"/>
          <w:sz w:val="24"/>
          <w:szCs w:val="24"/>
        </w:rPr>
        <w:t xml:space="preserve">RP SIA “Rīgas satiksme” </w:t>
      </w:r>
    </w:p>
    <w:p w14:paraId="3CA1524F" w14:textId="77777777" w:rsidR="00EE6474" w:rsidRPr="00E67001" w:rsidRDefault="00EE6474" w:rsidP="00A2586C">
      <w:pPr>
        <w:spacing w:after="0" w:line="240" w:lineRule="auto"/>
        <w:ind w:left="-709"/>
        <w:jc w:val="right"/>
        <w:rPr>
          <w:rFonts w:ascii="Times New Roman" w:hAnsi="Times New Roman" w:cs="Times New Roman"/>
          <w:sz w:val="24"/>
          <w:szCs w:val="24"/>
        </w:rPr>
      </w:pPr>
      <w:r w:rsidRPr="00E67001">
        <w:rPr>
          <w:rFonts w:ascii="Times New Roman" w:hAnsi="Times New Roman" w:cs="Times New Roman"/>
          <w:sz w:val="24"/>
          <w:szCs w:val="24"/>
        </w:rPr>
        <w:t>Iepirkumu un līgumu nodaļas vadītāja</w:t>
      </w:r>
    </w:p>
    <w:p w14:paraId="004A27DA" w14:textId="447E602D" w:rsidR="00EE6474" w:rsidRPr="00E67001" w:rsidRDefault="00EE6474" w:rsidP="00A2586C">
      <w:pPr>
        <w:spacing w:after="0" w:line="240" w:lineRule="auto"/>
        <w:ind w:left="-709"/>
        <w:jc w:val="right"/>
        <w:rPr>
          <w:rFonts w:ascii="Times New Roman" w:hAnsi="Times New Roman" w:cs="Times New Roman"/>
          <w:sz w:val="24"/>
          <w:szCs w:val="24"/>
        </w:rPr>
      </w:pPr>
      <w:r w:rsidRPr="00E67001">
        <w:rPr>
          <w:rFonts w:ascii="Times New Roman" w:hAnsi="Times New Roman" w:cs="Times New Roman"/>
          <w:i/>
          <w:sz w:val="24"/>
          <w:szCs w:val="24"/>
        </w:rPr>
        <w:t>/</w:t>
      </w:r>
      <w:r w:rsidR="00A2586C">
        <w:rPr>
          <w:rFonts w:ascii="Times New Roman" w:hAnsi="Times New Roman" w:cs="Times New Roman"/>
          <w:i/>
          <w:sz w:val="24"/>
          <w:szCs w:val="24"/>
        </w:rPr>
        <w:t>elektroniski parakstīts</w:t>
      </w:r>
      <w:r w:rsidRPr="00E67001">
        <w:rPr>
          <w:rFonts w:ascii="Times New Roman" w:hAnsi="Times New Roman" w:cs="Times New Roman"/>
          <w:i/>
          <w:sz w:val="24"/>
          <w:szCs w:val="24"/>
        </w:rPr>
        <w:t>/</w:t>
      </w:r>
      <w:r w:rsidRPr="00E67001">
        <w:rPr>
          <w:rFonts w:ascii="Times New Roman" w:hAnsi="Times New Roman" w:cs="Times New Roman"/>
          <w:sz w:val="24"/>
          <w:szCs w:val="24"/>
        </w:rPr>
        <w:t xml:space="preserve"> </w:t>
      </w:r>
      <w:proofErr w:type="spellStart"/>
      <w:r w:rsidRPr="00E67001">
        <w:rPr>
          <w:rFonts w:ascii="Times New Roman" w:hAnsi="Times New Roman" w:cs="Times New Roman"/>
          <w:sz w:val="24"/>
          <w:szCs w:val="24"/>
        </w:rPr>
        <w:t>K.Meiberga</w:t>
      </w:r>
      <w:proofErr w:type="spellEnd"/>
    </w:p>
    <w:p w14:paraId="37E77ECF" w14:textId="276392CC" w:rsidR="00EE6474" w:rsidRPr="00E67001" w:rsidRDefault="00763F00" w:rsidP="00A2586C">
      <w:pPr>
        <w:spacing w:after="0" w:line="240" w:lineRule="auto"/>
        <w:ind w:left="644"/>
        <w:jc w:val="right"/>
        <w:rPr>
          <w:rFonts w:ascii="Times New Roman" w:hAnsi="Times New Roman" w:cs="Times New Roman"/>
          <w:sz w:val="24"/>
          <w:szCs w:val="24"/>
        </w:rPr>
      </w:pPr>
      <w:r w:rsidRPr="00E67001">
        <w:rPr>
          <w:rFonts w:ascii="Times New Roman" w:hAnsi="Times New Roman" w:cs="Times New Roman"/>
          <w:sz w:val="24"/>
          <w:szCs w:val="24"/>
        </w:rPr>
        <w:t>Rīgā, 202</w:t>
      </w:r>
      <w:r w:rsidR="007123F3">
        <w:rPr>
          <w:rFonts w:ascii="Times New Roman" w:hAnsi="Times New Roman" w:cs="Times New Roman"/>
          <w:sz w:val="24"/>
          <w:szCs w:val="24"/>
        </w:rPr>
        <w:t>2</w:t>
      </w:r>
      <w:r w:rsidR="00EE6474" w:rsidRPr="00E67001">
        <w:rPr>
          <w:rFonts w:ascii="Times New Roman" w:hAnsi="Times New Roman" w:cs="Times New Roman"/>
          <w:sz w:val="24"/>
          <w:szCs w:val="24"/>
        </w:rPr>
        <w:t>.</w:t>
      </w:r>
      <w:r w:rsidR="00A55309">
        <w:rPr>
          <w:rFonts w:ascii="Times New Roman" w:hAnsi="Times New Roman" w:cs="Times New Roman"/>
          <w:sz w:val="24"/>
          <w:szCs w:val="24"/>
        </w:rPr>
        <w:t xml:space="preserve"> </w:t>
      </w:r>
      <w:r w:rsidR="00EE6474" w:rsidRPr="00E67001">
        <w:rPr>
          <w:rFonts w:ascii="Times New Roman" w:hAnsi="Times New Roman" w:cs="Times New Roman"/>
          <w:sz w:val="24"/>
          <w:szCs w:val="24"/>
        </w:rPr>
        <w:t xml:space="preserve">gada </w:t>
      </w:r>
      <w:r w:rsidR="00A2586C">
        <w:rPr>
          <w:rFonts w:ascii="Times New Roman" w:hAnsi="Times New Roman" w:cs="Times New Roman"/>
          <w:sz w:val="24"/>
          <w:szCs w:val="24"/>
        </w:rPr>
        <w:t>24. augustā</w:t>
      </w:r>
    </w:p>
    <w:p w14:paraId="46F88FE9" w14:textId="77777777" w:rsidR="002E642F" w:rsidRPr="00E67001" w:rsidRDefault="002E642F" w:rsidP="00603065">
      <w:pPr>
        <w:spacing w:after="0" w:line="240" w:lineRule="auto"/>
        <w:jc w:val="center"/>
        <w:rPr>
          <w:rFonts w:ascii="Times New Roman" w:hAnsi="Times New Roman" w:cs="Times New Roman"/>
          <w:b/>
          <w:bCs/>
          <w:sz w:val="24"/>
          <w:szCs w:val="24"/>
        </w:rPr>
      </w:pPr>
    </w:p>
    <w:p w14:paraId="48B5B529" w14:textId="77777777" w:rsidR="002E642F" w:rsidRPr="00E67001" w:rsidRDefault="002E642F" w:rsidP="00603065">
      <w:pPr>
        <w:spacing w:after="0" w:line="240" w:lineRule="auto"/>
        <w:jc w:val="center"/>
        <w:rPr>
          <w:rFonts w:ascii="Times New Roman" w:hAnsi="Times New Roman" w:cs="Times New Roman"/>
          <w:b/>
          <w:bCs/>
          <w:sz w:val="24"/>
          <w:szCs w:val="24"/>
        </w:rPr>
      </w:pPr>
    </w:p>
    <w:p w14:paraId="7DF3C5B9" w14:textId="77777777" w:rsidR="002E642F" w:rsidRPr="00E67001" w:rsidRDefault="002E642F" w:rsidP="00603065">
      <w:pPr>
        <w:spacing w:after="0" w:line="240" w:lineRule="auto"/>
        <w:jc w:val="center"/>
        <w:rPr>
          <w:rFonts w:ascii="Times New Roman" w:hAnsi="Times New Roman" w:cs="Times New Roman"/>
          <w:b/>
          <w:bCs/>
          <w:sz w:val="24"/>
          <w:szCs w:val="24"/>
        </w:rPr>
      </w:pPr>
    </w:p>
    <w:p w14:paraId="0BF556A0" w14:textId="77777777" w:rsidR="002E642F" w:rsidRPr="00E67001" w:rsidRDefault="002E642F" w:rsidP="00603065">
      <w:pPr>
        <w:spacing w:after="0" w:line="240" w:lineRule="auto"/>
        <w:jc w:val="center"/>
        <w:rPr>
          <w:rFonts w:ascii="Times New Roman" w:hAnsi="Times New Roman" w:cs="Times New Roman"/>
          <w:b/>
          <w:bCs/>
          <w:sz w:val="24"/>
          <w:szCs w:val="24"/>
        </w:rPr>
      </w:pPr>
    </w:p>
    <w:p w14:paraId="5E08FAE2" w14:textId="693AB584" w:rsidR="006B748E" w:rsidRDefault="006B748E">
      <w:pPr>
        <w:rPr>
          <w:rFonts w:ascii="Times New Roman" w:hAnsi="Times New Roman" w:cs="Times New Roman"/>
          <w:b/>
          <w:sz w:val="24"/>
          <w:szCs w:val="24"/>
        </w:rPr>
      </w:pPr>
    </w:p>
    <w:p w14:paraId="0C5266FE" w14:textId="5045D02D" w:rsidR="00A2586C" w:rsidRDefault="00A2586C">
      <w:pPr>
        <w:rPr>
          <w:rFonts w:ascii="Times New Roman" w:hAnsi="Times New Roman" w:cs="Times New Roman"/>
          <w:b/>
          <w:sz w:val="24"/>
          <w:szCs w:val="24"/>
        </w:rPr>
      </w:pPr>
    </w:p>
    <w:p w14:paraId="21502724" w14:textId="1AFA4CEC" w:rsidR="00A2586C" w:rsidRDefault="00A2586C">
      <w:pPr>
        <w:rPr>
          <w:rFonts w:ascii="Times New Roman" w:hAnsi="Times New Roman" w:cs="Times New Roman"/>
          <w:b/>
          <w:sz w:val="24"/>
          <w:szCs w:val="24"/>
        </w:rPr>
      </w:pPr>
    </w:p>
    <w:p w14:paraId="0F65C018" w14:textId="4D8721B3" w:rsidR="00A2586C" w:rsidRDefault="00A2586C">
      <w:pPr>
        <w:rPr>
          <w:rFonts w:ascii="Times New Roman" w:hAnsi="Times New Roman" w:cs="Times New Roman"/>
          <w:b/>
          <w:sz w:val="24"/>
          <w:szCs w:val="24"/>
        </w:rPr>
      </w:pPr>
    </w:p>
    <w:p w14:paraId="5424A6B8" w14:textId="1D1CC0C1" w:rsidR="00A2586C" w:rsidRDefault="00A2586C">
      <w:pPr>
        <w:rPr>
          <w:rFonts w:ascii="Times New Roman" w:hAnsi="Times New Roman" w:cs="Times New Roman"/>
          <w:b/>
          <w:sz w:val="24"/>
          <w:szCs w:val="24"/>
        </w:rPr>
      </w:pPr>
    </w:p>
    <w:p w14:paraId="731B72C5" w14:textId="7F0ED46B" w:rsidR="00A2586C" w:rsidRDefault="00A2586C">
      <w:pPr>
        <w:rPr>
          <w:rFonts w:ascii="Times New Roman" w:hAnsi="Times New Roman" w:cs="Times New Roman"/>
          <w:b/>
          <w:sz w:val="24"/>
          <w:szCs w:val="24"/>
        </w:rPr>
      </w:pPr>
    </w:p>
    <w:p w14:paraId="76F7F997" w14:textId="222F0547" w:rsidR="00A2586C" w:rsidRDefault="00A2586C">
      <w:pPr>
        <w:rPr>
          <w:rFonts w:ascii="Times New Roman" w:hAnsi="Times New Roman" w:cs="Times New Roman"/>
          <w:b/>
          <w:sz w:val="24"/>
          <w:szCs w:val="24"/>
        </w:rPr>
      </w:pPr>
    </w:p>
    <w:p w14:paraId="00EA2C2B" w14:textId="32AD2A04" w:rsidR="00A2586C" w:rsidRDefault="00A2586C">
      <w:pPr>
        <w:rPr>
          <w:rFonts w:ascii="Times New Roman" w:hAnsi="Times New Roman" w:cs="Times New Roman"/>
          <w:b/>
          <w:sz w:val="24"/>
          <w:szCs w:val="24"/>
        </w:rPr>
      </w:pPr>
    </w:p>
    <w:p w14:paraId="38319E5E" w14:textId="629542FE" w:rsidR="00A2586C" w:rsidRDefault="00A2586C">
      <w:pPr>
        <w:rPr>
          <w:rFonts w:ascii="Times New Roman" w:hAnsi="Times New Roman" w:cs="Times New Roman"/>
          <w:b/>
          <w:sz w:val="24"/>
          <w:szCs w:val="24"/>
        </w:rPr>
      </w:pPr>
    </w:p>
    <w:p w14:paraId="1337ED55" w14:textId="77777777" w:rsidR="00A2586C" w:rsidRPr="00E67001" w:rsidRDefault="00A2586C">
      <w:pPr>
        <w:rPr>
          <w:rFonts w:ascii="Times New Roman" w:hAnsi="Times New Roman" w:cs="Times New Roman"/>
          <w:b/>
          <w:sz w:val="24"/>
          <w:szCs w:val="24"/>
        </w:rPr>
      </w:pPr>
    </w:p>
    <w:p w14:paraId="198DAA3D" w14:textId="2FAF52B4" w:rsidR="002E642F" w:rsidRDefault="00036892" w:rsidP="001B7C2D">
      <w:pPr>
        <w:spacing w:after="0" w:line="240" w:lineRule="auto"/>
        <w:jc w:val="right"/>
        <w:rPr>
          <w:rFonts w:ascii="Times New Roman" w:hAnsi="Times New Roman" w:cs="Times New Roman"/>
          <w:sz w:val="24"/>
          <w:szCs w:val="24"/>
        </w:rPr>
      </w:pPr>
      <w:r w:rsidRPr="00E67001">
        <w:rPr>
          <w:rFonts w:ascii="Times New Roman" w:hAnsi="Times New Roman" w:cs="Times New Roman"/>
          <w:b/>
          <w:sz w:val="24"/>
          <w:szCs w:val="24"/>
        </w:rPr>
        <w:lastRenderedPageBreak/>
        <w:t>1.</w:t>
      </w:r>
      <w:r w:rsidR="002E642F" w:rsidRPr="00E67001">
        <w:rPr>
          <w:rFonts w:ascii="Times New Roman" w:hAnsi="Times New Roman" w:cs="Times New Roman"/>
          <w:b/>
          <w:sz w:val="24"/>
          <w:szCs w:val="24"/>
        </w:rPr>
        <w:t>pielikums</w:t>
      </w:r>
      <w:r w:rsidR="002E642F" w:rsidRPr="00E67001">
        <w:rPr>
          <w:rFonts w:ascii="Times New Roman" w:hAnsi="Times New Roman" w:cs="Times New Roman"/>
          <w:sz w:val="24"/>
          <w:szCs w:val="24"/>
        </w:rPr>
        <w:br/>
        <w:t>Iepirkuma procedūras nolikumam</w:t>
      </w:r>
      <w:r w:rsidR="002E642F" w:rsidRPr="00E67001">
        <w:rPr>
          <w:rFonts w:ascii="Times New Roman" w:hAnsi="Times New Roman" w:cs="Times New Roman"/>
          <w:sz w:val="24"/>
          <w:szCs w:val="24"/>
        </w:rPr>
        <w:br/>
        <w:t>“</w:t>
      </w:r>
      <w:r w:rsidR="00220400" w:rsidRPr="00E67001">
        <w:rPr>
          <w:rFonts w:ascii="Times New Roman" w:hAnsi="Times New Roman" w:cs="Times New Roman"/>
          <w:sz w:val="24"/>
          <w:szCs w:val="24"/>
        </w:rPr>
        <w:t xml:space="preserve">Par tiesībām noslēgt vispārīgo vienošanos par </w:t>
      </w:r>
      <w:r w:rsidR="00763F00" w:rsidRPr="00E67001">
        <w:rPr>
          <w:rFonts w:ascii="Times New Roman" w:hAnsi="Times New Roman" w:cs="Times New Roman"/>
          <w:sz w:val="24"/>
          <w:szCs w:val="24"/>
        </w:rPr>
        <w:t>dabasgāzes</w:t>
      </w:r>
      <w:r w:rsidR="00220400" w:rsidRPr="00E67001">
        <w:rPr>
          <w:rFonts w:ascii="Times New Roman" w:hAnsi="Times New Roman" w:cs="Times New Roman"/>
          <w:sz w:val="24"/>
          <w:szCs w:val="24"/>
        </w:rPr>
        <w:t xml:space="preserve"> piegādi</w:t>
      </w:r>
      <w:r w:rsidR="002E642F" w:rsidRPr="00E67001">
        <w:rPr>
          <w:rFonts w:ascii="Times New Roman" w:hAnsi="Times New Roman" w:cs="Times New Roman"/>
          <w:sz w:val="24"/>
          <w:szCs w:val="24"/>
        </w:rPr>
        <w:t>”</w:t>
      </w:r>
      <w:r w:rsidR="002E642F" w:rsidRPr="00E67001">
        <w:rPr>
          <w:rFonts w:ascii="Times New Roman" w:hAnsi="Times New Roman" w:cs="Times New Roman"/>
          <w:sz w:val="24"/>
          <w:szCs w:val="24"/>
        </w:rPr>
        <w:br/>
        <w:t xml:space="preserve">identifikācijas Nr. </w:t>
      </w:r>
      <w:r w:rsidRPr="00E67001">
        <w:rPr>
          <w:rFonts w:ascii="Times New Roman" w:hAnsi="Times New Roman" w:cs="Times New Roman"/>
          <w:sz w:val="24"/>
          <w:szCs w:val="24"/>
        </w:rPr>
        <w:t>RS/202</w:t>
      </w:r>
      <w:r w:rsidR="007123F3">
        <w:rPr>
          <w:rFonts w:ascii="Times New Roman" w:hAnsi="Times New Roman" w:cs="Times New Roman"/>
          <w:sz w:val="24"/>
          <w:szCs w:val="24"/>
        </w:rPr>
        <w:t>2</w:t>
      </w:r>
      <w:r w:rsidRPr="00E67001">
        <w:rPr>
          <w:rFonts w:ascii="Times New Roman" w:hAnsi="Times New Roman" w:cs="Times New Roman"/>
          <w:sz w:val="24"/>
          <w:szCs w:val="24"/>
        </w:rPr>
        <w:t>/</w:t>
      </w:r>
      <w:r w:rsidR="00A2586C">
        <w:rPr>
          <w:rFonts w:ascii="Times New Roman" w:hAnsi="Times New Roman" w:cs="Times New Roman"/>
          <w:sz w:val="24"/>
          <w:szCs w:val="24"/>
        </w:rPr>
        <w:t>52</w:t>
      </w:r>
    </w:p>
    <w:p w14:paraId="6C285F1C" w14:textId="6974942F" w:rsidR="001B7C2D" w:rsidRDefault="001B7C2D" w:rsidP="001B7C2D">
      <w:pPr>
        <w:spacing w:after="0" w:line="240" w:lineRule="auto"/>
        <w:jc w:val="right"/>
        <w:rPr>
          <w:rFonts w:ascii="Times New Roman" w:hAnsi="Times New Roman" w:cs="Times New Roman"/>
          <w:i/>
          <w:iCs/>
          <w:sz w:val="20"/>
          <w:szCs w:val="20"/>
        </w:rPr>
      </w:pPr>
      <w:r w:rsidRPr="001B7C2D">
        <w:rPr>
          <w:rFonts w:ascii="Times New Roman" w:hAnsi="Times New Roman" w:cs="Times New Roman"/>
          <w:i/>
          <w:iCs/>
          <w:sz w:val="20"/>
          <w:szCs w:val="20"/>
        </w:rPr>
        <w:t>(Ar 2022. gada 5. septembra grozījumiem, kas stājas spēkā 2022. gada 5. septembrī</w:t>
      </w:r>
      <w:r>
        <w:rPr>
          <w:rFonts w:ascii="Times New Roman" w:hAnsi="Times New Roman" w:cs="Times New Roman"/>
          <w:i/>
          <w:iCs/>
          <w:sz w:val="20"/>
          <w:szCs w:val="20"/>
        </w:rPr>
        <w:t>.</w:t>
      </w:r>
      <w:r w:rsidRPr="001B7C2D">
        <w:rPr>
          <w:rFonts w:ascii="Times New Roman" w:hAnsi="Times New Roman" w:cs="Times New Roman"/>
          <w:i/>
          <w:iCs/>
          <w:sz w:val="20"/>
          <w:szCs w:val="20"/>
        </w:rPr>
        <w:t>)</w:t>
      </w:r>
    </w:p>
    <w:p w14:paraId="6AC89C7B" w14:textId="77777777" w:rsidR="002E642F" w:rsidRPr="00E67001" w:rsidRDefault="002E642F" w:rsidP="001B7C2D">
      <w:pPr>
        <w:spacing w:after="0" w:line="240" w:lineRule="auto"/>
        <w:rPr>
          <w:rFonts w:ascii="Times New Roman" w:hAnsi="Times New Roman" w:cs="Times New Roman"/>
          <w:b/>
          <w:bCs/>
          <w:sz w:val="24"/>
          <w:szCs w:val="24"/>
        </w:rPr>
      </w:pPr>
    </w:p>
    <w:p w14:paraId="2D280EF9" w14:textId="77777777" w:rsidR="009A48C8" w:rsidRPr="00E67001" w:rsidRDefault="009A48C8" w:rsidP="009A48C8">
      <w:pPr>
        <w:spacing w:after="120" w:line="240" w:lineRule="auto"/>
        <w:ind w:left="1134" w:hanging="567"/>
        <w:jc w:val="center"/>
        <w:rPr>
          <w:rFonts w:ascii="Times New Roman" w:eastAsia="Arial Unicode MS" w:hAnsi="Times New Roman" w:cs="Times New Roman"/>
          <w:b/>
          <w:bCs/>
          <w:kern w:val="1"/>
          <w:sz w:val="24"/>
          <w:szCs w:val="24"/>
          <w:lang w:eastAsia="hi-IN" w:bidi="hi-IN"/>
        </w:rPr>
      </w:pPr>
      <w:r w:rsidRPr="00E67001">
        <w:rPr>
          <w:rFonts w:ascii="Times New Roman" w:eastAsia="Arial Unicode MS" w:hAnsi="Times New Roman" w:cs="Times New Roman"/>
          <w:b/>
          <w:bCs/>
          <w:kern w:val="1"/>
          <w:sz w:val="24"/>
          <w:szCs w:val="24"/>
          <w:lang w:eastAsia="hi-IN" w:bidi="hi-IN"/>
        </w:rPr>
        <w:t>TEHNISKĀ SPECIFIKĀCIJA</w:t>
      </w:r>
    </w:p>
    <w:p w14:paraId="66CC7B7D" w14:textId="3865D01A" w:rsidR="00763F00" w:rsidRPr="00E67001" w:rsidRDefault="00763F00" w:rsidP="001B7C2D">
      <w:pPr>
        <w:pStyle w:val="DefinitionTerm"/>
        <w:rPr>
          <w:szCs w:val="24"/>
        </w:rPr>
      </w:pPr>
      <w:r w:rsidRPr="00E67001">
        <w:rPr>
          <w:snapToGrid/>
          <w:szCs w:val="24"/>
        </w:rPr>
        <w:tab/>
      </w:r>
      <w:r w:rsidRPr="00E67001">
        <w:rPr>
          <w:szCs w:val="24"/>
        </w:rPr>
        <w:t xml:space="preserve">         </w:t>
      </w:r>
    </w:p>
    <w:p w14:paraId="4DAA49F1" w14:textId="77777777" w:rsidR="00763F00" w:rsidRPr="00E67001" w:rsidRDefault="00763F00" w:rsidP="00D4735B">
      <w:pPr>
        <w:numPr>
          <w:ilvl w:val="0"/>
          <w:numId w:val="17"/>
        </w:numPr>
        <w:spacing w:after="0" w:line="0" w:lineRule="atLeast"/>
        <w:jc w:val="both"/>
        <w:rPr>
          <w:rFonts w:ascii="Times New Roman" w:hAnsi="Times New Roman"/>
          <w:sz w:val="24"/>
          <w:szCs w:val="24"/>
        </w:rPr>
      </w:pPr>
      <w:r w:rsidRPr="00E67001">
        <w:rPr>
          <w:rFonts w:ascii="Times New Roman" w:hAnsi="Times New Roman"/>
          <w:sz w:val="24"/>
          <w:szCs w:val="24"/>
        </w:rPr>
        <w:t>Piegādātājs piegādā dabas gāzi valsts Rīgas pašvaldības sabiedrības ar ierobežotu atbildību ”Rīgas Satiksme” (turpmāk - Lietotājs) īpašumā un pārvaldīšanā esošajiem nekustamajiem īpašumiem, sekojošās adresēs (turpmāk - Objektu saraksts):</w:t>
      </w:r>
    </w:p>
    <w:p w14:paraId="18E39319" w14:textId="24FBFFF2" w:rsidR="00763F00" w:rsidRDefault="00763F00" w:rsidP="00763F00">
      <w:pPr>
        <w:tabs>
          <w:tab w:val="left" w:pos="709"/>
        </w:tabs>
        <w:spacing w:line="0" w:lineRule="atLeast"/>
        <w:jc w:val="both"/>
        <w:rPr>
          <w:rFonts w:ascii="Times New Roman" w:hAnsi="Times New Roman"/>
          <w:sz w:val="24"/>
          <w:szCs w:val="24"/>
        </w:rPr>
      </w:pPr>
      <w:r w:rsidRPr="00E67001">
        <w:rPr>
          <w:rFonts w:ascii="Times New Roman" w:hAnsi="Times New Roman"/>
          <w:sz w:val="24"/>
          <w:szCs w:val="24"/>
        </w:rPr>
        <w:t xml:space="preserve">           Piegādes apjoma sadalījums pa objektiem</w:t>
      </w:r>
      <w:r w:rsidR="00EB15C3" w:rsidRPr="00E67001">
        <w:rPr>
          <w:rFonts w:ascii="Times New Roman" w:hAnsi="Times New Roman"/>
          <w:sz w:val="24"/>
          <w:szCs w:val="24"/>
        </w:rPr>
        <w:t>:</w:t>
      </w:r>
    </w:p>
    <w:p w14:paraId="0E08EA06" w14:textId="77777777" w:rsidR="00DE61BE" w:rsidRPr="0031230B" w:rsidRDefault="00DE61BE" w:rsidP="00DE61BE">
      <w:pPr>
        <w:spacing w:after="0" w:line="240" w:lineRule="auto"/>
        <w:ind w:firstLine="720"/>
        <w:jc w:val="both"/>
        <w:rPr>
          <w:rFonts w:ascii="Times New Roman" w:hAnsi="Times New Roman" w:cs="Times New Roman"/>
          <w:b/>
          <w:bCs/>
          <w:sz w:val="24"/>
          <w:szCs w:val="24"/>
        </w:rPr>
      </w:pPr>
    </w:p>
    <w:tbl>
      <w:tblPr>
        <w:tblW w:w="5968" w:type="pct"/>
        <w:tblInd w:w="-861" w:type="dxa"/>
        <w:tblLook w:val="04A0" w:firstRow="1" w:lastRow="0" w:firstColumn="1" w:lastColumn="0" w:noHBand="0" w:noVBand="1"/>
      </w:tblPr>
      <w:tblGrid>
        <w:gridCol w:w="2642"/>
        <w:gridCol w:w="1749"/>
        <w:gridCol w:w="1749"/>
        <w:gridCol w:w="1470"/>
        <w:gridCol w:w="1296"/>
        <w:gridCol w:w="1643"/>
      </w:tblGrid>
      <w:tr w:rsidR="004D478A" w:rsidRPr="0031230B" w14:paraId="4CD76734" w14:textId="6E8BCAAD" w:rsidTr="00B00A6E">
        <w:trPr>
          <w:trHeight w:val="1020"/>
        </w:trPr>
        <w:tc>
          <w:tcPr>
            <w:tcW w:w="127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706A52D" w14:textId="77777777" w:rsidR="00B00A6E" w:rsidRPr="0031230B" w:rsidRDefault="00B00A6E" w:rsidP="00E565D5">
            <w:pPr>
              <w:spacing w:after="0" w:line="240" w:lineRule="auto"/>
              <w:jc w:val="center"/>
              <w:rPr>
                <w:rFonts w:ascii="Times New Roman" w:hAnsi="Times New Roman" w:cs="Times New Roman"/>
                <w:sz w:val="24"/>
                <w:szCs w:val="24"/>
              </w:rPr>
            </w:pPr>
            <w:r w:rsidRPr="0031230B">
              <w:rPr>
                <w:rFonts w:ascii="Times New Roman" w:hAnsi="Times New Roman" w:cs="Times New Roman"/>
                <w:sz w:val="24"/>
                <w:szCs w:val="24"/>
              </w:rPr>
              <w:t>Gazificētā objekta adrese</w:t>
            </w:r>
          </w:p>
        </w:tc>
        <w:tc>
          <w:tcPr>
            <w:tcW w:w="845" w:type="pct"/>
            <w:tcBorders>
              <w:top w:val="single" w:sz="8" w:space="0" w:color="auto"/>
              <w:left w:val="nil"/>
              <w:bottom w:val="single" w:sz="8" w:space="0" w:color="auto"/>
              <w:right w:val="single" w:sz="4" w:space="0" w:color="auto"/>
            </w:tcBorders>
            <w:shd w:val="clear" w:color="auto" w:fill="auto"/>
            <w:vAlign w:val="center"/>
            <w:hideMark/>
          </w:tcPr>
          <w:p w14:paraId="24FB5D48" w14:textId="77777777" w:rsidR="00B00A6E" w:rsidRPr="0031230B" w:rsidRDefault="00B00A6E" w:rsidP="00E565D5">
            <w:pPr>
              <w:spacing w:after="0" w:line="240" w:lineRule="auto"/>
              <w:jc w:val="center"/>
              <w:rPr>
                <w:rFonts w:ascii="Times New Roman" w:hAnsi="Times New Roman" w:cs="Times New Roman"/>
                <w:sz w:val="24"/>
                <w:szCs w:val="24"/>
              </w:rPr>
            </w:pPr>
            <w:r w:rsidRPr="0031230B">
              <w:rPr>
                <w:rFonts w:ascii="Times New Roman" w:hAnsi="Times New Roman" w:cs="Times New Roman"/>
                <w:sz w:val="24"/>
                <w:szCs w:val="24"/>
              </w:rPr>
              <w:t xml:space="preserve">Prognozējamais gāzes patēriņš </w:t>
            </w:r>
            <w:r w:rsidRPr="00730788">
              <w:rPr>
                <w:rFonts w:ascii="Times New Roman" w:hAnsi="Times New Roman" w:cs="Times New Roman"/>
                <w:sz w:val="24"/>
                <w:szCs w:val="24"/>
              </w:rPr>
              <w:t>trim gadiem (</w:t>
            </w:r>
            <w:r w:rsidRPr="0031230B">
              <w:rPr>
                <w:rFonts w:ascii="Times New Roman" w:hAnsi="Times New Roman" w:cs="Times New Roman"/>
                <w:sz w:val="24"/>
                <w:szCs w:val="24"/>
              </w:rPr>
              <w:t>m</w:t>
            </w:r>
            <w:r w:rsidRPr="0031230B">
              <w:rPr>
                <w:rFonts w:ascii="Times New Roman" w:hAnsi="Times New Roman" w:cs="Times New Roman"/>
                <w:sz w:val="24"/>
                <w:szCs w:val="24"/>
                <w:vertAlign w:val="superscript"/>
              </w:rPr>
              <w:t>3</w:t>
            </w:r>
            <w:r w:rsidRPr="00730788">
              <w:rPr>
                <w:rFonts w:ascii="Times New Roman" w:hAnsi="Times New Roman" w:cs="Times New Roman"/>
                <w:sz w:val="24"/>
                <w:szCs w:val="24"/>
              </w:rPr>
              <w:t>)</w:t>
            </w:r>
          </w:p>
        </w:tc>
        <w:tc>
          <w:tcPr>
            <w:tcW w:w="845" w:type="pct"/>
            <w:tcBorders>
              <w:top w:val="single" w:sz="4" w:space="0" w:color="auto"/>
              <w:left w:val="nil"/>
              <w:bottom w:val="single" w:sz="4" w:space="0" w:color="auto"/>
              <w:right w:val="single" w:sz="4" w:space="0" w:color="auto"/>
            </w:tcBorders>
            <w:vAlign w:val="center"/>
          </w:tcPr>
          <w:p w14:paraId="5A3653E5" w14:textId="77777777" w:rsidR="00B00A6E" w:rsidRDefault="00B00A6E" w:rsidP="00E565D5">
            <w:pPr>
              <w:spacing w:after="0" w:line="240" w:lineRule="auto"/>
              <w:ind w:firstLine="720"/>
              <w:jc w:val="center"/>
              <w:rPr>
                <w:rFonts w:ascii="Times New Roman" w:hAnsi="Times New Roman" w:cs="Times New Roman"/>
                <w:sz w:val="24"/>
                <w:szCs w:val="24"/>
              </w:rPr>
            </w:pPr>
          </w:p>
          <w:p w14:paraId="713D4FA1" w14:textId="77777777" w:rsidR="00B00A6E" w:rsidRPr="0031230B" w:rsidRDefault="00B00A6E" w:rsidP="00E565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Prognozējamais gāzes patēriņš trim gadiem (</w:t>
            </w:r>
            <w:proofErr w:type="spellStart"/>
            <w:r>
              <w:rPr>
                <w:rFonts w:ascii="Times New Roman" w:hAnsi="Times New Roman" w:cs="Times New Roman"/>
                <w:sz w:val="24"/>
                <w:szCs w:val="24"/>
              </w:rPr>
              <w:t>MWh</w:t>
            </w:r>
            <w:proofErr w:type="spellEnd"/>
            <w:r>
              <w:rPr>
                <w:rFonts w:ascii="Times New Roman" w:hAnsi="Times New Roman" w:cs="Times New Roman"/>
                <w:sz w:val="24"/>
                <w:szCs w:val="24"/>
              </w:rPr>
              <w:t>)</w:t>
            </w:r>
          </w:p>
        </w:tc>
        <w:tc>
          <w:tcPr>
            <w:tcW w:w="710" w:type="pct"/>
            <w:tcBorders>
              <w:top w:val="single" w:sz="4" w:space="0" w:color="auto"/>
              <w:left w:val="single" w:sz="4" w:space="0" w:color="auto"/>
              <w:bottom w:val="single" w:sz="4" w:space="0" w:color="auto"/>
              <w:right w:val="single" w:sz="4" w:space="0" w:color="auto"/>
            </w:tcBorders>
            <w:vAlign w:val="center"/>
          </w:tcPr>
          <w:p w14:paraId="5824D2B7" w14:textId="77777777" w:rsidR="00B00A6E" w:rsidRPr="0031230B" w:rsidRDefault="00B00A6E" w:rsidP="00E565D5">
            <w:pPr>
              <w:spacing w:after="0" w:line="240" w:lineRule="auto"/>
              <w:ind w:firstLine="720"/>
              <w:jc w:val="center"/>
              <w:rPr>
                <w:rFonts w:ascii="Times New Roman" w:hAnsi="Times New Roman" w:cs="Times New Roman"/>
                <w:sz w:val="24"/>
                <w:szCs w:val="24"/>
              </w:rPr>
            </w:pPr>
          </w:p>
          <w:p w14:paraId="17B4A0CE" w14:textId="77777777" w:rsidR="00B00A6E" w:rsidRPr="0031230B" w:rsidRDefault="00B00A6E" w:rsidP="00E565D5">
            <w:pPr>
              <w:spacing w:after="0" w:line="240" w:lineRule="auto"/>
              <w:jc w:val="center"/>
              <w:rPr>
                <w:rFonts w:ascii="Times New Roman" w:hAnsi="Times New Roman" w:cs="Times New Roman"/>
                <w:sz w:val="24"/>
                <w:szCs w:val="24"/>
              </w:rPr>
            </w:pPr>
            <w:r w:rsidRPr="0031230B">
              <w:rPr>
                <w:rFonts w:ascii="Times New Roman" w:hAnsi="Times New Roman" w:cs="Times New Roman"/>
                <w:sz w:val="24"/>
                <w:szCs w:val="24"/>
              </w:rPr>
              <w:t>Objekta tirgus numurs</w:t>
            </w:r>
          </w:p>
        </w:tc>
        <w:tc>
          <w:tcPr>
            <w:tcW w:w="638"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0789CF03" w14:textId="77777777" w:rsidR="00B00A6E" w:rsidRPr="0031230B" w:rsidRDefault="00B00A6E" w:rsidP="00E565D5">
            <w:pPr>
              <w:spacing w:after="0" w:line="240" w:lineRule="auto"/>
              <w:jc w:val="center"/>
              <w:rPr>
                <w:rFonts w:ascii="Times New Roman" w:hAnsi="Times New Roman" w:cs="Times New Roman"/>
                <w:sz w:val="24"/>
                <w:szCs w:val="24"/>
              </w:rPr>
            </w:pPr>
            <w:r w:rsidRPr="0031230B">
              <w:rPr>
                <w:rFonts w:ascii="Times New Roman" w:hAnsi="Times New Roman" w:cs="Times New Roman"/>
                <w:sz w:val="24"/>
                <w:szCs w:val="24"/>
              </w:rPr>
              <w:t>Atļautā maksimālā dabasgāzes padeves slodze, m</w:t>
            </w:r>
            <w:r w:rsidRPr="0031230B">
              <w:rPr>
                <w:rFonts w:ascii="Times New Roman" w:hAnsi="Times New Roman" w:cs="Times New Roman"/>
                <w:sz w:val="24"/>
                <w:szCs w:val="24"/>
                <w:vertAlign w:val="superscript"/>
              </w:rPr>
              <w:t>3</w:t>
            </w:r>
            <w:r w:rsidRPr="0031230B">
              <w:rPr>
                <w:rFonts w:ascii="Times New Roman" w:hAnsi="Times New Roman" w:cs="Times New Roman"/>
                <w:sz w:val="24"/>
                <w:szCs w:val="24"/>
              </w:rPr>
              <w:t>/h</w:t>
            </w:r>
          </w:p>
        </w:tc>
        <w:tc>
          <w:tcPr>
            <w:tcW w:w="686" w:type="pct"/>
            <w:tcBorders>
              <w:top w:val="single" w:sz="8" w:space="0" w:color="auto"/>
              <w:left w:val="single" w:sz="4" w:space="0" w:color="auto"/>
              <w:bottom w:val="single" w:sz="8" w:space="0" w:color="auto"/>
              <w:right w:val="single" w:sz="8" w:space="0" w:color="auto"/>
            </w:tcBorders>
          </w:tcPr>
          <w:p w14:paraId="03EB362E" w14:textId="5A573E22" w:rsidR="00B00A6E" w:rsidRPr="001B7C2D" w:rsidRDefault="004D478A" w:rsidP="00B00A6E">
            <w:pPr>
              <w:spacing w:after="0" w:line="240" w:lineRule="auto"/>
              <w:jc w:val="center"/>
              <w:rPr>
                <w:rFonts w:ascii="Times New Roman" w:hAnsi="Times New Roman" w:cs="Times New Roman"/>
                <w:i/>
                <w:iCs/>
                <w:sz w:val="24"/>
                <w:szCs w:val="24"/>
              </w:rPr>
            </w:pPr>
            <w:r w:rsidRPr="001B7C2D">
              <w:rPr>
                <w:rFonts w:ascii="Times New Roman" w:hAnsi="Times New Roman" w:cs="Times New Roman"/>
                <w:i/>
                <w:iCs/>
                <w:sz w:val="24"/>
                <w:szCs w:val="24"/>
              </w:rPr>
              <w:t>Izmantošanas mērķis</w:t>
            </w:r>
          </w:p>
        </w:tc>
      </w:tr>
      <w:tr w:rsidR="004D478A" w:rsidRPr="0031230B" w14:paraId="3E0283B8" w14:textId="1F1E3B4D" w:rsidTr="00B00A6E">
        <w:trPr>
          <w:trHeight w:val="316"/>
        </w:trPr>
        <w:tc>
          <w:tcPr>
            <w:tcW w:w="1276" w:type="pct"/>
            <w:tcBorders>
              <w:top w:val="nil"/>
              <w:left w:val="single" w:sz="8" w:space="0" w:color="auto"/>
              <w:bottom w:val="single" w:sz="4" w:space="0" w:color="auto"/>
              <w:right w:val="single" w:sz="4" w:space="0" w:color="auto"/>
            </w:tcBorders>
            <w:shd w:val="clear" w:color="auto" w:fill="auto"/>
            <w:vAlign w:val="center"/>
            <w:hideMark/>
          </w:tcPr>
          <w:p w14:paraId="7E9F09CF" w14:textId="77777777" w:rsidR="00B00A6E" w:rsidRPr="0031230B" w:rsidRDefault="00B00A6E" w:rsidP="00E565D5">
            <w:pPr>
              <w:spacing w:after="0" w:line="240" w:lineRule="auto"/>
              <w:jc w:val="both"/>
              <w:rPr>
                <w:rFonts w:ascii="Times New Roman" w:hAnsi="Times New Roman" w:cs="Times New Roman"/>
                <w:sz w:val="24"/>
                <w:szCs w:val="24"/>
              </w:rPr>
            </w:pPr>
            <w:r w:rsidRPr="0031230B">
              <w:rPr>
                <w:rFonts w:ascii="Times New Roman" w:hAnsi="Times New Roman" w:cs="Times New Roman"/>
                <w:sz w:val="24"/>
                <w:szCs w:val="24"/>
              </w:rPr>
              <w:t>Vestienas iela 35, Rīga</w:t>
            </w:r>
            <w:r w:rsidRPr="00730788">
              <w:rPr>
                <w:rFonts w:ascii="Times New Roman" w:hAnsi="Times New Roman" w:cs="Times New Roman"/>
                <w:sz w:val="24"/>
                <w:szCs w:val="24"/>
              </w:rPr>
              <w:t xml:space="preserve">s </w:t>
            </w:r>
            <w:proofErr w:type="spellStart"/>
            <w:r w:rsidRPr="00730788">
              <w:rPr>
                <w:rFonts w:ascii="Times New Roman" w:hAnsi="Times New Roman" w:cs="Times New Roman"/>
                <w:sz w:val="24"/>
                <w:szCs w:val="24"/>
              </w:rPr>
              <w:t>valstspilsēta</w:t>
            </w:r>
            <w:proofErr w:type="spellEnd"/>
          </w:p>
        </w:tc>
        <w:tc>
          <w:tcPr>
            <w:tcW w:w="845" w:type="pct"/>
            <w:tcBorders>
              <w:top w:val="nil"/>
              <w:left w:val="nil"/>
              <w:bottom w:val="single" w:sz="4" w:space="0" w:color="auto"/>
              <w:right w:val="single" w:sz="4" w:space="0" w:color="auto"/>
            </w:tcBorders>
            <w:shd w:val="clear" w:color="auto" w:fill="auto"/>
            <w:vAlign w:val="center"/>
            <w:hideMark/>
          </w:tcPr>
          <w:p w14:paraId="364834D3" w14:textId="77777777" w:rsidR="00B00A6E" w:rsidRPr="0031230B" w:rsidRDefault="00B00A6E" w:rsidP="00E565D5">
            <w:pPr>
              <w:spacing w:after="0" w:line="240" w:lineRule="auto"/>
              <w:jc w:val="center"/>
              <w:rPr>
                <w:rFonts w:ascii="Times New Roman" w:hAnsi="Times New Roman" w:cs="Times New Roman"/>
                <w:sz w:val="24"/>
                <w:szCs w:val="24"/>
              </w:rPr>
            </w:pPr>
            <w:r w:rsidRPr="00730788">
              <w:rPr>
                <w:rFonts w:ascii="Times New Roman" w:hAnsi="Times New Roman" w:cs="Times New Roman"/>
                <w:sz w:val="24"/>
                <w:szCs w:val="24"/>
              </w:rPr>
              <w:t>2 </w:t>
            </w:r>
            <w:r>
              <w:rPr>
                <w:rFonts w:ascii="Times New Roman" w:hAnsi="Times New Roman" w:cs="Times New Roman"/>
                <w:sz w:val="24"/>
                <w:szCs w:val="24"/>
              </w:rPr>
              <w:t>374865</w:t>
            </w:r>
          </w:p>
        </w:tc>
        <w:tc>
          <w:tcPr>
            <w:tcW w:w="845" w:type="pct"/>
            <w:tcBorders>
              <w:top w:val="single" w:sz="4" w:space="0" w:color="auto"/>
              <w:left w:val="nil"/>
              <w:bottom w:val="single" w:sz="4" w:space="0" w:color="auto"/>
              <w:right w:val="single" w:sz="4" w:space="0" w:color="auto"/>
            </w:tcBorders>
            <w:vAlign w:val="center"/>
          </w:tcPr>
          <w:p w14:paraId="0B1F486A" w14:textId="77777777" w:rsidR="00B00A6E" w:rsidRPr="00B40842" w:rsidRDefault="00B00A6E" w:rsidP="00E565D5">
            <w:pPr>
              <w:spacing w:after="0" w:line="240" w:lineRule="auto"/>
              <w:jc w:val="center"/>
              <w:rPr>
                <w:rFonts w:ascii="Times New Roman" w:hAnsi="Times New Roman" w:cs="Times New Roman"/>
                <w:sz w:val="24"/>
                <w:szCs w:val="24"/>
              </w:rPr>
            </w:pPr>
            <w:r w:rsidRPr="00B40842">
              <w:rPr>
                <w:rFonts w:ascii="Times New Roman" w:hAnsi="Times New Roman" w:cs="Times New Roman"/>
                <w:sz w:val="24"/>
                <w:szCs w:val="24"/>
              </w:rPr>
              <w:t>25012</w:t>
            </w:r>
          </w:p>
        </w:tc>
        <w:tc>
          <w:tcPr>
            <w:tcW w:w="710" w:type="pct"/>
            <w:tcBorders>
              <w:top w:val="single" w:sz="4" w:space="0" w:color="auto"/>
              <w:left w:val="single" w:sz="4" w:space="0" w:color="auto"/>
              <w:bottom w:val="single" w:sz="4" w:space="0" w:color="auto"/>
              <w:right w:val="single" w:sz="4" w:space="0" w:color="auto"/>
            </w:tcBorders>
            <w:vAlign w:val="center"/>
          </w:tcPr>
          <w:p w14:paraId="4A29C21B" w14:textId="77777777" w:rsidR="00B00A6E" w:rsidRPr="0031230B" w:rsidRDefault="00B00A6E" w:rsidP="00E565D5">
            <w:pPr>
              <w:spacing w:after="0" w:line="240" w:lineRule="auto"/>
              <w:jc w:val="center"/>
              <w:rPr>
                <w:rFonts w:ascii="Times New Roman" w:hAnsi="Times New Roman" w:cs="Times New Roman"/>
                <w:sz w:val="24"/>
                <w:szCs w:val="24"/>
              </w:rPr>
            </w:pPr>
            <w:r w:rsidRPr="0031230B">
              <w:rPr>
                <w:rFonts w:ascii="Times New Roman" w:hAnsi="Times New Roman" w:cs="Times New Roman"/>
                <w:sz w:val="24"/>
                <w:szCs w:val="24"/>
              </w:rPr>
              <w:t>A004981608</w:t>
            </w:r>
          </w:p>
        </w:tc>
        <w:tc>
          <w:tcPr>
            <w:tcW w:w="638" w:type="pct"/>
            <w:tcBorders>
              <w:top w:val="nil"/>
              <w:left w:val="single" w:sz="4" w:space="0" w:color="auto"/>
              <w:bottom w:val="single" w:sz="4" w:space="0" w:color="auto"/>
              <w:right w:val="single" w:sz="8" w:space="0" w:color="auto"/>
            </w:tcBorders>
            <w:shd w:val="clear" w:color="auto" w:fill="auto"/>
            <w:vAlign w:val="center"/>
            <w:hideMark/>
          </w:tcPr>
          <w:p w14:paraId="3F08571B" w14:textId="77777777" w:rsidR="00B00A6E" w:rsidRPr="0031230B" w:rsidRDefault="00B00A6E" w:rsidP="00E565D5">
            <w:pPr>
              <w:spacing w:after="0" w:line="240" w:lineRule="auto"/>
              <w:jc w:val="center"/>
              <w:rPr>
                <w:rFonts w:ascii="Times New Roman" w:hAnsi="Times New Roman" w:cs="Times New Roman"/>
                <w:sz w:val="24"/>
                <w:szCs w:val="24"/>
              </w:rPr>
            </w:pPr>
            <w:r w:rsidRPr="0031230B">
              <w:rPr>
                <w:rFonts w:ascii="Times New Roman" w:hAnsi="Times New Roman" w:cs="Times New Roman"/>
                <w:sz w:val="24"/>
                <w:szCs w:val="24"/>
              </w:rPr>
              <w:t>715</w:t>
            </w:r>
          </w:p>
        </w:tc>
        <w:tc>
          <w:tcPr>
            <w:tcW w:w="686" w:type="pct"/>
            <w:tcBorders>
              <w:top w:val="nil"/>
              <w:left w:val="single" w:sz="4" w:space="0" w:color="auto"/>
              <w:bottom w:val="single" w:sz="4" w:space="0" w:color="auto"/>
              <w:right w:val="single" w:sz="8" w:space="0" w:color="auto"/>
            </w:tcBorders>
          </w:tcPr>
          <w:p w14:paraId="65D5C5C6" w14:textId="2C86E463" w:rsidR="00B00A6E" w:rsidRPr="001B7C2D" w:rsidRDefault="000C7E12" w:rsidP="00B00A6E">
            <w:pPr>
              <w:spacing w:after="0" w:line="240" w:lineRule="auto"/>
              <w:jc w:val="center"/>
              <w:rPr>
                <w:rFonts w:ascii="Times New Roman" w:hAnsi="Times New Roman" w:cs="Times New Roman"/>
                <w:i/>
                <w:iCs/>
                <w:sz w:val="24"/>
                <w:szCs w:val="24"/>
              </w:rPr>
            </w:pPr>
            <w:r w:rsidRPr="001B7C2D">
              <w:rPr>
                <w:rFonts w:ascii="Times New Roman" w:hAnsi="Times New Roman" w:cs="Times New Roman"/>
                <w:i/>
                <w:iCs/>
                <w:sz w:val="24"/>
                <w:szCs w:val="24"/>
              </w:rPr>
              <w:t>Apkures un karstā ūdens nodrošināšana</w:t>
            </w:r>
          </w:p>
        </w:tc>
      </w:tr>
      <w:tr w:rsidR="004D478A" w:rsidRPr="0031230B" w14:paraId="7F3E880F" w14:textId="239E5662" w:rsidTr="00B00A6E">
        <w:trPr>
          <w:trHeight w:val="316"/>
        </w:trPr>
        <w:tc>
          <w:tcPr>
            <w:tcW w:w="1276" w:type="pct"/>
            <w:tcBorders>
              <w:top w:val="nil"/>
              <w:left w:val="single" w:sz="8" w:space="0" w:color="auto"/>
              <w:bottom w:val="single" w:sz="4" w:space="0" w:color="auto"/>
              <w:right w:val="single" w:sz="4" w:space="0" w:color="auto"/>
            </w:tcBorders>
            <w:shd w:val="clear" w:color="auto" w:fill="auto"/>
            <w:vAlign w:val="center"/>
          </w:tcPr>
          <w:p w14:paraId="01840CAE" w14:textId="77777777" w:rsidR="00B00A6E" w:rsidRPr="00B40842" w:rsidRDefault="00B00A6E" w:rsidP="00E565D5">
            <w:pPr>
              <w:spacing w:after="0" w:line="240" w:lineRule="auto"/>
              <w:jc w:val="both"/>
              <w:rPr>
                <w:rFonts w:ascii="Times New Roman" w:hAnsi="Times New Roman" w:cs="Times New Roman"/>
                <w:sz w:val="24"/>
                <w:szCs w:val="24"/>
              </w:rPr>
            </w:pPr>
            <w:r w:rsidRPr="00B40842">
              <w:rPr>
                <w:rFonts w:ascii="Times New Roman" w:hAnsi="Times New Roman" w:cs="Times New Roman"/>
                <w:sz w:val="24"/>
                <w:szCs w:val="24"/>
              </w:rPr>
              <w:t xml:space="preserve">Vestienas iela 35, Rīgas </w:t>
            </w:r>
            <w:proofErr w:type="spellStart"/>
            <w:r w:rsidRPr="00B40842">
              <w:rPr>
                <w:rFonts w:ascii="Times New Roman" w:hAnsi="Times New Roman" w:cs="Times New Roman"/>
                <w:sz w:val="24"/>
                <w:szCs w:val="24"/>
              </w:rPr>
              <w:t>valstspilsēta</w:t>
            </w:r>
            <w:proofErr w:type="spellEnd"/>
          </w:p>
        </w:tc>
        <w:tc>
          <w:tcPr>
            <w:tcW w:w="845" w:type="pct"/>
            <w:tcBorders>
              <w:top w:val="nil"/>
              <w:left w:val="nil"/>
              <w:bottom w:val="single" w:sz="4" w:space="0" w:color="auto"/>
              <w:right w:val="single" w:sz="4" w:space="0" w:color="auto"/>
            </w:tcBorders>
            <w:shd w:val="clear" w:color="auto" w:fill="auto"/>
            <w:vAlign w:val="center"/>
          </w:tcPr>
          <w:p w14:paraId="41E712BA" w14:textId="77777777" w:rsidR="00B00A6E" w:rsidRPr="00B40842" w:rsidRDefault="00B00A6E" w:rsidP="00E565D5">
            <w:pPr>
              <w:spacing w:after="0" w:line="240" w:lineRule="auto"/>
              <w:jc w:val="center"/>
              <w:rPr>
                <w:rFonts w:ascii="Times New Roman" w:hAnsi="Times New Roman" w:cs="Times New Roman"/>
                <w:sz w:val="24"/>
                <w:szCs w:val="24"/>
              </w:rPr>
            </w:pPr>
            <w:r w:rsidRPr="00B40842">
              <w:rPr>
                <w:rFonts w:ascii="Times New Roman" w:hAnsi="Times New Roman" w:cs="Times New Roman"/>
                <w:sz w:val="24"/>
                <w:szCs w:val="24"/>
              </w:rPr>
              <w:t>86057</w:t>
            </w:r>
          </w:p>
        </w:tc>
        <w:tc>
          <w:tcPr>
            <w:tcW w:w="845" w:type="pct"/>
            <w:tcBorders>
              <w:top w:val="single" w:sz="4" w:space="0" w:color="auto"/>
              <w:left w:val="nil"/>
              <w:bottom w:val="single" w:sz="4" w:space="0" w:color="auto"/>
              <w:right w:val="single" w:sz="4" w:space="0" w:color="auto"/>
            </w:tcBorders>
            <w:vAlign w:val="center"/>
          </w:tcPr>
          <w:p w14:paraId="58C64728" w14:textId="77777777" w:rsidR="00B00A6E" w:rsidRPr="00B40842" w:rsidRDefault="00B00A6E" w:rsidP="00E565D5">
            <w:pPr>
              <w:spacing w:after="0" w:line="240" w:lineRule="auto"/>
              <w:jc w:val="center"/>
              <w:rPr>
                <w:rFonts w:ascii="Times New Roman" w:hAnsi="Times New Roman" w:cs="Times New Roman"/>
                <w:sz w:val="24"/>
                <w:szCs w:val="24"/>
              </w:rPr>
            </w:pPr>
            <w:r w:rsidRPr="00B40842">
              <w:rPr>
                <w:rFonts w:ascii="Times New Roman" w:hAnsi="Times New Roman" w:cs="Times New Roman"/>
                <w:sz w:val="24"/>
                <w:szCs w:val="24"/>
              </w:rPr>
              <w:t>906</w:t>
            </w:r>
          </w:p>
        </w:tc>
        <w:tc>
          <w:tcPr>
            <w:tcW w:w="710" w:type="pct"/>
            <w:tcBorders>
              <w:top w:val="single" w:sz="4" w:space="0" w:color="auto"/>
              <w:left w:val="single" w:sz="4" w:space="0" w:color="auto"/>
              <w:bottom w:val="single" w:sz="4" w:space="0" w:color="auto"/>
              <w:right w:val="single" w:sz="4" w:space="0" w:color="auto"/>
            </w:tcBorders>
            <w:vAlign w:val="center"/>
          </w:tcPr>
          <w:p w14:paraId="49A4A9D0" w14:textId="77777777" w:rsidR="00B00A6E" w:rsidRPr="00B40842" w:rsidRDefault="00B00A6E" w:rsidP="00E565D5">
            <w:pPr>
              <w:spacing w:after="0" w:line="240" w:lineRule="auto"/>
              <w:jc w:val="center"/>
              <w:rPr>
                <w:rFonts w:ascii="Times New Roman" w:hAnsi="Times New Roman" w:cs="Times New Roman"/>
                <w:sz w:val="24"/>
                <w:szCs w:val="24"/>
              </w:rPr>
            </w:pPr>
            <w:r w:rsidRPr="00B40842">
              <w:rPr>
                <w:rFonts w:ascii="Times New Roman" w:hAnsi="Times New Roman" w:cs="Times New Roman"/>
                <w:sz w:val="24"/>
                <w:szCs w:val="24"/>
              </w:rPr>
              <w:t>A005888364</w:t>
            </w:r>
          </w:p>
        </w:tc>
        <w:tc>
          <w:tcPr>
            <w:tcW w:w="638" w:type="pct"/>
            <w:tcBorders>
              <w:top w:val="nil"/>
              <w:left w:val="single" w:sz="4" w:space="0" w:color="auto"/>
              <w:bottom w:val="single" w:sz="4" w:space="0" w:color="auto"/>
              <w:right w:val="single" w:sz="8" w:space="0" w:color="auto"/>
            </w:tcBorders>
            <w:shd w:val="clear" w:color="auto" w:fill="auto"/>
            <w:vAlign w:val="center"/>
          </w:tcPr>
          <w:p w14:paraId="4D137A10" w14:textId="77777777" w:rsidR="00B00A6E" w:rsidRPr="00B40842" w:rsidRDefault="00B00A6E" w:rsidP="00E565D5">
            <w:pPr>
              <w:spacing w:after="0" w:line="240" w:lineRule="auto"/>
              <w:jc w:val="center"/>
              <w:rPr>
                <w:rFonts w:ascii="Times New Roman" w:hAnsi="Times New Roman" w:cs="Times New Roman"/>
                <w:sz w:val="24"/>
                <w:szCs w:val="24"/>
              </w:rPr>
            </w:pPr>
            <w:r w:rsidRPr="00B40842">
              <w:rPr>
                <w:rFonts w:ascii="Times New Roman" w:hAnsi="Times New Roman" w:cs="Times New Roman"/>
                <w:sz w:val="24"/>
                <w:szCs w:val="24"/>
              </w:rPr>
              <w:t>146</w:t>
            </w:r>
            <w:r>
              <w:rPr>
                <w:rFonts w:ascii="Times New Roman" w:hAnsi="Times New Roman" w:cs="Times New Roman"/>
                <w:sz w:val="24"/>
                <w:szCs w:val="24"/>
              </w:rPr>
              <w:t>,</w:t>
            </w:r>
            <w:r w:rsidRPr="00B40842">
              <w:rPr>
                <w:rFonts w:ascii="Times New Roman" w:hAnsi="Times New Roman" w:cs="Times New Roman"/>
                <w:sz w:val="24"/>
                <w:szCs w:val="24"/>
              </w:rPr>
              <w:t>45</w:t>
            </w:r>
          </w:p>
        </w:tc>
        <w:tc>
          <w:tcPr>
            <w:tcW w:w="686" w:type="pct"/>
            <w:tcBorders>
              <w:top w:val="nil"/>
              <w:left w:val="single" w:sz="4" w:space="0" w:color="auto"/>
              <w:bottom w:val="single" w:sz="4" w:space="0" w:color="auto"/>
              <w:right w:val="single" w:sz="8" w:space="0" w:color="auto"/>
            </w:tcBorders>
          </w:tcPr>
          <w:p w14:paraId="0C64B84F" w14:textId="6C68389F" w:rsidR="00B00A6E" w:rsidRPr="001B7C2D" w:rsidRDefault="002B4EEF" w:rsidP="00B00A6E">
            <w:pPr>
              <w:spacing w:after="0" w:line="240" w:lineRule="auto"/>
              <w:jc w:val="center"/>
              <w:rPr>
                <w:rFonts w:ascii="Times New Roman" w:hAnsi="Times New Roman" w:cs="Times New Roman"/>
                <w:i/>
                <w:iCs/>
                <w:sz w:val="24"/>
                <w:szCs w:val="24"/>
              </w:rPr>
            </w:pPr>
            <w:r w:rsidRPr="001B7C2D">
              <w:rPr>
                <w:rFonts w:ascii="Times New Roman" w:hAnsi="Times New Roman" w:cs="Times New Roman"/>
                <w:i/>
                <w:iCs/>
                <w:sz w:val="24"/>
                <w:szCs w:val="24"/>
              </w:rPr>
              <w:t>Apkures nodrošināšana</w:t>
            </w:r>
          </w:p>
        </w:tc>
      </w:tr>
      <w:tr w:rsidR="004D478A" w:rsidRPr="0031230B" w14:paraId="31EE6C78" w14:textId="63E11FD9" w:rsidTr="00B00A6E">
        <w:trPr>
          <w:trHeight w:val="316"/>
        </w:trPr>
        <w:tc>
          <w:tcPr>
            <w:tcW w:w="1276" w:type="pct"/>
            <w:tcBorders>
              <w:top w:val="nil"/>
              <w:left w:val="single" w:sz="8" w:space="0" w:color="auto"/>
              <w:bottom w:val="single" w:sz="4" w:space="0" w:color="auto"/>
              <w:right w:val="single" w:sz="4" w:space="0" w:color="auto"/>
            </w:tcBorders>
            <w:shd w:val="clear" w:color="auto" w:fill="auto"/>
            <w:vAlign w:val="center"/>
            <w:hideMark/>
          </w:tcPr>
          <w:p w14:paraId="1CF695E5" w14:textId="77777777" w:rsidR="00B00A6E" w:rsidRPr="0031230B" w:rsidRDefault="00B00A6E" w:rsidP="00E565D5">
            <w:pPr>
              <w:spacing w:after="0" w:line="240" w:lineRule="auto"/>
              <w:jc w:val="both"/>
              <w:rPr>
                <w:rFonts w:ascii="Times New Roman" w:hAnsi="Times New Roman" w:cs="Times New Roman"/>
                <w:sz w:val="24"/>
                <w:szCs w:val="24"/>
              </w:rPr>
            </w:pPr>
            <w:r w:rsidRPr="0031230B">
              <w:rPr>
                <w:rFonts w:ascii="Times New Roman" w:hAnsi="Times New Roman" w:cs="Times New Roman"/>
                <w:sz w:val="24"/>
                <w:szCs w:val="24"/>
              </w:rPr>
              <w:t>Jelgavas iela 37, Rīga</w:t>
            </w:r>
            <w:r w:rsidRPr="00730788">
              <w:rPr>
                <w:rFonts w:ascii="Times New Roman" w:hAnsi="Times New Roman" w:cs="Times New Roman"/>
                <w:sz w:val="24"/>
                <w:szCs w:val="24"/>
              </w:rPr>
              <w:t xml:space="preserve">s </w:t>
            </w:r>
            <w:proofErr w:type="spellStart"/>
            <w:r w:rsidRPr="00730788">
              <w:rPr>
                <w:rFonts w:ascii="Times New Roman" w:hAnsi="Times New Roman" w:cs="Times New Roman"/>
                <w:sz w:val="24"/>
                <w:szCs w:val="24"/>
              </w:rPr>
              <w:t>valstspilsēta</w:t>
            </w:r>
            <w:proofErr w:type="spellEnd"/>
          </w:p>
        </w:tc>
        <w:tc>
          <w:tcPr>
            <w:tcW w:w="845" w:type="pct"/>
            <w:tcBorders>
              <w:top w:val="nil"/>
              <w:left w:val="nil"/>
              <w:bottom w:val="single" w:sz="4" w:space="0" w:color="auto"/>
              <w:right w:val="single" w:sz="4" w:space="0" w:color="auto"/>
            </w:tcBorders>
            <w:shd w:val="clear" w:color="auto" w:fill="auto"/>
            <w:vAlign w:val="center"/>
            <w:hideMark/>
          </w:tcPr>
          <w:p w14:paraId="3AE14224" w14:textId="77777777" w:rsidR="00B00A6E" w:rsidRPr="0031230B" w:rsidRDefault="00B00A6E" w:rsidP="00E565D5">
            <w:pPr>
              <w:spacing w:after="0" w:line="240" w:lineRule="auto"/>
              <w:jc w:val="center"/>
              <w:rPr>
                <w:rFonts w:ascii="Times New Roman" w:hAnsi="Times New Roman" w:cs="Times New Roman"/>
                <w:sz w:val="24"/>
                <w:szCs w:val="24"/>
              </w:rPr>
            </w:pPr>
            <w:r w:rsidRPr="00730788">
              <w:rPr>
                <w:rFonts w:ascii="Times New Roman" w:hAnsi="Times New Roman" w:cs="Times New Roman"/>
                <w:sz w:val="24"/>
                <w:szCs w:val="24"/>
              </w:rPr>
              <w:t>947 319</w:t>
            </w:r>
          </w:p>
        </w:tc>
        <w:tc>
          <w:tcPr>
            <w:tcW w:w="845" w:type="pct"/>
            <w:tcBorders>
              <w:top w:val="single" w:sz="4" w:space="0" w:color="auto"/>
              <w:left w:val="nil"/>
              <w:bottom w:val="single" w:sz="4" w:space="0" w:color="auto"/>
              <w:right w:val="single" w:sz="4" w:space="0" w:color="auto"/>
            </w:tcBorders>
            <w:vAlign w:val="center"/>
          </w:tcPr>
          <w:p w14:paraId="6EB331A6" w14:textId="77777777" w:rsidR="00B00A6E" w:rsidRPr="00B40842" w:rsidRDefault="00B00A6E" w:rsidP="00E565D5">
            <w:pPr>
              <w:spacing w:after="0" w:line="240" w:lineRule="auto"/>
              <w:jc w:val="center"/>
              <w:rPr>
                <w:rFonts w:ascii="Times New Roman" w:hAnsi="Times New Roman" w:cs="Times New Roman"/>
                <w:sz w:val="24"/>
                <w:szCs w:val="24"/>
              </w:rPr>
            </w:pPr>
            <w:r w:rsidRPr="00B40842">
              <w:rPr>
                <w:rFonts w:ascii="Times New Roman" w:hAnsi="Times New Roman" w:cs="Times New Roman"/>
                <w:sz w:val="24"/>
                <w:szCs w:val="24"/>
              </w:rPr>
              <w:t>9977</w:t>
            </w:r>
          </w:p>
        </w:tc>
        <w:tc>
          <w:tcPr>
            <w:tcW w:w="710" w:type="pct"/>
            <w:tcBorders>
              <w:top w:val="single" w:sz="4" w:space="0" w:color="auto"/>
              <w:left w:val="single" w:sz="4" w:space="0" w:color="auto"/>
              <w:bottom w:val="single" w:sz="4" w:space="0" w:color="auto"/>
              <w:right w:val="single" w:sz="4" w:space="0" w:color="auto"/>
            </w:tcBorders>
            <w:vAlign w:val="center"/>
          </w:tcPr>
          <w:p w14:paraId="6B848D96" w14:textId="77777777" w:rsidR="00B00A6E" w:rsidRPr="0031230B" w:rsidRDefault="00B00A6E" w:rsidP="00E565D5">
            <w:pPr>
              <w:spacing w:after="0" w:line="240" w:lineRule="auto"/>
              <w:jc w:val="center"/>
              <w:rPr>
                <w:rFonts w:ascii="Times New Roman" w:hAnsi="Times New Roman" w:cs="Times New Roman"/>
                <w:sz w:val="24"/>
                <w:szCs w:val="24"/>
              </w:rPr>
            </w:pPr>
            <w:r w:rsidRPr="0031230B">
              <w:rPr>
                <w:rFonts w:ascii="Times New Roman" w:hAnsi="Times New Roman" w:cs="Times New Roman"/>
                <w:sz w:val="24"/>
                <w:szCs w:val="24"/>
              </w:rPr>
              <w:t>A005174394</w:t>
            </w:r>
          </w:p>
        </w:tc>
        <w:tc>
          <w:tcPr>
            <w:tcW w:w="638" w:type="pct"/>
            <w:tcBorders>
              <w:top w:val="nil"/>
              <w:left w:val="single" w:sz="4" w:space="0" w:color="auto"/>
              <w:bottom w:val="single" w:sz="4" w:space="0" w:color="auto"/>
              <w:right w:val="single" w:sz="8" w:space="0" w:color="auto"/>
            </w:tcBorders>
            <w:shd w:val="clear" w:color="auto" w:fill="auto"/>
            <w:vAlign w:val="center"/>
            <w:hideMark/>
          </w:tcPr>
          <w:p w14:paraId="57389D11" w14:textId="77777777" w:rsidR="00B00A6E" w:rsidRPr="0031230B" w:rsidRDefault="00B00A6E" w:rsidP="00E565D5">
            <w:pPr>
              <w:spacing w:after="0" w:line="240" w:lineRule="auto"/>
              <w:jc w:val="center"/>
              <w:rPr>
                <w:rFonts w:ascii="Times New Roman" w:hAnsi="Times New Roman" w:cs="Times New Roman"/>
                <w:sz w:val="24"/>
                <w:szCs w:val="24"/>
              </w:rPr>
            </w:pPr>
            <w:r w:rsidRPr="0031230B">
              <w:rPr>
                <w:rFonts w:ascii="Times New Roman" w:hAnsi="Times New Roman" w:cs="Times New Roman"/>
                <w:sz w:val="24"/>
                <w:szCs w:val="24"/>
              </w:rPr>
              <w:t>354</w:t>
            </w:r>
            <w:r>
              <w:rPr>
                <w:rFonts w:ascii="Times New Roman" w:hAnsi="Times New Roman" w:cs="Times New Roman"/>
                <w:sz w:val="24"/>
                <w:szCs w:val="24"/>
              </w:rPr>
              <w:t>,</w:t>
            </w:r>
            <w:r w:rsidRPr="0031230B">
              <w:rPr>
                <w:rFonts w:ascii="Times New Roman" w:hAnsi="Times New Roman" w:cs="Times New Roman"/>
                <w:sz w:val="24"/>
                <w:szCs w:val="24"/>
              </w:rPr>
              <w:t>6</w:t>
            </w:r>
          </w:p>
        </w:tc>
        <w:tc>
          <w:tcPr>
            <w:tcW w:w="686" w:type="pct"/>
            <w:tcBorders>
              <w:top w:val="nil"/>
              <w:left w:val="single" w:sz="4" w:space="0" w:color="auto"/>
              <w:bottom w:val="single" w:sz="4" w:space="0" w:color="auto"/>
              <w:right w:val="single" w:sz="8" w:space="0" w:color="auto"/>
            </w:tcBorders>
          </w:tcPr>
          <w:p w14:paraId="4E8FA890" w14:textId="156FE48D" w:rsidR="00B00A6E" w:rsidRPr="001B7C2D" w:rsidRDefault="008924F7" w:rsidP="00B00A6E">
            <w:pPr>
              <w:spacing w:after="0" w:line="240" w:lineRule="auto"/>
              <w:jc w:val="center"/>
              <w:rPr>
                <w:rFonts w:ascii="Times New Roman" w:hAnsi="Times New Roman" w:cs="Times New Roman"/>
                <w:i/>
                <w:iCs/>
                <w:sz w:val="24"/>
                <w:szCs w:val="24"/>
              </w:rPr>
            </w:pPr>
            <w:r w:rsidRPr="001B7C2D">
              <w:rPr>
                <w:rFonts w:ascii="Times New Roman" w:hAnsi="Times New Roman" w:cs="Times New Roman"/>
                <w:i/>
                <w:iCs/>
                <w:sz w:val="24"/>
                <w:szCs w:val="24"/>
              </w:rPr>
              <w:t>Apkures, infrasarkano sildītāju un karstā ūdens nodrošināšana</w:t>
            </w:r>
          </w:p>
        </w:tc>
      </w:tr>
      <w:tr w:rsidR="004D478A" w:rsidRPr="0031230B" w14:paraId="4AA19A62" w14:textId="157A96B1" w:rsidTr="00B00A6E">
        <w:trPr>
          <w:trHeight w:val="316"/>
        </w:trPr>
        <w:tc>
          <w:tcPr>
            <w:tcW w:w="1276" w:type="pct"/>
            <w:tcBorders>
              <w:top w:val="nil"/>
              <w:left w:val="single" w:sz="8" w:space="0" w:color="auto"/>
              <w:bottom w:val="single" w:sz="4" w:space="0" w:color="auto"/>
              <w:right w:val="single" w:sz="4" w:space="0" w:color="auto"/>
            </w:tcBorders>
            <w:shd w:val="clear" w:color="auto" w:fill="auto"/>
            <w:vAlign w:val="center"/>
            <w:hideMark/>
          </w:tcPr>
          <w:p w14:paraId="22C40286" w14:textId="77777777" w:rsidR="00B00A6E" w:rsidRPr="0031230B" w:rsidRDefault="00B00A6E" w:rsidP="00E565D5">
            <w:pPr>
              <w:spacing w:after="0" w:line="240" w:lineRule="auto"/>
              <w:jc w:val="both"/>
              <w:rPr>
                <w:rFonts w:ascii="Times New Roman" w:hAnsi="Times New Roman" w:cs="Times New Roman"/>
                <w:sz w:val="24"/>
                <w:szCs w:val="24"/>
              </w:rPr>
            </w:pPr>
            <w:r w:rsidRPr="0031230B">
              <w:rPr>
                <w:rFonts w:ascii="Times New Roman" w:hAnsi="Times New Roman" w:cs="Times New Roman"/>
                <w:sz w:val="24"/>
                <w:szCs w:val="24"/>
              </w:rPr>
              <w:t>Ezermalas iela 32, Rīga</w:t>
            </w:r>
            <w:r w:rsidRPr="00730788">
              <w:rPr>
                <w:rFonts w:ascii="Times New Roman" w:hAnsi="Times New Roman" w:cs="Times New Roman"/>
                <w:sz w:val="24"/>
                <w:szCs w:val="24"/>
              </w:rPr>
              <w:t xml:space="preserve">s </w:t>
            </w:r>
            <w:proofErr w:type="spellStart"/>
            <w:r w:rsidRPr="00730788">
              <w:rPr>
                <w:rFonts w:ascii="Times New Roman" w:hAnsi="Times New Roman" w:cs="Times New Roman"/>
                <w:sz w:val="24"/>
                <w:szCs w:val="24"/>
              </w:rPr>
              <w:t>valstspilsēta</w:t>
            </w:r>
            <w:proofErr w:type="spellEnd"/>
          </w:p>
        </w:tc>
        <w:tc>
          <w:tcPr>
            <w:tcW w:w="845" w:type="pct"/>
            <w:tcBorders>
              <w:top w:val="nil"/>
              <w:left w:val="nil"/>
              <w:bottom w:val="single" w:sz="4" w:space="0" w:color="auto"/>
              <w:right w:val="single" w:sz="4" w:space="0" w:color="auto"/>
            </w:tcBorders>
            <w:shd w:val="clear" w:color="auto" w:fill="auto"/>
            <w:vAlign w:val="center"/>
            <w:hideMark/>
          </w:tcPr>
          <w:p w14:paraId="54A19ABB" w14:textId="77777777" w:rsidR="00B00A6E" w:rsidRPr="0031230B" w:rsidRDefault="00B00A6E" w:rsidP="00E565D5">
            <w:pPr>
              <w:spacing w:after="0" w:line="240" w:lineRule="auto"/>
              <w:jc w:val="center"/>
              <w:rPr>
                <w:rFonts w:ascii="Times New Roman" w:hAnsi="Times New Roman" w:cs="Times New Roman"/>
                <w:sz w:val="24"/>
                <w:szCs w:val="24"/>
              </w:rPr>
            </w:pPr>
            <w:r w:rsidRPr="00730788">
              <w:rPr>
                <w:rFonts w:ascii="Times New Roman" w:hAnsi="Times New Roman" w:cs="Times New Roman"/>
                <w:sz w:val="24"/>
                <w:szCs w:val="24"/>
              </w:rPr>
              <w:t>20 633</w:t>
            </w:r>
          </w:p>
        </w:tc>
        <w:tc>
          <w:tcPr>
            <w:tcW w:w="845" w:type="pct"/>
            <w:tcBorders>
              <w:top w:val="single" w:sz="4" w:space="0" w:color="auto"/>
              <w:left w:val="nil"/>
              <w:bottom w:val="single" w:sz="4" w:space="0" w:color="auto"/>
              <w:right w:val="single" w:sz="4" w:space="0" w:color="auto"/>
            </w:tcBorders>
            <w:vAlign w:val="center"/>
          </w:tcPr>
          <w:p w14:paraId="56B9DFC8" w14:textId="77777777" w:rsidR="00B00A6E" w:rsidRPr="00B40842" w:rsidRDefault="00B00A6E" w:rsidP="00E565D5">
            <w:pPr>
              <w:spacing w:after="0" w:line="240" w:lineRule="auto"/>
              <w:jc w:val="center"/>
              <w:rPr>
                <w:rFonts w:ascii="Times New Roman" w:hAnsi="Times New Roman" w:cs="Times New Roman"/>
                <w:sz w:val="24"/>
                <w:szCs w:val="24"/>
              </w:rPr>
            </w:pPr>
            <w:r w:rsidRPr="00B40842">
              <w:rPr>
                <w:rFonts w:ascii="Times New Roman" w:hAnsi="Times New Roman" w:cs="Times New Roman"/>
                <w:sz w:val="24"/>
                <w:szCs w:val="24"/>
              </w:rPr>
              <w:t>217</w:t>
            </w:r>
          </w:p>
        </w:tc>
        <w:tc>
          <w:tcPr>
            <w:tcW w:w="710" w:type="pct"/>
            <w:tcBorders>
              <w:top w:val="single" w:sz="4" w:space="0" w:color="auto"/>
              <w:left w:val="single" w:sz="4" w:space="0" w:color="auto"/>
              <w:bottom w:val="single" w:sz="4" w:space="0" w:color="auto"/>
              <w:right w:val="single" w:sz="4" w:space="0" w:color="auto"/>
            </w:tcBorders>
            <w:vAlign w:val="center"/>
          </w:tcPr>
          <w:p w14:paraId="33CAF26B" w14:textId="77777777" w:rsidR="00B00A6E" w:rsidRPr="0031230B" w:rsidRDefault="00B00A6E" w:rsidP="00E565D5">
            <w:pPr>
              <w:spacing w:after="0" w:line="240" w:lineRule="auto"/>
              <w:jc w:val="center"/>
              <w:rPr>
                <w:rFonts w:ascii="Times New Roman" w:hAnsi="Times New Roman" w:cs="Times New Roman"/>
                <w:sz w:val="24"/>
                <w:szCs w:val="24"/>
              </w:rPr>
            </w:pPr>
            <w:r w:rsidRPr="0031230B">
              <w:rPr>
                <w:rFonts w:ascii="Times New Roman" w:hAnsi="Times New Roman" w:cs="Times New Roman"/>
                <w:sz w:val="24"/>
                <w:szCs w:val="24"/>
              </w:rPr>
              <w:t>A004132748</w:t>
            </w:r>
          </w:p>
        </w:tc>
        <w:tc>
          <w:tcPr>
            <w:tcW w:w="638" w:type="pct"/>
            <w:tcBorders>
              <w:top w:val="nil"/>
              <w:left w:val="single" w:sz="4" w:space="0" w:color="auto"/>
              <w:bottom w:val="single" w:sz="4" w:space="0" w:color="auto"/>
              <w:right w:val="single" w:sz="8" w:space="0" w:color="auto"/>
            </w:tcBorders>
            <w:shd w:val="clear" w:color="auto" w:fill="auto"/>
            <w:vAlign w:val="center"/>
            <w:hideMark/>
          </w:tcPr>
          <w:p w14:paraId="0BC2C8E4" w14:textId="77777777" w:rsidR="00B00A6E" w:rsidRPr="0031230B" w:rsidRDefault="00B00A6E" w:rsidP="00E565D5">
            <w:pPr>
              <w:spacing w:after="0" w:line="240" w:lineRule="auto"/>
              <w:jc w:val="center"/>
              <w:rPr>
                <w:rFonts w:ascii="Times New Roman" w:hAnsi="Times New Roman" w:cs="Times New Roman"/>
                <w:sz w:val="24"/>
                <w:szCs w:val="24"/>
              </w:rPr>
            </w:pPr>
            <w:r w:rsidRPr="0031230B">
              <w:rPr>
                <w:rFonts w:ascii="Times New Roman" w:hAnsi="Times New Roman" w:cs="Times New Roman"/>
                <w:sz w:val="24"/>
                <w:szCs w:val="24"/>
              </w:rPr>
              <w:t>10</w:t>
            </w:r>
          </w:p>
        </w:tc>
        <w:tc>
          <w:tcPr>
            <w:tcW w:w="686" w:type="pct"/>
            <w:tcBorders>
              <w:top w:val="nil"/>
              <w:left w:val="single" w:sz="4" w:space="0" w:color="auto"/>
              <w:bottom w:val="single" w:sz="4" w:space="0" w:color="auto"/>
              <w:right w:val="single" w:sz="8" w:space="0" w:color="auto"/>
            </w:tcBorders>
          </w:tcPr>
          <w:p w14:paraId="1AF3C5F1" w14:textId="33980123" w:rsidR="00B00A6E" w:rsidRPr="001B7C2D" w:rsidRDefault="00DC16E5" w:rsidP="00B00A6E">
            <w:pPr>
              <w:spacing w:after="0" w:line="240" w:lineRule="auto"/>
              <w:jc w:val="center"/>
              <w:rPr>
                <w:rFonts w:ascii="Times New Roman" w:hAnsi="Times New Roman" w:cs="Times New Roman"/>
                <w:i/>
                <w:iCs/>
                <w:sz w:val="24"/>
                <w:szCs w:val="24"/>
              </w:rPr>
            </w:pPr>
            <w:r w:rsidRPr="001B7C2D">
              <w:rPr>
                <w:rFonts w:ascii="Times New Roman" w:hAnsi="Times New Roman" w:cs="Times New Roman"/>
                <w:i/>
                <w:iCs/>
                <w:sz w:val="24"/>
                <w:szCs w:val="24"/>
              </w:rPr>
              <w:t>Apkures un karstā ūdens nodrošināšana</w:t>
            </w:r>
          </w:p>
        </w:tc>
      </w:tr>
      <w:tr w:rsidR="004D478A" w:rsidRPr="0031230B" w14:paraId="7AF7AF41" w14:textId="00DF80D0" w:rsidTr="00B00A6E">
        <w:trPr>
          <w:trHeight w:val="316"/>
        </w:trPr>
        <w:tc>
          <w:tcPr>
            <w:tcW w:w="1276" w:type="pct"/>
            <w:tcBorders>
              <w:top w:val="nil"/>
              <w:left w:val="single" w:sz="8" w:space="0" w:color="auto"/>
              <w:bottom w:val="single" w:sz="4" w:space="0" w:color="auto"/>
              <w:right w:val="single" w:sz="4" w:space="0" w:color="auto"/>
            </w:tcBorders>
            <w:shd w:val="clear" w:color="auto" w:fill="auto"/>
            <w:vAlign w:val="center"/>
            <w:hideMark/>
          </w:tcPr>
          <w:p w14:paraId="34AC8D59" w14:textId="77777777" w:rsidR="00B00A6E" w:rsidRPr="0031230B" w:rsidRDefault="00B00A6E" w:rsidP="00E565D5">
            <w:pPr>
              <w:spacing w:after="0" w:line="240" w:lineRule="auto"/>
              <w:jc w:val="both"/>
              <w:rPr>
                <w:rFonts w:ascii="Times New Roman" w:hAnsi="Times New Roman" w:cs="Times New Roman"/>
                <w:sz w:val="24"/>
                <w:szCs w:val="24"/>
              </w:rPr>
            </w:pPr>
            <w:r w:rsidRPr="0031230B">
              <w:rPr>
                <w:rFonts w:ascii="Times New Roman" w:hAnsi="Times New Roman" w:cs="Times New Roman"/>
                <w:sz w:val="24"/>
                <w:szCs w:val="24"/>
              </w:rPr>
              <w:t>Brīvības iela 191, Rīga</w:t>
            </w:r>
            <w:r w:rsidRPr="00730788">
              <w:rPr>
                <w:rFonts w:ascii="Times New Roman" w:hAnsi="Times New Roman" w:cs="Times New Roman"/>
                <w:sz w:val="24"/>
                <w:szCs w:val="24"/>
              </w:rPr>
              <w:t xml:space="preserve">s </w:t>
            </w:r>
            <w:proofErr w:type="spellStart"/>
            <w:r w:rsidRPr="00730788">
              <w:rPr>
                <w:rFonts w:ascii="Times New Roman" w:hAnsi="Times New Roman" w:cs="Times New Roman"/>
                <w:sz w:val="24"/>
                <w:szCs w:val="24"/>
              </w:rPr>
              <w:t>valstspilsēta</w:t>
            </w:r>
            <w:proofErr w:type="spellEnd"/>
          </w:p>
        </w:tc>
        <w:tc>
          <w:tcPr>
            <w:tcW w:w="845" w:type="pct"/>
            <w:tcBorders>
              <w:top w:val="nil"/>
              <w:left w:val="nil"/>
              <w:bottom w:val="single" w:sz="4" w:space="0" w:color="auto"/>
              <w:right w:val="single" w:sz="4" w:space="0" w:color="auto"/>
            </w:tcBorders>
            <w:shd w:val="clear" w:color="auto" w:fill="auto"/>
            <w:vAlign w:val="center"/>
            <w:hideMark/>
          </w:tcPr>
          <w:p w14:paraId="5AB770D0" w14:textId="77777777" w:rsidR="00B00A6E" w:rsidRPr="0031230B" w:rsidRDefault="00B00A6E" w:rsidP="00E565D5">
            <w:pPr>
              <w:spacing w:after="0" w:line="240" w:lineRule="auto"/>
              <w:jc w:val="center"/>
              <w:rPr>
                <w:rFonts w:ascii="Times New Roman" w:hAnsi="Times New Roman" w:cs="Times New Roman"/>
                <w:sz w:val="24"/>
                <w:szCs w:val="24"/>
              </w:rPr>
            </w:pPr>
            <w:r w:rsidRPr="00730788">
              <w:rPr>
                <w:rFonts w:ascii="Times New Roman" w:hAnsi="Times New Roman" w:cs="Times New Roman"/>
                <w:sz w:val="24"/>
                <w:szCs w:val="24"/>
              </w:rPr>
              <w:t>10 003</w:t>
            </w:r>
          </w:p>
        </w:tc>
        <w:tc>
          <w:tcPr>
            <w:tcW w:w="845" w:type="pct"/>
            <w:tcBorders>
              <w:top w:val="single" w:sz="4" w:space="0" w:color="auto"/>
              <w:left w:val="nil"/>
              <w:bottom w:val="single" w:sz="4" w:space="0" w:color="auto"/>
              <w:right w:val="single" w:sz="4" w:space="0" w:color="auto"/>
            </w:tcBorders>
            <w:vAlign w:val="center"/>
          </w:tcPr>
          <w:p w14:paraId="4A6FC177" w14:textId="77777777" w:rsidR="00B00A6E" w:rsidRPr="00B40842" w:rsidRDefault="00B00A6E" w:rsidP="00E565D5">
            <w:pPr>
              <w:spacing w:after="0" w:line="240" w:lineRule="auto"/>
              <w:jc w:val="center"/>
              <w:rPr>
                <w:rFonts w:ascii="Times New Roman" w:hAnsi="Times New Roman" w:cs="Times New Roman"/>
                <w:sz w:val="24"/>
                <w:szCs w:val="24"/>
              </w:rPr>
            </w:pPr>
            <w:r w:rsidRPr="00B40842">
              <w:rPr>
                <w:rFonts w:ascii="Times New Roman" w:hAnsi="Times New Roman" w:cs="Times New Roman"/>
                <w:sz w:val="24"/>
                <w:szCs w:val="24"/>
              </w:rPr>
              <w:t>106</w:t>
            </w:r>
          </w:p>
        </w:tc>
        <w:tc>
          <w:tcPr>
            <w:tcW w:w="710" w:type="pct"/>
            <w:tcBorders>
              <w:top w:val="single" w:sz="4" w:space="0" w:color="auto"/>
              <w:left w:val="single" w:sz="4" w:space="0" w:color="auto"/>
              <w:bottom w:val="single" w:sz="4" w:space="0" w:color="auto"/>
              <w:right w:val="single" w:sz="4" w:space="0" w:color="auto"/>
            </w:tcBorders>
            <w:vAlign w:val="center"/>
          </w:tcPr>
          <w:p w14:paraId="3C5DCD45" w14:textId="77777777" w:rsidR="00B00A6E" w:rsidRPr="0031230B" w:rsidRDefault="00B00A6E" w:rsidP="00E565D5">
            <w:pPr>
              <w:spacing w:after="0" w:line="240" w:lineRule="auto"/>
              <w:jc w:val="center"/>
              <w:rPr>
                <w:rFonts w:ascii="Times New Roman" w:hAnsi="Times New Roman" w:cs="Times New Roman"/>
                <w:sz w:val="24"/>
                <w:szCs w:val="24"/>
              </w:rPr>
            </w:pPr>
            <w:r w:rsidRPr="0031230B">
              <w:rPr>
                <w:rFonts w:ascii="Times New Roman" w:hAnsi="Times New Roman" w:cs="Times New Roman"/>
                <w:sz w:val="24"/>
                <w:szCs w:val="24"/>
              </w:rPr>
              <w:t>A005174383</w:t>
            </w:r>
          </w:p>
        </w:tc>
        <w:tc>
          <w:tcPr>
            <w:tcW w:w="638" w:type="pct"/>
            <w:tcBorders>
              <w:top w:val="nil"/>
              <w:left w:val="single" w:sz="4" w:space="0" w:color="auto"/>
              <w:bottom w:val="single" w:sz="4" w:space="0" w:color="auto"/>
              <w:right w:val="single" w:sz="8" w:space="0" w:color="auto"/>
            </w:tcBorders>
            <w:shd w:val="clear" w:color="auto" w:fill="auto"/>
            <w:vAlign w:val="center"/>
            <w:hideMark/>
          </w:tcPr>
          <w:p w14:paraId="75989E24" w14:textId="77777777" w:rsidR="00B00A6E" w:rsidRPr="0031230B" w:rsidRDefault="00B00A6E" w:rsidP="00E565D5">
            <w:pPr>
              <w:spacing w:after="0" w:line="240" w:lineRule="auto"/>
              <w:jc w:val="center"/>
              <w:rPr>
                <w:rFonts w:ascii="Times New Roman" w:hAnsi="Times New Roman" w:cs="Times New Roman"/>
                <w:sz w:val="24"/>
                <w:szCs w:val="24"/>
              </w:rPr>
            </w:pPr>
            <w:r w:rsidRPr="0031230B">
              <w:rPr>
                <w:rFonts w:ascii="Times New Roman" w:hAnsi="Times New Roman" w:cs="Times New Roman"/>
                <w:sz w:val="24"/>
                <w:szCs w:val="24"/>
              </w:rPr>
              <w:t>100</w:t>
            </w:r>
          </w:p>
        </w:tc>
        <w:tc>
          <w:tcPr>
            <w:tcW w:w="686" w:type="pct"/>
            <w:tcBorders>
              <w:top w:val="nil"/>
              <w:left w:val="single" w:sz="4" w:space="0" w:color="auto"/>
              <w:bottom w:val="single" w:sz="4" w:space="0" w:color="auto"/>
              <w:right w:val="single" w:sz="8" w:space="0" w:color="auto"/>
            </w:tcBorders>
          </w:tcPr>
          <w:p w14:paraId="195D69E8" w14:textId="6CBE3D29" w:rsidR="00B00A6E" w:rsidRPr="001B7C2D" w:rsidRDefault="00641E7B" w:rsidP="00B00A6E">
            <w:pPr>
              <w:spacing w:after="0" w:line="240" w:lineRule="auto"/>
              <w:jc w:val="center"/>
              <w:rPr>
                <w:rFonts w:ascii="Times New Roman" w:hAnsi="Times New Roman" w:cs="Times New Roman"/>
                <w:i/>
                <w:iCs/>
                <w:sz w:val="24"/>
                <w:szCs w:val="24"/>
              </w:rPr>
            </w:pPr>
            <w:r w:rsidRPr="001B7C2D">
              <w:rPr>
                <w:rFonts w:ascii="Times New Roman" w:hAnsi="Times New Roman" w:cs="Times New Roman"/>
                <w:i/>
                <w:iCs/>
                <w:sz w:val="24"/>
                <w:szCs w:val="24"/>
              </w:rPr>
              <w:t>Tehnoloģiskā procesa nodrošināšana</w:t>
            </w:r>
          </w:p>
        </w:tc>
      </w:tr>
      <w:tr w:rsidR="004D478A" w:rsidRPr="0031230B" w14:paraId="7E4EC2C8" w14:textId="74709058" w:rsidTr="00B00A6E">
        <w:trPr>
          <w:trHeight w:val="316"/>
        </w:trPr>
        <w:tc>
          <w:tcPr>
            <w:tcW w:w="1276" w:type="pct"/>
            <w:tcBorders>
              <w:top w:val="nil"/>
              <w:left w:val="single" w:sz="8" w:space="0" w:color="auto"/>
              <w:bottom w:val="single" w:sz="4" w:space="0" w:color="auto"/>
              <w:right w:val="single" w:sz="4" w:space="0" w:color="auto"/>
            </w:tcBorders>
            <w:shd w:val="clear" w:color="auto" w:fill="auto"/>
            <w:vAlign w:val="center"/>
            <w:hideMark/>
          </w:tcPr>
          <w:p w14:paraId="0B0B4B46" w14:textId="77777777" w:rsidR="00B00A6E" w:rsidRPr="0031230B" w:rsidRDefault="00B00A6E" w:rsidP="00E565D5">
            <w:pPr>
              <w:spacing w:after="0" w:line="240" w:lineRule="auto"/>
              <w:jc w:val="both"/>
              <w:rPr>
                <w:rFonts w:ascii="Times New Roman" w:hAnsi="Times New Roman" w:cs="Times New Roman"/>
                <w:sz w:val="24"/>
                <w:szCs w:val="24"/>
              </w:rPr>
            </w:pPr>
            <w:r w:rsidRPr="0031230B">
              <w:rPr>
                <w:rFonts w:ascii="Times New Roman" w:hAnsi="Times New Roman" w:cs="Times New Roman"/>
                <w:sz w:val="24"/>
                <w:szCs w:val="24"/>
              </w:rPr>
              <w:t>Atgāzenes iela 24A, Rīga</w:t>
            </w:r>
            <w:r w:rsidRPr="00730788">
              <w:rPr>
                <w:rFonts w:ascii="Times New Roman" w:hAnsi="Times New Roman" w:cs="Times New Roman"/>
                <w:sz w:val="24"/>
                <w:szCs w:val="24"/>
              </w:rPr>
              <w:t xml:space="preserve">s </w:t>
            </w:r>
            <w:proofErr w:type="spellStart"/>
            <w:r w:rsidRPr="00730788">
              <w:rPr>
                <w:rFonts w:ascii="Times New Roman" w:hAnsi="Times New Roman" w:cs="Times New Roman"/>
                <w:sz w:val="24"/>
                <w:szCs w:val="24"/>
              </w:rPr>
              <w:t>valstspilsēta</w:t>
            </w:r>
            <w:proofErr w:type="spellEnd"/>
          </w:p>
        </w:tc>
        <w:tc>
          <w:tcPr>
            <w:tcW w:w="845" w:type="pct"/>
            <w:tcBorders>
              <w:top w:val="nil"/>
              <w:left w:val="nil"/>
              <w:bottom w:val="single" w:sz="4" w:space="0" w:color="auto"/>
              <w:right w:val="single" w:sz="4" w:space="0" w:color="auto"/>
            </w:tcBorders>
            <w:shd w:val="clear" w:color="auto" w:fill="auto"/>
            <w:vAlign w:val="center"/>
            <w:hideMark/>
          </w:tcPr>
          <w:p w14:paraId="4B537D3E" w14:textId="77777777" w:rsidR="00B00A6E" w:rsidRPr="0031230B" w:rsidRDefault="00B00A6E" w:rsidP="00E565D5">
            <w:pPr>
              <w:spacing w:after="0" w:line="240" w:lineRule="auto"/>
              <w:jc w:val="center"/>
              <w:rPr>
                <w:rFonts w:ascii="Times New Roman" w:hAnsi="Times New Roman" w:cs="Times New Roman"/>
                <w:sz w:val="24"/>
                <w:szCs w:val="24"/>
              </w:rPr>
            </w:pPr>
            <w:r w:rsidRPr="00730788">
              <w:rPr>
                <w:rFonts w:ascii="Times New Roman" w:hAnsi="Times New Roman" w:cs="Times New Roman"/>
                <w:sz w:val="24"/>
                <w:szCs w:val="24"/>
              </w:rPr>
              <w:t>18 819</w:t>
            </w:r>
          </w:p>
        </w:tc>
        <w:tc>
          <w:tcPr>
            <w:tcW w:w="845" w:type="pct"/>
            <w:tcBorders>
              <w:top w:val="single" w:sz="4" w:space="0" w:color="auto"/>
              <w:left w:val="nil"/>
              <w:bottom w:val="single" w:sz="4" w:space="0" w:color="auto"/>
              <w:right w:val="single" w:sz="4" w:space="0" w:color="auto"/>
            </w:tcBorders>
            <w:vAlign w:val="center"/>
          </w:tcPr>
          <w:p w14:paraId="5CF891EF" w14:textId="77777777" w:rsidR="00B00A6E" w:rsidRPr="00B40842" w:rsidRDefault="00B00A6E" w:rsidP="00E565D5">
            <w:pPr>
              <w:spacing w:after="0" w:line="240" w:lineRule="auto"/>
              <w:jc w:val="center"/>
              <w:rPr>
                <w:rFonts w:ascii="Times New Roman" w:hAnsi="Times New Roman" w:cs="Times New Roman"/>
                <w:sz w:val="24"/>
                <w:szCs w:val="24"/>
              </w:rPr>
            </w:pPr>
            <w:r w:rsidRPr="00B40842">
              <w:rPr>
                <w:rFonts w:ascii="Times New Roman" w:hAnsi="Times New Roman" w:cs="Times New Roman"/>
                <w:sz w:val="24"/>
                <w:szCs w:val="24"/>
              </w:rPr>
              <w:t>198</w:t>
            </w:r>
          </w:p>
        </w:tc>
        <w:tc>
          <w:tcPr>
            <w:tcW w:w="710" w:type="pct"/>
            <w:tcBorders>
              <w:top w:val="single" w:sz="4" w:space="0" w:color="auto"/>
              <w:left w:val="single" w:sz="4" w:space="0" w:color="auto"/>
              <w:bottom w:val="single" w:sz="4" w:space="0" w:color="auto"/>
              <w:right w:val="single" w:sz="4" w:space="0" w:color="auto"/>
            </w:tcBorders>
            <w:vAlign w:val="center"/>
          </w:tcPr>
          <w:p w14:paraId="47035291" w14:textId="77777777" w:rsidR="00B00A6E" w:rsidRPr="0031230B" w:rsidRDefault="00B00A6E" w:rsidP="00E565D5">
            <w:pPr>
              <w:spacing w:after="0" w:line="240" w:lineRule="auto"/>
              <w:jc w:val="center"/>
              <w:rPr>
                <w:rFonts w:ascii="Times New Roman" w:hAnsi="Times New Roman" w:cs="Times New Roman"/>
                <w:sz w:val="24"/>
                <w:szCs w:val="24"/>
              </w:rPr>
            </w:pPr>
            <w:r w:rsidRPr="0031230B">
              <w:rPr>
                <w:rFonts w:ascii="Times New Roman" w:hAnsi="Times New Roman" w:cs="Times New Roman"/>
                <w:sz w:val="24"/>
                <w:szCs w:val="24"/>
              </w:rPr>
              <w:t>A004707400</w:t>
            </w:r>
          </w:p>
        </w:tc>
        <w:tc>
          <w:tcPr>
            <w:tcW w:w="638" w:type="pct"/>
            <w:tcBorders>
              <w:top w:val="nil"/>
              <w:left w:val="single" w:sz="4" w:space="0" w:color="auto"/>
              <w:bottom w:val="single" w:sz="4" w:space="0" w:color="auto"/>
              <w:right w:val="single" w:sz="8" w:space="0" w:color="auto"/>
            </w:tcBorders>
            <w:shd w:val="clear" w:color="auto" w:fill="auto"/>
            <w:vAlign w:val="center"/>
            <w:hideMark/>
          </w:tcPr>
          <w:p w14:paraId="65836F39" w14:textId="77777777" w:rsidR="00B00A6E" w:rsidRPr="0031230B" w:rsidRDefault="00B00A6E" w:rsidP="00E565D5">
            <w:pPr>
              <w:spacing w:after="0" w:line="240" w:lineRule="auto"/>
              <w:jc w:val="center"/>
              <w:rPr>
                <w:rFonts w:ascii="Times New Roman" w:hAnsi="Times New Roman" w:cs="Times New Roman"/>
                <w:sz w:val="24"/>
                <w:szCs w:val="24"/>
              </w:rPr>
            </w:pPr>
            <w:r w:rsidRPr="0031230B">
              <w:rPr>
                <w:rFonts w:ascii="Times New Roman" w:hAnsi="Times New Roman" w:cs="Times New Roman"/>
                <w:sz w:val="24"/>
                <w:szCs w:val="24"/>
              </w:rPr>
              <w:t>10</w:t>
            </w:r>
          </w:p>
        </w:tc>
        <w:tc>
          <w:tcPr>
            <w:tcW w:w="686" w:type="pct"/>
            <w:tcBorders>
              <w:top w:val="nil"/>
              <w:left w:val="single" w:sz="4" w:space="0" w:color="auto"/>
              <w:bottom w:val="single" w:sz="4" w:space="0" w:color="auto"/>
              <w:right w:val="single" w:sz="8" w:space="0" w:color="auto"/>
            </w:tcBorders>
          </w:tcPr>
          <w:p w14:paraId="1D5E669F" w14:textId="51681E1F" w:rsidR="00B00A6E" w:rsidRPr="001B7C2D" w:rsidRDefault="002F46D0" w:rsidP="00B00A6E">
            <w:pPr>
              <w:spacing w:after="0" w:line="240" w:lineRule="auto"/>
              <w:jc w:val="center"/>
              <w:rPr>
                <w:rFonts w:ascii="Times New Roman" w:hAnsi="Times New Roman" w:cs="Times New Roman"/>
                <w:i/>
                <w:iCs/>
                <w:sz w:val="24"/>
                <w:szCs w:val="24"/>
              </w:rPr>
            </w:pPr>
            <w:r w:rsidRPr="001B7C2D">
              <w:rPr>
                <w:rFonts w:ascii="Times New Roman" w:hAnsi="Times New Roman" w:cs="Times New Roman"/>
                <w:i/>
                <w:iCs/>
                <w:sz w:val="24"/>
                <w:szCs w:val="24"/>
              </w:rPr>
              <w:t>Apkures un karstā ūdens nodrošināšana</w:t>
            </w:r>
          </w:p>
        </w:tc>
      </w:tr>
      <w:tr w:rsidR="004D478A" w:rsidRPr="0031230B" w14:paraId="00894C17" w14:textId="69521B18" w:rsidTr="00B00A6E">
        <w:trPr>
          <w:trHeight w:val="316"/>
        </w:trPr>
        <w:tc>
          <w:tcPr>
            <w:tcW w:w="1276" w:type="pct"/>
            <w:tcBorders>
              <w:top w:val="nil"/>
              <w:left w:val="single" w:sz="8" w:space="0" w:color="auto"/>
              <w:bottom w:val="single" w:sz="4" w:space="0" w:color="auto"/>
              <w:right w:val="single" w:sz="4" w:space="0" w:color="auto"/>
            </w:tcBorders>
            <w:shd w:val="clear" w:color="auto" w:fill="auto"/>
            <w:vAlign w:val="center"/>
            <w:hideMark/>
          </w:tcPr>
          <w:p w14:paraId="2E937422" w14:textId="77777777" w:rsidR="00B00A6E" w:rsidRPr="0031230B" w:rsidRDefault="00B00A6E" w:rsidP="00E565D5">
            <w:pPr>
              <w:spacing w:after="0" w:line="240" w:lineRule="auto"/>
              <w:jc w:val="both"/>
              <w:rPr>
                <w:rFonts w:ascii="Times New Roman" w:hAnsi="Times New Roman" w:cs="Times New Roman"/>
                <w:sz w:val="24"/>
                <w:szCs w:val="24"/>
              </w:rPr>
            </w:pPr>
            <w:r w:rsidRPr="0031230B">
              <w:rPr>
                <w:rFonts w:ascii="Times New Roman" w:hAnsi="Times New Roman" w:cs="Times New Roman"/>
                <w:sz w:val="24"/>
                <w:szCs w:val="24"/>
              </w:rPr>
              <w:t>Rūsiņa iela 3, Rīga</w:t>
            </w:r>
            <w:r w:rsidRPr="00730788">
              <w:rPr>
                <w:rFonts w:ascii="Times New Roman" w:hAnsi="Times New Roman" w:cs="Times New Roman"/>
                <w:sz w:val="24"/>
                <w:szCs w:val="24"/>
              </w:rPr>
              <w:t xml:space="preserve">s </w:t>
            </w:r>
            <w:proofErr w:type="spellStart"/>
            <w:r w:rsidRPr="00730788">
              <w:rPr>
                <w:rFonts w:ascii="Times New Roman" w:hAnsi="Times New Roman" w:cs="Times New Roman"/>
                <w:sz w:val="24"/>
                <w:szCs w:val="24"/>
              </w:rPr>
              <w:t>valstspilsēta</w:t>
            </w:r>
            <w:proofErr w:type="spellEnd"/>
          </w:p>
        </w:tc>
        <w:tc>
          <w:tcPr>
            <w:tcW w:w="845" w:type="pct"/>
            <w:tcBorders>
              <w:top w:val="nil"/>
              <w:left w:val="nil"/>
              <w:bottom w:val="single" w:sz="4" w:space="0" w:color="auto"/>
              <w:right w:val="single" w:sz="4" w:space="0" w:color="auto"/>
            </w:tcBorders>
            <w:shd w:val="clear" w:color="auto" w:fill="auto"/>
            <w:vAlign w:val="center"/>
            <w:hideMark/>
          </w:tcPr>
          <w:p w14:paraId="69DB1165" w14:textId="77777777" w:rsidR="00B00A6E" w:rsidRPr="0031230B" w:rsidRDefault="00B00A6E" w:rsidP="00E565D5">
            <w:pPr>
              <w:spacing w:after="0" w:line="240" w:lineRule="auto"/>
              <w:jc w:val="center"/>
              <w:rPr>
                <w:rFonts w:ascii="Times New Roman" w:hAnsi="Times New Roman" w:cs="Times New Roman"/>
                <w:sz w:val="24"/>
                <w:szCs w:val="24"/>
              </w:rPr>
            </w:pPr>
            <w:r w:rsidRPr="00730788">
              <w:rPr>
                <w:rFonts w:ascii="Times New Roman" w:hAnsi="Times New Roman" w:cs="Times New Roman"/>
                <w:sz w:val="24"/>
                <w:szCs w:val="24"/>
              </w:rPr>
              <w:t>25 353</w:t>
            </w:r>
          </w:p>
        </w:tc>
        <w:tc>
          <w:tcPr>
            <w:tcW w:w="845" w:type="pct"/>
            <w:tcBorders>
              <w:top w:val="single" w:sz="4" w:space="0" w:color="auto"/>
              <w:left w:val="nil"/>
              <w:bottom w:val="single" w:sz="4" w:space="0" w:color="auto"/>
              <w:right w:val="single" w:sz="4" w:space="0" w:color="auto"/>
            </w:tcBorders>
            <w:vAlign w:val="center"/>
          </w:tcPr>
          <w:p w14:paraId="14372FC1" w14:textId="77777777" w:rsidR="00B00A6E" w:rsidRPr="00B40842" w:rsidRDefault="00B00A6E" w:rsidP="00E565D5">
            <w:pPr>
              <w:spacing w:after="0" w:line="240" w:lineRule="auto"/>
              <w:jc w:val="center"/>
              <w:rPr>
                <w:rFonts w:ascii="Times New Roman" w:hAnsi="Times New Roman" w:cs="Times New Roman"/>
                <w:sz w:val="24"/>
                <w:szCs w:val="24"/>
              </w:rPr>
            </w:pPr>
            <w:r w:rsidRPr="00B40842">
              <w:rPr>
                <w:rFonts w:ascii="Times New Roman" w:hAnsi="Times New Roman" w:cs="Times New Roman"/>
                <w:sz w:val="24"/>
                <w:szCs w:val="24"/>
              </w:rPr>
              <w:t>267</w:t>
            </w:r>
          </w:p>
        </w:tc>
        <w:tc>
          <w:tcPr>
            <w:tcW w:w="710" w:type="pct"/>
            <w:tcBorders>
              <w:top w:val="single" w:sz="4" w:space="0" w:color="auto"/>
              <w:left w:val="single" w:sz="4" w:space="0" w:color="auto"/>
              <w:bottom w:val="single" w:sz="4" w:space="0" w:color="auto"/>
              <w:right w:val="single" w:sz="4" w:space="0" w:color="auto"/>
            </w:tcBorders>
            <w:vAlign w:val="center"/>
          </w:tcPr>
          <w:p w14:paraId="242FAD59" w14:textId="77777777" w:rsidR="00B00A6E" w:rsidRPr="0031230B" w:rsidRDefault="00B00A6E" w:rsidP="00E565D5">
            <w:pPr>
              <w:spacing w:after="0" w:line="240" w:lineRule="auto"/>
              <w:jc w:val="center"/>
              <w:rPr>
                <w:rFonts w:ascii="Times New Roman" w:hAnsi="Times New Roman" w:cs="Times New Roman"/>
                <w:sz w:val="24"/>
                <w:szCs w:val="24"/>
              </w:rPr>
            </w:pPr>
            <w:r w:rsidRPr="0031230B">
              <w:rPr>
                <w:rFonts w:ascii="Times New Roman" w:hAnsi="Times New Roman" w:cs="Times New Roman"/>
                <w:sz w:val="24"/>
                <w:szCs w:val="24"/>
              </w:rPr>
              <w:t>A005233323</w:t>
            </w:r>
          </w:p>
        </w:tc>
        <w:tc>
          <w:tcPr>
            <w:tcW w:w="638" w:type="pct"/>
            <w:tcBorders>
              <w:top w:val="nil"/>
              <w:left w:val="single" w:sz="4" w:space="0" w:color="auto"/>
              <w:bottom w:val="single" w:sz="4" w:space="0" w:color="auto"/>
              <w:right w:val="single" w:sz="8" w:space="0" w:color="auto"/>
            </w:tcBorders>
            <w:shd w:val="clear" w:color="auto" w:fill="auto"/>
            <w:vAlign w:val="center"/>
            <w:hideMark/>
          </w:tcPr>
          <w:p w14:paraId="5419E594" w14:textId="77777777" w:rsidR="00B00A6E" w:rsidRPr="0031230B" w:rsidRDefault="00B00A6E" w:rsidP="00E565D5">
            <w:pPr>
              <w:spacing w:after="0" w:line="240" w:lineRule="auto"/>
              <w:jc w:val="center"/>
              <w:rPr>
                <w:rFonts w:ascii="Times New Roman" w:hAnsi="Times New Roman" w:cs="Times New Roman"/>
                <w:sz w:val="24"/>
                <w:szCs w:val="24"/>
              </w:rPr>
            </w:pPr>
            <w:r w:rsidRPr="0031230B">
              <w:rPr>
                <w:rFonts w:ascii="Times New Roman" w:hAnsi="Times New Roman" w:cs="Times New Roman"/>
                <w:sz w:val="24"/>
                <w:szCs w:val="24"/>
              </w:rPr>
              <w:t>6</w:t>
            </w:r>
          </w:p>
        </w:tc>
        <w:tc>
          <w:tcPr>
            <w:tcW w:w="686" w:type="pct"/>
            <w:tcBorders>
              <w:top w:val="nil"/>
              <w:left w:val="single" w:sz="4" w:space="0" w:color="auto"/>
              <w:bottom w:val="single" w:sz="4" w:space="0" w:color="auto"/>
              <w:right w:val="single" w:sz="8" w:space="0" w:color="auto"/>
            </w:tcBorders>
          </w:tcPr>
          <w:p w14:paraId="0DE66633" w14:textId="41E1316C" w:rsidR="00B00A6E" w:rsidRPr="001B7C2D" w:rsidRDefault="000C7E12" w:rsidP="00B00A6E">
            <w:pPr>
              <w:spacing w:after="0" w:line="240" w:lineRule="auto"/>
              <w:jc w:val="center"/>
              <w:rPr>
                <w:rFonts w:ascii="Times New Roman" w:hAnsi="Times New Roman" w:cs="Times New Roman"/>
                <w:i/>
                <w:iCs/>
                <w:sz w:val="24"/>
                <w:szCs w:val="24"/>
              </w:rPr>
            </w:pPr>
            <w:r w:rsidRPr="001B7C2D">
              <w:rPr>
                <w:rFonts w:ascii="Times New Roman" w:hAnsi="Times New Roman" w:cs="Times New Roman"/>
                <w:i/>
                <w:iCs/>
                <w:sz w:val="24"/>
                <w:szCs w:val="24"/>
              </w:rPr>
              <w:t>Apkures un karstā ūdens nodrošināšana</w:t>
            </w:r>
          </w:p>
        </w:tc>
      </w:tr>
      <w:tr w:rsidR="004D478A" w:rsidRPr="0031230B" w14:paraId="27F089CC" w14:textId="08866E8D" w:rsidTr="00B00A6E">
        <w:trPr>
          <w:trHeight w:val="316"/>
        </w:trPr>
        <w:tc>
          <w:tcPr>
            <w:tcW w:w="1276" w:type="pct"/>
            <w:tcBorders>
              <w:top w:val="nil"/>
              <w:left w:val="single" w:sz="8" w:space="0" w:color="auto"/>
              <w:bottom w:val="single" w:sz="4" w:space="0" w:color="auto"/>
              <w:right w:val="single" w:sz="4" w:space="0" w:color="auto"/>
            </w:tcBorders>
            <w:shd w:val="clear" w:color="auto" w:fill="auto"/>
            <w:vAlign w:val="center"/>
            <w:hideMark/>
          </w:tcPr>
          <w:p w14:paraId="2E38C25B" w14:textId="77777777" w:rsidR="00B00A6E" w:rsidRPr="0031230B" w:rsidRDefault="00B00A6E" w:rsidP="00E565D5">
            <w:pPr>
              <w:spacing w:after="0" w:line="240" w:lineRule="auto"/>
              <w:jc w:val="both"/>
              <w:rPr>
                <w:rFonts w:ascii="Times New Roman" w:hAnsi="Times New Roman" w:cs="Times New Roman"/>
                <w:sz w:val="24"/>
                <w:szCs w:val="24"/>
              </w:rPr>
            </w:pPr>
            <w:r w:rsidRPr="0031230B">
              <w:rPr>
                <w:rFonts w:ascii="Times New Roman" w:hAnsi="Times New Roman" w:cs="Times New Roman"/>
                <w:sz w:val="24"/>
                <w:szCs w:val="24"/>
              </w:rPr>
              <w:t>Vienības gatve 6, Rīga</w:t>
            </w:r>
            <w:r w:rsidRPr="00730788">
              <w:rPr>
                <w:rFonts w:ascii="Times New Roman" w:hAnsi="Times New Roman" w:cs="Times New Roman"/>
                <w:sz w:val="24"/>
                <w:szCs w:val="24"/>
              </w:rPr>
              <w:t xml:space="preserve">s </w:t>
            </w:r>
            <w:proofErr w:type="spellStart"/>
            <w:r w:rsidRPr="00730788">
              <w:rPr>
                <w:rFonts w:ascii="Times New Roman" w:hAnsi="Times New Roman" w:cs="Times New Roman"/>
                <w:sz w:val="24"/>
                <w:szCs w:val="24"/>
              </w:rPr>
              <w:t>valstspilsēta</w:t>
            </w:r>
            <w:proofErr w:type="spellEnd"/>
          </w:p>
        </w:tc>
        <w:tc>
          <w:tcPr>
            <w:tcW w:w="845" w:type="pct"/>
            <w:tcBorders>
              <w:top w:val="nil"/>
              <w:left w:val="nil"/>
              <w:bottom w:val="single" w:sz="4" w:space="0" w:color="auto"/>
              <w:right w:val="single" w:sz="4" w:space="0" w:color="auto"/>
            </w:tcBorders>
            <w:shd w:val="clear" w:color="auto" w:fill="auto"/>
            <w:vAlign w:val="center"/>
            <w:hideMark/>
          </w:tcPr>
          <w:p w14:paraId="5284F925" w14:textId="77777777" w:rsidR="00B00A6E" w:rsidRPr="0031230B" w:rsidRDefault="00B00A6E" w:rsidP="00E565D5">
            <w:pPr>
              <w:spacing w:after="0" w:line="240" w:lineRule="auto"/>
              <w:jc w:val="center"/>
              <w:rPr>
                <w:rFonts w:ascii="Times New Roman" w:hAnsi="Times New Roman" w:cs="Times New Roman"/>
                <w:sz w:val="24"/>
                <w:szCs w:val="24"/>
              </w:rPr>
            </w:pPr>
            <w:r w:rsidRPr="00730788">
              <w:rPr>
                <w:rFonts w:ascii="Times New Roman" w:hAnsi="Times New Roman" w:cs="Times New Roman"/>
                <w:sz w:val="24"/>
                <w:szCs w:val="24"/>
              </w:rPr>
              <w:t>44 1445</w:t>
            </w:r>
          </w:p>
        </w:tc>
        <w:tc>
          <w:tcPr>
            <w:tcW w:w="845" w:type="pct"/>
            <w:tcBorders>
              <w:top w:val="single" w:sz="4" w:space="0" w:color="auto"/>
              <w:left w:val="nil"/>
              <w:bottom w:val="single" w:sz="4" w:space="0" w:color="auto"/>
              <w:right w:val="single" w:sz="4" w:space="0" w:color="auto"/>
            </w:tcBorders>
            <w:vAlign w:val="center"/>
          </w:tcPr>
          <w:p w14:paraId="5256EED9" w14:textId="77777777" w:rsidR="00B00A6E" w:rsidRPr="00B40842" w:rsidRDefault="00B00A6E" w:rsidP="00E565D5">
            <w:pPr>
              <w:spacing w:after="0" w:line="240" w:lineRule="auto"/>
              <w:jc w:val="center"/>
              <w:rPr>
                <w:rFonts w:ascii="Times New Roman" w:hAnsi="Times New Roman" w:cs="Times New Roman"/>
                <w:sz w:val="24"/>
                <w:szCs w:val="24"/>
              </w:rPr>
            </w:pPr>
            <w:r w:rsidRPr="00B40842">
              <w:rPr>
                <w:rFonts w:ascii="Times New Roman" w:hAnsi="Times New Roman" w:cs="Times New Roman"/>
                <w:sz w:val="24"/>
                <w:szCs w:val="24"/>
              </w:rPr>
              <w:t>4649</w:t>
            </w:r>
          </w:p>
        </w:tc>
        <w:tc>
          <w:tcPr>
            <w:tcW w:w="710" w:type="pct"/>
            <w:tcBorders>
              <w:top w:val="single" w:sz="4" w:space="0" w:color="auto"/>
              <w:left w:val="single" w:sz="4" w:space="0" w:color="auto"/>
              <w:bottom w:val="single" w:sz="4" w:space="0" w:color="auto"/>
              <w:right w:val="single" w:sz="4" w:space="0" w:color="auto"/>
            </w:tcBorders>
            <w:vAlign w:val="center"/>
          </w:tcPr>
          <w:p w14:paraId="6C15DA4A" w14:textId="77777777" w:rsidR="00B00A6E" w:rsidRPr="0031230B" w:rsidRDefault="00B00A6E" w:rsidP="00E565D5">
            <w:pPr>
              <w:spacing w:after="0" w:line="240" w:lineRule="auto"/>
              <w:jc w:val="center"/>
              <w:rPr>
                <w:rFonts w:ascii="Times New Roman" w:hAnsi="Times New Roman" w:cs="Times New Roman"/>
                <w:sz w:val="24"/>
                <w:szCs w:val="24"/>
              </w:rPr>
            </w:pPr>
            <w:r w:rsidRPr="0031230B">
              <w:rPr>
                <w:rFonts w:ascii="Times New Roman" w:hAnsi="Times New Roman" w:cs="Times New Roman"/>
                <w:sz w:val="24"/>
                <w:szCs w:val="24"/>
              </w:rPr>
              <w:t>A005898413</w:t>
            </w:r>
          </w:p>
        </w:tc>
        <w:tc>
          <w:tcPr>
            <w:tcW w:w="638" w:type="pct"/>
            <w:tcBorders>
              <w:top w:val="nil"/>
              <w:left w:val="single" w:sz="4" w:space="0" w:color="auto"/>
              <w:bottom w:val="single" w:sz="4" w:space="0" w:color="auto"/>
              <w:right w:val="single" w:sz="8" w:space="0" w:color="auto"/>
            </w:tcBorders>
            <w:shd w:val="clear" w:color="auto" w:fill="auto"/>
            <w:vAlign w:val="center"/>
            <w:hideMark/>
          </w:tcPr>
          <w:p w14:paraId="1D643276" w14:textId="77777777" w:rsidR="00B00A6E" w:rsidRPr="0031230B" w:rsidRDefault="00B00A6E" w:rsidP="00E565D5">
            <w:pPr>
              <w:spacing w:after="0" w:line="240" w:lineRule="auto"/>
              <w:jc w:val="center"/>
              <w:rPr>
                <w:rFonts w:ascii="Times New Roman" w:hAnsi="Times New Roman" w:cs="Times New Roman"/>
                <w:sz w:val="24"/>
                <w:szCs w:val="24"/>
              </w:rPr>
            </w:pPr>
            <w:r w:rsidRPr="0031230B">
              <w:rPr>
                <w:rFonts w:ascii="Times New Roman" w:hAnsi="Times New Roman" w:cs="Times New Roman"/>
                <w:sz w:val="24"/>
                <w:szCs w:val="24"/>
              </w:rPr>
              <w:t>90</w:t>
            </w:r>
          </w:p>
        </w:tc>
        <w:tc>
          <w:tcPr>
            <w:tcW w:w="686" w:type="pct"/>
            <w:tcBorders>
              <w:top w:val="nil"/>
              <w:left w:val="single" w:sz="4" w:space="0" w:color="auto"/>
              <w:bottom w:val="single" w:sz="4" w:space="0" w:color="auto"/>
              <w:right w:val="single" w:sz="8" w:space="0" w:color="auto"/>
            </w:tcBorders>
          </w:tcPr>
          <w:p w14:paraId="284BC0E2" w14:textId="21B924D8" w:rsidR="00B00A6E" w:rsidRPr="001B7C2D" w:rsidRDefault="00641E7B" w:rsidP="00B00A6E">
            <w:pPr>
              <w:spacing w:after="0" w:line="240" w:lineRule="auto"/>
              <w:jc w:val="center"/>
              <w:rPr>
                <w:rFonts w:ascii="Times New Roman" w:hAnsi="Times New Roman" w:cs="Times New Roman"/>
                <w:i/>
                <w:iCs/>
                <w:sz w:val="24"/>
                <w:szCs w:val="24"/>
              </w:rPr>
            </w:pPr>
            <w:r w:rsidRPr="001B7C2D">
              <w:rPr>
                <w:rFonts w:ascii="Times New Roman" w:hAnsi="Times New Roman" w:cs="Times New Roman"/>
                <w:i/>
                <w:iCs/>
                <w:sz w:val="24"/>
                <w:szCs w:val="24"/>
              </w:rPr>
              <w:t>Tehnoloģiskā procesa nodrošināšana</w:t>
            </w:r>
          </w:p>
        </w:tc>
      </w:tr>
      <w:tr w:rsidR="004D478A" w:rsidRPr="0031230B" w14:paraId="354EB797" w14:textId="1B7FFEB0" w:rsidTr="00B00A6E">
        <w:trPr>
          <w:trHeight w:val="316"/>
        </w:trPr>
        <w:tc>
          <w:tcPr>
            <w:tcW w:w="1276" w:type="pct"/>
            <w:tcBorders>
              <w:top w:val="nil"/>
              <w:left w:val="single" w:sz="8" w:space="0" w:color="auto"/>
              <w:bottom w:val="single" w:sz="8" w:space="0" w:color="auto"/>
              <w:right w:val="single" w:sz="4" w:space="0" w:color="auto"/>
            </w:tcBorders>
            <w:shd w:val="clear" w:color="auto" w:fill="auto"/>
            <w:vAlign w:val="center"/>
            <w:hideMark/>
          </w:tcPr>
          <w:p w14:paraId="51E32209" w14:textId="77777777" w:rsidR="00B00A6E" w:rsidRPr="0031230B" w:rsidRDefault="00B00A6E" w:rsidP="00E565D5">
            <w:pPr>
              <w:spacing w:after="0" w:line="240" w:lineRule="auto"/>
              <w:jc w:val="both"/>
              <w:rPr>
                <w:rFonts w:ascii="Times New Roman" w:hAnsi="Times New Roman" w:cs="Times New Roman"/>
                <w:sz w:val="24"/>
                <w:szCs w:val="24"/>
              </w:rPr>
            </w:pPr>
            <w:r w:rsidRPr="0031230B">
              <w:rPr>
                <w:rFonts w:ascii="Times New Roman" w:hAnsi="Times New Roman" w:cs="Times New Roman"/>
                <w:sz w:val="24"/>
                <w:szCs w:val="24"/>
              </w:rPr>
              <w:t>Tipogrāfijas iela 1, Rīga</w:t>
            </w:r>
            <w:r w:rsidRPr="00730788">
              <w:rPr>
                <w:rFonts w:ascii="Times New Roman" w:hAnsi="Times New Roman" w:cs="Times New Roman"/>
                <w:sz w:val="24"/>
                <w:szCs w:val="24"/>
              </w:rPr>
              <w:t xml:space="preserve">s </w:t>
            </w:r>
            <w:proofErr w:type="spellStart"/>
            <w:r w:rsidRPr="00730788">
              <w:rPr>
                <w:rFonts w:ascii="Times New Roman" w:hAnsi="Times New Roman" w:cs="Times New Roman"/>
                <w:sz w:val="24"/>
                <w:szCs w:val="24"/>
              </w:rPr>
              <w:t>valstspilsēta</w:t>
            </w:r>
            <w:proofErr w:type="spellEnd"/>
          </w:p>
        </w:tc>
        <w:tc>
          <w:tcPr>
            <w:tcW w:w="845" w:type="pct"/>
            <w:tcBorders>
              <w:top w:val="nil"/>
              <w:left w:val="nil"/>
              <w:bottom w:val="single" w:sz="4" w:space="0" w:color="auto"/>
              <w:right w:val="single" w:sz="4" w:space="0" w:color="auto"/>
            </w:tcBorders>
            <w:shd w:val="clear" w:color="auto" w:fill="auto"/>
            <w:vAlign w:val="center"/>
            <w:hideMark/>
          </w:tcPr>
          <w:p w14:paraId="119DA5B0" w14:textId="77777777" w:rsidR="00B00A6E" w:rsidRPr="0031230B" w:rsidRDefault="00B00A6E" w:rsidP="00E565D5">
            <w:pPr>
              <w:spacing w:after="0" w:line="240" w:lineRule="auto"/>
              <w:jc w:val="center"/>
              <w:rPr>
                <w:rFonts w:ascii="Times New Roman" w:hAnsi="Times New Roman" w:cs="Times New Roman"/>
                <w:sz w:val="24"/>
                <w:szCs w:val="24"/>
              </w:rPr>
            </w:pPr>
            <w:r w:rsidRPr="00730788">
              <w:rPr>
                <w:rFonts w:ascii="Times New Roman" w:hAnsi="Times New Roman" w:cs="Times New Roman"/>
                <w:sz w:val="24"/>
                <w:szCs w:val="24"/>
              </w:rPr>
              <w:t>108 058</w:t>
            </w:r>
          </w:p>
        </w:tc>
        <w:tc>
          <w:tcPr>
            <w:tcW w:w="845" w:type="pct"/>
            <w:tcBorders>
              <w:top w:val="single" w:sz="4" w:space="0" w:color="auto"/>
              <w:left w:val="nil"/>
              <w:bottom w:val="single" w:sz="4" w:space="0" w:color="auto"/>
              <w:right w:val="single" w:sz="4" w:space="0" w:color="auto"/>
            </w:tcBorders>
            <w:vAlign w:val="center"/>
          </w:tcPr>
          <w:p w14:paraId="67EA126C" w14:textId="77777777" w:rsidR="00B00A6E" w:rsidRPr="00B40842" w:rsidRDefault="00B00A6E" w:rsidP="00E565D5">
            <w:pPr>
              <w:spacing w:after="0" w:line="240" w:lineRule="auto"/>
              <w:jc w:val="center"/>
              <w:rPr>
                <w:rFonts w:ascii="Times New Roman" w:hAnsi="Times New Roman" w:cs="Times New Roman"/>
                <w:sz w:val="24"/>
                <w:szCs w:val="24"/>
              </w:rPr>
            </w:pPr>
            <w:r w:rsidRPr="00B40842">
              <w:rPr>
                <w:rFonts w:ascii="Times New Roman" w:hAnsi="Times New Roman" w:cs="Times New Roman"/>
                <w:sz w:val="24"/>
                <w:szCs w:val="24"/>
              </w:rPr>
              <w:t>1138</w:t>
            </w:r>
          </w:p>
        </w:tc>
        <w:tc>
          <w:tcPr>
            <w:tcW w:w="710" w:type="pct"/>
            <w:tcBorders>
              <w:top w:val="single" w:sz="4" w:space="0" w:color="auto"/>
              <w:left w:val="single" w:sz="4" w:space="0" w:color="auto"/>
              <w:bottom w:val="single" w:sz="4" w:space="0" w:color="auto"/>
              <w:right w:val="single" w:sz="4" w:space="0" w:color="auto"/>
            </w:tcBorders>
            <w:vAlign w:val="center"/>
          </w:tcPr>
          <w:p w14:paraId="19D1B000" w14:textId="77777777" w:rsidR="00B00A6E" w:rsidRPr="0031230B" w:rsidRDefault="00B00A6E" w:rsidP="00E565D5">
            <w:pPr>
              <w:spacing w:after="0" w:line="240" w:lineRule="auto"/>
              <w:jc w:val="center"/>
              <w:rPr>
                <w:rFonts w:ascii="Times New Roman" w:hAnsi="Times New Roman" w:cs="Times New Roman"/>
                <w:sz w:val="24"/>
                <w:szCs w:val="24"/>
              </w:rPr>
            </w:pPr>
            <w:r w:rsidRPr="0031230B">
              <w:rPr>
                <w:rFonts w:ascii="Times New Roman" w:hAnsi="Times New Roman" w:cs="Times New Roman"/>
                <w:sz w:val="24"/>
                <w:szCs w:val="24"/>
              </w:rPr>
              <w:t>A005174409</w:t>
            </w:r>
          </w:p>
        </w:tc>
        <w:tc>
          <w:tcPr>
            <w:tcW w:w="638" w:type="pct"/>
            <w:tcBorders>
              <w:top w:val="nil"/>
              <w:left w:val="single" w:sz="4" w:space="0" w:color="auto"/>
              <w:bottom w:val="single" w:sz="8" w:space="0" w:color="auto"/>
              <w:right w:val="single" w:sz="8" w:space="0" w:color="auto"/>
            </w:tcBorders>
            <w:shd w:val="clear" w:color="auto" w:fill="auto"/>
            <w:vAlign w:val="center"/>
            <w:hideMark/>
          </w:tcPr>
          <w:p w14:paraId="1C599FA8" w14:textId="77777777" w:rsidR="00B00A6E" w:rsidRPr="0031230B" w:rsidRDefault="00B00A6E" w:rsidP="00E565D5">
            <w:pPr>
              <w:spacing w:after="0" w:line="240" w:lineRule="auto"/>
              <w:jc w:val="center"/>
              <w:rPr>
                <w:rFonts w:ascii="Times New Roman" w:hAnsi="Times New Roman" w:cs="Times New Roman"/>
                <w:sz w:val="24"/>
                <w:szCs w:val="24"/>
              </w:rPr>
            </w:pPr>
            <w:r w:rsidRPr="0031230B">
              <w:rPr>
                <w:rFonts w:ascii="Times New Roman" w:hAnsi="Times New Roman" w:cs="Times New Roman"/>
                <w:sz w:val="24"/>
                <w:szCs w:val="24"/>
              </w:rPr>
              <w:t>65</w:t>
            </w:r>
          </w:p>
        </w:tc>
        <w:tc>
          <w:tcPr>
            <w:tcW w:w="686" w:type="pct"/>
            <w:tcBorders>
              <w:top w:val="nil"/>
              <w:left w:val="single" w:sz="4" w:space="0" w:color="auto"/>
              <w:bottom w:val="single" w:sz="8" w:space="0" w:color="auto"/>
              <w:right w:val="single" w:sz="8" w:space="0" w:color="auto"/>
            </w:tcBorders>
          </w:tcPr>
          <w:p w14:paraId="185A5A3D" w14:textId="7731DC5D" w:rsidR="00B00A6E" w:rsidRPr="001B7C2D" w:rsidRDefault="000C7E12" w:rsidP="00B00A6E">
            <w:pPr>
              <w:spacing w:after="0" w:line="240" w:lineRule="auto"/>
              <w:jc w:val="center"/>
              <w:rPr>
                <w:rFonts w:ascii="Times New Roman" w:hAnsi="Times New Roman" w:cs="Times New Roman"/>
                <w:i/>
                <w:iCs/>
                <w:sz w:val="24"/>
                <w:szCs w:val="24"/>
              </w:rPr>
            </w:pPr>
            <w:r w:rsidRPr="001B7C2D">
              <w:rPr>
                <w:rFonts w:ascii="Times New Roman" w:hAnsi="Times New Roman" w:cs="Times New Roman"/>
                <w:i/>
                <w:iCs/>
                <w:sz w:val="24"/>
                <w:szCs w:val="24"/>
              </w:rPr>
              <w:t>Apkures un karstā ūdens nodrošināšana</w:t>
            </w:r>
          </w:p>
        </w:tc>
      </w:tr>
    </w:tbl>
    <w:p w14:paraId="27E5E13E" w14:textId="1F2159B9" w:rsidR="00DE61BE" w:rsidRDefault="001B7C2D" w:rsidP="001B7C2D">
      <w:pPr>
        <w:spacing w:after="0" w:line="240" w:lineRule="auto"/>
        <w:jc w:val="center"/>
        <w:rPr>
          <w:rFonts w:ascii="Times New Roman" w:hAnsi="Times New Roman" w:cs="Times New Roman"/>
          <w:i/>
          <w:iCs/>
          <w:sz w:val="20"/>
          <w:szCs w:val="20"/>
        </w:rPr>
      </w:pPr>
      <w:r w:rsidRPr="001B7C2D">
        <w:rPr>
          <w:rFonts w:ascii="Times New Roman" w:hAnsi="Times New Roman" w:cs="Times New Roman"/>
          <w:i/>
          <w:iCs/>
          <w:sz w:val="20"/>
          <w:szCs w:val="20"/>
        </w:rPr>
        <w:t>(Ar 2022. gada 5. septembra grozījumiem, kas stājas spēkā 2022. gada 5. septembrī</w:t>
      </w:r>
      <w:r>
        <w:rPr>
          <w:rFonts w:ascii="Times New Roman" w:hAnsi="Times New Roman" w:cs="Times New Roman"/>
          <w:i/>
          <w:iCs/>
          <w:sz w:val="20"/>
          <w:szCs w:val="20"/>
        </w:rPr>
        <w:t>.)</w:t>
      </w:r>
    </w:p>
    <w:p w14:paraId="6DA2F484" w14:textId="77777777" w:rsidR="001B7C2D" w:rsidRPr="001B7C2D" w:rsidRDefault="001B7C2D" w:rsidP="001B7C2D">
      <w:pPr>
        <w:spacing w:after="0" w:line="240" w:lineRule="auto"/>
        <w:jc w:val="both"/>
        <w:rPr>
          <w:rFonts w:ascii="Times New Roman" w:hAnsi="Times New Roman" w:cs="Times New Roman"/>
          <w:i/>
          <w:iCs/>
          <w:sz w:val="20"/>
          <w:szCs w:val="20"/>
        </w:rPr>
      </w:pPr>
    </w:p>
    <w:p w14:paraId="5198E7EE" w14:textId="77777777" w:rsidR="00763F00" w:rsidRPr="00E67001" w:rsidRDefault="00763F00" w:rsidP="00D4735B">
      <w:pPr>
        <w:numPr>
          <w:ilvl w:val="0"/>
          <w:numId w:val="17"/>
        </w:numPr>
        <w:spacing w:after="0" w:line="0" w:lineRule="atLeast"/>
        <w:jc w:val="both"/>
        <w:rPr>
          <w:rFonts w:ascii="Times New Roman" w:hAnsi="Times New Roman"/>
          <w:sz w:val="24"/>
          <w:szCs w:val="24"/>
        </w:rPr>
      </w:pPr>
      <w:r w:rsidRPr="00E67001">
        <w:rPr>
          <w:rFonts w:ascii="Times New Roman" w:hAnsi="Times New Roman"/>
          <w:sz w:val="24"/>
          <w:szCs w:val="24"/>
        </w:rPr>
        <w:t>Lietotājam ir tiesības Objektu sarakstu papildināt ar citiem objektiem vai izslēgt objektus no Objektu saraksta.</w:t>
      </w:r>
      <w:r w:rsidRPr="00E67001">
        <w:rPr>
          <w:sz w:val="24"/>
          <w:szCs w:val="24"/>
        </w:rPr>
        <w:t xml:space="preserve"> </w:t>
      </w:r>
    </w:p>
    <w:p w14:paraId="72067D16" w14:textId="068106E1" w:rsidR="00763F00" w:rsidRPr="00E67001" w:rsidRDefault="006B1A5E" w:rsidP="00D4735B">
      <w:pPr>
        <w:numPr>
          <w:ilvl w:val="0"/>
          <w:numId w:val="17"/>
        </w:numPr>
        <w:spacing w:after="0" w:line="0" w:lineRule="atLeast"/>
        <w:jc w:val="both"/>
        <w:rPr>
          <w:rFonts w:ascii="Times New Roman" w:hAnsi="Times New Roman"/>
          <w:sz w:val="24"/>
          <w:szCs w:val="24"/>
        </w:rPr>
      </w:pPr>
      <w:r w:rsidRPr="006B1A5E">
        <w:rPr>
          <w:rFonts w:ascii="Times New Roman" w:hAnsi="Times New Roman"/>
          <w:color w:val="000000"/>
          <w:sz w:val="24"/>
          <w:szCs w:val="24"/>
        </w:rPr>
        <w:t>Norādītajiem prognozētajiem patēriņa apjomiem ir informatīvs raksturs. Līguma darbības laikā dabasgāzes Piegādātājam jāiegādā dabasgāzi Lietotājam nepieciešamajā apjomā. Lietotājs ir tiesīgs iepirkt tādu dabasgāzes apjomu, kāds nepieciešams tā darbības nodrošināšanai. Pasūtītājam ir tiesības samazināt vai palielināt iepērkamo dabasgāzes daudzumu, ņemot vērā attiecīgā gazificētā objekta vajadzības atkarībā no gada sezonas un laika apstākļiem. Lietotājam nav pienākums pilnībā izmantot norādīto patēriņu un Piegādātājam nav tiesību šajā sakarā piemērot līgumsodus vai citas sankcijas. Ja līguma darbības laikā patēriņš ir mazāks par plānoto, Piegādātājam nav tiesību piemērot paaugstinātus tarifus u.c.</w:t>
      </w:r>
    </w:p>
    <w:p w14:paraId="7DF996D8" w14:textId="77777777" w:rsidR="00763F00" w:rsidRPr="00E67001" w:rsidRDefault="00763F00" w:rsidP="00D4735B">
      <w:pPr>
        <w:numPr>
          <w:ilvl w:val="0"/>
          <w:numId w:val="17"/>
        </w:numPr>
        <w:spacing w:after="0" w:line="0" w:lineRule="atLeast"/>
        <w:jc w:val="both"/>
        <w:rPr>
          <w:rFonts w:ascii="Times New Roman" w:hAnsi="Times New Roman"/>
          <w:sz w:val="24"/>
          <w:szCs w:val="24"/>
        </w:rPr>
      </w:pPr>
      <w:r w:rsidRPr="00E67001">
        <w:rPr>
          <w:rFonts w:ascii="Times New Roman" w:hAnsi="Times New Roman"/>
          <w:sz w:val="24"/>
          <w:szCs w:val="24"/>
        </w:rPr>
        <w:t>Lietotāja saņemto dabasgāzes daudzumu uzskaita ar atbilstoši verificētām mērierīcēm.</w:t>
      </w:r>
    </w:p>
    <w:p w14:paraId="6B1CE55C" w14:textId="77777777" w:rsidR="00763F00" w:rsidRPr="00E67001" w:rsidRDefault="00763F00" w:rsidP="00D4735B">
      <w:pPr>
        <w:pStyle w:val="Punkts"/>
        <w:numPr>
          <w:ilvl w:val="0"/>
          <w:numId w:val="17"/>
        </w:numPr>
        <w:tabs>
          <w:tab w:val="left" w:pos="426"/>
        </w:tabs>
        <w:spacing w:line="0" w:lineRule="atLeast"/>
        <w:contextualSpacing/>
        <w:jc w:val="both"/>
        <w:rPr>
          <w:rFonts w:ascii="Times New Roman" w:hAnsi="Times New Roman"/>
          <w:b w:val="0"/>
          <w:sz w:val="24"/>
        </w:rPr>
      </w:pPr>
      <w:r w:rsidRPr="00E67001">
        <w:rPr>
          <w:rFonts w:ascii="Times New Roman" w:hAnsi="Times New Roman"/>
          <w:b w:val="0"/>
          <w:sz w:val="24"/>
        </w:rPr>
        <w:t>Apkures sezonas uzsākšanas un beigu termiņu nosaka Lietotājs, un Piegādātājs nav tiesīgs celt jebkāda veida pretenzijas šajā sakarā.</w:t>
      </w:r>
    </w:p>
    <w:p w14:paraId="4E97F53B" w14:textId="77777777" w:rsidR="00763F00" w:rsidRPr="00E67001" w:rsidRDefault="00763F00" w:rsidP="00D4735B">
      <w:pPr>
        <w:pStyle w:val="Punkts"/>
        <w:numPr>
          <w:ilvl w:val="0"/>
          <w:numId w:val="17"/>
        </w:numPr>
        <w:tabs>
          <w:tab w:val="left" w:pos="426"/>
        </w:tabs>
        <w:spacing w:line="0" w:lineRule="atLeast"/>
        <w:contextualSpacing/>
        <w:jc w:val="both"/>
        <w:rPr>
          <w:rFonts w:ascii="Times New Roman" w:hAnsi="Times New Roman"/>
          <w:b w:val="0"/>
          <w:sz w:val="24"/>
        </w:rPr>
      </w:pPr>
      <w:r w:rsidRPr="00E67001">
        <w:rPr>
          <w:rFonts w:ascii="Times New Roman" w:hAnsi="Times New Roman"/>
          <w:b w:val="0"/>
          <w:sz w:val="24"/>
        </w:rPr>
        <w:t xml:space="preserve">Par dabasgāzes piegādes pārtraukumu sakarā ar plānotu dabasgāzes sistēmu atvienošanu Piegādātājs, ja šāda informācija ir tā rīcība, elektroniski </w:t>
      </w:r>
      <w:proofErr w:type="spellStart"/>
      <w:r w:rsidRPr="00E67001">
        <w:rPr>
          <w:rFonts w:ascii="Times New Roman" w:hAnsi="Times New Roman"/>
          <w:b w:val="0"/>
          <w:sz w:val="24"/>
        </w:rPr>
        <w:t>nosūta</w:t>
      </w:r>
      <w:proofErr w:type="spellEnd"/>
      <w:r w:rsidRPr="00E67001">
        <w:rPr>
          <w:rFonts w:ascii="Times New Roman" w:hAnsi="Times New Roman"/>
          <w:b w:val="0"/>
          <w:sz w:val="24"/>
        </w:rPr>
        <w:t xml:space="preserve"> paziņojumu Pasūtītājam uz Iepirkuma līgumā norādīto kontaktpersonas elektroniskā pasta adresi, brīdina Lietotāju ne vēlāk kā 5 darba dienas iepriekš.</w:t>
      </w:r>
    </w:p>
    <w:p w14:paraId="2DA1FC05" w14:textId="77777777" w:rsidR="00763F00" w:rsidRPr="00E67001" w:rsidRDefault="00763F00" w:rsidP="00D4735B">
      <w:pPr>
        <w:numPr>
          <w:ilvl w:val="0"/>
          <w:numId w:val="17"/>
        </w:numPr>
        <w:spacing w:before="100" w:beforeAutospacing="1" w:after="100" w:afterAutospacing="1" w:line="240" w:lineRule="auto"/>
        <w:jc w:val="both"/>
        <w:rPr>
          <w:rFonts w:ascii="Times New Roman" w:hAnsi="Times New Roman"/>
          <w:sz w:val="24"/>
          <w:szCs w:val="24"/>
        </w:rPr>
      </w:pPr>
      <w:r w:rsidRPr="00E67001">
        <w:rPr>
          <w:rFonts w:ascii="Times New Roman" w:hAnsi="Times New Roman"/>
          <w:sz w:val="24"/>
          <w:szCs w:val="24"/>
        </w:rPr>
        <w:t>Piegādātājs nodrošina dabasgāzes piegādi atbilstoši Latvijas Republikā spēkā esošajiem normatīvajiem aktiem.</w:t>
      </w:r>
    </w:p>
    <w:p w14:paraId="3A4E08F5" w14:textId="77777777" w:rsidR="009A48C8" w:rsidRPr="00E67001" w:rsidRDefault="009A48C8" w:rsidP="009A48C8">
      <w:pPr>
        <w:spacing w:after="0" w:line="240" w:lineRule="auto"/>
        <w:ind w:left="1134" w:hanging="567"/>
        <w:jc w:val="both"/>
        <w:rPr>
          <w:rFonts w:ascii="Times New Roman" w:eastAsia="Arial Unicode MS" w:hAnsi="Times New Roman" w:cs="Times New Roman"/>
          <w:kern w:val="1"/>
          <w:sz w:val="24"/>
          <w:szCs w:val="24"/>
          <w:lang w:eastAsia="hi-IN" w:bidi="hi-IN"/>
        </w:rPr>
      </w:pPr>
    </w:p>
    <w:p w14:paraId="5EBA813C" w14:textId="77777777" w:rsidR="00603065" w:rsidRPr="00E67001" w:rsidRDefault="00603065" w:rsidP="00603065">
      <w:pPr>
        <w:spacing w:after="0" w:line="240" w:lineRule="auto"/>
        <w:jc w:val="center"/>
        <w:rPr>
          <w:rFonts w:ascii="Times New Roman" w:hAnsi="Times New Roman" w:cs="Times New Roman"/>
          <w:b/>
          <w:bCs/>
          <w:sz w:val="24"/>
          <w:szCs w:val="24"/>
        </w:rPr>
      </w:pPr>
    </w:p>
    <w:p w14:paraId="33FCB9A8" w14:textId="77777777" w:rsidR="00603065" w:rsidRPr="00E67001" w:rsidRDefault="00603065" w:rsidP="008C510A">
      <w:p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br w:type="page"/>
      </w:r>
    </w:p>
    <w:p w14:paraId="016B3A3A" w14:textId="3901F32A" w:rsidR="007E55BA" w:rsidRPr="00E67001" w:rsidRDefault="00394E84" w:rsidP="002E642F">
      <w:pPr>
        <w:jc w:val="right"/>
        <w:rPr>
          <w:rFonts w:ascii="Times New Roman" w:hAnsi="Times New Roman" w:cs="Times New Roman"/>
          <w:sz w:val="24"/>
          <w:szCs w:val="24"/>
        </w:rPr>
      </w:pPr>
      <w:r w:rsidRPr="00E67001">
        <w:rPr>
          <w:rFonts w:ascii="Times New Roman" w:hAnsi="Times New Roman" w:cs="Times New Roman"/>
          <w:b/>
          <w:sz w:val="24"/>
          <w:szCs w:val="24"/>
        </w:rPr>
        <w:lastRenderedPageBreak/>
        <w:t>2</w:t>
      </w:r>
      <w:r w:rsidR="007E55BA" w:rsidRPr="00E67001">
        <w:rPr>
          <w:rFonts w:ascii="Times New Roman" w:hAnsi="Times New Roman" w:cs="Times New Roman"/>
          <w:b/>
          <w:sz w:val="24"/>
          <w:szCs w:val="24"/>
        </w:rPr>
        <w:t>.pielikums</w:t>
      </w:r>
      <w:r w:rsidR="007E55BA" w:rsidRPr="00E67001">
        <w:rPr>
          <w:rFonts w:ascii="Times New Roman" w:hAnsi="Times New Roman" w:cs="Times New Roman"/>
          <w:sz w:val="24"/>
          <w:szCs w:val="24"/>
        </w:rPr>
        <w:br/>
        <w:t>Iepirkuma procedūras nolikumam</w:t>
      </w:r>
      <w:r w:rsidR="007E55BA" w:rsidRPr="00E67001">
        <w:rPr>
          <w:rFonts w:ascii="Times New Roman" w:hAnsi="Times New Roman" w:cs="Times New Roman"/>
          <w:sz w:val="24"/>
          <w:szCs w:val="24"/>
        </w:rPr>
        <w:br/>
        <w:t>“</w:t>
      </w:r>
      <w:r w:rsidR="00220400" w:rsidRPr="00E67001">
        <w:rPr>
          <w:rFonts w:ascii="Times New Roman" w:hAnsi="Times New Roman" w:cs="Times New Roman"/>
          <w:sz w:val="24"/>
          <w:szCs w:val="24"/>
        </w:rPr>
        <w:t xml:space="preserve">Par tiesībām noslēgt vispārīgo vienošanos par </w:t>
      </w:r>
      <w:r w:rsidR="00A124DD" w:rsidRPr="00E67001">
        <w:rPr>
          <w:rFonts w:ascii="Times New Roman" w:hAnsi="Times New Roman" w:cs="Times New Roman"/>
          <w:sz w:val="24"/>
          <w:szCs w:val="24"/>
        </w:rPr>
        <w:t>dabasgāzes</w:t>
      </w:r>
      <w:r w:rsidR="00220400" w:rsidRPr="00E67001">
        <w:rPr>
          <w:rFonts w:ascii="Times New Roman" w:hAnsi="Times New Roman" w:cs="Times New Roman"/>
          <w:sz w:val="24"/>
          <w:szCs w:val="24"/>
        </w:rPr>
        <w:t xml:space="preserve"> piegādi</w:t>
      </w:r>
      <w:r w:rsidR="00A124DD" w:rsidRPr="00E67001">
        <w:rPr>
          <w:rFonts w:ascii="Times New Roman" w:hAnsi="Times New Roman" w:cs="Times New Roman"/>
          <w:sz w:val="24"/>
          <w:szCs w:val="24"/>
        </w:rPr>
        <w:t>”</w:t>
      </w:r>
      <w:r w:rsidR="00A124DD" w:rsidRPr="00E67001">
        <w:rPr>
          <w:rFonts w:ascii="Times New Roman" w:hAnsi="Times New Roman" w:cs="Times New Roman"/>
          <w:sz w:val="24"/>
          <w:szCs w:val="24"/>
        </w:rPr>
        <w:br/>
        <w:t>identifikācijas Nr. RS/202</w:t>
      </w:r>
      <w:r w:rsidR="00CA58C0">
        <w:rPr>
          <w:rFonts w:ascii="Times New Roman" w:hAnsi="Times New Roman" w:cs="Times New Roman"/>
          <w:sz w:val="24"/>
          <w:szCs w:val="24"/>
        </w:rPr>
        <w:t>2</w:t>
      </w:r>
      <w:r w:rsidR="00A124DD" w:rsidRPr="00E67001">
        <w:rPr>
          <w:rFonts w:ascii="Times New Roman" w:hAnsi="Times New Roman" w:cs="Times New Roman"/>
          <w:sz w:val="24"/>
          <w:szCs w:val="24"/>
        </w:rPr>
        <w:t>/</w:t>
      </w:r>
      <w:r w:rsidR="00A2586C">
        <w:rPr>
          <w:rFonts w:ascii="Times New Roman" w:hAnsi="Times New Roman" w:cs="Times New Roman"/>
          <w:sz w:val="24"/>
          <w:szCs w:val="24"/>
        </w:rPr>
        <w:t>52</w:t>
      </w:r>
    </w:p>
    <w:p w14:paraId="09A56E88" w14:textId="1136AD59" w:rsidR="007E55BA" w:rsidRPr="00E67001" w:rsidRDefault="007E55BA" w:rsidP="007E55BA">
      <w:pPr>
        <w:jc w:val="center"/>
        <w:rPr>
          <w:rFonts w:ascii="Times New Roman" w:hAnsi="Times New Roman" w:cs="Times New Roman"/>
          <w:b/>
          <w:sz w:val="24"/>
          <w:szCs w:val="24"/>
        </w:rPr>
      </w:pPr>
      <w:r w:rsidRPr="00E67001">
        <w:rPr>
          <w:rFonts w:ascii="Times New Roman" w:hAnsi="Times New Roman" w:cs="Times New Roman"/>
          <w:b/>
          <w:sz w:val="24"/>
          <w:szCs w:val="24"/>
        </w:rPr>
        <w:t>PIETEIKUMA IESNIEGŠANAI IETEICAMĀ FORMA</w:t>
      </w:r>
      <w:r w:rsidRPr="00E67001">
        <w:rPr>
          <w:rFonts w:ascii="Times New Roman" w:hAnsi="Times New Roman" w:cs="Times New Roman"/>
          <w:b/>
          <w:sz w:val="24"/>
          <w:szCs w:val="24"/>
        </w:rPr>
        <w:br/>
      </w:r>
    </w:p>
    <w:p w14:paraId="2849C5FF" w14:textId="7E316B71" w:rsidR="007E55BA" w:rsidRPr="00E67001" w:rsidRDefault="007E55BA" w:rsidP="007E55BA">
      <w:pPr>
        <w:jc w:val="center"/>
        <w:rPr>
          <w:rFonts w:ascii="Times New Roman" w:hAnsi="Times New Roman" w:cs="Times New Roman"/>
          <w:sz w:val="24"/>
          <w:szCs w:val="24"/>
        </w:rPr>
      </w:pPr>
      <w:r w:rsidRPr="00E67001">
        <w:rPr>
          <w:rFonts w:ascii="Times New Roman" w:hAnsi="Times New Roman" w:cs="Times New Roman"/>
          <w:b/>
          <w:sz w:val="24"/>
          <w:szCs w:val="24"/>
        </w:rPr>
        <w:t>Pieteikums</w:t>
      </w:r>
      <w:r w:rsidRPr="00E67001">
        <w:rPr>
          <w:rFonts w:ascii="Times New Roman" w:hAnsi="Times New Roman" w:cs="Times New Roman"/>
          <w:b/>
          <w:sz w:val="24"/>
          <w:szCs w:val="24"/>
        </w:rPr>
        <w:br/>
        <w:t>par piedalīšanos iepirkuma procedūrā</w:t>
      </w:r>
      <w:r w:rsidRPr="00E67001">
        <w:rPr>
          <w:rFonts w:ascii="Times New Roman" w:hAnsi="Times New Roman" w:cs="Times New Roman"/>
          <w:b/>
          <w:sz w:val="24"/>
          <w:szCs w:val="24"/>
        </w:rPr>
        <w:br/>
        <w:t>“</w:t>
      </w:r>
      <w:r w:rsidR="00220400" w:rsidRPr="00E67001">
        <w:rPr>
          <w:rFonts w:ascii="Times New Roman" w:hAnsi="Times New Roman" w:cs="Times New Roman"/>
          <w:b/>
          <w:sz w:val="24"/>
          <w:szCs w:val="24"/>
        </w:rPr>
        <w:t xml:space="preserve">Par tiesībām noslēgt vispārīgo vienošanos par </w:t>
      </w:r>
      <w:r w:rsidR="00A124DD" w:rsidRPr="00E67001">
        <w:rPr>
          <w:rFonts w:ascii="Times New Roman" w:hAnsi="Times New Roman" w:cs="Times New Roman"/>
          <w:b/>
          <w:sz w:val="24"/>
          <w:szCs w:val="24"/>
        </w:rPr>
        <w:t>dabasgāzes</w:t>
      </w:r>
      <w:r w:rsidR="00220400" w:rsidRPr="00E67001">
        <w:rPr>
          <w:rFonts w:ascii="Times New Roman" w:hAnsi="Times New Roman" w:cs="Times New Roman"/>
          <w:b/>
          <w:sz w:val="24"/>
          <w:szCs w:val="24"/>
        </w:rPr>
        <w:t xml:space="preserve"> piegādi</w:t>
      </w:r>
      <w:r w:rsidRPr="00E67001">
        <w:rPr>
          <w:rFonts w:ascii="Times New Roman" w:hAnsi="Times New Roman" w:cs="Times New Roman"/>
          <w:b/>
          <w:sz w:val="24"/>
          <w:szCs w:val="24"/>
        </w:rPr>
        <w:t>”</w:t>
      </w:r>
      <w:r w:rsidR="00A124DD" w:rsidRPr="00E67001">
        <w:rPr>
          <w:rFonts w:ascii="Times New Roman" w:hAnsi="Times New Roman" w:cs="Times New Roman"/>
          <w:sz w:val="24"/>
          <w:szCs w:val="24"/>
        </w:rPr>
        <w:br/>
        <w:t>identifikācijas Nr. RS/202</w:t>
      </w:r>
      <w:r w:rsidR="00CA58C0">
        <w:rPr>
          <w:rFonts w:ascii="Times New Roman" w:hAnsi="Times New Roman" w:cs="Times New Roman"/>
          <w:sz w:val="24"/>
          <w:szCs w:val="24"/>
        </w:rPr>
        <w:t>2</w:t>
      </w:r>
      <w:r w:rsidR="00A124DD" w:rsidRPr="00E67001">
        <w:rPr>
          <w:rFonts w:ascii="Times New Roman" w:hAnsi="Times New Roman" w:cs="Times New Roman"/>
          <w:sz w:val="24"/>
          <w:szCs w:val="24"/>
        </w:rPr>
        <w:t>/</w:t>
      </w:r>
      <w:r w:rsidR="00A2586C">
        <w:rPr>
          <w:rFonts w:ascii="Times New Roman" w:hAnsi="Times New Roman" w:cs="Times New Roman"/>
          <w:sz w:val="24"/>
          <w:szCs w:val="24"/>
        </w:rPr>
        <w:t>52</w:t>
      </w:r>
    </w:p>
    <w:p w14:paraId="313DA2CA" w14:textId="77777777" w:rsidR="007E55BA" w:rsidRPr="00E67001" w:rsidRDefault="007E55BA" w:rsidP="00D4735B">
      <w:pPr>
        <w:numPr>
          <w:ilvl w:val="0"/>
          <w:numId w:val="6"/>
        </w:numPr>
        <w:spacing w:after="0"/>
        <w:contextualSpacing/>
        <w:jc w:val="both"/>
        <w:rPr>
          <w:rFonts w:ascii="Times New Roman" w:hAnsi="Times New Roman" w:cs="Times New Roman"/>
          <w:b/>
          <w:sz w:val="24"/>
          <w:szCs w:val="24"/>
        </w:rPr>
      </w:pPr>
      <w:r w:rsidRPr="00E67001">
        <w:rPr>
          <w:rFonts w:ascii="Times New Roman" w:hAnsi="Times New Roman" w:cs="Times New Roman"/>
          <w:b/>
          <w:sz w:val="24"/>
          <w:szCs w:val="24"/>
        </w:rPr>
        <w:t>IESNIEDZA</w:t>
      </w:r>
    </w:p>
    <w:tbl>
      <w:tblPr>
        <w:tblStyle w:val="TableGrid1"/>
        <w:tblW w:w="0" w:type="auto"/>
        <w:tblLook w:val="04A0" w:firstRow="1" w:lastRow="0" w:firstColumn="1" w:lastColumn="0" w:noHBand="0" w:noVBand="1"/>
      </w:tblPr>
      <w:tblGrid>
        <w:gridCol w:w="4508"/>
        <w:gridCol w:w="4173"/>
      </w:tblGrid>
      <w:tr w:rsidR="00394E84" w:rsidRPr="00E67001" w14:paraId="3BCE2E88" w14:textId="77777777" w:rsidTr="0007268F">
        <w:tc>
          <w:tcPr>
            <w:tcW w:w="4673" w:type="dxa"/>
            <w:shd w:val="clear" w:color="auto" w:fill="D9D9D9" w:themeFill="background1" w:themeFillShade="D9"/>
          </w:tcPr>
          <w:p w14:paraId="249AE4BB" w14:textId="77777777" w:rsidR="007E55BA" w:rsidRPr="00E67001" w:rsidRDefault="007E55BA" w:rsidP="007E55BA">
            <w:pPr>
              <w:jc w:val="both"/>
              <w:rPr>
                <w:rFonts w:ascii="Times New Roman" w:hAnsi="Times New Roman" w:cs="Times New Roman"/>
                <w:b/>
                <w:sz w:val="24"/>
                <w:szCs w:val="24"/>
              </w:rPr>
            </w:pPr>
            <w:r w:rsidRPr="00E67001">
              <w:rPr>
                <w:rFonts w:ascii="Times New Roman" w:hAnsi="Times New Roman" w:cs="Times New Roman"/>
                <w:b/>
                <w:sz w:val="24"/>
                <w:szCs w:val="24"/>
              </w:rPr>
              <w:t>Uzņēmuma pilns nosaukums</w:t>
            </w:r>
          </w:p>
        </w:tc>
        <w:tc>
          <w:tcPr>
            <w:tcW w:w="4388" w:type="dxa"/>
            <w:shd w:val="clear" w:color="auto" w:fill="D9D9D9" w:themeFill="background1" w:themeFillShade="D9"/>
          </w:tcPr>
          <w:p w14:paraId="6545A4BF" w14:textId="77777777" w:rsidR="007E55BA" w:rsidRPr="00E67001" w:rsidRDefault="007E55BA" w:rsidP="007E55BA">
            <w:pPr>
              <w:jc w:val="both"/>
              <w:rPr>
                <w:rFonts w:ascii="Times New Roman" w:hAnsi="Times New Roman" w:cs="Times New Roman"/>
                <w:sz w:val="24"/>
                <w:szCs w:val="24"/>
              </w:rPr>
            </w:pPr>
          </w:p>
        </w:tc>
      </w:tr>
      <w:tr w:rsidR="00394E84" w:rsidRPr="00E67001" w14:paraId="5D34DAFE" w14:textId="77777777" w:rsidTr="0007268F">
        <w:tc>
          <w:tcPr>
            <w:tcW w:w="4673" w:type="dxa"/>
          </w:tcPr>
          <w:p w14:paraId="6FDBF237" w14:textId="77777777" w:rsidR="007E55BA" w:rsidRPr="00E67001" w:rsidRDefault="007E55BA" w:rsidP="007E55BA">
            <w:pPr>
              <w:jc w:val="both"/>
              <w:rPr>
                <w:rFonts w:ascii="Times New Roman" w:hAnsi="Times New Roman" w:cs="Times New Roman"/>
                <w:b/>
                <w:sz w:val="24"/>
                <w:szCs w:val="24"/>
              </w:rPr>
            </w:pPr>
            <w:r w:rsidRPr="00E67001">
              <w:rPr>
                <w:rFonts w:ascii="Times New Roman" w:hAnsi="Times New Roman" w:cs="Times New Roman"/>
                <w:b/>
                <w:sz w:val="24"/>
                <w:szCs w:val="24"/>
              </w:rPr>
              <w:t>Uzņēmuma reģistrācijas numurs un datums</w:t>
            </w:r>
          </w:p>
        </w:tc>
        <w:tc>
          <w:tcPr>
            <w:tcW w:w="4388" w:type="dxa"/>
          </w:tcPr>
          <w:p w14:paraId="63E82DE0" w14:textId="77777777" w:rsidR="007E55BA" w:rsidRPr="00E67001" w:rsidRDefault="007E55BA" w:rsidP="007E55BA">
            <w:pPr>
              <w:jc w:val="both"/>
              <w:rPr>
                <w:rFonts w:ascii="Times New Roman" w:hAnsi="Times New Roman" w:cs="Times New Roman"/>
                <w:sz w:val="24"/>
                <w:szCs w:val="24"/>
              </w:rPr>
            </w:pPr>
          </w:p>
        </w:tc>
      </w:tr>
      <w:tr w:rsidR="00394E84" w:rsidRPr="00E67001" w14:paraId="19744651" w14:textId="77777777" w:rsidTr="0007268F">
        <w:tc>
          <w:tcPr>
            <w:tcW w:w="4673" w:type="dxa"/>
          </w:tcPr>
          <w:p w14:paraId="4FC21C56" w14:textId="77777777" w:rsidR="007E55BA" w:rsidRPr="00E67001" w:rsidRDefault="007E55BA" w:rsidP="007E55BA">
            <w:pPr>
              <w:jc w:val="both"/>
              <w:rPr>
                <w:rFonts w:ascii="Times New Roman" w:hAnsi="Times New Roman" w:cs="Times New Roman"/>
                <w:b/>
                <w:sz w:val="24"/>
                <w:szCs w:val="24"/>
              </w:rPr>
            </w:pPr>
            <w:r w:rsidRPr="00E67001">
              <w:rPr>
                <w:rFonts w:ascii="Times New Roman" w:hAnsi="Times New Roman" w:cs="Times New Roman"/>
                <w:b/>
                <w:sz w:val="24"/>
                <w:szCs w:val="24"/>
              </w:rPr>
              <w:t>Juridiskā adrese</w:t>
            </w:r>
          </w:p>
        </w:tc>
        <w:tc>
          <w:tcPr>
            <w:tcW w:w="4388" w:type="dxa"/>
          </w:tcPr>
          <w:p w14:paraId="64C5F5D1" w14:textId="77777777" w:rsidR="007E55BA" w:rsidRPr="00E67001" w:rsidRDefault="007E55BA" w:rsidP="007E55BA">
            <w:pPr>
              <w:jc w:val="both"/>
              <w:rPr>
                <w:rFonts w:ascii="Times New Roman" w:hAnsi="Times New Roman" w:cs="Times New Roman"/>
                <w:sz w:val="24"/>
                <w:szCs w:val="24"/>
              </w:rPr>
            </w:pPr>
          </w:p>
        </w:tc>
      </w:tr>
      <w:tr w:rsidR="00394E84" w:rsidRPr="00E67001" w14:paraId="129E1093" w14:textId="77777777" w:rsidTr="0007268F">
        <w:tc>
          <w:tcPr>
            <w:tcW w:w="4673" w:type="dxa"/>
          </w:tcPr>
          <w:p w14:paraId="1CBA60C7" w14:textId="77777777" w:rsidR="007E55BA" w:rsidRPr="00E67001" w:rsidRDefault="007E55BA" w:rsidP="007E55BA">
            <w:pPr>
              <w:jc w:val="both"/>
              <w:rPr>
                <w:rFonts w:ascii="Times New Roman" w:hAnsi="Times New Roman" w:cs="Times New Roman"/>
                <w:b/>
                <w:sz w:val="24"/>
                <w:szCs w:val="24"/>
              </w:rPr>
            </w:pPr>
            <w:r w:rsidRPr="00E67001">
              <w:rPr>
                <w:rFonts w:ascii="Times New Roman" w:hAnsi="Times New Roman" w:cs="Times New Roman"/>
                <w:b/>
                <w:sz w:val="24"/>
                <w:szCs w:val="24"/>
              </w:rPr>
              <w:t>Faktiskā adrese</w:t>
            </w:r>
          </w:p>
        </w:tc>
        <w:tc>
          <w:tcPr>
            <w:tcW w:w="4388" w:type="dxa"/>
          </w:tcPr>
          <w:p w14:paraId="351F737B" w14:textId="77777777" w:rsidR="007E55BA" w:rsidRPr="00E67001" w:rsidRDefault="007E55BA" w:rsidP="007E55BA">
            <w:pPr>
              <w:jc w:val="both"/>
              <w:rPr>
                <w:rFonts w:ascii="Times New Roman" w:hAnsi="Times New Roman" w:cs="Times New Roman"/>
                <w:sz w:val="24"/>
                <w:szCs w:val="24"/>
              </w:rPr>
            </w:pPr>
          </w:p>
        </w:tc>
      </w:tr>
      <w:tr w:rsidR="00394E84" w:rsidRPr="00E67001" w14:paraId="71029C0E" w14:textId="77777777" w:rsidTr="0007268F">
        <w:tc>
          <w:tcPr>
            <w:tcW w:w="4673" w:type="dxa"/>
          </w:tcPr>
          <w:p w14:paraId="54EE978A" w14:textId="77777777" w:rsidR="007E55BA" w:rsidRPr="00E67001" w:rsidRDefault="007E55BA" w:rsidP="007E55BA">
            <w:pPr>
              <w:jc w:val="both"/>
              <w:rPr>
                <w:rFonts w:ascii="Times New Roman" w:hAnsi="Times New Roman" w:cs="Times New Roman"/>
                <w:b/>
                <w:sz w:val="24"/>
                <w:szCs w:val="24"/>
              </w:rPr>
            </w:pPr>
            <w:r w:rsidRPr="00E67001">
              <w:rPr>
                <w:rFonts w:ascii="Times New Roman" w:hAnsi="Times New Roman" w:cs="Times New Roman"/>
                <w:b/>
                <w:sz w:val="24"/>
                <w:szCs w:val="24"/>
              </w:rPr>
              <w:t>Bankas rekvizīti</w:t>
            </w:r>
          </w:p>
        </w:tc>
        <w:tc>
          <w:tcPr>
            <w:tcW w:w="4388" w:type="dxa"/>
          </w:tcPr>
          <w:p w14:paraId="6038758D" w14:textId="77777777" w:rsidR="007E55BA" w:rsidRPr="00E67001" w:rsidRDefault="007E55BA" w:rsidP="007E55BA">
            <w:pPr>
              <w:jc w:val="both"/>
              <w:rPr>
                <w:rFonts w:ascii="Times New Roman" w:hAnsi="Times New Roman" w:cs="Times New Roman"/>
                <w:sz w:val="24"/>
                <w:szCs w:val="24"/>
              </w:rPr>
            </w:pPr>
          </w:p>
        </w:tc>
      </w:tr>
    </w:tbl>
    <w:p w14:paraId="0C29AC44" w14:textId="77777777" w:rsidR="007E55BA" w:rsidRPr="00E67001" w:rsidRDefault="007E55BA" w:rsidP="00D4735B">
      <w:pPr>
        <w:numPr>
          <w:ilvl w:val="0"/>
          <w:numId w:val="6"/>
        </w:numPr>
        <w:spacing w:after="0"/>
        <w:contextualSpacing/>
        <w:jc w:val="both"/>
        <w:rPr>
          <w:rFonts w:ascii="Times New Roman" w:hAnsi="Times New Roman" w:cs="Times New Roman"/>
          <w:b/>
          <w:sz w:val="24"/>
          <w:szCs w:val="24"/>
        </w:rPr>
      </w:pPr>
      <w:r w:rsidRPr="00E67001">
        <w:rPr>
          <w:rFonts w:ascii="Times New Roman" w:hAnsi="Times New Roman" w:cs="Times New Roman"/>
          <w:b/>
          <w:sz w:val="24"/>
          <w:szCs w:val="24"/>
        </w:rPr>
        <w:t>KONTAKTPERSONA</w:t>
      </w:r>
    </w:p>
    <w:tbl>
      <w:tblPr>
        <w:tblStyle w:val="TableGrid1"/>
        <w:tblW w:w="0" w:type="auto"/>
        <w:tblLook w:val="04A0" w:firstRow="1" w:lastRow="0" w:firstColumn="1" w:lastColumn="0" w:noHBand="0" w:noVBand="1"/>
      </w:tblPr>
      <w:tblGrid>
        <w:gridCol w:w="4360"/>
        <w:gridCol w:w="4321"/>
      </w:tblGrid>
      <w:tr w:rsidR="00394E84" w:rsidRPr="00E67001" w14:paraId="69D3AC36" w14:textId="77777777" w:rsidTr="0007268F">
        <w:tc>
          <w:tcPr>
            <w:tcW w:w="4530" w:type="dxa"/>
            <w:shd w:val="clear" w:color="auto" w:fill="D9D9D9" w:themeFill="background1" w:themeFillShade="D9"/>
          </w:tcPr>
          <w:p w14:paraId="35C264D3" w14:textId="77777777" w:rsidR="007E55BA" w:rsidRPr="00E67001" w:rsidRDefault="007E55BA" w:rsidP="007E55BA">
            <w:pPr>
              <w:jc w:val="both"/>
              <w:rPr>
                <w:rFonts w:ascii="Times New Roman" w:hAnsi="Times New Roman" w:cs="Times New Roman"/>
                <w:b/>
                <w:sz w:val="24"/>
                <w:szCs w:val="24"/>
              </w:rPr>
            </w:pPr>
            <w:r w:rsidRPr="00E67001">
              <w:rPr>
                <w:rFonts w:ascii="Times New Roman" w:hAnsi="Times New Roman" w:cs="Times New Roman"/>
                <w:b/>
                <w:sz w:val="24"/>
                <w:szCs w:val="24"/>
              </w:rPr>
              <w:t>Vārds, uzvārds</w:t>
            </w:r>
          </w:p>
        </w:tc>
        <w:tc>
          <w:tcPr>
            <w:tcW w:w="4531" w:type="dxa"/>
          </w:tcPr>
          <w:p w14:paraId="7DA2CE5C" w14:textId="77777777" w:rsidR="007E55BA" w:rsidRPr="00E67001" w:rsidRDefault="007E55BA" w:rsidP="007E55BA">
            <w:pPr>
              <w:jc w:val="both"/>
              <w:rPr>
                <w:rFonts w:ascii="Times New Roman" w:hAnsi="Times New Roman" w:cs="Times New Roman"/>
                <w:b/>
                <w:sz w:val="24"/>
                <w:szCs w:val="24"/>
              </w:rPr>
            </w:pPr>
          </w:p>
        </w:tc>
      </w:tr>
      <w:tr w:rsidR="00394E84" w:rsidRPr="00E67001" w14:paraId="653F65D4" w14:textId="77777777" w:rsidTr="0007268F">
        <w:tc>
          <w:tcPr>
            <w:tcW w:w="4530" w:type="dxa"/>
            <w:shd w:val="clear" w:color="auto" w:fill="D9D9D9" w:themeFill="background1" w:themeFillShade="D9"/>
          </w:tcPr>
          <w:p w14:paraId="78827924" w14:textId="77777777" w:rsidR="007E55BA" w:rsidRPr="00E67001" w:rsidRDefault="007E55BA" w:rsidP="007E55BA">
            <w:pPr>
              <w:jc w:val="both"/>
              <w:rPr>
                <w:rFonts w:ascii="Times New Roman" w:hAnsi="Times New Roman" w:cs="Times New Roman"/>
                <w:b/>
                <w:sz w:val="24"/>
                <w:szCs w:val="24"/>
              </w:rPr>
            </w:pPr>
            <w:r w:rsidRPr="00E67001">
              <w:rPr>
                <w:rFonts w:ascii="Times New Roman" w:hAnsi="Times New Roman" w:cs="Times New Roman"/>
                <w:b/>
                <w:sz w:val="24"/>
                <w:szCs w:val="24"/>
              </w:rPr>
              <w:t>Tālr. / Fakss</w:t>
            </w:r>
          </w:p>
        </w:tc>
        <w:tc>
          <w:tcPr>
            <w:tcW w:w="4531" w:type="dxa"/>
          </w:tcPr>
          <w:p w14:paraId="406E5F00" w14:textId="77777777" w:rsidR="007E55BA" w:rsidRPr="00E67001" w:rsidRDefault="007E55BA" w:rsidP="007E55BA">
            <w:pPr>
              <w:jc w:val="both"/>
              <w:rPr>
                <w:rFonts w:ascii="Times New Roman" w:hAnsi="Times New Roman" w:cs="Times New Roman"/>
                <w:b/>
                <w:sz w:val="24"/>
                <w:szCs w:val="24"/>
              </w:rPr>
            </w:pPr>
          </w:p>
        </w:tc>
      </w:tr>
      <w:tr w:rsidR="00394E84" w:rsidRPr="00E67001" w14:paraId="75EC9C21" w14:textId="77777777" w:rsidTr="0007268F">
        <w:tc>
          <w:tcPr>
            <w:tcW w:w="4530" w:type="dxa"/>
            <w:shd w:val="clear" w:color="auto" w:fill="D9D9D9" w:themeFill="background1" w:themeFillShade="D9"/>
          </w:tcPr>
          <w:p w14:paraId="4C326642" w14:textId="77777777" w:rsidR="007E55BA" w:rsidRPr="00E67001" w:rsidRDefault="007E55BA" w:rsidP="007E55BA">
            <w:pPr>
              <w:jc w:val="both"/>
              <w:rPr>
                <w:rFonts w:ascii="Times New Roman" w:hAnsi="Times New Roman" w:cs="Times New Roman"/>
                <w:b/>
                <w:sz w:val="24"/>
                <w:szCs w:val="24"/>
              </w:rPr>
            </w:pPr>
            <w:r w:rsidRPr="00E67001">
              <w:rPr>
                <w:rFonts w:ascii="Times New Roman" w:hAnsi="Times New Roman" w:cs="Times New Roman"/>
                <w:b/>
                <w:sz w:val="24"/>
                <w:szCs w:val="24"/>
              </w:rPr>
              <w:t>e-pasta adrese</w:t>
            </w:r>
          </w:p>
        </w:tc>
        <w:tc>
          <w:tcPr>
            <w:tcW w:w="4531" w:type="dxa"/>
          </w:tcPr>
          <w:p w14:paraId="4489CF90" w14:textId="77777777" w:rsidR="007E55BA" w:rsidRPr="00E67001" w:rsidRDefault="007E55BA" w:rsidP="007E55BA">
            <w:pPr>
              <w:jc w:val="both"/>
              <w:rPr>
                <w:rFonts w:ascii="Times New Roman" w:hAnsi="Times New Roman" w:cs="Times New Roman"/>
                <w:b/>
                <w:sz w:val="24"/>
                <w:szCs w:val="24"/>
              </w:rPr>
            </w:pPr>
          </w:p>
        </w:tc>
      </w:tr>
    </w:tbl>
    <w:p w14:paraId="112E8F82" w14:textId="77777777" w:rsidR="007E55BA" w:rsidRPr="00E67001" w:rsidRDefault="007E55BA" w:rsidP="00D4735B">
      <w:pPr>
        <w:numPr>
          <w:ilvl w:val="0"/>
          <w:numId w:val="6"/>
        </w:numPr>
        <w:spacing w:after="0"/>
        <w:contextualSpacing/>
        <w:rPr>
          <w:rFonts w:ascii="Times New Roman" w:hAnsi="Times New Roman" w:cs="Times New Roman"/>
          <w:b/>
          <w:sz w:val="24"/>
          <w:szCs w:val="24"/>
        </w:rPr>
      </w:pPr>
      <w:r w:rsidRPr="00E67001">
        <w:rPr>
          <w:rFonts w:ascii="Times New Roman" w:hAnsi="Times New Roman" w:cs="Times New Roman"/>
          <w:b/>
          <w:sz w:val="24"/>
          <w:szCs w:val="24"/>
        </w:rPr>
        <w:t>PIETEIKUMS</w:t>
      </w:r>
    </w:p>
    <w:p w14:paraId="424428E5" w14:textId="77777777" w:rsidR="007E55BA" w:rsidRPr="00E67001" w:rsidRDefault="007E55BA" w:rsidP="007E55BA">
      <w:pPr>
        <w:spacing w:after="0" w:line="240" w:lineRule="auto"/>
        <w:jc w:val="both"/>
        <w:rPr>
          <w:rFonts w:ascii="Times New Roman" w:eastAsia="Times New Roman" w:hAnsi="Times New Roman" w:cs="Times New Roman"/>
          <w:sz w:val="24"/>
          <w:szCs w:val="24"/>
        </w:rPr>
      </w:pPr>
      <w:r w:rsidRPr="00E67001">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4BE1BBA6" w14:textId="77777777" w:rsidR="007E55BA" w:rsidRPr="00E67001" w:rsidRDefault="007E55BA" w:rsidP="007E55BA">
      <w:pPr>
        <w:spacing w:after="0" w:line="240" w:lineRule="auto"/>
        <w:ind w:firstLine="360"/>
        <w:jc w:val="both"/>
        <w:rPr>
          <w:rFonts w:ascii="Times New Roman" w:eastAsia="Times New Roman" w:hAnsi="Times New Roman" w:cs="Times New Roman"/>
          <w:sz w:val="24"/>
          <w:szCs w:val="24"/>
        </w:rPr>
      </w:pPr>
      <w:r w:rsidRPr="00E67001">
        <w:rPr>
          <w:rFonts w:ascii="Times New Roman" w:eastAsia="Times New Roman" w:hAnsi="Times New Roman" w:cs="Times New Roman"/>
          <w:sz w:val="24"/>
          <w:szCs w:val="24"/>
        </w:rPr>
        <w:t>Iesniedzot piedāvājumu, mēs apliecinām, ka esam iepazinušies ar iepirkuma procedūras dokumentos noteiktajām prasībām, sapratuši tās un pilnībā piekrituši visiem noteikumiem, kā arī garantējam sniegto ziņu un dokumentu patiesumu un precizitāti</w:t>
      </w:r>
      <w:r w:rsidR="005C0BAD" w:rsidRPr="00E67001">
        <w:rPr>
          <w:rFonts w:ascii="Times New Roman" w:eastAsia="Times New Roman" w:hAnsi="Times New Roman" w:cs="Times New Roman"/>
          <w:sz w:val="24"/>
          <w:szCs w:val="24"/>
        </w:rPr>
        <w:t>.</w:t>
      </w:r>
      <w:r w:rsidR="005C0BAD" w:rsidRPr="00E67001">
        <w:rPr>
          <w:rFonts w:ascii="Times New Roman" w:hAnsi="Times New Roman"/>
          <w:sz w:val="24"/>
          <w:szCs w:val="24"/>
        </w:rPr>
        <w:t xml:space="preserve"> Apliecinām, ka spējam izpildīt visas iepirkuma procedūras nolikumam pievienotajā tehniskajā specifikācijā norādītās prasības</w:t>
      </w:r>
      <w:r w:rsidRPr="00E67001">
        <w:rPr>
          <w:rFonts w:ascii="Times New Roman" w:eastAsia="Times New Roman" w:hAnsi="Times New Roman" w:cs="Times New Roman"/>
          <w:sz w:val="24"/>
          <w:szCs w:val="24"/>
        </w:rPr>
        <w:t xml:space="preserve">. Apņemamies </w:t>
      </w:r>
      <w:r w:rsidR="001F5D75" w:rsidRPr="00E67001">
        <w:rPr>
          <w:rFonts w:ascii="Times New Roman" w:eastAsia="Times New Roman" w:hAnsi="Times New Roman" w:cs="Times New Roman"/>
          <w:sz w:val="24"/>
          <w:szCs w:val="24"/>
        </w:rPr>
        <w:t xml:space="preserve">vispārīgās vienošanās </w:t>
      </w:r>
      <w:r w:rsidR="005E0147" w:rsidRPr="00E67001">
        <w:rPr>
          <w:rFonts w:ascii="Times New Roman" w:eastAsia="Times New Roman" w:hAnsi="Times New Roman" w:cs="Times New Roman"/>
          <w:sz w:val="24"/>
          <w:szCs w:val="24"/>
        </w:rPr>
        <w:t xml:space="preserve">un/vai iepirkuma līguma </w:t>
      </w:r>
      <w:r w:rsidR="001F5D75" w:rsidRPr="00E67001">
        <w:rPr>
          <w:rFonts w:ascii="Times New Roman" w:eastAsia="Times New Roman" w:hAnsi="Times New Roman" w:cs="Times New Roman"/>
          <w:sz w:val="24"/>
          <w:szCs w:val="24"/>
        </w:rPr>
        <w:t xml:space="preserve">noslēgšanas tiesību </w:t>
      </w:r>
      <w:r w:rsidRPr="00E67001">
        <w:rPr>
          <w:rFonts w:ascii="Times New Roman" w:eastAsia="Times New Roman" w:hAnsi="Times New Roman" w:cs="Times New Roman"/>
          <w:sz w:val="24"/>
          <w:szCs w:val="24"/>
        </w:rPr>
        <w:t xml:space="preserve"> piešķiršanas gadījumā pildīt visus iepirkuma procedūras nolikumam pievienotā </w:t>
      </w:r>
      <w:r w:rsidR="005E0147" w:rsidRPr="00E67001">
        <w:rPr>
          <w:rFonts w:ascii="Times New Roman" w:eastAsia="Times New Roman" w:hAnsi="Times New Roman" w:cs="Times New Roman"/>
          <w:sz w:val="24"/>
          <w:szCs w:val="24"/>
        </w:rPr>
        <w:t xml:space="preserve">vispārīgās vienošanās un iepirkumu </w:t>
      </w:r>
      <w:r w:rsidRPr="00E67001">
        <w:rPr>
          <w:rFonts w:ascii="Times New Roman" w:eastAsia="Times New Roman" w:hAnsi="Times New Roman" w:cs="Times New Roman"/>
          <w:sz w:val="24"/>
          <w:szCs w:val="24"/>
        </w:rPr>
        <w:t xml:space="preserve">līguma projektā noteiktos nosacījumus. </w:t>
      </w:r>
    </w:p>
    <w:p w14:paraId="2DE89CB5" w14:textId="4E522036" w:rsidR="007E55BA" w:rsidRPr="00E67001" w:rsidRDefault="007E55BA" w:rsidP="007E55BA">
      <w:pPr>
        <w:spacing w:after="0" w:line="240" w:lineRule="auto"/>
        <w:ind w:firstLine="360"/>
        <w:jc w:val="both"/>
        <w:rPr>
          <w:rFonts w:ascii="Times New Roman" w:eastAsia="Times New Roman" w:hAnsi="Times New Roman" w:cs="Times New Roman"/>
          <w:sz w:val="24"/>
          <w:szCs w:val="24"/>
        </w:rPr>
      </w:pPr>
      <w:r w:rsidRPr="00E67001">
        <w:rPr>
          <w:rFonts w:ascii="Times New Roman" w:eastAsia="Times New Roman" w:hAnsi="Times New Roman" w:cs="Times New Roman"/>
          <w:sz w:val="24"/>
          <w:szCs w:val="24"/>
        </w:rPr>
        <w:t xml:space="preserve">Ar šo piedāvājumu mēs apstiprinām, ka mūsu piedāvājums ir spēkā </w:t>
      </w:r>
      <w:r w:rsidR="003E756E">
        <w:rPr>
          <w:rFonts w:ascii="Times New Roman" w:eastAsia="Times New Roman" w:hAnsi="Times New Roman" w:cs="Times New Roman"/>
          <w:sz w:val="24"/>
          <w:szCs w:val="24"/>
        </w:rPr>
        <w:t>3</w:t>
      </w:r>
      <w:r w:rsidRPr="00E67001">
        <w:rPr>
          <w:rFonts w:ascii="Times New Roman" w:eastAsia="Times New Roman" w:hAnsi="Times New Roman" w:cs="Times New Roman"/>
          <w:sz w:val="24"/>
          <w:szCs w:val="24"/>
        </w:rPr>
        <w:t>0 dienas no piedāvājumu iesniegšanas termiņa beigām.</w:t>
      </w:r>
    </w:p>
    <w:p w14:paraId="4FD09795" w14:textId="77777777" w:rsidR="007E55BA" w:rsidRPr="00E67001" w:rsidRDefault="007E55BA" w:rsidP="007E55BA">
      <w:pPr>
        <w:spacing w:after="0" w:line="240" w:lineRule="auto"/>
        <w:ind w:firstLine="360"/>
        <w:jc w:val="both"/>
        <w:rPr>
          <w:rFonts w:ascii="Times New Roman" w:eastAsia="Times New Roman" w:hAnsi="Times New Roman" w:cs="Times New Roman"/>
          <w:sz w:val="24"/>
          <w:szCs w:val="24"/>
        </w:rPr>
      </w:pPr>
      <w:r w:rsidRPr="00E67001">
        <w:rPr>
          <w:rFonts w:ascii="Times New Roman" w:eastAsia="Times New Roman" w:hAnsi="Times New Roman" w:cs="Times New Roman"/>
          <w:sz w:val="24"/>
          <w:szCs w:val="24"/>
        </w:rPr>
        <w:t xml:space="preserve">Informējam, ka uzņēmuma patiesais labuma guvējs ir - </w:t>
      </w:r>
      <w:r w:rsidRPr="00E67001">
        <w:rPr>
          <w:rFonts w:ascii="Times New Roman" w:eastAsia="Times New Roman" w:hAnsi="Times New Roman" w:cs="Times New Roman"/>
          <w:sz w:val="24"/>
          <w:szCs w:val="24"/>
          <w:vertAlign w:val="superscript"/>
        </w:rPr>
        <w:footnoteReference w:id="1"/>
      </w:r>
    </w:p>
    <w:p w14:paraId="01E06FAB" w14:textId="77777777" w:rsidR="007E55BA" w:rsidRPr="00E67001" w:rsidRDefault="007E55BA" w:rsidP="007E55BA">
      <w:pPr>
        <w:spacing w:after="0" w:line="240" w:lineRule="auto"/>
        <w:jc w:val="both"/>
        <w:rPr>
          <w:rFonts w:ascii="Times New Roman" w:eastAsia="Times New Roman" w:hAnsi="Times New Roman" w:cs="Times New Roman"/>
          <w:sz w:val="24"/>
          <w:szCs w:val="24"/>
        </w:rPr>
      </w:pPr>
    </w:p>
    <w:p w14:paraId="1A28A1A7" w14:textId="77777777" w:rsidR="007E55BA" w:rsidRPr="00E67001" w:rsidRDefault="007E55BA" w:rsidP="007E55BA">
      <w:pPr>
        <w:spacing w:after="0" w:line="240" w:lineRule="auto"/>
        <w:jc w:val="both"/>
        <w:rPr>
          <w:rFonts w:ascii="Times New Roman" w:eastAsia="Times New Roman" w:hAnsi="Times New Roman" w:cs="Times New Roman"/>
          <w:sz w:val="24"/>
          <w:szCs w:val="24"/>
        </w:rPr>
      </w:pPr>
      <w:r w:rsidRPr="00E67001">
        <w:rPr>
          <w:rFonts w:ascii="Times New Roman" w:eastAsia="Times New Roman" w:hAnsi="Times New Roman" w:cs="Times New Roman"/>
          <w:sz w:val="24"/>
          <w:szCs w:val="24"/>
        </w:rPr>
        <w:t>Paraksta pretendenta pārstāvis ar pārstāvniecības tiesībām vai tā pilnvarotā persona:</w:t>
      </w:r>
    </w:p>
    <w:tbl>
      <w:tblPr>
        <w:tblStyle w:val="TableGrid1"/>
        <w:tblW w:w="0" w:type="auto"/>
        <w:tblLook w:val="04A0" w:firstRow="1" w:lastRow="0" w:firstColumn="1" w:lastColumn="0" w:noHBand="0" w:noVBand="1"/>
      </w:tblPr>
      <w:tblGrid>
        <w:gridCol w:w="4359"/>
        <w:gridCol w:w="4322"/>
      </w:tblGrid>
      <w:tr w:rsidR="00394E84" w:rsidRPr="00E67001" w14:paraId="4100CF81" w14:textId="77777777" w:rsidTr="0007268F">
        <w:tc>
          <w:tcPr>
            <w:tcW w:w="4530" w:type="dxa"/>
            <w:shd w:val="clear" w:color="auto" w:fill="D9D9D9" w:themeFill="background1" w:themeFillShade="D9"/>
          </w:tcPr>
          <w:p w14:paraId="23CE55CB" w14:textId="77777777" w:rsidR="007E55BA" w:rsidRPr="00E67001" w:rsidRDefault="007E55BA" w:rsidP="007E55BA">
            <w:pPr>
              <w:jc w:val="both"/>
              <w:rPr>
                <w:rFonts w:ascii="Times New Roman" w:eastAsia="Times New Roman" w:hAnsi="Times New Roman" w:cs="Times New Roman"/>
                <w:sz w:val="24"/>
                <w:szCs w:val="24"/>
              </w:rPr>
            </w:pPr>
            <w:r w:rsidRPr="00E67001">
              <w:rPr>
                <w:rFonts w:ascii="Times New Roman" w:eastAsia="Times New Roman" w:hAnsi="Times New Roman" w:cs="Times New Roman"/>
                <w:sz w:val="24"/>
                <w:szCs w:val="24"/>
              </w:rPr>
              <w:t>Vārds, uzvārds</w:t>
            </w:r>
          </w:p>
        </w:tc>
        <w:tc>
          <w:tcPr>
            <w:tcW w:w="4531" w:type="dxa"/>
          </w:tcPr>
          <w:p w14:paraId="3DBE1A39" w14:textId="77777777" w:rsidR="007E55BA" w:rsidRPr="00E67001" w:rsidRDefault="007E55BA" w:rsidP="007E55BA">
            <w:pPr>
              <w:jc w:val="both"/>
              <w:rPr>
                <w:rFonts w:ascii="Times New Roman" w:eastAsia="Times New Roman" w:hAnsi="Times New Roman" w:cs="Times New Roman"/>
                <w:sz w:val="24"/>
                <w:szCs w:val="24"/>
              </w:rPr>
            </w:pPr>
          </w:p>
        </w:tc>
      </w:tr>
      <w:tr w:rsidR="00394E84" w:rsidRPr="00E67001" w14:paraId="722D5946" w14:textId="77777777" w:rsidTr="0007268F">
        <w:tc>
          <w:tcPr>
            <w:tcW w:w="4530" w:type="dxa"/>
            <w:shd w:val="clear" w:color="auto" w:fill="D9D9D9" w:themeFill="background1" w:themeFillShade="D9"/>
          </w:tcPr>
          <w:p w14:paraId="572556B0" w14:textId="77777777" w:rsidR="007E55BA" w:rsidRPr="00E67001" w:rsidRDefault="007E55BA" w:rsidP="007E55BA">
            <w:pPr>
              <w:jc w:val="both"/>
              <w:rPr>
                <w:rFonts w:ascii="Times New Roman" w:eastAsia="Times New Roman" w:hAnsi="Times New Roman" w:cs="Times New Roman"/>
                <w:sz w:val="24"/>
                <w:szCs w:val="24"/>
              </w:rPr>
            </w:pPr>
            <w:r w:rsidRPr="00E67001">
              <w:rPr>
                <w:rFonts w:ascii="Times New Roman" w:eastAsia="Times New Roman" w:hAnsi="Times New Roman" w:cs="Times New Roman"/>
                <w:sz w:val="24"/>
                <w:szCs w:val="24"/>
              </w:rPr>
              <w:t>Amats</w:t>
            </w:r>
          </w:p>
        </w:tc>
        <w:tc>
          <w:tcPr>
            <w:tcW w:w="4531" w:type="dxa"/>
          </w:tcPr>
          <w:p w14:paraId="4E7B7B13" w14:textId="77777777" w:rsidR="007E55BA" w:rsidRPr="00E67001" w:rsidRDefault="007E55BA" w:rsidP="007E55BA">
            <w:pPr>
              <w:jc w:val="both"/>
              <w:rPr>
                <w:rFonts w:ascii="Times New Roman" w:eastAsia="Times New Roman" w:hAnsi="Times New Roman" w:cs="Times New Roman"/>
                <w:sz w:val="24"/>
                <w:szCs w:val="24"/>
              </w:rPr>
            </w:pPr>
          </w:p>
        </w:tc>
      </w:tr>
      <w:tr w:rsidR="00394E84" w:rsidRPr="00E67001" w14:paraId="085A0D46" w14:textId="77777777" w:rsidTr="0007268F">
        <w:tc>
          <w:tcPr>
            <w:tcW w:w="4530" w:type="dxa"/>
            <w:shd w:val="clear" w:color="auto" w:fill="D9D9D9" w:themeFill="background1" w:themeFillShade="D9"/>
          </w:tcPr>
          <w:p w14:paraId="50C6B64F" w14:textId="77777777" w:rsidR="007E55BA" w:rsidRPr="00E67001" w:rsidRDefault="007E55BA" w:rsidP="007E55BA">
            <w:pPr>
              <w:jc w:val="both"/>
              <w:rPr>
                <w:rFonts w:ascii="Times New Roman" w:eastAsia="Times New Roman" w:hAnsi="Times New Roman" w:cs="Times New Roman"/>
                <w:sz w:val="24"/>
                <w:szCs w:val="24"/>
              </w:rPr>
            </w:pPr>
            <w:r w:rsidRPr="00E67001">
              <w:rPr>
                <w:rFonts w:ascii="Times New Roman" w:eastAsia="Times New Roman" w:hAnsi="Times New Roman" w:cs="Times New Roman"/>
                <w:sz w:val="24"/>
                <w:szCs w:val="24"/>
              </w:rPr>
              <w:t>Paraksts</w:t>
            </w:r>
          </w:p>
        </w:tc>
        <w:tc>
          <w:tcPr>
            <w:tcW w:w="4531" w:type="dxa"/>
          </w:tcPr>
          <w:p w14:paraId="724CD37B" w14:textId="77777777" w:rsidR="007E55BA" w:rsidRPr="00E67001" w:rsidRDefault="007E55BA" w:rsidP="007E55BA">
            <w:pPr>
              <w:jc w:val="both"/>
              <w:rPr>
                <w:rFonts w:ascii="Times New Roman" w:eastAsia="Times New Roman" w:hAnsi="Times New Roman" w:cs="Times New Roman"/>
                <w:sz w:val="24"/>
                <w:szCs w:val="24"/>
              </w:rPr>
            </w:pPr>
          </w:p>
        </w:tc>
      </w:tr>
      <w:tr w:rsidR="00394E84" w:rsidRPr="00E67001" w14:paraId="13D9F9B9" w14:textId="77777777" w:rsidTr="0007268F">
        <w:tc>
          <w:tcPr>
            <w:tcW w:w="4530" w:type="dxa"/>
            <w:shd w:val="clear" w:color="auto" w:fill="D9D9D9" w:themeFill="background1" w:themeFillShade="D9"/>
          </w:tcPr>
          <w:p w14:paraId="01BBE603" w14:textId="77777777" w:rsidR="007E55BA" w:rsidRPr="00E67001" w:rsidRDefault="007E55BA" w:rsidP="007E55BA">
            <w:pPr>
              <w:jc w:val="both"/>
              <w:rPr>
                <w:rFonts w:ascii="Times New Roman" w:eastAsia="Times New Roman" w:hAnsi="Times New Roman" w:cs="Times New Roman"/>
                <w:sz w:val="24"/>
                <w:szCs w:val="24"/>
              </w:rPr>
            </w:pPr>
            <w:r w:rsidRPr="00E67001">
              <w:rPr>
                <w:rFonts w:ascii="Times New Roman" w:eastAsia="Times New Roman" w:hAnsi="Times New Roman" w:cs="Times New Roman"/>
                <w:sz w:val="24"/>
                <w:szCs w:val="24"/>
              </w:rPr>
              <w:t>Datums</w:t>
            </w:r>
          </w:p>
        </w:tc>
        <w:tc>
          <w:tcPr>
            <w:tcW w:w="4531" w:type="dxa"/>
          </w:tcPr>
          <w:p w14:paraId="2073C1AE" w14:textId="77777777" w:rsidR="007E55BA" w:rsidRPr="00E67001" w:rsidRDefault="007E55BA" w:rsidP="007E55BA">
            <w:pPr>
              <w:jc w:val="both"/>
              <w:rPr>
                <w:rFonts w:ascii="Times New Roman" w:eastAsia="Times New Roman" w:hAnsi="Times New Roman" w:cs="Times New Roman"/>
                <w:sz w:val="24"/>
                <w:szCs w:val="24"/>
              </w:rPr>
            </w:pPr>
          </w:p>
        </w:tc>
      </w:tr>
    </w:tbl>
    <w:p w14:paraId="2C4DD998" w14:textId="77777777" w:rsidR="007E55BA" w:rsidRPr="00E67001" w:rsidRDefault="007E55BA" w:rsidP="00B37E95">
      <w:pPr>
        <w:jc w:val="center"/>
        <w:rPr>
          <w:rFonts w:ascii="Times New Roman" w:hAnsi="Times New Roman" w:cs="Times New Roman"/>
          <w:sz w:val="24"/>
          <w:szCs w:val="24"/>
        </w:rPr>
      </w:pPr>
    </w:p>
    <w:p w14:paraId="65754615" w14:textId="5C6B000A" w:rsidR="00B37E95" w:rsidRPr="00E67001" w:rsidRDefault="00394E84" w:rsidP="007123F3">
      <w:pPr>
        <w:jc w:val="right"/>
        <w:rPr>
          <w:rFonts w:ascii="Times New Roman" w:hAnsi="Times New Roman" w:cs="Times New Roman"/>
          <w:sz w:val="24"/>
          <w:szCs w:val="24"/>
        </w:rPr>
      </w:pPr>
      <w:r w:rsidRPr="00E67001">
        <w:rPr>
          <w:rFonts w:ascii="Times New Roman" w:hAnsi="Times New Roman" w:cs="Times New Roman"/>
          <w:b/>
          <w:sz w:val="24"/>
          <w:szCs w:val="24"/>
        </w:rPr>
        <w:br w:type="page"/>
      </w:r>
      <w:r w:rsidR="00B37E95" w:rsidRPr="00E67001">
        <w:rPr>
          <w:rFonts w:ascii="Times New Roman" w:hAnsi="Times New Roman" w:cs="Times New Roman"/>
          <w:b/>
          <w:sz w:val="24"/>
          <w:szCs w:val="24"/>
        </w:rPr>
        <w:lastRenderedPageBreak/>
        <w:t>3.pielikums</w:t>
      </w:r>
      <w:r w:rsidR="00B37E95" w:rsidRPr="00E67001">
        <w:rPr>
          <w:rFonts w:ascii="Times New Roman" w:hAnsi="Times New Roman" w:cs="Times New Roman"/>
          <w:sz w:val="24"/>
          <w:szCs w:val="24"/>
        </w:rPr>
        <w:br/>
        <w:t>iepirkuma procedūras nolikumam</w:t>
      </w:r>
      <w:r w:rsidR="00B37E95" w:rsidRPr="00E67001">
        <w:rPr>
          <w:rFonts w:ascii="Times New Roman" w:hAnsi="Times New Roman" w:cs="Times New Roman"/>
          <w:sz w:val="24"/>
          <w:szCs w:val="24"/>
        </w:rPr>
        <w:br/>
        <w:t>“</w:t>
      </w:r>
      <w:bookmarkStart w:id="5" w:name="_Hlk47364312"/>
      <w:r w:rsidR="00220400" w:rsidRPr="00E67001">
        <w:rPr>
          <w:rFonts w:ascii="Times New Roman" w:hAnsi="Times New Roman" w:cs="Times New Roman"/>
          <w:sz w:val="24"/>
          <w:szCs w:val="24"/>
        </w:rPr>
        <w:t xml:space="preserve">Par tiesībām noslēgt vispārīgo vienošanos par </w:t>
      </w:r>
      <w:r w:rsidR="00A124DD" w:rsidRPr="00E67001">
        <w:rPr>
          <w:rFonts w:ascii="Times New Roman" w:hAnsi="Times New Roman" w:cs="Times New Roman"/>
          <w:sz w:val="24"/>
          <w:szCs w:val="24"/>
        </w:rPr>
        <w:t>dabasgāzes</w:t>
      </w:r>
      <w:r w:rsidR="00220400" w:rsidRPr="00E67001">
        <w:rPr>
          <w:rFonts w:ascii="Times New Roman" w:hAnsi="Times New Roman" w:cs="Times New Roman"/>
          <w:sz w:val="24"/>
          <w:szCs w:val="24"/>
        </w:rPr>
        <w:t xml:space="preserve"> piegādi</w:t>
      </w:r>
      <w:bookmarkEnd w:id="5"/>
      <w:r w:rsidR="00A124DD" w:rsidRPr="00E67001">
        <w:rPr>
          <w:rFonts w:ascii="Times New Roman" w:hAnsi="Times New Roman" w:cs="Times New Roman"/>
          <w:sz w:val="24"/>
          <w:szCs w:val="24"/>
        </w:rPr>
        <w:t>”</w:t>
      </w:r>
      <w:r w:rsidR="00A124DD" w:rsidRPr="00E67001">
        <w:rPr>
          <w:rFonts w:ascii="Times New Roman" w:hAnsi="Times New Roman" w:cs="Times New Roman"/>
          <w:sz w:val="24"/>
          <w:szCs w:val="24"/>
        </w:rPr>
        <w:br/>
        <w:t>identifikācijas Nr. RS/202</w:t>
      </w:r>
      <w:r w:rsidR="007123F3">
        <w:rPr>
          <w:rFonts w:ascii="Times New Roman" w:hAnsi="Times New Roman" w:cs="Times New Roman"/>
          <w:sz w:val="24"/>
          <w:szCs w:val="24"/>
        </w:rPr>
        <w:t>2</w:t>
      </w:r>
      <w:r w:rsidR="00A124DD" w:rsidRPr="00E67001">
        <w:rPr>
          <w:rFonts w:ascii="Times New Roman" w:hAnsi="Times New Roman" w:cs="Times New Roman"/>
          <w:sz w:val="24"/>
          <w:szCs w:val="24"/>
        </w:rPr>
        <w:t>/</w:t>
      </w:r>
      <w:r w:rsidR="00A2586C">
        <w:rPr>
          <w:rFonts w:ascii="Times New Roman" w:hAnsi="Times New Roman" w:cs="Times New Roman"/>
          <w:sz w:val="24"/>
          <w:szCs w:val="24"/>
        </w:rPr>
        <w:t>52</w:t>
      </w:r>
    </w:p>
    <w:p w14:paraId="5F0E861E" w14:textId="77777777" w:rsidR="005E0147" w:rsidRPr="00E67001" w:rsidRDefault="00B37E95" w:rsidP="00B86320">
      <w:pPr>
        <w:spacing w:after="0"/>
        <w:jc w:val="center"/>
        <w:rPr>
          <w:rFonts w:ascii="Times New Roman" w:hAnsi="Times New Roman" w:cs="Times New Roman"/>
          <w:b/>
          <w:sz w:val="24"/>
          <w:szCs w:val="24"/>
        </w:rPr>
      </w:pPr>
      <w:r w:rsidRPr="00E67001">
        <w:rPr>
          <w:rFonts w:ascii="Times New Roman" w:hAnsi="Times New Roman" w:cs="Times New Roman"/>
          <w:b/>
          <w:sz w:val="24"/>
          <w:szCs w:val="24"/>
        </w:rPr>
        <w:t>FINANŠU PIEDĀVĀJUMS</w:t>
      </w:r>
    </w:p>
    <w:p w14:paraId="4B3C1BB8" w14:textId="77777777" w:rsidR="002D67B2" w:rsidRPr="00E67001" w:rsidRDefault="00A124DD" w:rsidP="00A124DD">
      <w:pPr>
        <w:jc w:val="center"/>
        <w:rPr>
          <w:rFonts w:ascii="Times New Roman" w:hAnsi="Times New Roman" w:cs="Times New Roman"/>
          <w:b/>
          <w:bCs/>
          <w:sz w:val="24"/>
          <w:szCs w:val="24"/>
        </w:rPr>
      </w:pPr>
      <w:r w:rsidRPr="00E67001">
        <w:rPr>
          <w:rFonts w:ascii="Times New Roman" w:hAnsi="Times New Roman" w:cs="Times New Roman"/>
          <w:b/>
          <w:sz w:val="24"/>
          <w:szCs w:val="24"/>
        </w:rPr>
        <w:t>dabasgāzes</w:t>
      </w:r>
      <w:r w:rsidR="005E0147" w:rsidRPr="00E67001">
        <w:rPr>
          <w:rFonts w:ascii="Times New Roman" w:hAnsi="Times New Roman" w:cs="Times New Roman"/>
          <w:b/>
          <w:sz w:val="24"/>
          <w:szCs w:val="24"/>
        </w:rPr>
        <w:t xml:space="preserve"> piegādei pirmajam </w:t>
      </w:r>
      <w:r w:rsidRPr="00E67001">
        <w:rPr>
          <w:rFonts w:ascii="Times New Roman" w:hAnsi="Times New Roman" w:cs="Times New Roman"/>
          <w:b/>
          <w:sz w:val="24"/>
          <w:szCs w:val="24"/>
        </w:rPr>
        <w:t xml:space="preserve">piegādes periodam </w:t>
      </w:r>
      <w:r w:rsidR="00B37E95" w:rsidRPr="00E67001">
        <w:rPr>
          <w:rFonts w:ascii="Times New Roman" w:hAnsi="Times New Roman" w:cs="Times New Roman"/>
          <w:b/>
          <w:sz w:val="24"/>
          <w:szCs w:val="24"/>
        </w:rPr>
        <w:br/>
      </w:r>
    </w:p>
    <w:p w14:paraId="5C002E1F" w14:textId="77777777" w:rsidR="00A124DD" w:rsidRPr="00E67001" w:rsidRDefault="00A124DD" w:rsidP="00A124DD">
      <w:pPr>
        <w:rPr>
          <w:sz w:val="24"/>
          <w:szCs w:val="24"/>
        </w:rPr>
      </w:pPr>
    </w:p>
    <w:tbl>
      <w:tblPr>
        <w:tblStyle w:val="TableGrid"/>
        <w:tblW w:w="0" w:type="auto"/>
        <w:tblLook w:val="04A0" w:firstRow="1" w:lastRow="0" w:firstColumn="1" w:lastColumn="0" w:noHBand="0" w:noVBand="1"/>
      </w:tblPr>
      <w:tblGrid>
        <w:gridCol w:w="4473"/>
        <w:gridCol w:w="4208"/>
      </w:tblGrid>
      <w:tr w:rsidR="00A124DD" w:rsidRPr="00E67001" w14:paraId="050C6BF4" w14:textId="77777777" w:rsidTr="006D7E9D">
        <w:tc>
          <w:tcPr>
            <w:tcW w:w="5168" w:type="dxa"/>
          </w:tcPr>
          <w:p w14:paraId="0DF631A8" w14:textId="77777777" w:rsidR="00A124DD" w:rsidRPr="00E67001" w:rsidRDefault="00A124DD" w:rsidP="006D7E9D">
            <w:pPr>
              <w:tabs>
                <w:tab w:val="left" w:pos="465"/>
                <w:tab w:val="center" w:pos="1891"/>
              </w:tabs>
              <w:rPr>
                <w:rFonts w:ascii="Times New Roman" w:hAnsi="Times New Roman"/>
                <w:b/>
                <w:sz w:val="24"/>
                <w:szCs w:val="24"/>
              </w:rPr>
            </w:pPr>
          </w:p>
          <w:p w14:paraId="38DBBE11" w14:textId="1F424494" w:rsidR="00A124DD" w:rsidRPr="00E67001" w:rsidRDefault="00A124DD" w:rsidP="006D7E9D">
            <w:pPr>
              <w:rPr>
                <w:rFonts w:ascii="Times New Roman" w:hAnsi="Times New Roman"/>
                <w:b/>
                <w:sz w:val="24"/>
                <w:szCs w:val="24"/>
              </w:rPr>
            </w:pPr>
            <w:r w:rsidRPr="00E67001">
              <w:rPr>
                <w:rFonts w:ascii="Times New Roman" w:hAnsi="Times New Roman"/>
                <w:b/>
                <w:sz w:val="24"/>
                <w:szCs w:val="24"/>
              </w:rPr>
              <w:t xml:space="preserve">Piedāvātā līgumcena </w:t>
            </w:r>
            <w:r w:rsidR="007123F3">
              <w:rPr>
                <w:rFonts w:ascii="Times New Roman" w:hAnsi="Times New Roman"/>
                <w:b/>
                <w:sz w:val="24"/>
                <w:szCs w:val="24"/>
              </w:rPr>
              <w:t xml:space="preserve">(uzcenojums) </w:t>
            </w:r>
            <w:r w:rsidRPr="00E67001">
              <w:rPr>
                <w:rFonts w:ascii="Times New Roman" w:hAnsi="Times New Roman"/>
                <w:b/>
                <w:sz w:val="24"/>
                <w:szCs w:val="24"/>
              </w:rPr>
              <w:t>par dabas gāzes piegādi EUR/</w:t>
            </w:r>
            <w:proofErr w:type="spellStart"/>
            <w:r w:rsidRPr="00E67001">
              <w:rPr>
                <w:rFonts w:ascii="Times New Roman" w:hAnsi="Times New Roman"/>
                <w:b/>
                <w:sz w:val="24"/>
                <w:szCs w:val="24"/>
              </w:rPr>
              <w:t>MWh</w:t>
            </w:r>
            <w:proofErr w:type="spellEnd"/>
            <w:r w:rsidRPr="00E67001">
              <w:rPr>
                <w:rFonts w:ascii="Times New Roman" w:hAnsi="Times New Roman"/>
                <w:b/>
                <w:sz w:val="24"/>
                <w:szCs w:val="24"/>
              </w:rPr>
              <w:t>*</w:t>
            </w:r>
          </w:p>
          <w:p w14:paraId="61176951" w14:textId="77777777" w:rsidR="00A124DD" w:rsidRPr="00E67001" w:rsidRDefault="00A124DD" w:rsidP="006D7E9D">
            <w:pPr>
              <w:rPr>
                <w:sz w:val="24"/>
                <w:szCs w:val="24"/>
              </w:rPr>
            </w:pPr>
          </w:p>
        </w:tc>
        <w:tc>
          <w:tcPr>
            <w:tcW w:w="5169" w:type="dxa"/>
          </w:tcPr>
          <w:p w14:paraId="5A302BC8" w14:textId="77777777" w:rsidR="00A124DD" w:rsidRPr="00E67001" w:rsidRDefault="00A124DD" w:rsidP="006D7E9D">
            <w:pPr>
              <w:rPr>
                <w:sz w:val="24"/>
                <w:szCs w:val="24"/>
              </w:rPr>
            </w:pPr>
          </w:p>
        </w:tc>
      </w:tr>
    </w:tbl>
    <w:p w14:paraId="48963061" w14:textId="77777777" w:rsidR="00A124DD" w:rsidRPr="00E67001" w:rsidRDefault="00A124DD" w:rsidP="00A124DD">
      <w:pPr>
        <w:rPr>
          <w:sz w:val="24"/>
          <w:szCs w:val="24"/>
        </w:rPr>
      </w:pPr>
    </w:p>
    <w:p w14:paraId="01071566" w14:textId="2BED07B7" w:rsidR="007123F3" w:rsidRDefault="00A124DD" w:rsidP="00A124DD">
      <w:pPr>
        <w:ind w:right="-1"/>
        <w:jc w:val="both"/>
        <w:rPr>
          <w:rFonts w:ascii="Times New Roman" w:hAnsi="Times New Roman"/>
          <w:sz w:val="24"/>
          <w:szCs w:val="24"/>
        </w:rPr>
      </w:pPr>
      <w:r w:rsidRPr="00E67001">
        <w:rPr>
          <w:rFonts w:ascii="Times New Roman" w:hAnsi="Times New Roman"/>
          <w:b/>
          <w:sz w:val="24"/>
          <w:szCs w:val="24"/>
        </w:rPr>
        <w:t>*</w:t>
      </w:r>
      <w:r w:rsidRPr="00E67001">
        <w:rPr>
          <w:rFonts w:ascii="Times New Roman" w:hAnsi="Times New Roman"/>
          <w:sz w:val="24"/>
          <w:szCs w:val="24"/>
        </w:rPr>
        <w:t xml:space="preserve">Piedāvātajā </w:t>
      </w:r>
      <w:r w:rsidR="007123F3">
        <w:rPr>
          <w:rFonts w:ascii="Times New Roman" w:hAnsi="Times New Roman"/>
          <w:sz w:val="24"/>
          <w:szCs w:val="24"/>
        </w:rPr>
        <w:t>d</w:t>
      </w:r>
      <w:r w:rsidR="007123F3" w:rsidRPr="007123F3">
        <w:rPr>
          <w:rFonts w:ascii="Times New Roman" w:hAnsi="Times New Roman"/>
          <w:sz w:val="24"/>
          <w:szCs w:val="24"/>
        </w:rPr>
        <w:t>abasgāzes pārdošanas cenā (uzcenojumā) iekļauj visus izdevumus un izmaksas, kas saistīti ar līguma izpildei nepieciešamo balansēšanas pakalpojumu, dabasgāzes uzglabāšanu un maksu par pārvades sistēmas pakalpojumu – pārvades jaudu.  Piedāvātajā dabasgāzes pārdošanas cenā netiek ietvertas dabasgāzes biržas cena - TTF NATURAL GAS INDEX (TTFI)</w:t>
      </w:r>
      <w:r w:rsidR="003E756E" w:rsidRPr="003E756E">
        <w:t xml:space="preserve"> </w:t>
      </w:r>
      <w:r w:rsidR="003E756E" w:rsidRPr="003E756E">
        <w:rPr>
          <w:rFonts w:ascii="Times New Roman" w:hAnsi="Times New Roman"/>
          <w:sz w:val="24"/>
          <w:szCs w:val="24"/>
        </w:rPr>
        <w:t>indekss</w:t>
      </w:r>
      <w:r w:rsidR="003E756E">
        <w:rPr>
          <w:rFonts w:ascii="Times New Roman" w:hAnsi="Times New Roman"/>
          <w:sz w:val="24"/>
          <w:szCs w:val="24"/>
        </w:rPr>
        <w:t>, kurš</w:t>
      </w:r>
      <w:r w:rsidR="003E756E" w:rsidRPr="003E756E">
        <w:rPr>
          <w:rFonts w:ascii="Times New Roman" w:hAnsi="Times New Roman"/>
          <w:sz w:val="24"/>
          <w:szCs w:val="24"/>
        </w:rPr>
        <w:t xml:space="preserve"> publicēts https://www.theice.com/marketdata/reports/282 TTF NATURAL GAS INDEX (TTFI)</w:t>
      </w:r>
      <w:r w:rsidR="003E756E">
        <w:rPr>
          <w:rFonts w:ascii="Times New Roman" w:hAnsi="Times New Roman"/>
          <w:sz w:val="24"/>
          <w:szCs w:val="24"/>
        </w:rPr>
        <w:t xml:space="preserve"> un</w:t>
      </w:r>
      <w:r w:rsidR="003E756E" w:rsidRPr="003E756E">
        <w:rPr>
          <w:rFonts w:ascii="Times New Roman" w:hAnsi="Times New Roman"/>
          <w:sz w:val="24"/>
          <w:szCs w:val="24"/>
        </w:rPr>
        <w:t xml:space="preserve"> tiek noteikts pēdējā tirdzniecības sesijā pirms piegādes mēne</w:t>
      </w:r>
      <w:r w:rsidR="003E756E">
        <w:rPr>
          <w:rFonts w:ascii="Times New Roman" w:hAnsi="Times New Roman"/>
          <w:sz w:val="24"/>
          <w:szCs w:val="24"/>
        </w:rPr>
        <w:t>š</w:t>
      </w:r>
      <w:r w:rsidR="003E756E" w:rsidRPr="003E756E">
        <w:rPr>
          <w:rFonts w:ascii="Times New Roman" w:hAnsi="Times New Roman"/>
          <w:sz w:val="24"/>
          <w:szCs w:val="24"/>
        </w:rPr>
        <w:t>a</w:t>
      </w:r>
      <w:r w:rsidR="007123F3" w:rsidRPr="007123F3">
        <w:rPr>
          <w:rFonts w:ascii="Times New Roman" w:hAnsi="Times New Roman"/>
          <w:sz w:val="24"/>
          <w:szCs w:val="24"/>
        </w:rPr>
        <w:t>, izmaksas par sadales sistēmas pakalpojumiem, maksa par pārvades sistēmas pakalpojumu – izejas punktu Latvijas lietotāju apgādei, kā arī akcīzes nodoklis par dabasgāzi un pievienotās vērtības nodoklis.</w:t>
      </w:r>
    </w:p>
    <w:p w14:paraId="33B47C14" w14:textId="77777777" w:rsidR="00A124DD" w:rsidRPr="00E67001" w:rsidRDefault="00A124DD" w:rsidP="00A124DD">
      <w:pPr>
        <w:ind w:right="-58"/>
        <w:jc w:val="both"/>
        <w:rPr>
          <w:rFonts w:ascii="Times New Roman" w:hAnsi="Times New Roman"/>
          <w:b/>
          <w:sz w:val="24"/>
          <w:szCs w:val="24"/>
        </w:rPr>
      </w:pPr>
    </w:p>
    <w:p w14:paraId="2E08CF14" w14:textId="77777777" w:rsidR="00A124DD" w:rsidRPr="00E67001" w:rsidRDefault="00A124DD" w:rsidP="00A124DD">
      <w:pPr>
        <w:ind w:right="-58"/>
        <w:jc w:val="both"/>
        <w:rPr>
          <w:rFonts w:ascii="Times New Roman" w:hAnsi="Times New Roman"/>
          <w:b/>
          <w:sz w:val="24"/>
          <w:szCs w:val="24"/>
        </w:rPr>
      </w:pPr>
    </w:p>
    <w:p w14:paraId="22FCF481" w14:textId="77777777" w:rsidR="00A124DD" w:rsidRPr="00E67001" w:rsidRDefault="00A124DD" w:rsidP="00A124DD">
      <w:pPr>
        <w:ind w:right="-58"/>
        <w:jc w:val="both"/>
        <w:rPr>
          <w:rFonts w:ascii="Times New Roman" w:hAnsi="Times New Roman"/>
          <w:b/>
          <w:sz w:val="24"/>
          <w:szCs w:val="24"/>
        </w:rPr>
      </w:pPr>
    </w:p>
    <w:p w14:paraId="5D3CC237" w14:textId="77777777" w:rsidR="00A124DD" w:rsidRPr="00E67001" w:rsidRDefault="00A124DD" w:rsidP="00A124DD">
      <w:pPr>
        <w:ind w:right="-58"/>
        <w:jc w:val="both"/>
        <w:rPr>
          <w:rFonts w:ascii="Times New Roman" w:hAnsi="Times New Roman"/>
          <w:b/>
          <w:sz w:val="24"/>
          <w:szCs w:val="24"/>
        </w:rPr>
      </w:pPr>
    </w:p>
    <w:p w14:paraId="7EF3B183" w14:textId="639C32C4" w:rsidR="00A124DD" w:rsidRPr="00E67001" w:rsidRDefault="00A124DD" w:rsidP="00A124DD">
      <w:pPr>
        <w:ind w:right="-58"/>
        <w:jc w:val="both"/>
        <w:rPr>
          <w:rFonts w:ascii="Times New Roman" w:hAnsi="Times New Roman"/>
          <w:b/>
          <w:sz w:val="24"/>
          <w:szCs w:val="24"/>
        </w:rPr>
      </w:pPr>
      <w:r w:rsidRPr="00E67001">
        <w:rPr>
          <w:rFonts w:ascii="Times New Roman" w:hAnsi="Times New Roman"/>
          <w:b/>
          <w:sz w:val="24"/>
          <w:szCs w:val="24"/>
        </w:rPr>
        <w:t>_______________________________________________________________________</w:t>
      </w:r>
    </w:p>
    <w:p w14:paraId="65EDE041" w14:textId="77777777" w:rsidR="00A124DD" w:rsidRPr="00E67001" w:rsidRDefault="00A124DD" w:rsidP="00A124DD">
      <w:pPr>
        <w:rPr>
          <w:rStyle w:val="FontStyle13"/>
          <w:sz w:val="24"/>
          <w:szCs w:val="24"/>
          <w:lang w:eastAsia="lv-LV"/>
        </w:rPr>
      </w:pPr>
      <w:r w:rsidRPr="00E67001">
        <w:rPr>
          <w:rStyle w:val="FontStyle13"/>
          <w:sz w:val="24"/>
          <w:szCs w:val="24"/>
          <w:lang w:eastAsia="lv-LV"/>
        </w:rPr>
        <w:t>Pretendenta amatpersonas ar paraksta tiesībām (vai pretendenta pilnvarotās personas) vārds, uzvārds, amats</w:t>
      </w:r>
      <w:r w:rsidRPr="00E67001">
        <w:rPr>
          <w:rStyle w:val="FontStyle13"/>
          <w:sz w:val="24"/>
          <w:szCs w:val="24"/>
          <w:lang w:eastAsia="lv-LV"/>
        </w:rPr>
        <w:tab/>
        <w:t>, paraksts</w:t>
      </w:r>
    </w:p>
    <w:p w14:paraId="71C10C94" w14:textId="77777777" w:rsidR="00A124DD" w:rsidRPr="00E67001" w:rsidRDefault="00A124DD" w:rsidP="00A124DD">
      <w:pPr>
        <w:jc w:val="center"/>
        <w:rPr>
          <w:rFonts w:ascii="Times New Roman" w:hAnsi="Times New Roman" w:cs="Times New Roman"/>
          <w:b/>
          <w:bCs/>
          <w:sz w:val="24"/>
          <w:szCs w:val="24"/>
        </w:rPr>
      </w:pPr>
    </w:p>
    <w:p w14:paraId="160C8A58" w14:textId="77777777" w:rsidR="009A48C8" w:rsidRPr="00E67001" w:rsidRDefault="009A48C8">
      <w:pPr>
        <w:rPr>
          <w:rFonts w:ascii="Times New Roman" w:hAnsi="Times New Roman" w:cs="Times New Roman"/>
          <w:b/>
          <w:sz w:val="24"/>
          <w:szCs w:val="24"/>
        </w:rPr>
      </w:pPr>
      <w:r w:rsidRPr="00E67001">
        <w:rPr>
          <w:rFonts w:ascii="Times New Roman" w:hAnsi="Times New Roman" w:cs="Times New Roman"/>
          <w:b/>
          <w:sz w:val="24"/>
          <w:szCs w:val="24"/>
        </w:rPr>
        <w:br w:type="page"/>
      </w:r>
    </w:p>
    <w:p w14:paraId="7A24201E" w14:textId="5B3F47E2" w:rsidR="006E458A" w:rsidRPr="00E67001" w:rsidRDefault="006E458A" w:rsidP="006E458A">
      <w:pPr>
        <w:jc w:val="right"/>
        <w:rPr>
          <w:rFonts w:ascii="Times New Roman" w:hAnsi="Times New Roman" w:cs="Times New Roman"/>
          <w:sz w:val="24"/>
          <w:szCs w:val="24"/>
        </w:rPr>
      </w:pPr>
      <w:r w:rsidRPr="00E67001">
        <w:rPr>
          <w:rFonts w:ascii="Times New Roman" w:hAnsi="Times New Roman" w:cs="Times New Roman"/>
          <w:b/>
          <w:sz w:val="24"/>
          <w:szCs w:val="24"/>
        </w:rPr>
        <w:lastRenderedPageBreak/>
        <w:t>4.pielikums</w:t>
      </w:r>
      <w:r w:rsidRPr="00E67001">
        <w:rPr>
          <w:rFonts w:ascii="Times New Roman" w:hAnsi="Times New Roman" w:cs="Times New Roman"/>
          <w:sz w:val="24"/>
          <w:szCs w:val="24"/>
        </w:rPr>
        <w:br/>
        <w:t>iepirkuma procedūras nolikumam</w:t>
      </w:r>
      <w:r w:rsidRPr="00E67001">
        <w:rPr>
          <w:rFonts w:ascii="Times New Roman" w:hAnsi="Times New Roman" w:cs="Times New Roman"/>
          <w:sz w:val="24"/>
          <w:szCs w:val="24"/>
        </w:rPr>
        <w:br/>
        <w:t>“</w:t>
      </w:r>
      <w:r w:rsidR="00220400" w:rsidRPr="00E67001">
        <w:rPr>
          <w:rFonts w:ascii="Times New Roman" w:hAnsi="Times New Roman" w:cs="Times New Roman"/>
          <w:sz w:val="24"/>
          <w:szCs w:val="24"/>
        </w:rPr>
        <w:t xml:space="preserve">Par tiesībām noslēgt vispārīgo vienošanos par </w:t>
      </w:r>
      <w:r w:rsidR="00A124DD" w:rsidRPr="00E67001">
        <w:rPr>
          <w:rFonts w:ascii="Times New Roman" w:hAnsi="Times New Roman" w:cs="Times New Roman"/>
          <w:sz w:val="24"/>
          <w:szCs w:val="24"/>
        </w:rPr>
        <w:t>dabasgāzes</w:t>
      </w:r>
      <w:r w:rsidR="00220400" w:rsidRPr="00E67001">
        <w:rPr>
          <w:rFonts w:ascii="Times New Roman" w:hAnsi="Times New Roman" w:cs="Times New Roman"/>
          <w:sz w:val="24"/>
          <w:szCs w:val="24"/>
        </w:rPr>
        <w:t xml:space="preserve"> piegādi</w:t>
      </w:r>
      <w:r w:rsidR="00A124DD" w:rsidRPr="00E67001">
        <w:rPr>
          <w:rFonts w:ascii="Times New Roman" w:hAnsi="Times New Roman" w:cs="Times New Roman"/>
          <w:sz w:val="24"/>
          <w:szCs w:val="24"/>
        </w:rPr>
        <w:t>”</w:t>
      </w:r>
      <w:r w:rsidR="00A124DD" w:rsidRPr="00E67001">
        <w:rPr>
          <w:rFonts w:ascii="Times New Roman" w:hAnsi="Times New Roman" w:cs="Times New Roman"/>
          <w:sz w:val="24"/>
          <w:szCs w:val="24"/>
        </w:rPr>
        <w:br/>
        <w:t>identifikācijas Nr. RS/202</w:t>
      </w:r>
      <w:r w:rsidR="007123F3">
        <w:rPr>
          <w:rFonts w:ascii="Times New Roman" w:hAnsi="Times New Roman" w:cs="Times New Roman"/>
          <w:sz w:val="24"/>
          <w:szCs w:val="24"/>
        </w:rPr>
        <w:t>2</w:t>
      </w:r>
      <w:r w:rsidR="00A124DD" w:rsidRPr="00E67001">
        <w:rPr>
          <w:rFonts w:ascii="Times New Roman" w:hAnsi="Times New Roman" w:cs="Times New Roman"/>
          <w:sz w:val="24"/>
          <w:szCs w:val="24"/>
        </w:rPr>
        <w:t>/</w:t>
      </w:r>
      <w:r w:rsidR="00A2586C">
        <w:rPr>
          <w:rFonts w:ascii="Times New Roman" w:hAnsi="Times New Roman" w:cs="Times New Roman"/>
          <w:sz w:val="24"/>
          <w:szCs w:val="24"/>
        </w:rPr>
        <w:t>52</w:t>
      </w:r>
    </w:p>
    <w:p w14:paraId="56F10A0B" w14:textId="77777777" w:rsidR="00394E84" w:rsidRPr="00E67001" w:rsidRDefault="00394E84" w:rsidP="00394E84">
      <w:pPr>
        <w:spacing w:after="120" w:line="240" w:lineRule="auto"/>
        <w:jc w:val="center"/>
        <w:rPr>
          <w:rFonts w:ascii="Times New Roman" w:hAnsi="Times New Roman" w:cs="Times New Roman"/>
          <w:sz w:val="24"/>
          <w:szCs w:val="24"/>
        </w:rPr>
      </w:pPr>
    </w:p>
    <w:p w14:paraId="781B3E9B" w14:textId="77777777" w:rsidR="00394E84" w:rsidRPr="00E67001" w:rsidRDefault="00394E84" w:rsidP="00394E84">
      <w:pPr>
        <w:spacing w:after="120" w:line="240" w:lineRule="auto"/>
        <w:jc w:val="center"/>
        <w:rPr>
          <w:rFonts w:ascii="Times New Roman" w:hAnsi="Times New Roman" w:cs="Times New Roman"/>
          <w:sz w:val="24"/>
          <w:szCs w:val="24"/>
        </w:rPr>
      </w:pPr>
      <w:r w:rsidRPr="00E67001">
        <w:rPr>
          <w:rFonts w:ascii="Times New Roman" w:hAnsi="Times New Roman" w:cs="Times New Roman"/>
          <w:sz w:val="24"/>
          <w:szCs w:val="24"/>
        </w:rPr>
        <w:t>VISPĀRĪGĀ VIENOŠANĀS Nr. ____________</w:t>
      </w:r>
    </w:p>
    <w:p w14:paraId="483DAEC1" w14:textId="77777777" w:rsidR="00394E84" w:rsidRPr="00E67001" w:rsidRDefault="00394E84" w:rsidP="00394E84">
      <w:pPr>
        <w:spacing w:after="120" w:line="240" w:lineRule="auto"/>
        <w:jc w:val="center"/>
        <w:rPr>
          <w:rFonts w:ascii="Times New Roman" w:hAnsi="Times New Roman" w:cs="Times New Roman"/>
          <w:i/>
          <w:sz w:val="24"/>
          <w:szCs w:val="24"/>
        </w:rPr>
      </w:pPr>
      <w:r w:rsidRPr="00E67001">
        <w:rPr>
          <w:rFonts w:ascii="Times New Roman" w:hAnsi="Times New Roman" w:cs="Times New Roman"/>
          <w:i/>
          <w:sz w:val="24"/>
          <w:szCs w:val="24"/>
        </w:rPr>
        <w:t xml:space="preserve">Par </w:t>
      </w:r>
      <w:r w:rsidR="00A124DD" w:rsidRPr="00E67001">
        <w:rPr>
          <w:rFonts w:ascii="Times New Roman" w:hAnsi="Times New Roman" w:cs="Times New Roman"/>
          <w:i/>
          <w:sz w:val="24"/>
          <w:szCs w:val="24"/>
        </w:rPr>
        <w:t>dabasgāzes</w:t>
      </w:r>
      <w:r w:rsidRPr="00E67001">
        <w:rPr>
          <w:rFonts w:ascii="Times New Roman" w:hAnsi="Times New Roman" w:cs="Times New Roman"/>
          <w:i/>
          <w:sz w:val="24"/>
          <w:szCs w:val="24"/>
        </w:rPr>
        <w:t xml:space="preserve"> piegādi</w:t>
      </w:r>
    </w:p>
    <w:p w14:paraId="0165F211" w14:textId="2EE7C7B2" w:rsidR="00394E84" w:rsidRPr="00E67001" w:rsidRDefault="00A124DD" w:rsidP="00394E84">
      <w:pPr>
        <w:spacing w:after="120" w:line="240" w:lineRule="auto"/>
        <w:jc w:val="both"/>
        <w:rPr>
          <w:rFonts w:ascii="Times New Roman" w:hAnsi="Times New Roman" w:cs="Times New Roman"/>
          <w:sz w:val="24"/>
          <w:szCs w:val="24"/>
        </w:rPr>
      </w:pPr>
      <w:r w:rsidRPr="00E67001">
        <w:rPr>
          <w:rFonts w:ascii="Times New Roman" w:hAnsi="Times New Roman" w:cs="Times New Roman"/>
          <w:sz w:val="24"/>
          <w:szCs w:val="24"/>
        </w:rPr>
        <w:t>Rīgā, 202</w:t>
      </w:r>
      <w:r w:rsidR="007123F3">
        <w:rPr>
          <w:rFonts w:ascii="Times New Roman" w:hAnsi="Times New Roman" w:cs="Times New Roman"/>
          <w:sz w:val="24"/>
          <w:szCs w:val="24"/>
        </w:rPr>
        <w:t>2</w:t>
      </w:r>
      <w:r w:rsidR="00394E84" w:rsidRPr="00E67001">
        <w:rPr>
          <w:rFonts w:ascii="Times New Roman" w:hAnsi="Times New Roman" w:cs="Times New Roman"/>
          <w:sz w:val="24"/>
          <w:szCs w:val="24"/>
        </w:rPr>
        <w:t>. gada __.______</w:t>
      </w:r>
    </w:p>
    <w:p w14:paraId="3F042262" w14:textId="77777777" w:rsidR="00394E84" w:rsidRPr="00E67001" w:rsidRDefault="00394E84" w:rsidP="00394E84">
      <w:pPr>
        <w:spacing w:after="120" w:line="240" w:lineRule="auto"/>
        <w:jc w:val="both"/>
        <w:rPr>
          <w:rFonts w:ascii="Times New Roman" w:hAnsi="Times New Roman" w:cs="Times New Roman"/>
          <w:sz w:val="24"/>
          <w:szCs w:val="24"/>
        </w:rPr>
      </w:pPr>
      <w:r w:rsidRPr="00E67001">
        <w:rPr>
          <w:rFonts w:ascii="Times New Roman" w:hAnsi="Times New Roman" w:cs="Times New Roman"/>
          <w:b/>
          <w:bCs/>
          <w:sz w:val="24"/>
          <w:szCs w:val="24"/>
        </w:rPr>
        <w:t>Rīgas pašvaldības sabiedrība ar ierobežotu atbildību “Rīgas satiksme”</w:t>
      </w:r>
      <w:r w:rsidRPr="00E67001">
        <w:rPr>
          <w:rFonts w:ascii="Times New Roman" w:hAnsi="Times New Roman" w:cs="Times New Roman"/>
          <w:bCs/>
          <w:sz w:val="24"/>
          <w:szCs w:val="24"/>
        </w:rPr>
        <w:t xml:space="preserve">, </w:t>
      </w:r>
      <w:proofErr w:type="spellStart"/>
      <w:r w:rsidRPr="00E67001">
        <w:rPr>
          <w:rFonts w:ascii="Times New Roman" w:hAnsi="Times New Roman" w:cs="Times New Roman"/>
          <w:bCs/>
          <w:sz w:val="24"/>
          <w:szCs w:val="24"/>
        </w:rPr>
        <w:t>reģ</w:t>
      </w:r>
      <w:proofErr w:type="spellEnd"/>
      <w:r w:rsidRPr="00E67001">
        <w:rPr>
          <w:rFonts w:ascii="Times New Roman" w:hAnsi="Times New Roman" w:cs="Times New Roman"/>
          <w:bCs/>
          <w:sz w:val="24"/>
          <w:szCs w:val="24"/>
        </w:rPr>
        <w:t xml:space="preserve">. LR Komercreģistrā ar vienoto </w:t>
      </w:r>
      <w:proofErr w:type="spellStart"/>
      <w:r w:rsidRPr="00E67001">
        <w:rPr>
          <w:rFonts w:ascii="Times New Roman" w:hAnsi="Times New Roman" w:cs="Times New Roman"/>
          <w:bCs/>
          <w:sz w:val="24"/>
          <w:szCs w:val="24"/>
        </w:rPr>
        <w:t>reģ</w:t>
      </w:r>
      <w:proofErr w:type="spellEnd"/>
      <w:r w:rsidRPr="00E67001">
        <w:rPr>
          <w:rFonts w:ascii="Times New Roman" w:hAnsi="Times New Roman" w:cs="Times New Roman"/>
          <w:bCs/>
          <w:sz w:val="24"/>
          <w:szCs w:val="24"/>
        </w:rPr>
        <w:t xml:space="preserve">. </w:t>
      </w:r>
      <w:bookmarkStart w:id="6" w:name="_Hlk48890843"/>
      <w:r w:rsidRPr="00E67001">
        <w:rPr>
          <w:rFonts w:ascii="Times New Roman" w:hAnsi="Times New Roman" w:cs="Times New Roman"/>
          <w:bCs/>
          <w:sz w:val="24"/>
          <w:szCs w:val="24"/>
        </w:rPr>
        <w:t>Nr.40003619950</w:t>
      </w:r>
      <w:bookmarkEnd w:id="6"/>
      <w:r w:rsidRPr="00E67001">
        <w:rPr>
          <w:rFonts w:ascii="Times New Roman" w:hAnsi="Times New Roman" w:cs="Times New Roman"/>
          <w:bCs/>
          <w:sz w:val="24"/>
          <w:szCs w:val="24"/>
        </w:rPr>
        <w:t>, turpmāk tekstā Pasūtītājs, kuru pārstāv tās _____________________, no vienas puses</w:t>
      </w:r>
      <w:r w:rsidRPr="00E67001">
        <w:rPr>
          <w:rFonts w:ascii="Times New Roman" w:hAnsi="Times New Roman" w:cs="Times New Roman"/>
          <w:sz w:val="24"/>
          <w:szCs w:val="24"/>
        </w:rPr>
        <w:t xml:space="preserve"> </w:t>
      </w:r>
    </w:p>
    <w:p w14:paraId="1CA7E9E3" w14:textId="77777777" w:rsidR="00394E84" w:rsidRPr="00E67001" w:rsidRDefault="00394E84" w:rsidP="00394E84">
      <w:pPr>
        <w:spacing w:after="120" w:line="240" w:lineRule="auto"/>
        <w:jc w:val="both"/>
        <w:rPr>
          <w:rFonts w:ascii="Times New Roman" w:hAnsi="Times New Roman" w:cs="Times New Roman"/>
          <w:sz w:val="24"/>
          <w:szCs w:val="24"/>
        </w:rPr>
      </w:pPr>
      <w:r w:rsidRPr="00E67001">
        <w:rPr>
          <w:rFonts w:ascii="Times New Roman" w:hAnsi="Times New Roman" w:cs="Times New Roman"/>
          <w:sz w:val="24"/>
          <w:szCs w:val="24"/>
        </w:rPr>
        <w:t xml:space="preserve">un </w:t>
      </w:r>
    </w:p>
    <w:p w14:paraId="70C47810" w14:textId="77777777" w:rsidR="00394E84" w:rsidRPr="00E67001" w:rsidRDefault="00394E84" w:rsidP="00394E84">
      <w:pPr>
        <w:spacing w:after="120" w:line="240" w:lineRule="auto"/>
        <w:jc w:val="both"/>
        <w:rPr>
          <w:rFonts w:ascii="Times New Roman" w:hAnsi="Times New Roman" w:cs="Times New Roman"/>
          <w:sz w:val="24"/>
          <w:szCs w:val="24"/>
        </w:rPr>
      </w:pPr>
      <w:r w:rsidRPr="00E67001">
        <w:rPr>
          <w:rFonts w:ascii="Times New Roman" w:hAnsi="Times New Roman" w:cs="Times New Roman"/>
          <w:sz w:val="24"/>
          <w:szCs w:val="24"/>
        </w:rPr>
        <w:t xml:space="preserve">________, </w:t>
      </w:r>
      <w:proofErr w:type="spellStart"/>
      <w:r w:rsidRPr="00E67001">
        <w:rPr>
          <w:rFonts w:ascii="Times New Roman" w:hAnsi="Times New Roman" w:cs="Times New Roman"/>
          <w:sz w:val="24"/>
          <w:szCs w:val="24"/>
        </w:rPr>
        <w:t>reģ</w:t>
      </w:r>
      <w:proofErr w:type="spellEnd"/>
      <w:r w:rsidRPr="00E67001">
        <w:rPr>
          <w:rFonts w:ascii="Times New Roman" w:hAnsi="Times New Roman" w:cs="Times New Roman"/>
          <w:sz w:val="24"/>
          <w:szCs w:val="24"/>
        </w:rPr>
        <w:t xml:space="preserve">. ________ ar </w:t>
      </w:r>
      <w:proofErr w:type="spellStart"/>
      <w:r w:rsidRPr="00E67001">
        <w:rPr>
          <w:rFonts w:ascii="Times New Roman" w:hAnsi="Times New Roman" w:cs="Times New Roman"/>
          <w:sz w:val="24"/>
          <w:szCs w:val="24"/>
        </w:rPr>
        <w:t>reģ</w:t>
      </w:r>
      <w:proofErr w:type="spellEnd"/>
      <w:r w:rsidRPr="00E67001">
        <w:rPr>
          <w:rFonts w:ascii="Times New Roman" w:hAnsi="Times New Roman" w:cs="Times New Roman"/>
          <w:sz w:val="24"/>
          <w:szCs w:val="24"/>
        </w:rPr>
        <w:t xml:space="preserve">. Nr.______________, turpmāk tekstā Iespējamais piegādātājs, kuru pārstāv ________ ____________, no otras puses, </w:t>
      </w:r>
    </w:p>
    <w:p w14:paraId="3C3EEC68" w14:textId="77777777" w:rsidR="00394E84" w:rsidRPr="00E67001" w:rsidRDefault="00394E84" w:rsidP="00394E84">
      <w:pPr>
        <w:spacing w:after="120" w:line="240" w:lineRule="auto"/>
        <w:jc w:val="both"/>
        <w:rPr>
          <w:rFonts w:ascii="Times New Roman" w:hAnsi="Times New Roman" w:cs="Times New Roman"/>
          <w:sz w:val="24"/>
          <w:szCs w:val="24"/>
        </w:rPr>
      </w:pPr>
      <w:r w:rsidRPr="00E67001">
        <w:rPr>
          <w:rFonts w:ascii="Times New Roman" w:hAnsi="Times New Roman" w:cs="Times New Roman"/>
          <w:sz w:val="24"/>
          <w:szCs w:val="24"/>
        </w:rPr>
        <w:t xml:space="preserve">________, </w:t>
      </w:r>
      <w:proofErr w:type="spellStart"/>
      <w:r w:rsidRPr="00E67001">
        <w:rPr>
          <w:rFonts w:ascii="Times New Roman" w:hAnsi="Times New Roman" w:cs="Times New Roman"/>
          <w:sz w:val="24"/>
          <w:szCs w:val="24"/>
        </w:rPr>
        <w:t>reģ</w:t>
      </w:r>
      <w:proofErr w:type="spellEnd"/>
      <w:r w:rsidRPr="00E67001">
        <w:rPr>
          <w:rFonts w:ascii="Times New Roman" w:hAnsi="Times New Roman" w:cs="Times New Roman"/>
          <w:sz w:val="24"/>
          <w:szCs w:val="24"/>
        </w:rPr>
        <w:t xml:space="preserve">. ________ ar </w:t>
      </w:r>
      <w:proofErr w:type="spellStart"/>
      <w:r w:rsidRPr="00E67001">
        <w:rPr>
          <w:rFonts w:ascii="Times New Roman" w:hAnsi="Times New Roman" w:cs="Times New Roman"/>
          <w:sz w:val="24"/>
          <w:szCs w:val="24"/>
        </w:rPr>
        <w:t>reģ</w:t>
      </w:r>
      <w:proofErr w:type="spellEnd"/>
      <w:r w:rsidRPr="00E67001">
        <w:rPr>
          <w:rFonts w:ascii="Times New Roman" w:hAnsi="Times New Roman" w:cs="Times New Roman"/>
          <w:sz w:val="24"/>
          <w:szCs w:val="24"/>
        </w:rPr>
        <w:t>. Nr.______________, turpmāk tekstā Iespējamais piegādātājs, kuru pārstāv ________ ____________, no otras puses,</w:t>
      </w:r>
    </w:p>
    <w:p w14:paraId="55002F84" w14:textId="28F2ED70" w:rsidR="00394E84" w:rsidRDefault="00394E84" w:rsidP="00394E84">
      <w:pPr>
        <w:spacing w:after="120" w:line="240" w:lineRule="auto"/>
        <w:jc w:val="both"/>
        <w:rPr>
          <w:rFonts w:ascii="Times New Roman" w:hAnsi="Times New Roman" w:cs="Times New Roman"/>
          <w:sz w:val="24"/>
          <w:szCs w:val="24"/>
        </w:rPr>
      </w:pPr>
      <w:r w:rsidRPr="00E67001">
        <w:rPr>
          <w:rFonts w:ascii="Times New Roman" w:hAnsi="Times New Roman" w:cs="Times New Roman"/>
          <w:sz w:val="24"/>
          <w:szCs w:val="24"/>
        </w:rPr>
        <w:t xml:space="preserve">________, </w:t>
      </w:r>
      <w:proofErr w:type="spellStart"/>
      <w:r w:rsidRPr="00E67001">
        <w:rPr>
          <w:rFonts w:ascii="Times New Roman" w:hAnsi="Times New Roman" w:cs="Times New Roman"/>
          <w:sz w:val="24"/>
          <w:szCs w:val="24"/>
        </w:rPr>
        <w:t>reģ</w:t>
      </w:r>
      <w:proofErr w:type="spellEnd"/>
      <w:r w:rsidRPr="00E67001">
        <w:rPr>
          <w:rFonts w:ascii="Times New Roman" w:hAnsi="Times New Roman" w:cs="Times New Roman"/>
          <w:sz w:val="24"/>
          <w:szCs w:val="24"/>
        </w:rPr>
        <w:t xml:space="preserve">. ________ ar </w:t>
      </w:r>
      <w:proofErr w:type="spellStart"/>
      <w:r w:rsidRPr="00E67001">
        <w:rPr>
          <w:rFonts w:ascii="Times New Roman" w:hAnsi="Times New Roman" w:cs="Times New Roman"/>
          <w:sz w:val="24"/>
          <w:szCs w:val="24"/>
        </w:rPr>
        <w:t>reģ</w:t>
      </w:r>
      <w:proofErr w:type="spellEnd"/>
      <w:r w:rsidRPr="00E67001">
        <w:rPr>
          <w:rFonts w:ascii="Times New Roman" w:hAnsi="Times New Roman" w:cs="Times New Roman"/>
          <w:sz w:val="24"/>
          <w:szCs w:val="24"/>
        </w:rPr>
        <w:t>. Nr.______________, turpmāk tekstā Iespējamais piegādātājs, kuru pārstāv ________ ____________, no otras puses,</w:t>
      </w:r>
    </w:p>
    <w:p w14:paraId="0A8B9B16" w14:textId="5E42CE8C" w:rsidR="007123F3" w:rsidRDefault="007123F3" w:rsidP="00394E84">
      <w:pPr>
        <w:spacing w:after="120" w:line="240" w:lineRule="auto"/>
        <w:jc w:val="both"/>
        <w:rPr>
          <w:rFonts w:ascii="Times New Roman" w:hAnsi="Times New Roman" w:cs="Times New Roman"/>
          <w:sz w:val="24"/>
          <w:szCs w:val="24"/>
        </w:rPr>
      </w:pPr>
      <w:r w:rsidRPr="007123F3">
        <w:rPr>
          <w:rFonts w:ascii="Times New Roman" w:hAnsi="Times New Roman" w:cs="Times New Roman"/>
          <w:sz w:val="24"/>
          <w:szCs w:val="24"/>
        </w:rPr>
        <w:t xml:space="preserve">________, </w:t>
      </w:r>
      <w:proofErr w:type="spellStart"/>
      <w:r w:rsidRPr="007123F3">
        <w:rPr>
          <w:rFonts w:ascii="Times New Roman" w:hAnsi="Times New Roman" w:cs="Times New Roman"/>
          <w:sz w:val="24"/>
          <w:szCs w:val="24"/>
        </w:rPr>
        <w:t>reģ</w:t>
      </w:r>
      <w:proofErr w:type="spellEnd"/>
      <w:r w:rsidRPr="007123F3">
        <w:rPr>
          <w:rFonts w:ascii="Times New Roman" w:hAnsi="Times New Roman" w:cs="Times New Roman"/>
          <w:sz w:val="24"/>
          <w:szCs w:val="24"/>
        </w:rPr>
        <w:t xml:space="preserve">. ________ ar </w:t>
      </w:r>
      <w:proofErr w:type="spellStart"/>
      <w:r w:rsidRPr="007123F3">
        <w:rPr>
          <w:rFonts w:ascii="Times New Roman" w:hAnsi="Times New Roman" w:cs="Times New Roman"/>
          <w:sz w:val="24"/>
          <w:szCs w:val="24"/>
        </w:rPr>
        <w:t>reģ</w:t>
      </w:r>
      <w:proofErr w:type="spellEnd"/>
      <w:r w:rsidRPr="007123F3">
        <w:rPr>
          <w:rFonts w:ascii="Times New Roman" w:hAnsi="Times New Roman" w:cs="Times New Roman"/>
          <w:sz w:val="24"/>
          <w:szCs w:val="24"/>
        </w:rPr>
        <w:t>. Nr.______________, turpmāk tekstā Iespējamais piegādātājs, kuru pārstāv ________ ____________, no otras puses,</w:t>
      </w:r>
    </w:p>
    <w:p w14:paraId="43FAB87C" w14:textId="3A03A201" w:rsidR="007123F3" w:rsidRPr="00E67001" w:rsidRDefault="007123F3" w:rsidP="00394E84">
      <w:pPr>
        <w:spacing w:after="120" w:line="240" w:lineRule="auto"/>
        <w:jc w:val="both"/>
        <w:rPr>
          <w:rFonts w:ascii="Times New Roman" w:hAnsi="Times New Roman" w:cs="Times New Roman"/>
          <w:sz w:val="24"/>
          <w:szCs w:val="24"/>
        </w:rPr>
      </w:pPr>
      <w:r w:rsidRPr="007123F3">
        <w:rPr>
          <w:rFonts w:ascii="Times New Roman" w:hAnsi="Times New Roman" w:cs="Times New Roman"/>
          <w:sz w:val="24"/>
          <w:szCs w:val="24"/>
        </w:rPr>
        <w:t xml:space="preserve">________, </w:t>
      </w:r>
      <w:proofErr w:type="spellStart"/>
      <w:r w:rsidRPr="007123F3">
        <w:rPr>
          <w:rFonts w:ascii="Times New Roman" w:hAnsi="Times New Roman" w:cs="Times New Roman"/>
          <w:sz w:val="24"/>
          <w:szCs w:val="24"/>
        </w:rPr>
        <w:t>reģ</w:t>
      </w:r>
      <w:proofErr w:type="spellEnd"/>
      <w:r w:rsidRPr="007123F3">
        <w:rPr>
          <w:rFonts w:ascii="Times New Roman" w:hAnsi="Times New Roman" w:cs="Times New Roman"/>
          <w:sz w:val="24"/>
          <w:szCs w:val="24"/>
        </w:rPr>
        <w:t xml:space="preserve">. ________ ar </w:t>
      </w:r>
      <w:proofErr w:type="spellStart"/>
      <w:r w:rsidRPr="007123F3">
        <w:rPr>
          <w:rFonts w:ascii="Times New Roman" w:hAnsi="Times New Roman" w:cs="Times New Roman"/>
          <w:sz w:val="24"/>
          <w:szCs w:val="24"/>
        </w:rPr>
        <w:t>reģ</w:t>
      </w:r>
      <w:proofErr w:type="spellEnd"/>
      <w:r w:rsidRPr="007123F3">
        <w:rPr>
          <w:rFonts w:ascii="Times New Roman" w:hAnsi="Times New Roman" w:cs="Times New Roman"/>
          <w:sz w:val="24"/>
          <w:szCs w:val="24"/>
        </w:rPr>
        <w:t>. Nr.______________, turpmāk tekstā Iespējamais piegādātājs, kuru pārstāv ________ ____________, no otras puses,</w:t>
      </w:r>
    </w:p>
    <w:p w14:paraId="032BBDB6" w14:textId="77777777" w:rsidR="00394E84" w:rsidRPr="00E67001" w:rsidRDefault="00394E84" w:rsidP="00394E84">
      <w:pPr>
        <w:spacing w:after="120" w:line="240" w:lineRule="auto"/>
        <w:jc w:val="both"/>
        <w:rPr>
          <w:rFonts w:ascii="Times New Roman" w:hAnsi="Times New Roman" w:cs="Times New Roman"/>
          <w:sz w:val="24"/>
          <w:szCs w:val="24"/>
        </w:rPr>
      </w:pPr>
      <w:r w:rsidRPr="00E67001">
        <w:rPr>
          <w:rFonts w:ascii="Times New Roman" w:hAnsi="Times New Roman" w:cs="Times New Roman"/>
          <w:sz w:val="24"/>
          <w:szCs w:val="24"/>
        </w:rPr>
        <w:t xml:space="preserve">visi kopā turpmāk tekstā saukti Līdzēji, </w:t>
      </w:r>
    </w:p>
    <w:p w14:paraId="4019B207" w14:textId="0B802844" w:rsidR="00394E84" w:rsidRPr="00E67001" w:rsidRDefault="00394E84" w:rsidP="00394E84">
      <w:pPr>
        <w:spacing w:after="120" w:line="240" w:lineRule="auto"/>
        <w:jc w:val="both"/>
        <w:rPr>
          <w:rFonts w:ascii="Times New Roman" w:hAnsi="Times New Roman" w:cs="Times New Roman"/>
          <w:sz w:val="24"/>
          <w:szCs w:val="24"/>
        </w:rPr>
      </w:pPr>
      <w:r w:rsidRPr="00E67001">
        <w:rPr>
          <w:rFonts w:ascii="Times New Roman" w:hAnsi="Times New Roman" w:cs="Times New Roman"/>
          <w:sz w:val="24"/>
          <w:szCs w:val="24"/>
        </w:rPr>
        <w:t xml:space="preserve">pamatojoties uz atklāta konkursa “Par tiesībām noslēgt vispārīgo vienošanos par </w:t>
      </w:r>
      <w:r w:rsidR="00A124DD" w:rsidRPr="00E67001">
        <w:rPr>
          <w:rFonts w:ascii="Times New Roman" w:hAnsi="Times New Roman" w:cs="Times New Roman"/>
          <w:sz w:val="24"/>
          <w:szCs w:val="24"/>
        </w:rPr>
        <w:t>dabasgāzes</w:t>
      </w:r>
      <w:r w:rsidRPr="00E67001">
        <w:rPr>
          <w:rFonts w:ascii="Times New Roman" w:hAnsi="Times New Roman" w:cs="Times New Roman"/>
          <w:sz w:val="24"/>
          <w:szCs w:val="24"/>
        </w:rPr>
        <w:t xml:space="preserve"> piegādi”, identifikācijas Nr.RS/202</w:t>
      </w:r>
      <w:r w:rsidR="007123F3">
        <w:rPr>
          <w:rFonts w:ascii="Times New Roman" w:hAnsi="Times New Roman" w:cs="Times New Roman"/>
          <w:sz w:val="24"/>
          <w:szCs w:val="24"/>
        </w:rPr>
        <w:t>2</w:t>
      </w:r>
      <w:r w:rsidRPr="00E67001">
        <w:rPr>
          <w:rFonts w:ascii="Times New Roman" w:hAnsi="Times New Roman" w:cs="Times New Roman"/>
          <w:sz w:val="24"/>
          <w:szCs w:val="24"/>
        </w:rPr>
        <w:t>/</w:t>
      </w:r>
      <w:r w:rsidR="00A2586C">
        <w:rPr>
          <w:rFonts w:ascii="Times New Roman" w:hAnsi="Times New Roman" w:cs="Times New Roman"/>
          <w:sz w:val="24"/>
          <w:szCs w:val="24"/>
        </w:rPr>
        <w:t>52</w:t>
      </w:r>
      <w:r w:rsidRPr="00E67001">
        <w:rPr>
          <w:rFonts w:ascii="Times New Roman" w:hAnsi="Times New Roman" w:cs="Times New Roman"/>
          <w:sz w:val="24"/>
          <w:szCs w:val="24"/>
        </w:rPr>
        <w:t>, rezultātiem, turpmāk tekstā saukts konkurss,  noslēdza šādu vispārīgo vienošanos</w:t>
      </w:r>
      <w:r w:rsidR="00930166">
        <w:rPr>
          <w:rFonts w:ascii="Times New Roman" w:hAnsi="Times New Roman" w:cs="Times New Roman"/>
          <w:sz w:val="24"/>
          <w:szCs w:val="24"/>
        </w:rPr>
        <w:t xml:space="preserve"> (turpmāk – Vienošanās)</w:t>
      </w:r>
      <w:r w:rsidRPr="00E67001">
        <w:rPr>
          <w:rFonts w:ascii="Times New Roman" w:hAnsi="Times New Roman" w:cs="Times New Roman"/>
          <w:sz w:val="24"/>
          <w:szCs w:val="24"/>
        </w:rPr>
        <w:t>:</w:t>
      </w:r>
    </w:p>
    <w:p w14:paraId="34CF9841" w14:textId="77777777" w:rsidR="00394E84" w:rsidRPr="00E67001" w:rsidRDefault="00394E84" w:rsidP="00D4735B">
      <w:pPr>
        <w:numPr>
          <w:ilvl w:val="0"/>
          <w:numId w:val="13"/>
        </w:numPr>
        <w:spacing w:after="120" w:line="240" w:lineRule="auto"/>
        <w:jc w:val="center"/>
        <w:rPr>
          <w:rFonts w:ascii="Times New Roman" w:hAnsi="Times New Roman" w:cs="Times New Roman"/>
          <w:b/>
          <w:sz w:val="24"/>
          <w:szCs w:val="24"/>
        </w:rPr>
      </w:pPr>
      <w:r w:rsidRPr="00E67001">
        <w:rPr>
          <w:rFonts w:ascii="Times New Roman" w:hAnsi="Times New Roman" w:cs="Times New Roman"/>
          <w:b/>
          <w:sz w:val="24"/>
          <w:szCs w:val="24"/>
        </w:rPr>
        <w:t>DEFINĪCIJAS</w:t>
      </w:r>
    </w:p>
    <w:p w14:paraId="1B10BAB3" w14:textId="71A3D57F" w:rsidR="00394E84" w:rsidRPr="00E67001" w:rsidRDefault="00394E84" w:rsidP="00D4735B">
      <w:pPr>
        <w:numPr>
          <w:ilvl w:val="1"/>
          <w:numId w:val="13"/>
        </w:numPr>
        <w:spacing w:after="0" w:line="240" w:lineRule="auto"/>
        <w:jc w:val="both"/>
        <w:rPr>
          <w:rFonts w:ascii="Times New Roman" w:hAnsi="Times New Roman" w:cs="Times New Roman"/>
          <w:bCs/>
          <w:sz w:val="24"/>
          <w:szCs w:val="24"/>
        </w:rPr>
      </w:pPr>
      <w:r w:rsidRPr="00E67001">
        <w:rPr>
          <w:rFonts w:ascii="Times New Roman" w:hAnsi="Times New Roman" w:cs="Times New Roman"/>
          <w:bCs/>
          <w:sz w:val="24"/>
          <w:szCs w:val="24"/>
          <w:u w:val="single"/>
        </w:rPr>
        <w:t>Iespējamais piegādātājs</w:t>
      </w:r>
      <w:r w:rsidRPr="00E67001">
        <w:rPr>
          <w:rFonts w:ascii="Times New Roman" w:hAnsi="Times New Roman" w:cs="Times New Roman"/>
          <w:bCs/>
          <w:sz w:val="24"/>
          <w:szCs w:val="24"/>
        </w:rPr>
        <w:t xml:space="preserve"> – atklātā konkursā atlasītais piegādātājs, kurš noslēdz vispārīgo vienošanos (turpmāk – Vienošanās) ar Pasūtītāju, iegūstot tiesības Pasūtītājam </w:t>
      </w:r>
      <w:r w:rsidR="00076B5C" w:rsidRPr="00E67001">
        <w:rPr>
          <w:rFonts w:ascii="Times New Roman" w:hAnsi="Times New Roman" w:cs="Times New Roman"/>
          <w:bCs/>
          <w:sz w:val="24"/>
          <w:szCs w:val="24"/>
        </w:rPr>
        <w:t>pārdo</w:t>
      </w:r>
      <w:r w:rsidR="00930166">
        <w:rPr>
          <w:rFonts w:ascii="Times New Roman" w:hAnsi="Times New Roman" w:cs="Times New Roman"/>
          <w:bCs/>
          <w:sz w:val="24"/>
          <w:szCs w:val="24"/>
        </w:rPr>
        <w:t>t</w:t>
      </w:r>
      <w:r w:rsidR="00076B5C" w:rsidRPr="00E67001">
        <w:rPr>
          <w:rFonts w:ascii="Times New Roman" w:hAnsi="Times New Roman" w:cs="Times New Roman"/>
          <w:bCs/>
          <w:sz w:val="24"/>
          <w:szCs w:val="24"/>
        </w:rPr>
        <w:t xml:space="preserve"> un </w:t>
      </w:r>
      <w:r w:rsidRPr="00E67001">
        <w:rPr>
          <w:rFonts w:ascii="Times New Roman" w:hAnsi="Times New Roman" w:cs="Times New Roman"/>
          <w:bCs/>
          <w:sz w:val="24"/>
          <w:szCs w:val="24"/>
        </w:rPr>
        <w:t xml:space="preserve">piegādāt </w:t>
      </w:r>
      <w:r w:rsidR="00A124DD" w:rsidRPr="00E67001">
        <w:rPr>
          <w:rFonts w:ascii="Times New Roman" w:hAnsi="Times New Roman" w:cs="Times New Roman"/>
          <w:bCs/>
          <w:sz w:val="24"/>
          <w:szCs w:val="24"/>
        </w:rPr>
        <w:t>dabasgāzi</w:t>
      </w:r>
      <w:r w:rsidRPr="00E67001">
        <w:rPr>
          <w:rFonts w:ascii="Times New Roman" w:hAnsi="Times New Roman" w:cs="Times New Roman"/>
          <w:bCs/>
          <w:sz w:val="24"/>
          <w:szCs w:val="24"/>
        </w:rPr>
        <w:t xml:space="preserve"> (turpmāk tekstā – Prece vai </w:t>
      </w:r>
      <w:r w:rsidR="00A124DD" w:rsidRPr="00E67001">
        <w:rPr>
          <w:rFonts w:ascii="Times New Roman" w:hAnsi="Times New Roman" w:cs="Times New Roman"/>
          <w:bCs/>
          <w:sz w:val="24"/>
          <w:szCs w:val="24"/>
        </w:rPr>
        <w:t>dabasgāze</w:t>
      </w:r>
      <w:r w:rsidRPr="00E67001">
        <w:rPr>
          <w:rFonts w:ascii="Times New Roman" w:hAnsi="Times New Roman" w:cs="Times New Roman"/>
          <w:bCs/>
          <w:sz w:val="24"/>
          <w:szCs w:val="24"/>
        </w:rPr>
        <w:t>), saskaņā ar Vienošanās nosacījumiem.</w:t>
      </w:r>
    </w:p>
    <w:p w14:paraId="6BD72AA2" w14:textId="77777777" w:rsidR="00394E84" w:rsidRPr="00E67001" w:rsidRDefault="00394E84" w:rsidP="00D4735B">
      <w:pPr>
        <w:numPr>
          <w:ilvl w:val="1"/>
          <w:numId w:val="13"/>
        </w:numPr>
        <w:spacing w:after="0" w:line="240" w:lineRule="auto"/>
        <w:jc w:val="both"/>
        <w:rPr>
          <w:rFonts w:ascii="Times New Roman" w:hAnsi="Times New Roman" w:cs="Times New Roman"/>
          <w:bCs/>
          <w:sz w:val="24"/>
          <w:szCs w:val="24"/>
        </w:rPr>
      </w:pPr>
      <w:r w:rsidRPr="00E67001">
        <w:rPr>
          <w:rFonts w:ascii="Times New Roman" w:hAnsi="Times New Roman" w:cs="Times New Roman"/>
          <w:bCs/>
          <w:sz w:val="24"/>
          <w:szCs w:val="24"/>
          <w:u w:val="single"/>
        </w:rPr>
        <w:t>Piegādātājs</w:t>
      </w:r>
      <w:r w:rsidRPr="00E67001">
        <w:rPr>
          <w:rFonts w:ascii="Times New Roman" w:hAnsi="Times New Roman" w:cs="Times New Roman"/>
          <w:bCs/>
          <w:sz w:val="24"/>
          <w:szCs w:val="24"/>
        </w:rPr>
        <w:t xml:space="preserve"> – Iespējamais piegādātājs, kurš noslēdz Iepirkuma līgumu.</w:t>
      </w:r>
    </w:p>
    <w:p w14:paraId="388B7F3D" w14:textId="77777777" w:rsidR="00394E84" w:rsidRPr="00E67001" w:rsidRDefault="00394E84" w:rsidP="00D4735B">
      <w:pPr>
        <w:numPr>
          <w:ilvl w:val="1"/>
          <w:numId w:val="13"/>
        </w:numPr>
        <w:spacing w:after="0" w:line="240" w:lineRule="auto"/>
        <w:jc w:val="both"/>
        <w:rPr>
          <w:rFonts w:ascii="Times New Roman" w:hAnsi="Times New Roman" w:cs="Times New Roman"/>
          <w:bCs/>
          <w:sz w:val="24"/>
          <w:szCs w:val="24"/>
        </w:rPr>
      </w:pPr>
      <w:r w:rsidRPr="00E67001">
        <w:rPr>
          <w:rFonts w:ascii="Times New Roman" w:hAnsi="Times New Roman" w:cs="Times New Roman"/>
          <w:bCs/>
          <w:sz w:val="24"/>
          <w:szCs w:val="24"/>
          <w:u w:val="single"/>
        </w:rPr>
        <w:t xml:space="preserve">Prece </w:t>
      </w:r>
      <w:r w:rsidRPr="00E67001">
        <w:rPr>
          <w:rFonts w:ascii="Times New Roman" w:hAnsi="Times New Roman" w:cs="Times New Roman"/>
          <w:bCs/>
          <w:sz w:val="24"/>
          <w:szCs w:val="24"/>
        </w:rPr>
        <w:t xml:space="preserve">– </w:t>
      </w:r>
      <w:r w:rsidR="00A124DD" w:rsidRPr="00E67001">
        <w:rPr>
          <w:rFonts w:ascii="Times New Roman" w:hAnsi="Times New Roman" w:cs="Times New Roman"/>
          <w:sz w:val="24"/>
          <w:szCs w:val="24"/>
        </w:rPr>
        <w:t>dabasgāze</w:t>
      </w:r>
      <w:r w:rsidRPr="00E67001">
        <w:rPr>
          <w:rFonts w:ascii="Times New Roman" w:hAnsi="Times New Roman" w:cs="Times New Roman"/>
          <w:sz w:val="24"/>
          <w:szCs w:val="24"/>
        </w:rPr>
        <w:t>, ko Iespējamajiem piegādātājiem ir tiesības piedāvāt Pasūtītājam. Preces specifikācija norādīta Vienošanās 1.pielikumā.</w:t>
      </w:r>
    </w:p>
    <w:p w14:paraId="5A9D20B3" w14:textId="77777777" w:rsidR="00394E84" w:rsidRPr="00E67001" w:rsidRDefault="00394E84" w:rsidP="00D4735B">
      <w:pPr>
        <w:numPr>
          <w:ilvl w:val="1"/>
          <w:numId w:val="13"/>
        </w:numPr>
        <w:spacing w:after="0" w:line="240" w:lineRule="auto"/>
        <w:jc w:val="both"/>
        <w:rPr>
          <w:rFonts w:ascii="Times New Roman" w:hAnsi="Times New Roman" w:cs="Times New Roman"/>
          <w:bCs/>
          <w:sz w:val="24"/>
          <w:szCs w:val="24"/>
        </w:rPr>
      </w:pPr>
      <w:r w:rsidRPr="00E67001">
        <w:rPr>
          <w:rFonts w:ascii="Times New Roman" w:hAnsi="Times New Roman" w:cs="Times New Roman"/>
          <w:bCs/>
          <w:sz w:val="24"/>
          <w:szCs w:val="24"/>
          <w:u w:val="single"/>
        </w:rPr>
        <w:t xml:space="preserve">Atbilstošs cenu piedāvājums </w:t>
      </w:r>
      <w:r w:rsidRPr="00E67001">
        <w:rPr>
          <w:rFonts w:ascii="Times New Roman" w:hAnsi="Times New Roman" w:cs="Times New Roman"/>
          <w:bCs/>
          <w:sz w:val="24"/>
          <w:szCs w:val="24"/>
        </w:rPr>
        <w:t>– (1) Iespējamā piegādātāja atbilstoši pasūtījuma formai aizpildīts, (2) amatpersonas, kurai ir paraksta tiesības, vai pilnvarotās personas parakstīts, (3) pasūtījumā norādītajiem piegādes kritērijiem atbilstošs un (4) savlaicīgi Pasūtītājam elektroniski iesniegts dokuments.</w:t>
      </w:r>
    </w:p>
    <w:p w14:paraId="58FC4F30" w14:textId="77777777" w:rsidR="00394E84" w:rsidRPr="00E67001" w:rsidRDefault="00394E84" w:rsidP="00D4735B">
      <w:pPr>
        <w:numPr>
          <w:ilvl w:val="1"/>
          <w:numId w:val="13"/>
        </w:numPr>
        <w:spacing w:after="0" w:line="240" w:lineRule="auto"/>
        <w:jc w:val="both"/>
        <w:rPr>
          <w:rFonts w:ascii="Times New Roman" w:hAnsi="Times New Roman" w:cs="Times New Roman"/>
          <w:bCs/>
          <w:sz w:val="24"/>
          <w:szCs w:val="24"/>
        </w:rPr>
      </w:pPr>
      <w:r w:rsidRPr="00E67001">
        <w:rPr>
          <w:rFonts w:ascii="Times New Roman" w:hAnsi="Times New Roman" w:cs="Times New Roman"/>
          <w:bCs/>
          <w:sz w:val="24"/>
          <w:szCs w:val="24"/>
          <w:u w:val="single"/>
        </w:rPr>
        <w:t>Cenu aptauja</w:t>
      </w:r>
      <w:r w:rsidRPr="00E67001">
        <w:rPr>
          <w:rFonts w:ascii="Times New Roman" w:hAnsi="Times New Roman" w:cs="Times New Roman"/>
          <w:bCs/>
          <w:sz w:val="24"/>
          <w:szCs w:val="24"/>
        </w:rPr>
        <w:t xml:space="preserve"> – noteiktas formas pieprasījums iesniegt cenu piedāvājumu visiem Iespējamajiem piegādātājiem, kas tiek nosūtīts elektroniski. Cenu aptaujas tiek numurētas to nosūtīšanas secībā.</w:t>
      </w:r>
    </w:p>
    <w:p w14:paraId="6276CE4F" w14:textId="77777777" w:rsidR="00394E84" w:rsidRPr="00E67001" w:rsidRDefault="00394E84" w:rsidP="00D4735B">
      <w:pPr>
        <w:numPr>
          <w:ilvl w:val="1"/>
          <w:numId w:val="13"/>
        </w:numPr>
        <w:tabs>
          <w:tab w:val="num" w:pos="720"/>
        </w:tabs>
        <w:spacing w:after="0" w:line="240" w:lineRule="auto"/>
        <w:jc w:val="both"/>
        <w:rPr>
          <w:rFonts w:ascii="Times New Roman" w:hAnsi="Times New Roman" w:cs="Times New Roman"/>
          <w:bCs/>
          <w:sz w:val="24"/>
          <w:szCs w:val="24"/>
        </w:rPr>
      </w:pPr>
      <w:r w:rsidRPr="00E67001">
        <w:rPr>
          <w:rFonts w:ascii="Times New Roman" w:hAnsi="Times New Roman" w:cs="Times New Roman"/>
          <w:bCs/>
          <w:sz w:val="24"/>
          <w:szCs w:val="24"/>
          <w:u w:val="single"/>
        </w:rPr>
        <w:lastRenderedPageBreak/>
        <w:t>Paziņojums</w:t>
      </w:r>
      <w:r w:rsidRPr="00E67001">
        <w:rPr>
          <w:rFonts w:ascii="Times New Roman" w:hAnsi="Times New Roman" w:cs="Times New Roman"/>
          <w:bCs/>
          <w:sz w:val="24"/>
          <w:szCs w:val="24"/>
        </w:rPr>
        <w:t xml:space="preserve"> – dokuments, kuru elektroniski visiem cenu piedāvājumu iesniegušajiem Iespējamajiem piegādātājiem </w:t>
      </w:r>
      <w:proofErr w:type="spellStart"/>
      <w:r w:rsidRPr="00E67001">
        <w:rPr>
          <w:rFonts w:ascii="Times New Roman" w:hAnsi="Times New Roman" w:cs="Times New Roman"/>
          <w:bCs/>
          <w:sz w:val="24"/>
          <w:szCs w:val="24"/>
        </w:rPr>
        <w:t>nosūta</w:t>
      </w:r>
      <w:proofErr w:type="spellEnd"/>
      <w:r w:rsidRPr="00E67001">
        <w:rPr>
          <w:rFonts w:ascii="Times New Roman" w:hAnsi="Times New Roman" w:cs="Times New Roman"/>
          <w:bCs/>
          <w:sz w:val="24"/>
          <w:szCs w:val="24"/>
        </w:rPr>
        <w:t xml:space="preserve"> Pasūtītāja pilnvarota persona, un kurš satur informāciju par Cenu aptaujas rezultātiem.</w:t>
      </w:r>
    </w:p>
    <w:p w14:paraId="02D59FCB" w14:textId="77777777" w:rsidR="00394E84" w:rsidRPr="00E67001" w:rsidRDefault="00394E84" w:rsidP="00D4735B">
      <w:pPr>
        <w:numPr>
          <w:ilvl w:val="1"/>
          <w:numId w:val="13"/>
        </w:numPr>
        <w:tabs>
          <w:tab w:val="num" w:pos="720"/>
        </w:tabs>
        <w:spacing w:after="0" w:line="240" w:lineRule="auto"/>
        <w:jc w:val="both"/>
        <w:rPr>
          <w:rFonts w:ascii="Times New Roman" w:hAnsi="Times New Roman" w:cs="Times New Roman"/>
          <w:bCs/>
          <w:sz w:val="24"/>
          <w:szCs w:val="24"/>
        </w:rPr>
      </w:pPr>
      <w:r w:rsidRPr="00E67001">
        <w:rPr>
          <w:rFonts w:ascii="Times New Roman" w:hAnsi="Times New Roman" w:cs="Times New Roman"/>
          <w:bCs/>
          <w:sz w:val="24"/>
          <w:szCs w:val="24"/>
          <w:u w:val="single"/>
        </w:rPr>
        <w:t>Iepirkuma līgums</w:t>
      </w:r>
      <w:r w:rsidRPr="00E67001">
        <w:rPr>
          <w:rFonts w:ascii="Times New Roman" w:hAnsi="Times New Roman" w:cs="Times New Roman"/>
          <w:bCs/>
          <w:sz w:val="24"/>
          <w:szCs w:val="24"/>
        </w:rPr>
        <w:t xml:space="preserve"> – starp Pasūtītāju un Iespējamo piegādātāju Vienošanās ietvaros noslēgts iepirkuma līgums par </w:t>
      </w:r>
      <w:r w:rsidR="00A124DD" w:rsidRPr="00E67001">
        <w:rPr>
          <w:rFonts w:ascii="Times New Roman" w:hAnsi="Times New Roman" w:cs="Times New Roman"/>
          <w:bCs/>
          <w:sz w:val="24"/>
          <w:szCs w:val="24"/>
        </w:rPr>
        <w:t>dabasgāzes</w:t>
      </w:r>
      <w:r w:rsidRPr="00E67001">
        <w:rPr>
          <w:rFonts w:ascii="Times New Roman" w:hAnsi="Times New Roman" w:cs="Times New Roman"/>
          <w:bCs/>
          <w:sz w:val="24"/>
          <w:szCs w:val="24"/>
        </w:rPr>
        <w:t xml:space="preserve"> piegādi.</w:t>
      </w:r>
    </w:p>
    <w:p w14:paraId="71767661" w14:textId="365526CF" w:rsidR="00394E84" w:rsidRPr="00930166" w:rsidRDefault="00380A59" w:rsidP="00033E5D">
      <w:pPr>
        <w:numPr>
          <w:ilvl w:val="1"/>
          <w:numId w:val="13"/>
        </w:numPr>
        <w:tabs>
          <w:tab w:val="num" w:pos="720"/>
        </w:tabs>
        <w:spacing w:after="120" w:line="240" w:lineRule="auto"/>
        <w:jc w:val="both"/>
        <w:rPr>
          <w:rFonts w:ascii="Times New Roman" w:hAnsi="Times New Roman" w:cs="Times New Roman"/>
          <w:b/>
          <w:sz w:val="24"/>
          <w:szCs w:val="24"/>
        </w:rPr>
      </w:pPr>
      <w:r w:rsidRPr="00930166">
        <w:rPr>
          <w:rFonts w:ascii="Times New Roman" w:hAnsi="Times New Roman" w:cs="Times New Roman"/>
          <w:bCs/>
          <w:sz w:val="24"/>
          <w:szCs w:val="24"/>
          <w:u w:val="single"/>
        </w:rPr>
        <w:t xml:space="preserve">Piegādes periods </w:t>
      </w:r>
      <w:r w:rsidRPr="00930166">
        <w:rPr>
          <w:rFonts w:ascii="Times New Roman" w:hAnsi="Times New Roman" w:cs="Times New Roman"/>
          <w:bCs/>
          <w:sz w:val="24"/>
          <w:szCs w:val="24"/>
        </w:rPr>
        <w:t xml:space="preserve">– laika posms, kurā Piegādātājs, pamatojoties uz Pasūtītāja izsludināto cenu aptauju un Piegādātāja iesniegto cenu piedāvājumu, </w:t>
      </w:r>
      <w:r w:rsidR="00FD69A6" w:rsidRPr="00930166">
        <w:rPr>
          <w:rFonts w:ascii="Times New Roman" w:hAnsi="Times New Roman" w:cs="Times New Roman"/>
          <w:bCs/>
          <w:sz w:val="24"/>
          <w:szCs w:val="24"/>
        </w:rPr>
        <w:t>nodrošina</w:t>
      </w:r>
      <w:r w:rsidRPr="00930166">
        <w:rPr>
          <w:rFonts w:ascii="Times New Roman" w:hAnsi="Times New Roman" w:cs="Times New Roman"/>
          <w:bCs/>
          <w:sz w:val="24"/>
          <w:szCs w:val="24"/>
        </w:rPr>
        <w:t xml:space="preserve"> </w:t>
      </w:r>
      <w:r w:rsidR="00FD69A6" w:rsidRPr="00930166">
        <w:rPr>
          <w:rFonts w:ascii="Times New Roman" w:hAnsi="Times New Roman" w:cs="Times New Roman"/>
          <w:bCs/>
          <w:sz w:val="24"/>
          <w:szCs w:val="24"/>
        </w:rPr>
        <w:t>Pasūtītājam dabasgāzes piegādi</w:t>
      </w:r>
      <w:r w:rsidRPr="00930166">
        <w:rPr>
          <w:rFonts w:ascii="Times New Roman" w:hAnsi="Times New Roman" w:cs="Times New Roman"/>
          <w:bCs/>
          <w:sz w:val="24"/>
          <w:szCs w:val="24"/>
        </w:rPr>
        <w:t xml:space="preserve">. </w:t>
      </w:r>
      <w:r w:rsidR="005E6419" w:rsidRPr="00930166">
        <w:rPr>
          <w:rFonts w:ascii="Times New Roman" w:hAnsi="Times New Roman" w:cs="Times New Roman"/>
          <w:bCs/>
          <w:sz w:val="24"/>
          <w:szCs w:val="24"/>
        </w:rPr>
        <w:t>Piegādes tiesības pirmajam piegādes periodam</w:t>
      </w:r>
      <w:r w:rsidR="00930166" w:rsidRPr="00930166">
        <w:rPr>
          <w:rFonts w:ascii="Times New Roman" w:hAnsi="Times New Roman" w:cs="Times New Roman"/>
          <w:bCs/>
          <w:sz w:val="24"/>
          <w:szCs w:val="24"/>
        </w:rPr>
        <w:t xml:space="preserve"> 3 mēnešiem (orientējoši no 2022.gada 1.novembra līdz 2023.gada 31.janvārim)</w:t>
      </w:r>
      <w:r w:rsidR="005E6419" w:rsidRPr="00930166">
        <w:rPr>
          <w:rFonts w:ascii="Times New Roman" w:hAnsi="Times New Roman" w:cs="Times New Roman"/>
          <w:bCs/>
          <w:sz w:val="24"/>
          <w:szCs w:val="24"/>
        </w:rPr>
        <w:t xml:space="preserve"> tiek piešķirtas Piegādātājam saskaņā ar atklāta konkursa rezultātiem</w:t>
      </w:r>
      <w:r w:rsidR="00930166" w:rsidRPr="00930166">
        <w:rPr>
          <w:rFonts w:ascii="Times New Roman" w:hAnsi="Times New Roman" w:cs="Times New Roman"/>
          <w:bCs/>
          <w:sz w:val="24"/>
          <w:szCs w:val="24"/>
        </w:rPr>
        <w:t xml:space="preserve">. Pēc pirmā piegādes perioda Vienošanās ietvaros cenu aptaujas tiks organizētas tirdzniecības periodam orientējoši no viena līdz sešiem mēnešiem, atkarībā no dabasgāzes tirgus situācijas. Pasūtītājs ir tiesīgs konsultēties ar iespējamajiem piegādātājiem par piegādes perioda garumu. </w:t>
      </w:r>
    </w:p>
    <w:p w14:paraId="68A857A1" w14:textId="77777777" w:rsidR="00394E84" w:rsidRPr="00E67001" w:rsidRDefault="00394E84" w:rsidP="00D4735B">
      <w:pPr>
        <w:numPr>
          <w:ilvl w:val="0"/>
          <w:numId w:val="13"/>
        </w:numPr>
        <w:spacing w:after="120" w:line="240" w:lineRule="auto"/>
        <w:jc w:val="center"/>
        <w:rPr>
          <w:rFonts w:ascii="Times New Roman" w:hAnsi="Times New Roman" w:cs="Times New Roman"/>
          <w:b/>
          <w:sz w:val="24"/>
          <w:szCs w:val="24"/>
        </w:rPr>
      </w:pPr>
      <w:r w:rsidRPr="00E67001">
        <w:rPr>
          <w:rFonts w:ascii="Times New Roman" w:hAnsi="Times New Roman" w:cs="Times New Roman"/>
          <w:b/>
          <w:sz w:val="24"/>
          <w:szCs w:val="24"/>
        </w:rPr>
        <w:t>VIENOŠANĀS PRIEKŠMETS UN DARBĪBAS TERMIŅŠ</w:t>
      </w:r>
    </w:p>
    <w:p w14:paraId="1D36A703" w14:textId="476751B1" w:rsidR="00394E84" w:rsidRPr="00E67001" w:rsidRDefault="00394E84" w:rsidP="001330BA">
      <w:pPr>
        <w:numPr>
          <w:ilvl w:val="1"/>
          <w:numId w:val="13"/>
        </w:numPr>
        <w:spacing w:after="0" w:line="240" w:lineRule="auto"/>
        <w:ind w:left="426" w:hanging="426"/>
        <w:jc w:val="both"/>
        <w:rPr>
          <w:rFonts w:ascii="Times New Roman" w:hAnsi="Times New Roman" w:cs="Times New Roman"/>
          <w:sz w:val="24"/>
          <w:szCs w:val="24"/>
        </w:rPr>
      </w:pPr>
      <w:r w:rsidRPr="00E67001">
        <w:rPr>
          <w:rFonts w:ascii="Times New Roman" w:hAnsi="Times New Roman" w:cs="Times New Roman"/>
          <w:sz w:val="24"/>
          <w:szCs w:val="24"/>
        </w:rPr>
        <w:t xml:space="preserve">Vienošanās nosaka kārtību, kādā Pasūtītājs izvēlas </w:t>
      </w:r>
      <w:r w:rsidR="00261B80" w:rsidRPr="00E67001">
        <w:rPr>
          <w:rFonts w:ascii="Times New Roman" w:hAnsi="Times New Roman" w:cs="Times New Roman"/>
          <w:sz w:val="24"/>
          <w:szCs w:val="24"/>
        </w:rPr>
        <w:t>dabasgāzes</w:t>
      </w:r>
      <w:r w:rsidRPr="00E67001">
        <w:rPr>
          <w:rFonts w:ascii="Times New Roman" w:hAnsi="Times New Roman" w:cs="Times New Roman"/>
          <w:sz w:val="24"/>
          <w:szCs w:val="24"/>
        </w:rPr>
        <w:t xml:space="preserve"> Piegādātājus Vienošanās darbības laikā.</w:t>
      </w:r>
    </w:p>
    <w:p w14:paraId="54B1EAAA" w14:textId="180DE638" w:rsidR="00394E84" w:rsidRPr="00E67001" w:rsidRDefault="003E756E" w:rsidP="001330BA">
      <w:pPr>
        <w:numPr>
          <w:ilvl w:val="1"/>
          <w:numId w:val="13"/>
        </w:numPr>
        <w:spacing w:after="0" w:line="240" w:lineRule="auto"/>
        <w:jc w:val="both"/>
        <w:rPr>
          <w:rFonts w:ascii="Times New Roman" w:hAnsi="Times New Roman" w:cs="Times New Roman"/>
          <w:sz w:val="24"/>
          <w:szCs w:val="24"/>
        </w:rPr>
      </w:pPr>
      <w:r w:rsidRPr="003E756E">
        <w:rPr>
          <w:rFonts w:ascii="Times New Roman" w:hAnsi="Times New Roman" w:cs="Times New Roman"/>
          <w:sz w:val="24"/>
          <w:szCs w:val="24"/>
        </w:rPr>
        <w:t>Vienošanās priekšmets ir Pasūtījumam atbilstošas dabasgāzes piegāde Pasūtītāja īpašumā un pārvaldīšanā esošajos gazificētajos objektos saskaņā ar 1.pielikumā ietverto tehnisko specifikāciju un Vienošanās noteikumiem. Pasūtītājam ir tiesības objektu sarakstu papildināt ar citiem objektiem vai izslēgt objektus no objektu saraksta</w:t>
      </w:r>
      <w:r w:rsidR="00737148">
        <w:rPr>
          <w:rFonts w:ascii="Times New Roman" w:hAnsi="Times New Roman" w:cs="Times New Roman"/>
          <w:sz w:val="24"/>
          <w:szCs w:val="24"/>
        </w:rPr>
        <w:t>.</w:t>
      </w:r>
    </w:p>
    <w:p w14:paraId="48846E06" w14:textId="00F8157B" w:rsidR="00394E84" w:rsidRDefault="00394E84" w:rsidP="001330BA">
      <w:pPr>
        <w:numPr>
          <w:ilvl w:val="1"/>
          <w:numId w:val="13"/>
        </w:numPr>
        <w:spacing w:after="0" w:line="240" w:lineRule="auto"/>
        <w:ind w:left="426" w:hanging="426"/>
        <w:jc w:val="both"/>
        <w:rPr>
          <w:rFonts w:ascii="Times New Roman" w:hAnsi="Times New Roman" w:cs="Times New Roman"/>
          <w:sz w:val="24"/>
          <w:szCs w:val="24"/>
        </w:rPr>
      </w:pPr>
      <w:r w:rsidRPr="00E67001">
        <w:rPr>
          <w:rFonts w:ascii="Times New Roman" w:hAnsi="Times New Roman" w:cs="Times New Roman"/>
          <w:sz w:val="24"/>
          <w:szCs w:val="24"/>
        </w:rPr>
        <w:t xml:space="preserve">Vienošanās nosaka kārtību, kādā Pasūtītājs no Iespējamo piegādātāju loka izvēlas to Piegādātāju, kas nodrošinās </w:t>
      </w:r>
      <w:r w:rsidR="00A124DD" w:rsidRPr="00E67001">
        <w:rPr>
          <w:rFonts w:ascii="Times New Roman" w:hAnsi="Times New Roman" w:cs="Times New Roman"/>
          <w:sz w:val="24"/>
          <w:szCs w:val="24"/>
        </w:rPr>
        <w:t>dabasgāzes</w:t>
      </w:r>
      <w:r w:rsidRPr="00E67001">
        <w:rPr>
          <w:rFonts w:ascii="Times New Roman" w:hAnsi="Times New Roman" w:cs="Times New Roman"/>
          <w:sz w:val="24"/>
          <w:szCs w:val="24"/>
        </w:rPr>
        <w:t xml:space="preserve"> piegādi katru </w:t>
      </w:r>
      <w:r w:rsidR="00490D06" w:rsidRPr="00E67001">
        <w:rPr>
          <w:rFonts w:ascii="Times New Roman" w:hAnsi="Times New Roman" w:cs="Times New Roman"/>
          <w:sz w:val="24"/>
          <w:szCs w:val="24"/>
        </w:rPr>
        <w:t>piegādes periodu</w:t>
      </w:r>
      <w:r w:rsidRPr="00E67001">
        <w:rPr>
          <w:rFonts w:ascii="Times New Roman" w:hAnsi="Times New Roman" w:cs="Times New Roman"/>
          <w:sz w:val="24"/>
          <w:szCs w:val="24"/>
        </w:rPr>
        <w:t xml:space="preserve">, kā tiks slēgts Iepirkuma līgums par pasūtījumu un kādi ir </w:t>
      </w:r>
      <w:r w:rsidR="00490D06" w:rsidRPr="00E67001">
        <w:rPr>
          <w:rFonts w:ascii="Times New Roman" w:hAnsi="Times New Roman" w:cs="Times New Roman"/>
          <w:sz w:val="24"/>
          <w:szCs w:val="24"/>
        </w:rPr>
        <w:t xml:space="preserve">dabasgāzes </w:t>
      </w:r>
      <w:r w:rsidRPr="00E67001">
        <w:rPr>
          <w:rFonts w:ascii="Times New Roman" w:hAnsi="Times New Roman" w:cs="Times New Roman"/>
          <w:sz w:val="24"/>
          <w:szCs w:val="24"/>
        </w:rPr>
        <w:t xml:space="preserve">piegādes noteikumi. </w:t>
      </w:r>
    </w:p>
    <w:p w14:paraId="1B7DB619" w14:textId="3BA7C13C" w:rsidR="00394E84" w:rsidRPr="00E67001" w:rsidRDefault="00394E84" w:rsidP="001330BA">
      <w:pPr>
        <w:numPr>
          <w:ilvl w:val="1"/>
          <w:numId w:val="13"/>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 xml:space="preserve">Vienošanās ir spēkā no brīža, kad to paraksta visi Līdzēji, </w:t>
      </w:r>
      <w:r w:rsidR="005E6419" w:rsidRPr="00E67001">
        <w:rPr>
          <w:rFonts w:ascii="Times New Roman" w:hAnsi="Times New Roman" w:cs="Times New Roman"/>
          <w:sz w:val="24"/>
          <w:szCs w:val="24"/>
        </w:rPr>
        <w:t>līdz 202</w:t>
      </w:r>
      <w:r w:rsidR="00930166">
        <w:rPr>
          <w:rFonts w:ascii="Times New Roman" w:hAnsi="Times New Roman" w:cs="Times New Roman"/>
          <w:sz w:val="24"/>
          <w:szCs w:val="24"/>
        </w:rPr>
        <w:t>__</w:t>
      </w:r>
      <w:r w:rsidR="005E6419" w:rsidRPr="00E67001">
        <w:rPr>
          <w:rFonts w:ascii="Times New Roman" w:hAnsi="Times New Roman" w:cs="Times New Roman"/>
          <w:sz w:val="24"/>
          <w:szCs w:val="24"/>
        </w:rPr>
        <w:t xml:space="preserve">.gada </w:t>
      </w:r>
      <w:r w:rsidR="00930166">
        <w:rPr>
          <w:rFonts w:ascii="Times New Roman" w:hAnsi="Times New Roman" w:cs="Times New Roman"/>
          <w:sz w:val="24"/>
          <w:szCs w:val="24"/>
        </w:rPr>
        <w:t>______</w:t>
      </w:r>
      <w:r w:rsidR="001330BA">
        <w:rPr>
          <w:rFonts w:ascii="Times New Roman" w:hAnsi="Times New Roman" w:cs="Times New Roman"/>
          <w:sz w:val="24"/>
          <w:szCs w:val="24"/>
        </w:rPr>
        <w:t xml:space="preserve"> </w:t>
      </w:r>
      <w:r w:rsidR="001330BA" w:rsidRPr="001330BA">
        <w:rPr>
          <w:rFonts w:ascii="Times New Roman" w:hAnsi="Times New Roman" w:cs="Times New Roman"/>
          <w:i/>
          <w:iCs/>
          <w:sz w:val="24"/>
          <w:szCs w:val="24"/>
        </w:rPr>
        <w:t xml:space="preserve">(trīs gadi </w:t>
      </w:r>
      <w:r w:rsidR="00480F19">
        <w:rPr>
          <w:rFonts w:ascii="Times New Roman" w:hAnsi="Times New Roman" w:cs="Times New Roman"/>
          <w:i/>
          <w:iCs/>
          <w:sz w:val="24"/>
          <w:szCs w:val="24"/>
        </w:rPr>
        <w:t>skaitot</w:t>
      </w:r>
      <w:r w:rsidR="001330BA" w:rsidRPr="001330BA">
        <w:rPr>
          <w:rFonts w:ascii="Times New Roman" w:hAnsi="Times New Roman" w:cs="Times New Roman"/>
          <w:i/>
          <w:iCs/>
          <w:sz w:val="24"/>
          <w:szCs w:val="24"/>
        </w:rPr>
        <w:t xml:space="preserve"> no nākamā mēneša, kad noslēgta Vienošanās)</w:t>
      </w:r>
      <w:r w:rsidR="005E6419" w:rsidRPr="00E67001">
        <w:rPr>
          <w:rFonts w:ascii="Times New Roman" w:hAnsi="Times New Roman" w:cs="Times New Roman"/>
          <w:sz w:val="24"/>
          <w:szCs w:val="24"/>
        </w:rPr>
        <w:t xml:space="preserve">. </w:t>
      </w:r>
      <w:r w:rsidR="00930166">
        <w:rPr>
          <w:rFonts w:ascii="Times New Roman" w:hAnsi="Times New Roman" w:cs="Times New Roman"/>
          <w:sz w:val="24"/>
          <w:szCs w:val="24"/>
        </w:rPr>
        <w:t>Dabasgāzes piegāde Vienošanās ietvaros tiek veikta 3 (trīs) gadus.</w:t>
      </w:r>
    </w:p>
    <w:p w14:paraId="40BF8F5C" w14:textId="6F010CE4" w:rsidR="00394E84" w:rsidRPr="00E67001" w:rsidRDefault="001330BA" w:rsidP="001330BA">
      <w:pPr>
        <w:numPr>
          <w:ilvl w:val="1"/>
          <w:numId w:val="13"/>
        </w:numPr>
        <w:spacing w:after="0" w:line="240" w:lineRule="auto"/>
        <w:ind w:left="426" w:hanging="426"/>
        <w:jc w:val="both"/>
        <w:rPr>
          <w:rFonts w:ascii="Times New Roman" w:hAnsi="Times New Roman" w:cs="Times New Roman"/>
          <w:sz w:val="24"/>
          <w:szCs w:val="24"/>
        </w:rPr>
      </w:pPr>
      <w:r w:rsidRPr="001330BA">
        <w:rPr>
          <w:rFonts w:ascii="Times New Roman" w:hAnsi="Times New Roman" w:cs="Times New Roman"/>
          <w:sz w:val="24"/>
          <w:szCs w:val="24"/>
        </w:rPr>
        <w:t>Pasūtītājs Vienošanās izpildes laikā ir tiesīgs iepirkt dabasgāzi tādā apjomā, kāds tam ir nepieciešams. Pasūtītājam ir tiesības samazināt vai palielināt iepērkamo dabasgāzes daudzumu, ņemot vērā attiecīgā gazificētā objekta vajadzības atkarībā no gada sezonas un laika apstākļiem.</w:t>
      </w:r>
    </w:p>
    <w:p w14:paraId="0FEB91B2" w14:textId="77777777" w:rsidR="00394E84" w:rsidRPr="00E67001" w:rsidRDefault="00394E84" w:rsidP="00D4735B">
      <w:pPr>
        <w:numPr>
          <w:ilvl w:val="0"/>
          <w:numId w:val="13"/>
        </w:numPr>
        <w:spacing w:after="120" w:line="240" w:lineRule="auto"/>
        <w:jc w:val="center"/>
        <w:rPr>
          <w:rFonts w:ascii="Times New Roman" w:hAnsi="Times New Roman" w:cs="Times New Roman"/>
          <w:b/>
          <w:sz w:val="24"/>
          <w:szCs w:val="24"/>
        </w:rPr>
      </w:pPr>
      <w:r w:rsidRPr="00E67001">
        <w:rPr>
          <w:rFonts w:ascii="Times New Roman" w:hAnsi="Times New Roman" w:cs="Times New Roman"/>
          <w:b/>
          <w:sz w:val="24"/>
          <w:szCs w:val="24"/>
        </w:rPr>
        <w:t>PIEGĀDĀTĀJA IZVĒLE</w:t>
      </w:r>
    </w:p>
    <w:p w14:paraId="5B4101E6" w14:textId="68A729B7" w:rsidR="00394E84" w:rsidRDefault="00394E84" w:rsidP="00D4735B">
      <w:pPr>
        <w:numPr>
          <w:ilvl w:val="1"/>
          <w:numId w:val="13"/>
        </w:numPr>
        <w:spacing w:after="0" w:line="240" w:lineRule="auto"/>
        <w:jc w:val="both"/>
        <w:rPr>
          <w:rFonts w:ascii="Times New Roman" w:hAnsi="Times New Roman" w:cs="Times New Roman"/>
          <w:bCs/>
          <w:sz w:val="24"/>
          <w:szCs w:val="24"/>
        </w:rPr>
      </w:pPr>
      <w:r w:rsidRPr="00E67001">
        <w:rPr>
          <w:rFonts w:ascii="Times New Roman" w:hAnsi="Times New Roman" w:cs="Times New Roman"/>
          <w:bCs/>
          <w:sz w:val="24"/>
          <w:szCs w:val="24"/>
        </w:rPr>
        <w:t xml:space="preserve">Lai noteiktu </w:t>
      </w:r>
      <w:r w:rsidR="007E4279" w:rsidRPr="00E67001">
        <w:rPr>
          <w:rFonts w:ascii="Times New Roman" w:hAnsi="Times New Roman" w:cs="Times New Roman"/>
          <w:bCs/>
          <w:sz w:val="24"/>
          <w:szCs w:val="24"/>
        </w:rPr>
        <w:t>dabasgāzes</w:t>
      </w:r>
      <w:r w:rsidRPr="00E67001">
        <w:rPr>
          <w:rFonts w:ascii="Times New Roman" w:hAnsi="Times New Roman" w:cs="Times New Roman"/>
          <w:bCs/>
          <w:sz w:val="24"/>
          <w:szCs w:val="24"/>
        </w:rPr>
        <w:t xml:space="preserve"> Piegādātāju kārtējam </w:t>
      </w:r>
      <w:r w:rsidR="007E4279" w:rsidRPr="00E67001">
        <w:rPr>
          <w:rFonts w:ascii="Times New Roman" w:hAnsi="Times New Roman" w:cs="Times New Roman"/>
          <w:bCs/>
          <w:sz w:val="24"/>
          <w:szCs w:val="24"/>
        </w:rPr>
        <w:t>piegādes periodam</w:t>
      </w:r>
      <w:r w:rsidRPr="00E67001">
        <w:rPr>
          <w:rFonts w:ascii="Times New Roman" w:hAnsi="Times New Roman" w:cs="Times New Roman"/>
          <w:bCs/>
          <w:sz w:val="24"/>
          <w:szCs w:val="24"/>
        </w:rPr>
        <w:t xml:space="preserve">, Pasūtītājs </w:t>
      </w:r>
      <w:proofErr w:type="spellStart"/>
      <w:r w:rsidRPr="00E67001">
        <w:rPr>
          <w:rFonts w:ascii="Times New Roman" w:hAnsi="Times New Roman" w:cs="Times New Roman"/>
          <w:bCs/>
          <w:sz w:val="24"/>
          <w:szCs w:val="24"/>
        </w:rPr>
        <w:t>nosūta</w:t>
      </w:r>
      <w:proofErr w:type="spellEnd"/>
      <w:r w:rsidRPr="00E67001">
        <w:rPr>
          <w:rFonts w:ascii="Times New Roman" w:hAnsi="Times New Roman" w:cs="Times New Roman"/>
          <w:bCs/>
          <w:sz w:val="24"/>
          <w:szCs w:val="24"/>
        </w:rPr>
        <w:t xml:space="preserve"> elektroniski atbilstoši Vienošanās 2.pielikuma formai sagatavotu cenu aptauju visiem Iespējamajiem piegādātājiem.</w:t>
      </w:r>
    </w:p>
    <w:p w14:paraId="6FF83C2D" w14:textId="7A5488B8" w:rsidR="00930166" w:rsidRDefault="00930166" w:rsidP="00D4735B">
      <w:pPr>
        <w:numPr>
          <w:ilvl w:val="1"/>
          <w:numId w:val="1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Pasūtītājs ir tiesīgs atkarībā no tirgus situācijas dabasgāzes tirdzniecībā, nepieciešamības gadījumā konsultējoties ar </w:t>
      </w:r>
      <w:r w:rsidR="00737148">
        <w:rPr>
          <w:rFonts w:ascii="Times New Roman" w:hAnsi="Times New Roman" w:cs="Times New Roman"/>
          <w:bCs/>
          <w:sz w:val="24"/>
          <w:szCs w:val="24"/>
        </w:rPr>
        <w:t>I</w:t>
      </w:r>
      <w:r>
        <w:rPr>
          <w:rFonts w:ascii="Times New Roman" w:hAnsi="Times New Roman" w:cs="Times New Roman"/>
          <w:bCs/>
          <w:sz w:val="24"/>
          <w:szCs w:val="24"/>
        </w:rPr>
        <w:t xml:space="preserve">espējamajiem </w:t>
      </w:r>
      <w:r w:rsidR="00737148">
        <w:rPr>
          <w:rFonts w:ascii="Times New Roman" w:hAnsi="Times New Roman" w:cs="Times New Roman"/>
          <w:bCs/>
          <w:sz w:val="24"/>
          <w:szCs w:val="24"/>
        </w:rPr>
        <w:t>piegādātājiem</w:t>
      </w:r>
      <w:r w:rsidR="003E756E">
        <w:rPr>
          <w:rFonts w:ascii="Times New Roman" w:hAnsi="Times New Roman" w:cs="Times New Roman"/>
          <w:bCs/>
          <w:sz w:val="24"/>
          <w:szCs w:val="24"/>
        </w:rPr>
        <w:t>,</w:t>
      </w:r>
      <w:r>
        <w:rPr>
          <w:rFonts w:ascii="Times New Roman" w:hAnsi="Times New Roman" w:cs="Times New Roman"/>
          <w:bCs/>
          <w:sz w:val="24"/>
          <w:szCs w:val="24"/>
        </w:rPr>
        <w:t xml:space="preserve"> dabasgāzes piegādes cenu noskaidrot</w:t>
      </w:r>
      <w:r w:rsidR="008A07AD">
        <w:rPr>
          <w:rFonts w:ascii="Times New Roman" w:hAnsi="Times New Roman" w:cs="Times New Roman"/>
          <w:bCs/>
          <w:sz w:val="24"/>
          <w:szCs w:val="24"/>
        </w:rPr>
        <w:t>:</w:t>
      </w:r>
    </w:p>
    <w:p w14:paraId="63FFFCBD" w14:textId="2C88E075" w:rsidR="008A07AD" w:rsidRPr="003E756E" w:rsidRDefault="003E756E" w:rsidP="008A07AD">
      <w:pPr>
        <w:pStyle w:val="ListParagraph"/>
        <w:numPr>
          <w:ilvl w:val="2"/>
          <w:numId w:val="1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k</w:t>
      </w:r>
      <w:r w:rsidR="008A07AD" w:rsidRPr="003E756E">
        <w:rPr>
          <w:rFonts w:ascii="Times New Roman" w:hAnsi="Times New Roman" w:cs="Times New Roman"/>
          <w:bCs/>
          <w:sz w:val="24"/>
          <w:szCs w:val="24"/>
        </w:rPr>
        <w:t>ā mainīgu cenu atkarībā no dabasgāzes biržas cenas</w:t>
      </w:r>
      <w:r>
        <w:rPr>
          <w:rFonts w:ascii="Times New Roman" w:hAnsi="Times New Roman" w:cs="Times New Roman"/>
          <w:bCs/>
          <w:sz w:val="24"/>
          <w:szCs w:val="24"/>
        </w:rPr>
        <w:t>. Šādā gadījumā p</w:t>
      </w:r>
      <w:r w:rsidRPr="003E756E">
        <w:rPr>
          <w:rFonts w:ascii="Times New Roman" w:hAnsi="Times New Roman" w:cs="Times New Roman"/>
          <w:bCs/>
          <w:sz w:val="24"/>
          <w:szCs w:val="24"/>
        </w:rPr>
        <w:t>iedāvātajā dabasgāzes pārdošanas cenā (uzcenojumā) iekļauj visus izdevumus un izmaksas, kas saistīti ar līguma izpildei nepieciešamo balansēšanas pakalpojumu, dabasgāzes uzglabāšanu un maksu par pārvades sistēmas pakalpojumu – pārvades jaudu.  Piedāvātajā dabasgāzes pārdošanas cenā netiek ietvertas dabasgāzes biržas cena - TTF NATURAL GAS INDEX (TTFI) indekss, kurš publicēts https://www.theice.com/marketdata/reports/282 TTF NATURAL GAS INDEX (TTFI) un tiek noteikts pēdējā tirdzniecības sesijā pirms piegādes mēneša, izmaksas par sadales sistēmas pakalpojumiem, maksa par pārvades sistēmas pakalpojumu – izejas punktu Latvijas lietotāju apgādei, kā arī akcīzes nodoklis par dabasgāzi un pievienotās vērtības nodoklis.</w:t>
      </w:r>
    </w:p>
    <w:p w14:paraId="0B95A8EC" w14:textId="25F4E4BE" w:rsidR="008A07AD" w:rsidRPr="003E756E" w:rsidRDefault="003E756E" w:rsidP="008A07AD">
      <w:pPr>
        <w:pStyle w:val="ListParagraph"/>
        <w:numPr>
          <w:ilvl w:val="2"/>
          <w:numId w:val="1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k</w:t>
      </w:r>
      <w:r w:rsidR="008A07AD" w:rsidRPr="003E756E">
        <w:rPr>
          <w:rFonts w:ascii="Times New Roman" w:hAnsi="Times New Roman" w:cs="Times New Roman"/>
          <w:bCs/>
          <w:sz w:val="24"/>
          <w:szCs w:val="24"/>
        </w:rPr>
        <w:t>ā fiksētu cenu</w:t>
      </w:r>
      <w:r>
        <w:rPr>
          <w:rFonts w:ascii="Times New Roman" w:hAnsi="Times New Roman" w:cs="Times New Roman"/>
          <w:bCs/>
          <w:sz w:val="24"/>
          <w:szCs w:val="24"/>
        </w:rPr>
        <w:t xml:space="preserve"> uz cenu aptaujā norādīto </w:t>
      </w:r>
      <w:r w:rsidR="00034860">
        <w:rPr>
          <w:rFonts w:ascii="Times New Roman" w:hAnsi="Times New Roman" w:cs="Times New Roman"/>
          <w:bCs/>
          <w:sz w:val="24"/>
          <w:szCs w:val="24"/>
        </w:rPr>
        <w:t xml:space="preserve">piegādes </w:t>
      </w:r>
      <w:r>
        <w:rPr>
          <w:rFonts w:ascii="Times New Roman" w:hAnsi="Times New Roman" w:cs="Times New Roman"/>
          <w:bCs/>
          <w:sz w:val="24"/>
          <w:szCs w:val="24"/>
        </w:rPr>
        <w:t>periodu</w:t>
      </w:r>
      <w:r w:rsidR="008A07AD" w:rsidRPr="003E756E">
        <w:rPr>
          <w:rFonts w:ascii="Times New Roman" w:hAnsi="Times New Roman" w:cs="Times New Roman"/>
          <w:bCs/>
          <w:sz w:val="24"/>
          <w:szCs w:val="24"/>
        </w:rPr>
        <w:t>.</w:t>
      </w:r>
      <w:r>
        <w:rPr>
          <w:rFonts w:ascii="Times New Roman" w:hAnsi="Times New Roman" w:cs="Times New Roman"/>
          <w:bCs/>
          <w:sz w:val="24"/>
          <w:szCs w:val="24"/>
        </w:rPr>
        <w:t xml:space="preserve"> Šādā gadījumā </w:t>
      </w:r>
      <w:r w:rsidR="001330BA">
        <w:rPr>
          <w:rFonts w:ascii="Times New Roman" w:hAnsi="Times New Roman" w:cs="Times New Roman"/>
          <w:bCs/>
          <w:sz w:val="24"/>
          <w:szCs w:val="24"/>
        </w:rPr>
        <w:t>p</w:t>
      </w:r>
      <w:r w:rsidR="001330BA" w:rsidRPr="001330BA">
        <w:rPr>
          <w:rFonts w:ascii="Times New Roman" w:hAnsi="Times New Roman" w:cs="Times New Roman"/>
          <w:bCs/>
          <w:sz w:val="24"/>
          <w:szCs w:val="24"/>
        </w:rPr>
        <w:t>iedāvātajā cenā iekļauj dabasgāzes cenu, kā arī līguma izpildei nepieciešamā balansēšanas pakalpojuma izmaksas, dabasgāzes uzglabāšanas izmaksas un maksu par pārvades sistēmas pakalpojumu – pārvades jaudu, bet neiekļauj izmaksas par sadales sistēmas pakalpojumiem, maksu par pārvades sistēmas pakalpojumu – izejas punktu Latvijas lietotāju apgādei, kā arī akcīzes nodokli par dabasgāzi un pievienotās vērtības nodokli.</w:t>
      </w:r>
    </w:p>
    <w:p w14:paraId="67F2C326" w14:textId="77777777" w:rsidR="00394E84" w:rsidRPr="00E67001" w:rsidRDefault="00394E84" w:rsidP="00D4735B">
      <w:pPr>
        <w:numPr>
          <w:ilvl w:val="1"/>
          <w:numId w:val="13"/>
        </w:numPr>
        <w:spacing w:after="0" w:line="240" w:lineRule="auto"/>
        <w:jc w:val="both"/>
        <w:rPr>
          <w:rFonts w:ascii="Times New Roman" w:hAnsi="Times New Roman" w:cs="Times New Roman"/>
          <w:bCs/>
          <w:sz w:val="24"/>
          <w:szCs w:val="24"/>
        </w:rPr>
      </w:pPr>
      <w:r w:rsidRPr="00E67001">
        <w:rPr>
          <w:rFonts w:ascii="Times New Roman" w:hAnsi="Times New Roman" w:cs="Times New Roman"/>
          <w:bCs/>
          <w:sz w:val="24"/>
          <w:szCs w:val="24"/>
        </w:rPr>
        <w:t>Iespējamajiem piegādātājiem jāiesniedz Vienošanās 3.pielikumā ietvertajai formai atbilstošs cenu piedāvājums 5 (piecu) darba dienu laikā pēc cenu aptaujas nosūtīšanas dienas, ja vien Pasūtītājs nav noteicis citu iesniegšanas termiņu.</w:t>
      </w:r>
    </w:p>
    <w:p w14:paraId="6735668A" w14:textId="77777777" w:rsidR="00394E84" w:rsidRPr="00E67001" w:rsidRDefault="00394E84" w:rsidP="00D4735B">
      <w:pPr>
        <w:numPr>
          <w:ilvl w:val="1"/>
          <w:numId w:val="13"/>
        </w:numPr>
        <w:spacing w:after="0" w:line="240" w:lineRule="auto"/>
        <w:jc w:val="both"/>
        <w:rPr>
          <w:rFonts w:ascii="Times New Roman" w:hAnsi="Times New Roman" w:cs="Times New Roman"/>
          <w:bCs/>
          <w:sz w:val="24"/>
          <w:szCs w:val="24"/>
        </w:rPr>
      </w:pPr>
      <w:r w:rsidRPr="00E67001">
        <w:rPr>
          <w:rFonts w:ascii="Times New Roman" w:hAnsi="Times New Roman" w:cs="Times New Roman"/>
          <w:bCs/>
          <w:sz w:val="24"/>
          <w:szCs w:val="24"/>
        </w:rPr>
        <w:t>Cenu piedāvājuma izvēles kritērijs ir viszemākā cena.</w:t>
      </w:r>
    </w:p>
    <w:p w14:paraId="06AB9EE4" w14:textId="77777777" w:rsidR="00394E84" w:rsidRPr="00E67001" w:rsidRDefault="00394E84" w:rsidP="00D4735B">
      <w:pPr>
        <w:numPr>
          <w:ilvl w:val="1"/>
          <w:numId w:val="13"/>
        </w:numPr>
        <w:spacing w:after="0" w:line="240" w:lineRule="auto"/>
        <w:jc w:val="both"/>
        <w:rPr>
          <w:rFonts w:ascii="Times New Roman" w:hAnsi="Times New Roman" w:cs="Times New Roman"/>
          <w:bCs/>
          <w:sz w:val="24"/>
          <w:szCs w:val="24"/>
        </w:rPr>
      </w:pPr>
      <w:r w:rsidRPr="00E67001">
        <w:rPr>
          <w:rFonts w:ascii="Times New Roman" w:hAnsi="Times New Roman" w:cs="Times New Roman"/>
          <w:bCs/>
          <w:sz w:val="24"/>
          <w:szCs w:val="24"/>
        </w:rPr>
        <w:t>Ja Vienošanās 3.2.punktā noteiktajā termiņā Iespējamais piegādātājs neiesniedz cenu piedāvājumu, tiek uzskatīts, ka viņš atsakās no konkrētās piegādes.</w:t>
      </w:r>
    </w:p>
    <w:p w14:paraId="00FB53BE" w14:textId="77777777" w:rsidR="00394E84" w:rsidRPr="00E67001" w:rsidRDefault="00394E84" w:rsidP="00D4735B">
      <w:pPr>
        <w:numPr>
          <w:ilvl w:val="1"/>
          <w:numId w:val="13"/>
        </w:numPr>
        <w:spacing w:after="0" w:line="240" w:lineRule="auto"/>
        <w:jc w:val="both"/>
        <w:rPr>
          <w:rFonts w:ascii="Times New Roman" w:hAnsi="Times New Roman" w:cs="Times New Roman"/>
          <w:bCs/>
          <w:sz w:val="24"/>
          <w:szCs w:val="24"/>
        </w:rPr>
      </w:pPr>
      <w:r w:rsidRPr="00E67001">
        <w:rPr>
          <w:rFonts w:ascii="Times New Roman" w:eastAsia="Times New Roman" w:hAnsi="Times New Roman" w:cs="Times New Roman"/>
          <w:bCs/>
          <w:sz w:val="24"/>
          <w:szCs w:val="24"/>
        </w:rPr>
        <w:t>Pasūtītājs pēc cenu aptaujā norādītā piedāvājumu iesniegšanas termiņa beigām, izvērtē piedāvājumu atbilstību cenu aptaujā norādītajām prasībām un izvēlas Iepirkuma līguma slēgšanai Iespējamo piegādātāju, kuram ir atbilstošs piedāvājums ar zemāko cenu. Pasūtītājam ir tiesības, konsultējoties ar Iespējamo piegādātāju, izvērtēt cenas pamatotību. Pasūtītājam ir tiesības attiecīgo piedāvājumu noraidīt kā nepamatoti lētu, ja Iespējamā piegādātāja sniegtie skaidrojumi nepamato piedāvāto zemo cenas līmeni.</w:t>
      </w:r>
    </w:p>
    <w:p w14:paraId="44C85B5E" w14:textId="385EEA47" w:rsidR="00394E84" w:rsidRPr="00E67001" w:rsidRDefault="00394E84" w:rsidP="00D4735B">
      <w:pPr>
        <w:numPr>
          <w:ilvl w:val="1"/>
          <w:numId w:val="13"/>
        </w:numPr>
        <w:spacing w:after="0" w:line="240" w:lineRule="auto"/>
        <w:jc w:val="both"/>
        <w:rPr>
          <w:rFonts w:ascii="Times New Roman" w:hAnsi="Times New Roman" w:cs="Times New Roman"/>
          <w:bCs/>
          <w:sz w:val="24"/>
          <w:szCs w:val="24"/>
        </w:rPr>
      </w:pPr>
      <w:r w:rsidRPr="00E67001">
        <w:rPr>
          <w:rFonts w:ascii="Times New Roman" w:eastAsia="Times New Roman" w:hAnsi="Times New Roman" w:cs="Times New Roman"/>
          <w:bCs/>
          <w:sz w:val="24"/>
          <w:szCs w:val="24"/>
        </w:rPr>
        <w:t>Pasūtītājam ir tiesības lūgt skaidrot Iespējamā piegādātāja iesniegto cenas piedāvājumu.</w:t>
      </w:r>
    </w:p>
    <w:p w14:paraId="5565F998" w14:textId="77777777" w:rsidR="00394E84" w:rsidRPr="00E67001" w:rsidRDefault="00394E84" w:rsidP="00D4735B">
      <w:pPr>
        <w:numPr>
          <w:ilvl w:val="1"/>
          <w:numId w:val="13"/>
        </w:numPr>
        <w:spacing w:after="0" w:line="240" w:lineRule="auto"/>
        <w:jc w:val="both"/>
        <w:rPr>
          <w:rFonts w:ascii="Times New Roman" w:hAnsi="Times New Roman" w:cs="Times New Roman"/>
          <w:bCs/>
          <w:sz w:val="24"/>
          <w:szCs w:val="24"/>
        </w:rPr>
      </w:pPr>
      <w:r w:rsidRPr="00E67001">
        <w:rPr>
          <w:rFonts w:ascii="Times New Roman" w:eastAsia="Times New Roman" w:hAnsi="Times New Roman" w:cs="Times New Roman"/>
          <w:bCs/>
          <w:sz w:val="24"/>
          <w:szCs w:val="24"/>
        </w:rPr>
        <w:t xml:space="preserve">Ja vairāki Iespējamie piegādātāji piedāvājuši viszemāko cenu, tad Pasūtītājs </w:t>
      </w:r>
      <w:proofErr w:type="spellStart"/>
      <w:r w:rsidRPr="00E67001">
        <w:rPr>
          <w:rFonts w:ascii="Times New Roman" w:eastAsia="Times New Roman" w:hAnsi="Times New Roman" w:cs="Times New Roman"/>
          <w:bCs/>
          <w:sz w:val="24"/>
          <w:szCs w:val="24"/>
        </w:rPr>
        <w:t>nosūta</w:t>
      </w:r>
      <w:proofErr w:type="spellEnd"/>
      <w:r w:rsidRPr="00E67001">
        <w:rPr>
          <w:rFonts w:ascii="Times New Roman" w:eastAsia="Times New Roman" w:hAnsi="Times New Roman" w:cs="Times New Roman"/>
          <w:bCs/>
          <w:sz w:val="24"/>
          <w:szCs w:val="24"/>
        </w:rPr>
        <w:t xml:space="preserve"> šiem Iespējamajiem piegādātājiem atkārtotu cenu aptauju iesniegt piedāvājumus </w:t>
      </w:r>
      <w:r w:rsidR="005F7064" w:rsidRPr="00E67001">
        <w:rPr>
          <w:rFonts w:ascii="Times New Roman" w:eastAsia="Times New Roman" w:hAnsi="Times New Roman" w:cs="Times New Roman"/>
          <w:bCs/>
          <w:sz w:val="24"/>
          <w:szCs w:val="24"/>
        </w:rPr>
        <w:t>dabasgāzes</w:t>
      </w:r>
      <w:r w:rsidRPr="00E67001">
        <w:rPr>
          <w:rFonts w:ascii="Times New Roman" w:eastAsia="Times New Roman" w:hAnsi="Times New Roman" w:cs="Times New Roman"/>
          <w:bCs/>
          <w:sz w:val="24"/>
          <w:szCs w:val="24"/>
        </w:rPr>
        <w:t xml:space="preserve"> piegādei. No atkārtoti iesniegtajiem piedāvājumiem Pasūtītājs izvēlās piedāvājumu ar viszemāko cenu. Ja atkārtotā cenu aptaujā Iespējamie piegādātāji iesniedz piedāvājumus ar vienādām cenām, Iepirkuma līguma slēgšanas tiesības tiek piešķirtas rīkojot izlozi. Pasūtītāja pilnvarotā persona rīko izlozi, kurā ir tiesīgi piedalīties Iespējamie piegādātāji, kuri iesnieguši vienādus cenu piedāvājumus.  Pasūtītājs par izlozes laiku informē Iespējamos piegādātājus elektroniski.</w:t>
      </w:r>
    </w:p>
    <w:p w14:paraId="4425165C" w14:textId="77777777" w:rsidR="00394E84" w:rsidRPr="00E67001" w:rsidRDefault="00394E84" w:rsidP="00D4735B">
      <w:pPr>
        <w:numPr>
          <w:ilvl w:val="1"/>
          <w:numId w:val="13"/>
        </w:numPr>
        <w:spacing w:after="0" w:line="240" w:lineRule="auto"/>
        <w:jc w:val="both"/>
        <w:rPr>
          <w:rFonts w:ascii="Times New Roman" w:hAnsi="Times New Roman" w:cs="Times New Roman"/>
          <w:bCs/>
          <w:sz w:val="24"/>
          <w:szCs w:val="24"/>
        </w:rPr>
      </w:pPr>
      <w:r w:rsidRPr="00E67001">
        <w:rPr>
          <w:rFonts w:ascii="Times New Roman" w:hAnsi="Times New Roman" w:cs="Times New Roman"/>
          <w:bCs/>
          <w:sz w:val="24"/>
          <w:szCs w:val="24"/>
        </w:rPr>
        <w:t xml:space="preserve">Ne ilgāk kā 5 (piecu) darba dienu laikā pēc cenu piedāvājumu iesniegšanas termiņa Pasūtītāja pilnvarotā persona </w:t>
      </w:r>
      <w:proofErr w:type="spellStart"/>
      <w:r w:rsidRPr="00E67001">
        <w:rPr>
          <w:rFonts w:ascii="Times New Roman" w:hAnsi="Times New Roman" w:cs="Times New Roman"/>
          <w:bCs/>
          <w:sz w:val="24"/>
          <w:szCs w:val="24"/>
        </w:rPr>
        <w:t>nosūta</w:t>
      </w:r>
      <w:proofErr w:type="spellEnd"/>
      <w:r w:rsidRPr="00E67001">
        <w:rPr>
          <w:rFonts w:ascii="Times New Roman" w:hAnsi="Times New Roman" w:cs="Times New Roman"/>
          <w:bCs/>
          <w:sz w:val="24"/>
          <w:szCs w:val="24"/>
        </w:rPr>
        <w:t xml:space="preserve"> Iespējamajam piegādātājam atbilstoši Vienošanās 4.pielikuma formai sagatavotu Paziņojumu par cenu aptaujas rezultātiem.</w:t>
      </w:r>
    </w:p>
    <w:p w14:paraId="5DD78E9A" w14:textId="77777777" w:rsidR="00394E84" w:rsidRPr="00F311C7" w:rsidRDefault="00394E84" w:rsidP="00D4735B">
      <w:pPr>
        <w:widowControl w:val="0"/>
        <w:numPr>
          <w:ilvl w:val="1"/>
          <w:numId w:val="13"/>
        </w:numPr>
        <w:overflowPunct w:val="0"/>
        <w:adjustRightInd w:val="0"/>
        <w:spacing w:after="120" w:line="240" w:lineRule="auto"/>
        <w:ind w:left="425" w:right="28" w:hanging="425"/>
        <w:contextualSpacing/>
        <w:jc w:val="both"/>
        <w:rPr>
          <w:rFonts w:ascii="Times New Roman" w:eastAsia="Times New Roman" w:hAnsi="Times New Roman" w:cs="Times New Roman"/>
          <w:bCs/>
          <w:sz w:val="24"/>
          <w:szCs w:val="24"/>
        </w:rPr>
      </w:pPr>
      <w:r w:rsidRPr="00E67001">
        <w:rPr>
          <w:rFonts w:ascii="Times New Roman" w:eastAsia="Times New Roman" w:hAnsi="Times New Roman" w:cs="Times New Roman"/>
          <w:sz w:val="24"/>
          <w:szCs w:val="24"/>
        </w:rPr>
        <w:t xml:space="preserve">Līdz ar Paziņojuma nosūtīšanas dienu, tiek uzskatīts, ka ar Iespējamo piegādātāju, kas piedāvājis zemāko Preces cenu, ir noslēgts Iepirkuma līgums, pamatojoties uz </w:t>
      </w:r>
      <w:r w:rsidRPr="00F311C7">
        <w:rPr>
          <w:rFonts w:ascii="Times New Roman" w:eastAsia="Times New Roman" w:hAnsi="Times New Roman" w:cs="Times New Roman"/>
          <w:sz w:val="24"/>
          <w:szCs w:val="24"/>
        </w:rPr>
        <w:t xml:space="preserve">Vienošanās noteikumiem. Paziņojumā tiek norādīts </w:t>
      </w:r>
      <w:r w:rsidR="007E4279" w:rsidRPr="00F311C7">
        <w:rPr>
          <w:rFonts w:ascii="Times New Roman" w:eastAsia="Times New Roman" w:hAnsi="Times New Roman" w:cs="Times New Roman"/>
          <w:sz w:val="24"/>
          <w:szCs w:val="24"/>
        </w:rPr>
        <w:t>piegādes periods</w:t>
      </w:r>
      <w:r w:rsidRPr="00F311C7">
        <w:rPr>
          <w:rFonts w:ascii="Times New Roman" w:eastAsia="Times New Roman" w:hAnsi="Times New Roman" w:cs="Times New Roman"/>
          <w:sz w:val="24"/>
          <w:szCs w:val="24"/>
        </w:rPr>
        <w:t xml:space="preserve">, kurā jāpiegādā Prece. </w:t>
      </w:r>
    </w:p>
    <w:p w14:paraId="31869937" w14:textId="6CA9876B" w:rsidR="005C0BAD" w:rsidRPr="00F311C7" w:rsidRDefault="00394E84" w:rsidP="005C0BAD">
      <w:pPr>
        <w:widowControl w:val="0"/>
        <w:numPr>
          <w:ilvl w:val="1"/>
          <w:numId w:val="13"/>
        </w:numPr>
        <w:overflowPunct w:val="0"/>
        <w:adjustRightInd w:val="0"/>
        <w:spacing w:after="120" w:line="240" w:lineRule="auto"/>
        <w:ind w:right="28"/>
        <w:contextualSpacing/>
        <w:jc w:val="both"/>
        <w:rPr>
          <w:rFonts w:ascii="Times New Roman" w:eastAsia="Times New Roman" w:hAnsi="Times New Roman" w:cs="Times New Roman"/>
          <w:bCs/>
          <w:sz w:val="24"/>
          <w:szCs w:val="24"/>
        </w:rPr>
      </w:pPr>
      <w:r w:rsidRPr="00F311C7">
        <w:rPr>
          <w:rFonts w:ascii="Times New Roman" w:eastAsia="Times New Roman" w:hAnsi="Times New Roman" w:cs="Times New Roman"/>
          <w:sz w:val="24"/>
          <w:szCs w:val="24"/>
        </w:rPr>
        <w:t xml:space="preserve"> Ja Piegādātājs atsakās no Iepirkuma līguma izpildes, Pasūtītājam ir tiesības piešķirt Iepirkuma līguma slēgšanas tiesības Iespējamajam piegādātājam, kas piedāvāja nākamo zemāko cenu</w:t>
      </w:r>
      <w:r w:rsidR="005C0BAD" w:rsidRPr="00F311C7">
        <w:rPr>
          <w:rFonts w:ascii="Times New Roman" w:eastAsia="Times New Roman" w:hAnsi="Times New Roman" w:cs="Times New Roman"/>
          <w:sz w:val="24"/>
          <w:szCs w:val="24"/>
        </w:rPr>
        <w:t xml:space="preserve">, ievērojot Ministru kabineta </w:t>
      </w:r>
      <w:r w:rsidR="00F5203F" w:rsidRPr="00F311C7">
        <w:rPr>
          <w:rFonts w:ascii="Times New Roman" w:eastAsia="Times New Roman" w:hAnsi="Times New Roman" w:cs="Times New Roman"/>
          <w:sz w:val="24"/>
          <w:szCs w:val="24"/>
        </w:rPr>
        <w:t xml:space="preserve">07.02.2017. </w:t>
      </w:r>
      <w:r w:rsidR="005C0BAD" w:rsidRPr="00F311C7">
        <w:rPr>
          <w:rFonts w:ascii="Times New Roman" w:eastAsia="Times New Roman" w:hAnsi="Times New Roman" w:cs="Times New Roman"/>
          <w:sz w:val="24"/>
          <w:szCs w:val="24"/>
        </w:rPr>
        <w:t>noteikumu Nr. 78 “Dabasgāzes tirdzniecības un lietošanas noteikumi” 55.punktā minēto</w:t>
      </w:r>
      <w:r w:rsidR="00C812EC">
        <w:rPr>
          <w:rFonts w:ascii="Times New Roman" w:eastAsia="Times New Roman" w:hAnsi="Times New Roman" w:cs="Times New Roman"/>
          <w:sz w:val="24"/>
          <w:szCs w:val="24"/>
        </w:rPr>
        <w:t xml:space="preserve">, </w:t>
      </w:r>
      <w:r w:rsidR="00C812EC" w:rsidRPr="00C812EC">
        <w:rPr>
          <w:rFonts w:ascii="Times New Roman" w:eastAsia="Times New Roman" w:hAnsi="Times New Roman" w:cs="Times New Roman"/>
          <w:sz w:val="24"/>
          <w:szCs w:val="24"/>
        </w:rPr>
        <w:t>kā arī tiesības pagarināt iepriekšējo Iepirkuma līgumu (ja nav iespējams paziņot par tirgotāja maiņu normatīvajos aktos noteiktajā kārtībā), grozot dabasgāzes piegādes cenu atbilstoši aktuālajam Piedāvājumam.</w:t>
      </w:r>
    </w:p>
    <w:p w14:paraId="13B0A2B5" w14:textId="2F687622" w:rsidR="00394E84" w:rsidRPr="00E67001" w:rsidRDefault="00737148" w:rsidP="005C0BAD">
      <w:pPr>
        <w:widowControl w:val="0"/>
        <w:numPr>
          <w:ilvl w:val="1"/>
          <w:numId w:val="13"/>
        </w:numPr>
        <w:overflowPunct w:val="0"/>
        <w:adjustRightInd w:val="0"/>
        <w:spacing w:after="120" w:line="240" w:lineRule="auto"/>
        <w:ind w:right="28"/>
        <w:contextualSpacing/>
        <w:jc w:val="both"/>
        <w:rPr>
          <w:rFonts w:ascii="Times New Roman" w:eastAsia="Times New Roman" w:hAnsi="Times New Roman" w:cs="Times New Roman"/>
          <w:bCs/>
          <w:sz w:val="24"/>
          <w:szCs w:val="24"/>
        </w:rPr>
      </w:pPr>
      <w:r w:rsidRPr="00F311C7">
        <w:rPr>
          <w:rFonts w:ascii="Times New Roman" w:eastAsia="Times New Roman" w:hAnsi="Times New Roman" w:cs="Times New Roman"/>
          <w:sz w:val="24"/>
          <w:szCs w:val="24"/>
        </w:rPr>
        <w:t>Ar</w:t>
      </w:r>
      <w:r w:rsidR="005C0BAD" w:rsidRPr="00F311C7">
        <w:rPr>
          <w:rFonts w:ascii="Times New Roman" w:eastAsia="Times New Roman" w:hAnsi="Times New Roman" w:cs="Times New Roman"/>
          <w:sz w:val="24"/>
          <w:szCs w:val="24"/>
        </w:rPr>
        <w:t xml:space="preserve"> Vienošanās noslēgšan</w:t>
      </w:r>
      <w:r w:rsidRPr="00F311C7">
        <w:rPr>
          <w:rFonts w:ascii="Times New Roman" w:eastAsia="Times New Roman" w:hAnsi="Times New Roman" w:cs="Times New Roman"/>
          <w:sz w:val="24"/>
          <w:szCs w:val="24"/>
        </w:rPr>
        <w:t>u ir uzskatāms, ka starp</w:t>
      </w:r>
      <w:r w:rsidR="005C0BAD" w:rsidRPr="00F311C7">
        <w:rPr>
          <w:rFonts w:ascii="Times New Roman" w:eastAsia="Times New Roman" w:hAnsi="Times New Roman" w:cs="Times New Roman"/>
          <w:sz w:val="24"/>
          <w:szCs w:val="24"/>
        </w:rPr>
        <w:t xml:space="preserve"> Pasūtītāj</w:t>
      </w:r>
      <w:r w:rsidRPr="00F311C7">
        <w:rPr>
          <w:rFonts w:ascii="Times New Roman" w:eastAsia="Times New Roman" w:hAnsi="Times New Roman" w:cs="Times New Roman"/>
          <w:sz w:val="24"/>
          <w:szCs w:val="24"/>
        </w:rPr>
        <w:t>u</w:t>
      </w:r>
      <w:r w:rsidR="005C0BAD" w:rsidRPr="00F311C7">
        <w:rPr>
          <w:rFonts w:ascii="Times New Roman" w:eastAsia="Times New Roman" w:hAnsi="Times New Roman" w:cs="Times New Roman"/>
          <w:sz w:val="24"/>
          <w:szCs w:val="24"/>
        </w:rPr>
        <w:t xml:space="preserve"> </w:t>
      </w:r>
      <w:r w:rsidRPr="00F311C7">
        <w:rPr>
          <w:rFonts w:ascii="Times New Roman" w:eastAsia="Times New Roman" w:hAnsi="Times New Roman" w:cs="Times New Roman"/>
          <w:sz w:val="24"/>
          <w:szCs w:val="24"/>
        </w:rPr>
        <w:t>un</w:t>
      </w:r>
      <w:r w:rsidR="005C0BAD" w:rsidRPr="00F311C7">
        <w:rPr>
          <w:rFonts w:ascii="Times New Roman" w:eastAsia="Times New Roman" w:hAnsi="Times New Roman" w:cs="Times New Roman"/>
          <w:sz w:val="24"/>
          <w:szCs w:val="24"/>
        </w:rPr>
        <w:t xml:space="preserve"> Piegādātāj</w:t>
      </w:r>
      <w:r w:rsidRPr="00F311C7">
        <w:rPr>
          <w:rFonts w:ascii="Times New Roman" w:eastAsia="Times New Roman" w:hAnsi="Times New Roman" w:cs="Times New Roman"/>
          <w:sz w:val="24"/>
          <w:szCs w:val="24"/>
        </w:rPr>
        <w:t>u ir</w:t>
      </w:r>
      <w:r>
        <w:rPr>
          <w:rFonts w:ascii="Times New Roman" w:eastAsia="Times New Roman" w:hAnsi="Times New Roman" w:cs="Times New Roman"/>
          <w:sz w:val="24"/>
          <w:szCs w:val="24"/>
        </w:rPr>
        <w:t xml:space="preserve"> noslēgts Iepirkuma līgums par</w:t>
      </w:r>
      <w:r w:rsidR="005C0BAD" w:rsidRPr="00E67001">
        <w:rPr>
          <w:rFonts w:ascii="Times New Roman" w:eastAsia="Times New Roman" w:hAnsi="Times New Roman" w:cs="Times New Roman"/>
          <w:sz w:val="24"/>
          <w:szCs w:val="24"/>
        </w:rPr>
        <w:t xml:space="preserve"> pirmo piegādes periodu. </w:t>
      </w:r>
      <w:r w:rsidR="00394E84" w:rsidRPr="00E67001">
        <w:rPr>
          <w:rFonts w:ascii="Times New Roman" w:eastAsia="Times New Roman" w:hAnsi="Times New Roman" w:cs="Times New Roman"/>
          <w:sz w:val="24"/>
          <w:szCs w:val="24"/>
        </w:rPr>
        <w:t xml:space="preserve"> </w:t>
      </w:r>
    </w:p>
    <w:p w14:paraId="7A5EB76B" w14:textId="77777777" w:rsidR="00394E84" w:rsidRPr="00E67001" w:rsidRDefault="00394E84" w:rsidP="00394E84">
      <w:pPr>
        <w:widowControl w:val="0"/>
        <w:overflowPunct w:val="0"/>
        <w:adjustRightInd w:val="0"/>
        <w:spacing w:after="120" w:line="240" w:lineRule="auto"/>
        <w:ind w:left="425" w:right="28"/>
        <w:contextualSpacing/>
        <w:jc w:val="both"/>
        <w:rPr>
          <w:rFonts w:ascii="Times New Roman" w:eastAsia="Times New Roman" w:hAnsi="Times New Roman" w:cs="Times New Roman"/>
          <w:bCs/>
          <w:sz w:val="24"/>
          <w:szCs w:val="24"/>
        </w:rPr>
      </w:pPr>
    </w:p>
    <w:p w14:paraId="1EAF7085" w14:textId="77777777" w:rsidR="00394E84" w:rsidRPr="00E67001" w:rsidRDefault="00394E84" w:rsidP="00D4735B">
      <w:pPr>
        <w:numPr>
          <w:ilvl w:val="0"/>
          <w:numId w:val="13"/>
        </w:numPr>
        <w:spacing w:after="120" w:line="240" w:lineRule="auto"/>
        <w:jc w:val="center"/>
        <w:rPr>
          <w:rFonts w:ascii="Times New Roman" w:hAnsi="Times New Roman" w:cs="Times New Roman"/>
          <w:b/>
          <w:sz w:val="24"/>
          <w:szCs w:val="24"/>
        </w:rPr>
      </w:pPr>
      <w:r w:rsidRPr="00E67001">
        <w:rPr>
          <w:rFonts w:ascii="Times New Roman" w:hAnsi="Times New Roman" w:cs="Times New Roman"/>
          <w:b/>
          <w:sz w:val="24"/>
          <w:szCs w:val="24"/>
        </w:rPr>
        <w:t xml:space="preserve">VIENOŠANĀS KOPĒJĀ SUMMA UN NORĒĶINU KĀRTĪBA </w:t>
      </w:r>
    </w:p>
    <w:p w14:paraId="4B7C607A" w14:textId="3CA8727C" w:rsidR="00394E84" w:rsidRPr="00E67001" w:rsidRDefault="00394E84" w:rsidP="00D4735B">
      <w:pPr>
        <w:widowControl w:val="0"/>
        <w:numPr>
          <w:ilvl w:val="1"/>
          <w:numId w:val="13"/>
        </w:numPr>
        <w:tabs>
          <w:tab w:val="left" w:pos="426"/>
        </w:tabs>
        <w:overflowPunct w:val="0"/>
        <w:adjustRightInd w:val="0"/>
        <w:spacing w:after="120" w:line="240" w:lineRule="auto"/>
        <w:ind w:left="425" w:right="28" w:hanging="425"/>
        <w:contextualSpacing/>
        <w:jc w:val="both"/>
        <w:rPr>
          <w:rFonts w:ascii="Times New Roman" w:eastAsia="Times New Roman" w:hAnsi="Times New Roman" w:cs="Times New Roman"/>
          <w:bCs/>
          <w:sz w:val="24"/>
          <w:szCs w:val="24"/>
        </w:rPr>
      </w:pPr>
      <w:r w:rsidRPr="00E67001">
        <w:rPr>
          <w:rFonts w:ascii="Times New Roman" w:eastAsia="Times New Roman" w:hAnsi="Times New Roman" w:cs="Times New Roman"/>
          <w:sz w:val="24"/>
          <w:szCs w:val="24"/>
        </w:rPr>
        <w:t xml:space="preserve">Vienošanās </w:t>
      </w:r>
      <w:r w:rsidR="00654C38" w:rsidRPr="00E67001">
        <w:rPr>
          <w:rFonts w:ascii="Times New Roman" w:eastAsia="Times New Roman" w:hAnsi="Times New Roman" w:cs="Times New Roman"/>
          <w:sz w:val="24"/>
          <w:szCs w:val="24"/>
        </w:rPr>
        <w:t xml:space="preserve">orientējošā kopējā </w:t>
      </w:r>
      <w:r w:rsidR="00654C38" w:rsidRPr="00290557">
        <w:rPr>
          <w:rFonts w:ascii="Times New Roman" w:eastAsia="Times New Roman" w:hAnsi="Times New Roman" w:cs="Times New Roman"/>
          <w:sz w:val="24"/>
          <w:szCs w:val="24"/>
        </w:rPr>
        <w:t xml:space="preserve">cena </w:t>
      </w:r>
      <w:r w:rsidRPr="00290557">
        <w:rPr>
          <w:rFonts w:ascii="Times New Roman" w:eastAsia="Times New Roman" w:hAnsi="Times New Roman" w:cs="Times New Roman"/>
          <w:sz w:val="24"/>
          <w:szCs w:val="24"/>
        </w:rPr>
        <w:t xml:space="preserve">ir </w:t>
      </w:r>
      <w:r w:rsidR="00F07AFD" w:rsidRPr="00F07AFD">
        <w:rPr>
          <w:rFonts w:ascii="Times New Roman" w:hAnsi="Times New Roman" w:cs="Times New Roman"/>
          <w:sz w:val="24"/>
          <w:szCs w:val="24"/>
        </w:rPr>
        <w:t>10 844</w:t>
      </w:r>
      <w:r w:rsidR="00706C11">
        <w:rPr>
          <w:rFonts w:ascii="Times New Roman" w:hAnsi="Times New Roman" w:cs="Times New Roman"/>
          <w:sz w:val="24"/>
          <w:szCs w:val="24"/>
        </w:rPr>
        <w:t> </w:t>
      </w:r>
      <w:r w:rsidR="00F07AFD" w:rsidRPr="00F07AFD">
        <w:rPr>
          <w:rFonts w:ascii="Times New Roman" w:hAnsi="Times New Roman" w:cs="Times New Roman"/>
          <w:sz w:val="24"/>
          <w:szCs w:val="24"/>
        </w:rPr>
        <w:t>804</w:t>
      </w:r>
      <w:r w:rsidR="00706C11">
        <w:rPr>
          <w:rFonts w:ascii="Times New Roman" w:hAnsi="Times New Roman" w:cs="Times New Roman"/>
          <w:sz w:val="24"/>
          <w:szCs w:val="24"/>
        </w:rPr>
        <w:t>,00</w:t>
      </w:r>
      <w:r w:rsidR="00F07AFD" w:rsidRPr="00F07AFD">
        <w:rPr>
          <w:rFonts w:ascii="Times New Roman" w:hAnsi="Times New Roman" w:cs="Times New Roman"/>
          <w:sz w:val="24"/>
          <w:szCs w:val="24"/>
        </w:rPr>
        <w:t xml:space="preserve"> </w:t>
      </w:r>
      <w:proofErr w:type="spellStart"/>
      <w:r w:rsidR="00F07AFD" w:rsidRPr="00706C11">
        <w:rPr>
          <w:rFonts w:ascii="Times New Roman" w:hAnsi="Times New Roman" w:cs="Times New Roman"/>
          <w:sz w:val="24"/>
          <w:szCs w:val="24"/>
        </w:rPr>
        <w:t>euro</w:t>
      </w:r>
      <w:proofErr w:type="spellEnd"/>
      <w:r w:rsidR="00F07AFD" w:rsidRPr="00706C11">
        <w:rPr>
          <w:rFonts w:ascii="Times New Roman" w:hAnsi="Times New Roman" w:cs="Times New Roman"/>
          <w:sz w:val="24"/>
          <w:szCs w:val="24"/>
        </w:rPr>
        <w:t xml:space="preserve"> </w:t>
      </w:r>
      <w:r w:rsidRPr="00706C11">
        <w:rPr>
          <w:rFonts w:ascii="Times New Roman" w:hAnsi="Times New Roman" w:cs="Times New Roman"/>
          <w:sz w:val="24"/>
          <w:szCs w:val="24"/>
        </w:rPr>
        <w:t>EUR (</w:t>
      </w:r>
      <w:r w:rsidR="00F07AFD" w:rsidRPr="00706C11">
        <w:rPr>
          <w:rFonts w:ascii="Times New Roman" w:hAnsi="Times New Roman" w:cs="Times New Roman"/>
          <w:sz w:val="24"/>
          <w:szCs w:val="24"/>
        </w:rPr>
        <w:t>desmit</w:t>
      </w:r>
      <w:r w:rsidR="005F7064" w:rsidRPr="00706C11">
        <w:rPr>
          <w:rFonts w:ascii="Times New Roman" w:hAnsi="Times New Roman" w:cs="Times New Roman"/>
          <w:sz w:val="24"/>
          <w:szCs w:val="24"/>
        </w:rPr>
        <w:t xml:space="preserve"> miljon</w:t>
      </w:r>
      <w:r w:rsidR="00F07AFD" w:rsidRPr="00706C11">
        <w:rPr>
          <w:rFonts w:ascii="Times New Roman" w:hAnsi="Times New Roman" w:cs="Times New Roman"/>
          <w:sz w:val="24"/>
          <w:szCs w:val="24"/>
        </w:rPr>
        <w:t>i</w:t>
      </w:r>
      <w:r w:rsidR="005F7064" w:rsidRPr="00706C11">
        <w:rPr>
          <w:rFonts w:ascii="Times New Roman" w:hAnsi="Times New Roman" w:cs="Times New Roman"/>
          <w:sz w:val="24"/>
          <w:szCs w:val="24"/>
        </w:rPr>
        <w:t xml:space="preserve"> </w:t>
      </w:r>
      <w:r w:rsidR="00F07AFD" w:rsidRPr="00706C11">
        <w:rPr>
          <w:rFonts w:ascii="Times New Roman" w:hAnsi="Times New Roman" w:cs="Times New Roman"/>
          <w:sz w:val="24"/>
          <w:szCs w:val="24"/>
        </w:rPr>
        <w:t xml:space="preserve">astoņi simti četrdesmit četri </w:t>
      </w:r>
      <w:r w:rsidR="00290557" w:rsidRPr="00706C11">
        <w:rPr>
          <w:rFonts w:ascii="Times New Roman" w:hAnsi="Times New Roman" w:cs="Times New Roman"/>
          <w:sz w:val="24"/>
          <w:szCs w:val="24"/>
        </w:rPr>
        <w:t xml:space="preserve">tūkstoši </w:t>
      </w:r>
      <w:r w:rsidR="00706C11" w:rsidRPr="00706C11">
        <w:rPr>
          <w:rFonts w:ascii="Times New Roman" w:hAnsi="Times New Roman" w:cs="Times New Roman"/>
          <w:sz w:val="24"/>
          <w:szCs w:val="24"/>
        </w:rPr>
        <w:t xml:space="preserve">astoņi </w:t>
      </w:r>
      <w:r w:rsidR="00290557" w:rsidRPr="00706C11">
        <w:rPr>
          <w:rFonts w:ascii="Times New Roman" w:hAnsi="Times New Roman" w:cs="Times New Roman"/>
          <w:sz w:val="24"/>
          <w:szCs w:val="24"/>
        </w:rPr>
        <w:t>simt</w:t>
      </w:r>
      <w:r w:rsidR="00706C11" w:rsidRPr="00706C11">
        <w:rPr>
          <w:rFonts w:ascii="Times New Roman" w:hAnsi="Times New Roman" w:cs="Times New Roman"/>
          <w:sz w:val="24"/>
          <w:szCs w:val="24"/>
        </w:rPr>
        <w:t>i</w:t>
      </w:r>
      <w:r w:rsidR="00290557" w:rsidRPr="00706C11">
        <w:rPr>
          <w:rFonts w:ascii="Times New Roman" w:hAnsi="Times New Roman" w:cs="Times New Roman"/>
          <w:sz w:val="24"/>
          <w:szCs w:val="24"/>
        </w:rPr>
        <w:t xml:space="preserve"> </w:t>
      </w:r>
      <w:r w:rsidR="00706C11" w:rsidRPr="00706C11">
        <w:rPr>
          <w:rFonts w:ascii="Times New Roman" w:hAnsi="Times New Roman" w:cs="Times New Roman"/>
          <w:sz w:val="24"/>
          <w:szCs w:val="24"/>
        </w:rPr>
        <w:t xml:space="preserve">četri </w:t>
      </w:r>
      <w:proofErr w:type="spellStart"/>
      <w:r w:rsidRPr="00706C11">
        <w:rPr>
          <w:rFonts w:ascii="Times New Roman" w:hAnsi="Times New Roman" w:cs="Times New Roman"/>
          <w:sz w:val="24"/>
          <w:szCs w:val="24"/>
        </w:rPr>
        <w:t>euro</w:t>
      </w:r>
      <w:proofErr w:type="spellEnd"/>
      <w:r w:rsidRPr="00706C11">
        <w:rPr>
          <w:rFonts w:ascii="Times New Roman" w:hAnsi="Times New Roman" w:cs="Times New Roman"/>
          <w:sz w:val="24"/>
          <w:szCs w:val="24"/>
        </w:rPr>
        <w:t xml:space="preserve">) </w:t>
      </w:r>
      <w:r w:rsidRPr="00706C11">
        <w:rPr>
          <w:rFonts w:ascii="Times New Roman" w:eastAsia="Times New Roman" w:hAnsi="Times New Roman" w:cs="Times New Roman"/>
          <w:sz w:val="24"/>
          <w:szCs w:val="24"/>
        </w:rPr>
        <w:t>bez PVN.</w:t>
      </w:r>
      <w:r w:rsidR="00654C38" w:rsidRPr="00706C11">
        <w:rPr>
          <w:rFonts w:ascii="Times New Roman" w:eastAsia="Times New Roman" w:hAnsi="Times New Roman" w:cs="Times New Roman"/>
          <w:sz w:val="24"/>
          <w:szCs w:val="24"/>
        </w:rPr>
        <w:t xml:space="preserve"> Kopējā cena noteikta, lai </w:t>
      </w:r>
      <w:r w:rsidR="00654009" w:rsidRPr="00706C11">
        <w:rPr>
          <w:rFonts w:ascii="Times New Roman" w:eastAsia="Times New Roman" w:hAnsi="Times New Roman" w:cs="Times New Roman"/>
          <w:sz w:val="24"/>
          <w:szCs w:val="24"/>
        </w:rPr>
        <w:t>saskaņā ar Sabiedrisko pakalpojumu sniedzēju iepirkuma līguma pras</w:t>
      </w:r>
      <w:r w:rsidR="00654009" w:rsidRPr="00E67001">
        <w:rPr>
          <w:rFonts w:ascii="Times New Roman" w:eastAsia="Times New Roman" w:hAnsi="Times New Roman" w:cs="Times New Roman"/>
          <w:sz w:val="24"/>
          <w:szCs w:val="24"/>
        </w:rPr>
        <w:t>ībām izvēlētos atbilstošu iepirkuma procedūru.</w:t>
      </w:r>
      <w:r w:rsidR="00654C38" w:rsidRPr="00E67001">
        <w:rPr>
          <w:rFonts w:ascii="Times New Roman" w:eastAsia="Times New Roman" w:hAnsi="Times New Roman" w:cs="Times New Roman"/>
          <w:sz w:val="24"/>
          <w:szCs w:val="24"/>
        </w:rPr>
        <w:t xml:space="preserve"> Kopējā cena var mainīties atkarībā no </w:t>
      </w:r>
      <w:r w:rsidR="00654C38" w:rsidRPr="00E67001">
        <w:rPr>
          <w:rFonts w:ascii="Times New Roman" w:eastAsia="Times New Roman" w:hAnsi="Times New Roman" w:cs="Times New Roman"/>
          <w:sz w:val="24"/>
          <w:szCs w:val="24"/>
        </w:rPr>
        <w:lastRenderedPageBreak/>
        <w:t>dabasgāzes tirgus svārstībām</w:t>
      </w:r>
      <w:r w:rsidR="00737148">
        <w:rPr>
          <w:rFonts w:ascii="Times New Roman" w:eastAsia="Times New Roman" w:hAnsi="Times New Roman" w:cs="Times New Roman"/>
          <w:sz w:val="24"/>
          <w:szCs w:val="24"/>
        </w:rPr>
        <w:t xml:space="preserve"> u.c. objektīviem apstākļiem.</w:t>
      </w:r>
    </w:p>
    <w:p w14:paraId="7D8E1111" w14:textId="0EB92A2C" w:rsidR="00146820" w:rsidRPr="00453BC9" w:rsidRDefault="00E36FFA" w:rsidP="00D4735B">
      <w:pPr>
        <w:widowControl w:val="0"/>
        <w:numPr>
          <w:ilvl w:val="1"/>
          <w:numId w:val="13"/>
        </w:numPr>
        <w:tabs>
          <w:tab w:val="left" w:pos="426"/>
        </w:tabs>
        <w:overflowPunct w:val="0"/>
        <w:adjustRightInd w:val="0"/>
        <w:spacing w:after="120" w:line="240" w:lineRule="auto"/>
        <w:ind w:left="425" w:right="28" w:hanging="425"/>
        <w:contextualSpacing/>
        <w:jc w:val="both"/>
        <w:rPr>
          <w:rFonts w:ascii="Times New Roman" w:hAnsi="Times New Roman"/>
          <w:sz w:val="24"/>
          <w:szCs w:val="24"/>
        </w:rPr>
      </w:pPr>
      <w:r w:rsidRPr="00453BC9">
        <w:rPr>
          <w:rFonts w:ascii="Times New Roman" w:hAnsi="Times New Roman"/>
          <w:sz w:val="24"/>
          <w:szCs w:val="24"/>
        </w:rPr>
        <w:t xml:space="preserve">Piegādātājs </w:t>
      </w:r>
      <w:r w:rsidR="00146820" w:rsidRPr="00453BC9">
        <w:rPr>
          <w:rFonts w:ascii="Times New Roman" w:hAnsi="Times New Roman"/>
          <w:sz w:val="24"/>
          <w:szCs w:val="24"/>
        </w:rPr>
        <w:t xml:space="preserve">pārdod, bet </w:t>
      </w:r>
      <w:r w:rsidRPr="00453BC9">
        <w:rPr>
          <w:rFonts w:ascii="Times New Roman" w:hAnsi="Times New Roman"/>
          <w:sz w:val="24"/>
          <w:szCs w:val="24"/>
        </w:rPr>
        <w:t>Pasūtītājs</w:t>
      </w:r>
      <w:r w:rsidR="00146820" w:rsidRPr="00453BC9">
        <w:rPr>
          <w:rFonts w:ascii="Times New Roman" w:hAnsi="Times New Roman"/>
          <w:sz w:val="24"/>
          <w:szCs w:val="24"/>
        </w:rPr>
        <w:t xml:space="preserve"> pērk dabasgāzi par </w:t>
      </w:r>
      <w:r w:rsidRPr="00453BC9">
        <w:rPr>
          <w:rFonts w:ascii="Times New Roman" w:hAnsi="Times New Roman"/>
          <w:sz w:val="24"/>
          <w:szCs w:val="24"/>
        </w:rPr>
        <w:t>Piegādātāja cenu piedāvājumā</w:t>
      </w:r>
      <w:r w:rsidR="00146820" w:rsidRPr="00453BC9">
        <w:rPr>
          <w:rFonts w:ascii="Times New Roman" w:hAnsi="Times New Roman"/>
          <w:sz w:val="24"/>
          <w:szCs w:val="24"/>
        </w:rPr>
        <w:t xml:space="preserve"> </w:t>
      </w:r>
      <w:r w:rsidRPr="00453BC9">
        <w:rPr>
          <w:rFonts w:ascii="Times New Roman" w:hAnsi="Times New Roman" w:cs="Times New Roman"/>
          <w:sz w:val="24"/>
          <w:szCs w:val="24"/>
        </w:rPr>
        <w:t>norādīto cenu</w:t>
      </w:r>
      <w:r w:rsidR="008A07AD" w:rsidRPr="00453BC9">
        <w:rPr>
          <w:rFonts w:ascii="Times New Roman" w:hAnsi="Times New Roman"/>
          <w:sz w:val="24"/>
          <w:szCs w:val="24"/>
        </w:rPr>
        <w:t>, vadoties no konkrētās cenu aptaujas nosacījumiem (mainīgā vai fiksētā cena)</w:t>
      </w:r>
      <w:r w:rsidRPr="00453BC9">
        <w:rPr>
          <w:rFonts w:ascii="Times New Roman" w:hAnsi="Times New Roman"/>
          <w:sz w:val="24"/>
          <w:szCs w:val="24"/>
        </w:rPr>
        <w:t xml:space="preserve">. </w:t>
      </w:r>
    </w:p>
    <w:p w14:paraId="4E31B6D4" w14:textId="27ED39A3" w:rsidR="00146820" w:rsidRPr="00E67001" w:rsidRDefault="00146820" w:rsidP="00D4735B">
      <w:pPr>
        <w:widowControl w:val="0"/>
        <w:numPr>
          <w:ilvl w:val="1"/>
          <w:numId w:val="13"/>
        </w:numPr>
        <w:tabs>
          <w:tab w:val="left" w:pos="426"/>
        </w:tabs>
        <w:overflowPunct w:val="0"/>
        <w:adjustRightInd w:val="0"/>
        <w:spacing w:after="120" w:line="240" w:lineRule="auto"/>
        <w:ind w:left="425" w:right="28" w:hanging="425"/>
        <w:contextualSpacing/>
        <w:jc w:val="both"/>
        <w:rPr>
          <w:rFonts w:ascii="Times New Roman" w:hAnsi="Times New Roman"/>
          <w:sz w:val="24"/>
          <w:szCs w:val="24"/>
        </w:rPr>
      </w:pPr>
      <w:r w:rsidRPr="00E67001">
        <w:rPr>
          <w:rFonts w:ascii="Times New Roman" w:hAnsi="Times New Roman"/>
          <w:sz w:val="24"/>
          <w:szCs w:val="24"/>
        </w:rPr>
        <w:t xml:space="preserve">Maksu par faktiski patērēto dabasgāzi Piegādātājs aprēķina, ņemot vērā sistēmas operatora sniegtos aprēķinus par dabasgāzes patēriņu gazificētajos objektos un saskaņā ar </w:t>
      </w:r>
      <w:r w:rsidR="00E36FFA" w:rsidRPr="00E67001">
        <w:rPr>
          <w:rFonts w:ascii="Times New Roman" w:hAnsi="Times New Roman"/>
          <w:sz w:val="24"/>
          <w:szCs w:val="24"/>
        </w:rPr>
        <w:t xml:space="preserve">Piegādātāja cenu piedāvājumā un </w:t>
      </w:r>
      <w:r w:rsidR="006B0025" w:rsidRPr="00E67001">
        <w:rPr>
          <w:rFonts w:ascii="Times New Roman" w:hAnsi="Times New Roman"/>
          <w:sz w:val="24"/>
          <w:szCs w:val="24"/>
        </w:rPr>
        <w:t>Paziņojumā</w:t>
      </w:r>
      <w:r w:rsidRPr="00E67001">
        <w:rPr>
          <w:rFonts w:ascii="Times New Roman" w:hAnsi="Times New Roman"/>
          <w:sz w:val="24"/>
          <w:szCs w:val="24"/>
        </w:rPr>
        <w:t xml:space="preserve"> norādītajām </w:t>
      </w:r>
      <w:r w:rsidRPr="00E67001">
        <w:rPr>
          <w:rFonts w:ascii="Times New Roman" w:hAnsi="Times New Roman" w:cs="Times New Roman"/>
          <w:sz w:val="24"/>
          <w:szCs w:val="24"/>
        </w:rPr>
        <w:t>cenām</w:t>
      </w:r>
      <w:r w:rsidR="00453BC9">
        <w:rPr>
          <w:rFonts w:ascii="Times New Roman" w:hAnsi="Times New Roman" w:cs="Times New Roman"/>
          <w:sz w:val="24"/>
          <w:szCs w:val="24"/>
        </w:rPr>
        <w:t xml:space="preserve"> (ja cenu aptauja veikta saskaņā ar Vienošanās 3.2.1.punktā noteikto</w:t>
      </w:r>
      <w:r w:rsidR="000124C8">
        <w:rPr>
          <w:rFonts w:ascii="Times New Roman" w:hAnsi="Times New Roman" w:cs="Times New Roman"/>
          <w:sz w:val="24"/>
          <w:szCs w:val="24"/>
        </w:rPr>
        <w:t>,</w:t>
      </w:r>
      <w:r w:rsidR="00453BC9">
        <w:rPr>
          <w:rFonts w:ascii="Times New Roman" w:hAnsi="Times New Roman" w:cs="Times New Roman"/>
          <w:sz w:val="24"/>
          <w:szCs w:val="24"/>
        </w:rPr>
        <w:t xml:space="preserve"> papildus tiek ņemta vērā dabasgāzes biržas cena attiecīgajā periodā)</w:t>
      </w:r>
      <w:r w:rsidRPr="00E67001">
        <w:rPr>
          <w:rFonts w:ascii="Times New Roman" w:hAnsi="Times New Roman"/>
          <w:sz w:val="24"/>
          <w:szCs w:val="24"/>
        </w:rPr>
        <w:t>. Pasūtītāja patērēto dabasgāzes daudzumu uzskaita kubikmetros (m</w:t>
      </w:r>
      <w:r w:rsidRPr="00E67001">
        <w:rPr>
          <w:rFonts w:ascii="Times New Roman" w:hAnsi="Times New Roman"/>
          <w:sz w:val="24"/>
          <w:szCs w:val="24"/>
          <w:vertAlign w:val="superscript"/>
        </w:rPr>
        <w:t>3</w:t>
      </w:r>
      <w:r w:rsidRPr="00E67001">
        <w:rPr>
          <w:rFonts w:ascii="Times New Roman" w:hAnsi="Times New Roman"/>
          <w:sz w:val="24"/>
          <w:szCs w:val="24"/>
        </w:rPr>
        <w:t xml:space="preserve">). Ja </w:t>
      </w:r>
      <w:proofErr w:type="spellStart"/>
      <w:r w:rsidRPr="00E67001">
        <w:rPr>
          <w:rFonts w:ascii="Times New Roman" w:hAnsi="Times New Roman"/>
          <w:sz w:val="24"/>
          <w:szCs w:val="24"/>
        </w:rPr>
        <w:t>komercuzskaites</w:t>
      </w:r>
      <w:proofErr w:type="spellEnd"/>
      <w:r w:rsidRPr="00E67001">
        <w:rPr>
          <w:rFonts w:ascii="Times New Roman" w:hAnsi="Times New Roman"/>
          <w:sz w:val="24"/>
          <w:szCs w:val="24"/>
        </w:rPr>
        <w:t xml:space="preserve"> mēraparātiem uzstādīti temperatūras un spiediena korektori, uzskaites datus nosaka standarta apstākļos. </w:t>
      </w:r>
      <w:proofErr w:type="spellStart"/>
      <w:r w:rsidRPr="00E67001">
        <w:rPr>
          <w:rFonts w:ascii="Times New Roman" w:hAnsi="Times New Roman"/>
          <w:sz w:val="24"/>
          <w:szCs w:val="24"/>
        </w:rPr>
        <w:t>Komercuzskaites</w:t>
      </w:r>
      <w:proofErr w:type="spellEnd"/>
      <w:r w:rsidRPr="00E67001">
        <w:rPr>
          <w:rFonts w:ascii="Times New Roman" w:hAnsi="Times New Roman"/>
          <w:sz w:val="24"/>
          <w:szCs w:val="24"/>
        </w:rPr>
        <w:t xml:space="preserve"> mēraparātu rādījumus Pasūtītājs paziņo sadales sistēmas operatoram, ievērojot kārtību un termiņus, kas noteikti sadales sistēmas operatora tīmekļa vietnē publicētajā dabasgāzes uzskaites un </w:t>
      </w:r>
      <w:proofErr w:type="spellStart"/>
      <w:r w:rsidRPr="00E67001">
        <w:rPr>
          <w:rFonts w:ascii="Times New Roman" w:hAnsi="Times New Roman"/>
          <w:sz w:val="24"/>
          <w:szCs w:val="24"/>
        </w:rPr>
        <w:t>komercuzskaites</w:t>
      </w:r>
      <w:proofErr w:type="spellEnd"/>
      <w:r w:rsidRPr="00E67001">
        <w:rPr>
          <w:rFonts w:ascii="Times New Roman" w:hAnsi="Times New Roman"/>
          <w:sz w:val="24"/>
          <w:szCs w:val="24"/>
        </w:rPr>
        <w:t xml:space="preserve"> mēraparātu rādījumu paziņošanas kārtībā. Pasūtītāja norēķiniem ar Piegādātāju par patērēto dabasgāzi, kā arī saņemtajiem sadales sistēmas pakalpojumiem sadales sistēmas operators uzskaitīto dabasgāzes daudzumu pārrēķina </w:t>
      </w:r>
      <w:proofErr w:type="spellStart"/>
      <w:r w:rsidRPr="00E67001">
        <w:rPr>
          <w:rFonts w:ascii="Times New Roman" w:hAnsi="Times New Roman"/>
          <w:sz w:val="24"/>
          <w:szCs w:val="24"/>
        </w:rPr>
        <w:t>kWh</w:t>
      </w:r>
      <w:proofErr w:type="spellEnd"/>
      <w:r w:rsidRPr="00E67001">
        <w:rPr>
          <w:rFonts w:ascii="Times New Roman" w:hAnsi="Times New Roman"/>
          <w:sz w:val="24"/>
          <w:szCs w:val="24"/>
        </w:rPr>
        <w:t xml:space="preserve">, izmantojot pārvades sistēmas operatora tīmekļvietnē publicētos datus par gāzes dienas dabasgāzes vidējo svērto augstāko siltumspēju </w:t>
      </w:r>
      <w:proofErr w:type="spellStart"/>
      <w:r w:rsidRPr="00E67001">
        <w:rPr>
          <w:rFonts w:ascii="Times New Roman" w:hAnsi="Times New Roman"/>
          <w:sz w:val="24"/>
          <w:szCs w:val="24"/>
        </w:rPr>
        <w:t>standartapstākļos</w:t>
      </w:r>
      <w:proofErr w:type="spellEnd"/>
      <w:r w:rsidRPr="00E67001">
        <w:rPr>
          <w:rFonts w:ascii="Times New Roman" w:hAnsi="Times New Roman"/>
          <w:sz w:val="24"/>
          <w:szCs w:val="24"/>
        </w:rPr>
        <w:t xml:space="preserve">. </w:t>
      </w:r>
    </w:p>
    <w:p w14:paraId="643FD461" w14:textId="683836D7" w:rsidR="00146820" w:rsidRPr="00E67001" w:rsidRDefault="00146820" w:rsidP="00D4735B">
      <w:pPr>
        <w:widowControl w:val="0"/>
        <w:numPr>
          <w:ilvl w:val="1"/>
          <w:numId w:val="13"/>
        </w:numPr>
        <w:tabs>
          <w:tab w:val="left" w:pos="426"/>
        </w:tabs>
        <w:overflowPunct w:val="0"/>
        <w:adjustRightInd w:val="0"/>
        <w:spacing w:after="120" w:line="240" w:lineRule="auto"/>
        <w:ind w:left="425" w:right="28" w:hanging="425"/>
        <w:contextualSpacing/>
        <w:jc w:val="both"/>
        <w:rPr>
          <w:rFonts w:ascii="Times New Roman" w:hAnsi="Times New Roman"/>
          <w:sz w:val="24"/>
          <w:szCs w:val="24"/>
        </w:rPr>
      </w:pPr>
      <w:r w:rsidRPr="00E67001">
        <w:rPr>
          <w:rFonts w:ascii="Times New Roman" w:hAnsi="Times New Roman"/>
          <w:color w:val="000000"/>
          <w:sz w:val="24"/>
          <w:szCs w:val="24"/>
        </w:rPr>
        <w:t xml:space="preserve">Katra mēneša sākumā, līdz 10.datumam, Piegādātājs iesniedz Pasūtītājam rēķinu par iepriekšējā mēneša </w:t>
      </w:r>
      <w:r w:rsidRPr="00E67001">
        <w:rPr>
          <w:rFonts w:ascii="Times New Roman" w:hAnsi="Times New Roman"/>
          <w:sz w:val="24"/>
          <w:szCs w:val="24"/>
        </w:rPr>
        <w:t xml:space="preserve">faktiski patērēto dabasgāzes apjomu atbilstoši </w:t>
      </w:r>
      <w:proofErr w:type="spellStart"/>
      <w:r w:rsidRPr="00E67001">
        <w:rPr>
          <w:rFonts w:ascii="Times New Roman" w:hAnsi="Times New Roman"/>
          <w:sz w:val="24"/>
          <w:szCs w:val="24"/>
        </w:rPr>
        <w:t>komercuzskaites</w:t>
      </w:r>
      <w:proofErr w:type="spellEnd"/>
      <w:r w:rsidRPr="00E67001">
        <w:rPr>
          <w:rFonts w:ascii="Times New Roman" w:hAnsi="Times New Roman"/>
          <w:sz w:val="24"/>
          <w:szCs w:val="24"/>
        </w:rPr>
        <w:t xml:space="preserve"> mēraparātu rādījumiem objektos</w:t>
      </w:r>
      <w:r w:rsidRPr="00E67001">
        <w:rPr>
          <w:rFonts w:ascii="Times New Roman" w:hAnsi="Times New Roman"/>
          <w:color w:val="000000"/>
          <w:sz w:val="24"/>
          <w:szCs w:val="24"/>
        </w:rPr>
        <w:t xml:space="preserve">. Piegādātājs vienā rēķinā ietver </w:t>
      </w:r>
      <w:r w:rsidRPr="00E67001">
        <w:rPr>
          <w:rFonts w:ascii="Times New Roman" w:hAnsi="Times New Roman"/>
          <w:sz w:val="24"/>
          <w:szCs w:val="24"/>
        </w:rPr>
        <w:t xml:space="preserve">maksu par dabasgāzi (ietver informāciju par norēķinu periodā piegādātās dabasgāzes apjomu kubikmetros objektos un nodrošina apjoma pārrēķinu </w:t>
      </w:r>
      <w:proofErr w:type="spellStart"/>
      <w:r w:rsidRPr="00E67001">
        <w:rPr>
          <w:rFonts w:ascii="Times New Roman" w:hAnsi="Times New Roman"/>
          <w:sz w:val="24"/>
          <w:szCs w:val="24"/>
        </w:rPr>
        <w:t>kWh</w:t>
      </w:r>
      <w:proofErr w:type="spellEnd"/>
      <w:r w:rsidRPr="00E67001">
        <w:rPr>
          <w:rFonts w:ascii="Times New Roman" w:hAnsi="Times New Roman"/>
          <w:sz w:val="24"/>
          <w:szCs w:val="24"/>
        </w:rPr>
        <w:t>), maksu par saņemtajiem sadales sistēmas pakalpojumiem, maksu par pārvades sistēmas pakalpojumu – izejas punktu Latvijas lietotāju apgādei, akcīzes nodokli par dabasgāzi un pievienotās vērtības nodokli, pamatojoties uz normatīvajiem aktiem un Sabiedrisko pakalpojumu regulēšanas komisijas noteiktajiem tarifiem</w:t>
      </w:r>
      <w:r w:rsidR="00E127CE">
        <w:rPr>
          <w:rFonts w:ascii="Times New Roman" w:hAnsi="Times New Roman"/>
          <w:sz w:val="24"/>
          <w:szCs w:val="24"/>
        </w:rPr>
        <w:t xml:space="preserve"> </w:t>
      </w:r>
      <w:r w:rsidR="00E127CE" w:rsidRPr="00E127CE">
        <w:rPr>
          <w:rFonts w:ascii="Times New Roman" w:hAnsi="Times New Roman"/>
          <w:sz w:val="24"/>
          <w:szCs w:val="24"/>
        </w:rPr>
        <w:t xml:space="preserve">(ja cenu aptauja veikta saskaņā ar Vienošanās 3.2.1.punktā noteikto papildus tiek </w:t>
      </w:r>
      <w:r w:rsidR="00E127CE">
        <w:rPr>
          <w:rFonts w:ascii="Times New Roman" w:hAnsi="Times New Roman"/>
          <w:sz w:val="24"/>
          <w:szCs w:val="24"/>
        </w:rPr>
        <w:t>norādīta informācija par</w:t>
      </w:r>
      <w:r w:rsidR="00E127CE" w:rsidRPr="00E127CE">
        <w:rPr>
          <w:rFonts w:ascii="Times New Roman" w:hAnsi="Times New Roman"/>
          <w:sz w:val="24"/>
          <w:szCs w:val="24"/>
        </w:rPr>
        <w:t xml:space="preserve"> dabasgāzes biržas cen</w:t>
      </w:r>
      <w:r w:rsidR="00E127CE">
        <w:rPr>
          <w:rFonts w:ascii="Times New Roman" w:hAnsi="Times New Roman"/>
          <w:sz w:val="24"/>
          <w:szCs w:val="24"/>
        </w:rPr>
        <w:t>u</w:t>
      </w:r>
      <w:r w:rsidR="00E127CE" w:rsidRPr="00E127CE">
        <w:rPr>
          <w:rFonts w:ascii="Times New Roman" w:hAnsi="Times New Roman"/>
          <w:sz w:val="24"/>
          <w:szCs w:val="24"/>
        </w:rPr>
        <w:t xml:space="preserve"> attiecīgajā periodā)</w:t>
      </w:r>
      <w:r w:rsidRPr="00E67001">
        <w:rPr>
          <w:rFonts w:ascii="Times New Roman" w:hAnsi="Times New Roman"/>
          <w:sz w:val="24"/>
          <w:szCs w:val="24"/>
        </w:rPr>
        <w:t>. Pasūtītājs nodrošina minēto maksājumu vienlaicīgu apmaksu. Piegādātāja pienākums ir nodrošināt norēķinu veikšanu ar sistēmas operatoru par tā sniegtajiem sistēmas pakalpojumiem.</w:t>
      </w:r>
    </w:p>
    <w:p w14:paraId="7FC3869E" w14:textId="77777777" w:rsidR="00146820" w:rsidRPr="00E67001" w:rsidRDefault="00146820" w:rsidP="00D4735B">
      <w:pPr>
        <w:widowControl w:val="0"/>
        <w:numPr>
          <w:ilvl w:val="1"/>
          <w:numId w:val="13"/>
        </w:numPr>
        <w:tabs>
          <w:tab w:val="left" w:pos="426"/>
        </w:tabs>
        <w:overflowPunct w:val="0"/>
        <w:adjustRightInd w:val="0"/>
        <w:spacing w:after="120" w:line="240" w:lineRule="auto"/>
        <w:ind w:left="425" w:right="28" w:hanging="425"/>
        <w:contextualSpacing/>
        <w:jc w:val="both"/>
        <w:rPr>
          <w:rFonts w:ascii="Times New Roman" w:hAnsi="Times New Roman"/>
          <w:sz w:val="24"/>
          <w:szCs w:val="24"/>
        </w:rPr>
      </w:pPr>
      <w:r w:rsidRPr="00E67001">
        <w:rPr>
          <w:rFonts w:ascii="Times New Roman" w:hAnsi="Times New Roman"/>
          <w:bCs/>
          <w:color w:val="000000"/>
          <w:sz w:val="24"/>
          <w:szCs w:val="24"/>
        </w:rPr>
        <w:t xml:space="preserve">Pasūtītājs rēķina apmaksu veic 30 (trīsdesmit) dienu laikā no dienas, kad Piegādātājs iesniedzis </w:t>
      </w:r>
      <w:r w:rsidRPr="00E67001">
        <w:rPr>
          <w:rFonts w:ascii="Times New Roman" w:hAnsi="Times New Roman"/>
          <w:sz w:val="24"/>
          <w:szCs w:val="24"/>
        </w:rPr>
        <w:t>rēķinu</w:t>
      </w:r>
      <w:r w:rsidRPr="00E67001">
        <w:rPr>
          <w:rFonts w:ascii="Times New Roman" w:hAnsi="Times New Roman"/>
          <w:color w:val="000000"/>
          <w:sz w:val="24"/>
          <w:szCs w:val="24"/>
        </w:rPr>
        <w:t xml:space="preserve"> par faktiski patērēto dabasgāzes apjomu iepriekšējā mēnesī</w:t>
      </w:r>
      <w:r w:rsidRPr="00E67001">
        <w:rPr>
          <w:rFonts w:ascii="Times New Roman" w:hAnsi="Times New Roman"/>
          <w:bCs/>
          <w:color w:val="000000"/>
          <w:sz w:val="24"/>
          <w:szCs w:val="24"/>
        </w:rPr>
        <w:t>, veicot pārskaitījumu Piegādātāja norādītajā norēķinu kontā.</w:t>
      </w:r>
    </w:p>
    <w:p w14:paraId="0B10657F" w14:textId="77777777" w:rsidR="00214E25" w:rsidRPr="00E67001" w:rsidRDefault="00214E25" w:rsidP="00D4735B">
      <w:pPr>
        <w:widowControl w:val="0"/>
        <w:numPr>
          <w:ilvl w:val="1"/>
          <w:numId w:val="13"/>
        </w:numPr>
        <w:tabs>
          <w:tab w:val="left" w:pos="426"/>
        </w:tabs>
        <w:overflowPunct w:val="0"/>
        <w:adjustRightInd w:val="0"/>
        <w:spacing w:after="120" w:line="240" w:lineRule="auto"/>
        <w:ind w:left="425" w:right="28" w:hanging="425"/>
        <w:contextualSpacing/>
        <w:jc w:val="both"/>
        <w:rPr>
          <w:rFonts w:ascii="Times New Roman" w:eastAsia="Times New Roman" w:hAnsi="Times New Roman" w:cs="Times New Roman"/>
          <w:bCs/>
          <w:sz w:val="24"/>
          <w:szCs w:val="24"/>
        </w:rPr>
      </w:pPr>
      <w:r w:rsidRPr="00E67001">
        <w:rPr>
          <w:rFonts w:ascii="Times New Roman" w:eastAsia="Times New Roman" w:hAnsi="Times New Roman" w:cs="Times New Roman"/>
          <w:sz w:val="24"/>
          <w:szCs w:val="24"/>
        </w:rPr>
        <w:t xml:space="preserve">Par pavadzīmes - rēķina samaksas dienu tiek uzskatīta diena, kad Pasūtītājs ir </w:t>
      </w:r>
      <w:r w:rsidRPr="00E67001">
        <w:rPr>
          <w:rFonts w:ascii="Times New Roman" w:hAnsi="Times New Roman" w:cs="Times New Roman"/>
          <w:sz w:val="24"/>
          <w:szCs w:val="24"/>
        </w:rPr>
        <w:t>pārskaitījis</w:t>
      </w:r>
      <w:r w:rsidRPr="00E67001">
        <w:rPr>
          <w:rFonts w:ascii="Times New Roman" w:eastAsia="Times New Roman" w:hAnsi="Times New Roman" w:cs="Times New Roman"/>
          <w:sz w:val="24"/>
          <w:szCs w:val="24"/>
        </w:rPr>
        <w:t xml:space="preserve"> naudu uz Piegādātāja norādīto bankas norēķinu kontu.</w:t>
      </w:r>
    </w:p>
    <w:p w14:paraId="0F1263A0" w14:textId="77777777" w:rsidR="00146820" w:rsidRPr="00E67001" w:rsidRDefault="00146820" w:rsidP="00D4735B">
      <w:pPr>
        <w:widowControl w:val="0"/>
        <w:numPr>
          <w:ilvl w:val="1"/>
          <w:numId w:val="13"/>
        </w:numPr>
        <w:tabs>
          <w:tab w:val="left" w:pos="426"/>
        </w:tabs>
        <w:overflowPunct w:val="0"/>
        <w:adjustRightInd w:val="0"/>
        <w:spacing w:after="120" w:line="240" w:lineRule="auto"/>
        <w:ind w:left="425" w:right="28" w:hanging="425"/>
        <w:contextualSpacing/>
        <w:jc w:val="both"/>
        <w:rPr>
          <w:rFonts w:ascii="Times New Roman" w:eastAsia="Times New Roman" w:hAnsi="Times New Roman" w:cs="Times New Roman"/>
          <w:bCs/>
          <w:sz w:val="24"/>
          <w:szCs w:val="24"/>
        </w:rPr>
      </w:pPr>
      <w:r w:rsidRPr="00E67001">
        <w:rPr>
          <w:rFonts w:ascii="Times New Roman" w:hAnsi="Times New Roman"/>
          <w:sz w:val="24"/>
          <w:szCs w:val="24"/>
        </w:rPr>
        <w:t>Pasūtītājs informē Piegādātāju par patērēto dabasgāzi, nosūtot datus elektroniski vai reģistrējot tos tiešsaistes datu bāzē.</w:t>
      </w:r>
    </w:p>
    <w:p w14:paraId="4F84A43A" w14:textId="77777777" w:rsidR="00146820" w:rsidRPr="00E67001" w:rsidRDefault="00146820" w:rsidP="00D4735B">
      <w:pPr>
        <w:widowControl w:val="0"/>
        <w:numPr>
          <w:ilvl w:val="1"/>
          <w:numId w:val="13"/>
        </w:numPr>
        <w:tabs>
          <w:tab w:val="left" w:pos="426"/>
        </w:tabs>
        <w:overflowPunct w:val="0"/>
        <w:adjustRightInd w:val="0"/>
        <w:spacing w:after="120" w:line="240" w:lineRule="auto"/>
        <w:ind w:left="425" w:right="28" w:hanging="425"/>
        <w:contextualSpacing/>
        <w:jc w:val="both"/>
        <w:rPr>
          <w:rFonts w:ascii="Times New Roman" w:eastAsia="Times New Roman" w:hAnsi="Times New Roman" w:cs="Times New Roman"/>
          <w:bCs/>
          <w:sz w:val="24"/>
          <w:szCs w:val="24"/>
        </w:rPr>
      </w:pPr>
      <w:r w:rsidRPr="00E67001">
        <w:rPr>
          <w:rFonts w:ascii="Times New Roman" w:hAnsi="Times New Roman"/>
          <w:sz w:val="24"/>
          <w:szCs w:val="24"/>
        </w:rPr>
        <w:t>Ja Pasūtītājs normatīvajos aktos un šajā Līgumā noteiktajā kārtībā un termiņā neiesniedz informāciju par faktiski saņemto dabasgāzi, sadales sistēmas operators aprēķina izlietotās dabasgāzes daudzumu sadales sistēmas operatora tīmekļa vietnē publicētajā sadales sistēmas pakalpojumu izmantošanas kārtībā paredzētajā kārtībā.</w:t>
      </w:r>
    </w:p>
    <w:p w14:paraId="2E9D1A44" w14:textId="77777777" w:rsidR="00394E84" w:rsidRPr="00E67001" w:rsidRDefault="00394E84" w:rsidP="00394E84">
      <w:pPr>
        <w:suppressAutoHyphens/>
        <w:spacing w:after="0" w:line="240" w:lineRule="auto"/>
        <w:ind w:left="360"/>
        <w:contextualSpacing/>
        <w:jc w:val="both"/>
        <w:rPr>
          <w:rFonts w:ascii="Times New Roman" w:hAnsi="Times New Roman" w:cs="Times New Roman"/>
          <w:sz w:val="24"/>
          <w:szCs w:val="24"/>
          <w:lang w:eastAsia="ar-SA"/>
        </w:rPr>
      </w:pPr>
    </w:p>
    <w:p w14:paraId="5C056A55" w14:textId="77777777" w:rsidR="00FC40C5" w:rsidRPr="00E67001" w:rsidRDefault="00FC40C5" w:rsidP="00D4735B">
      <w:pPr>
        <w:pStyle w:val="BodyTextIndent"/>
        <w:numPr>
          <w:ilvl w:val="0"/>
          <w:numId w:val="13"/>
        </w:numPr>
        <w:suppressAutoHyphens/>
        <w:spacing w:line="240" w:lineRule="auto"/>
        <w:ind w:right="-57"/>
        <w:jc w:val="center"/>
        <w:rPr>
          <w:rFonts w:ascii="Times New Roman" w:hAnsi="Times New Roman" w:cs="Times New Roman"/>
          <w:b/>
          <w:sz w:val="24"/>
          <w:szCs w:val="24"/>
        </w:rPr>
      </w:pPr>
      <w:r w:rsidRPr="00E67001">
        <w:rPr>
          <w:rFonts w:ascii="Times New Roman" w:hAnsi="Times New Roman" w:cs="Times New Roman"/>
          <w:b/>
          <w:sz w:val="24"/>
          <w:szCs w:val="24"/>
        </w:rPr>
        <w:t>DABASGĀZES APGĀDES SISTĒMAS PAKALPOJUMI</w:t>
      </w:r>
    </w:p>
    <w:p w14:paraId="56CD3198" w14:textId="77777777" w:rsidR="00FC40C5" w:rsidRPr="00E67001" w:rsidRDefault="00FC40C5" w:rsidP="00D4735B">
      <w:pPr>
        <w:pStyle w:val="ListParagraph"/>
        <w:numPr>
          <w:ilvl w:val="1"/>
          <w:numId w:val="13"/>
        </w:numPr>
        <w:tabs>
          <w:tab w:val="left" w:pos="567"/>
        </w:tabs>
        <w:spacing w:before="120" w:after="120" w:line="240" w:lineRule="auto"/>
        <w:ind w:right="-1"/>
        <w:jc w:val="both"/>
        <w:rPr>
          <w:rFonts w:ascii="Times New Roman" w:hAnsi="Times New Roman" w:cs="Times New Roman"/>
          <w:sz w:val="24"/>
          <w:szCs w:val="24"/>
        </w:rPr>
      </w:pPr>
      <w:r w:rsidRPr="00E67001">
        <w:rPr>
          <w:rFonts w:ascii="Times New Roman" w:hAnsi="Times New Roman" w:cs="Times New Roman"/>
          <w:sz w:val="24"/>
          <w:szCs w:val="24"/>
        </w:rPr>
        <w:t xml:space="preserve">Piegādātājs atbilstoši spēkā esošajiem normatīvajiem aktiem noslēdz nepieciešamos līgumus, kas ir spēkā visu </w:t>
      </w:r>
      <w:r w:rsidR="00661022" w:rsidRPr="00E67001">
        <w:rPr>
          <w:rFonts w:ascii="Times New Roman" w:hAnsi="Times New Roman" w:cs="Times New Roman"/>
          <w:sz w:val="24"/>
          <w:szCs w:val="24"/>
        </w:rPr>
        <w:t>V</w:t>
      </w:r>
      <w:r w:rsidRPr="00E67001">
        <w:rPr>
          <w:rFonts w:ascii="Times New Roman" w:hAnsi="Times New Roman" w:cs="Times New Roman"/>
          <w:sz w:val="24"/>
          <w:szCs w:val="24"/>
        </w:rPr>
        <w:t>ienošanās darbības periodu un kas saistīti ar sistēmas pakalpojumu (dabasgāzes uzglabāšanas, pārvades un sadales sistēmas pakalpojumu) un balansēšanas pakalpojuma nodrošināšanu Pasūtītājam</w:t>
      </w:r>
      <w:r w:rsidRPr="00E67001">
        <w:rPr>
          <w:rFonts w:ascii="Times New Roman" w:hAnsi="Times New Roman" w:cs="Times New Roman"/>
          <w:color w:val="000000"/>
          <w:sz w:val="24"/>
          <w:szCs w:val="24"/>
          <w:shd w:val="clear" w:color="auto" w:fill="FAFAFA"/>
        </w:rPr>
        <w:t>,</w:t>
      </w:r>
      <w:r w:rsidRPr="00E67001">
        <w:rPr>
          <w:rFonts w:ascii="Times New Roman" w:hAnsi="Times New Roman" w:cs="Times New Roman"/>
          <w:sz w:val="24"/>
          <w:szCs w:val="24"/>
        </w:rPr>
        <w:t xml:space="preserve"> kā arī ir pilnvarots saņemt no </w:t>
      </w:r>
      <w:r w:rsidRPr="00E67001">
        <w:rPr>
          <w:rFonts w:ascii="Times New Roman" w:hAnsi="Times New Roman" w:cs="Times New Roman"/>
          <w:sz w:val="24"/>
          <w:szCs w:val="24"/>
        </w:rPr>
        <w:lastRenderedPageBreak/>
        <w:t>sistēmas operatora (operatoriem) un sniegt sistēmas operatoram (operatoriem) visu Vispārīgās vienošanās un Iepirkuma līguma izpildei nepieciešamo informāciju.</w:t>
      </w:r>
    </w:p>
    <w:p w14:paraId="18F47195" w14:textId="77777777" w:rsidR="00FC40C5" w:rsidRPr="00E67001" w:rsidRDefault="00FC40C5" w:rsidP="00D4735B">
      <w:pPr>
        <w:pStyle w:val="ListParagraph"/>
        <w:numPr>
          <w:ilvl w:val="1"/>
          <w:numId w:val="13"/>
        </w:numPr>
        <w:tabs>
          <w:tab w:val="left" w:pos="567"/>
        </w:tabs>
        <w:spacing w:before="120" w:after="120" w:line="240" w:lineRule="auto"/>
        <w:ind w:right="-1"/>
        <w:jc w:val="both"/>
        <w:rPr>
          <w:rFonts w:ascii="Times New Roman" w:hAnsi="Times New Roman" w:cs="Times New Roman"/>
          <w:sz w:val="24"/>
          <w:szCs w:val="24"/>
        </w:rPr>
      </w:pPr>
      <w:r w:rsidRPr="00E67001">
        <w:rPr>
          <w:rFonts w:ascii="Times New Roman" w:hAnsi="Times New Roman" w:cs="Times New Roman"/>
          <w:sz w:val="24"/>
          <w:szCs w:val="24"/>
        </w:rPr>
        <w:t>Dabasgāzes piegādi Pasūtītājam gazificētajos objektos līdz dabasgāzes apgādes sistēmas piederības robežai atļautās maksimālās slodzes nodrošina sadales sistēmas operators normatīvajos aktos noteiktajā kārtībā.</w:t>
      </w:r>
    </w:p>
    <w:p w14:paraId="74B6210A" w14:textId="77777777" w:rsidR="00FC40C5" w:rsidRPr="00E67001" w:rsidRDefault="00FC40C5" w:rsidP="00D4735B">
      <w:pPr>
        <w:pStyle w:val="ListParagraph"/>
        <w:numPr>
          <w:ilvl w:val="1"/>
          <w:numId w:val="13"/>
        </w:numPr>
        <w:tabs>
          <w:tab w:val="left" w:pos="567"/>
        </w:tabs>
        <w:suppressAutoHyphens/>
        <w:spacing w:before="120" w:after="120" w:line="240" w:lineRule="auto"/>
        <w:ind w:right="-57"/>
        <w:jc w:val="both"/>
        <w:rPr>
          <w:rFonts w:ascii="Times New Roman" w:hAnsi="Times New Roman" w:cs="Times New Roman"/>
          <w:b/>
          <w:sz w:val="24"/>
          <w:szCs w:val="24"/>
        </w:rPr>
      </w:pPr>
      <w:r w:rsidRPr="00E67001">
        <w:rPr>
          <w:rFonts w:ascii="Times New Roman" w:hAnsi="Times New Roman" w:cs="Times New Roman"/>
          <w:sz w:val="24"/>
          <w:szCs w:val="24"/>
        </w:rPr>
        <w:t>Pasūtītājam ir saistošas normatīvajos aktos paredzētās un sadales sistēmas operatora izstrādātajā un tā tīmekļvietnē publicētajā kārtībā noteiktās dabasgāzes apgādes sistēmas lietošanas un sistēmas pakalpojumu izmantošanas prasības.</w:t>
      </w:r>
    </w:p>
    <w:p w14:paraId="0A1E7A84" w14:textId="024E612E" w:rsidR="00FC40C5" w:rsidRPr="00E67001" w:rsidRDefault="00146820" w:rsidP="00D4735B">
      <w:pPr>
        <w:pStyle w:val="ListParagraph"/>
        <w:numPr>
          <w:ilvl w:val="1"/>
          <w:numId w:val="13"/>
        </w:numPr>
        <w:tabs>
          <w:tab w:val="left" w:pos="567"/>
        </w:tabs>
        <w:suppressAutoHyphens/>
        <w:spacing w:before="120" w:after="120" w:line="240" w:lineRule="auto"/>
        <w:ind w:right="-57"/>
        <w:jc w:val="both"/>
        <w:rPr>
          <w:rFonts w:ascii="Times New Roman" w:hAnsi="Times New Roman" w:cs="Times New Roman"/>
          <w:b/>
          <w:sz w:val="24"/>
          <w:szCs w:val="24"/>
        </w:rPr>
      </w:pPr>
      <w:r w:rsidRPr="00E67001">
        <w:rPr>
          <w:rFonts w:ascii="Times New Roman" w:hAnsi="Times New Roman" w:cs="Times New Roman"/>
          <w:sz w:val="24"/>
          <w:szCs w:val="24"/>
        </w:rPr>
        <w:t xml:space="preserve">Pasūtītājam ir pienākums ievērot </w:t>
      </w:r>
      <w:r w:rsidR="00210BC7">
        <w:rPr>
          <w:rFonts w:ascii="Times New Roman" w:hAnsi="Times New Roman" w:cs="Times New Roman"/>
          <w:sz w:val="24"/>
          <w:szCs w:val="24"/>
        </w:rPr>
        <w:t>g</w:t>
      </w:r>
      <w:r w:rsidRPr="00E67001">
        <w:rPr>
          <w:rFonts w:ascii="Times New Roman" w:hAnsi="Times New Roman" w:cs="Times New Roman"/>
          <w:sz w:val="24"/>
          <w:szCs w:val="24"/>
        </w:rPr>
        <w:t xml:space="preserve">azificētajos objektos atļauto maksimālo slodzi. Ja Pasūtītājs un sadales sistēmas operators ir vienojušies par atļautās maksimālās slodzes palielināšanu vai samazināšanu gazificētajā objektā, sadales sistēmas operators informē Piegādātāju </w:t>
      </w:r>
      <w:r w:rsidR="005C0BAD" w:rsidRPr="00E67001">
        <w:rPr>
          <w:rFonts w:ascii="Times New Roman" w:hAnsi="Times New Roman" w:cs="Times New Roman"/>
          <w:sz w:val="24"/>
          <w:szCs w:val="24"/>
        </w:rPr>
        <w:t xml:space="preserve">un visus Iespējamos piegādātājus </w:t>
      </w:r>
      <w:r w:rsidRPr="00E67001">
        <w:rPr>
          <w:rFonts w:ascii="Times New Roman" w:hAnsi="Times New Roman" w:cs="Times New Roman"/>
          <w:sz w:val="24"/>
          <w:szCs w:val="24"/>
        </w:rPr>
        <w:t>par atļautās slodzes izmaiņām</w:t>
      </w:r>
      <w:r w:rsidR="00FC40C5" w:rsidRPr="00E67001">
        <w:rPr>
          <w:rFonts w:ascii="Times New Roman" w:hAnsi="Times New Roman" w:cs="Times New Roman"/>
          <w:sz w:val="24"/>
          <w:szCs w:val="24"/>
        </w:rPr>
        <w:t>.</w:t>
      </w:r>
    </w:p>
    <w:p w14:paraId="4E4ED36C" w14:textId="77777777" w:rsidR="00394E84" w:rsidRPr="00E67001" w:rsidRDefault="00394E84" w:rsidP="00D4735B">
      <w:pPr>
        <w:numPr>
          <w:ilvl w:val="0"/>
          <w:numId w:val="13"/>
        </w:numPr>
        <w:tabs>
          <w:tab w:val="left" w:pos="426"/>
        </w:tabs>
        <w:suppressAutoHyphens/>
        <w:spacing w:after="0" w:line="240" w:lineRule="auto"/>
        <w:jc w:val="center"/>
        <w:rPr>
          <w:rFonts w:ascii="Times New Roman" w:hAnsi="Times New Roman" w:cs="Times New Roman"/>
          <w:b/>
          <w:sz w:val="24"/>
          <w:szCs w:val="24"/>
        </w:rPr>
      </w:pPr>
      <w:r w:rsidRPr="00E67001">
        <w:rPr>
          <w:rFonts w:ascii="Times New Roman" w:hAnsi="Times New Roman" w:cs="Times New Roman"/>
          <w:b/>
          <w:sz w:val="24"/>
          <w:szCs w:val="24"/>
        </w:rPr>
        <w:t>APAKŠUZŅĒMĒJU NOMAIŅA</w:t>
      </w:r>
    </w:p>
    <w:p w14:paraId="4111BC49" w14:textId="77777777" w:rsidR="00394E84" w:rsidRPr="00E67001" w:rsidRDefault="00394E84" w:rsidP="00D4735B">
      <w:pPr>
        <w:numPr>
          <w:ilvl w:val="1"/>
          <w:numId w:val="13"/>
        </w:numPr>
        <w:suppressAutoHyphens/>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Iespējamais piegādātājs nav tiesīgs bez saskaņošanas ar Pasūtītāju veikt atklāta konkursa piedāvājumā norādīto apakšuzņēmēju nomaiņu un iesaistīt papildu apakšuzņēmējus Iepirkuma līguma izpildē.</w:t>
      </w:r>
    </w:p>
    <w:p w14:paraId="6071257E" w14:textId="77777777" w:rsidR="00394E84" w:rsidRPr="00E67001" w:rsidRDefault="00394E84" w:rsidP="00D4735B">
      <w:pPr>
        <w:numPr>
          <w:ilvl w:val="1"/>
          <w:numId w:val="13"/>
        </w:numPr>
        <w:suppressAutoHyphens/>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Pasūtītājs nepiekrīt apakšuzņēmēja nomaiņai, ja pastāv kāds no šādiem nosacījumiem:</w:t>
      </w:r>
    </w:p>
    <w:p w14:paraId="6FB83EF8" w14:textId="77777777" w:rsidR="00394E84" w:rsidRPr="00E67001" w:rsidRDefault="00394E84" w:rsidP="00D4735B">
      <w:pPr>
        <w:numPr>
          <w:ilvl w:val="2"/>
          <w:numId w:val="13"/>
        </w:numPr>
        <w:tabs>
          <w:tab w:val="left" w:pos="426"/>
        </w:tabs>
        <w:suppressAutoHyphens/>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Piedāvātais apakšuzņēmējs neatbilst atklāta konkursa dokumentos noteiktajām apakšuzņēmējiem izvirzītajām prasībām;</w:t>
      </w:r>
    </w:p>
    <w:p w14:paraId="0A549507" w14:textId="77777777" w:rsidR="00394E84" w:rsidRPr="00E67001" w:rsidRDefault="00394E84" w:rsidP="00D4735B">
      <w:pPr>
        <w:numPr>
          <w:ilvl w:val="2"/>
          <w:numId w:val="13"/>
        </w:numPr>
        <w:tabs>
          <w:tab w:val="left" w:pos="426"/>
        </w:tabs>
        <w:suppressAutoHyphens/>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Tiek nomainīts apakšuzņēmējs, uz kura iespējām atklātā konkursā Iespējamais piegādātājs balstījies, lai apliecinātu savas kvalifikācijas atbilstību paziņojumā par līgumu un iepirkuma procedūras dokumentos noteiktajām prasībām, un piedāvātajam apakšuzņēmējam nav vismaz tāda pati kvalifikācija, uz kādu atklātā konkursā Iespējamais piegādātājs atsaucies, apliecinot savu atbilstību iepirkuma procedūrā noteiktajām prasībām, vai tas atbilst Sabiedrisko pakalpojumu sniedzēju iepirkuma likuma 48.panta pirmajā daļā, paziņojumā par līgumu vai iepirkuma procedūras dokumentos minētajiem pretendentu izslēgšanas nosacījumiem;</w:t>
      </w:r>
    </w:p>
    <w:p w14:paraId="69E5D46E" w14:textId="77777777" w:rsidR="00394E84" w:rsidRPr="00E67001" w:rsidRDefault="00394E84" w:rsidP="00D4735B">
      <w:pPr>
        <w:numPr>
          <w:ilvl w:val="2"/>
          <w:numId w:val="13"/>
        </w:numPr>
        <w:tabs>
          <w:tab w:val="left" w:pos="426"/>
        </w:tabs>
        <w:suppressAutoHyphens/>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piedāvātais apakšuzņēmējs, kura veicamo pakalpojumu vērtība ir vismaz 10 procenti no kopējās iepirkuma līguma vērtības, atbilst Sabiedrisko pakalpojumu sniedzēju iepirkuma likuma 48. panta pirmajā vai otrajā daļā, paziņojumā par līgumu vai iepirkuma procedūras dokumentos minētajiem pretendentu izslēgšanas nosacījumiem;</w:t>
      </w:r>
    </w:p>
    <w:p w14:paraId="31136437" w14:textId="77777777" w:rsidR="00394E84" w:rsidRPr="00E67001" w:rsidRDefault="00394E84" w:rsidP="00D4735B">
      <w:pPr>
        <w:numPr>
          <w:ilvl w:val="2"/>
          <w:numId w:val="13"/>
        </w:numPr>
        <w:tabs>
          <w:tab w:val="left" w:pos="426"/>
        </w:tabs>
        <w:suppressAutoHyphens/>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apakšuzņēmēja maiņas rezultātā tiktu veikti tādi grozījumi Iespējamā piegādātāja piedāvājumā, kas, ja sākotnēji būtu tajā iekļauti, ietekmētu piedāvājuma izvēli atbilstoši iepirkuma procedūras dokumentos noteiktajiem piedāvājuma izvēles kritērijiem;</w:t>
      </w:r>
    </w:p>
    <w:p w14:paraId="4FF86D2B" w14:textId="77777777" w:rsidR="00394E84" w:rsidRPr="00E67001" w:rsidRDefault="00394E84" w:rsidP="00D4735B">
      <w:pPr>
        <w:numPr>
          <w:ilvl w:val="2"/>
          <w:numId w:val="13"/>
        </w:numPr>
        <w:tabs>
          <w:tab w:val="left" w:pos="426"/>
        </w:tabs>
        <w:suppressAutoHyphens/>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kad izmaiņas, ja tās tiktu izdarītas sākotnējā piedāvājumā, būtu ietekmējušas piedāvājuma izvēli atbilstoši iepirkuma procedūras dokumentos noteiktajiem piedāvājuma izvērtēšanas kritērijiem.</w:t>
      </w:r>
    </w:p>
    <w:p w14:paraId="0880E6A3" w14:textId="77777777" w:rsidR="00394E84" w:rsidRPr="00E67001" w:rsidRDefault="00394E84" w:rsidP="00D4735B">
      <w:pPr>
        <w:numPr>
          <w:ilvl w:val="1"/>
          <w:numId w:val="13"/>
        </w:numPr>
        <w:suppressAutoHyphens/>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Pasūtītājs piekrīt piedāvājumā norādītā apakšuzņēmēja nomaiņai, ja uz jauno apakšuzņēmēju nav attiecināmi Sabiedrisko pakalpojumu sniedzēju iepirkuma likuma 67.panta trešās</w:t>
      </w:r>
      <w:r w:rsidR="00E54C32" w:rsidRPr="00E67001">
        <w:rPr>
          <w:rFonts w:ascii="Times New Roman" w:hAnsi="Times New Roman" w:cs="Times New Roman"/>
          <w:sz w:val="24"/>
          <w:szCs w:val="24"/>
        </w:rPr>
        <w:t xml:space="preserve"> daļas nosacījumi, un nepastāv 6</w:t>
      </w:r>
      <w:r w:rsidRPr="00E67001">
        <w:rPr>
          <w:rFonts w:ascii="Times New Roman" w:hAnsi="Times New Roman" w:cs="Times New Roman"/>
          <w:sz w:val="24"/>
          <w:szCs w:val="24"/>
        </w:rPr>
        <w:t>.2.punktā norādītie šķēršļi, šādos gadījumos:</w:t>
      </w:r>
    </w:p>
    <w:p w14:paraId="541CB0CA" w14:textId="77777777" w:rsidR="00394E84" w:rsidRPr="00E67001" w:rsidRDefault="00394E84" w:rsidP="00D4735B">
      <w:pPr>
        <w:numPr>
          <w:ilvl w:val="2"/>
          <w:numId w:val="13"/>
        </w:numPr>
        <w:tabs>
          <w:tab w:val="left" w:pos="426"/>
        </w:tabs>
        <w:suppressAutoHyphens/>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 xml:space="preserve">piedāvājumā norādītais apakšuzņēmējs ir </w:t>
      </w:r>
      <w:proofErr w:type="spellStart"/>
      <w:r w:rsidRPr="00E67001">
        <w:rPr>
          <w:rFonts w:ascii="Times New Roman" w:hAnsi="Times New Roman" w:cs="Times New Roman"/>
          <w:sz w:val="24"/>
          <w:szCs w:val="24"/>
        </w:rPr>
        <w:t>rakstveidā</w:t>
      </w:r>
      <w:proofErr w:type="spellEnd"/>
      <w:r w:rsidRPr="00E67001">
        <w:rPr>
          <w:rFonts w:ascii="Times New Roman" w:hAnsi="Times New Roman" w:cs="Times New Roman"/>
          <w:sz w:val="24"/>
          <w:szCs w:val="24"/>
        </w:rPr>
        <w:t xml:space="preserve"> paziņojis par atteikšanos piedalīties Iepirkuma līguma izpildē vai nākotnē izpildīt Iepirkuma līgumus, ja Iespējamajam piegādātājam tādi tiktu piešķirti;</w:t>
      </w:r>
    </w:p>
    <w:p w14:paraId="6BB70A59" w14:textId="77777777" w:rsidR="00394E84" w:rsidRPr="00E67001" w:rsidRDefault="00394E84" w:rsidP="00D4735B">
      <w:pPr>
        <w:numPr>
          <w:ilvl w:val="2"/>
          <w:numId w:val="13"/>
        </w:numPr>
        <w:tabs>
          <w:tab w:val="left" w:pos="426"/>
        </w:tabs>
        <w:suppressAutoHyphens/>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 xml:space="preserve">piedāvājumā norādītais apakšuzņēmējs atbilst Sabiedrisko pakalpojumu sniedzēju iepirkuma likuma 48. panta pirmajā daļā minētajiem pretendentu izslēgšanas nosacījumiem. </w:t>
      </w:r>
    </w:p>
    <w:p w14:paraId="6814F7C8" w14:textId="77777777" w:rsidR="00394E84" w:rsidRPr="00E67001" w:rsidRDefault="00394E84" w:rsidP="00D4735B">
      <w:pPr>
        <w:numPr>
          <w:ilvl w:val="1"/>
          <w:numId w:val="13"/>
        </w:numPr>
        <w:suppressAutoHyphens/>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lastRenderedPageBreak/>
        <w:t>Pārbaudot jaunā apakšuzņēmēja atbilstību, Pasūtītājs piemēro Sabiedrisko pakalpojumu sniedzēju iepirkuma likuma 48. pantu. Sabiedrisko pakalpojumu sniedzēju iepirkuma likuma 48. panta ceturtajā daļā minētos termiņus skaita no dienas, kad lūgums par apakšuzņēmēja nomaiņu iesniegts Pasūtītājam.</w:t>
      </w:r>
    </w:p>
    <w:p w14:paraId="0772B2D0" w14:textId="77777777" w:rsidR="00394E84" w:rsidRPr="00E67001" w:rsidRDefault="00394E84" w:rsidP="00D4735B">
      <w:pPr>
        <w:numPr>
          <w:ilvl w:val="1"/>
          <w:numId w:val="13"/>
        </w:numPr>
        <w:suppressAutoHyphens/>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 xml:space="preserve">Pasūtītājs pieņem lēmumu atļaut vai atteikt Iespējamā piegādātāja apakšuzņēmēju nomaiņu vai jaunu apakšuzņēmēju iesaistīšanu Iepirkuma līguma izpildē iespējami īsā laikā, bet ne vēlāk kā piecu darbdienu laikā pēc tam, kad ir saņēmis visu informāciju un dokumentus, kas nepieciešami lēmuma pieņemšanai. </w:t>
      </w:r>
    </w:p>
    <w:p w14:paraId="56429267" w14:textId="77777777" w:rsidR="00394E84" w:rsidRPr="00E67001" w:rsidRDefault="00394E84" w:rsidP="00394E84">
      <w:pPr>
        <w:suppressAutoHyphens/>
        <w:spacing w:after="0" w:line="240" w:lineRule="auto"/>
        <w:ind w:left="360"/>
        <w:jc w:val="both"/>
        <w:rPr>
          <w:rFonts w:ascii="Times New Roman" w:hAnsi="Times New Roman" w:cs="Times New Roman"/>
          <w:sz w:val="24"/>
          <w:szCs w:val="24"/>
        </w:rPr>
      </w:pPr>
    </w:p>
    <w:p w14:paraId="5944C76B" w14:textId="77777777" w:rsidR="00394E84" w:rsidRPr="00E67001" w:rsidRDefault="00394E84" w:rsidP="00D4735B">
      <w:pPr>
        <w:pStyle w:val="BodyTextIndent"/>
        <w:numPr>
          <w:ilvl w:val="0"/>
          <w:numId w:val="13"/>
        </w:numPr>
        <w:suppressAutoHyphens/>
        <w:spacing w:line="240" w:lineRule="auto"/>
        <w:ind w:right="-57"/>
        <w:jc w:val="center"/>
        <w:rPr>
          <w:rFonts w:ascii="Times New Roman" w:hAnsi="Times New Roman" w:cs="Times New Roman"/>
          <w:b/>
          <w:sz w:val="24"/>
          <w:szCs w:val="24"/>
        </w:rPr>
      </w:pPr>
      <w:r w:rsidRPr="00E67001">
        <w:rPr>
          <w:rFonts w:ascii="Times New Roman" w:hAnsi="Times New Roman" w:cs="Times New Roman"/>
          <w:b/>
          <w:caps/>
          <w:sz w:val="24"/>
          <w:szCs w:val="24"/>
        </w:rPr>
        <w:t>PUŠU pienākumi un tiesības</w:t>
      </w:r>
    </w:p>
    <w:p w14:paraId="3EA340D1" w14:textId="77777777" w:rsidR="00394E84" w:rsidRPr="00E67001" w:rsidRDefault="00202D9C" w:rsidP="00D4735B">
      <w:pPr>
        <w:pStyle w:val="BodyText"/>
        <w:numPr>
          <w:ilvl w:val="1"/>
          <w:numId w:val="13"/>
        </w:numPr>
        <w:spacing w:after="0" w:line="240" w:lineRule="auto"/>
        <w:jc w:val="both"/>
        <w:rPr>
          <w:rFonts w:ascii="Times New Roman" w:hAnsi="Times New Roman" w:cs="Times New Roman"/>
          <w:bCs/>
          <w:sz w:val="24"/>
          <w:szCs w:val="24"/>
        </w:rPr>
      </w:pPr>
      <w:r w:rsidRPr="00E67001">
        <w:rPr>
          <w:rFonts w:ascii="Times New Roman" w:hAnsi="Times New Roman" w:cs="Times New Roman"/>
          <w:bCs/>
          <w:sz w:val="24"/>
          <w:szCs w:val="24"/>
        </w:rPr>
        <w:t>Piegādātāja pienākumi</w:t>
      </w:r>
      <w:r w:rsidR="00394E84" w:rsidRPr="00E67001">
        <w:rPr>
          <w:rFonts w:ascii="Times New Roman" w:hAnsi="Times New Roman" w:cs="Times New Roman"/>
          <w:bCs/>
          <w:sz w:val="24"/>
          <w:szCs w:val="24"/>
        </w:rPr>
        <w:t>:</w:t>
      </w:r>
    </w:p>
    <w:p w14:paraId="17FA6FD0" w14:textId="77777777" w:rsidR="00394E84" w:rsidRPr="00E67001" w:rsidRDefault="00661022" w:rsidP="00D4735B">
      <w:pPr>
        <w:numPr>
          <w:ilvl w:val="2"/>
          <w:numId w:val="13"/>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Pārdot un p</w:t>
      </w:r>
      <w:r w:rsidR="00394E84" w:rsidRPr="00E67001">
        <w:rPr>
          <w:rFonts w:ascii="Times New Roman" w:hAnsi="Times New Roman" w:cs="Times New Roman"/>
          <w:sz w:val="24"/>
          <w:szCs w:val="24"/>
        </w:rPr>
        <w:t xml:space="preserve">iegādāt Pasūtītājam </w:t>
      </w:r>
      <w:r w:rsidR="00E36FFA" w:rsidRPr="00E67001">
        <w:rPr>
          <w:rFonts w:ascii="Times New Roman" w:hAnsi="Times New Roman" w:cs="Times New Roman"/>
          <w:sz w:val="24"/>
          <w:szCs w:val="24"/>
        </w:rPr>
        <w:t>dabasgāzi</w:t>
      </w:r>
      <w:r w:rsidR="00394E84" w:rsidRPr="00E67001">
        <w:rPr>
          <w:rFonts w:ascii="Times New Roman" w:hAnsi="Times New Roman" w:cs="Times New Roman"/>
          <w:sz w:val="24"/>
          <w:szCs w:val="24"/>
        </w:rPr>
        <w:t xml:space="preserve"> </w:t>
      </w:r>
      <w:r w:rsidR="00E36FFA" w:rsidRPr="00E67001">
        <w:rPr>
          <w:rFonts w:ascii="Times New Roman" w:hAnsi="Times New Roman" w:cs="Times New Roman"/>
          <w:sz w:val="24"/>
          <w:szCs w:val="24"/>
        </w:rPr>
        <w:t>nepieciešamajā apjomā un kvalitātē</w:t>
      </w:r>
      <w:r w:rsidR="00394E84" w:rsidRPr="00E67001">
        <w:rPr>
          <w:rFonts w:ascii="Times New Roman" w:hAnsi="Times New Roman" w:cs="Times New Roman"/>
          <w:sz w:val="24"/>
          <w:szCs w:val="24"/>
        </w:rPr>
        <w:t>.</w:t>
      </w:r>
    </w:p>
    <w:p w14:paraId="7DA048E3" w14:textId="63BEB6EB" w:rsidR="00394E84" w:rsidRPr="00E67001" w:rsidRDefault="00394E84" w:rsidP="00D4735B">
      <w:pPr>
        <w:numPr>
          <w:ilvl w:val="2"/>
          <w:numId w:val="13"/>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 xml:space="preserve">Samaksāt Vienošanās </w:t>
      </w:r>
      <w:r w:rsidR="00306429">
        <w:rPr>
          <w:rFonts w:ascii="Times New Roman" w:hAnsi="Times New Roman" w:cs="Times New Roman"/>
          <w:sz w:val="24"/>
          <w:szCs w:val="24"/>
        </w:rPr>
        <w:t>8</w:t>
      </w:r>
      <w:r w:rsidRPr="00E67001">
        <w:rPr>
          <w:rFonts w:ascii="Times New Roman" w:hAnsi="Times New Roman" w:cs="Times New Roman"/>
          <w:sz w:val="24"/>
          <w:szCs w:val="24"/>
        </w:rPr>
        <w:t>. nodaļā minētos līgumsodus par saistību neizpildi vai nepienācīgu izpildi noteiktajos termiņos.</w:t>
      </w:r>
    </w:p>
    <w:p w14:paraId="091933DD" w14:textId="1898DE0D" w:rsidR="00866615" w:rsidRPr="00E67001" w:rsidRDefault="00866615" w:rsidP="00D4735B">
      <w:pPr>
        <w:numPr>
          <w:ilvl w:val="2"/>
          <w:numId w:val="13"/>
        </w:numPr>
        <w:spacing w:after="0" w:line="240" w:lineRule="auto"/>
        <w:ind w:right="-1"/>
        <w:jc w:val="both"/>
        <w:rPr>
          <w:rFonts w:ascii="Times New Roman" w:hAnsi="Times New Roman"/>
          <w:sz w:val="24"/>
          <w:szCs w:val="24"/>
        </w:rPr>
      </w:pPr>
      <w:r w:rsidRPr="00E67001">
        <w:rPr>
          <w:rFonts w:ascii="Times New Roman" w:hAnsi="Times New Roman"/>
          <w:sz w:val="24"/>
          <w:szCs w:val="24"/>
        </w:rPr>
        <w:t xml:space="preserve">nodrošināt dabasgāzes </w:t>
      </w:r>
      <w:r w:rsidR="00250E16">
        <w:rPr>
          <w:rFonts w:ascii="Times New Roman" w:hAnsi="Times New Roman"/>
          <w:sz w:val="24"/>
          <w:szCs w:val="24"/>
        </w:rPr>
        <w:t>p</w:t>
      </w:r>
      <w:r w:rsidRPr="00E67001">
        <w:rPr>
          <w:rFonts w:ascii="Times New Roman" w:hAnsi="Times New Roman"/>
          <w:sz w:val="24"/>
          <w:szCs w:val="24"/>
        </w:rPr>
        <w:t xml:space="preserve">iegādi Pasūtītājam par </w:t>
      </w:r>
      <w:r w:rsidR="00E36FFA" w:rsidRPr="00E67001">
        <w:rPr>
          <w:rFonts w:ascii="Times New Roman" w:hAnsi="Times New Roman"/>
          <w:sz w:val="24"/>
          <w:szCs w:val="24"/>
        </w:rPr>
        <w:t>cenu piedāvājumā un Paziņojumā</w:t>
      </w:r>
      <w:r w:rsidRPr="00E67001">
        <w:rPr>
          <w:rFonts w:ascii="Times New Roman" w:hAnsi="Times New Roman"/>
          <w:sz w:val="24"/>
          <w:szCs w:val="24"/>
        </w:rPr>
        <w:t xml:space="preserve"> noteikto cenu;</w:t>
      </w:r>
    </w:p>
    <w:p w14:paraId="26E76174" w14:textId="77777777" w:rsidR="00866615" w:rsidRPr="00E67001" w:rsidRDefault="00866615" w:rsidP="00D4735B">
      <w:pPr>
        <w:numPr>
          <w:ilvl w:val="2"/>
          <w:numId w:val="13"/>
        </w:numPr>
        <w:spacing w:after="0" w:line="240" w:lineRule="auto"/>
        <w:ind w:right="-1"/>
        <w:jc w:val="both"/>
        <w:rPr>
          <w:rFonts w:ascii="Times New Roman" w:hAnsi="Times New Roman"/>
          <w:sz w:val="24"/>
          <w:szCs w:val="24"/>
        </w:rPr>
      </w:pPr>
      <w:r w:rsidRPr="00E67001">
        <w:rPr>
          <w:rFonts w:ascii="Times New Roman" w:hAnsi="Times New Roman"/>
          <w:sz w:val="24"/>
          <w:szCs w:val="24"/>
        </w:rPr>
        <w:t xml:space="preserve">izrakstīt un nosūtīt Pasūtītājam rēķinu par iepriekšējā mēnesī patērēto dabasgāzi līdz </w:t>
      </w:r>
      <w:r w:rsidR="00C61CFC" w:rsidRPr="00E67001">
        <w:rPr>
          <w:rFonts w:ascii="Times New Roman" w:hAnsi="Times New Roman"/>
          <w:sz w:val="24"/>
          <w:szCs w:val="24"/>
        </w:rPr>
        <w:t xml:space="preserve">Vienošanās </w:t>
      </w:r>
      <w:r w:rsidR="00E36FFA" w:rsidRPr="00E67001">
        <w:rPr>
          <w:rFonts w:ascii="Times New Roman" w:hAnsi="Times New Roman"/>
          <w:sz w:val="24"/>
          <w:szCs w:val="24"/>
        </w:rPr>
        <w:t>4</w:t>
      </w:r>
      <w:r w:rsidR="001A21C3" w:rsidRPr="00E67001">
        <w:rPr>
          <w:rFonts w:ascii="Times New Roman" w:hAnsi="Times New Roman"/>
          <w:sz w:val="24"/>
          <w:szCs w:val="24"/>
        </w:rPr>
        <w:t>.4</w:t>
      </w:r>
      <w:r w:rsidRPr="00E67001">
        <w:rPr>
          <w:rFonts w:ascii="Times New Roman" w:hAnsi="Times New Roman"/>
          <w:sz w:val="24"/>
          <w:szCs w:val="24"/>
        </w:rPr>
        <w:t>.punktā noteiktajam</w:t>
      </w:r>
      <w:r w:rsidR="001A21C3" w:rsidRPr="00E67001">
        <w:rPr>
          <w:rFonts w:ascii="Times New Roman" w:hAnsi="Times New Roman"/>
          <w:sz w:val="24"/>
          <w:szCs w:val="24"/>
        </w:rPr>
        <w:t xml:space="preserve"> datumam</w:t>
      </w:r>
      <w:r w:rsidRPr="00E67001">
        <w:rPr>
          <w:rFonts w:ascii="Times New Roman" w:hAnsi="Times New Roman"/>
          <w:sz w:val="24"/>
          <w:szCs w:val="24"/>
        </w:rPr>
        <w:t>;</w:t>
      </w:r>
    </w:p>
    <w:p w14:paraId="15927383" w14:textId="77777777" w:rsidR="00866615" w:rsidRPr="00E67001" w:rsidRDefault="00866615" w:rsidP="00D4735B">
      <w:pPr>
        <w:numPr>
          <w:ilvl w:val="2"/>
          <w:numId w:val="13"/>
        </w:numPr>
        <w:spacing w:after="0" w:line="240" w:lineRule="auto"/>
        <w:ind w:right="-1"/>
        <w:jc w:val="both"/>
        <w:rPr>
          <w:rFonts w:ascii="Times New Roman" w:hAnsi="Times New Roman"/>
          <w:color w:val="000000"/>
          <w:sz w:val="24"/>
          <w:szCs w:val="24"/>
        </w:rPr>
      </w:pPr>
      <w:r w:rsidRPr="00E67001">
        <w:rPr>
          <w:rFonts w:ascii="Times New Roman" w:hAnsi="Times New Roman"/>
          <w:sz w:val="24"/>
          <w:szCs w:val="24"/>
        </w:rPr>
        <w:t xml:space="preserve">norēķināties ar sistēmas operatoru par Pasūtītājam sniegtajiem sistēmas pakalpojumiem saskaņā ar spēkā esošajiem sistēmas pakalpojumu tarifiem, citiem </w:t>
      </w:r>
      <w:r w:rsidRPr="00E67001">
        <w:rPr>
          <w:rFonts w:ascii="Times New Roman" w:hAnsi="Times New Roman"/>
          <w:color w:val="000000"/>
          <w:sz w:val="24"/>
          <w:szCs w:val="24"/>
        </w:rPr>
        <w:t>pakalpojumiem un nodokļiem;</w:t>
      </w:r>
    </w:p>
    <w:p w14:paraId="2E66304C" w14:textId="77777777" w:rsidR="000A3A6C" w:rsidRPr="00E67001" w:rsidRDefault="000A3A6C" w:rsidP="00D4735B">
      <w:pPr>
        <w:numPr>
          <w:ilvl w:val="2"/>
          <w:numId w:val="13"/>
        </w:numPr>
        <w:spacing w:after="0" w:line="240" w:lineRule="auto"/>
        <w:ind w:right="-1"/>
        <w:jc w:val="both"/>
        <w:rPr>
          <w:rFonts w:ascii="Times New Roman" w:hAnsi="Times New Roman"/>
          <w:color w:val="000000"/>
          <w:sz w:val="24"/>
          <w:szCs w:val="24"/>
        </w:rPr>
      </w:pPr>
      <w:r w:rsidRPr="00E67001">
        <w:rPr>
          <w:rFonts w:ascii="Times New Roman" w:hAnsi="Times New Roman"/>
          <w:sz w:val="24"/>
          <w:szCs w:val="24"/>
        </w:rPr>
        <w:t>ievērot Enerģētikas likuma, Ministru kabineta 2017.gada 7.februāra noteikumu Nr.78 „Dabasgāzes tirdzniecības un lietošanas noteikumi” un citu saistošo Latvijas Republikā spēkā esošo normatīvo aktu prasības.</w:t>
      </w:r>
    </w:p>
    <w:p w14:paraId="2157A6EF" w14:textId="77777777" w:rsidR="00202D9C" w:rsidRPr="00E67001" w:rsidRDefault="00202D9C" w:rsidP="00D4735B">
      <w:pPr>
        <w:pStyle w:val="BodyText"/>
        <w:numPr>
          <w:ilvl w:val="1"/>
          <w:numId w:val="13"/>
        </w:numPr>
        <w:spacing w:after="0" w:line="240" w:lineRule="auto"/>
        <w:jc w:val="both"/>
        <w:rPr>
          <w:rFonts w:ascii="Times New Roman" w:hAnsi="Times New Roman"/>
          <w:color w:val="000000"/>
          <w:sz w:val="24"/>
          <w:szCs w:val="24"/>
        </w:rPr>
      </w:pPr>
      <w:r w:rsidRPr="00E67001">
        <w:rPr>
          <w:rFonts w:ascii="Times New Roman" w:hAnsi="Times New Roman"/>
          <w:color w:val="000000"/>
          <w:sz w:val="24"/>
          <w:szCs w:val="24"/>
        </w:rPr>
        <w:t>Piegādātāja tiesības:</w:t>
      </w:r>
    </w:p>
    <w:p w14:paraId="3AABD1B4" w14:textId="77777777" w:rsidR="00866615" w:rsidRPr="00E67001" w:rsidRDefault="00866615" w:rsidP="00D4735B">
      <w:pPr>
        <w:numPr>
          <w:ilvl w:val="2"/>
          <w:numId w:val="13"/>
        </w:numPr>
        <w:spacing w:after="0" w:line="240" w:lineRule="auto"/>
        <w:ind w:right="-1"/>
        <w:jc w:val="both"/>
        <w:rPr>
          <w:rFonts w:ascii="Times New Roman" w:hAnsi="Times New Roman"/>
          <w:color w:val="000000"/>
          <w:sz w:val="24"/>
          <w:szCs w:val="24"/>
        </w:rPr>
      </w:pPr>
      <w:r w:rsidRPr="00E67001">
        <w:rPr>
          <w:rFonts w:ascii="Times New Roman" w:hAnsi="Times New Roman"/>
          <w:color w:val="000000"/>
          <w:sz w:val="24"/>
          <w:szCs w:val="24"/>
        </w:rPr>
        <w:t>summas, kas saņemtas no Pasūtītāja neatkarīgi no Pasūtītāja norādītā maksājuma mērķa vispirms novirzīt neizpildīto maksājuma saistību par saņemto dabasgāzi dzēšanai;</w:t>
      </w:r>
    </w:p>
    <w:p w14:paraId="6C98A6AD" w14:textId="77777777" w:rsidR="00866615" w:rsidRPr="00E67001" w:rsidRDefault="00866615" w:rsidP="00D4735B">
      <w:pPr>
        <w:numPr>
          <w:ilvl w:val="2"/>
          <w:numId w:val="13"/>
        </w:numPr>
        <w:spacing w:after="0" w:line="240" w:lineRule="auto"/>
        <w:ind w:right="-1"/>
        <w:jc w:val="both"/>
        <w:rPr>
          <w:rFonts w:ascii="Times New Roman" w:hAnsi="Times New Roman"/>
          <w:color w:val="000000"/>
          <w:sz w:val="24"/>
          <w:szCs w:val="24"/>
        </w:rPr>
      </w:pPr>
      <w:r w:rsidRPr="00E67001">
        <w:rPr>
          <w:rFonts w:ascii="Times New Roman" w:hAnsi="Times New Roman"/>
          <w:sz w:val="24"/>
          <w:szCs w:val="24"/>
        </w:rPr>
        <w:t xml:space="preserve">rakstiski par to paziņojot Pasūtītājam, izbeigt </w:t>
      </w:r>
      <w:r w:rsidR="006B0025" w:rsidRPr="00E67001">
        <w:rPr>
          <w:rFonts w:ascii="Times New Roman" w:hAnsi="Times New Roman"/>
          <w:sz w:val="24"/>
          <w:szCs w:val="24"/>
        </w:rPr>
        <w:t>Iepirkuma līgumu</w:t>
      </w:r>
      <w:r w:rsidRPr="00E67001">
        <w:rPr>
          <w:rFonts w:ascii="Times New Roman" w:hAnsi="Times New Roman"/>
          <w:sz w:val="24"/>
          <w:szCs w:val="24"/>
        </w:rPr>
        <w:t xml:space="preserve"> tā daļā par kādu no Tehniskajā specifikācijā minētajiem gazificētajiem objektiem, ja ir kļuvis zināms, ka Pasūtītājs ir zaudējis attiecīgā gazificētā objekta īpašuma, lietošanas vai valdījuma tiesības;</w:t>
      </w:r>
    </w:p>
    <w:p w14:paraId="373F3535" w14:textId="77777777" w:rsidR="00866615" w:rsidRPr="00E67001" w:rsidRDefault="00866615" w:rsidP="00D4735B">
      <w:pPr>
        <w:numPr>
          <w:ilvl w:val="2"/>
          <w:numId w:val="13"/>
        </w:numPr>
        <w:spacing w:after="0" w:line="240" w:lineRule="auto"/>
        <w:ind w:right="-1"/>
        <w:jc w:val="both"/>
        <w:rPr>
          <w:rFonts w:ascii="Times New Roman" w:hAnsi="Times New Roman"/>
          <w:color w:val="000000"/>
          <w:sz w:val="24"/>
          <w:szCs w:val="24"/>
        </w:rPr>
      </w:pPr>
      <w:r w:rsidRPr="00E67001">
        <w:rPr>
          <w:rFonts w:ascii="Times New Roman" w:hAnsi="Times New Roman"/>
          <w:sz w:val="24"/>
          <w:szCs w:val="24"/>
        </w:rPr>
        <w:t>pieprasīt Pasūtītājam iesniegt dokumentus, kas apliecina gazificētā objekta īpašuma, lietošanas vai valdījuma tiesības;</w:t>
      </w:r>
    </w:p>
    <w:p w14:paraId="0EE8FD8F" w14:textId="77777777" w:rsidR="00866615" w:rsidRPr="00E67001" w:rsidRDefault="00866615" w:rsidP="00D4735B">
      <w:pPr>
        <w:numPr>
          <w:ilvl w:val="2"/>
          <w:numId w:val="13"/>
        </w:numPr>
        <w:spacing w:after="0" w:line="240" w:lineRule="auto"/>
        <w:jc w:val="both"/>
        <w:rPr>
          <w:rFonts w:ascii="Times New Roman" w:hAnsi="Times New Roman" w:cs="Times New Roman"/>
          <w:sz w:val="24"/>
          <w:szCs w:val="24"/>
        </w:rPr>
      </w:pPr>
      <w:r w:rsidRPr="00E67001">
        <w:rPr>
          <w:rFonts w:ascii="Times New Roman" w:hAnsi="Times New Roman"/>
          <w:color w:val="000000"/>
          <w:sz w:val="24"/>
          <w:szCs w:val="24"/>
        </w:rPr>
        <w:t xml:space="preserve">normatīvajos aktos noteiktajos gadījumos un kārtībā lūgt sistēmas operatoram pārtraukt dabasgāzes piegādi </w:t>
      </w:r>
      <w:r w:rsidR="005F6854" w:rsidRPr="00E67001">
        <w:rPr>
          <w:rFonts w:ascii="Times New Roman" w:hAnsi="Times New Roman"/>
          <w:color w:val="000000"/>
          <w:sz w:val="24"/>
          <w:szCs w:val="24"/>
        </w:rPr>
        <w:t>Pasūtītāja</w:t>
      </w:r>
      <w:r w:rsidRPr="00E67001">
        <w:rPr>
          <w:rFonts w:ascii="Times New Roman" w:hAnsi="Times New Roman"/>
          <w:color w:val="000000"/>
          <w:sz w:val="24"/>
          <w:szCs w:val="24"/>
        </w:rPr>
        <w:t xml:space="preserve"> gazificētajos objektos</w:t>
      </w:r>
      <w:r w:rsidR="00202D9C" w:rsidRPr="00E67001">
        <w:rPr>
          <w:rFonts w:ascii="Times New Roman" w:hAnsi="Times New Roman"/>
          <w:color w:val="000000"/>
          <w:sz w:val="24"/>
          <w:szCs w:val="24"/>
        </w:rPr>
        <w:t>;</w:t>
      </w:r>
    </w:p>
    <w:p w14:paraId="1B541F7B" w14:textId="77777777" w:rsidR="00202D9C" w:rsidRPr="00E67001" w:rsidRDefault="00202D9C" w:rsidP="00D4735B">
      <w:pPr>
        <w:numPr>
          <w:ilvl w:val="2"/>
          <w:numId w:val="13"/>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 xml:space="preserve">pārtraukt pārdot dabasgāzi Pasūtītājam un izbeigt </w:t>
      </w:r>
      <w:r w:rsidR="00E54C32" w:rsidRPr="00E67001">
        <w:rPr>
          <w:rFonts w:ascii="Times New Roman" w:hAnsi="Times New Roman" w:cs="Times New Roman"/>
          <w:sz w:val="24"/>
          <w:szCs w:val="24"/>
        </w:rPr>
        <w:t>Iepirkuma l</w:t>
      </w:r>
      <w:r w:rsidRPr="00E67001">
        <w:rPr>
          <w:rFonts w:ascii="Times New Roman" w:hAnsi="Times New Roman" w:cs="Times New Roman"/>
          <w:sz w:val="24"/>
          <w:szCs w:val="24"/>
        </w:rPr>
        <w:t xml:space="preserve">īgumu,  ja </w:t>
      </w:r>
      <w:r w:rsidR="00E54C32" w:rsidRPr="00E67001">
        <w:rPr>
          <w:rFonts w:ascii="Times New Roman" w:hAnsi="Times New Roman" w:cs="Times New Roman"/>
          <w:sz w:val="24"/>
          <w:szCs w:val="24"/>
        </w:rPr>
        <w:t>Pasūtītājs</w:t>
      </w:r>
      <w:r w:rsidRPr="00E67001">
        <w:rPr>
          <w:rFonts w:ascii="Times New Roman" w:hAnsi="Times New Roman" w:cs="Times New Roman"/>
          <w:sz w:val="24"/>
          <w:szCs w:val="24"/>
        </w:rPr>
        <w:t xml:space="preserve"> ir kavējis ikmēneša maksājumus par vismaz 5 (piecām) dienām, un šāda saistību neizpilde turpinās 10 (desmit) dienas pēc tam, Piegādātājs par to ir rakstiski brīdinājis Pasūtītāju. </w:t>
      </w:r>
    </w:p>
    <w:p w14:paraId="054884EF" w14:textId="77777777" w:rsidR="00394E84" w:rsidRPr="00E67001" w:rsidRDefault="00394E84" w:rsidP="00D4735B">
      <w:pPr>
        <w:pStyle w:val="BodyText"/>
        <w:numPr>
          <w:ilvl w:val="1"/>
          <w:numId w:val="13"/>
        </w:numPr>
        <w:tabs>
          <w:tab w:val="left" w:pos="1701"/>
        </w:tabs>
        <w:spacing w:after="0" w:line="240" w:lineRule="auto"/>
        <w:jc w:val="both"/>
        <w:rPr>
          <w:rFonts w:ascii="Times New Roman" w:hAnsi="Times New Roman" w:cs="Times New Roman"/>
          <w:bCs/>
          <w:sz w:val="24"/>
          <w:szCs w:val="24"/>
        </w:rPr>
      </w:pPr>
      <w:r w:rsidRPr="00E67001">
        <w:rPr>
          <w:rFonts w:ascii="Times New Roman" w:hAnsi="Times New Roman" w:cs="Times New Roman"/>
          <w:bCs/>
          <w:sz w:val="24"/>
          <w:szCs w:val="24"/>
        </w:rPr>
        <w:t>Pasūtītājs apņemas:</w:t>
      </w:r>
    </w:p>
    <w:p w14:paraId="4A2070BB" w14:textId="77777777" w:rsidR="00866615" w:rsidRPr="00E67001" w:rsidRDefault="00866615" w:rsidP="00D4735B">
      <w:pPr>
        <w:numPr>
          <w:ilvl w:val="2"/>
          <w:numId w:val="13"/>
        </w:numPr>
        <w:spacing w:after="0" w:line="240" w:lineRule="auto"/>
        <w:ind w:right="-1"/>
        <w:jc w:val="both"/>
        <w:rPr>
          <w:rFonts w:ascii="Times New Roman" w:hAnsi="Times New Roman"/>
          <w:color w:val="000000"/>
          <w:sz w:val="24"/>
          <w:szCs w:val="24"/>
        </w:rPr>
      </w:pPr>
      <w:r w:rsidRPr="00E67001">
        <w:rPr>
          <w:rFonts w:ascii="Times New Roman" w:hAnsi="Times New Roman"/>
          <w:color w:val="000000"/>
          <w:sz w:val="24"/>
          <w:szCs w:val="24"/>
        </w:rPr>
        <w:t xml:space="preserve">sniegt patiesu informāciju par </w:t>
      </w:r>
      <w:proofErr w:type="spellStart"/>
      <w:r w:rsidRPr="00E67001">
        <w:rPr>
          <w:rFonts w:ascii="Times New Roman" w:hAnsi="Times New Roman"/>
          <w:color w:val="000000"/>
          <w:sz w:val="24"/>
          <w:szCs w:val="24"/>
        </w:rPr>
        <w:t>komercuzskaites</w:t>
      </w:r>
      <w:proofErr w:type="spellEnd"/>
      <w:r w:rsidRPr="00E67001">
        <w:rPr>
          <w:rFonts w:ascii="Times New Roman" w:hAnsi="Times New Roman"/>
          <w:color w:val="000000"/>
          <w:sz w:val="24"/>
          <w:szCs w:val="24"/>
        </w:rPr>
        <w:t xml:space="preserve"> mēraparāta rādījumiem;</w:t>
      </w:r>
    </w:p>
    <w:p w14:paraId="5991A0B5" w14:textId="77777777" w:rsidR="00866615" w:rsidRPr="00E67001" w:rsidRDefault="00866615" w:rsidP="00D4735B">
      <w:pPr>
        <w:numPr>
          <w:ilvl w:val="2"/>
          <w:numId w:val="13"/>
        </w:numPr>
        <w:spacing w:after="0" w:line="240" w:lineRule="auto"/>
        <w:ind w:right="-1"/>
        <w:jc w:val="both"/>
        <w:rPr>
          <w:rFonts w:ascii="Times New Roman" w:hAnsi="Times New Roman"/>
          <w:color w:val="000000"/>
          <w:sz w:val="24"/>
          <w:szCs w:val="24"/>
        </w:rPr>
      </w:pPr>
      <w:r w:rsidRPr="00E67001">
        <w:rPr>
          <w:rFonts w:ascii="Times New Roman" w:hAnsi="Times New Roman"/>
          <w:color w:val="000000"/>
          <w:sz w:val="24"/>
          <w:szCs w:val="24"/>
        </w:rPr>
        <w:t xml:space="preserve">nodrošināt uzstādīto </w:t>
      </w:r>
      <w:proofErr w:type="spellStart"/>
      <w:r w:rsidRPr="00E67001">
        <w:rPr>
          <w:rFonts w:ascii="Times New Roman" w:hAnsi="Times New Roman"/>
          <w:color w:val="000000"/>
          <w:sz w:val="24"/>
          <w:szCs w:val="24"/>
        </w:rPr>
        <w:t>komercuzskaites</w:t>
      </w:r>
      <w:proofErr w:type="spellEnd"/>
      <w:r w:rsidRPr="00E67001">
        <w:rPr>
          <w:rFonts w:ascii="Times New Roman" w:hAnsi="Times New Roman"/>
          <w:color w:val="000000"/>
          <w:sz w:val="24"/>
          <w:szCs w:val="24"/>
        </w:rPr>
        <w:t xml:space="preserve"> mēraparātu un plombu saglabāšanu;</w:t>
      </w:r>
    </w:p>
    <w:p w14:paraId="42CF1360" w14:textId="77777777" w:rsidR="00866615" w:rsidRPr="00E67001" w:rsidRDefault="00866615" w:rsidP="00D4735B">
      <w:pPr>
        <w:numPr>
          <w:ilvl w:val="2"/>
          <w:numId w:val="13"/>
        </w:numPr>
        <w:spacing w:after="0" w:line="240" w:lineRule="auto"/>
        <w:ind w:right="-1"/>
        <w:jc w:val="both"/>
        <w:rPr>
          <w:rFonts w:ascii="Times New Roman" w:hAnsi="Times New Roman"/>
          <w:color w:val="000000"/>
          <w:sz w:val="24"/>
          <w:szCs w:val="24"/>
        </w:rPr>
      </w:pPr>
      <w:r w:rsidRPr="00E67001">
        <w:rPr>
          <w:rFonts w:ascii="Times New Roman" w:hAnsi="Times New Roman"/>
          <w:color w:val="000000"/>
          <w:sz w:val="24"/>
          <w:szCs w:val="24"/>
        </w:rPr>
        <w:t xml:space="preserve">apmaksāt </w:t>
      </w:r>
      <w:r w:rsidR="005F6854" w:rsidRPr="00E67001">
        <w:rPr>
          <w:rFonts w:ascii="Times New Roman" w:hAnsi="Times New Roman"/>
          <w:color w:val="000000"/>
          <w:sz w:val="24"/>
          <w:szCs w:val="24"/>
        </w:rPr>
        <w:t>Piegādātāja</w:t>
      </w:r>
      <w:r w:rsidRPr="00E67001">
        <w:rPr>
          <w:rFonts w:ascii="Times New Roman" w:hAnsi="Times New Roman"/>
          <w:color w:val="000000"/>
          <w:sz w:val="24"/>
          <w:szCs w:val="24"/>
        </w:rPr>
        <w:t xml:space="preserve"> izrakstītos rēķinus </w:t>
      </w:r>
      <w:r w:rsidR="00C61CFC" w:rsidRPr="00E67001">
        <w:rPr>
          <w:rFonts w:ascii="Times New Roman" w:hAnsi="Times New Roman"/>
          <w:color w:val="000000"/>
          <w:sz w:val="24"/>
          <w:szCs w:val="24"/>
        </w:rPr>
        <w:t xml:space="preserve">Vienošanās </w:t>
      </w:r>
      <w:r w:rsidR="00202D9C" w:rsidRPr="00E67001">
        <w:rPr>
          <w:rFonts w:ascii="Times New Roman" w:hAnsi="Times New Roman"/>
          <w:color w:val="000000"/>
          <w:sz w:val="24"/>
          <w:szCs w:val="24"/>
        </w:rPr>
        <w:t>4.</w:t>
      </w:r>
      <w:r w:rsidR="00C61CFC" w:rsidRPr="00E67001">
        <w:rPr>
          <w:rFonts w:ascii="Times New Roman" w:hAnsi="Times New Roman"/>
          <w:color w:val="000000"/>
          <w:sz w:val="24"/>
          <w:szCs w:val="24"/>
        </w:rPr>
        <w:t>5</w:t>
      </w:r>
      <w:r w:rsidR="00202D9C" w:rsidRPr="00E67001">
        <w:rPr>
          <w:rFonts w:ascii="Times New Roman" w:hAnsi="Times New Roman"/>
          <w:color w:val="000000"/>
          <w:sz w:val="24"/>
          <w:szCs w:val="24"/>
        </w:rPr>
        <w:t>.</w:t>
      </w:r>
      <w:r w:rsidRPr="00E67001">
        <w:rPr>
          <w:rFonts w:ascii="Times New Roman" w:hAnsi="Times New Roman"/>
          <w:color w:val="000000"/>
          <w:sz w:val="24"/>
          <w:szCs w:val="24"/>
        </w:rPr>
        <w:t>punktā noteiktajā termiņā;</w:t>
      </w:r>
    </w:p>
    <w:p w14:paraId="1D2718A1" w14:textId="77777777" w:rsidR="00866615" w:rsidRPr="00E67001" w:rsidRDefault="00866615" w:rsidP="00D4735B">
      <w:pPr>
        <w:numPr>
          <w:ilvl w:val="2"/>
          <w:numId w:val="13"/>
        </w:numPr>
        <w:spacing w:after="0" w:line="240" w:lineRule="auto"/>
        <w:ind w:right="-1"/>
        <w:jc w:val="both"/>
        <w:rPr>
          <w:rFonts w:ascii="Times New Roman" w:hAnsi="Times New Roman"/>
          <w:color w:val="000000"/>
          <w:sz w:val="24"/>
          <w:szCs w:val="24"/>
        </w:rPr>
      </w:pPr>
      <w:r w:rsidRPr="00E67001">
        <w:rPr>
          <w:rFonts w:ascii="Times New Roman" w:hAnsi="Times New Roman"/>
          <w:color w:val="000000"/>
          <w:sz w:val="24"/>
          <w:szCs w:val="24"/>
        </w:rPr>
        <w:t xml:space="preserve">informēt </w:t>
      </w:r>
      <w:r w:rsidR="005F6854" w:rsidRPr="00E67001">
        <w:rPr>
          <w:rFonts w:ascii="Times New Roman" w:hAnsi="Times New Roman"/>
          <w:color w:val="000000"/>
          <w:sz w:val="24"/>
          <w:szCs w:val="24"/>
        </w:rPr>
        <w:t>Piegādātāju</w:t>
      </w:r>
      <w:r w:rsidRPr="00E67001">
        <w:rPr>
          <w:rFonts w:ascii="Times New Roman" w:hAnsi="Times New Roman"/>
          <w:color w:val="000000"/>
          <w:sz w:val="24"/>
          <w:szCs w:val="24"/>
        </w:rPr>
        <w:t>, ja nav saņemts rēķins par iepriekšējā mēnesī patērēto dabasgāzi;</w:t>
      </w:r>
    </w:p>
    <w:p w14:paraId="7FE8884A" w14:textId="77777777" w:rsidR="00866615" w:rsidRPr="00E67001" w:rsidRDefault="00866615" w:rsidP="00D4735B">
      <w:pPr>
        <w:numPr>
          <w:ilvl w:val="2"/>
          <w:numId w:val="13"/>
        </w:numPr>
        <w:spacing w:after="0" w:line="240" w:lineRule="auto"/>
        <w:ind w:right="-1"/>
        <w:jc w:val="both"/>
        <w:rPr>
          <w:rFonts w:ascii="Times New Roman" w:hAnsi="Times New Roman"/>
          <w:color w:val="000000"/>
          <w:sz w:val="24"/>
          <w:szCs w:val="24"/>
        </w:rPr>
      </w:pPr>
      <w:r w:rsidRPr="00E67001">
        <w:rPr>
          <w:rFonts w:ascii="Times New Roman" w:hAnsi="Times New Roman"/>
          <w:color w:val="000000"/>
          <w:sz w:val="24"/>
          <w:szCs w:val="24"/>
        </w:rPr>
        <w:t xml:space="preserve">nekavējoties, bet ne vēlāk kā 24 stundu laikā ziņot sadales sistēmas operatoram par konstatētajiem </w:t>
      </w:r>
      <w:proofErr w:type="spellStart"/>
      <w:r w:rsidRPr="00E67001">
        <w:rPr>
          <w:rFonts w:ascii="Times New Roman" w:hAnsi="Times New Roman"/>
          <w:color w:val="000000"/>
          <w:sz w:val="24"/>
          <w:szCs w:val="24"/>
        </w:rPr>
        <w:t>komercuzskaites</w:t>
      </w:r>
      <w:proofErr w:type="spellEnd"/>
      <w:r w:rsidRPr="00E67001">
        <w:rPr>
          <w:rFonts w:ascii="Times New Roman" w:hAnsi="Times New Roman"/>
          <w:color w:val="000000"/>
          <w:sz w:val="24"/>
          <w:szCs w:val="24"/>
        </w:rPr>
        <w:t xml:space="preserve"> mēraparātu vai plombu bojājumiem;</w:t>
      </w:r>
    </w:p>
    <w:p w14:paraId="16C17ABE" w14:textId="77777777" w:rsidR="00866615" w:rsidRPr="00E67001" w:rsidRDefault="00866615" w:rsidP="00D4735B">
      <w:pPr>
        <w:numPr>
          <w:ilvl w:val="2"/>
          <w:numId w:val="13"/>
        </w:numPr>
        <w:spacing w:after="0" w:line="240" w:lineRule="auto"/>
        <w:ind w:right="-1"/>
        <w:jc w:val="both"/>
        <w:rPr>
          <w:rFonts w:ascii="Times New Roman" w:hAnsi="Times New Roman"/>
          <w:color w:val="000000"/>
          <w:sz w:val="24"/>
          <w:szCs w:val="24"/>
        </w:rPr>
      </w:pPr>
      <w:r w:rsidRPr="00E67001">
        <w:rPr>
          <w:rFonts w:ascii="Times New Roman" w:hAnsi="Times New Roman"/>
          <w:color w:val="000000"/>
          <w:sz w:val="24"/>
          <w:szCs w:val="24"/>
        </w:rPr>
        <w:lastRenderedPageBreak/>
        <w:t xml:space="preserve">ievērot </w:t>
      </w:r>
      <w:r w:rsidR="00E36FFA" w:rsidRPr="00E67001">
        <w:rPr>
          <w:rFonts w:ascii="Times New Roman" w:hAnsi="Times New Roman"/>
          <w:color w:val="000000"/>
          <w:sz w:val="24"/>
          <w:szCs w:val="24"/>
        </w:rPr>
        <w:t>Pasūtītāja</w:t>
      </w:r>
      <w:r w:rsidRPr="00E67001">
        <w:rPr>
          <w:rFonts w:ascii="Times New Roman" w:hAnsi="Times New Roman"/>
          <w:color w:val="000000"/>
          <w:sz w:val="24"/>
          <w:szCs w:val="24"/>
        </w:rPr>
        <w:t xml:space="preserve"> gazificētajam objektam vai objektiem noteikto atļauto maksimālo slodzi;</w:t>
      </w:r>
    </w:p>
    <w:p w14:paraId="178E883E" w14:textId="77777777" w:rsidR="00866615" w:rsidRPr="00E67001" w:rsidRDefault="00866615" w:rsidP="00D4735B">
      <w:pPr>
        <w:numPr>
          <w:ilvl w:val="2"/>
          <w:numId w:val="13"/>
        </w:numPr>
        <w:spacing w:after="0" w:line="240" w:lineRule="auto"/>
        <w:ind w:right="-1"/>
        <w:jc w:val="both"/>
        <w:rPr>
          <w:rFonts w:ascii="Times New Roman" w:hAnsi="Times New Roman"/>
          <w:color w:val="000000"/>
          <w:sz w:val="24"/>
          <w:szCs w:val="24"/>
        </w:rPr>
      </w:pPr>
      <w:r w:rsidRPr="00E67001">
        <w:rPr>
          <w:rFonts w:ascii="Times New Roman" w:hAnsi="Times New Roman"/>
          <w:color w:val="000000"/>
          <w:sz w:val="24"/>
          <w:szCs w:val="24"/>
        </w:rPr>
        <w:t xml:space="preserve">nekavējoties, bet ne vēlāk kā attiecīgās dienas laikā, kurā konstatēta neatbilstošas kvalitātes dabasgāzes saņemšana, informēt par to sadales sistēmas operatoru vai </w:t>
      </w:r>
      <w:r w:rsidR="005F6854" w:rsidRPr="00E67001">
        <w:rPr>
          <w:rFonts w:ascii="Times New Roman" w:hAnsi="Times New Roman"/>
          <w:color w:val="000000"/>
          <w:sz w:val="24"/>
          <w:szCs w:val="24"/>
        </w:rPr>
        <w:t>Piegādātāju</w:t>
      </w:r>
      <w:r w:rsidRPr="00E67001">
        <w:rPr>
          <w:rFonts w:ascii="Times New Roman" w:hAnsi="Times New Roman"/>
          <w:color w:val="000000"/>
          <w:sz w:val="24"/>
          <w:szCs w:val="24"/>
        </w:rPr>
        <w:t>;</w:t>
      </w:r>
    </w:p>
    <w:p w14:paraId="520D755C" w14:textId="77777777" w:rsidR="00866615" w:rsidRPr="00E67001" w:rsidRDefault="00866615" w:rsidP="00D4735B">
      <w:pPr>
        <w:numPr>
          <w:ilvl w:val="2"/>
          <w:numId w:val="13"/>
        </w:numPr>
        <w:spacing w:after="0" w:line="240" w:lineRule="auto"/>
        <w:ind w:right="-1"/>
        <w:jc w:val="both"/>
        <w:rPr>
          <w:rFonts w:ascii="Times New Roman" w:hAnsi="Times New Roman"/>
          <w:color w:val="000000"/>
          <w:sz w:val="24"/>
          <w:szCs w:val="24"/>
        </w:rPr>
      </w:pPr>
      <w:r w:rsidRPr="00E67001">
        <w:rPr>
          <w:rFonts w:ascii="Times New Roman" w:hAnsi="Times New Roman"/>
          <w:sz w:val="24"/>
          <w:szCs w:val="24"/>
        </w:rPr>
        <w:t xml:space="preserve">gadījumā, ja gazificētā objekta īpašuma, lietošanas vai valdījuma tiesības tiek nodotas citai personai, 3 (trīs) darbadienu laikā no gazificētā objekta īpašuma, valdījuma vai lietojuma tiesību maiņas paziņot sadales sistēmas operatoram par šo faktu, nosūtot ar jauno dabasgāzes lietotāju saskaņotu </w:t>
      </w:r>
      <w:proofErr w:type="spellStart"/>
      <w:r w:rsidRPr="00E67001">
        <w:rPr>
          <w:rFonts w:ascii="Times New Roman" w:hAnsi="Times New Roman"/>
          <w:sz w:val="24"/>
          <w:szCs w:val="24"/>
        </w:rPr>
        <w:t>komercuzskaites</w:t>
      </w:r>
      <w:proofErr w:type="spellEnd"/>
      <w:r w:rsidRPr="00E67001">
        <w:rPr>
          <w:rFonts w:ascii="Times New Roman" w:hAnsi="Times New Roman"/>
          <w:sz w:val="24"/>
          <w:szCs w:val="24"/>
        </w:rPr>
        <w:t xml:space="preserve"> mēraparāta rādījuma fiksācijas aktu;</w:t>
      </w:r>
    </w:p>
    <w:p w14:paraId="695C2528" w14:textId="77777777" w:rsidR="00866615" w:rsidRPr="00E67001" w:rsidRDefault="00866615" w:rsidP="00D4735B">
      <w:pPr>
        <w:numPr>
          <w:ilvl w:val="2"/>
          <w:numId w:val="13"/>
        </w:numPr>
        <w:spacing w:after="0" w:line="240" w:lineRule="auto"/>
        <w:ind w:right="-1"/>
        <w:jc w:val="both"/>
        <w:rPr>
          <w:rFonts w:ascii="Times New Roman" w:hAnsi="Times New Roman"/>
          <w:color w:val="000000"/>
          <w:sz w:val="24"/>
          <w:szCs w:val="24"/>
        </w:rPr>
      </w:pPr>
      <w:r w:rsidRPr="00E67001">
        <w:rPr>
          <w:rFonts w:ascii="Times New Roman" w:hAnsi="Times New Roman"/>
          <w:color w:val="000000"/>
          <w:sz w:val="24"/>
          <w:szCs w:val="24"/>
        </w:rPr>
        <w:t xml:space="preserve">sniegt </w:t>
      </w:r>
      <w:r w:rsidR="005F6854" w:rsidRPr="00E67001">
        <w:rPr>
          <w:rFonts w:ascii="Times New Roman" w:hAnsi="Times New Roman"/>
          <w:color w:val="000000"/>
          <w:sz w:val="24"/>
          <w:szCs w:val="24"/>
        </w:rPr>
        <w:t>Piegādātājam</w:t>
      </w:r>
      <w:r w:rsidRPr="00E67001">
        <w:rPr>
          <w:rFonts w:ascii="Times New Roman" w:hAnsi="Times New Roman"/>
          <w:color w:val="000000"/>
          <w:sz w:val="24"/>
          <w:szCs w:val="24"/>
        </w:rPr>
        <w:t xml:space="preserve"> pieprasīto informāciju, lai </w:t>
      </w:r>
      <w:r w:rsidR="005F6854" w:rsidRPr="00E67001">
        <w:rPr>
          <w:rFonts w:ascii="Times New Roman" w:hAnsi="Times New Roman"/>
          <w:color w:val="000000"/>
          <w:sz w:val="24"/>
          <w:szCs w:val="24"/>
        </w:rPr>
        <w:t>Piegādātājs</w:t>
      </w:r>
      <w:r w:rsidRPr="00E67001">
        <w:rPr>
          <w:rFonts w:ascii="Times New Roman" w:hAnsi="Times New Roman"/>
          <w:color w:val="000000"/>
          <w:sz w:val="24"/>
          <w:szCs w:val="24"/>
        </w:rPr>
        <w:t xml:space="preserve"> varētu netraucēti pildīt tam normatīvajos aktos un </w:t>
      </w:r>
      <w:r w:rsidR="005F6854" w:rsidRPr="00E67001">
        <w:rPr>
          <w:rFonts w:ascii="Times New Roman" w:hAnsi="Times New Roman"/>
          <w:color w:val="000000"/>
          <w:sz w:val="24"/>
          <w:szCs w:val="24"/>
        </w:rPr>
        <w:t>Vispārīgajā vienošanās</w:t>
      </w:r>
      <w:r w:rsidRPr="00E67001">
        <w:rPr>
          <w:rFonts w:ascii="Times New Roman" w:hAnsi="Times New Roman"/>
          <w:color w:val="000000"/>
          <w:sz w:val="24"/>
          <w:szCs w:val="24"/>
        </w:rPr>
        <w:t xml:space="preserve"> noteiktos pienākumus un īstenot paredzētās ti</w:t>
      </w:r>
      <w:r w:rsidR="005F6854" w:rsidRPr="00E67001">
        <w:rPr>
          <w:rFonts w:ascii="Times New Roman" w:hAnsi="Times New Roman"/>
          <w:color w:val="000000"/>
          <w:sz w:val="24"/>
          <w:szCs w:val="24"/>
        </w:rPr>
        <w:t>esības;</w:t>
      </w:r>
    </w:p>
    <w:p w14:paraId="0F0A6E77" w14:textId="77777777" w:rsidR="005F6854" w:rsidRPr="00E67001" w:rsidRDefault="005F6854" w:rsidP="00D4735B">
      <w:pPr>
        <w:numPr>
          <w:ilvl w:val="2"/>
          <w:numId w:val="13"/>
        </w:numPr>
        <w:spacing w:after="0" w:line="240" w:lineRule="auto"/>
        <w:ind w:right="-1"/>
        <w:jc w:val="both"/>
        <w:rPr>
          <w:rFonts w:ascii="Times New Roman" w:hAnsi="Times New Roman"/>
          <w:color w:val="000000"/>
          <w:sz w:val="24"/>
          <w:szCs w:val="24"/>
        </w:rPr>
      </w:pPr>
      <w:r w:rsidRPr="00E67001">
        <w:rPr>
          <w:rFonts w:ascii="Times New Roman" w:hAnsi="Times New Roman"/>
          <w:sz w:val="24"/>
          <w:szCs w:val="24"/>
        </w:rPr>
        <w:t>ievērot Enerģētikas likuma, Ministru kabineta 2017.gada 7.februāra noteikumu Nr.78 „Dabasgāzes tirdzniecības un lietošanas noteikumi” un citu saistošo Latvijas Republikā spēkā esošo normatīvo aktu prasības.</w:t>
      </w:r>
    </w:p>
    <w:p w14:paraId="1E3C732B" w14:textId="77777777" w:rsidR="00866615" w:rsidRPr="00E67001" w:rsidRDefault="005F6854" w:rsidP="00D4735B">
      <w:pPr>
        <w:numPr>
          <w:ilvl w:val="1"/>
          <w:numId w:val="13"/>
        </w:numPr>
        <w:spacing w:after="0" w:line="240" w:lineRule="auto"/>
        <w:ind w:right="-143"/>
        <w:jc w:val="both"/>
        <w:rPr>
          <w:rFonts w:ascii="Times New Roman" w:hAnsi="Times New Roman"/>
          <w:color w:val="000000"/>
          <w:sz w:val="24"/>
          <w:szCs w:val="24"/>
        </w:rPr>
      </w:pPr>
      <w:r w:rsidRPr="00E67001">
        <w:rPr>
          <w:rFonts w:ascii="Times New Roman" w:hAnsi="Times New Roman"/>
          <w:color w:val="000000"/>
          <w:sz w:val="24"/>
          <w:szCs w:val="24"/>
        </w:rPr>
        <w:t>Pasūtītāja</w:t>
      </w:r>
      <w:r w:rsidR="00866615" w:rsidRPr="00E67001">
        <w:rPr>
          <w:rFonts w:ascii="Times New Roman" w:hAnsi="Times New Roman"/>
          <w:color w:val="000000"/>
          <w:sz w:val="24"/>
          <w:szCs w:val="24"/>
        </w:rPr>
        <w:t xml:space="preserve"> tiesības:</w:t>
      </w:r>
    </w:p>
    <w:p w14:paraId="101B0B58" w14:textId="77777777" w:rsidR="00866615" w:rsidRPr="00E67001" w:rsidRDefault="00866615" w:rsidP="00D4735B">
      <w:pPr>
        <w:numPr>
          <w:ilvl w:val="2"/>
          <w:numId w:val="13"/>
        </w:numPr>
        <w:spacing w:after="0" w:line="240" w:lineRule="auto"/>
        <w:ind w:right="-143"/>
        <w:jc w:val="both"/>
        <w:rPr>
          <w:rFonts w:ascii="Times New Roman" w:hAnsi="Times New Roman"/>
          <w:color w:val="000000"/>
          <w:sz w:val="24"/>
          <w:szCs w:val="24"/>
        </w:rPr>
      </w:pPr>
      <w:r w:rsidRPr="00E67001">
        <w:rPr>
          <w:rFonts w:ascii="Times New Roman" w:hAnsi="Times New Roman"/>
          <w:color w:val="000000"/>
          <w:sz w:val="24"/>
          <w:szCs w:val="24"/>
        </w:rPr>
        <w:t xml:space="preserve">saņemt dabasgāzi atbilstoši </w:t>
      </w:r>
      <w:r w:rsidR="00214E25" w:rsidRPr="00E67001">
        <w:rPr>
          <w:rFonts w:ascii="Times New Roman" w:hAnsi="Times New Roman"/>
          <w:color w:val="000000"/>
          <w:sz w:val="24"/>
          <w:szCs w:val="24"/>
        </w:rPr>
        <w:t>V</w:t>
      </w:r>
      <w:r w:rsidR="005F6854" w:rsidRPr="00E67001">
        <w:rPr>
          <w:rFonts w:ascii="Times New Roman" w:hAnsi="Times New Roman"/>
          <w:color w:val="000000"/>
          <w:sz w:val="24"/>
          <w:szCs w:val="24"/>
        </w:rPr>
        <w:t>ienošanās</w:t>
      </w:r>
      <w:r w:rsidRPr="00E67001">
        <w:rPr>
          <w:rFonts w:ascii="Times New Roman" w:hAnsi="Times New Roman"/>
          <w:color w:val="000000"/>
          <w:sz w:val="24"/>
          <w:szCs w:val="24"/>
        </w:rPr>
        <w:t xml:space="preserve"> un normatīvo aktu nosacījumiem;</w:t>
      </w:r>
    </w:p>
    <w:p w14:paraId="788EF6D2" w14:textId="77777777" w:rsidR="00866615" w:rsidRPr="00E67001" w:rsidRDefault="00866615" w:rsidP="00D4735B">
      <w:pPr>
        <w:numPr>
          <w:ilvl w:val="2"/>
          <w:numId w:val="13"/>
        </w:numPr>
        <w:spacing w:after="0" w:line="240" w:lineRule="auto"/>
        <w:ind w:right="-1"/>
        <w:jc w:val="both"/>
        <w:rPr>
          <w:rFonts w:ascii="Times New Roman" w:hAnsi="Times New Roman"/>
          <w:color w:val="000000"/>
          <w:sz w:val="24"/>
          <w:szCs w:val="24"/>
        </w:rPr>
      </w:pPr>
      <w:r w:rsidRPr="00E67001">
        <w:rPr>
          <w:rFonts w:ascii="Times New Roman" w:hAnsi="Times New Roman"/>
          <w:color w:val="000000"/>
          <w:sz w:val="24"/>
          <w:szCs w:val="24"/>
        </w:rPr>
        <w:t>saņemt sistēmas pakalpojumu normatīvajos aktos noteiktajā kārtībā;</w:t>
      </w:r>
    </w:p>
    <w:p w14:paraId="1F9FDDE9" w14:textId="77777777" w:rsidR="00866615" w:rsidRPr="00E67001" w:rsidRDefault="00866615" w:rsidP="00D4735B">
      <w:pPr>
        <w:numPr>
          <w:ilvl w:val="2"/>
          <w:numId w:val="13"/>
        </w:numPr>
        <w:spacing w:after="0" w:line="240" w:lineRule="auto"/>
        <w:ind w:right="-1"/>
        <w:jc w:val="both"/>
        <w:rPr>
          <w:rFonts w:ascii="Times New Roman" w:hAnsi="Times New Roman"/>
          <w:color w:val="000000"/>
          <w:sz w:val="24"/>
          <w:szCs w:val="24"/>
        </w:rPr>
      </w:pPr>
      <w:r w:rsidRPr="00E67001">
        <w:rPr>
          <w:rFonts w:ascii="Times New Roman" w:hAnsi="Times New Roman"/>
          <w:color w:val="000000"/>
          <w:sz w:val="24"/>
          <w:szCs w:val="24"/>
        </w:rPr>
        <w:t xml:space="preserve">saņemt no </w:t>
      </w:r>
      <w:r w:rsidR="005F6854" w:rsidRPr="00E67001">
        <w:rPr>
          <w:rFonts w:ascii="Times New Roman" w:hAnsi="Times New Roman"/>
          <w:color w:val="000000"/>
          <w:sz w:val="24"/>
          <w:szCs w:val="24"/>
        </w:rPr>
        <w:t>Piegādātāj</w:t>
      </w:r>
      <w:r w:rsidRPr="00E67001">
        <w:rPr>
          <w:rFonts w:ascii="Times New Roman" w:hAnsi="Times New Roman"/>
          <w:color w:val="000000"/>
          <w:sz w:val="24"/>
          <w:szCs w:val="24"/>
        </w:rPr>
        <w:t xml:space="preserve">a normatīvajos aktos noteikto informāciju, kas saistīta ar dabasgāzes pārdošanu </w:t>
      </w:r>
      <w:r w:rsidR="005F6854" w:rsidRPr="00E67001">
        <w:rPr>
          <w:rFonts w:ascii="Times New Roman" w:hAnsi="Times New Roman"/>
          <w:color w:val="000000"/>
          <w:sz w:val="24"/>
          <w:szCs w:val="24"/>
        </w:rPr>
        <w:t>Pasūtītājam</w:t>
      </w:r>
      <w:r w:rsidRPr="00E67001">
        <w:rPr>
          <w:rFonts w:ascii="Times New Roman" w:hAnsi="Times New Roman"/>
          <w:color w:val="000000"/>
          <w:sz w:val="24"/>
          <w:szCs w:val="24"/>
        </w:rPr>
        <w:t>;</w:t>
      </w:r>
    </w:p>
    <w:p w14:paraId="531104CB" w14:textId="77777777" w:rsidR="00866615" w:rsidRPr="00E67001" w:rsidRDefault="00866615" w:rsidP="00D4735B">
      <w:pPr>
        <w:numPr>
          <w:ilvl w:val="2"/>
          <w:numId w:val="13"/>
        </w:numPr>
        <w:spacing w:after="0" w:line="240" w:lineRule="auto"/>
        <w:ind w:right="-1"/>
        <w:jc w:val="both"/>
        <w:rPr>
          <w:rFonts w:ascii="Times New Roman" w:hAnsi="Times New Roman"/>
          <w:color w:val="000000"/>
          <w:sz w:val="24"/>
          <w:szCs w:val="24"/>
        </w:rPr>
      </w:pPr>
      <w:r w:rsidRPr="00E67001">
        <w:rPr>
          <w:rFonts w:ascii="Times New Roman" w:hAnsi="Times New Roman"/>
          <w:color w:val="000000"/>
          <w:sz w:val="24"/>
          <w:szCs w:val="24"/>
        </w:rPr>
        <w:t xml:space="preserve">iesniegt </w:t>
      </w:r>
      <w:r w:rsidR="005F6854" w:rsidRPr="00E67001">
        <w:rPr>
          <w:rFonts w:ascii="Times New Roman" w:hAnsi="Times New Roman"/>
          <w:color w:val="000000"/>
          <w:sz w:val="24"/>
          <w:szCs w:val="24"/>
        </w:rPr>
        <w:t>Piegādātājam</w:t>
      </w:r>
      <w:r w:rsidRPr="00E67001">
        <w:rPr>
          <w:rFonts w:ascii="Times New Roman" w:hAnsi="Times New Roman"/>
          <w:color w:val="000000"/>
          <w:sz w:val="24"/>
          <w:szCs w:val="24"/>
        </w:rPr>
        <w:t xml:space="preserve"> pretenziju par </w:t>
      </w:r>
      <w:r w:rsidR="005F6854" w:rsidRPr="00E67001">
        <w:rPr>
          <w:rFonts w:ascii="Times New Roman" w:hAnsi="Times New Roman"/>
          <w:color w:val="000000"/>
          <w:sz w:val="24"/>
          <w:szCs w:val="24"/>
        </w:rPr>
        <w:t>Piegādātāja</w:t>
      </w:r>
      <w:r w:rsidRPr="00E67001">
        <w:rPr>
          <w:rFonts w:ascii="Times New Roman" w:hAnsi="Times New Roman"/>
          <w:color w:val="000000"/>
          <w:sz w:val="24"/>
          <w:szCs w:val="24"/>
        </w:rPr>
        <w:t xml:space="preserve"> izrakstīto rēķinu;</w:t>
      </w:r>
    </w:p>
    <w:p w14:paraId="4EF1AEB8" w14:textId="24531A5C" w:rsidR="00866615" w:rsidRDefault="00866615" w:rsidP="00DE145A">
      <w:pPr>
        <w:numPr>
          <w:ilvl w:val="2"/>
          <w:numId w:val="13"/>
        </w:numPr>
        <w:spacing w:after="0" w:line="240" w:lineRule="auto"/>
        <w:ind w:right="-1"/>
        <w:jc w:val="both"/>
        <w:rPr>
          <w:rFonts w:ascii="Times New Roman" w:hAnsi="Times New Roman"/>
          <w:sz w:val="24"/>
          <w:szCs w:val="24"/>
        </w:rPr>
      </w:pPr>
      <w:r w:rsidRPr="00E67001">
        <w:rPr>
          <w:rFonts w:ascii="Times New Roman" w:hAnsi="Times New Roman"/>
          <w:sz w:val="24"/>
          <w:szCs w:val="24"/>
        </w:rPr>
        <w:t xml:space="preserve">saņemt no </w:t>
      </w:r>
      <w:r w:rsidR="005F6854" w:rsidRPr="00E67001">
        <w:rPr>
          <w:rFonts w:ascii="Times New Roman" w:hAnsi="Times New Roman"/>
          <w:sz w:val="24"/>
          <w:szCs w:val="24"/>
        </w:rPr>
        <w:t>Piegādātāja</w:t>
      </w:r>
      <w:r w:rsidRPr="00E67001">
        <w:rPr>
          <w:rFonts w:ascii="Times New Roman" w:hAnsi="Times New Roman"/>
          <w:sz w:val="24"/>
          <w:szCs w:val="24"/>
        </w:rPr>
        <w:t xml:space="preserve"> </w:t>
      </w:r>
      <w:r w:rsidR="00DE145A" w:rsidRPr="00DE145A">
        <w:rPr>
          <w:rFonts w:ascii="Times New Roman" w:hAnsi="Times New Roman"/>
          <w:sz w:val="24"/>
          <w:szCs w:val="24"/>
        </w:rPr>
        <w:t xml:space="preserve">tā rīcībā esošo </w:t>
      </w:r>
      <w:r w:rsidRPr="00E67001">
        <w:rPr>
          <w:rFonts w:ascii="Times New Roman" w:hAnsi="Times New Roman"/>
          <w:sz w:val="24"/>
          <w:szCs w:val="24"/>
        </w:rPr>
        <w:t>informāciju par dabasgāzes piegādes pārtraukumiem un iespējamo dabasgāzes piegādes atjaunošanas laiku.</w:t>
      </w:r>
    </w:p>
    <w:p w14:paraId="252EF280" w14:textId="51E234A4" w:rsidR="00445C06" w:rsidRPr="001B7C2D" w:rsidRDefault="00445C06" w:rsidP="00445C06">
      <w:pPr>
        <w:pStyle w:val="ListParagraph"/>
        <w:numPr>
          <w:ilvl w:val="1"/>
          <w:numId w:val="13"/>
        </w:numPr>
        <w:spacing w:after="0" w:line="240" w:lineRule="auto"/>
        <w:ind w:right="-1"/>
        <w:jc w:val="both"/>
        <w:rPr>
          <w:rFonts w:ascii="Times New Roman" w:hAnsi="Times New Roman"/>
          <w:i/>
          <w:iCs/>
          <w:sz w:val="24"/>
          <w:szCs w:val="24"/>
        </w:rPr>
      </w:pPr>
      <w:r>
        <w:rPr>
          <w:rFonts w:ascii="Times New Roman" w:hAnsi="Times New Roman"/>
          <w:sz w:val="24"/>
          <w:szCs w:val="24"/>
        </w:rPr>
        <w:t xml:space="preserve"> </w:t>
      </w:r>
      <w:r w:rsidRPr="001B7C2D">
        <w:rPr>
          <w:rFonts w:ascii="Times New Roman" w:hAnsi="Times New Roman"/>
          <w:i/>
          <w:iCs/>
          <w:sz w:val="24"/>
          <w:szCs w:val="24"/>
        </w:rPr>
        <w:t>Piegādātājs akcīzes nodokli aprēķina par taksācijas periodā piegādāto dabasgāzi, pamatojoties uz dabasgāzes sadales sistēmas operatora sniegto informāciju par kopējo saņemto dabasgāzes apjomu un Pasūtītāja sniegto informāciju par dabasgāzes apjomu sadalījumā pa izmantošanas mērķiem.</w:t>
      </w:r>
    </w:p>
    <w:p w14:paraId="1519D126" w14:textId="269C3677" w:rsidR="00445C06" w:rsidRPr="001B7C2D" w:rsidRDefault="00445C06" w:rsidP="00445C06">
      <w:pPr>
        <w:pStyle w:val="ListParagraph"/>
        <w:numPr>
          <w:ilvl w:val="1"/>
          <w:numId w:val="13"/>
        </w:numPr>
        <w:spacing w:after="0" w:line="240" w:lineRule="auto"/>
        <w:ind w:right="-1"/>
        <w:jc w:val="both"/>
        <w:rPr>
          <w:rFonts w:ascii="Times New Roman" w:hAnsi="Times New Roman"/>
          <w:i/>
          <w:iCs/>
          <w:sz w:val="24"/>
          <w:szCs w:val="24"/>
        </w:rPr>
      </w:pPr>
      <w:r w:rsidRPr="001B7C2D">
        <w:rPr>
          <w:rFonts w:ascii="Times New Roman" w:hAnsi="Times New Roman"/>
          <w:i/>
          <w:iCs/>
          <w:sz w:val="24"/>
          <w:szCs w:val="24"/>
        </w:rPr>
        <w:t xml:space="preserve"> Ja Pasūtītājs normatīvajos aktos un šajā Līgumā noteiktajā kārtībā un termiņā neiesniedz informāciju par faktiski saņemto dabasgāzi, nodoklis tiek aprēķināts saskaņā ar Piegādātāja veiktajiem aprēķiniem pēc likuma "Par akcīzes nodokli" 15.¹ panta pirmās daļas 1.punktā noteiktās nodokļa likmes par Pasūtītājam piegādāto dabasgāzes apjomu periodā, par kuru informācija nav saņemta.</w:t>
      </w:r>
    </w:p>
    <w:p w14:paraId="1A795E92" w14:textId="79856BFE" w:rsidR="00445C06" w:rsidRPr="001B7C2D" w:rsidRDefault="00445C06" w:rsidP="00445C06">
      <w:pPr>
        <w:pStyle w:val="ListParagraph"/>
        <w:numPr>
          <w:ilvl w:val="1"/>
          <w:numId w:val="13"/>
        </w:numPr>
        <w:spacing w:after="0" w:line="240" w:lineRule="auto"/>
        <w:ind w:right="-1"/>
        <w:jc w:val="both"/>
        <w:rPr>
          <w:rFonts w:ascii="Times New Roman" w:hAnsi="Times New Roman"/>
          <w:i/>
          <w:iCs/>
          <w:sz w:val="24"/>
          <w:szCs w:val="24"/>
        </w:rPr>
      </w:pPr>
      <w:r w:rsidRPr="001B7C2D">
        <w:rPr>
          <w:rFonts w:ascii="Times New Roman" w:hAnsi="Times New Roman"/>
          <w:i/>
          <w:iCs/>
          <w:sz w:val="24"/>
          <w:szCs w:val="24"/>
        </w:rPr>
        <w:t xml:space="preserve"> Ja Pasūtītāja patērētajai dabasgāzei saskaņā ar normatīvajiem aktiem tiek piemērota samazināta akcīzes nodokļa likme, tā no nodokļa ir atbrīvota vai nodokli nepiemēro, Pasūtītājs atsevišķi uzskaita vai normatīvajos aktos noteiktajā kārtībā aprēķina dabasgāzes apjomu atbilstoši Pasūtītāja norādītajiem dabasgāzes lietošanas mērķiem. Informāciju par dabasgāzes apjomu, sadalījumā pa izmantošanas mērķiem, Pasūtītājs paziņo Piegādātājam pirms rēķina izrakstīšanas vienlaikus ar informāciju par dabasgāzes patēriņu norēķinu periodā.</w:t>
      </w:r>
    </w:p>
    <w:p w14:paraId="2326FDF6" w14:textId="4D3C8A8E" w:rsidR="00445C06" w:rsidRPr="001B7C2D" w:rsidRDefault="00445C06" w:rsidP="001B7C2D">
      <w:pPr>
        <w:pStyle w:val="ListParagraph"/>
        <w:numPr>
          <w:ilvl w:val="1"/>
          <w:numId w:val="13"/>
        </w:numPr>
        <w:spacing w:after="0" w:line="240" w:lineRule="auto"/>
        <w:ind w:right="-1"/>
        <w:jc w:val="both"/>
        <w:rPr>
          <w:rFonts w:ascii="Times New Roman" w:hAnsi="Times New Roman"/>
          <w:i/>
          <w:iCs/>
          <w:sz w:val="24"/>
          <w:szCs w:val="24"/>
        </w:rPr>
      </w:pPr>
      <w:r w:rsidRPr="001B7C2D">
        <w:rPr>
          <w:rFonts w:ascii="Times New Roman" w:hAnsi="Times New Roman"/>
          <w:i/>
          <w:iCs/>
          <w:sz w:val="24"/>
          <w:szCs w:val="24"/>
        </w:rPr>
        <w:t xml:space="preserve"> Lai noteiktu dabasgāzes apjomu, ko atbilstoši normatīvajiem aktiem neapliek vai atbrīvo no akcīzes nodokļa vai arī kam tiek piemērota samazināta akcīzes nodokļa likme, Pasūtītājs nodrošina šī dabasgāzes apjoma atsevišķu uzskaiti, uzstādot atsevišķus dabasgāzes norēķinu uzskaites mēraparātus. Pasūtītājs nodokļa taksācijas periodā paziņo Piegādātājam izmantotās dabasgāzes apjomu sadalījumā pa konkrētajiem mērķiem, norādot attiecīgos regulā 1893/2006 noteiktos NACE klasificētos procesus un kodus, kā arī paziņo to izmantotās dabasgāzes apjomu, kuru ar nodokli neapliek vai no nodokļa atbrīvo.</w:t>
      </w:r>
    </w:p>
    <w:p w14:paraId="06F0A543" w14:textId="321E381C" w:rsidR="001B7C2D" w:rsidRPr="001B7C2D" w:rsidRDefault="001B7C2D" w:rsidP="001B7C2D">
      <w:pPr>
        <w:spacing w:after="0" w:line="240" w:lineRule="auto"/>
        <w:ind w:left="284"/>
        <w:rPr>
          <w:rFonts w:ascii="Times New Roman" w:hAnsi="Times New Roman" w:cs="Times New Roman"/>
          <w:i/>
          <w:iCs/>
          <w:sz w:val="20"/>
          <w:szCs w:val="20"/>
        </w:rPr>
      </w:pPr>
      <w:r w:rsidRPr="001B7C2D">
        <w:rPr>
          <w:rFonts w:ascii="Times New Roman" w:hAnsi="Times New Roman" w:cs="Times New Roman"/>
          <w:i/>
          <w:iCs/>
          <w:sz w:val="20"/>
          <w:szCs w:val="20"/>
        </w:rPr>
        <w:t>(Ar 2022. gada 5. septembra grozījumiem, kas stājas spēkā 2022. gada 5. septembrī</w:t>
      </w:r>
      <w:r>
        <w:rPr>
          <w:rFonts w:ascii="Times New Roman" w:hAnsi="Times New Roman" w:cs="Times New Roman"/>
          <w:i/>
          <w:iCs/>
          <w:sz w:val="20"/>
          <w:szCs w:val="20"/>
        </w:rPr>
        <w:t>.)</w:t>
      </w:r>
    </w:p>
    <w:p w14:paraId="28C8B3EB" w14:textId="77777777" w:rsidR="00394E84" w:rsidRPr="00E67001" w:rsidRDefault="00394E84" w:rsidP="00394E84">
      <w:pPr>
        <w:pStyle w:val="BodyText"/>
        <w:spacing w:after="0" w:line="240" w:lineRule="auto"/>
        <w:ind w:left="1080"/>
        <w:jc w:val="both"/>
        <w:rPr>
          <w:rFonts w:ascii="Times New Roman" w:hAnsi="Times New Roman" w:cs="Times New Roman"/>
          <w:bCs/>
          <w:sz w:val="24"/>
          <w:szCs w:val="24"/>
        </w:rPr>
      </w:pPr>
    </w:p>
    <w:p w14:paraId="36AB0781" w14:textId="77777777" w:rsidR="00394E84" w:rsidRPr="00E67001" w:rsidRDefault="00394E84" w:rsidP="00D4735B">
      <w:pPr>
        <w:pStyle w:val="BodyTextIndent"/>
        <w:numPr>
          <w:ilvl w:val="0"/>
          <w:numId w:val="13"/>
        </w:numPr>
        <w:suppressAutoHyphens/>
        <w:spacing w:line="240" w:lineRule="auto"/>
        <w:ind w:right="-57"/>
        <w:jc w:val="center"/>
        <w:rPr>
          <w:rFonts w:ascii="Times New Roman" w:hAnsi="Times New Roman" w:cs="Times New Roman"/>
          <w:b/>
          <w:caps/>
          <w:sz w:val="24"/>
          <w:szCs w:val="24"/>
        </w:rPr>
      </w:pPr>
      <w:r w:rsidRPr="00E67001">
        <w:rPr>
          <w:rFonts w:ascii="Times New Roman" w:hAnsi="Times New Roman" w:cs="Times New Roman"/>
          <w:b/>
          <w:caps/>
          <w:sz w:val="24"/>
          <w:szCs w:val="24"/>
        </w:rPr>
        <w:lastRenderedPageBreak/>
        <w:t>LīgumsodI un PUŠU ATBILDĪBA</w:t>
      </w:r>
    </w:p>
    <w:p w14:paraId="2CD675C5" w14:textId="77777777" w:rsidR="001B7C2D" w:rsidRDefault="00394E84" w:rsidP="001B7C2D">
      <w:pPr>
        <w:numPr>
          <w:ilvl w:val="1"/>
          <w:numId w:val="13"/>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 xml:space="preserve">Par </w:t>
      </w:r>
      <w:r w:rsidR="001A21C3" w:rsidRPr="00E67001">
        <w:rPr>
          <w:rFonts w:ascii="Times New Roman" w:hAnsi="Times New Roman" w:cs="Times New Roman"/>
          <w:sz w:val="24"/>
          <w:szCs w:val="24"/>
        </w:rPr>
        <w:t>Vienošanās 4.5</w:t>
      </w:r>
      <w:r w:rsidRPr="00E67001">
        <w:rPr>
          <w:rFonts w:ascii="Times New Roman" w:hAnsi="Times New Roman" w:cs="Times New Roman"/>
          <w:sz w:val="24"/>
          <w:szCs w:val="24"/>
        </w:rPr>
        <w:t>.punktā paredzētās norēķinu kārtības neievērošanu Pasūtītājs maksā līgumsodu</w:t>
      </w:r>
      <w:r w:rsidR="009140ED">
        <w:rPr>
          <w:rFonts w:ascii="Times New Roman" w:hAnsi="Times New Roman" w:cs="Times New Roman"/>
          <w:sz w:val="24"/>
          <w:szCs w:val="24"/>
        </w:rPr>
        <w:t xml:space="preserve"> līdz</w:t>
      </w:r>
      <w:r w:rsidRPr="00E67001">
        <w:rPr>
          <w:rFonts w:ascii="Times New Roman" w:hAnsi="Times New Roman" w:cs="Times New Roman"/>
          <w:sz w:val="24"/>
          <w:szCs w:val="24"/>
        </w:rPr>
        <w:t xml:space="preserve"> 0,1</w:t>
      </w:r>
      <w:r w:rsidR="00C63C94">
        <w:rPr>
          <w:rFonts w:ascii="Times New Roman" w:hAnsi="Times New Roman" w:cs="Times New Roman"/>
          <w:sz w:val="24"/>
          <w:szCs w:val="24"/>
        </w:rPr>
        <w:t>5</w:t>
      </w:r>
      <w:r w:rsidRPr="00E67001">
        <w:rPr>
          <w:rFonts w:ascii="Times New Roman" w:hAnsi="Times New Roman" w:cs="Times New Roman"/>
          <w:sz w:val="24"/>
          <w:szCs w:val="24"/>
        </w:rPr>
        <w:t xml:space="preserve">% apmērā no neapmaksātā rēķina summas par katru nokavēto dienu. </w:t>
      </w:r>
    </w:p>
    <w:p w14:paraId="178F7342" w14:textId="669F3D26" w:rsidR="001B7C2D" w:rsidRPr="001B7C2D" w:rsidRDefault="001B7C2D" w:rsidP="001B7C2D">
      <w:pPr>
        <w:spacing w:after="0" w:line="240" w:lineRule="auto"/>
        <w:ind w:left="360"/>
        <w:jc w:val="both"/>
        <w:rPr>
          <w:rFonts w:ascii="Times New Roman" w:hAnsi="Times New Roman" w:cs="Times New Roman"/>
          <w:sz w:val="24"/>
          <w:szCs w:val="24"/>
        </w:rPr>
      </w:pPr>
      <w:r w:rsidRPr="001B7C2D">
        <w:rPr>
          <w:rFonts w:ascii="Times New Roman" w:hAnsi="Times New Roman" w:cs="Times New Roman"/>
          <w:i/>
          <w:iCs/>
          <w:sz w:val="20"/>
          <w:szCs w:val="20"/>
        </w:rPr>
        <w:t>(Ar 2022. gada 5. septembra grozījumiem, kas stājas spēkā 2022. gada 5. septembrī</w:t>
      </w:r>
      <w:r>
        <w:rPr>
          <w:rFonts w:ascii="Times New Roman" w:hAnsi="Times New Roman" w:cs="Times New Roman"/>
          <w:i/>
          <w:iCs/>
          <w:sz w:val="20"/>
          <w:szCs w:val="20"/>
        </w:rPr>
        <w:t>.)</w:t>
      </w:r>
    </w:p>
    <w:p w14:paraId="11A58FEF" w14:textId="77777777" w:rsidR="001B7C2D" w:rsidRPr="00E67001" w:rsidRDefault="001B7C2D" w:rsidP="001B7C2D">
      <w:pPr>
        <w:spacing w:after="0" w:line="240" w:lineRule="auto"/>
        <w:ind w:left="360"/>
        <w:jc w:val="both"/>
        <w:rPr>
          <w:rFonts w:ascii="Times New Roman" w:hAnsi="Times New Roman" w:cs="Times New Roman"/>
          <w:sz w:val="24"/>
          <w:szCs w:val="24"/>
        </w:rPr>
      </w:pPr>
    </w:p>
    <w:p w14:paraId="21FE2FA8" w14:textId="77777777" w:rsidR="00B26378" w:rsidRPr="00E67001" w:rsidRDefault="00B26378" w:rsidP="00D4735B">
      <w:pPr>
        <w:pStyle w:val="BodyText"/>
        <w:numPr>
          <w:ilvl w:val="1"/>
          <w:numId w:val="13"/>
        </w:numPr>
        <w:spacing w:after="0" w:line="240" w:lineRule="auto"/>
        <w:jc w:val="both"/>
        <w:rPr>
          <w:rFonts w:ascii="Times New Roman" w:hAnsi="Times New Roman" w:cs="Times New Roman"/>
          <w:bCs/>
          <w:sz w:val="24"/>
          <w:szCs w:val="24"/>
        </w:rPr>
      </w:pPr>
      <w:r w:rsidRPr="00E67001">
        <w:rPr>
          <w:rFonts w:ascii="Times New Roman" w:hAnsi="Times New Roman" w:cs="Times New Roman"/>
          <w:bCs/>
          <w:sz w:val="24"/>
          <w:szCs w:val="24"/>
        </w:rPr>
        <w:t xml:space="preserve">Ja </w:t>
      </w:r>
      <w:r w:rsidR="00B4583D" w:rsidRPr="00E67001">
        <w:rPr>
          <w:rFonts w:ascii="Times New Roman" w:hAnsi="Times New Roman" w:cs="Times New Roman"/>
          <w:bCs/>
          <w:sz w:val="24"/>
          <w:szCs w:val="24"/>
        </w:rPr>
        <w:t>Piegādātājs</w:t>
      </w:r>
      <w:r w:rsidRPr="00E67001">
        <w:rPr>
          <w:rFonts w:ascii="Times New Roman" w:hAnsi="Times New Roman" w:cs="Times New Roman"/>
          <w:bCs/>
          <w:sz w:val="24"/>
          <w:szCs w:val="24"/>
        </w:rPr>
        <w:t xml:space="preserve"> savas vainas dēļ kavē dabasgāzes piegādi (t.sk. tā tiek piegādāta </w:t>
      </w:r>
      <w:r w:rsidR="00B4583D" w:rsidRPr="00E67001">
        <w:rPr>
          <w:rFonts w:ascii="Times New Roman" w:hAnsi="Times New Roman" w:cs="Times New Roman"/>
          <w:bCs/>
          <w:sz w:val="24"/>
          <w:szCs w:val="24"/>
        </w:rPr>
        <w:t>Iepirkuma līguma</w:t>
      </w:r>
      <w:r w:rsidRPr="00E67001">
        <w:rPr>
          <w:rFonts w:ascii="Times New Roman" w:hAnsi="Times New Roman" w:cs="Times New Roman"/>
          <w:bCs/>
          <w:sz w:val="24"/>
          <w:szCs w:val="24"/>
        </w:rPr>
        <w:t xml:space="preserve"> noteikumiem neatbilstošā piegādes apjomā), tad Lietotājam ir tiesības pieprasīt no </w:t>
      </w:r>
      <w:r w:rsidR="00B4583D" w:rsidRPr="00E67001">
        <w:rPr>
          <w:rFonts w:ascii="Times New Roman" w:hAnsi="Times New Roman" w:cs="Times New Roman"/>
          <w:bCs/>
          <w:sz w:val="24"/>
          <w:szCs w:val="24"/>
        </w:rPr>
        <w:t>Piegādātāja</w:t>
      </w:r>
      <w:r w:rsidRPr="00E67001">
        <w:rPr>
          <w:rFonts w:ascii="Times New Roman" w:hAnsi="Times New Roman" w:cs="Times New Roman"/>
          <w:bCs/>
          <w:sz w:val="24"/>
          <w:szCs w:val="24"/>
        </w:rPr>
        <w:t xml:space="preserve"> līgumsodu 10% (desmit procenti) apmērā no kopējā kavētā vai neatbilstošā piegādes apjoma summas, bet ne vairāk kā 10% (desmit procenti) no </w:t>
      </w:r>
      <w:r w:rsidR="00F56660" w:rsidRPr="00E67001">
        <w:rPr>
          <w:rFonts w:ascii="Times New Roman" w:hAnsi="Times New Roman" w:cs="Times New Roman"/>
          <w:bCs/>
          <w:sz w:val="24"/>
          <w:szCs w:val="24"/>
        </w:rPr>
        <w:t>kopējās kavētās summas</w:t>
      </w:r>
      <w:r w:rsidRPr="00E67001">
        <w:rPr>
          <w:rFonts w:ascii="Times New Roman" w:hAnsi="Times New Roman" w:cs="Times New Roman"/>
          <w:bCs/>
          <w:sz w:val="24"/>
          <w:szCs w:val="24"/>
        </w:rPr>
        <w:t>.</w:t>
      </w:r>
    </w:p>
    <w:p w14:paraId="2F770770" w14:textId="77777777" w:rsidR="00B26378" w:rsidRPr="00E67001" w:rsidRDefault="00B26378" w:rsidP="00D4735B">
      <w:pPr>
        <w:pStyle w:val="BodyText"/>
        <w:numPr>
          <w:ilvl w:val="1"/>
          <w:numId w:val="13"/>
        </w:numPr>
        <w:spacing w:after="0" w:line="240" w:lineRule="auto"/>
        <w:jc w:val="both"/>
        <w:rPr>
          <w:rFonts w:ascii="Times New Roman" w:hAnsi="Times New Roman" w:cs="Times New Roman"/>
          <w:bCs/>
          <w:sz w:val="24"/>
          <w:szCs w:val="24"/>
        </w:rPr>
      </w:pPr>
      <w:r w:rsidRPr="00E67001">
        <w:rPr>
          <w:rFonts w:ascii="Times New Roman" w:hAnsi="Times New Roman"/>
          <w:sz w:val="24"/>
          <w:szCs w:val="24"/>
        </w:rPr>
        <w:t xml:space="preserve">Ja </w:t>
      </w:r>
      <w:r w:rsidR="00B4583D" w:rsidRPr="00E67001">
        <w:rPr>
          <w:rFonts w:ascii="Times New Roman" w:hAnsi="Times New Roman"/>
          <w:sz w:val="24"/>
          <w:szCs w:val="24"/>
        </w:rPr>
        <w:t>Piegādātājs</w:t>
      </w:r>
      <w:r w:rsidRPr="00E67001">
        <w:rPr>
          <w:rFonts w:ascii="Times New Roman" w:hAnsi="Times New Roman"/>
          <w:sz w:val="24"/>
          <w:szCs w:val="24"/>
        </w:rPr>
        <w:t xml:space="preserve"> savas vainas dēļ piegādā </w:t>
      </w:r>
      <w:r w:rsidR="00B4583D" w:rsidRPr="00E67001">
        <w:rPr>
          <w:rFonts w:ascii="Times New Roman" w:hAnsi="Times New Roman"/>
          <w:sz w:val="24"/>
          <w:szCs w:val="24"/>
        </w:rPr>
        <w:t>Pasūtītājam</w:t>
      </w:r>
      <w:r w:rsidRPr="00E67001">
        <w:rPr>
          <w:rFonts w:ascii="Times New Roman" w:hAnsi="Times New Roman"/>
          <w:sz w:val="24"/>
          <w:szCs w:val="24"/>
        </w:rPr>
        <w:t xml:space="preserve"> </w:t>
      </w:r>
      <w:r w:rsidR="00B2494B" w:rsidRPr="00E67001">
        <w:rPr>
          <w:rFonts w:ascii="Times New Roman" w:hAnsi="Times New Roman"/>
          <w:sz w:val="24"/>
          <w:szCs w:val="24"/>
        </w:rPr>
        <w:t xml:space="preserve">Vienošanās </w:t>
      </w:r>
      <w:r w:rsidRPr="00E67001">
        <w:rPr>
          <w:rFonts w:ascii="Times New Roman" w:hAnsi="Times New Roman"/>
          <w:sz w:val="24"/>
          <w:szCs w:val="24"/>
        </w:rPr>
        <w:t xml:space="preserve">un normatīvo aktu prasībām neatbilstošas kvalitātes dabasgāzi, ko apliecina neatkarīga eksperta slēdziens, Piegādātājs apņemas samaksāt </w:t>
      </w:r>
      <w:r w:rsidR="00B4583D" w:rsidRPr="00E67001">
        <w:rPr>
          <w:rFonts w:ascii="Times New Roman" w:hAnsi="Times New Roman"/>
          <w:sz w:val="24"/>
          <w:szCs w:val="24"/>
        </w:rPr>
        <w:t>Pasūtītājam</w:t>
      </w:r>
      <w:r w:rsidRPr="00E67001">
        <w:rPr>
          <w:rFonts w:ascii="Times New Roman" w:hAnsi="Times New Roman"/>
          <w:sz w:val="24"/>
          <w:szCs w:val="24"/>
        </w:rPr>
        <w:t xml:space="preserve"> līgumsodu 300,00 EUR (trīs simts </w:t>
      </w:r>
      <w:proofErr w:type="spellStart"/>
      <w:r w:rsidRPr="00E67001">
        <w:rPr>
          <w:rFonts w:ascii="Times New Roman" w:hAnsi="Times New Roman"/>
          <w:sz w:val="24"/>
          <w:szCs w:val="24"/>
        </w:rPr>
        <w:t>euro</w:t>
      </w:r>
      <w:proofErr w:type="spellEnd"/>
      <w:r w:rsidRPr="00E67001">
        <w:rPr>
          <w:rFonts w:ascii="Times New Roman" w:hAnsi="Times New Roman"/>
          <w:sz w:val="24"/>
          <w:szCs w:val="24"/>
        </w:rPr>
        <w:t xml:space="preserve"> un 00 centi) apmērā par katru pārkāpuma gadījumu</w:t>
      </w:r>
      <w:r w:rsidR="00B4583D" w:rsidRPr="00E67001">
        <w:rPr>
          <w:rFonts w:ascii="Times New Roman" w:hAnsi="Times New Roman"/>
          <w:sz w:val="24"/>
          <w:szCs w:val="24"/>
        </w:rPr>
        <w:t>,</w:t>
      </w:r>
    </w:p>
    <w:p w14:paraId="04653180" w14:textId="34D565B8" w:rsidR="00394E84" w:rsidRPr="00E67001" w:rsidRDefault="00394E84" w:rsidP="00D4735B">
      <w:pPr>
        <w:numPr>
          <w:ilvl w:val="1"/>
          <w:numId w:val="13"/>
        </w:numPr>
        <w:spacing w:after="0" w:line="240" w:lineRule="auto"/>
        <w:jc w:val="both"/>
        <w:rPr>
          <w:rFonts w:ascii="Times New Roman" w:hAnsi="Times New Roman" w:cs="Times New Roman"/>
          <w:sz w:val="24"/>
          <w:szCs w:val="24"/>
        </w:rPr>
      </w:pPr>
      <w:r w:rsidRPr="00E67001">
        <w:rPr>
          <w:rFonts w:ascii="Times New Roman" w:hAnsi="Times New Roman" w:cs="Times New Roman"/>
          <w:bCs/>
          <w:sz w:val="24"/>
          <w:szCs w:val="24"/>
        </w:rPr>
        <w:t>Ja Pasūtītājs izbeidz Iepirkuma</w:t>
      </w:r>
      <w:r w:rsidR="00214E25" w:rsidRPr="00E67001">
        <w:rPr>
          <w:rFonts w:ascii="Times New Roman" w:hAnsi="Times New Roman" w:cs="Times New Roman"/>
          <w:bCs/>
          <w:sz w:val="24"/>
          <w:szCs w:val="24"/>
        </w:rPr>
        <w:t xml:space="preserve"> līgumu saskaņā ar Vienošanās </w:t>
      </w:r>
      <w:r w:rsidR="0047192E">
        <w:rPr>
          <w:rFonts w:ascii="Times New Roman" w:hAnsi="Times New Roman" w:cs="Times New Roman"/>
          <w:bCs/>
          <w:sz w:val="24"/>
          <w:szCs w:val="24"/>
        </w:rPr>
        <w:t>9</w:t>
      </w:r>
      <w:r w:rsidR="006023D0" w:rsidRPr="00E67001">
        <w:rPr>
          <w:rFonts w:ascii="Times New Roman" w:hAnsi="Times New Roman" w:cs="Times New Roman"/>
          <w:bCs/>
          <w:sz w:val="24"/>
          <w:szCs w:val="24"/>
        </w:rPr>
        <w:t>.10</w:t>
      </w:r>
      <w:r w:rsidRPr="00E67001">
        <w:rPr>
          <w:rFonts w:ascii="Times New Roman" w:hAnsi="Times New Roman" w:cs="Times New Roman"/>
          <w:bCs/>
          <w:sz w:val="24"/>
          <w:szCs w:val="24"/>
        </w:rPr>
        <w:t xml:space="preserve">.punktu, Pasūtītājam ir tiesības piemērot Piegādātājam līgumsodu EUR 10 000,00 (desmit tūkstoši </w:t>
      </w:r>
      <w:proofErr w:type="spellStart"/>
      <w:r w:rsidRPr="00E67001">
        <w:rPr>
          <w:rFonts w:ascii="Times New Roman" w:hAnsi="Times New Roman" w:cs="Times New Roman"/>
          <w:bCs/>
          <w:sz w:val="24"/>
          <w:szCs w:val="24"/>
        </w:rPr>
        <w:t>euro</w:t>
      </w:r>
      <w:proofErr w:type="spellEnd"/>
      <w:r w:rsidRPr="00E67001">
        <w:rPr>
          <w:rFonts w:ascii="Times New Roman" w:hAnsi="Times New Roman" w:cs="Times New Roman"/>
          <w:bCs/>
          <w:sz w:val="24"/>
          <w:szCs w:val="24"/>
        </w:rPr>
        <w:t>, 00 centi) apmērā.</w:t>
      </w:r>
    </w:p>
    <w:p w14:paraId="3928BEDC" w14:textId="1762D163" w:rsidR="00394E84" w:rsidRPr="00E67001" w:rsidRDefault="00394E84" w:rsidP="00D4735B">
      <w:pPr>
        <w:numPr>
          <w:ilvl w:val="1"/>
          <w:numId w:val="13"/>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 xml:space="preserve">Ja Piegādātājs atsakās no Iepirkuma līguma izpildes, Pasūtītājam ir tiesības piemērot Piegādātājam līgumsodu EUR 10 000,00 (desmit tūkstoši </w:t>
      </w:r>
      <w:proofErr w:type="spellStart"/>
      <w:r w:rsidRPr="00E67001">
        <w:rPr>
          <w:rFonts w:ascii="Times New Roman" w:hAnsi="Times New Roman" w:cs="Times New Roman"/>
          <w:sz w:val="24"/>
          <w:szCs w:val="24"/>
        </w:rPr>
        <w:t>euro</w:t>
      </w:r>
      <w:proofErr w:type="spellEnd"/>
      <w:r w:rsidRPr="00E67001">
        <w:rPr>
          <w:rFonts w:ascii="Times New Roman" w:hAnsi="Times New Roman" w:cs="Times New Roman"/>
          <w:sz w:val="24"/>
          <w:szCs w:val="24"/>
        </w:rPr>
        <w:t xml:space="preserve">, 00 centi) apmērā par katru šādu gadījumu. </w:t>
      </w:r>
    </w:p>
    <w:p w14:paraId="6B2EE313" w14:textId="163AE423" w:rsidR="00394E84" w:rsidRPr="00E67001" w:rsidRDefault="00394E84" w:rsidP="00D4735B">
      <w:pPr>
        <w:numPr>
          <w:ilvl w:val="1"/>
          <w:numId w:val="13"/>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Ja Iespējamais piegādātājs</w:t>
      </w:r>
      <w:r w:rsidR="001330BA">
        <w:rPr>
          <w:rFonts w:ascii="Times New Roman" w:hAnsi="Times New Roman" w:cs="Times New Roman"/>
          <w:sz w:val="24"/>
          <w:szCs w:val="24"/>
        </w:rPr>
        <w:t xml:space="preserve"> atkārtoti</w:t>
      </w:r>
      <w:r w:rsidRPr="00E67001">
        <w:rPr>
          <w:rFonts w:ascii="Times New Roman" w:hAnsi="Times New Roman" w:cs="Times New Roman"/>
          <w:sz w:val="24"/>
          <w:szCs w:val="24"/>
        </w:rPr>
        <w:t xml:space="preserve"> atsauc savu cenu piedāvājumu līdz Paziņojuma saņemšanai, Pasūtītājam ir tiesības piemērot Iespējamajam piegādātājam līgumsodu EUR 10 000,00 (desmit tūkstoši </w:t>
      </w:r>
      <w:proofErr w:type="spellStart"/>
      <w:r w:rsidRPr="00E67001">
        <w:rPr>
          <w:rFonts w:ascii="Times New Roman" w:hAnsi="Times New Roman" w:cs="Times New Roman"/>
          <w:sz w:val="24"/>
          <w:szCs w:val="24"/>
        </w:rPr>
        <w:t>euro</w:t>
      </w:r>
      <w:proofErr w:type="spellEnd"/>
      <w:r w:rsidRPr="00E67001">
        <w:rPr>
          <w:rFonts w:ascii="Times New Roman" w:hAnsi="Times New Roman" w:cs="Times New Roman"/>
          <w:sz w:val="24"/>
          <w:szCs w:val="24"/>
        </w:rPr>
        <w:t xml:space="preserve">, 00 centi) apmērā par katru šādu gadījumu.  </w:t>
      </w:r>
    </w:p>
    <w:p w14:paraId="6181F77D" w14:textId="77777777" w:rsidR="001B7C2D" w:rsidRDefault="00394E84" w:rsidP="001B7C2D">
      <w:pPr>
        <w:numPr>
          <w:ilvl w:val="1"/>
          <w:numId w:val="13"/>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 xml:space="preserve">Līdzēji ir savstarpēji atbildīgi par otram Līdzējam nodarītajiem </w:t>
      </w:r>
      <w:r w:rsidR="00987C23">
        <w:rPr>
          <w:rFonts w:ascii="Times New Roman" w:hAnsi="Times New Roman" w:cs="Times New Roman"/>
          <w:sz w:val="24"/>
          <w:szCs w:val="24"/>
        </w:rPr>
        <w:t xml:space="preserve">tiešajiem </w:t>
      </w:r>
      <w:r w:rsidRPr="00E67001">
        <w:rPr>
          <w:rFonts w:ascii="Times New Roman" w:hAnsi="Times New Roman" w:cs="Times New Roman"/>
          <w:sz w:val="24"/>
          <w:szCs w:val="24"/>
        </w:rPr>
        <w:t>zaudējumiem, ja tie radušies viena Līdzēja vai tā darbinieku, kā arī šī Līdzēja līguma izpildē iesaistīto trešo personu darbības vai bezdarbības, kā arī rupjas neuzmanības, ļaunā nolūkā izdarīto darbību vai nolaidības rezultātā.</w:t>
      </w:r>
    </w:p>
    <w:p w14:paraId="090EDED3" w14:textId="37A76A29" w:rsidR="001B7C2D" w:rsidRPr="001B7C2D" w:rsidRDefault="001B7C2D" w:rsidP="001B7C2D">
      <w:pPr>
        <w:spacing w:after="0" w:line="240" w:lineRule="auto"/>
        <w:ind w:left="360"/>
        <w:jc w:val="both"/>
        <w:rPr>
          <w:rFonts w:ascii="Times New Roman" w:hAnsi="Times New Roman" w:cs="Times New Roman"/>
          <w:sz w:val="24"/>
          <w:szCs w:val="24"/>
        </w:rPr>
      </w:pPr>
      <w:r w:rsidRPr="001B7C2D">
        <w:rPr>
          <w:rFonts w:ascii="Times New Roman" w:hAnsi="Times New Roman" w:cs="Times New Roman"/>
          <w:i/>
          <w:iCs/>
          <w:sz w:val="20"/>
          <w:szCs w:val="20"/>
        </w:rPr>
        <w:t>(Ar 2022. gada 5. septembra grozījumiem, kas stājas spēkā 2022. gada 5. septembrī</w:t>
      </w:r>
      <w:r>
        <w:rPr>
          <w:rFonts w:ascii="Times New Roman" w:hAnsi="Times New Roman" w:cs="Times New Roman"/>
          <w:i/>
          <w:iCs/>
          <w:sz w:val="20"/>
          <w:szCs w:val="20"/>
        </w:rPr>
        <w:t>.)</w:t>
      </w:r>
    </w:p>
    <w:p w14:paraId="1D4206E2" w14:textId="77777777" w:rsidR="001B7C2D" w:rsidRPr="00E67001" w:rsidRDefault="001B7C2D" w:rsidP="001B7C2D">
      <w:pPr>
        <w:spacing w:after="0" w:line="240" w:lineRule="auto"/>
        <w:ind w:left="360"/>
        <w:jc w:val="both"/>
        <w:rPr>
          <w:rFonts w:ascii="Times New Roman" w:hAnsi="Times New Roman" w:cs="Times New Roman"/>
          <w:sz w:val="24"/>
          <w:szCs w:val="24"/>
        </w:rPr>
      </w:pPr>
    </w:p>
    <w:p w14:paraId="67EC618B" w14:textId="77777777" w:rsidR="00394E84" w:rsidRPr="00E67001" w:rsidRDefault="00394E84" w:rsidP="00D4735B">
      <w:pPr>
        <w:numPr>
          <w:ilvl w:val="1"/>
          <w:numId w:val="13"/>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Šīs Vienošanās noteikumos paredzēto saistību neizpildīšanas gadījumā Līdzējs, kas nav ievērojis Vienošanās noteikumus, atlīdzina otram Līdzējam zaudējumus, bet Vienošanās noteikumos paredzētajos gadījumos maksā arī līgumsodus, ievērojot normatīvajos aktos noteiktos līgumsoda apmēra ierobežojumus. Līgumsoda summas netiek ieskaitītas zaudējumu segšanā.</w:t>
      </w:r>
    </w:p>
    <w:p w14:paraId="7266F8E5" w14:textId="77777777" w:rsidR="00394E84" w:rsidRPr="00E67001" w:rsidRDefault="00394E84" w:rsidP="00D4735B">
      <w:pPr>
        <w:numPr>
          <w:ilvl w:val="1"/>
          <w:numId w:val="13"/>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Līgumsoda samaksa neatbrīvo Līdzējus no Vienošanās un/vai Iepirkuma līguma saistību izpildes, tai skaitā no zaudējumu segšanas.</w:t>
      </w:r>
    </w:p>
    <w:p w14:paraId="736767F8" w14:textId="77777777" w:rsidR="00394E84" w:rsidRPr="00E67001" w:rsidRDefault="00394E84" w:rsidP="00D4735B">
      <w:pPr>
        <w:numPr>
          <w:ilvl w:val="1"/>
          <w:numId w:val="13"/>
        </w:numPr>
        <w:spacing w:after="0" w:line="240" w:lineRule="auto"/>
        <w:jc w:val="both"/>
        <w:rPr>
          <w:rFonts w:ascii="Times New Roman" w:hAnsi="Times New Roman" w:cs="Times New Roman"/>
          <w:sz w:val="24"/>
          <w:szCs w:val="24"/>
        </w:rPr>
      </w:pPr>
      <w:r w:rsidRPr="00E67001">
        <w:rPr>
          <w:rFonts w:ascii="Times New Roman" w:hAnsi="Times New Roman" w:cs="Times New Roman"/>
          <w:bCs/>
          <w:sz w:val="24"/>
          <w:szCs w:val="24"/>
        </w:rPr>
        <w:t xml:space="preserve">Līdzējs apņemas samaksāt aprēķināto līgumsodu 15 (piecpadsmit) dienu laikā pēc otra Līdzēja rakstiskā pieprasījuma (pretenzijas) saņemšanas. </w:t>
      </w:r>
    </w:p>
    <w:p w14:paraId="610C7BD2" w14:textId="77777777" w:rsidR="00394E84" w:rsidRPr="00E67001" w:rsidRDefault="00394E84" w:rsidP="00D4735B">
      <w:pPr>
        <w:numPr>
          <w:ilvl w:val="1"/>
          <w:numId w:val="13"/>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 xml:space="preserve">Pasūtītājam ir tiesības ieturēt līgumsodu no Piegādātājam izmaksājamās summas. </w:t>
      </w:r>
    </w:p>
    <w:p w14:paraId="36F70254" w14:textId="25CB3471" w:rsidR="00394E84" w:rsidRPr="00E67001" w:rsidRDefault="00394E84" w:rsidP="00D4735B">
      <w:pPr>
        <w:numPr>
          <w:ilvl w:val="1"/>
          <w:numId w:val="13"/>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Ja Piegādātājs vai Iespējamais piegādātājs nepilda paredzētās saistības, tad Pasūtītājam ir tiesības pieprasīt, lai Piegādātājs/Iespējamais piegādātājs apmaksā visus ar tā parāda piedziņu saistītos izdevumus (tajā skaitā, izdevumus par brīdinājumu nosūtīšanu ierakstītā pasta sūtījumā, jurista darba atlīdzību, jebkāda veida izziņu izsniegšanu un saņemšanu utt.)  EUR 250,00 apmērā.</w:t>
      </w:r>
    </w:p>
    <w:p w14:paraId="3D211E97" w14:textId="77777777" w:rsidR="00394E84" w:rsidRPr="00E67001" w:rsidRDefault="00394E84" w:rsidP="00D4735B">
      <w:pPr>
        <w:numPr>
          <w:ilvl w:val="1"/>
          <w:numId w:val="13"/>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 xml:space="preserve">Gadījumā, ja Piegādātājs nepilda vai nepienācīgi pilda ar Iepirkuma līgumu uzņemtās saistības, Pasūtītājam ir tiesības bez Piegādātāja īpašas informēšanas publiskot  un nodot trešajām personām informāciju par Piegādātāja neizpildītajām vai nepilnīgi izpildītajām saistībām. Šajā sakarā Piegādātājs atsakās no jebkurām  </w:t>
      </w:r>
      <w:r w:rsidRPr="00E67001">
        <w:rPr>
          <w:rFonts w:ascii="Times New Roman" w:hAnsi="Times New Roman" w:cs="Times New Roman"/>
          <w:sz w:val="24"/>
          <w:szCs w:val="24"/>
        </w:rPr>
        <w:lastRenderedPageBreak/>
        <w:t>pretenzijām par minētās informācijas publiskošanu un/vai nodošanu trešajām personām.</w:t>
      </w:r>
    </w:p>
    <w:p w14:paraId="3A9F6B09" w14:textId="77777777" w:rsidR="00394E84" w:rsidRPr="00E67001" w:rsidRDefault="00394E84" w:rsidP="00D4735B">
      <w:pPr>
        <w:numPr>
          <w:ilvl w:val="1"/>
          <w:numId w:val="13"/>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 xml:space="preserve">Pasūtītājam ir tiesības izbeigt Vienošanos un/vai Iepirkuma līgumu vienpusējā kārtā pirms termiņa ar Iespējamo piegādātāju/Piegādātāju, ja Iespējamais piegādātājs/Piegādātājs vai tā amatpersonas, Vienošanās vai Iepirkuma līguma izpildē iesaistītie Iespējamā piegādātāja/Piegādātāja darbinieki ir atzīti par vainīgiem noziedzīgā nodarījumā vai konkurences tiesību pārkāpumā, kas saistīts ar Vienošanās un/vai Iepirkuma līguma noslēgšanas procedūru vai izpildi. Ja Vienošanās un/vai Iepirkuma līgums tiek pārtraukts šajā punktā noteiktajā gadījumā, Pasūtītājam ir tiesības piemērot Iespējamam piegādātājam/Piegādātājam līgumsodu EUR 1 000 000,00 (viens miljons </w:t>
      </w:r>
      <w:proofErr w:type="spellStart"/>
      <w:r w:rsidRPr="00E67001">
        <w:rPr>
          <w:rFonts w:ascii="Times New Roman" w:hAnsi="Times New Roman" w:cs="Times New Roman"/>
          <w:sz w:val="24"/>
          <w:szCs w:val="24"/>
        </w:rPr>
        <w:t>euro</w:t>
      </w:r>
      <w:proofErr w:type="spellEnd"/>
      <w:r w:rsidRPr="00E67001">
        <w:rPr>
          <w:rFonts w:ascii="Times New Roman" w:hAnsi="Times New Roman" w:cs="Times New Roman"/>
          <w:sz w:val="24"/>
          <w:szCs w:val="24"/>
        </w:rPr>
        <w:t>, 00 centi) apmērā.</w:t>
      </w:r>
    </w:p>
    <w:p w14:paraId="181DF78C" w14:textId="77777777" w:rsidR="00394E84" w:rsidRPr="00E67001" w:rsidRDefault="00394E84" w:rsidP="00D4735B">
      <w:pPr>
        <w:pStyle w:val="ListParagraph"/>
        <w:numPr>
          <w:ilvl w:val="1"/>
          <w:numId w:val="13"/>
        </w:numPr>
        <w:spacing w:after="120" w:line="240" w:lineRule="auto"/>
        <w:contextualSpacing w:val="0"/>
        <w:jc w:val="both"/>
        <w:rPr>
          <w:rFonts w:ascii="Times New Roman" w:hAnsi="Times New Roman" w:cs="Times New Roman"/>
          <w:sz w:val="24"/>
          <w:szCs w:val="24"/>
        </w:rPr>
      </w:pPr>
      <w:r w:rsidRPr="00E67001">
        <w:rPr>
          <w:rFonts w:ascii="Times New Roman" w:hAnsi="Times New Roman" w:cs="Times New Roman"/>
          <w:sz w:val="24"/>
          <w:szCs w:val="24"/>
        </w:rPr>
        <w:t>Iespējamajam piegādātājam/Piegādātājam ir pienākums ievērot Sadarbības ar darījumu partneriem pamatprincipus, kuri publicēti Pasūtītāja mājaslapā https://www.rigassatiksme.lv/lv/par-mums/publiskojama-informacija/. Gadījumā, ja Iespējamais piegādātājs/Piegādātājs neievēro šos pamatprincipus, Pasūtītājs ir tiesīgs lauzt Vienošanos ar šo Iespējamo piegādātāju vai Iepirkuma līgumu.</w:t>
      </w:r>
    </w:p>
    <w:p w14:paraId="50AE6B0F" w14:textId="77777777" w:rsidR="00394E84" w:rsidRPr="00E67001" w:rsidRDefault="00394E84" w:rsidP="00D4735B">
      <w:pPr>
        <w:pStyle w:val="BodyTextIndent"/>
        <w:numPr>
          <w:ilvl w:val="0"/>
          <w:numId w:val="13"/>
        </w:numPr>
        <w:suppressAutoHyphens/>
        <w:spacing w:line="240" w:lineRule="auto"/>
        <w:ind w:right="-57"/>
        <w:jc w:val="center"/>
        <w:rPr>
          <w:rFonts w:ascii="Times New Roman" w:hAnsi="Times New Roman" w:cs="Times New Roman"/>
          <w:b/>
          <w:caps/>
          <w:sz w:val="24"/>
          <w:szCs w:val="24"/>
        </w:rPr>
      </w:pPr>
      <w:r w:rsidRPr="00E67001">
        <w:rPr>
          <w:rFonts w:ascii="Times New Roman" w:hAnsi="Times New Roman" w:cs="Times New Roman"/>
          <w:b/>
          <w:caps/>
          <w:sz w:val="24"/>
          <w:szCs w:val="24"/>
        </w:rPr>
        <w:t>VIENOŠANAS UN IEPIRKUMA LĪGUMA grozīšana un izbeigšana</w:t>
      </w:r>
    </w:p>
    <w:p w14:paraId="4E4DF6F0" w14:textId="77777777" w:rsidR="00394E84" w:rsidRPr="00E67001" w:rsidRDefault="00394E84" w:rsidP="00D4735B">
      <w:pPr>
        <w:pStyle w:val="ListParagraph"/>
        <w:numPr>
          <w:ilvl w:val="1"/>
          <w:numId w:val="13"/>
        </w:numPr>
        <w:spacing w:after="120" w:line="240" w:lineRule="auto"/>
        <w:ind w:left="426" w:hanging="426"/>
        <w:contextualSpacing w:val="0"/>
        <w:jc w:val="both"/>
        <w:rPr>
          <w:rFonts w:ascii="Times New Roman" w:hAnsi="Times New Roman" w:cs="Times New Roman"/>
          <w:sz w:val="24"/>
          <w:szCs w:val="24"/>
        </w:rPr>
      </w:pPr>
      <w:r w:rsidRPr="00E67001">
        <w:rPr>
          <w:rFonts w:ascii="Times New Roman" w:hAnsi="Times New Roman" w:cs="Times New Roman"/>
          <w:sz w:val="24"/>
          <w:szCs w:val="24"/>
        </w:rPr>
        <w:t xml:space="preserve">Vienošanās grozījumus var veikt tikai Sabiedrisko pakalpojumu sniedzēju iepirkumu likuma 66. pantā noteiktajos gadījumos. </w:t>
      </w:r>
    </w:p>
    <w:p w14:paraId="200742E3" w14:textId="77777777" w:rsidR="00394E84" w:rsidRPr="00E67001" w:rsidRDefault="00394E84" w:rsidP="00D4735B">
      <w:pPr>
        <w:pStyle w:val="ListParagraph"/>
        <w:numPr>
          <w:ilvl w:val="1"/>
          <w:numId w:val="13"/>
        </w:numPr>
        <w:spacing w:after="120" w:line="240" w:lineRule="auto"/>
        <w:ind w:left="426" w:hanging="426"/>
        <w:contextualSpacing w:val="0"/>
        <w:jc w:val="both"/>
        <w:rPr>
          <w:rFonts w:ascii="Times New Roman" w:hAnsi="Times New Roman" w:cs="Times New Roman"/>
          <w:sz w:val="24"/>
          <w:szCs w:val="24"/>
        </w:rPr>
      </w:pPr>
      <w:r w:rsidRPr="00E67001">
        <w:rPr>
          <w:rFonts w:ascii="Times New Roman" w:hAnsi="Times New Roman" w:cs="Times New Roman"/>
          <w:sz w:val="24"/>
          <w:szCs w:val="24"/>
        </w:rPr>
        <w:t>Visi pēc Vienošanās spēkā stāšanās rakstiski sastādītie grozījumi vai papildinājumi ir Vienošanās neatņemama sastāvdaļa.</w:t>
      </w:r>
    </w:p>
    <w:p w14:paraId="519DAEF1" w14:textId="77777777" w:rsidR="00394E84" w:rsidRPr="00E67001" w:rsidRDefault="00394E84" w:rsidP="00D4735B">
      <w:pPr>
        <w:pStyle w:val="ListParagraph"/>
        <w:numPr>
          <w:ilvl w:val="1"/>
          <w:numId w:val="13"/>
        </w:numPr>
        <w:spacing w:after="120" w:line="240" w:lineRule="auto"/>
        <w:ind w:left="426" w:hanging="426"/>
        <w:contextualSpacing w:val="0"/>
        <w:jc w:val="both"/>
        <w:rPr>
          <w:rFonts w:ascii="Times New Roman" w:hAnsi="Times New Roman" w:cs="Times New Roman"/>
          <w:sz w:val="24"/>
          <w:szCs w:val="24"/>
        </w:rPr>
      </w:pPr>
      <w:r w:rsidRPr="00E67001">
        <w:rPr>
          <w:rFonts w:ascii="Times New Roman" w:hAnsi="Times New Roman" w:cs="Times New Roman"/>
          <w:sz w:val="24"/>
          <w:szCs w:val="24"/>
        </w:rPr>
        <w:t xml:space="preserve">Pasūtītājam ir tiesības vienpusēji atkāpties no Vienošanās, rakstiski paziņojot Iespējamajiem piegādātājiem </w:t>
      </w:r>
      <w:r w:rsidR="00F56660" w:rsidRPr="00E67001">
        <w:rPr>
          <w:rFonts w:ascii="Times New Roman" w:hAnsi="Times New Roman" w:cs="Times New Roman"/>
          <w:sz w:val="24"/>
          <w:szCs w:val="24"/>
        </w:rPr>
        <w:t xml:space="preserve">2 </w:t>
      </w:r>
      <w:r w:rsidRPr="00E67001">
        <w:rPr>
          <w:rFonts w:ascii="Times New Roman" w:hAnsi="Times New Roman" w:cs="Times New Roman"/>
          <w:sz w:val="24"/>
          <w:szCs w:val="24"/>
        </w:rPr>
        <w:t>(</w:t>
      </w:r>
      <w:r w:rsidR="00F56660" w:rsidRPr="00E67001">
        <w:rPr>
          <w:rFonts w:ascii="Times New Roman" w:hAnsi="Times New Roman" w:cs="Times New Roman"/>
          <w:sz w:val="24"/>
          <w:szCs w:val="24"/>
        </w:rPr>
        <w:t>divus</w:t>
      </w:r>
      <w:r w:rsidRPr="00E67001">
        <w:rPr>
          <w:rFonts w:ascii="Times New Roman" w:hAnsi="Times New Roman" w:cs="Times New Roman"/>
          <w:sz w:val="24"/>
          <w:szCs w:val="24"/>
        </w:rPr>
        <w:t>) mēne</w:t>
      </w:r>
      <w:r w:rsidR="00F56660" w:rsidRPr="00E67001">
        <w:rPr>
          <w:rFonts w:ascii="Times New Roman" w:hAnsi="Times New Roman" w:cs="Times New Roman"/>
          <w:sz w:val="24"/>
          <w:szCs w:val="24"/>
        </w:rPr>
        <w:t>šus</w:t>
      </w:r>
      <w:r w:rsidRPr="00E67001">
        <w:rPr>
          <w:rFonts w:ascii="Times New Roman" w:hAnsi="Times New Roman" w:cs="Times New Roman"/>
          <w:sz w:val="24"/>
          <w:szCs w:val="24"/>
        </w:rPr>
        <w:t xml:space="preserve"> iepriekš. </w:t>
      </w:r>
    </w:p>
    <w:p w14:paraId="294D4166" w14:textId="77777777" w:rsidR="00394E84" w:rsidRPr="00E67001" w:rsidRDefault="00394E84" w:rsidP="00D4735B">
      <w:pPr>
        <w:pStyle w:val="ListParagraph"/>
        <w:numPr>
          <w:ilvl w:val="1"/>
          <w:numId w:val="13"/>
        </w:numPr>
        <w:spacing w:after="120" w:line="240" w:lineRule="auto"/>
        <w:ind w:left="426" w:hanging="426"/>
        <w:contextualSpacing w:val="0"/>
        <w:jc w:val="both"/>
        <w:rPr>
          <w:rFonts w:ascii="Times New Roman" w:hAnsi="Times New Roman" w:cs="Times New Roman"/>
          <w:sz w:val="24"/>
          <w:szCs w:val="24"/>
        </w:rPr>
      </w:pPr>
      <w:r w:rsidRPr="00E67001">
        <w:rPr>
          <w:rFonts w:ascii="Times New Roman" w:hAnsi="Times New Roman" w:cs="Times New Roman"/>
          <w:sz w:val="24"/>
          <w:szCs w:val="24"/>
        </w:rPr>
        <w:t>Pasūtītājam ir tiesības vienpusēji atkāpties no Vienošanās attiecībā pret kādu no Iespējamiem piegādātājiem, par to rakstiski paziņojot Iespējamajam piegādātājam 1 (vienu) mēnesi iepriekš un neatlīdzinot tādējādi radušos izdevumus un/vai zaudējumus, ja:</w:t>
      </w:r>
    </w:p>
    <w:p w14:paraId="13D2A479" w14:textId="77777777" w:rsidR="00394E84" w:rsidRPr="00E67001" w:rsidRDefault="00394E84" w:rsidP="00D4735B">
      <w:pPr>
        <w:pStyle w:val="ListParagraph"/>
        <w:numPr>
          <w:ilvl w:val="2"/>
          <w:numId w:val="13"/>
        </w:numPr>
        <w:spacing w:after="120" w:line="240" w:lineRule="auto"/>
        <w:ind w:left="1077"/>
        <w:jc w:val="both"/>
        <w:rPr>
          <w:rFonts w:ascii="Times New Roman" w:hAnsi="Times New Roman" w:cs="Times New Roman"/>
          <w:sz w:val="24"/>
          <w:szCs w:val="24"/>
        </w:rPr>
      </w:pPr>
      <w:r w:rsidRPr="00E67001">
        <w:rPr>
          <w:rFonts w:ascii="Times New Roman" w:hAnsi="Times New Roman" w:cs="Times New Roman"/>
          <w:sz w:val="24"/>
          <w:szCs w:val="24"/>
        </w:rPr>
        <w:t>atkārtoti Vienošanās laikā tiek piegādāta nekvalitatīva vai neatbilstoša Prece un tas konstatēts Vienošanā noteiktajā kārtībā;</w:t>
      </w:r>
    </w:p>
    <w:p w14:paraId="12FC7533" w14:textId="77777777" w:rsidR="00394E84" w:rsidRPr="00E67001" w:rsidRDefault="00394E84" w:rsidP="00D4735B">
      <w:pPr>
        <w:pStyle w:val="ListParagraph"/>
        <w:numPr>
          <w:ilvl w:val="2"/>
          <w:numId w:val="13"/>
        </w:numPr>
        <w:spacing w:after="120" w:line="240" w:lineRule="auto"/>
        <w:ind w:left="1077"/>
        <w:jc w:val="both"/>
        <w:rPr>
          <w:rFonts w:ascii="Times New Roman" w:hAnsi="Times New Roman" w:cs="Times New Roman"/>
          <w:sz w:val="24"/>
          <w:szCs w:val="24"/>
        </w:rPr>
      </w:pPr>
      <w:r w:rsidRPr="00E67001">
        <w:rPr>
          <w:rFonts w:ascii="Times New Roman" w:hAnsi="Times New Roman" w:cs="Times New Roman"/>
          <w:sz w:val="24"/>
          <w:szCs w:val="24"/>
        </w:rPr>
        <w:t>Vienošanās laikā Iespējamais piegādātājs vismaz 2 reizes atsakās no Iepirkuma līguma izpildes.</w:t>
      </w:r>
    </w:p>
    <w:p w14:paraId="7A28E4B0" w14:textId="77777777" w:rsidR="00394E84" w:rsidRPr="00E67001" w:rsidRDefault="00394E84" w:rsidP="00D4735B">
      <w:pPr>
        <w:pStyle w:val="ListParagraph"/>
        <w:numPr>
          <w:ilvl w:val="2"/>
          <w:numId w:val="13"/>
        </w:numPr>
        <w:spacing w:after="120" w:line="240" w:lineRule="auto"/>
        <w:ind w:left="1077"/>
        <w:jc w:val="both"/>
        <w:rPr>
          <w:rFonts w:ascii="Times New Roman" w:hAnsi="Times New Roman" w:cs="Times New Roman"/>
          <w:sz w:val="24"/>
          <w:szCs w:val="24"/>
        </w:rPr>
      </w:pPr>
      <w:r w:rsidRPr="00E67001">
        <w:rPr>
          <w:rFonts w:ascii="Times New Roman" w:hAnsi="Times New Roman" w:cs="Times New Roman"/>
          <w:sz w:val="24"/>
          <w:szCs w:val="24"/>
        </w:rPr>
        <w:t xml:space="preserve">Iespējamais piegādātājs </w:t>
      </w:r>
      <w:proofErr w:type="spellStart"/>
      <w:r w:rsidRPr="00E67001">
        <w:rPr>
          <w:rFonts w:ascii="Times New Roman" w:hAnsi="Times New Roman" w:cs="Times New Roman"/>
          <w:sz w:val="24"/>
          <w:szCs w:val="24"/>
        </w:rPr>
        <w:t>nosūta</w:t>
      </w:r>
      <w:proofErr w:type="spellEnd"/>
      <w:r w:rsidRPr="00E67001">
        <w:rPr>
          <w:rFonts w:ascii="Times New Roman" w:hAnsi="Times New Roman" w:cs="Times New Roman"/>
          <w:sz w:val="24"/>
          <w:szCs w:val="24"/>
        </w:rPr>
        <w:t xml:space="preserve"> rakstisku paziņojumu Pasūtītājam par izstāšanos no Vienošanās;</w:t>
      </w:r>
    </w:p>
    <w:p w14:paraId="0DDA38DD" w14:textId="77777777" w:rsidR="00394E84" w:rsidRPr="00E67001" w:rsidRDefault="00394E84" w:rsidP="00D4735B">
      <w:pPr>
        <w:pStyle w:val="ListParagraph"/>
        <w:numPr>
          <w:ilvl w:val="2"/>
          <w:numId w:val="13"/>
        </w:numPr>
        <w:spacing w:after="120" w:line="240" w:lineRule="auto"/>
        <w:ind w:left="1077"/>
        <w:jc w:val="both"/>
        <w:rPr>
          <w:rFonts w:ascii="Times New Roman" w:hAnsi="Times New Roman" w:cs="Times New Roman"/>
          <w:sz w:val="24"/>
          <w:szCs w:val="24"/>
        </w:rPr>
      </w:pPr>
      <w:r w:rsidRPr="00E67001">
        <w:rPr>
          <w:rFonts w:ascii="Times New Roman" w:hAnsi="Times New Roman" w:cs="Times New Roman"/>
          <w:sz w:val="24"/>
          <w:szCs w:val="24"/>
        </w:rPr>
        <w:t xml:space="preserve">Iespējamais piegādātājs 3 reizes neiesniedz cenu piedāvājumu Vienošanās laikā. </w:t>
      </w:r>
    </w:p>
    <w:p w14:paraId="07C432C2" w14:textId="77777777" w:rsidR="00C97603" w:rsidRPr="00E67001" w:rsidRDefault="00C97603" w:rsidP="00D4735B">
      <w:pPr>
        <w:pStyle w:val="ListParagraph"/>
        <w:numPr>
          <w:ilvl w:val="2"/>
          <w:numId w:val="13"/>
        </w:numPr>
        <w:spacing w:after="120" w:line="240" w:lineRule="auto"/>
        <w:ind w:left="1077"/>
        <w:jc w:val="both"/>
        <w:rPr>
          <w:rFonts w:ascii="Times New Roman" w:hAnsi="Times New Roman" w:cs="Times New Roman"/>
          <w:sz w:val="24"/>
          <w:szCs w:val="24"/>
        </w:rPr>
      </w:pPr>
      <w:r w:rsidRPr="00E67001">
        <w:rPr>
          <w:rFonts w:ascii="Times New Roman" w:hAnsi="Times New Roman" w:cs="Times New Roman"/>
          <w:sz w:val="24"/>
          <w:szCs w:val="24"/>
        </w:rPr>
        <w:t>Iespējamais piegādātājs ir zaudējis tiesības nodrošināt dabasgāzes tirdzniecību;</w:t>
      </w:r>
    </w:p>
    <w:p w14:paraId="0CDBDFFF" w14:textId="77777777" w:rsidR="00C97603" w:rsidRPr="00E67001" w:rsidRDefault="00C97603" w:rsidP="00D4735B">
      <w:pPr>
        <w:pStyle w:val="ListParagraph"/>
        <w:numPr>
          <w:ilvl w:val="2"/>
          <w:numId w:val="13"/>
        </w:numPr>
        <w:spacing w:after="120" w:line="240" w:lineRule="auto"/>
        <w:ind w:left="1077"/>
        <w:jc w:val="both"/>
        <w:rPr>
          <w:rFonts w:ascii="Times New Roman" w:hAnsi="Times New Roman" w:cs="Times New Roman"/>
          <w:sz w:val="24"/>
          <w:szCs w:val="24"/>
        </w:rPr>
      </w:pPr>
      <w:r w:rsidRPr="00E67001">
        <w:rPr>
          <w:rFonts w:ascii="Times New Roman" w:hAnsi="Times New Roman" w:cs="Times New Roman"/>
          <w:sz w:val="24"/>
          <w:szCs w:val="24"/>
          <w:lang w:eastAsia="x-none"/>
        </w:rPr>
        <w:t xml:space="preserve">pēc </w:t>
      </w:r>
      <w:r w:rsidR="00E36FFA" w:rsidRPr="00E67001">
        <w:rPr>
          <w:rFonts w:ascii="Times New Roman" w:hAnsi="Times New Roman" w:cs="Times New Roman"/>
          <w:sz w:val="24"/>
          <w:szCs w:val="24"/>
          <w:lang w:eastAsia="x-none"/>
        </w:rPr>
        <w:t>V</w:t>
      </w:r>
      <w:r w:rsidRPr="00E67001">
        <w:rPr>
          <w:rFonts w:ascii="Times New Roman" w:hAnsi="Times New Roman" w:cs="Times New Roman"/>
          <w:sz w:val="24"/>
          <w:szCs w:val="24"/>
          <w:lang w:eastAsia="x-none"/>
        </w:rPr>
        <w:t xml:space="preserve">ienošanās noslēgšanas atklājas, ka, iesniedzot piedāvājumu, </w:t>
      </w:r>
      <w:r w:rsidR="00202D9C" w:rsidRPr="00E67001">
        <w:rPr>
          <w:rFonts w:ascii="Times New Roman" w:hAnsi="Times New Roman" w:cs="Times New Roman"/>
          <w:sz w:val="24"/>
          <w:szCs w:val="24"/>
          <w:lang w:eastAsia="x-none"/>
        </w:rPr>
        <w:t>Iespējamais p</w:t>
      </w:r>
      <w:r w:rsidRPr="00E67001">
        <w:rPr>
          <w:rFonts w:ascii="Times New Roman" w:hAnsi="Times New Roman" w:cs="Times New Roman"/>
          <w:sz w:val="24"/>
          <w:szCs w:val="24"/>
          <w:lang w:eastAsia="x-none"/>
        </w:rPr>
        <w:t xml:space="preserve">iegādātājs ir apzināti sniedzis nepatiesu informāciju vai nepatiess izrādās jebkurš tā sniegtais apliecinājums </w:t>
      </w:r>
      <w:r w:rsidRPr="00E67001">
        <w:rPr>
          <w:rFonts w:ascii="Times New Roman" w:hAnsi="Times New Roman" w:cs="Times New Roman"/>
          <w:sz w:val="24"/>
          <w:szCs w:val="24"/>
        </w:rPr>
        <w:t>vai informācija tehniskajā piedāvājumā.</w:t>
      </w:r>
    </w:p>
    <w:p w14:paraId="6A2CF0DB" w14:textId="77777777" w:rsidR="00394E84" w:rsidRPr="00E67001" w:rsidRDefault="00394E84" w:rsidP="008C320E">
      <w:pPr>
        <w:pStyle w:val="ListParagraph"/>
        <w:numPr>
          <w:ilvl w:val="1"/>
          <w:numId w:val="13"/>
        </w:numPr>
        <w:spacing w:after="0" w:line="240" w:lineRule="auto"/>
        <w:ind w:left="426" w:hanging="426"/>
        <w:jc w:val="both"/>
        <w:rPr>
          <w:rFonts w:ascii="Times New Roman" w:hAnsi="Times New Roman" w:cs="Times New Roman"/>
          <w:sz w:val="24"/>
          <w:szCs w:val="24"/>
        </w:rPr>
      </w:pPr>
      <w:r w:rsidRPr="00E67001">
        <w:rPr>
          <w:rFonts w:ascii="Times New Roman" w:hAnsi="Times New Roman" w:cs="Times New Roman"/>
          <w:sz w:val="24"/>
          <w:szCs w:val="24"/>
        </w:rPr>
        <w:t xml:space="preserve">Pasūtītājam ir tiesības izbeigt Vienošanās darbību, ja Iespējamo piegādātāju skaits ir mazāks par trim. </w:t>
      </w:r>
    </w:p>
    <w:p w14:paraId="5920FCBD" w14:textId="77777777" w:rsidR="00C97603" w:rsidRPr="00E67001" w:rsidRDefault="00202D9C" w:rsidP="008C320E">
      <w:pPr>
        <w:numPr>
          <w:ilvl w:val="1"/>
          <w:numId w:val="13"/>
        </w:numPr>
        <w:suppressAutoHyphens/>
        <w:spacing w:after="0" w:line="240" w:lineRule="auto"/>
        <w:ind w:right="-1"/>
        <w:jc w:val="both"/>
        <w:rPr>
          <w:rFonts w:ascii="Times New Roman" w:hAnsi="Times New Roman"/>
          <w:sz w:val="24"/>
          <w:szCs w:val="24"/>
          <w:lang w:eastAsia="ar-SA"/>
        </w:rPr>
      </w:pPr>
      <w:r w:rsidRPr="00E67001">
        <w:rPr>
          <w:rFonts w:ascii="Times New Roman" w:hAnsi="Times New Roman"/>
          <w:sz w:val="24"/>
          <w:szCs w:val="24"/>
        </w:rPr>
        <w:t>Pasūtītājs,</w:t>
      </w:r>
      <w:r w:rsidR="00C97603" w:rsidRPr="00E67001">
        <w:rPr>
          <w:rFonts w:ascii="Times New Roman" w:hAnsi="Times New Roman"/>
          <w:sz w:val="24"/>
          <w:szCs w:val="24"/>
        </w:rPr>
        <w:t xml:space="preserve"> izbeidzot lietot dabasgāzi gazificētajā objektā, ir tiesīgs vismaz 10 dienas iepriekš vienpusēji informējot pat to </w:t>
      </w:r>
      <w:r w:rsidR="00642E37" w:rsidRPr="00E67001">
        <w:rPr>
          <w:rFonts w:ascii="Times New Roman" w:hAnsi="Times New Roman"/>
          <w:sz w:val="24"/>
          <w:szCs w:val="24"/>
        </w:rPr>
        <w:t xml:space="preserve">visus Iespējamos piegādātājus, kā arī </w:t>
      </w:r>
      <w:r w:rsidRPr="00E67001">
        <w:rPr>
          <w:rFonts w:ascii="Times New Roman" w:hAnsi="Times New Roman"/>
          <w:sz w:val="24"/>
          <w:szCs w:val="24"/>
        </w:rPr>
        <w:t>Piegādātāju</w:t>
      </w:r>
      <w:r w:rsidR="00642E37" w:rsidRPr="00E67001">
        <w:rPr>
          <w:rFonts w:ascii="Times New Roman" w:hAnsi="Times New Roman"/>
          <w:sz w:val="24"/>
          <w:szCs w:val="24"/>
        </w:rPr>
        <w:t>, ar kuru noslēgts Iepirkuma līgums</w:t>
      </w:r>
      <w:r w:rsidR="00C97603" w:rsidRPr="00E67001">
        <w:rPr>
          <w:rFonts w:ascii="Times New Roman" w:hAnsi="Times New Roman"/>
          <w:sz w:val="24"/>
          <w:szCs w:val="24"/>
        </w:rPr>
        <w:t>, izbeigt</w:t>
      </w:r>
      <w:r w:rsidR="005C0BAD" w:rsidRPr="00E67001">
        <w:rPr>
          <w:rFonts w:ascii="Times New Roman" w:hAnsi="Times New Roman"/>
          <w:sz w:val="24"/>
          <w:szCs w:val="24"/>
        </w:rPr>
        <w:t xml:space="preserve"> Vienošanos un </w:t>
      </w:r>
      <w:r w:rsidR="00C97603" w:rsidRPr="00E67001">
        <w:rPr>
          <w:rFonts w:ascii="Times New Roman" w:hAnsi="Times New Roman"/>
          <w:sz w:val="24"/>
          <w:szCs w:val="24"/>
        </w:rPr>
        <w:t xml:space="preserve"> </w:t>
      </w:r>
      <w:r w:rsidRPr="00E67001">
        <w:rPr>
          <w:rFonts w:ascii="Times New Roman" w:hAnsi="Times New Roman"/>
          <w:sz w:val="24"/>
          <w:szCs w:val="24"/>
        </w:rPr>
        <w:t>Iepirkuma l</w:t>
      </w:r>
      <w:r w:rsidR="00C97603" w:rsidRPr="00E67001">
        <w:rPr>
          <w:rFonts w:ascii="Times New Roman" w:hAnsi="Times New Roman"/>
          <w:sz w:val="24"/>
          <w:szCs w:val="24"/>
        </w:rPr>
        <w:t>īgumu daļā par dabasgāzes tirdzniecību attiecībā uz attiecīgo gazificēto objektu (izslēgt objektu no dabasgā</w:t>
      </w:r>
      <w:r w:rsidR="00642E37" w:rsidRPr="00E67001">
        <w:rPr>
          <w:rFonts w:ascii="Times New Roman" w:hAnsi="Times New Roman"/>
          <w:sz w:val="24"/>
          <w:szCs w:val="24"/>
        </w:rPr>
        <w:t>zes patērējošo objektu saraksta</w:t>
      </w:r>
      <w:r w:rsidR="00C97603" w:rsidRPr="00E67001">
        <w:rPr>
          <w:rFonts w:ascii="Times New Roman" w:hAnsi="Times New Roman"/>
          <w:sz w:val="24"/>
          <w:szCs w:val="24"/>
        </w:rPr>
        <w:t xml:space="preserve">). Pēc paziņošanas </w:t>
      </w:r>
      <w:r w:rsidRPr="00E67001">
        <w:rPr>
          <w:rFonts w:ascii="Times New Roman" w:hAnsi="Times New Roman"/>
          <w:sz w:val="24"/>
          <w:szCs w:val="24"/>
        </w:rPr>
        <w:t>Piegādātājam</w:t>
      </w:r>
      <w:r w:rsidR="00C97603" w:rsidRPr="00E67001">
        <w:rPr>
          <w:rFonts w:ascii="Times New Roman" w:hAnsi="Times New Roman"/>
          <w:sz w:val="24"/>
          <w:szCs w:val="24"/>
        </w:rPr>
        <w:t xml:space="preserve"> </w:t>
      </w:r>
      <w:r w:rsidR="005C0BAD" w:rsidRPr="00E67001">
        <w:rPr>
          <w:rFonts w:ascii="Times New Roman" w:hAnsi="Times New Roman"/>
          <w:sz w:val="24"/>
          <w:szCs w:val="24"/>
        </w:rPr>
        <w:t xml:space="preserve">un visiem Iespējamajiem piegādātājiem </w:t>
      </w:r>
      <w:r w:rsidR="00C97603" w:rsidRPr="00E67001">
        <w:rPr>
          <w:rFonts w:ascii="Times New Roman" w:hAnsi="Times New Roman"/>
          <w:sz w:val="24"/>
          <w:szCs w:val="24"/>
        </w:rPr>
        <w:t xml:space="preserve">par dabasgāzes tirdzniecības pārtraukšanu attiecīgajā </w:t>
      </w:r>
      <w:r w:rsidR="00C97603" w:rsidRPr="00E67001">
        <w:rPr>
          <w:rFonts w:ascii="Times New Roman" w:hAnsi="Times New Roman"/>
          <w:sz w:val="24"/>
          <w:szCs w:val="24"/>
        </w:rPr>
        <w:lastRenderedPageBreak/>
        <w:t xml:space="preserve">objektā un padeves pārtraukšanu uz attiecīgo objektu, </w:t>
      </w:r>
      <w:r w:rsidRPr="00E67001">
        <w:rPr>
          <w:rFonts w:ascii="Times New Roman" w:hAnsi="Times New Roman"/>
          <w:sz w:val="24"/>
          <w:szCs w:val="24"/>
        </w:rPr>
        <w:t>Piegādātājs</w:t>
      </w:r>
      <w:r w:rsidR="00C97603" w:rsidRPr="00E67001">
        <w:rPr>
          <w:rFonts w:ascii="Times New Roman" w:hAnsi="Times New Roman"/>
          <w:sz w:val="24"/>
          <w:szCs w:val="24"/>
        </w:rPr>
        <w:t xml:space="preserve"> neietver šo objektu rēķinos un Lietotājs neapmaksā rēķinus.</w:t>
      </w:r>
    </w:p>
    <w:p w14:paraId="618CD02D" w14:textId="77777777" w:rsidR="00C97603" w:rsidRPr="00E67001" w:rsidRDefault="00C97603" w:rsidP="00D4735B">
      <w:pPr>
        <w:pStyle w:val="ListParagraph"/>
        <w:numPr>
          <w:ilvl w:val="1"/>
          <w:numId w:val="13"/>
        </w:numPr>
        <w:spacing w:after="120" w:line="240" w:lineRule="auto"/>
        <w:jc w:val="both"/>
        <w:rPr>
          <w:rFonts w:ascii="Times New Roman" w:hAnsi="Times New Roman" w:cs="Times New Roman"/>
          <w:sz w:val="24"/>
          <w:szCs w:val="24"/>
        </w:rPr>
      </w:pPr>
      <w:r w:rsidRPr="00E67001">
        <w:rPr>
          <w:rFonts w:ascii="Times New Roman" w:hAnsi="Times New Roman"/>
          <w:sz w:val="24"/>
          <w:szCs w:val="24"/>
        </w:rPr>
        <w:t xml:space="preserve">Izbeidzot </w:t>
      </w:r>
      <w:r w:rsidR="001A21C3" w:rsidRPr="00E67001">
        <w:rPr>
          <w:rFonts w:ascii="Times New Roman" w:hAnsi="Times New Roman"/>
          <w:sz w:val="24"/>
          <w:szCs w:val="24"/>
        </w:rPr>
        <w:t xml:space="preserve">Vienošanos un Iepirkuma līgumu </w:t>
      </w:r>
      <w:r w:rsidRPr="00E67001">
        <w:rPr>
          <w:rFonts w:ascii="Times New Roman" w:hAnsi="Times New Roman"/>
          <w:sz w:val="24"/>
          <w:szCs w:val="24"/>
        </w:rPr>
        <w:t xml:space="preserve">daļā par dabasgāzes tirdzniecību attiecībā uz attiecīgo gazificēto objektu, </w:t>
      </w:r>
      <w:r w:rsidR="00202D9C" w:rsidRPr="00E67001">
        <w:rPr>
          <w:rFonts w:ascii="Times New Roman" w:hAnsi="Times New Roman"/>
          <w:sz w:val="24"/>
          <w:szCs w:val="24"/>
        </w:rPr>
        <w:t>Pasūtītājs</w:t>
      </w:r>
      <w:r w:rsidRPr="00E67001">
        <w:rPr>
          <w:rFonts w:ascii="Times New Roman" w:hAnsi="Times New Roman"/>
          <w:sz w:val="24"/>
          <w:szCs w:val="24"/>
        </w:rPr>
        <w:t xml:space="preserve">, lai pārtrauktu dabasgāzes padevi, nodrošina sadales sistēmas operatoram piekļuvi dabasgāzes apgādes sistēmai gazificētajā objektā, </w:t>
      </w:r>
      <w:r w:rsidR="00642E37" w:rsidRPr="00E67001">
        <w:rPr>
          <w:rFonts w:ascii="Times New Roman" w:hAnsi="Times New Roman"/>
          <w:sz w:val="24"/>
          <w:szCs w:val="24"/>
        </w:rPr>
        <w:t>attiecībā uz kuru tiek izbeigts Iepirkuma l</w:t>
      </w:r>
      <w:r w:rsidRPr="00E67001">
        <w:rPr>
          <w:rFonts w:ascii="Times New Roman" w:hAnsi="Times New Roman"/>
          <w:sz w:val="24"/>
          <w:szCs w:val="24"/>
        </w:rPr>
        <w:t>īgums par dabasgāzes tirdzniecību</w:t>
      </w:r>
      <w:r w:rsidR="00642E37" w:rsidRPr="00E67001">
        <w:rPr>
          <w:rFonts w:ascii="Times New Roman" w:hAnsi="Times New Roman"/>
          <w:sz w:val="24"/>
          <w:szCs w:val="24"/>
        </w:rPr>
        <w:t>.</w:t>
      </w:r>
    </w:p>
    <w:p w14:paraId="721B2F4D" w14:textId="77777777" w:rsidR="00394E84" w:rsidRPr="00E67001" w:rsidRDefault="00394E84" w:rsidP="00D4735B">
      <w:pPr>
        <w:pStyle w:val="ListParagraph"/>
        <w:numPr>
          <w:ilvl w:val="1"/>
          <w:numId w:val="13"/>
        </w:numPr>
        <w:spacing w:after="120" w:line="240" w:lineRule="auto"/>
        <w:ind w:left="426" w:hanging="426"/>
        <w:jc w:val="both"/>
        <w:rPr>
          <w:rFonts w:ascii="Times New Roman" w:hAnsi="Times New Roman" w:cs="Times New Roman"/>
          <w:sz w:val="24"/>
          <w:szCs w:val="24"/>
        </w:rPr>
      </w:pPr>
      <w:r w:rsidRPr="00E67001">
        <w:rPr>
          <w:rFonts w:ascii="Times New Roman" w:hAnsi="Times New Roman" w:cs="Times New Roman"/>
          <w:sz w:val="24"/>
          <w:szCs w:val="24"/>
        </w:rPr>
        <w:t>Pasūtītājam ir tiesības nekavējoties vienpusēji atkāpties no Vienošanās attiecībā pret kādu no Iespējamajiem piegādātājiem, ja pasludināts Iespējamā piegādātāja maksātnespējas process, apturēta vai pārtraukta tā saimnieciskā darbība, uzsākta tiesvedība par Iespējamā piegādātāja bankrotu vai tiek konstatēti citi apstākļi, kas liedz vai liegs Iespējamajam piegādātājam turpināt Vienošanās un/vai Iepirkuma līguma izpildi saskaņā ar Vienošanās noteikumiem.</w:t>
      </w:r>
    </w:p>
    <w:p w14:paraId="17F29ED3" w14:textId="325D670B" w:rsidR="00394E84" w:rsidRPr="00E67001" w:rsidRDefault="00394E84" w:rsidP="00D4735B">
      <w:pPr>
        <w:pStyle w:val="ListParagraph"/>
        <w:numPr>
          <w:ilvl w:val="1"/>
          <w:numId w:val="13"/>
        </w:numPr>
        <w:spacing w:after="120" w:line="240" w:lineRule="auto"/>
        <w:jc w:val="both"/>
        <w:rPr>
          <w:rFonts w:ascii="Times New Roman" w:hAnsi="Times New Roman" w:cs="Times New Roman"/>
          <w:sz w:val="24"/>
          <w:szCs w:val="24"/>
        </w:rPr>
      </w:pPr>
      <w:r w:rsidRPr="00E67001">
        <w:rPr>
          <w:rFonts w:ascii="Times New Roman" w:hAnsi="Times New Roman" w:cs="Times New Roman"/>
          <w:sz w:val="24"/>
          <w:szCs w:val="24"/>
        </w:rPr>
        <w:t xml:space="preserve">Pasūtītājam ir tiesības izbeigt Vienošanos vienpusējā kārtā pirms termiņa attiecībā uz kādu no Iespējamajiem piegādātājiem, ja Vienošanos nav iespējams izpildīt tādēļ, ka tās izpildes laikā ir piemērotas starptautiskās vai nacionālās sankcijas vai būtiskas finanšu un kapitāla tirgus intereses ietekmējošas Eiropas Savienības vai Ziemeļatlantijas līguma organizācijas dalībvalsts noteiktās sankcijas. Iespējamo piegādātāju atbilstību Starptautisko un Latvijas Republikas nacionālo sankciju likuma prasībām Pasūtītājs pārbauda </w:t>
      </w:r>
      <w:r w:rsidR="00E975BB">
        <w:rPr>
          <w:rFonts w:ascii="Times New Roman" w:hAnsi="Times New Roman" w:cs="Times New Roman"/>
          <w:sz w:val="24"/>
          <w:szCs w:val="24"/>
        </w:rPr>
        <w:t>pirms kārtējā Iepirkumu līguma noslēgšanas (paziņojuma nosūtīšanas)</w:t>
      </w:r>
      <w:r w:rsidRPr="00E67001">
        <w:rPr>
          <w:rFonts w:ascii="Times New Roman" w:hAnsi="Times New Roman" w:cs="Times New Roman"/>
          <w:sz w:val="24"/>
          <w:szCs w:val="24"/>
        </w:rPr>
        <w:t xml:space="preserve">. </w:t>
      </w:r>
    </w:p>
    <w:p w14:paraId="51C3D640" w14:textId="41FA303D" w:rsidR="00394E84" w:rsidRPr="00E67001" w:rsidRDefault="00B4583D" w:rsidP="00D4735B">
      <w:pPr>
        <w:pStyle w:val="ListParagraph"/>
        <w:numPr>
          <w:ilvl w:val="1"/>
          <w:numId w:val="13"/>
        </w:numPr>
        <w:spacing w:after="120" w:line="240" w:lineRule="auto"/>
        <w:jc w:val="both"/>
        <w:rPr>
          <w:rFonts w:ascii="Times New Roman" w:hAnsi="Times New Roman" w:cs="Times New Roman"/>
          <w:sz w:val="24"/>
          <w:szCs w:val="24"/>
        </w:rPr>
      </w:pPr>
      <w:r w:rsidRPr="00E67001">
        <w:rPr>
          <w:rFonts w:ascii="Times New Roman" w:hAnsi="Times New Roman" w:cs="Times New Roman"/>
          <w:bCs/>
          <w:sz w:val="24"/>
          <w:szCs w:val="24"/>
        </w:rPr>
        <w:t xml:space="preserve">Ja Piegādātāja vainas dēļ dabasgāze netiek piegādāta </w:t>
      </w:r>
      <w:r w:rsidR="00394E84" w:rsidRPr="00E67001">
        <w:rPr>
          <w:rFonts w:ascii="Times New Roman" w:hAnsi="Times New Roman" w:cs="Times New Roman"/>
          <w:bCs/>
          <w:sz w:val="24"/>
          <w:szCs w:val="24"/>
        </w:rPr>
        <w:t xml:space="preserve">vairāk par 5 (piecām) dienām no paredzētā piegādes termiņa vai </w:t>
      </w:r>
      <w:r w:rsidRPr="00E67001">
        <w:rPr>
          <w:rFonts w:ascii="Times New Roman" w:hAnsi="Times New Roman" w:cs="Times New Roman"/>
          <w:bCs/>
          <w:sz w:val="24"/>
          <w:szCs w:val="24"/>
        </w:rPr>
        <w:t xml:space="preserve">Piegādātājs </w:t>
      </w:r>
      <w:r w:rsidR="00394E84" w:rsidRPr="00E67001">
        <w:rPr>
          <w:rFonts w:ascii="Times New Roman" w:hAnsi="Times New Roman" w:cs="Times New Roman"/>
          <w:bCs/>
          <w:sz w:val="24"/>
          <w:szCs w:val="24"/>
        </w:rPr>
        <w:t xml:space="preserve">atsakās no piegādes, Pasūtītājs ir tiesīgs vienpusēji izbeigt Iepirkuma līgumu un rīkot Cenu aptauju. Šādā gadījumā Pasūtītājam ir tiesības rīkot </w:t>
      </w:r>
      <w:r w:rsidR="001330BA">
        <w:rPr>
          <w:rFonts w:ascii="Times New Roman" w:hAnsi="Times New Roman" w:cs="Times New Roman"/>
          <w:bCs/>
          <w:sz w:val="24"/>
          <w:szCs w:val="24"/>
        </w:rPr>
        <w:t xml:space="preserve">atkārtotu </w:t>
      </w:r>
      <w:r w:rsidR="00394E84" w:rsidRPr="00E67001">
        <w:rPr>
          <w:rFonts w:ascii="Times New Roman" w:hAnsi="Times New Roman" w:cs="Times New Roman"/>
          <w:bCs/>
          <w:sz w:val="24"/>
          <w:szCs w:val="24"/>
        </w:rPr>
        <w:t xml:space="preserve">Cenu aptauju, lai nodrošinātu nepieciešamās Preces </w:t>
      </w:r>
      <w:r w:rsidRPr="00E67001">
        <w:rPr>
          <w:rFonts w:ascii="Times New Roman" w:hAnsi="Times New Roman" w:cs="Times New Roman"/>
          <w:bCs/>
          <w:sz w:val="24"/>
          <w:szCs w:val="24"/>
        </w:rPr>
        <w:t>piegādi</w:t>
      </w:r>
      <w:r w:rsidR="00394E84" w:rsidRPr="00E67001">
        <w:rPr>
          <w:rFonts w:ascii="Times New Roman" w:hAnsi="Times New Roman" w:cs="Times New Roman"/>
          <w:bCs/>
          <w:sz w:val="24"/>
          <w:szCs w:val="24"/>
        </w:rPr>
        <w:t xml:space="preserve"> savas darbības nepārtrauktībai, kā arī prasīt piedāvājumus iesniegt īsākā termiņā</w:t>
      </w:r>
      <w:r w:rsidR="00F56660" w:rsidRPr="00E67001">
        <w:rPr>
          <w:rFonts w:ascii="Times New Roman" w:hAnsi="Times New Roman" w:cs="Times New Roman"/>
          <w:bCs/>
          <w:sz w:val="24"/>
          <w:szCs w:val="24"/>
        </w:rPr>
        <w:t>, kā arī tiesības pagarināt iepriekšējo Iepirkuma līgumu</w:t>
      </w:r>
      <w:r w:rsidR="00CD60AD" w:rsidRPr="00E67001">
        <w:rPr>
          <w:rFonts w:ascii="Times New Roman" w:hAnsi="Times New Roman" w:cs="Times New Roman"/>
          <w:bCs/>
          <w:sz w:val="24"/>
          <w:szCs w:val="24"/>
        </w:rPr>
        <w:t xml:space="preserve"> (ja nav iespējams paziņot par tirgotāja maiņu normatīvajos aktos noteiktajā kārtībā)</w:t>
      </w:r>
      <w:r w:rsidR="00F56660" w:rsidRPr="00E67001">
        <w:rPr>
          <w:rFonts w:ascii="Times New Roman" w:hAnsi="Times New Roman" w:cs="Times New Roman"/>
          <w:bCs/>
          <w:sz w:val="24"/>
          <w:szCs w:val="24"/>
        </w:rPr>
        <w:t xml:space="preserve">, grozot </w:t>
      </w:r>
      <w:r w:rsidR="00CD60AD" w:rsidRPr="00E67001">
        <w:rPr>
          <w:rFonts w:ascii="Times New Roman" w:hAnsi="Times New Roman" w:cs="Times New Roman"/>
          <w:bCs/>
          <w:sz w:val="24"/>
          <w:szCs w:val="24"/>
        </w:rPr>
        <w:t>dabasgāzes piegādes cenu atbilstoši aktuālajam Piedāvājumam</w:t>
      </w:r>
      <w:r w:rsidR="001A21C3" w:rsidRPr="00E67001">
        <w:rPr>
          <w:rFonts w:ascii="Times New Roman" w:hAnsi="Times New Roman" w:cs="Times New Roman"/>
          <w:bCs/>
          <w:sz w:val="24"/>
          <w:szCs w:val="24"/>
        </w:rPr>
        <w:t>.</w:t>
      </w:r>
    </w:p>
    <w:p w14:paraId="60FF27AB" w14:textId="5EA42E46" w:rsidR="00394E84" w:rsidRPr="00E67001" w:rsidRDefault="00394E84" w:rsidP="00D4735B">
      <w:pPr>
        <w:pStyle w:val="ListParagraph"/>
        <w:numPr>
          <w:ilvl w:val="1"/>
          <w:numId w:val="13"/>
        </w:numPr>
        <w:spacing w:after="120" w:line="240" w:lineRule="auto"/>
        <w:jc w:val="both"/>
        <w:rPr>
          <w:rFonts w:ascii="Times New Roman" w:hAnsi="Times New Roman" w:cs="Times New Roman"/>
          <w:sz w:val="24"/>
          <w:szCs w:val="24"/>
        </w:rPr>
      </w:pPr>
      <w:r w:rsidRPr="00E67001">
        <w:rPr>
          <w:rFonts w:ascii="Times New Roman" w:hAnsi="Times New Roman" w:cs="Times New Roman"/>
          <w:sz w:val="24"/>
          <w:szCs w:val="24"/>
        </w:rPr>
        <w:t xml:space="preserve">Pasūtītājam ir tiesības izbeigt Iepirkuma līgumu vienpusējā kārtā pirms termiņa, ja ir konstatēti Vienošanās </w:t>
      </w:r>
      <w:r w:rsidR="00670B73">
        <w:rPr>
          <w:rFonts w:ascii="Times New Roman" w:hAnsi="Times New Roman" w:cs="Times New Roman"/>
          <w:sz w:val="24"/>
          <w:szCs w:val="24"/>
        </w:rPr>
        <w:t>9</w:t>
      </w:r>
      <w:r w:rsidR="00642E37" w:rsidRPr="00E67001">
        <w:rPr>
          <w:rFonts w:ascii="Times New Roman" w:hAnsi="Times New Roman" w:cs="Times New Roman"/>
          <w:sz w:val="24"/>
          <w:szCs w:val="24"/>
        </w:rPr>
        <w:t>.8</w:t>
      </w:r>
      <w:r w:rsidRPr="00E67001">
        <w:rPr>
          <w:rFonts w:ascii="Times New Roman" w:hAnsi="Times New Roman" w:cs="Times New Roman"/>
          <w:sz w:val="24"/>
          <w:szCs w:val="24"/>
        </w:rPr>
        <w:t xml:space="preserve">. punktā minētie fakti vai ja Iepirkuma līgumu nav iespējams izpildīt tādēļ, ka tās izpildes laikā ir piemērotas starptautiskās vai nacionālās sankcijas vai būtiskas finanšu un kapitāla tirgus intereses ietekmējošas Eiropas Savienības vai Ziemeļatlantijas līguma organizācijas dalībvalsts noteiktās sankcijas. </w:t>
      </w:r>
    </w:p>
    <w:p w14:paraId="37A1C3D5" w14:textId="77777777" w:rsidR="00394E84" w:rsidRPr="00E67001" w:rsidRDefault="00394E84" w:rsidP="00D4735B">
      <w:pPr>
        <w:pStyle w:val="BodyTextIndent"/>
        <w:numPr>
          <w:ilvl w:val="0"/>
          <w:numId w:val="13"/>
        </w:numPr>
        <w:suppressAutoHyphens/>
        <w:spacing w:line="240" w:lineRule="auto"/>
        <w:ind w:right="-57"/>
        <w:jc w:val="center"/>
        <w:rPr>
          <w:rFonts w:ascii="Times New Roman" w:hAnsi="Times New Roman" w:cs="Times New Roman"/>
          <w:b/>
          <w:sz w:val="24"/>
          <w:szCs w:val="24"/>
        </w:rPr>
      </w:pPr>
      <w:r w:rsidRPr="00E67001">
        <w:rPr>
          <w:rFonts w:ascii="Times New Roman" w:hAnsi="Times New Roman" w:cs="Times New Roman"/>
          <w:b/>
          <w:caps/>
          <w:sz w:val="24"/>
          <w:szCs w:val="24"/>
        </w:rPr>
        <w:t>PILNVAROTĀS</w:t>
      </w:r>
      <w:r w:rsidRPr="00E67001">
        <w:rPr>
          <w:rFonts w:ascii="Times New Roman" w:hAnsi="Times New Roman" w:cs="Times New Roman"/>
          <w:b/>
          <w:sz w:val="24"/>
          <w:szCs w:val="24"/>
        </w:rPr>
        <w:t xml:space="preserve"> PERSONAS</w:t>
      </w:r>
    </w:p>
    <w:p w14:paraId="53E28DC2" w14:textId="77777777" w:rsidR="00394E84" w:rsidRPr="00E67001" w:rsidRDefault="00394E84" w:rsidP="00D4735B">
      <w:pPr>
        <w:pStyle w:val="BodyText2"/>
        <w:numPr>
          <w:ilvl w:val="1"/>
          <w:numId w:val="13"/>
        </w:numPr>
        <w:ind w:left="709" w:hanging="709"/>
        <w:outlineLvl w:val="9"/>
        <w:rPr>
          <w:rFonts w:ascii="Times New Roman" w:hAnsi="Times New Roman"/>
          <w:bCs/>
          <w:szCs w:val="24"/>
        </w:rPr>
      </w:pPr>
      <w:r w:rsidRPr="00E67001">
        <w:rPr>
          <w:rFonts w:ascii="Times New Roman" w:hAnsi="Times New Roman"/>
          <w:bCs/>
          <w:szCs w:val="24"/>
        </w:rPr>
        <w:t>Pasūtītājs par savām pilnvarotajām personām Vienošanās darbības laikā ieceļ ___________, tel._________, e-pasts _________ &lt;vai pievieno sarakstu&gt;</w:t>
      </w:r>
    </w:p>
    <w:p w14:paraId="35651AFA" w14:textId="77777777" w:rsidR="00394E84" w:rsidRPr="00E67001" w:rsidRDefault="00394E84" w:rsidP="00D4735B">
      <w:pPr>
        <w:pStyle w:val="BodyText2"/>
        <w:numPr>
          <w:ilvl w:val="1"/>
          <w:numId w:val="13"/>
        </w:numPr>
        <w:ind w:left="709" w:hanging="709"/>
        <w:outlineLvl w:val="9"/>
        <w:rPr>
          <w:rFonts w:ascii="Times New Roman" w:hAnsi="Times New Roman"/>
          <w:bCs/>
          <w:szCs w:val="24"/>
        </w:rPr>
      </w:pPr>
      <w:r w:rsidRPr="00E67001">
        <w:rPr>
          <w:rFonts w:ascii="Times New Roman" w:hAnsi="Times New Roman"/>
          <w:bCs/>
          <w:szCs w:val="24"/>
        </w:rPr>
        <w:t>Iespējamie piegādātāji par savām pilnvarotajām personām Vienošanās darbības laikā ieceļ vismaz divas personas, kas norādītas Iespējamo piegādātāju pilnvaroto personu sarakstā (5.pielikums).</w:t>
      </w:r>
    </w:p>
    <w:p w14:paraId="02C8B7F3" w14:textId="77777777" w:rsidR="00394E84" w:rsidRPr="00E67001" w:rsidRDefault="00394E84" w:rsidP="00D4735B">
      <w:pPr>
        <w:pStyle w:val="BodyText2"/>
        <w:numPr>
          <w:ilvl w:val="1"/>
          <w:numId w:val="13"/>
        </w:numPr>
        <w:outlineLvl w:val="9"/>
        <w:rPr>
          <w:rFonts w:ascii="Times New Roman" w:hAnsi="Times New Roman"/>
          <w:bCs/>
          <w:szCs w:val="24"/>
        </w:rPr>
      </w:pPr>
      <w:r w:rsidRPr="00E67001">
        <w:rPr>
          <w:rFonts w:ascii="Times New Roman" w:hAnsi="Times New Roman"/>
          <w:bCs/>
          <w:szCs w:val="24"/>
        </w:rPr>
        <w:t>Pasūtītāja pilnvarotajai personai Vienošanās darbības laikā ir tiesības:</w:t>
      </w:r>
    </w:p>
    <w:p w14:paraId="6945918F" w14:textId="77777777" w:rsidR="00394E84" w:rsidRPr="00E67001" w:rsidRDefault="00394E84" w:rsidP="00D4735B">
      <w:pPr>
        <w:pStyle w:val="BodyText2"/>
        <w:numPr>
          <w:ilvl w:val="2"/>
          <w:numId w:val="13"/>
        </w:numPr>
        <w:outlineLvl w:val="9"/>
        <w:rPr>
          <w:rFonts w:ascii="Times New Roman" w:hAnsi="Times New Roman"/>
          <w:bCs/>
          <w:szCs w:val="24"/>
        </w:rPr>
      </w:pPr>
      <w:r w:rsidRPr="00E67001">
        <w:rPr>
          <w:rFonts w:ascii="Times New Roman" w:hAnsi="Times New Roman"/>
          <w:bCs/>
          <w:szCs w:val="24"/>
        </w:rPr>
        <w:t>nosūtīt un Pasūtītāja vārdā parakstīt Cenu aptaujas;</w:t>
      </w:r>
    </w:p>
    <w:p w14:paraId="2CEE0234" w14:textId="77777777" w:rsidR="00394E84" w:rsidRPr="00E67001" w:rsidRDefault="00394E84" w:rsidP="00D4735B">
      <w:pPr>
        <w:pStyle w:val="BodyText2"/>
        <w:numPr>
          <w:ilvl w:val="2"/>
          <w:numId w:val="13"/>
        </w:numPr>
        <w:outlineLvl w:val="9"/>
        <w:rPr>
          <w:rFonts w:ascii="Times New Roman" w:hAnsi="Times New Roman"/>
          <w:bCs/>
          <w:szCs w:val="24"/>
        </w:rPr>
      </w:pPr>
      <w:r w:rsidRPr="00E67001">
        <w:rPr>
          <w:rFonts w:ascii="Times New Roman" w:hAnsi="Times New Roman"/>
          <w:bCs/>
          <w:szCs w:val="24"/>
        </w:rPr>
        <w:t>saņemt un izvērtēt Iespējamo piegādātāju iesniegtos cenu piedāvājumus;</w:t>
      </w:r>
    </w:p>
    <w:p w14:paraId="41D75AE9" w14:textId="77777777" w:rsidR="00394E84" w:rsidRPr="00E67001" w:rsidRDefault="00394E84" w:rsidP="00D4735B">
      <w:pPr>
        <w:pStyle w:val="BodyText2"/>
        <w:numPr>
          <w:ilvl w:val="2"/>
          <w:numId w:val="13"/>
        </w:numPr>
        <w:outlineLvl w:val="9"/>
        <w:rPr>
          <w:rFonts w:ascii="Times New Roman" w:hAnsi="Times New Roman"/>
          <w:bCs/>
          <w:szCs w:val="24"/>
        </w:rPr>
      </w:pPr>
      <w:r w:rsidRPr="00E67001">
        <w:rPr>
          <w:rFonts w:ascii="Times New Roman" w:hAnsi="Times New Roman"/>
          <w:bCs/>
          <w:szCs w:val="24"/>
        </w:rPr>
        <w:t>parakstīt un nosūtīt Paziņojumu;</w:t>
      </w:r>
    </w:p>
    <w:p w14:paraId="7DC76433" w14:textId="77777777" w:rsidR="00394E84" w:rsidRPr="00E67001" w:rsidRDefault="00394E84" w:rsidP="00D4735B">
      <w:pPr>
        <w:pStyle w:val="BodyText2"/>
        <w:numPr>
          <w:ilvl w:val="2"/>
          <w:numId w:val="13"/>
        </w:numPr>
        <w:outlineLvl w:val="9"/>
        <w:rPr>
          <w:rFonts w:ascii="Times New Roman" w:hAnsi="Times New Roman"/>
          <w:bCs/>
          <w:szCs w:val="24"/>
        </w:rPr>
      </w:pPr>
      <w:r w:rsidRPr="00E67001">
        <w:rPr>
          <w:rFonts w:ascii="Times New Roman" w:hAnsi="Times New Roman"/>
          <w:bCs/>
          <w:szCs w:val="24"/>
        </w:rPr>
        <w:t>organizēt un uzraudzīt Iepirkuma līguma izpildi, tai skaitā organizēt preču – pavadzīmju rēķinu pieņemšanu, apstiprināšanu un nodošanu samaksas veikšanai.</w:t>
      </w:r>
    </w:p>
    <w:p w14:paraId="655BE446" w14:textId="77777777" w:rsidR="00394E84" w:rsidRPr="00E67001" w:rsidRDefault="00394E84" w:rsidP="00D4735B">
      <w:pPr>
        <w:pStyle w:val="BodyText2"/>
        <w:numPr>
          <w:ilvl w:val="1"/>
          <w:numId w:val="13"/>
        </w:numPr>
        <w:ind w:left="709" w:hanging="709"/>
        <w:outlineLvl w:val="9"/>
        <w:rPr>
          <w:rFonts w:ascii="Times New Roman" w:hAnsi="Times New Roman"/>
          <w:bCs/>
          <w:szCs w:val="24"/>
        </w:rPr>
      </w:pPr>
      <w:r w:rsidRPr="00E67001">
        <w:rPr>
          <w:rFonts w:ascii="Times New Roman" w:hAnsi="Times New Roman"/>
          <w:bCs/>
          <w:szCs w:val="24"/>
        </w:rPr>
        <w:t>Iespējamo piegādātāju pilnvarotajām personām Vienošanās darbības laikā ir tiesības:</w:t>
      </w:r>
    </w:p>
    <w:p w14:paraId="11513310" w14:textId="77777777" w:rsidR="00394E84" w:rsidRPr="00E67001" w:rsidRDefault="00394E84" w:rsidP="00D4735B">
      <w:pPr>
        <w:pStyle w:val="BodyText2"/>
        <w:numPr>
          <w:ilvl w:val="2"/>
          <w:numId w:val="13"/>
        </w:numPr>
        <w:outlineLvl w:val="9"/>
        <w:rPr>
          <w:rFonts w:ascii="Times New Roman" w:hAnsi="Times New Roman"/>
          <w:bCs/>
          <w:szCs w:val="24"/>
        </w:rPr>
      </w:pPr>
      <w:r w:rsidRPr="00E67001">
        <w:rPr>
          <w:rFonts w:ascii="Times New Roman" w:hAnsi="Times New Roman"/>
          <w:bCs/>
          <w:szCs w:val="24"/>
        </w:rPr>
        <w:t>nosūtīt un parakstīt cenu piedāvājumu;</w:t>
      </w:r>
    </w:p>
    <w:p w14:paraId="7320BA49" w14:textId="77777777" w:rsidR="00791488" w:rsidRPr="00E67001" w:rsidRDefault="00394E84" w:rsidP="00D4735B">
      <w:pPr>
        <w:pStyle w:val="BodyText2"/>
        <w:numPr>
          <w:ilvl w:val="2"/>
          <w:numId w:val="13"/>
        </w:numPr>
        <w:outlineLvl w:val="9"/>
        <w:rPr>
          <w:rFonts w:ascii="Times New Roman" w:hAnsi="Times New Roman"/>
          <w:bCs/>
          <w:szCs w:val="24"/>
        </w:rPr>
      </w:pPr>
      <w:r w:rsidRPr="00E67001">
        <w:rPr>
          <w:rFonts w:ascii="Times New Roman" w:hAnsi="Times New Roman"/>
          <w:bCs/>
          <w:szCs w:val="24"/>
        </w:rPr>
        <w:lastRenderedPageBreak/>
        <w:t>organizēt Iepirkuma līguma izpildi, tai skaitā organizēt Preces piegādi.</w:t>
      </w:r>
    </w:p>
    <w:p w14:paraId="49977BAE" w14:textId="77777777" w:rsidR="00394E84" w:rsidRPr="00E67001" w:rsidRDefault="00394E84" w:rsidP="00D4735B">
      <w:pPr>
        <w:pStyle w:val="BodyText2"/>
        <w:numPr>
          <w:ilvl w:val="1"/>
          <w:numId w:val="13"/>
        </w:numPr>
        <w:outlineLvl w:val="9"/>
        <w:rPr>
          <w:rFonts w:ascii="Times New Roman" w:hAnsi="Times New Roman"/>
          <w:bCs/>
          <w:szCs w:val="24"/>
        </w:rPr>
      </w:pPr>
      <w:r w:rsidRPr="00E67001">
        <w:rPr>
          <w:rFonts w:ascii="Times New Roman" w:hAnsi="Times New Roman"/>
          <w:bCs/>
          <w:szCs w:val="24"/>
        </w:rPr>
        <w:t xml:space="preserve"> </w:t>
      </w:r>
      <w:r w:rsidR="00791488" w:rsidRPr="00E67001">
        <w:rPr>
          <w:rFonts w:ascii="Times New Roman" w:hAnsi="Times New Roman"/>
          <w:bCs/>
          <w:szCs w:val="24"/>
        </w:rPr>
        <w:t>Operatīvie sakari par dabasgāzes apgādes režīma regulēšanu tiek uzturēti ar sadales sistēmas operatoru dispečeriem pa sadales sistēmas operatora tīmekļa vietnē norādītajiem tālruņa numuriem vai ar sadales sistēmas operatora avārijas dienestu pa tālruni 114.</w:t>
      </w:r>
    </w:p>
    <w:p w14:paraId="5370911C" w14:textId="77777777" w:rsidR="00394E84" w:rsidRPr="00E67001" w:rsidRDefault="00394E84" w:rsidP="00394E84">
      <w:pPr>
        <w:pStyle w:val="BodyText2"/>
        <w:ind w:left="1080"/>
        <w:rPr>
          <w:rFonts w:ascii="Times New Roman" w:hAnsi="Times New Roman"/>
          <w:bCs/>
          <w:szCs w:val="24"/>
        </w:rPr>
      </w:pPr>
    </w:p>
    <w:p w14:paraId="207BC347" w14:textId="77777777" w:rsidR="00394E84" w:rsidRPr="00E67001" w:rsidRDefault="00394E84" w:rsidP="005D47F6">
      <w:pPr>
        <w:pStyle w:val="BodyTextIndent"/>
        <w:numPr>
          <w:ilvl w:val="0"/>
          <w:numId w:val="13"/>
        </w:numPr>
        <w:suppressAutoHyphens/>
        <w:spacing w:after="0" w:line="240" w:lineRule="auto"/>
        <w:ind w:right="-57"/>
        <w:jc w:val="center"/>
        <w:rPr>
          <w:rFonts w:ascii="Times New Roman" w:hAnsi="Times New Roman" w:cs="Times New Roman"/>
          <w:b/>
          <w:sz w:val="24"/>
          <w:szCs w:val="24"/>
        </w:rPr>
      </w:pPr>
      <w:r w:rsidRPr="00E67001">
        <w:rPr>
          <w:rFonts w:ascii="Times New Roman" w:hAnsi="Times New Roman" w:cs="Times New Roman"/>
          <w:b/>
          <w:caps/>
          <w:sz w:val="24"/>
          <w:szCs w:val="24"/>
        </w:rPr>
        <w:t>Nepārvaramā vara</w:t>
      </w:r>
    </w:p>
    <w:p w14:paraId="46FF480B" w14:textId="77777777" w:rsidR="00394E84" w:rsidRPr="00E67001" w:rsidRDefault="00394E84" w:rsidP="005D47F6">
      <w:pPr>
        <w:numPr>
          <w:ilvl w:val="1"/>
          <w:numId w:val="13"/>
        </w:numPr>
        <w:spacing w:after="0" w:line="240" w:lineRule="auto"/>
        <w:ind w:left="567" w:hanging="567"/>
        <w:jc w:val="both"/>
        <w:rPr>
          <w:rFonts w:ascii="Times New Roman" w:hAnsi="Times New Roman" w:cs="Times New Roman"/>
          <w:sz w:val="24"/>
          <w:szCs w:val="24"/>
        </w:rPr>
      </w:pPr>
      <w:r w:rsidRPr="00E67001">
        <w:rPr>
          <w:rFonts w:ascii="Times New Roman" w:hAnsi="Times New Roman" w:cs="Times New Roman"/>
          <w:sz w:val="24"/>
          <w:szCs w:val="24"/>
        </w:rPr>
        <w:t xml:space="preserve">Šīs Vienošanās un Iepirkuma līguma izpratnē </w:t>
      </w:r>
      <w:r w:rsidRPr="00E67001">
        <w:rPr>
          <w:rFonts w:ascii="Times New Roman" w:hAnsi="Times New Roman" w:cs="Times New Roman"/>
          <w:i/>
          <w:sz w:val="24"/>
          <w:szCs w:val="24"/>
        </w:rPr>
        <w:t>nepārvarama vara</w:t>
      </w:r>
      <w:r w:rsidRPr="00E67001">
        <w:rPr>
          <w:rFonts w:ascii="Times New Roman" w:hAnsi="Times New Roman" w:cs="Times New Roman"/>
          <w:sz w:val="24"/>
          <w:szCs w:val="24"/>
        </w:rPr>
        <w:t xml:space="preserve"> nozīmē notikumu, kas ir ārpus Līdzēja pamatotas kontroles (piemēram, tādi notikumi kā dabas katastrofas, avārijas, sabiedriskie nemieri, ārkārtas stāvoklis, iestāžu lēmumi un citi), un kas padara Līdzējam savu, no Vienošanās vai Iepirkuma līguma izrietošo saistību, izpildi par neiespējamu.</w:t>
      </w:r>
    </w:p>
    <w:p w14:paraId="4A7BB240" w14:textId="77777777" w:rsidR="00394E84" w:rsidRPr="00E67001" w:rsidRDefault="00394E84" w:rsidP="005D47F6">
      <w:pPr>
        <w:numPr>
          <w:ilvl w:val="1"/>
          <w:numId w:val="13"/>
        </w:numPr>
        <w:spacing w:after="0" w:line="240" w:lineRule="auto"/>
        <w:ind w:left="567" w:hanging="567"/>
        <w:jc w:val="both"/>
        <w:rPr>
          <w:rFonts w:ascii="Times New Roman" w:hAnsi="Times New Roman" w:cs="Times New Roman"/>
          <w:sz w:val="24"/>
          <w:szCs w:val="24"/>
        </w:rPr>
      </w:pPr>
      <w:r w:rsidRPr="00E67001">
        <w:rPr>
          <w:rFonts w:ascii="Times New Roman" w:hAnsi="Times New Roman" w:cs="Times New Roman"/>
          <w:sz w:val="24"/>
          <w:szCs w:val="24"/>
        </w:rPr>
        <w:t>Līdzēji nespēja pildīt, kādu no savām saistībām saskaņā ar Vienošanos vai Iepirkuma līgumu netiks uzskatīta par atkāpšanos no Vienošanās vai Iepirkuma līguma vai saistību nepildīšanu, ja Līdzēja nespēja izriet no nepārvaramas varas notikuma, ja Līdzējs, kuru ietekmējis šāds notikums:</w:t>
      </w:r>
    </w:p>
    <w:p w14:paraId="06721C71" w14:textId="77777777" w:rsidR="00394E84" w:rsidRPr="00E67001" w:rsidRDefault="00394E84" w:rsidP="005D47F6">
      <w:pPr>
        <w:numPr>
          <w:ilvl w:val="2"/>
          <w:numId w:val="13"/>
        </w:numPr>
        <w:suppressAutoHyphens/>
        <w:spacing w:after="0" w:line="240" w:lineRule="auto"/>
        <w:ind w:left="709" w:hanging="709"/>
        <w:jc w:val="both"/>
        <w:rPr>
          <w:rFonts w:ascii="Times New Roman" w:hAnsi="Times New Roman" w:cs="Times New Roman"/>
          <w:sz w:val="24"/>
          <w:szCs w:val="24"/>
          <w:lang w:eastAsia="ar-SA"/>
        </w:rPr>
      </w:pPr>
      <w:r w:rsidRPr="00E67001">
        <w:rPr>
          <w:rFonts w:ascii="Times New Roman" w:hAnsi="Times New Roman" w:cs="Times New Roman"/>
          <w:sz w:val="24"/>
          <w:szCs w:val="24"/>
          <w:lang w:eastAsia="ar-SA"/>
        </w:rPr>
        <w:t>Ir veikusi visus pamatotos piesardzības pasākumus, veltījusi nepieciešamo uzmanību un spērusi pamatotos alternatīvos soļus, lai izpildītu Vienošanās un Iepirkuma līguma noteikumus;</w:t>
      </w:r>
    </w:p>
    <w:p w14:paraId="62B9D0B3" w14:textId="77777777" w:rsidR="00394E84" w:rsidRPr="00E67001" w:rsidRDefault="00394E84" w:rsidP="005D47F6">
      <w:pPr>
        <w:numPr>
          <w:ilvl w:val="2"/>
          <w:numId w:val="13"/>
        </w:numPr>
        <w:suppressAutoHyphens/>
        <w:spacing w:after="0" w:line="240" w:lineRule="auto"/>
        <w:ind w:left="709" w:hanging="709"/>
        <w:jc w:val="both"/>
        <w:rPr>
          <w:rFonts w:ascii="Times New Roman" w:hAnsi="Times New Roman" w:cs="Times New Roman"/>
          <w:sz w:val="24"/>
          <w:szCs w:val="24"/>
          <w:lang w:eastAsia="ar-SA"/>
        </w:rPr>
      </w:pPr>
      <w:r w:rsidRPr="00E67001">
        <w:rPr>
          <w:rFonts w:ascii="Times New Roman" w:hAnsi="Times New Roman" w:cs="Times New Roman"/>
          <w:sz w:val="24"/>
          <w:szCs w:val="24"/>
          <w:lang w:eastAsia="ar-SA"/>
        </w:rPr>
        <w:t>Ir informējusi otru Līdzēju pēc iespējas ātrāk par šāda notikuma iestāšanos.</w:t>
      </w:r>
    </w:p>
    <w:p w14:paraId="0D883EF8" w14:textId="77777777" w:rsidR="00394E84" w:rsidRPr="00E67001" w:rsidRDefault="00394E84" w:rsidP="005D47F6">
      <w:pPr>
        <w:numPr>
          <w:ilvl w:val="1"/>
          <w:numId w:val="13"/>
        </w:numPr>
        <w:tabs>
          <w:tab w:val="left" w:pos="426"/>
        </w:tabs>
        <w:spacing w:after="0" w:line="240" w:lineRule="auto"/>
        <w:ind w:left="567" w:hanging="567"/>
        <w:jc w:val="both"/>
        <w:rPr>
          <w:rFonts w:ascii="Times New Roman" w:hAnsi="Times New Roman" w:cs="Times New Roman"/>
          <w:sz w:val="24"/>
          <w:szCs w:val="24"/>
        </w:rPr>
      </w:pPr>
      <w:r w:rsidRPr="00E67001">
        <w:rPr>
          <w:rFonts w:ascii="Times New Roman" w:hAnsi="Times New Roman" w:cs="Times New Roman"/>
          <w:sz w:val="24"/>
          <w:szCs w:val="24"/>
        </w:rPr>
        <w:t>Jebkurš periods, kurā Līdzējam saskaņā ar Vienošanos vai Iepirkuma līgumu ir jāveic kāda darbība vai uzdevums, ir pagarināms par periodu, kas pielīdzināms laikam, kurā Līdzējs nespēja veikt šādu darbību nepārvaramas varas ietekmē.</w:t>
      </w:r>
    </w:p>
    <w:p w14:paraId="3EE45EB3" w14:textId="77777777" w:rsidR="00394E84" w:rsidRPr="00E67001" w:rsidRDefault="00394E84" w:rsidP="005D47F6">
      <w:pPr>
        <w:numPr>
          <w:ilvl w:val="1"/>
          <w:numId w:val="13"/>
        </w:numPr>
        <w:tabs>
          <w:tab w:val="left" w:pos="426"/>
        </w:tabs>
        <w:spacing w:after="0" w:line="240" w:lineRule="auto"/>
        <w:ind w:left="567" w:hanging="567"/>
        <w:jc w:val="both"/>
        <w:rPr>
          <w:rFonts w:ascii="Times New Roman" w:hAnsi="Times New Roman" w:cs="Times New Roman"/>
          <w:sz w:val="24"/>
          <w:szCs w:val="24"/>
        </w:rPr>
      </w:pPr>
      <w:r w:rsidRPr="00E67001">
        <w:rPr>
          <w:rFonts w:ascii="Times New Roman" w:hAnsi="Times New Roman" w:cs="Times New Roman"/>
          <w:sz w:val="24"/>
          <w:szCs w:val="24"/>
        </w:rPr>
        <w:t xml:space="preserve">Ja nepārvaramas varas apstākļi turpinās ilgāk par vienu mēnesi, Līdzējiem jāvienojas par saistību izpildes atlikšanu, izbeigšanu vai Vienošanās vai Iepirkuma līguma grozīšanu. </w:t>
      </w:r>
    </w:p>
    <w:p w14:paraId="5A11D21E" w14:textId="77777777" w:rsidR="00394E84" w:rsidRPr="00E67001" w:rsidRDefault="00394E84" w:rsidP="00D4735B">
      <w:pPr>
        <w:pStyle w:val="BodyTextIndent"/>
        <w:numPr>
          <w:ilvl w:val="0"/>
          <w:numId w:val="13"/>
        </w:numPr>
        <w:suppressAutoHyphens/>
        <w:spacing w:line="240" w:lineRule="auto"/>
        <w:ind w:right="-57"/>
        <w:jc w:val="center"/>
        <w:rPr>
          <w:rFonts w:ascii="Times New Roman" w:hAnsi="Times New Roman" w:cs="Times New Roman"/>
          <w:b/>
          <w:caps/>
          <w:sz w:val="24"/>
          <w:szCs w:val="24"/>
        </w:rPr>
      </w:pPr>
      <w:r w:rsidRPr="00E67001">
        <w:rPr>
          <w:rFonts w:ascii="Times New Roman" w:hAnsi="Times New Roman" w:cs="Times New Roman"/>
          <w:b/>
          <w:caps/>
          <w:sz w:val="24"/>
          <w:szCs w:val="24"/>
        </w:rPr>
        <w:t>Strīdu izskatīšanas kārtība</w:t>
      </w:r>
    </w:p>
    <w:p w14:paraId="78B6A19C" w14:textId="77777777" w:rsidR="00394E84" w:rsidRPr="00E67001" w:rsidRDefault="00394E84" w:rsidP="00D4735B">
      <w:pPr>
        <w:pStyle w:val="ListParagraph"/>
        <w:numPr>
          <w:ilvl w:val="1"/>
          <w:numId w:val="13"/>
        </w:numPr>
        <w:spacing w:after="120" w:line="240" w:lineRule="auto"/>
        <w:ind w:left="567" w:hanging="567"/>
        <w:contextualSpacing w:val="0"/>
        <w:jc w:val="both"/>
        <w:rPr>
          <w:rFonts w:ascii="Times New Roman" w:hAnsi="Times New Roman" w:cs="Times New Roman"/>
          <w:sz w:val="24"/>
          <w:szCs w:val="24"/>
        </w:rPr>
      </w:pPr>
      <w:r w:rsidRPr="00E67001">
        <w:rPr>
          <w:rFonts w:ascii="Times New Roman" w:hAnsi="Times New Roman" w:cs="Times New Roman"/>
          <w:sz w:val="24"/>
          <w:szCs w:val="24"/>
        </w:rPr>
        <w:t xml:space="preserve">Līdzēji pieliks visas pūles, lai visus strīdus, kas rodas saistībā ar Vienošanos un Iepirkuma līgumu vai tā interpretāciju, izšķirtu savstarpēju pārrunu un vienošanās ceļā. </w:t>
      </w:r>
    </w:p>
    <w:p w14:paraId="1162E046" w14:textId="77777777" w:rsidR="00394E84" w:rsidRPr="00E67001" w:rsidRDefault="00394E84" w:rsidP="00D4735B">
      <w:pPr>
        <w:pStyle w:val="ListParagraph"/>
        <w:numPr>
          <w:ilvl w:val="1"/>
          <w:numId w:val="13"/>
        </w:numPr>
        <w:spacing w:after="120" w:line="240" w:lineRule="auto"/>
        <w:ind w:left="567" w:hanging="567"/>
        <w:contextualSpacing w:val="0"/>
        <w:jc w:val="both"/>
        <w:rPr>
          <w:rFonts w:ascii="Times New Roman" w:hAnsi="Times New Roman" w:cs="Times New Roman"/>
          <w:sz w:val="24"/>
          <w:szCs w:val="24"/>
        </w:rPr>
      </w:pPr>
      <w:r w:rsidRPr="00E67001">
        <w:rPr>
          <w:rFonts w:ascii="Times New Roman" w:hAnsi="Times New Roman" w:cs="Times New Roman"/>
          <w:sz w:val="24"/>
          <w:szCs w:val="24"/>
        </w:rPr>
        <w:t>Jebkura strīda risināšanai Līdzēju starpā par jautājumiem, kas izriet no Vienošanās vai Iepirkuma līguma un ko neizdodas atrisināt savstarpēju pārrunu ceļā 30 (trīsdesmit) dienu laikā pēc tam, kad viens no Līdzējiem saņēmis otras Puses pieprasījumu savstarpēju sarunu risinājumam, jebkurš no Līdzējiem ir tiesīgs vērsties tiesā. Strīda risināšana notiks saskaņā ar Latvijas Republikā spēkā esošajiem normatīvajiem aktiem Latvijas Republikas tiesā.</w:t>
      </w:r>
    </w:p>
    <w:p w14:paraId="1942A7FC" w14:textId="77777777" w:rsidR="00394E84" w:rsidRPr="00E67001" w:rsidRDefault="00394E84" w:rsidP="00D4735B">
      <w:pPr>
        <w:pStyle w:val="BodyTextIndent"/>
        <w:numPr>
          <w:ilvl w:val="0"/>
          <w:numId w:val="13"/>
        </w:numPr>
        <w:suppressAutoHyphens/>
        <w:spacing w:line="240" w:lineRule="auto"/>
        <w:ind w:right="-57"/>
        <w:jc w:val="center"/>
        <w:rPr>
          <w:rFonts w:ascii="Times New Roman" w:hAnsi="Times New Roman" w:cs="Times New Roman"/>
          <w:b/>
          <w:caps/>
          <w:sz w:val="24"/>
          <w:szCs w:val="24"/>
        </w:rPr>
      </w:pPr>
      <w:r w:rsidRPr="00E67001">
        <w:rPr>
          <w:rFonts w:ascii="Times New Roman" w:hAnsi="Times New Roman" w:cs="Times New Roman"/>
          <w:b/>
          <w:caps/>
          <w:sz w:val="24"/>
          <w:szCs w:val="24"/>
        </w:rPr>
        <w:t>Citi noteikumi</w:t>
      </w:r>
    </w:p>
    <w:p w14:paraId="21E3015B" w14:textId="3EF50C95" w:rsidR="00394E84" w:rsidRPr="00E67001" w:rsidRDefault="00394E84" w:rsidP="005D47F6">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E67001">
        <w:rPr>
          <w:rFonts w:ascii="Times New Roman" w:hAnsi="Times New Roman" w:cs="Times New Roman"/>
          <w:sz w:val="24"/>
          <w:szCs w:val="24"/>
        </w:rPr>
        <w:t>Ja spēku zaudē kāds no Vienošanās noteikumiem, tas neietekmē pārējo noteikumu spēkā esamību.</w:t>
      </w:r>
    </w:p>
    <w:p w14:paraId="1CB7CE96" w14:textId="77777777" w:rsidR="00394E84" w:rsidRPr="00E67001" w:rsidRDefault="00394E84" w:rsidP="005D47F6">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E67001">
        <w:rPr>
          <w:rFonts w:ascii="Times New Roman" w:hAnsi="Times New Roman" w:cs="Times New Roman"/>
          <w:sz w:val="24"/>
          <w:szCs w:val="24"/>
        </w:rPr>
        <w:t>Tās līgumattiecības, kuras nav atrunātas Vienošanās tekstā, tiek regulētas saskaņā ar Latvijas Republikā spēkā esošajiem normatīvajiem aktiem.</w:t>
      </w:r>
    </w:p>
    <w:p w14:paraId="527D11C1" w14:textId="77777777" w:rsidR="00394E84" w:rsidRPr="00E67001" w:rsidRDefault="00394E84" w:rsidP="005D47F6">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E67001">
        <w:rPr>
          <w:rFonts w:ascii="Times New Roman" w:hAnsi="Times New Roman" w:cs="Times New Roman"/>
          <w:sz w:val="24"/>
          <w:szCs w:val="24"/>
        </w:rPr>
        <w:t>Visiem paziņojumiem, kuri tiks sagatavoti saskaņā ar Vienošanos, jābūt rakstiskā veidā un tos jāpiegādā personīgi, pa pastu, pa elek</w:t>
      </w:r>
      <w:r w:rsidR="001A21C3" w:rsidRPr="00E67001">
        <w:rPr>
          <w:rFonts w:ascii="Times New Roman" w:hAnsi="Times New Roman" w:cs="Times New Roman"/>
          <w:sz w:val="24"/>
          <w:szCs w:val="24"/>
        </w:rPr>
        <w:t>tronisko pastu vai kurjerpastu</w:t>
      </w:r>
      <w:r w:rsidRPr="00E67001">
        <w:rPr>
          <w:rFonts w:ascii="Times New Roman" w:hAnsi="Times New Roman" w:cs="Times New Roman"/>
          <w:sz w:val="24"/>
          <w:szCs w:val="24"/>
        </w:rPr>
        <w:t xml:space="preserve"> uz Vienošanās norādītajām adresēm, ievērojot sekojošus nosacījumus:</w:t>
      </w:r>
    </w:p>
    <w:p w14:paraId="231EFAF9" w14:textId="77777777" w:rsidR="00394E84" w:rsidRPr="00E67001" w:rsidRDefault="00394E84" w:rsidP="005D47F6">
      <w:pPr>
        <w:pStyle w:val="ListParagraph"/>
        <w:numPr>
          <w:ilvl w:val="2"/>
          <w:numId w:val="13"/>
        </w:numPr>
        <w:spacing w:after="0" w:line="240" w:lineRule="auto"/>
        <w:contextualSpacing w:val="0"/>
        <w:jc w:val="both"/>
        <w:rPr>
          <w:rFonts w:ascii="Times New Roman" w:hAnsi="Times New Roman" w:cs="Times New Roman"/>
          <w:sz w:val="24"/>
          <w:szCs w:val="24"/>
        </w:rPr>
      </w:pPr>
      <w:r w:rsidRPr="00E67001">
        <w:rPr>
          <w:rFonts w:ascii="Times New Roman" w:hAnsi="Times New Roman" w:cs="Times New Roman"/>
          <w:sz w:val="24"/>
          <w:szCs w:val="24"/>
        </w:rPr>
        <w:t xml:space="preserve">Nosūtot paziņojumu pa e-pastu vai faksu, paziņošanas nosūtīšanas laiks tiek fiksēts uz Pasūtītāja faksa vai elektroniskā pasta atskaites par piegādāto e – pastu (piegāde uz adresāta serveri) izdrukas (e – pastam laiks tiek fiksēts un saglabāts arī elektroniskā formātā), kas kļūst par šīs Vienošanās neatņemamu sastāvdaļu, </w:t>
      </w:r>
      <w:r w:rsidRPr="00E67001">
        <w:rPr>
          <w:rFonts w:ascii="Times New Roman" w:hAnsi="Times New Roman" w:cs="Times New Roman"/>
          <w:sz w:val="24"/>
          <w:szCs w:val="24"/>
        </w:rPr>
        <w:lastRenderedPageBreak/>
        <w:t xml:space="preserve">kas nepieciešamības gadījumā katram no Līdzējiem var kalpot par pierādījumu par attiecīgā paziņojuma nosūtīšanu. </w:t>
      </w:r>
    </w:p>
    <w:p w14:paraId="768EDE79" w14:textId="77777777" w:rsidR="00394E84" w:rsidRPr="00E67001" w:rsidRDefault="00394E84" w:rsidP="005D47F6">
      <w:pPr>
        <w:pStyle w:val="ListParagraph"/>
        <w:numPr>
          <w:ilvl w:val="2"/>
          <w:numId w:val="13"/>
        </w:numPr>
        <w:spacing w:after="0" w:line="240" w:lineRule="auto"/>
        <w:contextualSpacing w:val="0"/>
        <w:jc w:val="both"/>
        <w:rPr>
          <w:rFonts w:ascii="Times New Roman" w:hAnsi="Times New Roman" w:cs="Times New Roman"/>
          <w:sz w:val="24"/>
          <w:szCs w:val="24"/>
        </w:rPr>
      </w:pPr>
      <w:r w:rsidRPr="00E67001">
        <w:rPr>
          <w:rFonts w:ascii="Times New Roman" w:hAnsi="Times New Roman" w:cs="Times New Roman"/>
          <w:sz w:val="24"/>
          <w:szCs w:val="24"/>
        </w:rPr>
        <w:t>Ja ir nosūtīšanas pierādījums, jebkurš pa pastu vai kurjerpastu nosūtīts paziņojums ir uzskatāms par saņemtu pēc trīs dienām no tā nosūtīšanas dienas.</w:t>
      </w:r>
    </w:p>
    <w:p w14:paraId="61F9B4C0" w14:textId="1D961483" w:rsidR="00394E84" w:rsidRDefault="00394E84" w:rsidP="005D47F6">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E67001">
        <w:rPr>
          <w:rFonts w:ascii="Times New Roman" w:hAnsi="Times New Roman" w:cs="Times New Roman"/>
          <w:sz w:val="24"/>
          <w:szCs w:val="24"/>
        </w:rPr>
        <w:t>Līdzēju rekvizītu nomaiņas gadījumā Līdzēji apņemas viens otru par to brīdināt 10 (desmit) darba dienu laikā. Ja tas netiek darīts, Līdzēji uzskata, ka nosūtītā korespondence ir saņemta.</w:t>
      </w:r>
    </w:p>
    <w:p w14:paraId="219D97DE" w14:textId="75BCB910" w:rsidR="0058522F" w:rsidRPr="00E67001" w:rsidRDefault="0058522F" w:rsidP="005D47F6">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Informācija par Iepirkuma līgumu ietvaros veiktajām piegādēm un cenām ir vispārpieejama.</w:t>
      </w:r>
    </w:p>
    <w:p w14:paraId="43982010" w14:textId="77777777" w:rsidR="00394E84" w:rsidRPr="00E67001" w:rsidRDefault="00394E84" w:rsidP="005D47F6">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E67001">
        <w:rPr>
          <w:rFonts w:ascii="Times New Roman" w:hAnsi="Times New Roman" w:cs="Times New Roman"/>
          <w:sz w:val="24"/>
          <w:szCs w:val="24"/>
        </w:rPr>
        <w:t xml:space="preserve">Vienošanās ir saistoša jebkuram Līdzēju tiesību un saistību pārņēmējam, pilnvarotām personām, kā arī personām, kas rīkojas Līdzēju vārdā. </w:t>
      </w:r>
    </w:p>
    <w:p w14:paraId="3E12D862" w14:textId="77777777" w:rsidR="00394E84" w:rsidRPr="00E67001" w:rsidRDefault="00394E84" w:rsidP="005D47F6">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E67001">
        <w:rPr>
          <w:rFonts w:ascii="Times New Roman" w:hAnsi="Times New Roman" w:cs="Times New Roman"/>
          <w:sz w:val="24"/>
          <w:szCs w:val="24"/>
        </w:rPr>
        <w:t>Vienošanās nodaļu nosaukumi izmantoti teksta pārskatāmībai un tie nevar tikt izmantoti Vienošanās noteikumu interpretācijai un skaidrošanai.</w:t>
      </w:r>
    </w:p>
    <w:p w14:paraId="740407E2" w14:textId="77777777" w:rsidR="00394E84" w:rsidRPr="00E67001" w:rsidRDefault="00394E84" w:rsidP="005D47F6">
      <w:pPr>
        <w:pStyle w:val="ListParagraph"/>
        <w:numPr>
          <w:ilvl w:val="1"/>
          <w:numId w:val="13"/>
        </w:numPr>
        <w:spacing w:after="0" w:line="240" w:lineRule="auto"/>
        <w:ind w:left="567" w:hanging="567"/>
        <w:contextualSpacing w:val="0"/>
        <w:jc w:val="both"/>
        <w:rPr>
          <w:rFonts w:ascii="Times New Roman" w:hAnsi="Times New Roman" w:cs="Times New Roman"/>
          <w:bCs/>
          <w:sz w:val="24"/>
          <w:szCs w:val="24"/>
        </w:rPr>
      </w:pPr>
      <w:r w:rsidRPr="00E67001">
        <w:rPr>
          <w:rFonts w:ascii="Times New Roman" w:hAnsi="Times New Roman" w:cs="Times New Roman"/>
          <w:sz w:val="24"/>
          <w:szCs w:val="24"/>
        </w:rPr>
        <w:t>Vienošanās ir sastādīta uz __ lapām, ___ eksemplāros ar vienādu juridisku spēku, pa vienam eksemplāram katram Līdzējam.</w:t>
      </w:r>
    </w:p>
    <w:p w14:paraId="59AF5299" w14:textId="77777777" w:rsidR="00394E84" w:rsidRPr="00E67001" w:rsidRDefault="00394E84" w:rsidP="005D47F6">
      <w:pPr>
        <w:pStyle w:val="ListParagraph"/>
        <w:spacing w:after="0" w:line="240" w:lineRule="auto"/>
        <w:ind w:left="567"/>
        <w:contextualSpacing w:val="0"/>
        <w:jc w:val="both"/>
        <w:rPr>
          <w:rFonts w:ascii="Times New Roman" w:hAnsi="Times New Roman" w:cs="Times New Roman"/>
          <w:bCs/>
          <w:sz w:val="24"/>
          <w:szCs w:val="24"/>
        </w:rPr>
      </w:pPr>
      <w:r w:rsidRPr="00E67001">
        <w:rPr>
          <w:rFonts w:ascii="Times New Roman" w:hAnsi="Times New Roman" w:cs="Times New Roman"/>
          <w:bCs/>
          <w:sz w:val="24"/>
          <w:szCs w:val="24"/>
        </w:rPr>
        <w:t>Pielikumi:</w:t>
      </w:r>
    </w:p>
    <w:p w14:paraId="3600AE32" w14:textId="77777777" w:rsidR="00394E84" w:rsidRPr="00E67001" w:rsidRDefault="00394E84" w:rsidP="005D47F6">
      <w:pPr>
        <w:pStyle w:val="Header"/>
        <w:numPr>
          <w:ilvl w:val="2"/>
          <w:numId w:val="13"/>
        </w:numPr>
        <w:tabs>
          <w:tab w:val="clear" w:pos="4153"/>
          <w:tab w:val="clear" w:pos="8306"/>
          <w:tab w:val="left" w:pos="360"/>
        </w:tabs>
        <w:rPr>
          <w:rFonts w:ascii="Times New Roman" w:hAnsi="Times New Roman" w:cs="Times New Roman"/>
          <w:bCs/>
          <w:sz w:val="24"/>
          <w:szCs w:val="24"/>
        </w:rPr>
      </w:pPr>
      <w:r w:rsidRPr="00E67001">
        <w:rPr>
          <w:rFonts w:ascii="Times New Roman" w:hAnsi="Times New Roman" w:cs="Times New Roman"/>
          <w:bCs/>
          <w:sz w:val="24"/>
          <w:szCs w:val="24"/>
        </w:rPr>
        <w:t>Tehniskā specifikācija;</w:t>
      </w:r>
    </w:p>
    <w:p w14:paraId="53277C3F" w14:textId="77777777" w:rsidR="00394E84" w:rsidRPr="00E67001" w:rsidRDefault="00394E84" w:rsidP="00D4735B">
      <w:pPr>
        <w:pStyle w:val="Header"/>
        <w:numPr>
          <w:ilvl w:val="2"/>
          <w:numId w:val="13"/>
        </w:numPr>
        <w:tabs>
          <w:tab w:val="clear" w:pos="4153"/>
          <w:tab w:val="clear" w:pos="8306"/>
          <w:tab w:val="left" w:pos="360"/>
          <w:tab w:val="num" w:pos="720"/>
        </w:tabs>
        <w:rPr>
          <w:rFonts w:ascii="Times New Roman" w:hAnsi="Times New Roman" w:cs="Times New Roman"/>
          <w:bCs/>
          <w:sz w:val="24"/>
          <w:szCs w:val="24"/>
        </w:rPr>
      </w:pPr>
      <w:r w:rsidRPr="00E67001">
        <w:rPr>
          <w:rFonts w:ascii="Times New Roman" w:hAnsi="Times New Roman" w:cs="Times New Roman"/>
          <w:bCs/>
          <w:sz w:val="24"/>
          <w:szCs w:val="24"/>
        </w:rPr>
        <w:t>Cenu aptauja;</w:t>
      </w:r>
    </w:p>
    <w:p w14:paraId="2CD64CB0" w14:textId="77777777" w:rsidR="00394E84" w:rsidRPr="00E67001" w:rsidRDefault="00394E84" w:rsidP="00D4735B">
      <w:pPr>
        <w:pStyle w:val="Header"/>
        <w:numPr>
          <w:ilvl w:val="2"/>
          <w:numId w:val="13"/>
        </w:numPr>
        <w:tabs>
          <w:tab w:val="clear" w:pos="4153"/>
          <w:tab w:val="clear" w:pos="8306"/>
          <w:tab w:val="left" w:pos="360"/>
          <w:tab w:val="num" w:pos="720"/>
        </w:tabs>
        <w:rPr>
          <w:rFonts w:ascii="Times New Roman" w:hAnsi="Times New Roman" w:cs="Times New Roman"/>
          <w:bCs/>
          <w:sz w:val="24"/>
          <w:szCs w:val="24"/>
        </w:rPr>
      </w:pPr>
      <w:r w:rsidRPr="00E67001">
        <w:rPr>
          <w:rFonts w:ascii="Times New Roman" w:hAnsi="Times New Roman" w:cs="Times New Roman"/>
          <w:bCs/>
          <w:sz w:val="24"/>
          <w:szCs w:val="24"/>
        </w:rPr>
        <w:t>Cenu piedāvājums;</w:t>
      </w:r>
    </w:p>
    <w:p w14:paraId="3448C093" w14:textId="77777777" w:rsidR="00394E84" w:rsidRPr="00E67001" w:rsidRDefault="00394E84" w:rsidP="00D4735B">
      <w:pPr>
        <w:pStyle w:val="Header"/>
        <w:numPr>
          <w:ilvl w:val="2"/>
          <w:numId w:val="13"/>
        </w:numPr>
        <w:tabs>
          <w:tab w:val="clear" w:pos="4153"/>
          <w:tab w:val="clear" w:pos="8306"/>
          <w:tab w:val="left" w:pos="360"/>
          <w:tab w:val="num" w:pos="720"/>
        </w:tabs>
        <w:rPr>
          <w:rFonts w:ascii="Times New Roman" w:hAnsi="Times New Roman" w:cs="Times New Roman"/>
          <w:bCs/>
          <w:sz w:val="24"/>
          <w:szCs w:val="24"/>
        </w:rPr>
      </w:pPr>
      <w:r w:rsidRPr="00E67001">
        <w:rPr>
          <w:rFonts w:ascii="Times New Roman" w:hAnsi="Times New Roman" w:cs="Times New Roman"/>
          <w:bCs/>
          <w:sz w:val="24"/>
          <w:szCs w:val="24"/>
        </w:rPr>
        <w:t>Paziņojums;</w:t>
      </w:r>
    </w:p>
    <w:p w14:paraId="66108990" w14:textId="77777777" w:rsidR="00394E84" w:rsidRPr="00E67001" w:rsidRDefault="00394E84" w:rsidP="00D4735B">
      <w:pPr>
        <w:pStyle w:val="Header"/>
        <w:numPr>
          <w:ilvl w:val="2"/>
          <w:numId w:val="13"/>
        </w:numPr>
        <w:tabs>
          <w:tab w:val="clear" w:pos="4153"/>
          <w:tab w:val="clear" w:pos="8306"/>
          <w:tab w:val="left" w:pos="360"/>
          <w:tab w:val="num" w:pos="720"/>
        </w:tabs>
        <w:rPr>
          <w:rFonts w:ascii="Times New Roman" w:hAnsi="Times New Roman" w:cs="Times New Roman"/>
          <w:sz w:val="24"/>
          <w:szCs w:val="24"/>
        </w:rPr>
      </w:pPr>
      <w:r w:rsidRPr="00E67001">
        <w:rPr>
          <w:rFonts w:ascii="Times New Roman" w:hAnsi="Times New Roman" w:cs="Times New Roman"/>
          <w:bCs/>
          <w:sz w:val="24"/>
          <w:szCs w:val="24"/>
        </w:rPr>
        <w:t>Iespējamo piegādātāju pilnvaroto personu saraksts.</w:t>
      </w:r>
    </w:p>
    <w:p w14:paraId="237A4210" w14:textId="77777777" w:rsidR="00394E84" w:rsidRPr="00E67001" w:rsidRDefault="00394E84" w:rsidP="00394E84">
      <w:pPr>
        <w:spacing w:after="120" w:line="240" w:lineRule="auto"/>
        <w:ind w:left="567"/>
        <w:jc w:val="both"/>
        <w:rPr>
          <w:rFonts w:ascii="Times New Roman" w:hAnsi="Times New Roman" w:cs="Times New Roman"/>
          <w:sz w:val="24"/>
          <w:szCs w:val="24"/>
        </w:rPr>
      </w:pPr>
    </w:p>
    <w:p w14:paraId="2445371B" w14:textId="77777777" w:rsidR="00394E84" w:rsidRPr="00E67001" w:rsidRDefault="00394E84" w:rsidP="00D4735B">
      <w:pPr>
        <w:pStyle w:val="ListParagraph"/>
        <w:numPr>
          <w:ilvl w:val="0"/>
          <w:numId w:val="13"/>
        </w:numPr>
        <w:spacing w:after="200" w:line="276" w:lineRule="auto"/>
        <w:jc w:val="center"/>
        <w:rPr>
          <w:rFonts w:ascii="Times New Roman" w:hAnsi="Times New Roman" w:cs="Times New Roman"/>
          <w:b/>
          <w:caps/>
          <w:sz w:val="24"/>
          <w:szCs w:val="24"/>
        </w:rPr>
      </w:pPr>
      <w:r w:rsidRPr="00E67001">
        <w:rPr>
          <w:rFonts w:ascii="Times New Roman" w:hAnsi="Times New Roman" w:cs="Times New Roman"/>
          <w:b/>
          <w:caps/>
          <w:sz w:val="24"/>
          <w:szCs w:val="24"/>
        </w:rPr>
        <w:t>Pušu paraksti</w:t>
      </w:r>
    </w:p>
    <w:tbl>
      <w:tblPr>
        <w:tblW w:w="9720" w:type="dxa"/>
        <w:jc w:val="center"/>
        <w:tblLayout w:type="fixed"/>
        <w:tblLook w:val="0000" w:firstRow="0" w:lastRow="0" w:firstColumn="0" w:lastColumn="0" w:noHBand="0" w:noVBand="0"/>
      </w:tblPr>
      <w:tblGrid>
        <w:gridCol w:w="5040"/>
        <w:gridCol w:w="4680"/>
      </w:tblGrid>
      <w:tr w:rsidR="00394E84" w:rsidRPr="00E67001" w14:paraId="09142CF9" w14:textId="77777777" w:rsidTr="00394E84">
        <w:trPr>
          <w:trHeight w:val="239"/>
          <w:jc w:val="center"/>
        </w:trPr>
        <w:tc>
          <w:tcPr>
            <w:tcW w:w="5040" w:type="dxa"/>
          </w:tcPr>
          <w:p w14:paraId="0E5FD1BE" w14:textId="77777777" w:rsidR="00394E84" w:rsidRPr="00E67001" w:rsidRDefault="00394E84" w:rsidP="00394E84">
            <w:pPr>
              <w:jc w:val="center"/>
              <w:rPr>
                <w:rFonts w:ascii="Times New Roman" w:hAnsi="Times New Roman" w:cs="Times New Roman"/>
                <w:b/>
                <w:sz w:val="24"/>
                <w:szCs w:val="24"/>
              </w:rPr>
            </w:pPr>
            <w:r w:rsidRPr="00E67001">
              <w:rPr>
                <w:rFonts w:ascii="Times New Roman" w:hAnsi="Times New Roman" w:cs="Times New Roman"/>
                <w:b/>
                <w:sz w:val="24"/>
                <w:szCs w:val="24"/>
              </w:rPr>
              <w:t>PASŪTĪTĀJS:</w:t>
            </w:r>
          </w:p>
        </w:tc>
        <w:tc>
          <w:tcPr>
            <w:tcW w:w="4680" w:type="dxa"/>
          </w:tcPr>
          <w:p w14:paraId="0CFE0BB7" w14:textId="77777777" w:rsidR="00394E84" w:rsidRPr="00E67001" w:rsidRDefault="00394E84" w:rsidP="00394E84">
            <w:pPr>
              <w:jc w:val="center"/>
              <w:rPr>
                <w:rFonts w:ascii="Times New Roman" w:hAnsi="Times New Roman" w:cs="Times New Roman"/>
                <w:b/>
                <w:sz w:val="24"/>
                <w:szCs w:val="24"/>
              </w:rPr>
            </w:pPr>
            <w:r w:rsidRPr="00E67001">
              <w:rPr>
                <w:rFonts w:ascii="Times New Roman" w:hAnsi="Times New Roman" w:cs="Times New Roman"/>
                <w:b/>
                <w:sz w:val="24"/>
                <w:szCs w:val="24"/>
              </w:rPr>
              <w:t>IESPĒJAMIE PIEGĀDĀTĀJI</w:t>
            </w:r>
          </w:p>
        </w:tc>
      </w:tr>
      <w:tr w:rsidR="00394E84" w:rsidRPr="00E67001" w14:paraId="246ED44E" w14:textId="77777777" w:rsidTr="00394E84">
        <w:trPr>
          <w:jc w:val="center"/>
        </w:trPr>
        <w:tc>
          <w:tcPr>
            <w:tcW w:w="5040" w:type="dxa"/>
          </w:tcPr>
          <w:p w14:paraId="660DF67D" w14:textId="77777777" w:rsidR="00394E84" w:rsidRPr="00E67001" w:rsidRDefault="00394E84" w:rsidP="00394E84">
            <w:pPr>
              <w:spacing w:after="120" w:line="240" w:lineRule="auto"/>
              <w:outlineLvl w:val="0"/>
              <w:rPr>
                <w:rFonts w:ascii="Times New Roman" w:eastAsia="Times New Roman" w:hAnsi="Times New Roman" w:cs="Times New Roman"/>
                <w:sz w:val="24"/>
                <w:szCs w:val="24"/>
              </w:rPr>
            </w:pPr>
          </w:p>
        </w:tc>
        <w:tc>
          <w:tcPr>
            <w:tcW w:w="4680" w:type="dxa"/>
          </w:tcPr>
          <w:p w14:paraId="40B615CB" w14:textId="77777777" w:rsidR="00394E84" w:rsidRPr="00E67001" w:rsidRDefault="00394E84" w:rsidP="00394E84">
            <w:pPr>
              <w:widowControl w:val="0"/>
              <w:autoSpaceDE w:val="0"/>
              <w:autoSpaceDN w:val="0"/>
              <w:adjustRightInd w:val="0"/>
              <w:spacing w:after="60" w:line="240" w:lineRule="auto"/>
              <w:rPr>
                <w:rFonts w:ascii="Times New Roman" w:hAnsi="Times New Roman" w:cs="Times New Roman"/>
                <w:b/>
                <w:sz w:val="24"/>
                <w:szCs w:val="24"/>
              </w:rPr>
            </w:pPr>
          </w:p>
        </w:tc>
      </w:tr>
      <w:tr w:rsidR="00394E84" w:rsidRPr="00E67001" w14:paraId="21627B0F" w14:textId="77777777" w:rsidTr="00394E84">
        <w:trPr>
          <w:trHeight w:val="80"/>
          <w:jc w:val="center"/>
        </w:trPr>
        <w:tc>
          <w:tcPr>
            <w:tcW w:w="5040" w:type="dxa"/>
          </w:tcPr>
          <w:p w14:paraId="4AD379B8" w14:textId="77777777" w:rsidR="00394E84" w:rsidRPr="00E67001" w:rsidRDefault="00394E84" w:rsidP="00394E84">
            <w:pPr>
              <w:rPr>
                <w:rFonts w:ascii="Times New Roman" w:eastAsia="Times New Roman" w:hAnsi="Times New Roman" w:cs="Times New Roman"/>
                <w:sz w:val="24"/>
                <w:szCs w:val="24"/>
              </w:rPr>
            </w:pPr>
          </w:p>
        </w:tc>
        <w:tc>
          <w:tcPr>
            <w:tcW w:w="4680" w:type="dxa"/>
          </w:tcPr>
          <w:p w14:paraId="2DF16954" w14:textId="77777777" w:rsidR="00394E84" w:rsidRPr="00E67001" w:rsidRDefault="00394E84" w:rsidP="00394E84">
            <w:pPr>
              <w:ind w:right="1189"/>
              <w:rPr>
                <w:rFonts w:ascii="Times New Roman" w:hAnsi="Times New Roman" w:cs="Times New Roman"/>
                <w:bCs/>
                <w:sz w:val="24"/>
                <w:szCs w:val="24"/>
              </w:rPr>
            </w:pPr>
          </w:p>
        </w:tc>
      </w:tr>
      <w:tr w:rsidR="00394E84" w:rsidRPr="00E67001" w14:paraId="5A284735" w14:textId="77777777" w:rsidTr="00394E84">
        <w:trPr>
          <w:trHeight w:val="80"/>
          <w:jc w:val="center"/>
        </w:trPr>
        <w:tc>
          <w:tcPr>
            <w:tcW w:w="5040" w:type="dxa"/>
          </w:tcPr>
          <w:p w14:paraId="5A17A31F" w14:textId="77777777" w:rsidR="00394E84" w:rsidRPr="00E67001" w:rsidRDefault="00394E84" w:rsidP="00394E84">
            <w:pPr>
              <w:jc w:val="center"/>
              <w:rPr>
                <w:rFonts w:ascii="Times New Roman" w:hAnsi="Times New Roman" w:cs="Times New Roman"/>
                <w:b/>
                <w:sz w:val="24"/>
                <w:szCs w:val="24"/>
              </w:rPr>
            </w:pPr>
          </w:p>
        </w:tc>
        <w:tc>
          <w:tcPr>
            <w:tcW w:w="4680" w:type="dxa"/>
          </w:tcPr>
          <w:p w14:paraId="57D9D0B3" w14:textId="77777777" w:rsidR="00394E84" w:rsidRPr="00E67001" w:rsidRDefault="00394E84" w:rsidP="00394E84">
            <w:pPr>
              <w:jc w:val="center"/>
              <w:rPr>
                <w:rFonts w:ascii="Times New Roman" w:hAnsi="Times New Roman" w:cs="Times New Roman"/>
                <w:b/>
                <w:sz w:val="24"/>
                <w:szCs w:val="24"/>
              </w:rPr>
            </w:pPr>
          </w:p>
        </w:tc>
      </w:tr>
    </w:tbl>
    <w:p w14:paraId="591F6ADC" w14:textId="77777777" w:rsidR="00394E84" w:rsidRPr="00E67001" w:rsidRDefault="00394E84" w:rsidP="00A2586C">
      <w:pPr>
        <w:jc w:val="right"/>
        <w:rPr>
          <w:rFonts w:ascii="Times New Roman" w:hAnsi="Times New Roman" w:cs="Times New Roman"/>
          <w:sz w:val="24"/>
          <w:szCs w:val="24"/>
        </w:rPr>
        <w:sectPr w:rsidR="00394E84" w:rsidRPr="00E67001" w:rsidSect="00394E84">
          <w:footerReference w:type="default" r:id="rId14"/>
          <w:pgSz w:w="11906" w:h="16838"/>
          <w:pgMar w:top="1440" w:right="1418" w:bottom="1440" w:left="1797" w:header="709" w:footer="709" w:gutter="0"/>
          <w:cols w:space="708"/>
          <w:docGrid w:linePitch="360"/>
        </w:sectPr>
      </w:pPr>
    </w:p>
    <w:p w14:paraId="2553679E" w14:textId="77777777" w:rsidR="00394E84" w:rsidRPr="00E67001" w:rsidRDefault="00394E84" w:rsidP="00A2586C">
      <w:pPr>
        <w:pStyle w:val="Heading1"/>
        <w:tabs>
          <w:tab w:val="left" w:pos="14570"/>
        </w:tabs>
        <w:ind w:right="-31"/>
        <w:jc w:val="right"/>
        <w:rPr>
          <w:rFonts w:ascii="Times New Roman" w:hAnsi="Times New Roman" w:cs="Times New Roman"/>
          <w:b/>
          <w:color w:val="auto"/>
          <w:sz w:val="24"/>
          <w:szCs w:val="24"/>
        </w:rPr>
      </w:pPr>
      <w:r w:rsidRPr="00E67001">
        <w:rPr>
          <w:rFonts w:ascii="Times New Roman" w:hAnsi="Times New Roman" w:cs="Times New Roman"/>
          <w:color w:val="auto"/>
          <w:sz w:val="24"/>
          <w:szCs w:val="24"/>
        </w:rPr>
        <w:lastRenderedPageBreak/>
        <w:t>Vispārīgās vienošanās</w:t>
      </w:r>
    </w:p>
    <w:p w14:paraId="0BBAEF3E" w14:textId="77777777" w:rsidR="00394E84" w:rsidRPr="00E67001" w:rsidRDefault="00394E84" w:rsidP="00394E84">
      <w:pPr>
        <w:jc w:val="right"/>
        <w:rPr>
          <w:rFonts w:ascii="Times New Roman" w:hAnsi="Times New Roman" w:cs="Times New Roman"/>
          <w:sz w:val="24"/>
          <w:szCs w:val="24"/>
        </w:rPr>
      </w:pPr>
      <w:r w:rsidRPr="00E67001">
        <w:rPr>
          <w:rFonts w:ascii="Times New Roman" w:hAnsi="Times New Roman" w:cs="Times New Roman"/>
          <w:sz w:val="24"/>
          <w:szCs w:val="24"/>
        </w:rPr>
        <w:t xml:space="preserve">Pielikums Nr.1 </w:t>
      </w:r>
    </w:p>
    <w:p w14:paraId="1D78E502" w14:textId="77777777" w:rsidR="00394E84" w:rsidRPr="00E67001" w:rsidRDefault="00394E84" w:rsidP="00394E84">
      <w:pPr>
        <w:spacing w:after="120" w:line="240" w:lineRule="auto"/>
        <w:ind w:left="1134" w:hanging="567"/>
        <w:jc w:val="center"/>
        <w:rPr>
          <w:rFonts w:ascii="Times New Roman" w:eastAsia="Arial Unicode MS" w:hAnsi="Times New Roman" w:cs="Times New Roman"/>
          <w:b/>
          <w:bCs/>
          <w:kern w:val="1"/>
          <w:sz w:val="24"/>
          <w:szCs w:val="24"/>
          <w:lang w:eastAsia="hi-IN" w:bidi="hi-IN"/>
        </w:rPr>
      </w:pPr>
      <w:r w:rsidRPr="00E67001">
        <w:rPr>
          <w:rFonts w:ascii="Times New Roman" w:eastAsia="Arial Unicode MS" w:hAnsi="Times New Roman" w:cs="Times New Roman"/>
          <w:b/>
          <w:bCs/>
          <w:kern w:val="1"/>
          <w:sz w:val="24"/>
          <w:szCs w:val="24"/>
          <w:lang w:eastAsia="hi-IN" w:bidi="hi-IN"/>
        </w:rPr>
        <w:t>TEHNISKĀ SPECIFIKĀCIJA</w:t>
      </w:r>
    </w:p>
    <w:p w14:paraId="41F63C24" w14:textId="77777777" w:rsidR="00394E84" w:rsidRPr="00E67001" w:rsidRDefault="00394E84" w:rsidP="00394E84">
      <w:pPr>
        <w:jc w:val="right"/>
        <w:rPr>
          <w:rFonts w:ascii="Times New Roman" w:hAnsi="Times New Roman" w:cs="Times New Roman"/>
          <w:sz w:val="24"/>
          <w:szCs w:val="24"/>
        </w:rPr>
      </w:pPr>
    </w:p>
    <w:p w14:paraId="1E6E16AF" w14:textId="77777777" w:rsidR="00394E84" w:rsidRPr="00E67001" w:rsidRDefault="00394E84" w:rsidP="00394E84">
      <w:pPr>
        <w:jc w:val="right"/>
        <w:rPr>
          <w:rFonts w:ascii="Times New Roman" w:hAnsi="Times New Roman" w:cs="Times New Roman"/>
          <w:sz w:val="24"/>
          <w:szCs w:val="24"/>
        </w:rPr>
        <w:sectPr w:rsidR="00394E84" w:rsidRPr="00E67001" w:rsidSect="00394E84">
          <w:pgSz w:w="11906" w:h="16838"/>
          <w:pgMar w:top="1134" w:right="1701" w:bottom="1134" w:left="851" w:header="720" w:footer="856" w:gutter="0"/>
          <w:cols w:space="720"/>
          <w:noEndnote/>
          <w:docGrid w:linePitch="381"/>
        </w:sectPr>
      </w:pPr>
    </w:p>
    <w:p w14:paraId="0068F6BE" w14:textId="77777777" w:rsidR="00394E84" w:rsidRPr="00E67001" w:rsidRDefault="00394E84" w:rsidP="00394E84">
      <w:pPr>
        <w:pStyle w:val="Heading1"/>
        <w:tabs>
          <w:tab w:val="left" w:pos="14570"/>
        </w:tabs>
        <w:ind w:right="-31"/>
        <w:jc w:val="right"/>
        <w:rPr>
          <w:rFonts w:ascii="Times New Roman" w:hAnsi="Times New Roman" w:cs="Times New Roman"/>
          <w:b/>
          <w:color w:val="auto"/>
          <w:sz w:val="24"/>
          <w:szCs w:val="24"/>
        </w:rPr>
      </w:pPr>
      <w:r w:rsidRPr="00E67001">
        <w:rPr>
          <w:rFonts w:ascii="Times New Roman" w:hAnsi="Times New Roman" w:cs="Times New Roman"/>
          <w:color w:val="auto"/>
          <w:sz w:val="24"/>
          <w:szCs w:val="24"/>
        </w:rPr>
        <w:lastRenderedPageBreak/>
        <w:t>Vispārīgās vienošanās</w:t>
      </w:r>
    </w:p>
    <w:p w14:paraId="55CE8F38" w14:textId="77777777" w:rsidR="00394E84" w:rsidRPr="00E67001" w:rsidRDefault="00394E84" w:rsidP="00394E84">
      <w:pPr>
        <w:ind w:left="720"/>
        <w:jc w:val="right"/>
        <w:rPr>
          <w:rFonts w:ascii="Times New Roman" w:hAnsi="Times New Roman" w:cs="Times New Roman"/>
          <w:bCs/>
          <w:sz w:val="24"/>
          <w:szCs w:val="24"/>
        </w:rPr>
      </w:pPr>
      <w:r w:rsidRPr="00E67001">
        <w:rPr>
          <w:rFonts w:ascii="Times New Roman" w:hAnsi="Times New Roman" w:cs="Times New Roman"/>
          <w:bCs/>
          <w:sz w:val="24"/>
          <w:szCs w:val="24"/>
        </w:rPr>
        <w:t>2.pielikums</w:t>
      </w:r>
    </w:p>
    <w:p w14:paraId="2A13E8E0" w14:textId="77777777" w:rsidR="00394E84" w:rsidRPr="00E67001" w:rsidRDefault="00394E84" w:rsidP="00394E84">
      <w:pPr>
        <w:pStyle w:val="Heading2"/>
        <w:jc w:val="center"/>
        <w:rPr>
          <w:rFonts w:ascii="Times New Roman" w:hAnsi="Times New Roman" w:cs="Times New Roman"/>
          <w:b/>
          <w:color w:val="auto"/>
          <w:sz w:val="24"/>
          <w:szCs w:val="24"/>
        </w:rPr>
      </w:pPr>
      <w:r w:rsidRPr="00E67001">
        <w:rPr>
          <w:rFonts w:ascii="Times New Roman" w:hAnsi="Times New Roman" w:cs="Times New Roman"/>
          <w:bCs/>
          <w:color w:val="auto"/>
          <w:sz w:val="24"/>
          <w:szCs w:val="24"/>
        </w:rPr>
        <w:t>CENU APTAUJA</w:t>
      </w:r>
      <w:r w:rsidRPr="00E67001">
        <w:rPr>
          <w:rFonts w:ascii="Times New Roman" w:hAnsi="Times New Roman" w:cs="Times New Roman"/>
          <w:color w:val="auto"/>
          <w:sz w:val="24"/>
          <w:szCs w:val="24"/>
        </w:rPr>
        <w:t xml:space="preserve"> Nr.____</w:t>
      </w:r>
    </w:p>
    <w:p w14:paraId="2E114C74" w14:textId="2DD09577" w:rsidR="00394E84" w:rsidRPr="00E67001" w:rsidRDefault="005F7064" w:rsidP="00394E84">
      <w:pPr>
        <w:rPr>
          <w:rFonts w:ascii="Times New Roman" w:hAnsi="Times New Roman" w:cs="Times New Roman"/>
          <w:sz w:val="24"/>
          <w:szCs w:val="24"/>
        </w:rPr>
      </w:pPr>
      <w:r w:rsidRPr="00E67001">
        <w:rPr>
          <w:rFonts w:ascii="Times New Roman" w:hAnsi="Times New Roman" w:cs="Times New Roman"/>
          <w:sz w:val="24"/>
          <w:szCs w:val="24"/>
        </w:rPr>
        <w:t>202</w:t>
      </w:r>
      <w:r w:rsidR="001330BA">
        <w:rPr>
          <w:rFonts w:ascii="Times New Roman" w:hAnsi="Times New Roman" w:cs="Times New Roman"/>
          <w:sz w:val="24"/>
          <w:szCs w:val="24"/>
        </w:rPr>
        <w:t>__</w:t>
      </w:r>
      <w:r w:rsidR="00394E84" w:rsidRPr="00E67001">
        <w:rPr>
          <w:rFonts w:ascii="Times New Roman" w:hAnsi="Times New Roman" w:cs="Times New Roman"/>
          <w:sz w:val="24"/>
          <w:szCs w:val="24"/>
        </w:rPr>
        <w:t>.gada ___._________</w:t>
      </w:r>
    </w:p>
    <w:p w14:paraId="68AECB8A" w14:textId="0D6B4894" w:rsidR="00394E84" w:rsidRPr="00E67001" w:rsidRDefault="00394E84" w:rsidP="00394E84">
      <w:pPr>
        <w:pStyle w:val="BodyText2"/>
        <w:rPr>
          <w:rFonts w:ascii="Times New Roman" w:hAnsi="Times New Roman"/>
          <w:bCs/>
          <w:szCs w:val="24"/>
        </w:rPr>
      </w:pPr>
      <w:r w:rsidRPr="00E67001">
        <w:rPr>
          <w:rFonts w:ascii="Times New Roman" w:hAnsi="Times New Roman"/>
          <w:bCs/>
          <w:szCs w:val="24"/>
        </w:rPr>
        <w:t>Lūdzu iesniegt cenu piedāvājumu kārtējā Iepirkuma līguma piešķiršanai, aizpildot šī pasūtīj</w:t>
      </w:r>
      <w:r w:rsidR="005F7064" w:rsidRPr="00E67001">
        <w:rPr>
          <w:rFonts w:ascii="Times New Roman" w:hAnsi="Times New Roman"/>
          <w:bCs/>
          <w:szCs w:val="24"/>
        </w:rPr>
        <w:t>uma cenu sadaļu, saskaņā ar 202</w:t>
      </w:r>
      <w:r w:rsidR="00453BC9">
        <w:rPr>
          <w:rFonts w:ascii="Times New Roman" w:hAnsi="Times New Roman"/>
          <w:bCs/>
          <w:szCs w:val="24"/>
        </w:rPr>
        <w:t>2</w:t>
      </w:r>
      <w:r w:rsidRPr="00E67001">
        <w:rPr>
          <w:rFonts w:ascii="Times New Roman" w:hAnsi="Times New Roman"/>
          <w:bCs/>
          <w:szCs w:val="24"/>
        </w:rPr>
        <w:t>.gada __.______ noslēgto Vispārīgo vienošanos Nr.____.</w:t>
      </w:r>
    </w:p>
    <w:p w14:paraId="14C35F54" w14:textId="77777777" w:rsidR="00394E84" w:rsidRPr="00E67001" w:rsidRDefault="00394E84" w:rsidP="00394E84">
      <w:pPr>
        <w:pStyle w:val="BodyText2"/>
        <w:rPr>
          <w:rFonts w:ascii="Times New Roman" w:hAnsi="Times New Roman"/>
          <w:bCs/>
          <w:szCs w:val="24"/>
        </w:rPr>
      </w:pPr>
      <w:r w:rsidRPr="00E67001">
        <w:rPr>
          <w:rFonts w:ascii="Times New Roman" w:hAnsi="Times New Roman"/>
          <w:bCs/>
          <w:szCs w:val="24"/>
        </w:rPr>
        <w:t xml:space="preserve">Plānotais </w:t>
      </w:r>
      <w:r w:rsidR="00076B5C" w:rsidRPr="00E67001">
        <w:rPr>
          <w:rFonts w:ascii="Times New Roman" w:hAnsi="Times New Roman"/>
          <w:bCs/>
          <w:szCs w:val="24"/>
        </w:rPr>
        <w:t xml:space="preserve">dabasgāzes </w:t>
      </w:r>
      <w:r w:rsidRPr="00E67001">
        <w:rPr>
          <w:rFonts w:ascii="Times New Roman" w:hAnsi="Times New Roman"/>
          <w:bCs/>
          <w:szCs w:val="24"/>
        </w:rPr>
        <w:t xml:space="preserve">piegādes apjoms </w:t>
      </w:r>
      <w:r w:rsidR="00CD60AD" w:rsidRPr="00E67001">
        <w:rPr>
          <w:rFonts w:ascii="Times New Roman" w:hAnsi="Times New Roman"/>
          <w:bCs/>
          <w:szCs w:val="24"/>
        </w:rPr>
        <w:t>piegādes periodam</w:t>
      </w:r>
      <w:r w:rsidRPr="00E67001">
        <w:rPr>
          <w:rFonts w:ascii="Times New Roman" w:hAnsi="Times New Roman"/>
          <w:bCs/>
          <w:szCs w:val="24"/>
        </w:rPr>
        <w:t>: _______________.</w:t>
      </w:r>
    </w:p>
    <w:p w14:paraId="262CC61A" w14:textId="77777777" w:rsidR="00394E84" w:rsidRPr="00E67001" w:rsidRDefault="006D7E9D" w:rsidP="00394E84">
      <w:pPr>
        <w:pStyle w:val="BodyText2"/>
        <w:rPr>
          <w:rFonts w:ascii="Times New Roman" w:hAnsi="Times New Roman"/>
          <w:bCs/>
          <w:szCs w:val="24"/>
        </w:rPr>
      </w:pPr>
      <w:r w:rsidRPr="00E67001">
        <w:rPr>
          <w:rFonts w:ascii="Times New Roman" w:hAnsi="Times New Roman"/>
          <w:bCs/>
          <w:szCs w:val="24"/>
        </w:rPr>
        <w:t>Piegādes</w:t>
      </w:r>
      <w:r w:rsidR="00394E84" w:rsidRPr="00E67001">
        <w:rPr>
          <w:rFonts w:ascii="Times New Roman" w:hAnsi="Times New Roman"/>
          <w:bCs/>
          <w:szCs w:val="24"/>
        </w:rPr>
        <w:t xml:space="preserve"> periods tiek skaitīts no: ________ līdz _________.</w:t>
      </w:r>
    </w:p>
    <w:p w14:paraId="1EB889D8" w14:textId="77777777" w:rsidR="005B58E8" w:rsidRPr="00E67001" w:rsidRDefault="005B58E8" w:rsidP="00394E84">
      <w:pPr>
        <w:pStyle w:val="BodyText2"/>
        <w:rPr>
          <w:rFonts w:ascii="Times New Roman" w:hAnsi="Times New Roman"/>
          <w:bCs/>
          <w:szCs w:val="24"/>
        </w:rPr>
      </w:pPr>
    </w:p>
    <w:tbl>
      <w:tblPr>
        <w:tblStyle w:val="TableGrid"/>
        <w:tblW w:w="0" w:type="auto"/>
        <w:tblLook w:val="04A0" w:firstRow="1" w:lastRow="0" w:firstColumn="1" w:lastColumn="0" w:noHBand="0" w:noVBand="1"/>
      </w:tblPr>
      <w:tblGrid>
        <w:gridCol w:w="5168"/>
        <w:gridCol w:w="5169"/>
      </w:tblGrid>
      <w:tr w:rsidR="006D7E9D" w:rsidRPr="00E67001" w14:paraId="79425ED6" w14:textId="77777777" w:rsidTr="006D7E9D">
        <w:tc>
          <w:tcPr>
            <w:tcW w:w="5168" w:type="dxa"/>
          </w:tcPr>
          <w:p w14:paraId="288CF85D" w14:textId="77777777" w:rsidR="006D7E9D" w:rsidRPr="00E67001" w:rsidRDefault="006D7E9D" w:rsidP="006D7E9D">
            <w:pPr>
              <w:tabs>
                <w:tab w:val="left" w:pos="465"/>
                <w:tab w:val="center" w:pos="1891"/>
              </w:tabs>
              <w:rPr>
                <w:rFonts w:ascii="Times New Roman" w:hAnsi="Times New Roman"/>
                <w:b/>
                <w:sz w:val="24"/>
                <w:szCs w:val="24"/>
              </w:rPr>
            </w:pPr>
          </w:p>
          <w:p w14:paraId="4320D9E8" w14:textId="77777777" w:rsidR="006D7E9D" w:rsidRPr="00E67001" w:rsidRDefault="006D7E9D" w:rsidP="006D7E9D">
            <w:pPr>
              <w:rPr>
                <w:rFonts w:ascii="Times New Roman" w:hAnsi="Times New Roman"/>
                <w:b/>
                <w:sz w:val="24"/>
                <w:szCs w:val="24"/>
              </w:rPr>
            </w:pPr>
            <w:r w:rsidRPr="00E67001">
              <w:rPr>
                <w:rFonts w:ascii="Times New Roman" w:hAnsi="Times New Roman"/>
                <w:b/>
                <w:sz w:val="24"/>
                <w:szCs w:val="24"/>
              </w:rPr>
              <w:t>Piedāvātā līgumcena par dabas gāzes piegādi EUR/</w:t>
            </w:r>
            <w:proofErr w:type="spellStart"/>
            <w:r w:rsidRPr="00E67001">
              <w:rPr>
                <w:rFonts w:ascii="Times New Roman" w:hAnsi="Times New Roman"/>
                <w:b/>
                <w:sz w:val="24"/>
                <w:szCs w:val="24"/>
              </w:rPr>
              <w:t>MWh</w:t>
            </w:r>
            <w:proofErr w:type="spellEnd"/>
            <w:r w:rsidRPr="00E67001">
              <w:rPr>
                <w:rFonts w:ascii="Times New Roman" w:hAnsi="Times New Roman"/>
                <w:b/>
                <w:sz w:val="24"/>
                <w:szCs w:val="24"/>
              </w:rPr>
              <w:t>*</w:t>
            </w:r>
          </w:p>
          <w:p w14:paraId="5E54761E" w14:textId="77777777" w:rsidR="006D7E9D" w:rsidRPr="00E67001" w:rsidRDefault="006D7E9D" w:rsidP="006D7E9D">
            <w:pPr>
              <w:rPr>
                <w:sz w:val="24"/>
                <w:szCs w:val="24"/>
              </w:rPr>
            </w:pPr>
          </w:p>
        </w:tc>
        <w:tc>
          <w:tcPr>
            <w:tcW w:w="5169" w:type="dxa"/>
          </w:tcPr>
          <w:p w14:paraId="694438C2" w14:textId="77777777" w:rsidR="006D7E9D" w:rsidRPr="00E67001" w:rsidRDefault="006D7E9D" w:rsidP="006D7E9D">
            <w:pPr>
              <w:rPr>
                <w:sz w:val="24"/>
                <w:szCs w:val="24"/>
              </w:rPr>
            </w:pPr>
          </w:p>
        </w:tc>
      </w:tr>
    </w:tbl>
    <w:p w14:paraId="3AA53B22" w14:textId="40869E53" w:rsidR="001330BA" w:rsidRDefault="001330BA" w:rsidP="001330BA">
      <w:pPr>
        <w:spacing w:after="0"/>
        <w:jc w:val="both"/>
        <w:rPr>
          <w:rFonts w:ascii="Times New Roman" w:hAnsi="Times New Roman"/>
          <w:sz w:val="24"/>
          <w:szCs w:val="24"/>
        </w:rPr>
      </w:pPr>
      <w:r w:rsidRPr="001330BA">
        <w:rPr>
          <w:rFonts w:ascii="Times New Roman" w:hAnsi="Times New Roman"/>
          <w:sz w:val="24"/>
          <w:szCs w:val="24"/>
        </w:rPr>
        <w:t>*Piedāvātajā dabasgāzes pārdošanas cenā (uzcenojumā) iekļauj visus izdevumus un izmaksas, kas saistīti ar līguma izpildei nepieciešamo balansēšanas pakalpojumu, dabasgāzes uzglabāšanu un maksu par pārvades sistēmas pakalpojumu – pārvades jaudu.  Piedāvātajā dabasgāzes pārdošanas cenā netiek ietvertas dabasgāzes biržas cena - TTF NATURAL GAS INDEX (TTFI) indekss, kurš publicēts https://www.theice.com/marketdata/reports/282 TTF NATURAL GAS INDEX (TTFI) un tiek noteikts pēdējā tirdzniecības sesijā pirms piegādes mēneša, izmaksas par sadales sistēmas pakalpojumiem, maksa par pārvades sistēmas pakalpojumu – izejas punktu Latvijas lietotāju apgādei, kā arī akcīzes nodoklis par dabasgāzi un pievienotās vērtības nodoklis.</w:t>
      </w:r>
    </w:p>
    <w:p w14:paraId="0774BE4E" w14:textId="113CF24B" w:rsidR="001330BA" w:rsidRPr="001330BA" w:rsidRDefault="001330BA" w:rsidP="001330BA">
      <w:pPr>
        <w:spacing w:after="0"/>
        <w:jc w:val="both"/>
        <w:rPr>
          <w:rFonts w:ascii="Times New Roman" w:hAnsi="Times New Roman"/>
          <w:b/>
          <w:bCs/>
          <w:sz w:val="24"/>
          <w:szCs w:val="24"/>
        </w:rPr>
      </w:pPr>
      <w:r w:rsidRPr="001330BA">
        <w:rPr>
          <w:rFonts w:ascii="Times New Roman" w:hAnsi="Times New Roman"/>
          <w:b/>
          <w:bCs/>
          <w:sz w:val="24"/>
          <w:szCs w:val="24"/>
        </w:rPr>
        <w:t>vai</w:t>
      </w:r>
    </w:p>
    <w:p w14:paraId="023D3B52" w14:textId="1DEA254A" w:rsidR="00394E84" w:rsidRPr="00E67001" w:rsidRDefault="005C0BAD" w:rsidP="001330BA">
      <w:pPr>
        <w:spacing w:after="0"/>
        <w:jc w:val="both"/>
        <w:rPr>
          <w:rFonts w:ascii="Times New Roman" w:hAnsi="Times New Roman" w:cs="Times New Roman"/>
          <w:bCs/>
          <w:sz w:val="24"/>
          <w:szCs w:val="24"/>
        </w:rPr>
      </w:pPr>
      <w:r w:rsidRPr="00E67001">
        <w:rPr>
          <w:rFonts w:ascii="Times New Roman" w:hAnsi="Times New Roman"/>
          <w:sz w:val="24"/>
          <w:szCs w:val="24"/>
        </w:rPr>
        <w:t>*Piedāvātajā cenā iekļauj dabasgāzes cenu, kā arī līguma izpildei nepieciešamā balansēšanas pakalpojuma izmaksas, dabasgāzes uzglabāšanas izmaksas un maksu par pārvades sistēmas pakalpojumu – pārvades jaudu, bet neiekļauj izmaksas par sadales sistēmas pakalpojumiem, maksu par pārvades sistēmas pakalpojumu – izejas punktu Latvijas lietotāju apgādei, kā arī akcīzes nodokli par dabasgāzi un pievienotās vērtības nodokli.</w:t>
      </w:r>
    </w:p>
    <w:p w14:paraId="2E6597F7" w14:textId="77777777" w:rsidR="00453BC9" w:rsidRDefault="00453BC9" w:rsidP="00394E84">
      <w:pPr>
        <w:pStyle w:val="Header"/>
        <w:rPr>
          <w:rFonts w:ascii="Times New Roman" w:hAnsi="Times New Roman" w:cs="Times New Roman"/>
          <w:sz w:val="24"/>
          <w:szCs w:val="24"/>
        </w:rPr>
      </w:pPr>
    </w:p>
    <w:p w14:paraId="02196AC5" w14:textId="598DC258" w:rsidR="00394E84" w:rsidRPr="00E67001" w:rsidRDefault="00394E84" w:rsidP="00394E84">
      <w:pPr>
        <w:pStyle w:val="Header"/>
        <w:rPr>
          <w:rFonts w:ascii="Times New Roman" w:hAnsi="Times New Roman" w:cs="Times New Roman"/>
          <w:sz w:val="24"/>
          <w:szCs w:val="24"/>
        </w:rPr>
      </w:pPr>
      <w:r w:rsidRPr="00E67001">
        <w:rPr>
          <w:rFonts w:ascii="Times New Roman" w:hAnsi="Times New Roman" w:cs="Times New Roman"/>
          <w:sz w:val="24"/>
          <w:szCs w:val="24"/>
        </w:rPr>
        <w:t xml:space="preserve">Pasūtītāja pilnvarotā persona ____________   </w:t>
      </w:r>
    </w:p>
    <w:p w14:paraId="2421C0F7" w14:textId="77777777" w:rsidR="00394E84" w:rsidRPr="00E67001" w:rsidRDefault="00394E84" w:rsidP="00394E84">
      <w:pPr>
        <w:rPr>
          <w:rFonts w:ascii="Times New Roman" w:hAnsi="Times New Roman" w:cs="Times New Roman"/>
          <w:sz w:val="24"/>
          <w:szCs w:val="24"/>
        </w:rPr>
      </w:pPr>
      <w:r w:rsidRPr="00E67001">
        <w:rPr>
          <w:rFonts w:ascii="Times New Roman" w:hAnsi="Times New Roman" w:cs="Times New Roman"/>
          <w:sz w:val="24"/>
          <w:szCs w:val="24"/>
        </w:rPr>
        <w:tab/>
      </w:r>
      <w:r w:rsidRPr="00E67001">
        <w:rPr>
          <w:rFonts w:ascii="Times New Roman" w:hAnsi="Times New Roman" w:cs="Times New Roman"/>
          <w:sz w:val="24"/>
          <w:szCs w:val="24"/>
        </w:rPr>
        <w:tab/>
      </w:r>
      <w:r w:rsidRPr="00E67001">
        <w:rPr>
          <w:rFonts w:ascii="Times New Roman" w:hAnsi="Times New Roman" w:cs="Times New Roman"/>
          <w:sz w:val="24"/>
          <w:szCs w:val="24"/>
        </w:rPr>
        <w:tab/>
      </w:r>
      <w:r w:rsidRPr="00E67001">
        <w:rPr>
          <w:rFonts w:ascii="Times New Roman" w:hAnsi="Times New Roman" w:cs="Times New Roman"/>
          <w:sz w:val="24"/>
          <w:szCs w:val="24"/>
        </w:rPr>
        <w:tab/>
        <w:t xml:space="preserve">   (paraksts)</w:t>
      </w:r>
    </w:p>
    <w:p w14:paraId="3DF49373" w14:textId="77777777" w:rsidR="00394E84" w:rsidRPr="00E67001" w:rsidRDefault="00394E84" w:rsidP="005B58E8">
      <w:pPr>
        <w:pStyle w:val="Heading1"/>
        <w:ind w:right="-81"/>
        <w:rPr>
          <w:rFonts w:ascii="Times New Roman" w:hAnsi="Times New Roman" w:cs="Times New Roman"/>
          <w:b/>
          <w:color w:val="auto"/>
          <w:sz w:val="24"/>
          <w:szCs w:val="24"/>
        </w:rPr>
      </w:pPr>
      <w:r w:rsidRPr="00E67001">
        <w:rPr>
          <w:rFonts w:ascii="Times New Roman" w:hAnsi="Times New Roman" w:cs="Times New Roman"/>
          <w:color w:val="auto"/>
          <w:sz w:val="24"/>
          <w:szCs w:val="24"/>
        </w:rPr>
        <w:t xml:space="preserve">Cenu piedāvājums </w:t>
      </w:r>
      <w:proofErr w:type="spellStart"/>
      <w:r w:rsidRPr="00E67001">
        <w:rPr>
          <w:rFonts w:ascii="Times New Roman" w:hAnsi="Times New Roman" w:cs="Times New Roman"/>
          <w:color w:val="auto"/>
          <w:sz w:val="24"/>
          <w:szCs w:val="24"/>
        </w:rPr>
        <w:t>jānosūta</w:t>
      </w:r>
      <w:proofErr w:type="spellEnd"/>
      <w:r w:rsidRPr="00E67001">
        <w:rPr>
          <w:rFonts w:ascii="Times New Roman" w:hAnsi="Times New Roman" w:cs="Times New Roman"/>
          <w:color w:val="auto"/>
          <w:sz w:val="24"/>
          <w:szCs w:val="24"/>
        </w:rPr>
        <w:t xml:space="preserve"> pa e-pastu uz adresi _____________</w:t>
      </w:r>
    </w:p>
    <w:p w14:paraId="6AC97F29" w14:textId="77777777" w:rsidR="00394E84" w:rsidRPr="00E67001" w:rsidRDefault="00394E84">
      <w:pPr>
        <w:rPr>
          <w:rFonts w:ascii="Times New Roman" w:hAnsi="Times New Roman" w:cs="Times New Roman"/>
          <w:bCs/>
          <w:sz w:val="24"/>
          <w:szCs w:val="24"/>
        </w:rPr>
      </w:pPr>
      <w:r w:rsidRPr="00E67001">
        <w:rPr>
          <w:rFonts w:ascii="Times New Roman" w:hAnsi="Times New Roman" w:cs="Times New Roman"/>
          <w:bCs/>
          <w:sz w:val="24"/>
          <w:szCs w:val="24"/>
        </w:rPr>
        <w:br w:type="page"/>
      </w:r>
    </w:p>
    <w:p w14:paraId="4F2046AC" w14:textId="77777777" w:rsidR="003F4FEA" w:rsidRPr="00E67001" w:rsidRDefault="003F4FEA" w:rsidP="00394E84">
      <w:pPr>
        <w:ind w:left="720"/>
        <w:jc w:val="right"/>
        <w:rPr>
          <w:rFonts w:ascii="Times New Roman" w:hAnsi="Times New Roman" w:cs="Times New Roman"/>
          <w:bCs/>
          <w:sz w:val="24"/>
          <w:szCs w:val="24"/>
        </w:rPr>
      </w:pPr>
      <w:r w:rsidRPr="00E67001">
        <w:rPr>
          <w:rFonts w:ascii="Times New Roman" w:hAnsi="Times New Roman" w:cs="Times New Roman"/>
          <w:sz w:val="24"/>
          <w:szCs w:val="24"/>
        </w:rPr>
        <w:lastRenderedPageBreak/>
        <w:t>Vispārīgās vienošanās</w:t>
      </w:r>
    </w:p>
    <w:p w14:paraId="24441B37" w14:textId="77777777" w:rsidR="00394E84" w:rsidRPr="00E67001" w:rsidRDefault="00394E84" w:rsidP="00394E84">
      <w:pPr>
        <w:ind w:left="720"/>
        <w:jc w:val="right"/>
        <w:rPr>
          <w:rFonts w:ascii="Times New Roman" w:hAnsi="Times New Roman" w:cs="Times New Roman"/>
          <w:bCs/>
          <w:sz w:val="24"/>
          <w:szCs w:val="24"/>
        </w:rPr>
      </w:pPr>
      <w:r w:rsidRPr="00E67001">
        <w:rPr>
          <w:rFonts w:ascii="Times New Roman" w:hAnsi="Times New Roman" w:cs="Times New Roman"/>
          <w:bCs/>
          <w:sz w:val="24"/>
          <w:szCs w:val="24"/>
        </w:rPr>
        <w:t>3.pielikums</w:t>
      </w:r>
    </w:p>
    <w:p w14:paraId="63D4C194" w14:textId="77777777" w:rsidR="00394E84" w:rsidRPr="00E67001" w:rsidRDefault="00394E84" w:rsidP="00394E84">
      <w:pPr>
        <w:pStyle w:val="Heading2"/>
        <w:jc w:val="center"/>
        <w:rPr>
          <w:rFonts w:ascii="Times New Roman" w:hAnsi="Times New Roman" w:cs="Times New Roman"/>
          <w:b/>
          <w:color w:val="auto"/>
          <w:sz w:val="24"/>
          <w:szCs w:val="24"/>
        </w:rPr>
      </w:pPr>
      <w:r w:rsidRPr="00E67001">
        <w:rPr>
          <w:rFonts w:ascii="Times New Roman" w:hAnsi="Times New Roman" w:cs="Times New Roman"/>
          <w:color w:val="auto"/>
          <w:sz w:val="24"/>
          <w:szCs w:val="24"/>
        </w:rPr>
        <w:t>CENU PIEDĀVĀJUMS Nr. ___</w:t>
      </w:r>
    </w:p>
    <w:p w14:paraId="7413383C" w14:textId="6CEEF89B" w:rsidR="00394E84" w:rsidRPr="00E67001" w:rsidRDefault="006D7E9D" w:rsidP="00394E84">
      <w:pPr>
        <w:rPr>
          <w:rFonts w:ascii="Times New Roman" w:hAnsi="Times New Roman" w:cs="Times New Roman"/>
          <w:sz w:val="24"/>
          <w:szCs w:val="24"/>
        </w:rPr>
      </w:pPr>
      <w:r w:rsidRPr="00E67001">
        <w:rPr>
          <w:rFonts w:ascii="Times New Roman" w:hAnsi="Times New Roman" w:cs="Times New Roman"/>
          <w:sz w:val="24"/>
          <w:szCs w:val="24"/>
        </w:rPr>
        <w:t>Rīga, 202</w:t>
      </w:r>
      <w:r w:rsidR="00453BC9">
        <w:rPr>
          <w:rFonts w:ascii="Times New Roman" w:hAnsi="Times New Roman" w:cs="Times New Roman"/>
          <w:sz w:val="24"/>
          <w:szCs w:val="24"/>
        </w:rPr>
        <w:t>__</w:t>
      </w:r>
      <w:r w:rsidR="00394E84" w:rsidRPr="00E67001">
        <w:rPr>
          <w:rFonts w:ascii="Times New Roman" w:hAnsi="Times New Roman" w:cs="Times New Roman"/>
          <w:sz w:val="24"/>
          <w:szCs w:val="24"/>
        </w:rPr>
        <w:t>.gada ___._________</w:t>
      </w:r>
    </w:p>
    <w:p w14:paraId="20613E19" w14:textId="77777777" w:rsidR="00394E84" w:rsidRPr="00E67001" w:rsidRDefault="00394E84" w:rsidP="00394E84">
      <w:pPr>
        <w:ind w:right="-223"/>
        <w:jc w:val="both"/>
        <w:rPr>
          <w:rFonts w:ascii="Times New Roman" w:hAnsi="Times New Roman" w:cs="Times New Roman"/>
          <w:sz w:val="24"/>
          <w:szCs w:val="24"/>
        </w:rPr>
      </w:pPr>
      <w:r w:rsidRPr="00E67001">
        <w:rPr>
          <w:rFonts w:ascii="Times New Roman" w:hAnsi="Times New Roman" w:cs="Times New Roman"/>
          <w:sz w:val="24"/>
          <w:szCs w:val="24"/>
        </w:rPr>
        <w:t>Ar šī cenu piedāvājuma iesniegšanu Iespējamais piegādātājs apliecina, ka ir spējīgs piegādāt cenu piedāvājumā norādīto Preci un Iepirkuma līguma piešķiršanas gadījumā apņemas pildīt Iepirkuma līgumu no Paziņojuma saņemšanas brīža</w:t>
      </w:r>
      <w:r w:rsidR="00CD60AD" w:rsidRPr="00E67001">
        <w:rPr>
          <w:rFonts w:ascii="Times New Roman" w:hAnsi="Times New Roman" w:cs="Times New Roman"/>
          <w:sz w:val="24"/>
          <w:szCs w:val="24"/>
        </w:rPr>
        <w:t xml:space="preserve"> </w:t>
      </w:r>
      <w:bookmarkStart w:id="7" w:name="OLE_LINK2"/>
      <w:bookmarkStart w:id="8" w:name="OLE_LINK3"/>
      <w:r w:rsidR="00CD60AD" w:rsidRPr="00E67001">
        <w:rPr>
          <w:rFonts w:ascii="Times New Roman" w:hAnsi="Times New Roman" w:cs="Times New Roman"/>
          <w:sz w:val="24"/>
          <w:szCs w:val="24"/>
        </w:rPr>
        <w:t>plānotajam piegādes periodam: _____ līdz ______</w:t>
      </w:r>
      <w:r w:rsidRPr="00E67001">
        <w:rPr>
          <w:rFonts w:ascii="Times New Roman" w:hAnsi="Times New Roman" w:cs="Times New Roman"/>
          <w:sz w:val="24"/>
          <w:szCs w:val="24"/>
        </w:rPr>
        <w:t>.</w:t>
      </w:r>
      <w:bookmarkEnd w:id="7"/>
      <w:bookmarkEnd w:id="8"/>
    </w:p>
    <w:tbl>
      <w:tblPr>
        <w:tblStyle w:val="TableGrid"/>
        <w:tblW w:w="0" w:type="auto"/>
        <w:tblLook w:val="04A0" w:firstRow="1" w:lastRow="0" w:firstColumn="1" w:lastColumn="0" w:noHBand="0" w:noVBand="1"/>
      </w:tblPr>
      <w:tblGrid>
        <w:gridCol w:w="5168"/>
        <w:gridCol w:w="5169"/>
      </w:tblGrid>
      <w:tr w:rsidR="006D7E9D" w:rsidRPr="00E67001" w14:paraId="3A58FCF9" w14:textId="77777777" w:rsidTr="006D7E9D">
        <w:tc>
          <w:tcPr>
            <w:tcW w:w="5168" w:type="dxa"/>
          </w:tcPr>
          <w:p w14:paraId="5F011FC0" w14:textId="77777777" w:rsidR="006D7E9D" w:rsidRPr="00E67001" w:rsidRDefault="006D7E9D" w:rsidP="006D7E9D">
            <w:pPr>
              <w:tabs>
                <w:tab w:val="left" w:pos="465"/>
                <w:tab w:val="center" w:pos="1891"/>
              </w:tabs>
              <w:rPr>
                <w:rFonts w:ascii="Times New Roman" w:hAnsi="Times New Roman"/>
                <w:b/>
                <w:sz w:val="24"/>
                <w:szCs w:val="24"/>
              </w:rPr>
            </w:pPr>
          </w:p>
          <w:p w14:paraId="492BF8EB" w14:textId="77777777" w:rsidR="006D7E9D" w:rsidRPr="00E67001" w:rsidRDefault="006D7E9D" w:rsidP="006D7E9D">
            <w:pPr>
              <w:rPr>
                <w:rFonts w:ascii="Times New Roman" w:hAnsi="Times New Roman"/>
                <w:b/>
                <w:sz w:val="24"/>
                <w:szCs w:val="24"/>
              </w:rPr>
            </w:pPr>
            <w:r w:rsidRPr="00E67001">
              <w:rPr>
                <w:rFonts w:ascii="Times New Roman" w:hAnsi="Times New Roman"/>
                <w:b/>
                <w:sz w:val="24"/>
                <w:szCs w:val="24"/>
              </w:rPr>
              <w:t>Piedāvātā līgumcena par dabas gāzes piegādi EUR/</w:t>
            </w:r>
            <w:proofErr w:type="spellStart"/>
            <w:r w:rsidRPr="00E67001">
              <w:rPr>
                <w:rFonts w:ascii="Times New Roman" w:hAnsi="Times New Roman"/>
                <w:b/>
                <w:sz w:val="24"/>
                <w:szCs w:val="24"/>
              </w:rPr>
              <w:t>MWh</w:t>
            </w:r>
            <w:proofErr w:type="spellEnd"/>
            <w:r w:rsidRPr="00E67001">
              <w:rPr>
                <w:rFonts w:ascii="Times New Roman" w:hAnsi="Times New Roman"/>
                <w:b/>
                <w:sz w:val="24"/>
                <w:szCs w:val="24"/>
              </w:rPr>
              <w:t>*</w:t>
            </w:r>
          </w:p>
          <w:p w14:paraId="36F925FD" w14:textId="77777777" w:rsidR="006D7E9D" w:rsidRPr="00E67001" w:rsidRDefault="006D7E9D" w:rsidP="006D7E9D">
            <w:pPr>
              <w:rPr>
                <w:sz w:val="24"/>
                <w:szCs w:val="24"/>
              </w:rPr>
            </w:pPr>
          </w:p>
        </w:tc>
        <w:tc>
          <w:tcPr>
            <w:tcW w:w="5169" w:type="dxa"/>
          </w:tcPr>
          <w:p w14:paraId="0F3333DA" w14:textId="77777777" w:rsidR="006D7E9D" w:rsidRPr="00E67001" w:rsidRDefault="006D7E9D" w:rsidP="006D7E9D">
            <w:pPr>
              <w:rPr>
                <w:sz w:val="24"/>
                <w:szCs w:val="24"/>
              </w:rPr>
            </w:pPr>
          </w:p>
        </w:tc>
      </w:tr>
    </w:tbl>
    <w:p w14:paraId="358DBBFF" w14:textId="77777777" w:rsidR="00453BC9" w:rsidRDefault="00453BC9" w:rsidP="00453BC9">
      <w:pPr>
        <w:spacing w:after="0"/>
        <w:jc w:val="both"/>
        <w:rPr>
          <w:rFonts w:ascii="Times New Roman" w:hAnsi="Times New Roman"/>
          <w:sz w:val="24"/>
          <w:szCs w:val="24"/>
        </w:rPr>
      </w:pPr>
      <w:r w:rsidRPr="001330BA">
        <w:rPr>
          <w:rFonts w:ascii="Times New Roman" w:hAnsi="Times New Roman"/>
          <w:sz w:val="24"/>
          <w:szCs w:val="24"/>
        </w:rPr>
        <w:t>*Piedāvātajā dabasgāzes pārdošanas cenā (uzcenojumā) iekļauj visus izdevumus un izmaksas, kas saistīti ar līguma izpildei nepieciešamo balansēšanas pakalpojumu, dabasgāzes uzglabāšanu un maksu par pārvades sistēmas pakalpojumu – pārvades jaudu.  Piedāvātajā dabasgāzes pārdošanas cenā netiek ietvertas dabasgāzes biržas cena - TTF NATURAL GAS INDEX (TTFI) indekss, kurš publicēts https://www.theice.com/marketdata/reports/282 TTF NATURAL GAS INDEX (TTFI) un tiek noteikts pēdējā tirdzniecības sesijā pirms piegādes mēneša, izmaksas par sadales sistēmas pakalpojumiem, maksa par pārvades sistēmas pakalpojumu – izejas punktu Latvijas lietotāju apgādei, kā arī akcīzes nodoklis par dabasgāzi un pievienotās vērtības nodoklis.</w:t>
      </w:r>
    </w:p>
    <w:p w14:paraId="197201F3" w14:textId="77777777" w:rsidR="00453BC9" w:rsidRPr="001330BA" w:rsidRDefault="00453BC9" w:rsidP="00453BC9">
      <w:pPr>
        <w:spacing w:after="0"/>
        <w:jc w:val="both"/>
        <w:rPr>
          <w:rFonts w:ascii="Times New Roman" w:hAnsi="Times New Roman"/>
          <w:b/>
          <w:bCs/>
          <w:sz w:val="24"/>
          <w:szCs w:val="24"/>
        </w:rPr>
      </w:pPr>
      <w:r w:rsidRPr="001330BA">
        <w:rPr>
          <w:rFonts w:ascii="Times New Roman" w:hAnsi="Times New Roman"/>
          <w:b/>
          <w:bCs/>
          <w:sz w:val="24"/>
          <w:szCs w:val="24"/>
        </w:rPr>
        <w:t>vai</w:t>
      </w:r>
    </w:p>
    <w:p w14:paraId="45C198B9" w14:textId="77777777" w:rsidR="00453BC9" w:rsidRPr="00E67001" w:rsidRDefault="00453BC9" w:rsidP="00453BC9">
      <w:pPr>
        <w:spacing w:after="0"/>
        <w:jc w:val="both"/>
        <w:rPr>
          <w:rFonts w:ascii="Times New Roman" w:hAnsi="Times New Roman" w:cs="Times New Roman"/>
          <w:bCs/>
          <w:sz w:val="24"/>
          <w:szCs w:val="24"/>
        </w:rPr>
      </w:pPr>
      <w:r w:rsidRPr="00E67001">
        <w:rPr>
          <w:rFonts w:ascii="Times New Roman" w:hAnsi="Times New Roman"/>
          <w:sz w:val="24"/>
          <w:szCs w:val="24"/>
        </w:rPr>
        <w:t>*Piedāvātajā cenā iekļauj dabasgāzes cenu, kā arī līguma izpildei nepieciešamā balansēšanas pakalpojuma izmaksas, dabasgāzes uzglabāšanas izmaksas un maksu par pārvades sistēmas pakalpojumu – pārvades jaudu, bet neiekļauj izmaksas par sadales sistēmas pakalpojumiem, maksu par pārvades sistēmas pakalpojumu – izejas punktu Latvijas lietotāju apgādei, kā arī akcīzes nodokli par dabasgāzi un pievienotās vērtības nodokli.</w:t>
      </w:r>
    </w:p>
    <w:p w14:paraId="760F80EA" w14:textId="77777777" w:rsidR="00394E84" w:rsidRPr="00E67001" w:rsidRDefault="00394E84" w:rsidP="00394E84">
      <w:pPr>
        <w:pStyle w:val="xl30"/>
        <w:pBdr>
          <w:left w:val="none" w:sz="0" w:space="0" w:color="auto"/>
          <w:right w:val="none" w:sz="0" w:space="0" w:color="auto"/>
        </w:pBdr>
        <w:spacing w:before="0" w:beforeAutospacing="0" w:after="0" w:afterAutospacing="0"/>
        <w:rPr>
          <w:rFonts w:ascii="Times New Roman" w:eastAsia="Times New Roman" w:hAnsi="Times New Roman" w:cs="Times New Roman"/>
          <w:lang w:val="lv-LV"/>
        </w:rPr>
      </w:pPr>
    </w:p>
    <w:p w14:paraId="4BD18706" w14:textId="77777777" w:rsidR="00394E84" w:rsidRPr="00E67001" w:rsidRDefault="00394E84" w:rsidP="00394E84">
      <w:pPr>
        <w:pStyle w:val="xl30"/>
        <w:pBdr>
          <w:left w:val="none" w:sz="0" w:space="0" w:color="auto"/>
          <w:right w:val="none" w:sz="0" w:space="0" w:color="auto"/>
        </w:pBdr>
        <w:spacing w:before="0" w:beforeAutospacing="0" w:after="0" w:afterAutospacing="0"/>
        <w:rPr>
          <w:rFonts w:ascii="Times New Roman" w:eastAsia="Times New Roman" w:hAnsi="Times New Roman" w:cs="Times New Roman"/>
          <w:lang w:val="lv-LV"/>
        </w:rPr>
      </w:pPr>
      <w:r w:rsidRPr="00E67001">
        <w:rPr>
          <w:rFonts w:ascii="Times New Roman" w:eastAsia="Times New Roman" w:hAnsi="Times New Roman" w:cs="Times New Roman"/>
          <w:lang w:val="lv-LV"/>
        </w:rPr>
        <w:t xml:space="preserve">Iespējamais piegādātājs cenu piedāvājumam pievieno dokumentus, ja tādi ir nepieciešami saskaņā ar Vispārīgās vienošanās prasībām. </w:t>
      </w:r>
    </w:p>
    <w:p w14:paraId="4035BEE1" w14:textId="77777777" w:rsidR="00394E84" w:rsidRPr="00E67001" w:rsidRDefault="00394E84" w:rsidP="00394E84">
      <w:pPr>
        <w:jc w:val="both"/>
        <w:rPr>
          <w:rFonts w:ascii="Times New Roman" w:hAnsi="Times New Roman" w:cs="Times New Roman"/>
          <w:bCs/>
          <w:sz w:val="24"/>
          <w:szCs w:val="24"/>
        </w:rPr>
      </w:pPr>
    </w:p>
    <w:p w14:paraId="401FA283" w14:textId="6D7035AF" w:rsidR="00394E84" w:rsidRPr="00E67001" w:rsidRDefault="00394E84" w:rsidP="00394E84">
      <w:pPr>
        <w:rPr>
          <w:rFonts w:ascii="Times New Roman" w:hAnsi="Times New Roman" w:cs="Times New Roman"/>
          <w:bCs/>
          <w:sz w:val="24"/>
          <w:szCs w:val="24"/>
        </w:rPr>
      </w:pPr>
      <w:r w:rsidRPr="00E67001">
        <w:rPr>
          <w:rFonts w:ascii="Times New Roman" w:hAnsi="Times New Roman" w:cs="Times New Roman"/>
          <w:sz w:val="24"/>
          <w:szCs w:val="24"/>
        </w:rPr>
        <w:t xml:space="preserve">Iespējamā piegādātāja pilnvarotā persona ____________  </w:t>
      </w:r>
      <w:r w:rsidRPr="00E67001">
        <w:rPr>
          <w:rFonts w:ascii="Times New Roman" w:hAnsi="Times New Roman" w:cs="Times New Roman"/>
          <w:b/>
          <w:sz w:val="24"/>
          <w:szCs w:val="24"/>
        </w:rPr>
        <w:tab/>
      </w:r>
      <w:r w:rsidRPr="00E67001">
        <w:rPr>
          <w:rFonts w:ascii="Times New Roman" w:hAnsi="Times New Roman" w:cs="Times New Roman"/>
          <w:b/>
          <w:sz w:val="24"/>
          <w:szCs w:val="24"/>
        </w:rPr>
        <w:tab/>
      </w:r>
      <w:r w:rsidRPr="00E67001">
        <w:rPr>
          <w:rFonts w:ascii="Times New Roman" w:hAnsi="Times New Roman" w:cs="Times New Roman"/>
          <w:b/>
          <w:sz w:val="24"/>
          <w:szCs w:val="24"/>
        </w:rPr>
        <w:tab/>
      </w:r>
      <w:r w:rsidRPr="00E67001">
        <w:rPr>
          <w:rFonts w:ascii="Times New Roman" w:hAnsi="Times New Roman" w:cs="Times New Roman"/>
          <w:b/>
          <w:sz w:val="24"/>
          <w:szCs w:val="24"/>
        </w:rPr>
        <w:tab/>
      </w:r>
      <w:r w:rsidRPr="00E67001">
        <w:rPr>
          <w:rFonts w:ascii="Times New Roman" w:hAnsi="Times New Roman" w:cs="Times New Roman"/>
          <w:b/>
          <w:sz w:val="24"/>
          <w:szCs w:val="24"/>
        </w:rPr>
        <w:tab/>
      </w:r>
      <w:r w:rsidRPr="00E67001">
        <w:rPr>
          <w:rFonts w:ascii="Times New Roman" w:hAnsi="Times New Roman" w:cs="Times New Roman"/>
          <w:sz w:val="24"/>
          <w:szCs w:val="24"/>
        </w:rPr>
        <w:t xml:space="preserve">          (paraksts)</w:t>
      </w:r>
    </w:p>
    <w:p w14:paraId="18AA59DA" w14:textId="77777777" w:rsidR="00394E84" w:rsidRPr="00E67001" w:rsidRDefault="00394E84" w:rsidP="00394E84">
      <w:pPr>
        <w:pStyle w:val="Heading5"/>
        <w:jc w:val="right"/>
        <w:rPr>
          <w:rFonts w:ascii="Times New Roman" w:hAnsi="Times New Roman" w:cs="Times New Roman"/>
          <w:b/>
          <w:bCs/>
          <w:color w:val="auto"/>
          <w:sz w:val="24"/>
          <w:szCs w:val="24"/>
        </w:rPr>
      </w:pPr>
    </w:p>
    <w:p w14:paraId="5A45C700" w14:textId="77777777" w:rsidR="00B66B30" w:rsidRPr="00E67001" w:rsidRDefault="00B66B30" w:rsidP="00B66B30">
      <w:pPr>
        <w:rPr>
          <w:sz w:val="24"/>
          <w:szCs w:val="24"/>
        </w:rPr>
        <w:sectPr w:rsidR="00B66B30" w:rsidRPr="00E67001" w:rsidSect="001330BA">
          <w:headerReference w:type="even" r:id="rId15"/>
          <w:headerReference w:type="default" r:id="rId16"/>
          <w:footerReference w:type="first" r:id="rId17"/>
          <w:pgSz w:w="16840" w:h="11907" w:orient="landscape" w:code="9"/>
          <w:pgMar w:top="1418" w:right="1134" w:bottom="851" w:left="1134" w:header="720" w:footer="839" w:gutter="0"/>
          <w:cols w:space="720"/>
        </w:sectPr>
      </w:pPr>
    </w:p>
    <w:p w14:paraId="41F03DCA" w14:textId="77777777" w:rsidR="00B66B30" w:rsidRPr="00E67001" w:rsidRDefault="00B66B30" w:rsidP="00B66B30">
      <w:pPr>
        <w:pStyle w:val="Heading5"/>
        <w:jc w:val="right"/>
        <w:rPr>
          <w:rFonts w:ascii="Times New Roman" w:hAnsi="Times New Roman" w:cs="Times New Roman"/>
          <w:b/>
          <w:bCs/>
          <w:color w:val="auto"/>
          <w:sz w:val="24"/>
          <w:szCs w:val="24"/>
        </w:rPr>
      </w:pPr>
      <w:r w:rsidRPr="00E67001">
        <w:rPr>
          <w:sz w:val="24"/>
          <w:szCs w:val="24"/>
        </w:rPr>
        <w:lastRenderedPageBreak/>
        <w:tab/>
      </w:r>
      <w:r w:rsidRPr="00E67001">
        <w:rPr>
          <w:rFonts w:ascii="Times New Roman" w:hAnsi="Times New Roman" w:cs="Times New Roman"/>
          <w:bCs/>
          <w:color w:val="auto"/>
          <w:sz w:val="24"/>
          <w:szCs w:val="24"/>
        </w:rPr>
        <w:t>Vispārīgās vienošanās</w:t>
      </w:r>
    </w:p>
    <w:p w14:paraId="387F52B6" w14:textId="77777777" w:rsidR="00B66B30" w:rsidRPr="00E67001" w:rsidRDefault="00B66B30" w:rsidP="00B66B30">
      <w:pPr>
        <w:pStyle w:val="Heading5"/>
        <w:jc w:val="right"/>
        <w:rPr>
          <w:rFonts w:ascii="Times New Roman" w:hAnsi="Times New Roman" w:cs="Times New Roman"/>
          <w:b/>
          <w:bCs/>
          <w:color w:val="auto"/>
          <w:sz w:val="24"/>
          <w:szCs w:val="24"/>
        </w:rPr>
      </w:pPr>
      <w:r w:rsidRPr="00E67001">
        <w:rPr>
          <w:rFonts w:ascii="Times New Roman" w:hAnsi="Times New Roman" w:cs="Times New Roman"/>
          <w:bCs/>
          <w:color w:val="auto"/>
          <w:sz w:val="24"/>
          <w:szCs w:val="24"/>
        </w:rPr>
        <w:t>4.pielikums</w:t>
      </w:r>
    </w:p>
    <w:p w14:paraId="0794F247" w14:textId="77777777" w:rsidR="00B66B30" w:rsidRPr="00E67001" w:rsidRDefault="00B66B30" w:rsidP="00B66B30">
      <w:pPr>
        <w:pStyle w:val="Header"/>
        <w:jc w:val="center"/>
        <w:rPr>
          <w:rFonts w:ascii="Times New Roman" w:hAnsi="Times New Roman" w:cs="Times New Roman"/>
          <w:bCs/>
          <w:sz w:val="24"/>
          <w:szCs w:val="24"/>
        </w:rPr>
      </w:pPr>
    </w:p>
    <w:p w14:paraId="781F3F51" w14:textId="77777777" w:rsidR="00B66B30" w:rsidRPr="00E67001" w:rsidRDefault="00B66B30" w:rsidP="00B66B30">
      <w:pPr>
        <w:pStyle w:val="Header"/>
        <w:jc w:val="center"/>
        <w:rPr>
          <w:rFonts w:ascii="Times New Roman" w:hAnsi="Times New Roman" w:cs="Times New Roman"/>
          <w:bCs/>
          <w:sz w:val="24"/>
          <w:szCs w:val="24"/>
        </w:rPr>
      </w:pPr>
      <w:r w:rsidRPr="00E67001">
        <w:rPr>
          <w:rFonts w:ascii="Times New Roman" w:hAnsi="Times New Roman" w:cs="Times New Roman"/>
          <w:bCs/>
          <w:sz w:val="24"/>
          <w:szCs w:val="24"/>
        </w:rPr>
        <w:t>PAZIŅOJUMS</w:t>
      </w:r>
    </w:p>
    <w:p w14:paraId="61CD0919" w14:textId="77777777" w:rsidR="00B66B30" w:rsidRPr="00E67001" w:rsidRDefault="00B66B30" w:rsidP="00B66B30">
      <w:pPr>
        <w:pStyle w:val="Header"/>
        <w:jc w:val="center"/>
        <w:rPr>
          <w:rFonts w:ascii="Times New Roman" w:hAnsi="Times New Roman" w:cs="Times New Roman"/>
          <w:bCs/>
          <w:sz w:val="24"/>
          <w:szCs w:val="24"/>
        </w:rPr>
      </w:pPr>
    </w:p>
    <w:p w14:paraId="11E2FBE5" w14:textId="77777777" w:rsidR="00B66B30" w:rsidRPr="00E67001" w:rsidRDefault="00B66B30" w:rsidP="00B66B30">
      <w:pPr>
        <w:pStyle w:val="Header"/>
        <w:jc w:val="center"/>
        <w:rPr>
          <w:rFonts w:ascii="Times New Roman" w:hAnsi="Times New Roman" w:cs="Times New Roman"/>
          <w:bCs/>
          <w:sz w:val="24"/>
          <w:szCs w:val="24"/>
        </w:rPr>
      </w:pPr>
    </w:p>
    <w:p w14:paraId="4BE644AD" w14:textId="77777777" w:rsidR="00B66B30" w:rsidRPr="00E67001" w:rsidRDefault="00B66B30" w:rsidP="00B66B30">
      <w:pPr>
        <w:rPr>
          <w:rFonts w:ascii="Times New Roman" w:hAnsi="Times New Roman" w:cs="Times New Roman"/>
          <w:snapToGrid w:val="0"/>
          <w:sz w:val="24"/>
          <w:szCs w:val="24"/>
        </w:rPr>
      </w:pPr>
    </w:p>
    <w:p w14:paraId="5BE57B6F" w14:textId="6A845AB0" w:rsidR="00B66B30" w:rsidRPr="00E67001" w:rsidRDefault="006D7E9D" w:rsidP="00B66B30">
      <w:pPr>
        <w:rPr>
          <w:rFonts w:ascii="Times New Roman" w:hAnsi="Times New Roman" w:cs="Times New Roman"/>
          <w:snapToGrid w:val="0"/>
          <w:sz w:val="24"/>
          <w:szCs w:val="24"/>
        </w:rPr>
      </w:pPr>
      <w:r w:rsidRPr="00E67001">
        <w:rPr>
          <w:rFonts w:ascii="Times New Roman" w:hAnsi="Times New Roman" w:cs="Times New Roman"/>
          <w:sz w:val="24"/>
          <w:szCs w:val="24"/>
        </w:rPr>
        <w:t>Rīga, 202</w:t>
      </w:r>
      <w:r w:rsidR="00453BC9">
        <w:rPr>
          <w:rFonts w:ascii="Times New Roman" w:hAnsi="Times New Roman" w:cs="Times New Roman"/>
          <w:sz w:val="24"/>
          <w:szCs w:val="24"/>
        </w:rPr>
        <w:t>__</w:t>
      </w:r>
      <w:r w:rsidR="00B66B30" w:rsidRPr="00E67001">
        <w:rPr>
          <w:rFonts w:ascii="Times New Roman" w:hAnsi="Times New Roman" w:cs="Times New Roman"/>
          <w:sz w:val="24"/>
          <w:szCs w:val="24"/>
        </w:rPr>
        <w:t>.gada ___._________ Nr._________</w:t>
      </w:r>
      <w:r w:rsidR="00B66B30" w:rsidRPr="00E67001">
        <w:rPr>
          <w:rFonts w:ascii="Times New Roman" w:hAnsi="Times New Roman" w:cs="Times New Roman"/>
          <w:snapToGrid w:val="0"/>
          <w:sz w:val="24"/>
          <w:szCs w:val="24"/>
        </w:rPr>
        <w:t xml:space="preserve"> </w:t>
      </w:r>
    </w:p>
    <w:p w14:paraId="0DBD4252" w14:textId="77777777" w:rsidR="00B66B30" w:rsidRPr="00E67001" w:rsidRDefault="00B66B30" w:rsidP="00B66B30">
      <w:pPr>
        <w:ind w:left="2160" w:firstLine="720"/>
        <w:rPr>
          <w:rFonts w:ascii="Times New Roman" w:hAnsi="Times New Roman" w:cs="Times New Roman"/>
          <w:sz w:val="24"/>
          <w:szCs w:val="24"/>
        </w:rPr>
      </w:pPr>
      <w:r w:rsidRPr="00E67001">
        <w:rPr>
          <w:rFonts w:ascii="Times New Roman" w:hAnsi="Times New Roman" w:cs="Times New Roman"/>
          <w:snapToGrid w:val="0"/>
          <w:sz w:val="24"/>
          <w:szCs w:val="24"/>
        </w:rPr>
        <w:tab/>
      </w:r>
      <w:r w:rsidRPr="00E67001">
        <w:rPr>
          <w:rFonts w:ascii="Times New Roman" w:hAnsi="Times New Roman" w:cs="Times New Roman"/>
          <w:snapToGrid w:val="0"/>
          <w:sz w:val="24"/>
          <w:szCs w:val="24"/>
        </w:rPr>
        <w:tab/>
        <w:t xml:space="preserve">   </w:t>
      </w:r>
      <w:r w:rsidRPr="00E67001">
        <w:rPr>
          <w:rFonts w:ascii="Times New Roman" w:hAnsi="Times New Roman" w:cs="Times New Roman"/>
          <w:snapToGrid w:val="0"/>
          <w:sz w:val="24"/>
          <w:szCs w:val="24"/>
        </w:rPr>
        <w:tab/>
      </w:r>
      <w:r w:rsidRPr="00E67001">
        <w:rPr>
          <w:rFonts w:ascii="Times New Roman" w:hAnsi="Times New Roman" w:cs="Times New Roman"/>
          <w:snapToGrid w:val="0"/>
          <w:sz w:val="24"/>
          <w:szCs w:val="24"/>
        </w:rPr>
        <w:tab/>
      </w:r>
      <w:r w:rsidRPr="00E67001">
        <w:rPr>
          <w:rFonts w:ascii="Times New Roman" w:hAnsi="Times New Roman" w:cs="Times New Roman"/>
          <w:snapToGrid w:val="0"/>
          <w:sz w:val="24"/>
          <w:szCs w:val="24"/>
        </w:rPr>
        <w:tab/>
        <w:t>&lt;Piegādātāja nosaukums&gt;</w:t>
      </w:r>
    </w:p>
    <w:p w14:paraId="30A5F3F8" w14:textId="77777777" w:rsidR="00B66B30" w:rsidRPr="00E67001" w:rsidRDefault="00B66B30" w:rsidP="00B66B30">
      <w:pPr>
        <w:ind w:left="7200" w:firstLine="720"/>
        <w:rPr>
          <w:rFonts w:ascii="Times New Roman" w:hAnsi="Times New Roman" w:cs="Times New Roman"/>
          <w:snapToGrid w:val="0"/>
          <w:sz w:val="24"/>
          <w:szCs w:val="24"/>
        </w:rPr>
      </w:pPr>
      <w:r w:rsidRPr="00E67001">
        <w:rPr>
          <w:rFonts w:ascii="Times New Roman" w:hAnsi="Times New Roman" w:cs="Times New Roman"/>
          <w:sz w:val="24"/>
          <w:szCs w:val="24"/>
        </w:rPr>
        <w:t>&lt;Adrese&gt;</w:t>
      </w:r>
    </w:p>
    <w:p w14:paraId="698D4310" w14:textId="77777777" w:rsidR="00B66B30" w:rsidRPr="00E67001" w:rsidRDefault="00B66B30" w:rsidP="00B66B30">
      <w:pPr>
        <w:pStyle w:val="Title"/>
        <w:jc w:val="left"/>
        <w:outlineLvl w:val="0"/>
        <w:rPr>
          <w:b w:val="0"/>
          <w:sz w:val="24"/>
          <w:szCs w:val="24"/>
        </w:rPr>
      </w:pPr>
    </w:p>
    <w:p w14:paraId="6B52B213" w14:textId="77777777" w:rsidR="00B66B30" w:rsidRPr="00E67001" w:rsidRDefault="00B66B30" w:rsidP="00B66B30">
      <w:pPr>
        <w:pStyle w:val="Title"/>
        <w:jc w:val="left"/>
        <w:rPr>
          <w:b w:val="0"/>
          <w:sz w:val="24"/>
          <w:szCs w:val="24"/>
        </w:rPr>
      </w:pPr>
    </w:p>
    <w:p w14:paraId="5E866701" w14:textId="77777777" w:rsidR="00B66B30" w:rsidRPr="00E67001" w:rsidRDefault="00B66B30" w:rsidP="00D4735B">
      <w:pPr>
        <w:pStyle w:val="Subtitle"/>
        <w:numPr>
          <w:ilvl w:val="0"/>
          <w:numId w:val="14"/>
        </w:numPr>
        <w:jc w:val="both"/>
        <w:rPr>
          <w:b w:val="0"/>
          <w:sz w:val="24"/>
          <w:szCs w:val="24"/>
        </w:rPr>
      </w:pPr>
      <w:r w:rsidRPr="00E67001">
        <w:rPr>
          <w:b w:val="0"/>
          <w:sz w:val="24"/>
          <w:szCs w:val="24"/>
        </w:rPr>
        <w:t>Pasūtītāja nosaukums: Rīgas pašvaldības sabiedrība ar ierobežotu atbildību “Rīgas satiksme”, Rīga, Kleistu ielā 28, Latvija, LV – 1067; tālrunis +371-7065400;  fakss +371-7065402.</w:t>
      </w:r>
    </w:p>
    <w:p w14:paraId="652A84FA" w14:textId="77777777" w:rsidR="00B66B30" w:rsidRPr="00E67001" w:rsidRDefault="00B66B30" w:rsidP="00D4735B">
      <w:pPr>
        <w:pStyle w:val="Subtitle"/>
        <w:numPr>
          <w:ilvl w:val="0"/>
          <w:numId w:val="15"/>
        </w:numPr>
        <w:jc w:val="both"/>
        <w:rPr>
          <w:b w:val="0"/>
          <w:sz w:val="24"/>
          <w:szCs w:val="24"/>
        </w:rPr>
      </w:pPr>
      <w:r w:rsidRPr="00E67001">
        <w:rPr>
          <w:b w:val="0"/>
          <w:sz w:val="24"/>
          <w:szCs w:val="24"/>
        </w:rPr>
        <w:t xml:space="preserve">Iepirkuma līguma priekšmets: </w:t>
      </w:r>
      <w:r w:rsidR="006D7E9D" w:rsidRPr="00E67001">
        <w:rPr>
          <w:b w:val="0"/>
          <w:sz w:val="24"/>
          <w:szCs w:val="24"/>
        </w:rPr>
        <w:t>dabasgāzes</w:t>
      </w:r>
      <w:r w:rsidRPr="00E67001">
        <w:rPr>
          <w:b w:val="0"/>
          <w:sz w:val="24"/>
          <w:szCs w:val="24"/>
        </w:rPr>
        <w:t xml:space="preserve"> piegāde </w:t>
      </w:r>
    </w:p>
    <w:p w14:paraId="2B3C4F13" w14:textId="77777777" w:rsidR="00B66B30" w:rsidRPr="00E67001" w:rsidRDefault="00B66B30" w:rsidP="00D4735B">
      <w:pPr>
        <w:pStyle w:val="Subtitle"/>
        <w:numPr>
          <w:ilvl w:val="0"/>
          <w:numId w:val="15"/>
        </w:numPr>
        <w:jc w:val="both"/>
        <w:rPr>
          <w:b w:val="0"/>
          <w:sz w:val="24"/>
          <w:szCs w:val="24"/>
        </w:rPr>
      </w:pPr>
      <w:r w:rsidRPr="00E67001">
        <w:rPr>
          <w:b w:val="0"/>
          <w:sz w:val="24"/>
          <w:szCs w:val="24"/>
        </w:rPr>
        <w:t>Piedāvājuma izvēles kritērijs: viszemākā cena</w:t>
      </w:r>
    </w:p>
    <w:p w14:paraId="43B26717" w14:textId="2E125852" w:rsidR="00B66B30" w:rsidRPr="00E67001" w:rsidRDefault="00B66B30" w:rsidP="00D4735B">
      <w:pPr>
        <w:pStyle w:val="Subtitle"/>
        <w:numPr>
          <w:ilvl w:val="0"/>
          <w:numId w:val="15"/>
        </w:numPr>
        <w:jc w:val="both"/>
        <w:rPr>
          <w:b w:val="0"/>
          <w:sz w:val="24"/>
          <w:szCs w:val="24"/>
        </w:rPr>
      </w:pPr>
      <w:r w:rsidRPr="00E67001">
        <w:rPr>
          <w:b w:val="0"/>
          <w:sz w:val="24"/>
          <w:szCs w:val="24"/>
        </w:rPr>
        <w:t>Datums, kad nosū</w:t>
      </w:r>
      <w:r w:rsidR="006D7E9D" w:rsidRPr="00E67001">
        <w:rPr>
          <w:b w:val="0"/>
          <w:sz w:val="24"/>
          <w:szCs w:val="24"/>
        </w:rPr>
        <w:t>tīta cenu aptauja – ___.___.202</w:t>
      </w:r>
      <w:r w:rsidR="00453BC9">
        <w:rPr>
          <w:b w:val="0"/>
          <w:sz w:val="24"/>
          <w:szCs w:val="24"/>
        </w:rPr>
        <w:t>__</w:t>
      </w:r>
      <w:r w:rsidRPr="00E67001">
        <w:rPr>
          <w:b w:val="0"/>
          <w:sz w:val="24"/>
          <w:szCs w:val="24"/>
        </w:rPr>
        <w:t>.</w:t>
      </w:r>
    </w:p>
    <w:p w14:paraId="2E29B95E" w14:textId="5C9E33C3" w:rsidR="00B66B30" w:rsidRPr="00E67001" w:rsidRDefault="00B66B30" w:rsidP="00D4735B">
      <w:pPr>
        <w:pStyle w:val="Subtitle"/>
        <w:numPr>
          <w:ilvl w:val="0"/>
          <w:numId w:val="15"/>
        </w:numPr>
        <w:jc w:val="both"/>
        <w:rPr>
          <w:b w:val="0"/>
          <w:sz w:val="24"/>
          <w:szCs w:val="24"/>
        </w:rPr>
      </w:pPr>
      <w:r w:rsidRPr="00E67001">
        <w:rPr>
          <w:b w:val="0"/>
          <w:sz w:val="24"/>
          <w:szCs w:val="24"/>
        </w:rPr>
        <w:t>Cenu piedāvājumu iesniegšanas termiņa pēdēj</w:t>
      </w:r>
      <w:r w:rsidR="006D7E9D" w:rsidRPr="00E67001">
        <w:rPr>
          <w:b w:val="0"/>
          <w:sz w:val="24"/>
          <w:szCs w:val="24"/>
        </w:rPr>
        <w:t>ās dienas datums – ___.____.202</w:t>
      </w:r>
      <w:r w:rsidR="00453BC9">
        <w:rPr>
          <w:b w:val="0"/>
          <w:sz w:val="24"/>
          <w:szCs w:val="24"/>
        </w:rPr>
        <w:t>__</w:t>
      </w:r>
      <w:r w:rsidRPr="00E67001">
        <w:rPr>
          <w:b w:val="0"/>
          <w:sz w:val="24"/>
          <w:szCs w:val="24"/>
        </w:rPr>
        <w:t>.</w:t>
      </w:r>
    </w:p>
    <w:p w14:paraId="11B92717" w14:textId="77777777" w:rsidR="00B66B30" w:rsidRPr="00E67001" w:rsidRDefault="00B66B30" w:rsidP="00D4735B">
      <w:pPr>
        <w:pStyle w:val="Subtitle"/>
        <w:numPr>
          <w:ilvl w:val="0"/>
          <w:numId w:val="15"/>
        </w:numPr>
        <w:jc w:val="both"/>
        <w:rPr>
          <w:b w:val="0"/>
          <w:sz w:val="24"/>
          <w:szCs w:val="24"/>
        </w:rPr>
      </w:pPr>
      <w:r w:rsidRPr="00E67001">
        <w:rPr>
          <w:b w:val="0"/>
          <w:sz w:val="24"/>
          <w:szCs w:val="24"/>
        </w:rPr>
        <w:t>Saņemto cenu piedāvājumu skaits un piedāvātās cenas:</w:t>
      </w:r>
    </w:p>
    <w:p w14:paraId="071D4BF7" w14:textId="77777777" w:rsidR="00B66B30" w:rsidRPr="00E67001" w:rsidRDefault="00B66B30" w:rsidP="00D4735B">
      <w:pPr>
        <w:pStyle w:val="Subtitle"/>
        <w:numPr>
          <w:ilvl w:val="0"/>
          <w:numId w:val="15"/>
        </w:numPr>
        <w:jc w:val="both"/>
        <w:rPr>
          <w:b w:val="0"/>
          <w:sz w:val="24"/>
          <w:szCs w:val="24"/>
        </w:rPr>
      </w:pPr>
      <w:r w:rsidRPr="00E67001">
        <w:rPr>
          <w:b w:val="0"/>
          <w:sz w:val="24"/>
          <w:szCs w:val="24"/>
        </w:rPr>
        <w:t xml:space="preserve">Iespējamais piegādātājs, kuram tiek piešķirtas pasūtījumā Nr. norādītās </w:t>
      </w:r>
      <w:r w:rsidR="006D7E9D" w:rsidRPr="00E67001">
        <w:rPr>
          <w:b w:val="0"/>
          <w:sz w:val="24"/>
          <w:szCs w:val="24"/>
        </w:rPr>
        <w:t xml:space="preserve">dabasgāzes </w:t>
      </w:r>
      <w:r w:rsidRPr="00E67001">
        <w:rPr>
          <w:b w:val="0"/>
          <w:sz w:val="24"/>
          <w:szCs w:val="24"/>
        </w:rPr>
        <w:t>piegādes tiesības</w:t>
      </w:r>
      <w:r w:rsidR="00CD60AD" w:rsidRPr="00E67001">
        <w:rPr>
          <w:sz w:val="24"/>
          <w:szCs w:val="24"/>
        </w:rPr>
        <w:t xml:space="preserve"> </w:t>
      </w:r>
      <w:r w:rsidR="00CD60AD" w:rsidRPr="00E67001">
        <w:rPr>
          <w:b w:val="0"/>
          <w:sz w:val="24"/>
          <w:szCs w:val="24"/>
        </w:rPr>
        <w:t>plānotajam piegādes periodam: _____ līdz ______.</w:t>
      </w:r>
    </w:p>
    <w:p w14:paraId="09F7F576" w14:textId="77777777" w:rsidR="00B66B30" w:rsidRPr="00E67001" w:rsidRDefault="00B66B30" w:rsidP="00B66B30">
      <w:pPr>
        <w:pStyle w:val="Subtitle"/>
        <w:jc w:val="both"/>
        <w:rPr>
          <w:b w:val="0"/>
          <w:sz w:val="24"/>
          <w:szCs w:val="24"/>
        </w:rPr>
      </w:pPr>
    </w:p>
    <w:p w14:paraId="08906239" w14:textId="77777777" w:rsidR="00B66B30" w:rsidRPr="00E67001" w:rsidRDefault="00B66B30" w:rsidP="00B66B30">
      <w:pPr>
        <w:pStyle w:val="Subtitle"/>
        <w:ind w:left="720"/>
        <w:jc w:val="both"/>
        <w:rPr>
          <w:b w:val="0"/>
          <w:sz w:val="24"/>
          <w:szCs w:val="24"/>
        </w:rPr>
      </w:pPr>
    </w:p>
    <w:p w14:paraId="2614DA95" w14:textId="77777777" w:rsidR="00B66B30" w:rsidRPr="00E67001" w:rsidRDefault="00B66B30" w:rsidP="00B66B30">
      <w:pPr>
        <w:pStyle w:val="Subtitle"/>
        <w:jc w:val="both"/>
        <w:rPr>
          <w:b w:val="0"/>
          <w:sz w:val="24"/>
          <w:szCs w:val="24"/>
        </w:rPr>
      </w:pPr>
      <w:bookmarkStart w:id="9" w:name="OLE_LINK1"/>
    </w:p>
    <w:bookmarkEnd w:id="9"/>
    <w:p w14:paraId="0912509C" w14:textId="77777777" w:rsidR="00B66B30" w:rsidRPr="00E67001" w:rsidRDefault="00B66B30" w:rsidP="00B66B30">
      <w:pPr>
        <w:tabs>
          <w:tab w:val="left" w:pos="5103"/>
        </w:tabs>
        <w:rPr>
          <w:rFonts w:ascii="Times New Roman" w:hAnsi="Times New Roman" w:cs="Times New Roman"/>
          <w:sz w:val="24"/>
          <w:szCs w:val="24"/>
        </w:rPr>
      </w:pPr>
      <w:r w:rsidRPr="00E67001">
        <w:rPr>
          <w:rFonts w:ascii="Times New Roman" w:hAnsi="Times New Roman" w:cs="Times New Roman"/>
          <w:sz w:val="24"/>
          <w:szCs w:val="24"/>
        </w:rPr>
        <w:t>Pasūtītāja pilnvarotā persona ________________</w:t>
      </w:r>
    </w:p>
    <w:p w14:paraId="1EAB3948" w14:textId="77777777" w:rsidR="00B66B30" w:rsidRPr="00E67001" w:rsidRDefault="00B66B30" w:rsidP="00B66B30">
      <w:pPr>
        <w:tabs>
          <w:tab w:val="left" w:pos="3724"/>
        </w:tabs>
        <w:rPr>
          <w:rFonts w:ascii="Times New Roman" w:hAnsi="Times New Roman" w:cs="Times New Roman"/>
          <w:sz w:val="24"/>
          <w:szCs w:val="24"/>
        </w:rPr>
        <w:sectPr w:rsidR="00B66B30" w:rsidRPr="00E67001" w:rsidSect="00B66B30">
          <w:pgSz w:w="11907" w:h="16840" w:code="9"/>
          <w:pgMar w:top="1134" w:right="851" w:bottom="1134" w:left="1701" w:header="720" w:footer="839" w:gutter="0"/>
          <w:cols w:space="720"/>
          <w:docGrid w:linePitch="299"/>
        </w:sectPr>
      </w:pPr>
      <w:r w:rsidRPr="00E67001">
        <w:rPr>
          <w:rFonts w:ascii="Times New Roman" w:hAnsi="Times New Roman" w:cs="Times New Roman"/>
          <w:sz w:val="24"/>
          <w:szCs w:val="24"/>
        </w:rPr>
        <w:tab/>
      </w:r>
      <w:r w:rsidRPr="00E67001">
        <w:rPr>
          <w:rFonts w:ascii="Times New Roman" w:hAnsi="Times New Roman" w:cs="Times New Roman"/>
          <w:sz w:val="24"/>
          <w:szCs w:val="24"/>
        </w:rPr>
        <w:tab/>
      </w:r>
      <w:r w:rsidRPr="00E67001">
        <w:rPr>
          <w:rFonts w:ascii="Times New Roman" w:hAnsi="Times New Roman" w:cs="Times New Roman"/>
          <w:sz w:val="24"/>
          <w:szCs w:val="24"/>
        </w:rPr>
        <w:tab/>
      </w:r>
      <w:r w:rsidRPr="00E67001">
        <w:rPr>
          <w:rFonts w:ascii="Times New Roman" w:hAnsi="Times New Roman" w:cs="Times New Roman"/>
          <w:sz w:val="24"/>
          <w:szCs w:val="24"/>
        </w:rPr>
        <w:tab/>
        <w:t xml:space="preserve">      (paraksts)</w:t>
      </w:r>
    </w:p>
    <w:p w14:paraId="29C13302" w14:textId="77777777" w:rsidR="00B66B30" w:rsidRPr="00E67001" w:rsidRDefault="00B66B30" w:rsidP="00B66B30">
      <w:pPr>
        <w:pStyle w:val="Heading5"/>
        <w:jc w:val="right"/>
        <w:rPr>
          <w:rFonts w:ascii="Times New Roman" w:hAnsi="Times New Roman" w:cs="Times New Roman"/>
          <w:b/>
          <w:bCs/>
          <w:color w:val="auto"/>
          <w:sz w:val="24"/>
          <w:szCs w:val="24"/>
        </w:rPr>
      </w:pPr>
      <w:r w:rsidRPr="00E67001">
        <w:rPr>
          <w:rFonts w:ascii="Times New Roman" w:hAnsi="Times New Roman" w:cs="Times New Roman"/>
          <w:bCs/>
          <w:color w:val="auto"/>
          <w:sz w:val="24"/>
          <w:szCs w:val="24"/>
        </w:rPr>
        <w:lastRenderedPageBreak/>
        <w:t>Vispārīgās vienošanās</w:t>
      </w:r>
    </w:p>
    <w:p w14:paraId="73CEA1E0" w14:textId="77777777" w:rsidR="00B66B30" w:rsidRPr="00E67001" w:rsidRDefault="00B66B30" w:rsidP="00B66B30">
      <w:pPr>
        <w:pStyle w:val="Header"/>
        <w:jc w:val="right"/>
        <w:rPr>
          <w:rFonts w:ascii="Times New Roman" w:hAnsi="Times New Roman" w:cs="Times New Roman"/>
          <w:bCs/>
          <w:sz w:val="24"/>
          <w:szCs w:val="24"/>
        </w:rPr>
      </w:pPr>
      <w:r w:rsidRPr="00E67001">
        <w:rPr>
          <w:rFonts w:ascii="Times New Roman" w:hAnsi="Times New Roman" w:cs="Times New Roman"/>
          <w:bCs/>
          <w:sz w:val="24"/>
          <w:szCs w:val="24"/>
        </w:rPr>
        <w:t>5.pielikums</w:t>
      </w:r>
    </w:p>
    <w:p w14:paraId="5924F985" w14:textId="77777777" w:rsidR="00B66B30" w:rsidRPr="00E67001" w:rsidRDefault="00B66B30" w:rsidP="00B66B30">
      <w:pPr>
        <w:pStyle w:val="Header"/>
        <w:jc w:val="right"/>
        <w:rPr>
          <w:rFonts w:ascii="Times New Roman" w:hAnsi="Times New Roman" w:cs="Times New Roman"/>
          <w:bCs/>
          <w:sz w:val="24"/>
          <w:szCs w:val="24"/>
        </w:rPr>
      </w:pPr>
    </w:p>
    <w:p w14:paraId="7A8559ED" w14:textId="77777777" w:rsidR="00B66B30" w:rsidRPr="00E67001" w:rsidRDefault="00B66B30" w:rsidP="00B66B30">
      <w:pPr>
        <w:pStyle w:val="Header"/>
        <w:jc w:val="center"/>
        <w:rPr>
          <w:rFonts w:ascii="Times New Roman" w:hAnsi="Times New Roman" w:cs="Times New Roman"/>
          <w:bCs/>
          <w:sz w:val="24"/>
          <w:szCs w:val="24"/>
        </w:rPr>
      </w:pPr>
      <w:r w:rsidRPr="00E67001">
        <w:rPr>
          <w:rFonts w:ascii="Times New Roman" w:hAnsi="Times New Roman" w:cs="Times New Roman"/>
          <w:bCs/>
          <w:sz w:val="24"/>
          <w:szCs w:val="24"/>
        </w:rPr>
        <w:t>IESPĒJAMO PIEGĀDĀTĀJU PILNVAROTO PERSONU SARAKSTS</w:t>
      </w:r>
    </w:p>
    <w:p w14:paraId="68D7C78A" w14:textId="77777777" w:rsidR="00B66B30" w:rsidRPr="00E67001" w:rsidRDefault="00B66B30" w:rsidP="00B66B30">
      <w:pPr>
        <w:pStyle w:val="Header"/>
        <w:jc w:val="center"/>
        <w:rPr>
          <w:rFonts w:ascii="Times New Roman" w:hAnsi="Times New Roman" w:cs="Times New Roman"/>
          <w:bCs/>
          <w:sz w:val="24"/>
          <w:szCs w:val="24"/>
        </w:rPr>
      </w:pPr>
    </w:p>
    <w:p w14:paraId="390EEF72" w14:textId="77777777" w:rsidR="00B66B30" w:rsidRPr="00E67001" w:rsidRDefault="00B66B30" w:rsidP="00B66B30">
      <w:pPr>
        <w:pStyle w:val="Header"/>
        <w:jc w:val="center"/>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2340"/>
        <w:gridCol w:w="2880"/>
        <w:gridCol w:w="2988"/>
      </w:tblGrid>
      <w:tr w:rsidR="00B66B30" w:rsidRPr="000A3A6C" w14:paraId="290D720C" w14:textId="77777777" w:rsidTr="001E0AEC">
        <w:tc>
          <w:tcPr>
            <w:tcW w:w="1368" w:type="dxa"/>
          </w:tcPr>
          <w:p w14:paraId="0D04BAFD" w14:textId="77777777" w:rsidR="00B66B30" w:rsidRPr="00E67001" w:rsidRDefault="00B66B30" w:rsidP="001E0AEC">
            <w:pPr>
              <w:pStyle w:val="Header"/>
              <w:jc w:val="center"/>
              <w:rPr>
                <w:rFonts w:ascii="Times New Roman" w:hAnsi="Times New Roman" w:cs="Times New Roman"/>
                <w:bCs/>
                <w:sz w:val="24"/>
                <w:szCs w:val="24"/>
              </w:rPr>
            </w:pPr>
            <w:proofErr w:type="spellStart"/>
            <w:r w:rsidRPr="00E67001">
              <w:rPr>
                <w:rFonts w:ascii="Times New Roman" w:hAnsi="Times New Roman" w:cs="Times New Roman"/>
                <w:bCs/>
                <w:sz w:val="24"/>
                <w:szCs w:val="24"/>
              </w:rPr>
              <w:t>Nr.p.k</w:t>
            </w:r>
            <w:proofErr w:type="spellEnd"/>
            <w:r w:rsidRPr="00E67001">
              <w:rPr>
                <w:rFonts w:ascii="Times New Roman" w:hAnsi="Times New Roman" w:cs="Times New Roman"/>
                <w:bCs/>
                <w:sz w:val="24"/>
                <w:szCs w:val="24"/>
              </w:rPr>
              <w:t>.</w:t>
            </w:r>
          </w:p>
        </w:tc>
        <w:tc>
          <w:tcPr>
            <w:tcW w:w="2340" w:type="dxa"/>
          </w:tcPr>
          <w:p w14:paraId="098635D5" w14:textId="77777777" w:rsidR="00B66B30" w:rsidRPr="00E67001" w:rsidRDefault="00B66B30" w:rsidP="001E0AEC">
            <w:pPr>
              <w:pStyle w:val="Header"/>
              <w:jc w:val="center"/>
              <w:rPr>
                <w:rFonts w:ascii="Times New Roman" w:hAnsi="Times New Roman" w:cs="Times New Roman"/>
                <w:bCs/>
                <w:sz w:val="24"/>
                <w:szCs w:val="24"/>
              </w:rPr>
            </w:pPr>
            <w:r w:rsidRPr="00E67001">
              <w:rPr>
                <w:rFonts w:ascii="Times New Roman" w:hAnsi="Times New Roman" w:cs="Times New Roman"/>
                <w:bCs/>
                <w:sz w:val="24"/>
                <w:szCs w:val="24"/>
              </w:rPr>
              <w:t>Iespējamā piegādātāja nosaukums</w:t>
            </w:r>
          </w:p>
        </w:tc>
        <w:tc>
          <w:tcPr>
            <w:tcW w:w="2880" w:type="dxa"/>
          </w:tcPr>
          <w:p w14:paraId="7CCBEF83" w14:textId="77777777" w:rsidR="00B66B30" w:rsidRPr="00E67001" w:rsidRDefault="00B66B30" w:rsidP="001E0AEC">
            <w:pPr>
              <w:pStyle w:val="Header"/>
              <w:jc w:val="center"/>
              <w:rPr>
                <w:rFonts w:ascii="Times New Roman" w:hAnsi="Times New Roman" w:cs="Times New Roman"/>
                <w:bCs/>
                <w:sz w:val="24"/>
                <w:szCs w:val="24"/>
              </w:rPr>
            </w:pPr>
            <w:r w:rsidRPr="00E67001">
              <w:rPr>
                <w:rFonts w:ascii="Times New Roman" w:hAnsi="Times New Roman" w:cs="Times New Roman"/>
                <w:bCs/>
                <w:sz w:val="24"/>
                <w:szCs w:val="24"/>
              </w:rPr>
              <w:t>Pilnvarotās personas vārds, uzvārds, ieņemamais amats</w:t>
            </w:r>
          </w:p>
        </w:tc>
        <w:tc>
          <w:tcPr>
            <w:tcW w:w="2988" w:type="dxa"/>
          </w:tcPr>
          <w:p w14:paraId="36B06B34" w14:textId="77777777" w:rsidR="00B66B30" w:rsidRPr="000A3A6C" w:rsidRDefault="00B66B30" w:rsidP="001E0AEC">
            <w:pPr>
              <w:pStyle w:val="Header"/>
              <w:jc w:val="center"/>
              <w:rPr>
                <w:rFonts w:ascii="Times New Roman" w:hAnsi="Times New Roman" w:cs="Times New Roman"/>
                <w:bCs/>
                <w:sz w:val="24"/>
                <w:szCs w:val="24"/>
              </w:rPr>
            </w:pPr>
            <w:r w:rsidRPr="00E67001">
              <w:rPr>
                <w:rFonts w:ascii="Times New Roman" w:hAnsi="Times New Roman" w:cs="Times New Roman"/>
                <w:bCs/>
                <w:sz w:val="24"/>
                <w:szCs w:val="24"/>
              </w:rPr>
              <w:t>Pilnvarotās personas kontaktinformācija</w:t>
            </w:r>
          </w:p>
        </w:tc>
      </w:tr>
      <w:tr w:rsidR="00B66B30" w:rsidRPr="000A3A6C" w14:paraId="11708F49" w14:textId="77777777" w:rsidTr="001E0AEC">
        <w:tc>
          <w:tcPr>
            <w:tcW w:w="1368" w:type="dxa"/>
          </w:tcPr>
          <w:p w14:paraId="03DD0D21" w14:textId="77777777" w:rsidR="00B66B30" w:rsidRPr="000A3A6C" w:rsidRDefault="00B66B30" w:rsidP="001E0AEC">
            <w:pPr>
              <w:pStyle w:val="Header"/>
              <w:jc w:val="center"/>
              <w:rPr>
                <w:rFonts w:ascii="Times New Roman" w:hAnsi="Times New Roman" w:cs="Times New Roman"/>
                <w:bCs/>
                <w:sz w:val="24"/>
                <w:szCs w:val="24"/>
              </w:rPr>
            </w:pPr>
          </w:p>
        </w:tc>
        <w:tc>
          <w:tcPr>
            <w:tcW w:w="2340" w:type="dxa"/>
          </w:tcPr>
          <w:p w14:paraId="524D6B80" w14:textId="77777777" w:rsidR="00B66B30" w:rsidRPr="000A3A6C" w:rsidRDefault="00B66B30" w:rsidP="001E0AEC">
            <w:pPr>
              <w:pStyle w:val="Header"/>
              <w:jc w:val="center"/>
              <w:rPr>
                <w:rFonts w:ascii="Times New Roman" w:hAnsi="Times New Roman" w:cs="Times New Roman"/>
                <w:bCs/>
                <w:sz w:val="24"/>
                <w:szCs w:val="24"/>
              </w:rPr>
            </w:pPr>
          </w:p>
        </w:tc>
        <w:tc>
          <w:tcPr>
            <w:tcW w:w="2880" w:type="dxa"/>
          </w:tcPr>
          <w:p w14:paraId="7F21F665" w14:textId="77777777" w:rsidR="00B66B30" w:rsidRPr="000A3A6C" w:rsidRDefault="00B66B30" w:rsidP="001E0AEC">
            <w:pPr>
              <w:pStyle w:val="Header"/>
              <w:jc w:val="center"/>
              <w:rPr>
                <w:rFonts w:ascii="Times New Roman" w:hAnsi="Times New Roman" w:cs="Times New Roman"/>
                <w:bCs/>
                <w:sz w:val="24"/>
                <w:szCs w:val="24"/>
              </w:rPr>
            </w:pPr>
          </w:p>
        </w:tc>
        <w:tc>
          <w:tcPr>
            <w:tcW w:w="2988" w:type="dxa"/>
          </w:tcPr>
          <w:p w14:paraId="54F68C48" w14:textId="77777777" w:rsidR="00B66B30" w:rsidRPr="000A3A6C" w:rsidRDefault="00B66B30" w:rsidP="001E0AEC">
            <w:pPr>
              <w:pStyle w:val="Header"/>
              <w:jc w:val="center"/>
              <w:rPr>
                <w:rFonts w:ascii="Times New Roman" w:hAnsi="Times New Roman" w:cs="Times New Roman"/>
                <w:bCs/>
                <w:sz w:val="24"/>
                <w:szCs w:val="24"/>
              </w:rPr>
            </w:pPr>
          </w:p>
        </w:tc>
      </w:tr>
    </w:tbl>
    <w:p w14:paraId="263590EE" w14:textId="77777777" w:rsidR="00B66B30" w:rsidRPr="000A3A6C" w:rsidRDefault="00B66B30" w:rsidP="00B66B30">
      <w:pPr>
        <w:tabs>
          <w:tab w:val="left" w:pos="3724"/>
        </w:tabs>
        <w:rPr>
          <w:sz w:val="24"/>
          <w:szCs w:val="24"/>
        </w:rPr>
      </w:pPr>
    </w:p>
    <w:p w14:paraId="7005B0C8" w14:textId="77777777" w:rsidR="00B66B30" w:rsidRPr="000A3A6C" w:rsidRDefault="00B66B30" w:rsidP="00B66B30">
      <w:pPr>
        <w:rPr>
          <w:sz w:val="24"/>
          <w:szCs w:val="24"/>
        </w:rPr>
      </w:pPr>
    </w:p>
    <w:p w14:paraId="255BDCF2" w14:textId="77777777" w:rsidR="00394E84" w:rsidRPr="000A3A6C" w:rsidRDefault="00394E84" w:rsidP="00394E84">
      <w:pPr>
        <w:pStyle w:val="Title"/>
        <w:rPr>
          <w:b w:val="0"/>
          <w:sz w:val="24"/>
          <w:szCs w:val="24"/>
        </w:rPr>
      </w:pPr>
    </w:p>
    <w:p w14:paraId="50380628" w14:textId="77777777" w:rsidR="00394E84" w:rsidRPr="000A3A6C" w:rsidRDefault="00394E84" w:rsidP="00394E84">
      <w:pPr>
        <w:rPr>
          <w:rFonts w:ascii="Times New Roman" w:hAnsi="Times New Roman" w:cs="Times New Roman"/>
          <w:sz w:val="24"/>
          <w:szCs w:val="24"/>
        </w:rPr>
      </w:pPr>
    </w:p>
    <w:p w14:paraId="105108FF" w14:textId="77777777" w:rsidR="00394E84" w:rsidRPr="000A3A6C" w:rsidRDefault="00394E84" w:rsidP="00394E84">
      <w:pPr>
        <w:rPr>
          <w:rFonts w:ascii="Times New Roman" w:hAnsi="Times New Roman" w:cs="Times New Roman"/>
          <w:sz w:val="24"/>
          <w:szCs w:val="24"/>
        </w:rPr>
      </w:pPr>
    </w:p>
    <w:p w14:paraId="0FD2D7A9" w14:textId="77777777" w:rsidR="00394E84" w:rsidRPr="000A3A6C" w:rsidRDefault="00394E84" w:rsidP="00394E84">
      <w:pPr>
        <w:rPr>
          <w:rFonts w:ascii="Times New Roman" w:hAnsi="Times New Roman" w:cs="Times New Roman"/>
          <w:sz w:val="24"/>
          <w:szCs w:val="24"/>
        </w:rPr>
      </w:pPr>
    </w:p>
    <w:p w14:paraId="26A82AA4" w14:textId="77777777" w:rsidR="00394E84" w:rsidRPr="000A3A6C" w:rsidRDefault="00394E84" w:rsidP="00394E84">
      <w:pPr>
        <w:rPr>
          <w:rFonts w:ascii="Times New Roman" w:hAnsi="Times New Roman" w:cs="Times New Roman"/>
          <w:sz w:val="24"/>
          <w:szCs w:val="24"/>
        </w:rPr>
      </w:pPr>
    </w:p>
    <w:p w14:paraId="1C788A8E" w14:textId="77777777" w:rsidR="006E458A" w:rsidRPr="000A3A6C" w:rsidRDefault="006E458A" w:rsidP="006E458A">
      <w:pPr>
        <w:spacing w:after="0" w:line="240" w:lineRule="auto"/>
        <w:jc w:val="center"/>
        <w:rPr>
          <w:rFonts w:ascii="Times New Roman" w:eastAsia="Times New Roman" w:hAnsi="Times New Roman" w:cs="Times New Roman"/>
          <w:bCs/>
          <w:sz w:val="24"/>
          <w:szCs w:val="24"/>
        </w:rPr>
      </w:pPr>
    </w:p>
    <w:p w14:paraId="57682D2C" w14:textId="77777777" w:rsidR="006E458A" w:rsidRPr="000A3A6C" w:rsidRDefault="006E458A" w:rsidP="006E458A">
      <w:pPr>
        <w:spacing w:after="0" w:line="240" w:lineRule="auto"/>
        <w:jc w:val="center"/>
        <w:rPr>
          <w:rFonts w:ascii="Times New Roman" w:eastAsia="Times New Roman" w:hAnsi="Times New Roman" w:cs="Times New Roman"/>
          <w:bCs/>
          <w:sz w:val="24"/>
          <w:szCs w:val="24"/>
        </w:rPr>
      </w:pPr>
    </w:p>
    <w:sectPr w:rsidR="006E458A" w:rsidRPr="000A3A6C" w:rsidSect="006F2F1C">
      <w:footerReference w:type="default" r:id="rId1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42FB2" w14:textId="77777777" w:rsidR="00260149" w:rsidRDefault="00260149" w:rsidP="007E55BA">
      <w:pPr>
        <w:spacing w:after="0" w:line="240" w:lineRule="auto"/>
      </w:pPr>
      <w:r>
        <w:separator/>
      </w:r>
    </w:p>
  </w:endnote>
  <w:endnote w:type="continuationSeparator" w:id="0">
    <w:p w14:paraId="6A8A615A" w14:textId="77777777" w:rsidR="00260149" w:rsidRDefault="00260149"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799064305"/>
      <w:docPartObj>
        <w:docPartGallery w:val="Page Numbers (Bottom of Page)"/>
        <w:docPartUnique/>
      </w:docPartObj>
    </w:sdtPr>
    <w:sdtEndPr>
      <w:rPr>
        <w:noProof/>
      </w:rPr>
    </w:sdtEndPr>
    <w:sdtContent>
      <w:p w14:paraId="2EE5029C" w14:textId="77777777" w:rsidR="00C3436D" w:rsidRPr="00B32318" w:rsidRDefault="00C3436D">
        <w:pPr>
          <w:pStyle w:val="Footer"/>
          <w:jc w:val="right"/>
          <w:rPr>
            <w:rFonts w:ascii="Times New Roman" w:hAnsi="Times New Roman" w:cs="Times New Roman"/>
          </w:rPr>
        </w:pPr>
        <w:r w:rsidRPr="00B32318">
          <w:rPr>
            <w:rFonts w:ascii="Times New Roman" w:hAnsi="Times New Roman" w:cs="Times New Roman"/>
          </w:rPr>
          <w:fldChar w:fldCharType="begin"/>
        </w:r>
        <w:r w:rsidRPr="00B32318">
          <w:rPr>
            <w:rFonts w:ascii="Times New Roman" w:hAnsi="Times New Roman" w:cs="Times New Roman"/>
          </w:rPr>
          <w:instrText xml:space="preserve"> PAGE   \* MERGEFORMAT </w:instrText>
        </w:r>
        <w:r w:rsidRPr="00B32318">
          <w:rPr>
            <w:rFonts w:ascii="Times New Roman" w:hAnsi="Times New Roman" w:cs="Times New Roman"/>
          </w:rPr>
          <w:fldChar w:fldCharType="separate"/>
        </w:r>
        <w:r w:rsidR="006A3D12">
          <w:rPr>
            <w:rFonts w:ascii="Times New Roman" w:hAnsi="Times New Roman" w:cs="Times New Roman"/>
            <w:noProof/>
          </w:rPr>
          <w:t>2</w:t>
        </w:r>
        <w:r w:rsidRPr="00B32318">
          <w:rPr>
            <w:rFonts w:ascii="Times New Roman" w:hAnsi="Times New Roman" w:cs="Times New Roman"/>
            <w:noProof/>
          </w:rPr>
          <w:fldChar w:fldCharType="end"/>
        </w:r>
      </w:p>
    </w:sdtContent>
  </w:sdt>
  <w:p w14:paraId="22A1E6E0" w14:textId="77777777" w:rsidR="00C3436D" w:rsidRPr="00B32318" w:rsidRDefault="00C3436D" w:rsidP="00B66B30">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8B927" w14:textId="77777777" w:rsidR="00C3436D" w:rsidRPr="00B66B30" w:rsidRDefault="00C3436D" w:rsidP="00B66B30">
    <w:pPr>
      <w:pStyle w:val="Footer"/>
      <w:pBdr>
        <w:top w:val="single" w:sz="4" w:space="1" w:color="auto"/>
      </w:pBdr>
      <w:jc w:val="center"/>
      <w:rPr>
        <w:rFonts w:ascii="Times New Roman" w:hAnsi="Times New Roman" w:cs="Times New Roman"/>
      </w:rPr>
    </w:pPr>
    <w:r>
      <w:rPr>
        <w:rStyle w:val="PageNumber"/>
        <w:rFonts w:ascii="Times New Roman" w:hAnsi="Times New Roman" w:cs="Times New Roman"/>
      </w:rPr>
      <w:t>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8095067"/>
      <w:docPartObj>
        <w:docPartGallery w:val="Page Numbers (Bottom of Page)"/>
        <w:docPartUnique/>
      </w:docPartObj>
    </w:sdtPr>
    <w:sdtEndPr>
      <w:rPr>
        <w:noProof/>
      </w:rPr>
    </w:sdtEndPr>
    <w:sdtContent>
      <w:p w14:paraId="50FE221E" w14:textId="77777777" w:rsidR="00C3436D" w:rsidRDefault="00C3436D">
        <w:pPr>
          <w:pStyle w:val="Footer"/>
          <w:jc w:val="right"/>
        </w:pPr>
        <w:r>
          <w:fldChar w:fldCharType="begin"/>
        </w:r>
        <w:r>
          <w:instrText xml:space="preserve"> PAGE   \* MERGEFORMAT </w:instrText>
        </w:r>
        <w:r>
          <w:fldChar w:fldCharType="separate"/>
        </w:r>
        <w:r>
          <w:rPr>
            <w:noProof/>
          </w:rPr>
          <w:t>1</w:t>
        </w:r>
        <w:r>
          <w:rPr>
            <w:noProof/>
          </w:rPr>
          <w:t>4</w:t>
        </w:r>
        <w:r>
          <w:rPr>
            <w:noProof/>
          </w:rPr>
          <w:fldChar w:fldCharType="end"/>
        </w:r>
      </w:p>
    </w:sdtContent>
  </w:sdt>
  <w:p w14:paraId="406FA673" w14:textId="77777777" w:rsidR="00C3436D" w:rsidRPr="00821F77" w:rsidRDefault="00C3436D">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3B83F" w14:textId="77777777" w:rsidR="00260149" w:rsidRDefault="00260149" w:rsidP="007E55BA">
      <w:pPr>
        <w:spacing w:after="0" w:line="240" w:lineRule="auto"/>
      </w:pPr>
      <w:r>
        <w:separator/>
      </w:r>
    </w:p>
  </w:footnote>
  <w:footnote w:type="continuationSeparator" w:id="0">
    <w:p w14:paraId="07685611" w14:textId="77777777" w:rsidR="00260149" w:rsidRDefault="00260149" w:rsidP="007E55BA">
      <w:pPr>
        <w:spacing w:after="0" w:line="240" w:lineRule="auto"/>
      </w:pPr>
      <w:r>
        <w:continuationSeparator/>
      </w:r>
    </w:p>
  </w:footnote>
  <w:footnote w:id="1">
    <w:p w14:paraId="6CE30009" w14:textId="77777777" w:rsidR="00C3436D" w:rsidRDefault="00C3436D" w:rsidP="007E55BA">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w:t>
      </w:r>
      <w:proofErr w:type="spellStart"/>
      <w:r w:rsidRPr="00BC0ADE">
        <w:rPr>
          <w:rFonts w:ascii="Times New Roman" w:hAnsi="Times New Roman"/>
        </w:rPr>
        <w:t>proliferācijas</w:t>
      </w:r>
      <w:proofErr w:type="spellEnd"/>
      <w:r w:rsidRPr="00BC0ADE">
        <w:rPr>
          <w:rFonts w:ascii="Times New Roman" w:hAnsi="Times New Roman"/>
        </w:rPr>
        <w:t xml:space="preserve"> finansēšanas novēršanas likuma regulējumu. </w:t>
      </w:r>
    </w:p>
    <w:p w14:paraId="23FA5D66" w14:textId="77777777" w:rsidR="00C3436D" w:rsidRPr="00BC0ADE" w:rsidRDefault="00C3436D" w:rsidP="007E55BA">
      <w:pPr>
        <w:pStyle w:val="FootnoteText"/>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FF6A1" w14:textId="77777777" w:rsidR="00C3436D" w:rsidRDefault="00C3436D">
    <w:pPr>
      <w:pStyle w:val="Header"/>
      <w:framePr w:wrap="around" w:vAnchor="text" w:hAnchor="margin" w:xAlign="right" w:y="1"/>
      <w:rPr>
        <w:rStyle w:val="PageNumber"/>
        <w:sz w:val="23"/>
      </w:rPr>
    </w:pPr>
    <w:r>
      <w:rPr>
        <w:rStyle w:val="PageNumber"/>
        <w:sz w:val="23"/>
      </w:rPr>
      <w:fldChar w:fldCharType="begin"/>
    </w:r>
    <w:r>
      <w:rPr>
        <w:rStyle w:val="PageNumber"/>
        <w:sz w:val="23"/>
      </w:rPr>
      <w:instrText xml:space="preserve">PAGE  </w:instrText>
    </w:r>
    <w:r>
      <w:rPr>
        <w:rStyle w:val="PageNumber"/>
        <w:sz w:val="23"/>
      </w:rPr>
      <w:fldChar w:fldCharType="end"/>
    </w:r>
  </w:p>
  <w:p w14:paraId="5E155541" w14:textId="77777777" w:rsidR="00C3436D" w:rsidRDefault="00C3436D">
    <w:pPr>
      <w:pStyle w:val="Header"/>
      <w:ind w:right="360"/>
      <w:rPr>
        <w:sz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F54F" w14:textId="77777777" w:rsidR="00C3436D" w:rsidRDefault="00C3436D">
    <w:pPr>
      <w:rPr>
        <w:sz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C1189"/>
    <w:multiLevelType w:val="multilevel"/>
    <w:tmpl w:val="C13CC72A"/>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 w15:restartNumberingAfterBreak="0">
    <w:nsid w:val="11395EB1"/>
    <w:multiLevelType w:val="multilevel"/>
    <w:tmpl w:val="AFBA208A"/>
    <w:lvl w:ilvl="0">
      <w:start w:val="1"/>
      <w:numFmt w:val="decimal"/>
      <w:lvlText w:val="%1."/>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555"/>
        </w:tabs>
        <w:ind w:left="555" w:hanging="55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2" w15:restartNumberingAfterBreak="0">
    <w:nsid w:val="20592830"/>
    <w:multiLevelType w:val="multilevel"/>
    <w:tmpl w:val="7190247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C8F13A4"/>
    <w:multiLevelType w:val="multilevel"/>
    <w:tmpl w:val="60C258D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0AA00C4"/>
    <w:multiLevelType w:val="multilevel"/>
    <w:tmpl w:val="7AA6B6E4"/>
    <w:lvl w:ilvl="0">
      <w:start w:val="13"/>
      <w:numFmt w:val="decimal"/>
      <w:lvlText w:val="%1."/>
      <w:lvlJc w:val="left"/>
      <w:pPr>
        <w:ind w:left="435" w:hanging="435"/>
      </w:pPr>
      <w:rPr>
        <w:rFonts w:ascii="Times New Roman" w:hAnsi="Times New Roman" w:cs="Times New Roman" w:hint="default"/>
        <w:b/>
        <w:i w:val="0"/>
        <w:sz w:val="24"/>
        <w:szCs w:val="24"/>
      </w:rPr>
    </w:lvl>
    <w:lvl w:ilvl="1">
      <w:start w:val="1"/>
      <w:numFmt w:val="decimal"/>
      <w:lvlText w:val="%1.%2."/>
      <w:lvlJc w:val="left"/>
      <w:pPr>
        <w:ind w:left="435" w:hanging="435"/>
      </w:pPr>
      <w:rPr>
        <w:rFonts w:ascii="Times New Roman" w:hAnsi="Times New Roman" w:cs="Times New Roman" w:hint="default"/>
        <w:b w:val="0"/>
        <w:i w:val="0"/>
        <w:sz w:val="24"/>
        <w:szCs w:val="24"/>
      </w:rPr>
    </w:lvl>
    <w:lvl w:ilvl="2">
      <w:start w:val="1"/>
      <w:numFmt w:val="decimal"/>
      <w:lvlText w:val="%1.%2.%3."/>
      <w:lvlJc w:val="left"/>
      <w:pPr>
        <w:ind w:left="143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6" w15:restartNumberingAfterBreak="0">
    <w:nsid w:val="44DE3A7E"/>
    <w:multiLevelType w:val="multilevel"/>
    <w:tmpl w:val="AFBA208A"/>
    <w:lvl w:ilvl="0">
      <w:start w:val="1"/>
      <w:numFmt w:val="decimal"/>
      <w:lvlText w:val="%1."/>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555"/>
        </w:tabs>
        <w:ind w:left="555" w:hanging="55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7" w15:restartNumberingAfterBreak="0">
    <w:nsid w:val="45157458"/>
    <w:multiLevelType w:val="hybridMultilevel"/>
    <w:tmpl w:val="E9981D14"/>
    <w:lvl w:ilvl="0" w:tplc="0426000F">
      <w:start w:val="13"/>
      <w:numFmt w:val="decimal"/>
      <w:lvlText w:val="%1."/>
      <w:lvlJc w:val="left"/>
      <w:pPr>
        <w:ind w:left="360" w:hanging="360"/>
      </w:pPr>
      <w:rPr>
        <w:rFonts w:hint="default"/>
      </w:rPr>
    </w:lvl>
    <w:lvl w:ilvl="1" w:tplc="04260019">
      <w:start w:val="1"/>
      <w:numFmt w:val="lowerLetter"/>
      <w:lvlText w:val="%2."/>
      <w:lvlJc w:val="left"/>
      <w:pPr>
        <w:ind w:left="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4B775C5A"/>
    <w:multiLevelType w:val="multilevel"/>
    <w:tmpl w:val="3F504222"/>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0D30450"/>
    <w:multiLevelType w:val="multilevel"/>
    <w:tmpl w:val="5F62C1B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BAD1A41"/>
    <w:multiLevelType w:val="multilevel"/>
    <w:tmpl w:val="132246D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D2577D0"/>
    <w:multiLevelType w:val="hybridMultilevel"/>
    <w:tmpl w:val="3C84E000"/>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3"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15" w15:restartNumberingAfterBreak="0">
    <w:nsid w:val="7D3A61A3"/>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8"/>
  </w:num>
  <w:num w:numId="2">
    <w:abstractNumId w:val="4"/>
  </w:num>
  <w:num w:numId="3">
    <w:abstractNumId w:val="9"/>
  </w:num>
  <w:num w:numId="4">
    <w:abstractNumId w:val="3"/>
  </w:num>
  <w:num w:numId="5">
    <w:abstractNumId w:val="15"/>
  </w:num>
  <w:num w:numId="6">
    <w:abstractNumId w:val="10"/>
  </w:num>
  <w:num w:numId="7">
    <w:abstractNumId w:val="16"/>
  </w:num>
  <w:num w:numId="8">
    <w:abstractNumId w:val="13"/>
  </w:num>
  <w:num w:numId="9">
    <w:abstractNumId w:val="2"/>
  </w:num>
  <w:num w:numId="10">
    <w:abstractNumId w:val="14"/>
  </w:num>
  <w:num w:numId="11">
    <w:abstractNumId w:val="7"/>
  </w:num>
  <w:num w:numId="12">
    <w:abstractNumId w:val="5"/>
  </w:num>
  <w:num w:numId="13">
    <w:abstractNumId w:val="11"/>
  </w:num>
  <w:num w:numId="14">
    <w:abstractNumId w:val="6"/>
  </w:num>
  <w:num w:numId="15">
    <w:abstractNumId w:val="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920"/>
    <w:rsid w:val="00001C62"/>
    <w:rsid w:val="000122B7"/>
    <w:rsid w:val="000124C8"/>
    <w:rsid w:val="0001745A"/>
    <w:rsid w:val="00026F4E"/>
    <w:rsid w:val="00034860"/>
    <w:rsid w:val="00036853"/>
    <w:rsid w:val="00036892"/>
    <w:rsid w:val="00036C31"/>
    <w:rsid w:val="00036CE5"/>
    <w:rsid w:val="0003768E"/>
    <w:rsid w:val="0004060C"/>
    <w:rsid w:val="00041FA1"/>
    <w:rsid w:val="000427DF"/>
    <w:rsid w:val="000542A2"/>
    <w:rsid w:val="0006651C"/>
    <w:rsid w:val="0007268F"/>
    <w:rsid w:val="00076B5C"/>
    <w:rsid w:val="0008054A"/>
    <w:rsid w:val="00080CFB"/>
    <w:rsid w:val="00090716"/>
    <w:rsid w:val="00091438"/>
    <w:rsid w:val="00094A91"/>
    <w:rsid w:val="0009570F"/>
    <w:rsid w:val="00097304"/>
    <w:rsid w:val="000A0D2C"/>
    <w:rsid w:val="000A3A6C"/>
    <w:rsid w:val="000A3E75"/>
    <w:rsid w:val="000A4B63"/>
    <w:rsid w:val="000B13B4"/>
    <w:rsid w:val="000B6869"/>
    <w:rsid w:val="000B7104"/>
    <w:rsid w:val="000B78C4"/>
    <w:rsid w:val="000B7A55"/>
    <w:rsid w:val="000C7E12"/>
    <w:rsid w:val="000D27A1"/>
    <w:rsid w:val="000E16B0"/>
    <w:rsid w:val="000E3BA1"/>
    <w:rsid w:val="000E5138"/>
    <w:rsid w:val="000E6BA9"/>
    <w:rsid w:val="000E7028"/>
    <w:rsid w:val="000E7E11"/>
    <w:rsid w:val="000E7ED8"/>
    <w:rsid w:val="000F2A82"/>
    <w:rsid w:val="0011142A"/>
    <w:rsid w:val="0011486D"/>
    <w:rsid w:val="00117EFC"/>
    <w:rsid w:val="00124289"/>
    <w:rsid w:val="00126496"/>
    <w:rsid w:val="00130688"/>
    <w:rsid w:val="001330BA"/>
    <w:rsid w:val="0013705F"/>
    <w:rsid w:val="001400B5"/>
    <w:rsid w:val="00146820"/>
    <w:rsid w:val="0015513F"/>
    <w:rsid w:val="00157B00"/>
    <w:rsid w:val="00161555"/>
    <w:rsid w:val="001702AB"/>
    <w:rsid w:val="0017101A"/>
    <w:rsid w:val="00175A5B"/>
    <w:rsid w:val="00176A12"/>
    <w:rsid w:val="0018180E"/>
    <w:rsid w:val="00182581"/>
    <w:rsid w:val="00182A90"/>
    <w:rsid w:val="00193BE4"/>
    <w:rsid w:val="00197E15"/>
    <w:rsid w:val="001A21C3"/>
    <w:rsid w:val="001A6A68"/>
    <w:rsid w:val="001B1DF2"/>
    <w:rsid w:val="001B2B9E"/>
    <w:rsid w:val="001B5995"/>
    <w:rsid w:val="001B7C2D"/>
    <w:rsid w:val="001C35EA"/>
    <w:rsid w:val="001D066C"/>
    <w:rsid w:val="001E0AEC"/>
    <w:rsid w:val="001E3DEF"/>
    <w:rsid w:val="001E4F28"/>
    <w:rsid w:val="001F1DE5"/>
    <w:rsid w:val="001F5D75"/>
    <w:rsid w:val="00202D9C"/>
    <w:rsid w:val="00210BC7"/>
    <w:rsid w:val="00214D09"/>
    <w:rsid w:val="00214E25"/>
    <w:rsid w:val="00220400"/>
    <w:rsid w:val="00223023"/>
    <w:rsid w:val="00225C54"/>
    <w:rsid w:val="00237053"/>
    <w:rsid w:val="00246CC3"/>
    <w:rsid w:val="00250E16"/>
    <w:rsid w:val="00253915"/>
    <w:rsid w:val="00260149"/>
    <w:rsid w:val="00261B80"/>
    <w:rsid w:val="00266856"/>
    <w:rsid w:val="002706F0"/>
    <w:rsid w:val="00282F6A"/>
    <w:rsid w:val="002832B9"/>
    <w:rsid w:val="00290557"/>
    <w:rsid w:val="002A40CB"/>
    <w:rsid w:val="002A5444"/>
    <w:rsid w:val="002B1028"/>
    <w:rsid w:val="002B4EEF"/>
    <w:rsid w:val="002C070D"/>
    <w:rsid w:val="002C524C"/>
    <w:rsid w:val="002C57EF"/>
    <w:rsid w:val="002C5AB4"/>
    <w:rsid w:val="002D3BF3"/>
    <w:rsid w:val="002D3D13"/>
    <w:rsid w:val="002D67B2"/>
    <w:rsid w:val="002E2279"/>
    <w:rsid w:val="002E56BD"/>
    <w:rsid w:val="002E642F"/>
    <w:rsid w:val="002F1B74"/>
    <w:rsid w:val="002F46D0"/>
    <w:rsid w:val="0030078D"/>
    <w:rsid w:val="00302FC1"/>
    <w:rsid w:val="00304B89"/>
    <w:rsid w:val="00306429"/>
    <w:rsid w:val="00307391"/>
    <w:rsid w:val="0031277F"/>
    <w:rsid w:val="00321795"/>
    <w:rsid w:val="00327AEF"/>
    <w:rsid w:val="0033548B"/>
    <w:rsid w:val="00336709"/>
    <w:rsid w:val="00342888"/>
    <w:rsid w:val="003453AE"/>
    <w:rsid w:val="00357C4A"/>
    <w:rsid w:val="0037229C"/>
    <w:rsid w:val="003743DC"/>
    <w:rsid w:val="00380A59"/>
    <w:rsid w:val="00383760"/>
    <w:rsid w:val="0039205A"/>
    <w:rsid w:val="0039244A"/>
    <w:rsid w:val="00392EF2"/>
    <w:rsid w:val="00394E84"/>
    <w:rsid w:val="00395A61"/>
    <w:rsid w:val="003979D0"/>
    <w:rsid w:val="003A040B"/>
    <w:rsid w:val="003C676C"/>
    <w:rsid w:val="003D2755"/>
    <w:rsid w:val="003D5F17"/>
    <w:rsid w:val="003E4243"/>
    <w:rsid w:val="003E628D"/>
    <w:rsid w:val="003E756E"/>
    <w:rsid w:val="003F4FEA"/>
    <w:rsid w:val="003F74A4"/>
    <w:rsid w:val="004008BA"/>
    <w:rsid w:val="004016AA"/>
    <w:rsid w:val="004041CA"/>
    <w:rsid w:val="004044F6"/>
    <w:rsid w:val="004047C8"/>
    <w:rsid w:val="00411FD7"/>
    <w:rsid w:val="00413A84"/>
    <w:rsid w:val="004261BA"/>
    <w:rsid w:val="00434342"/>
    <w:rsid w:val="00436038"/>
    <w:rsid w:val="00437B6C"/>
    <w:rsid w:val="00445C06"/>
    <w:rsid w:val="0045093C"/>
    <w:rsid w:val="00451371"/>
    <w:rsid w:val="00453BC9"/>
    <w:rsid w:val="00465CEB"/>
    <w:rsid w:val="0047192E"/>
    <w:rsid w:val="00473232"/>
    <w:rsid w:val="00480F19"/>
    <w:rsid w:val="00482BBD"/>
    <w:rsid w:val="00483B0E"/>
    <w:rsid w:val="004849AE"/>
    <w:rsid w:val="00490D06"/>
    <w:rsid w:val="004948A5"/>
    <w:rsid w:val="004A0810"/>
    <w:rsid w:val="004A7AE4"/>
    <w:rsid w:val="004B72E8"/>
    <w:rsid w:val="004C11B3"/>
    <w:rsid w:val="004D18B8"/>
    <w:rsid w:val="004D2EE0"/>
    <w:rsid w:val="004D478A"/>
    <w:rsid w:val="004D5ED1"/>
    <w:rsid w:val="004E12AA"/>
    <w:rsid w:val="0050287E"/>
    <w:rsid w:val="00506509"/>
    <w:rsid w:val="00516E79"/>
    <w:rsid w:val="00526C4F"/>
    <w:rsid w:val="00530DED"/>
    <w:rsid w:val="00531897"/>
    <w:rsid w:val="00535CBE"/>
    <w:rsid w:val="005367B0"/>
    <w:rsid w:val="005416AB"/>
    <w:rsid w:val="00545D54"/>
    <w:rsid w:val="005507F2"/>
    <w:rsid w:val="00551AA1"/>
    <w:rsid w:val="0055308D"/>
    <w:rsid w:val="00572BA6"/>
    <w:rsid w:val="0057371D"/>
    <w:rsid w:val="00577B77"/>
    <w:rsid w:val="0058522F"/>
    <w:rsid w:val="00586345"/>
    <w:rsid w:val="00587EF0"/>
    <w:rsid w:val="0059498F"/>
    <w:rsid w:val="00595465"/>
    <w:rsid w:val="005A7AA7"/>
    <w:rsid w:val="005B58E8"/>
    <w:rsid w:val="005C0BAD"/>
    <w:rsid w:val="005D31B1"/>
    <w:rsid w:val="005D47F6"/>
    <w:rsid w:val="005D48E9"/>
    <w:rsid w:val="005D68A1"/>
    <w:rsid w:val="005E0147"/>
    <w:rsid w:val="005E1F4D"/>
    <w:rsid w:val="005E6419"/>
    <w:rsid w:val="005F3F6B"/>
    <w:rsid w:val="005F4537"/>
    <w:rsid w:val="005F6854"/>
    <w:rsid w:val="005F7064"/>
    <w:rsid w:val="00600F06"/>
    <w:rsid w:val="006023D0"/>
    <w:rsid w:val="00603065"/>
    <w:rsid w:val="00614EC6"/>
    <w:rsid w:val="00617745"/>
    <w:rsid w:val="0062298B"/>
    <w:rsid w:val="006236AA"/>
    <w:rsid w:val="00625CA4"/>
    <w:rsid w:val="00627260"/>
    <w:rsid w:val="0063495B"/>
    <w:rsid w:val="006378B7"/>
    <w:rsid w:val="00637E25"/>
    <w:rsid w:val="00641E7B"/>
    <w:rsid w:val="00642E37"/>
    <w:rsid w:val="00644312"/>
    <w:rsid w:val="006501B2"/>
    <w:rsid w:val="0065300C"/>
    <w:rsid w:val="00654009"/>
    <w:rsid w:val="006549C1"/>
    <w:rsid w:val="00654A24"/>
    <w:rsid w:val="00654C38"/>
    <w:rsid w:val="006556FD"/>
    <w:rsid w:val="00661022"/>
    <w:rsid w:val="006611B7"/>
    <w:rsid w:val="006624B9"/>
    <w:rsid w:val="006656C6"/>
    <w:rsid w:val="00670B73"/>
    <w:rsid w:val="00675D2A"/>
    <w:rsid w:val="00680076"/>
    <w:rsid w:val="00694441"/>
    <w:rsid w:val="00697FA7"/>
    <w:rsid w:val="006A0273"/>
    <w:rsid w:val="006A0F65"/>
    <w:rsid w:val="006A373B"/>
    <w:rsid w:val="006A3D12"/>
    <w:rsid w:val="006B0025"/>
    <w:rsid w:val="006B1A5E"/>
    <w:rsid w:val="006B277E"/>
    <w:rsid w:val="006B2FE5"/>
    <w:rsid w:val="006B71CB"/>
    <w:rsid w:val="006B748E"/>
    <w:rsid w:val="006C4947"/>
    <w:rsid w:val="006C4F43"/>
    <w:rsid w:val="006D2AD5"/>
    <w:rsid w:val="006D6232"/>
    <w:rsid w:val="006D7E9D"/>
    <w:rsid w:val="006E0A81"/>
    <w:rsid w:val="006E2AA8"/>
    <w:rsid w:val="006E458A"/>
    <w:rsid w:val="006E473D"/>
    <w:rsid w:val="006E555A"/>
    <w:rsid w:val="006E657E"/>
    <w:rsid w:val="006F128F"/>
    <w:rsid w:val="006F2F1C"/>
    <w:rsid w:val="006F3E0B"/>
    <w:rsid w:val="007021D4"/>
    <w:rsid w:val="00703626"/>
    <w:rsid w:val="00705FFF"/>
    <w:rsid w:val="00706C11"/>
    <w:rsid w:val="007123F3"/>
    <w:rsid w:val="00716C09"/>
    <w:rsid w:val="00725C27"/>
    <w:rsid w:val="00726338"/>
    <w:rsid w:val="007265C2"/>
    <w:rsid w:val="00734BFC"/>
    <w:rsid w:val="00737148"/>
    <w:rsid w:val="00746D56"/>
    <w:rsid w:val="00753B3C"/>
    <w:rsid w:val="00755867"/>
    <w:rsid w:val="00763F00"/>
    <w:rsid w:val="0076513A"/>
    <w:rsid w:val="00765B3A"/>
    <w:rsid w:val="00766463"/>
    <w:rsid w:val="0076727A"/>
    <w:rsid w:val="007710EB"/>
    <w:rsid w:val="00772E6F"/>
    <w:rsid w:val="00773E36"/>
    <w:rsid w:val="00787227"/>
    <w:rsid w:val="00791488"/>
    <w:rsid w:val="00792F84"/>
    <w:rsid w:val="0079470A"/>
    <w:rsid w:val="00797D62"/>
    <w:rsid w:val="007A3CF8"/>
    <w:rsid w:val="007A443E"/>
    <w:rsid w:val="007A66E0"/>
    <w:rsid w:val="007B07DA"/>
    <w:rsid w:val="007B19ED"/>
    <w:rsid w:val="007B3DF4"/>
    <w:rsid w:val="007D218F"/>
    <w:rsid w:val="007E4279"/>
    <w:rsid w:val="007E55BA"/>
    <w:rsid w:val="007E662D"/>
    <w:rsid w:val="007F58F0"/>
    <w:rsid w:val="0081016F"/>
    <w:rsid w:val="00821C70"/>
    <w:rsid w:val="00821F77"/>
    <w:rsid w:val="008255D2"/>
    <w:rsid w:val="008258E0"/>
    <w:rsid w:val="008362A2"/>
    <w:rsid w:val="008376AE"/>
    <w:rsid w:val="008401FA"/>
    <w:rsid w:val="00845B23"/>
    <w:rsid w:val="00847DD4"/>
    <w:rsid w:val="0085389E"/>
    <w:rsid w:val="00860047"/>
    <w:rsid w:val="00866615"/>
    <w:rsid w:val="00874FA9"/>
    <w:rsid w:val="0088027D"/>
    <w:rsid w:val="00880B58"/>
    <w:rsid w:val="008866ED"/>
    <w:rsid w:val="00887643"/>
    <w:rsid w:val="0088774A"/>
    <w:rsid w:val="008924F7"/>
    <w:rsid w:val="008A07AD"/>
    <w:rsid w:val="008A1DB2"/>
    <w:rsid w:val="008B4960"/>
    <w:rsid w:val="008C3169"/>
    <w:rsid w:val="008C320E"/>
    <w:rsid w:val="008C510A"/>
    <w:rsid w:val="008C630D"/>
    <w:rsid w:val="008C6F51"/>
    <w:rsid w:val="008D4455"/>
    <w:rsid w:val="008E2107"/>
    <w:rsid w:val="008F3924"/>
    <w:rsid w:val="008F5E28"/>
    <w:rsid w:val="00902B10"/>
    <w:rsid w:val="00906AF8"/>
    <w:rsid w:val="009140B6"/>
    <w:rsid w:val="009140ED"/>
    <w:rsid w:val="00922E69"/>
    <w:rsid w:val="009276E7"/>
    <w:rsid w:val="00927F5F"/>
    <w:rsid w:val="00930166"/>
    <w:rsid w:val="00934864"/>
    <w:rsid w:val="00937914"/>
    <w:rsid w:val="009422AC"/>
    <w:rsid w:val="0094235F"/>
    <w:rsid w:val="00947972"/>
    <w:rsid w:val="0095121D"/>
    <w:rsid w:val="00951AF4"/>
    <w:rsid w:val="00955488"/>
    <w:rsid w:val="00956AC6"/>
    <w:rsid w:val="00963766"/>
    <w:rsid w:val="00973FF4"/>
    <w:rsid w:val="00980005"/>
    <w:rsid w:val="00982485"/>
    <w:rsid w:val="00987C23"/>
    <w:rsid w:val="009973C1"/>
    <w:rsid w:val="009975B6"/>
    <w:rsid w:val="009A48C8"/>
    <w:rsid w:val="009A5242"/>
    <w:rsid w:val="009B328F"/>
    <w:rsid w:val="009B6F4B"/>
    <w:rsid w:val="009C45E0"/>
    <w:rsid w:val="009D5B1B"/>
    <w:rsid w:val="009E3CD4"/>
    <w:rsid w:val="00A10EBB"/>
    <w:rsid w:val="00A124DD"/>
    <w:rsid w:val="00A1501F"/>
    <w:rsid w:val="00A21B0D"/>
    <w:rsid w:val="00A2586C"/>
    <w:rsid w:val="00A26E74"/>
    <w:rsid w:val="00A31B58"/>
    <w:rsid w:val="00A32C9E"/>
    <w:rsid w:val="00A43960"/>
    <w:rsid w:val="00A51913"/>
    <w:rsid w:val="00A52C60"/>
    <w:rsid w:val="00A55309"/>
    <w:rsid w:val="00A621E3"/>
    <w:rsid w:val="00A62F9F"/>
    <w:rsid w:val="00A65210"/>
    <w:rsid w:val="00A666F4"/>
    <w:rsid w:val="00A73BCF"/>
    <w:rsid w:val="00A75D7E"/>
    <w:rsid w:val="00A800CA"/>
    <w:rsid w:val="00A81BFA"/>
    <w:rsid w:val="00A920C4"/>
    <w:rsid w:val="00A942A9"/>
    <w:rsid w:val="00A9708F"/>
    <w:rsid w:val="00AB1354"/>
    <w:rsid w:val="00AB3BD5"/>
    <w:rsid w:val="00AB573B"/>
    <w:rsid w:val="00AB793D"/>
    <w:rsid w:val="00AC0C23"/>
    <w:rsid w:val="00AD46BB"/>
    <w:rsid w:val="00AD4A81"/>
    <w:rsid w:val="00AD4B67"/>
    <w:rsid w:val="00AD4F42"/>
    <w:rsid w:val="00AE61DB"/>
    <w:rsid w:val="00AF1375"/>
    <w:rsid w:val="00AF4024"/>
    <w:rsid w:val="00AF6996"/>
    <w:rsid w:val="00B00A6E"/>
    <w:rsid w:val="00B067B8"/>
    <w:rsid w:val="00B15396"/>
    <w:rsid w:val="00B15509"/>
    <w:rsid w:val="00B207BB"/>
    <w:rsid w:val="00B2494B"/>
    <w:rsid w:val="00B26378"/>
    <w:rsid w:val="00B2772F"/>
    <w:rsid w:val="00B31CC7"/>
    <w:rsid w:val="00B32318"/>
    <w:rsid w:val="00B37E95"/>
    <w:rsid w:val="00B40A4D"/>
    <w:rsid w:val="00B4529B"/>
    <w:rsid w:val="00B4583D"/>
    <w:rsid w:val="00B51353"/>
    <w:rsid w:val="00B529D0"/>
    <w:rsid w:val="00B55F6C"/>
    <w:rsid w:val="00B66B30"/>
    <w:rsid w:val="00B70787"/>
    <w:rsid w:val="00B70A38"/>
    <w:rsid w:val="00B77B9B"/>
    <w:rsid w:val="00B81333"/>
    <w:rsid w:val="00B86320"/>
    <w:rsid w:val="00B92866"/>
    <w:rsid w:val="00B93F4B"/>
    <w:rsid w:val="00BA0D8D"/>
    <w:rsid w:val="00BA0E38"/>
    <w:rsid w:val="00BA5363"/>
    <w:rsid w:val="00BB0341"/>
    <w:rsid w:val="00BB0B01"/>
    <w:rsid w:val="00BB44EC"/>
    <w:rsid w:val="00BC03CF"/>
    <w:rsid w:val="00BC3EDA"/>
    <w:rsid w:val="00BC44B5"/>
    <w:rsid w:val="00BC52CB"/>
    <w:rsid w:val="00BD2894"/>
    <w:rsid w:val="00BD604C"/>
    <w:rsid w:val="00BE542A"/>
    <w:rsid w:val="00C018F7"/>
    <w:rsid w:val="00C1062D"/>
    <w:rsid w:val="00C119A1"/>
    <w:rsid w:val="00C144DC"/>
    <w:rsid w:val="00C24E0A"/>
    <w:rsid w:val="00C25469"/>
    <w:rsid w:val="00C26F84"/>
    <w:rsid w:val="00C3436D"/>
    <w:rsid w:val="00C36BB7"/>
    <w:rsid w:val="00C37F4B"/>
    <w:rsid w:val="00C412C5"/>
    <w:rsid w:val="00C43CCC"/>
    <w:rsid w:val="00C449A1"/>
    <w:rsid w:val="00C52876"/>
    <w:rsid w:val="00C55088"/>
    <w:rsid w:val="00C5590B"/>
    <w:rsid w:val="00C61CFC"/>
    <w:rsid w:val="00C63C94"/>
    <w:rsid w:val="00C65115"/>
    <w:rsid w:val="00C812EC"/>
    <w:rsid w:val="00C846F7"/>
    <w:rsid w:val="00C84BBE"/>
    <w:rsid w:val="00C92F3E"/>
    <w:rsid w:val="00C97603"/>
    <w:rsid w:val="00CA0BEE"/>
    <w:rsid w:val="00CA0E8E"/>
    <w:rsid w:val="00CA0ECD"/>
    <w:rsid w:val="00CA41BA"/>
    <w:rsid w:val="00CA4800"/>
    <w:rsid w:val="00CA58C0"/>
    <w:rsid w:val="00CA6075"/>
    <w:rsid w:val="00CB0C2E"/>
    <w:rsid w:val="00CB406B"/>
    <w:rsid w:val="00CC00DF"/>
    <w:rsid w:val="00CD0572"/>
    <w:rsid w:val="00CD60AD"/>
    <w:rsid w:val="00CE379E"/>
    <w:rsid w:val="00CE3930"/>
    <w:rsid w:val="00CE7F21"/>
    <w:rsid w:val="00CF16E1"/>
    <w:rsid w:val="00CF3DFF"/>
    <w:rsid w:val="00D010E9"/>
    <w:rsid w:val="00D1051D"/>
    <w:rsid w:val="00D1097C"/>
    <w:rsid w:val="00D11B24"/>
    <w:rsid w:val="00D130AB"/>
    <w:rsid w:val="00D2008A"/>
    <w:rsid w:val="00D32134"/>
    <w:rsid w:val="00D32E43"/>
    <w:rsid w:val="00D40A3B"/>
    <w:rsid w:val="00D4735B"/>
    <w:rsid w:val="00D569F9"/>
    <w:rsid w:val="00D66F1F"/>
    <w:rsid w:val="00D72C1E"/>
    <w:rsid w:val="00D739B5"/>
    <w:rsid w:val="00D84A64"/>
    <w:rsid w:val="00D872F7"/>
    <w:rsid w:val="00D92A62"/>
    <w:rsid w:val="00DA143C"/>
    <w:rsid w:val="00DA5CC3"/>
    <w:rsid w:val="00DA6A6C"/>
    <w:rsid w:val="00DA6ADC"/>
    <w:rsid w:val="00DA6CEF"/>
    <w:rsid w:val="00DA6D67"/>
    <w:rsid w:val="00DC0B34"/>
    <w:rsid w:val="00DC16E5"/>
    <w:rsid w:val="00DC37F9"/>
    <w:rsid w:val="00DC78E5"/>
    <w:rsid w:val="00DD2E58"/>
    <w:rsid w:val="00DD3BDB"/>
    <w:rsid w:val="00DD55CE"/>
    <w:rsid w:val="00DD7117"/>
    <w:rsid w:val="00DD7B5A"/>
    <w:rsid w:val="00DE145A"/>
    <w:rsid w:val="00DE61BE"/>
    <w:rsid w:val="00E02C88"/>
    <w:rsid w:val="00E06560"/>
    <w:rsid w:val="00E127CE"/>
    <w:rsid w:val="00E328C3"/>
    <w:rsid w:val="00E36FFA"/>
    <w:rsid w:val="00E37A29"/>
    <w:rsid w:val="00E456FF"/>
    <w:rsid w:val="00E47BBB"/>
    <w:rsid w:val="00E53FC5"/>
    <w:rsid w:val="00E54C32"/>
    <w:rsid w:val="00E655C0"/>
    <w:rsid w:val="00E67001"/>
    <w:rsid w:val="00E71F9F"/>
    <w:rsid w:val="00E7394F"/>
    <w:rsid w:val="00E75C2A"/>
    <w:rsid w:val="00E82D18"/>
    <w:rsid w:val="00E86A53"/>
    <w:rsid w:val="00E975BB"/>
    <w:rsid w:val="00E97DBB"/>
    <w:rsid w:val="00EA3950"/>
    <w:rsid w:val="00EA4EF6"/>
    <w:rsid w:val="00EB15C3"/>
    <w:rsid w:val="00EB6257"/>
    <w:rsid w:val="00EB73AA"/>
    <w:rsid w:val="00EC6CD6"/>
    <w:rsid w:val="00ED6843"/>
    <w:rsid w:val="00EE0744"/>
    <w:rsid w:val="00EE0A9D"/>
    <w:rsid w:val="00EE41C6"/>
    <w:rsid w:val="00EE6474"/>
    <w:rsid w:val="00EF0032"/>
    <w:rsid w:val="00EF53AE"/>
    <w:rsid w:val="00EF754C"/>
    <w:rsid w:val="00F05704"/>
    <w:rsid w:val="00F07AFD"/>
    <w:rsid w:val="00F14D82"/>
    <w:rsid w:val="00F20691"/>
    <w:rsid w:val="00F21A19"/>
    <w:rsid w:val="00F23133"/>
    <w:rsid w:val="00F23FED"/>
    <w:rsid w:val="00F311C7"/>
    <w:rsid w:val="00F31398"/>
    <w:rsid w:val="00F36527"/>
    <w:rsid w:val="00F406A8"/>
    <w:rsid w:val="00F42D9B"/>
    <w:rsid w:val="00F42F1E"/>
    <w:rsid w:val="00F5203F"/>
    <w:rsid w:val="00F534F7"/>
    <w:rsid w:val="00F56660"/>
    <w:rsid w:val="00F61405"/>
    <w:rsid w:val="00F65E52"/>
    <w:rsid w:val="00F66F8E"/>
    <w:rsid w:val="00F73315"/>
    <w:rsid w:val="00F75677"/>
    <w:rsid w:val="00F8490B"/>
    <w:rsid w:val="00F876DE"/>
    <w:rsid w:val="00F908CA"/>
    <w:rsid w:val="00FA0E05"/>
    <w:rsid w:val="00FA1425"/>
    <w:rsid w:val="00FA1B9C"/>
    <w:rsid w:val="00FA63BE"/>
    <w:rsid w:val="00FB0318"/>
    <w:rsid w:val="00FB0F96"/>
    <w:rsid w:val="00FB4CAA"/>
    <w:rsid w:val="00FC3833"/>
    <w:rsid w:val="00FC40C5"/>
    <w:rsid w:val="00FC42FE"/>
    <w:rsid w:val="00FC5558"/>
    <w:rsid w:val="00FC57FD"/>
    <w:rsid w:val="00FD69A6"/>
    <w:rsid w:val="00FE08D3"/>
    <w:rsid w:val="00FE0A7A"/>
    <w:rsid w:val="00FE1E0D"/>
    <w:rsid w:val="00FE4FD1"/>
    <w:rsid w:val="00FE50A1"/>
    <w:rsid w:val="00FE590F"/>
    <w:rsid w:val="00FE62CD"/>
    <w:rsid w:val="00FE6481"/>
    <w:rsid w:val="00FE67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7BEA6"/>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BC9"/>
  </w:style>
  <w:style w:type="paragraph" w:styleId="Heading1">
    <w:name w:val="heading 1"/>
    <w:basedOn w:val="Normal"/>
    <w:next w:val="Normal"/>
    <w:link w:val="Heading1Char"/>
    <w:uiPriority w:val="9"/>
    <w:qFormat/>
    <w:rsid w:val="00394E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94E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
    <w:semiHidden/>
    <w:unhideWhenUsed/>
    <w:qFormat/>
    <w:rsid w:val="00394E8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Colorful List - Accent 12"/>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Colorful List - Accent 12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5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aliases w:val="Footnote symbol"/>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B4529B"/>
    <w:rPr>
      <w:sz w:val="16"/>
      <w:szCs w:val="16"/>
    </w:rPr>
  </w:style>
  <w:style w:type="paragraph" w:styleId="CommentText">
    <w:name w:val="annotation text"/>
    <w:basedOn w:val="Normal"/>
    <w:link w:val="CommentTextChar"/>
    <w:uiPriority w:val="99"/>
    <w:unhideWhenUsed/>
    <w:rsid w:val="00B4529B"/>
    <w:pPr>
      <w:spacing w:line="240" w:lineRule="auto"/>
    </w:pPr>
    <w:rPr>
      <w:sz w:val="20"/>
      <w:szCs w:val="20"/>
    </w:rPr>
  </w:style>
  <w:style w:type="character" w:customStyle="1" w:styleId="CommentTextChar">
    <w:name w:val="Comment Text Char"/>
    <w:basedOn w:val="DefaultParagraphFont"/>
    <w:link w:val="CommentText"/>
    <w:uiPriority w:val="99"/>
    <w:rsid w:val="00B4529B"/>
    <w:rPr>
      <w:sz w:val="20"/>
      <w:szCs w:val="20"/>
    </w:rPr>
  </w:style>
  <w:style w:type="paragraph" w:styleId="CommentSubject">
    <w:name w:val="annotation subject"/>
    <w:basedOn w:val="CommentText"/>
    <w:next w:val="CommentText"/>
    <w:link w:val="CommentSubjectChar"/>
    <w:uiPriority w:val="99"/>
    <w:semiHidden/>
    <w:unhideWhenUsed/>
    <w:rsid w:val="00B4529B"/>
    <w:rPr>
      <w:b/>
      <w:bCs/>
    </w:rPr>
  </w:style>
  <w:style w:type="character" w:customStyle="1" w:styleId="CommentSubjectChar">
    <w:name w:val="Comment Subject Char"/>
    <w:basedOn w:val="CommentTextChar"/>
    <w:link w:val="CommentSubject"/>
    <w:uiPriority w:val="99"/>
    <w:semiHidden/>
    <w:rsid w:val="00B4529B"/>
    <w:rPr>
      <w:b/>
      <w:bCs/>
      <w:sz w:val="20"/>
      <w:szCs w:val="20"/>
    </w:rPr>
  </w:style>
  <w:style w:type="paragraph" w:styleId="Header">
    <w:name w:val="header"/>
    <w:aliases w:val="HD"/>
    <w:basedOn w:val="Normal"/>
    <w:link w:val="HeaderChar"/>
    <w:unhideWhenUsed/>
    <w:rsid w:val="0063495B"/>
    <w:pPr>
      <w:tabs>
        <w:tab w:val="center" w:pos="4153"/>
        <w:tab w:val="right" w:pos="8306"/>
      </w:tabs>
      <w:spacing w:after="0" w:line="240" w:lineRule="auto"/>
    </w:pPr>
  </w:style>
  <w:style w:type="character" w:customStyle="1" w:styleId="HeaderChar">
    <w:name w:val="Header Char"/>
    <w:aliases w:val="HD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uiPriority w:val="9"/>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10"/>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A48C8"/>
    <w:pPr>
      <w:spacing w:after="120"/>
    </w:pPr>
  </w:style>
  <w:style w:type="character" w:customStyle="1" w:styleId="BodyTextChar">
    <w:name w:val="Body Text Char"/>
    <w:basedOn w:val="DefaultParagraphFont"/>
    <w:link w:val="BodyText"/>
    <w:uiPriority w:val="99"/>
    <w:semiHidden/>
    <w:rsid w:val="009A48C8"/>
  </w:style>
  <w:style w:type="character" w:customStyle="1" w:styleId="Heading1Char">
    <w:name w:val="Heading 1 Char"/>
    <w:basedOn w:val="DefaultParagraphFont"/>
    <w:link w:val="Heading1"/>
    <w:uiPriority w:val="9"/>
    <w:rsid w:val="00394E8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94E84"/>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394E84"/>
    <w:rPr>
      <w:rFonts w:asciiTheme="majorHAnsi" w:eastAsiaTheme="majorEastAsia" w:hAnsiTheme="majorHAnsi" w:cstheme="majorBidi"/>
      <w:color w:val="2F5496" w:themeColor="accent1" w:themeShade="BF"/>
    </w:rPr>
  </w:style>
  <w:style w:type="paragraph" w:styleId="Title">
    <w:name w:val="Title"/>
    <w:basedOn w:val="Normal"/>
    <w:link w:val="TitleChar"/>
    <w:qFormat/>
    <w:rsid w:val="00394E84"/>
    <w:pPr>
      <w:spacing w:after="0" w:line="240" w:lineRule="auto"/>
      <w:ind w:firstLine="720"/>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394E84"/>
    <w:rPr>
      <w:rFonts w:ascii="Times New Roman" w:eastAsia="Times New Roman" w:hAnsi="Times New Roman" w:cs="Times New Roman"/>
      <w:b/>
      <w:sz w:val="32"/>
      <w:szCs w:val="20"/>
    </w:rPr>
  </w:style>
  <w:style w:type="character" w:styleId="PageNumber">
    <w:name w:val="page number"/>
    <w:basedOn w:val="DefaultParagraphFont"/>
    <w:rsid w:val="00394E84"/>
  </w:style>
  <w:style w:type="paragraph" w:styleId="Subtitle">
    <w:name w:val="Subtitle"/>
    <w:basedOn w:val="Normal"/>
    <w:link w:val="SubtitleChar"/>
    <w:qFormat/>
    <w:rsid w:val="00394E84"/>
    <w:pPr>
      <w:spacing w:after="0" w:line="240" w:lineRule="auto"/>
      <w:jc w:val="center"/>
    </w:pPr>
    <w:rPr>
      <w:rFonts w:ascii="Times New Roman" w:eastAsia="Times New Roman" w:hAnsi="Times New Roman" w:cs="Times New Roman"/>
      <w:b/>
      <w:sz w:val="28"/>
      <w:szCs w:val="20"/>
    </w:rPr>
  </w:style>
  <w:style w:type="character" w:customStyle="1" w:styleId="SubtitleChar">
    <w:name w:val="Subtitle Char"/>
    <w:basedOn w:val="DefaultParagraphFont"/>
    <w:link w:val="Subtitle"/>
    <w:rsid w:val="00394E84"/>
    <w:rPr>
      <w:rFonts w:ascii="Times New Roman" w:eastAsia="Times New Roman" w:hAnsi="Times New Roman" w:cs="Times New Roman"/>
      <w:b/>
      <w:sz w:val="28"/>
      <w:szCs w:val="20"/>
    </w:rPr>
  </w:style>
  <w:style w:type="paragraph" w:customStyle="1" w:styleId="xl30">
    <w:name w:val="xl30"/>
    <w:basedOn w:val="Normal"/>
    <w:rsid w:val="00394E84"/>
    <w:pPr>
      <w:pBdr>
        <w:left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val="en-US"/>
    </w:rPr>
  </w:style>
  <w:style w:type="paragraph" w:styleId="BodyText3">
    <w:name w:val="Body Text 3"/>
    <w:basedOn w:val="Normal"/>
    <w:link w:val="BodyText3Char"/>
    <w:uiPriority w:val="99"/>
    <w:semiHidden/>
    <w:unhideWhenUsed/>
    <w:rsid w:val="003E4243"/>
    <w:pPr>
      <w:spacing w:after="120"/>
    </w:pPr>
    <w:rPr>
      <w:sz w:val="16"/>
      <w:szCs w:val="16"/>
    </w:rPr>
  </w:style>
  <w:style w:type="character" w:customStyle="1" w:styleId="BodyText3Char">
    <w:name w:val="Body Text 3 Char"/>
    <w:basedOn w:val="DefaultParagraphFont"/>
    <w:link w:val="BodyText3"/>
    <w:uiPriority w:val="99"/>
    <w:semiHidden/>
    <w:rsid w:val="003E4243"/>
    <w:rPr>
      <w:sz w:val="16"/>
      <w:szCs w:val="16"/>
    </w:rPr>
  </w:style>
  <w:style w:type="paragraph" w:customStyle="1" w:styleId="DefinitionTerm">
    <w:name w:val="Definition Term"/>
    <w:basedOn w:val="Normal"/>
    <w:next w:val="Normal"/>
    <w:rsid w:val="00763F00"/>
    <w:pPr>
      <w:spacing w:after="0" w:line="240" w:lineRule="auto"/>
    </w:pPr>
    <w:rPr>
      <w:rFonts w:ascii="Times New Roman" w:eastAsia="Times New Roman" w:hAnsi="Times New Roman" w:cs="Times New Roman"/>
      <w:snapToGrid w:val="0"/>
      <w:sz w:val="24"/>
      <w:szCs w:val="20"/>
    </w:rPr>
  </w:style>
  <w:style w:type="paragraph" w:customStyle="1" w:styleId="Apakpunkts">
    <w:name w:val="Apakšpunkts"/>
    <w:basedOn w:val="Normal"/>
    <w:rsid w:val="00763F00"/>
    <w:pPr>
      <w:numPr>
        <w:ilvl w:val="1"/>
        <w:numId w:val="16"/>
      </w:numPr>
      <w:spacing w:after="0" w:line="240" w:lineRule="auto"/>
    </w:pPr>
    <w:rPr>
      <w:rFonts w:ascii="Arial" w:eastAsia="Times New Roman" w:hAnsi="Arial" w:cs="Times New Roman"/>
      <w:b/>
      <w:sz w:val="20"/>
      <w:szCs w:val="24"/>
      <w:lang w:eastAsia="lv-LV"/>
    </w:rPr>
  </w:style>
  <w:style w:type="paragraph" w:customStyle="1" w:styleId="Punkts">
    <w:name w:val="Punkts"/>
    <w:basedOn w:val="Normal"/>
    <w:next w:val="Apakpunkts"/>
    <w:rsid w:val="00763F00"/>
    <w:pPr>
      <w:numPr>
        <w:numId w:val="16"/>
      </w:numPr>
      <w:spacing w:after="0" w:line="240" w:lineRule="auto"/>
    </w:pPr>
    <w:rPr>
      <w:rFonts w:ascii="Arial" w:eastAsia="Times New Roman" w:hAnsi="Arial" w:cs="Times New Roman"/>
      <w:b/>
      <w:sz w:val="20"/>
      <w:szCs w:val="24"/>
      <w:lang w:eastAsia="lv-LV"/>
    </w:rPr>
  </w:style>
  <w:style w:type="paragraph" w:customStyle="1" w:styleId="Paragrfs">
    <w:name w:val="Paragrāfs"/>
    <w:basedOn w:val="Normal"/>
    <w:next w:val="Normal"/>
    <w:rsid w:val="00763F00"/>
    <w:pPr>
      <w:numPr>
        <w:ilvl w:val="2"/>
        <w:numId w:val="16"/>
      </w:numPr>
      <w:spacing w:after="0" w:line="240" w:lineRule="auto"/>
      <w:jc w:val="both"/>
    </w:pPr>
    <w:rPr>
      <w:rFonts w:ascii="Arial" w:eastAsia="Times New Roman" w:hAnsi="Arial" w:cs="Times New Roman"/>
      <w:sz w:val="20"/>
      <w:szCs w:val="24"/>
      <w:lang w:eastAsia="lv-LV"/>
    </w:rPr>
  </w:style>
  <w:style w:type="paragraph" w:customStyle="1" w:styleId="tv2132">
    <w:name w:val="tv2132"/>
    <w:basedOn w:val="Normal"/>
    <w:rsid w:val="00F20691"/>
    <w:pPr>
      <w:spacing w:after="0" w:line="360" w:lineRule="auto"/>
      <w:ind w:firstLine="300"/>
    </w:pPr>
    <w:rPr>
      <w:rFonts w:ascii="Times New Roman" w:eastAsia="Times New Roman" w:hAnsi="Times New Roman" w:cs="Times New Roman"/>
      <w:color w:val="414142"/>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2117361393">
      <w:bodyDiv w:val="1"/>
      <w:marLeft w:val="0"/>
      <w:marRight w:val="0"/>
      <w:marTop w:val="0"/>
      <w:marBottom w:val="0"/>
      <w:divBdr>
        <w:top w:val="none" w:sz="0" w:space="0" w:color="auto"/>
        <w:left w:val="none" w:sz="0" w:space="0" w:color="auto"/>
        <w:bottom w:val="none" w:sz="0" w:space="0" w:color="auto"/>
        <w:right w:val="none" w:sz="0" w:space="0" w:color="auto"/>
      </w:divBdr>
      <w:divsChild>
        <w:div w:id="1698773049">
          <w:marLeft w:val="0"/>
          <w:marRight w:val="0"/>
          <w:marTop w:val="0"/>
          <w:marBottom w:val="0"/>
          <w:divBdr>
            <w:top w:val="none" w:sz="0" w:space="0" w:color="auto"/>
            <w:left w:val="none" w:sz="0" w:space="0" w:color="auto"/>
            <w:bottom w:val="none" w:sz="0" w:space="0" w:color="auto"/>
            <w:right w:val="none" w:sz="0" w:space="0" w:color="auto"/>
          </w:divBdr>
          <w:divsChild>
            <w:div w:id="1811826262">
              <w:marLeft w:val="0"/>
              <w:marRight w:val="0"/>
              <w:marTop w:val="0"/>
              <w:marBottom w:val="0"/>
              <w:divBdr>
                <w:top w:val="none" w:sz="0" w:space="0" w:color="auto"/>
                <w:left w:val="none" w:sz="0" w:space="0" w:color="auto"/>
                <w:bottom w:val="none" w:sz="0" w:space="0" w:color="auto"/>
                <w:right w:val="none" w:sz="0" w:space="0" w:color="auto"/>
              </w:divBdr>
              <w:divsChild>
                <w:div w:id="923731157">
                  <w:marLeft w:val="0"/>
                  <w:marRight w:val="0"/>
                  <w:marTop w:val="0"/>
                  <w:marBottom w:val="0"/>
                  <w:divBdr>
                    <w:top w:val="none" w:sz="0" w:space="0" w:color="auto"/>
                    <w:left w:val="none" w:sz="0" w:space="0" w:color="auto"/>
                    <w:bottom w:val="none" w:sz="0" w:space="0" w:color="auto"/>
                    <w:right w:val="none" w:sz="0" w:space="0" w:color="auto"/>
                  </w:divBdr>
                  <w:divsChild>
                    <w:div w:id="13574861">
                      <w:marLeft w:val="0"/>
                      <w:marRight w:val="0"/>
                      <w:marTop w:val="0"/>
                      <w:marBottom w:val="0"/>
                      <w:divBdr>
                        <w:top w:val="none" w:sz="0" w:space="0" w:color="auto"/>
                        <w:left w:val="none" w:sz="0" w:space="0" w:color="auto"/>
                        <w:bottom w:val="none" w:sz="0" w:space="0" w:color="auto"/>
                        <w:right w:val="none" w:sz="0" w:space="0" w:color="auto"/>
                      </w:divBdr>
                      <w:divsChild>
                        <w:div w:id="1333795659">
                          <w:marLeft w:val="0"/>
                          <w:marRight w:val="0"/>
                          <w:marTop w:val="0"/>
                          <w:marBottom w:val="0"/>
                          <w:divBdr>
                            <w:top w:val="none" w:sz="0" w:space="0" w:color="auto"/>
                            <w:left w:val="none" w:sz="0" w:space="0" w:color="auto"/>
                            <w:bottom w:val="none" w:sz="0" w:space="0" w:color="auto"/>
                            <w:right w:val="none" w:sz="0" w:space="0" w:color="auto"/>
                          </w:divBdr>
                          <w:divsChild>
                            <w:div w:id="203214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spd.eis.gov.lv/filter?lang=lv"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is.gov.lv/EKEIS/Supplie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s@rigassatiksme.l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FB65895C8FB51E428941C6AD9ED1538B" ma:contentTypeVersion="13" ma:contentTypeDescription="Izveidot jaunu dokumentu." ma:contentTypeScope="" ma:versionID="60e02bbb36d8d0651f6d6de474ae93dc">
  <xsd:schema xmlns:xsd="http://www.w3.org/2001/XMLSchema" xmlns:xs="http://www.w3.org/2001/XMLSchema" xmlns:p="http://schemas.microsoft.com/office/2006/metadata/properties" xmlns:ns3="062cd631-4563-4c14-91e0-a034c120235d" xmlns:ns4="d1ba4b4f-3d81-42da-8655-c0707ae420f6" targetNamespace="http://schemas.microsoft.com/office/2006/metadata/properties" ma:root="true" ma:fieldsID="269d4a47470a21854b1c8d898e45531f" ns3:_="" ns4:_="">
    <xsd:import namespace="062cd631-4563-4c14-91e0-a034c120235d"/>
    <xsd:import namespace="d1ba4b4f-3d81-42da-8655-c0707ae420f6"/>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cd631-4563-4c14-91e0-a034c120235d" elementFormDefault="qualified">
    <xsd:import namespace="http://schemas.microsoft.com/office/2006/documentManagement/types"/>
    <xsd:import namespace="http://schemas.microsoft.com/office/infopath/2007/PartnerControls"/>
    <xsd:element name="SharedWithDetails" ma:index="8" nillable="true" ma:displayName="Koplietots ar: detalizēti" ma:internalName="SharedWithDetails" ma:readOnly="true">
      <xsd:simpleType>
        <xsd:restriction base="dms:Note">
          <xsd:maxLength value="255"/>
        </xsd:restriction>
      </xsd:simpleType>
    </xsd:element>
    <xsd:element name="SharedWithUsers" ma:index="9"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Koplietošanas norādes jaucējkod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ba4b4f-3d81-42da-8655-c0707ae420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F1224C-D08E-4BAE-953F-D136B03E3530}">
  <ds:schemaRefs>
    <ds:schemaRef ds:uri="http://schemas.openxmlformats.org/officeDocument/2006/bibliography"/>
  </ds:schemaRefs>
</ds:datastoreItem>
</file>

<file path=customXml/itemProps2.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3.xml><?xml version="1.0" encoding="utf-8"?>
<ds:datastoreItem xmlns:ds="http://schemas.openxmlformats.org/officeDocument/2006/customXml" ds:itemID="{4679F5F3-F269-4759-9A79-C9549D555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cd631-4563-4c14-91e0-a034c120235d"/>
    <ds:schemaRef ds:uri="d1ba4b4f-3d81-42da-8655-c0707ae42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31</Pages>
  <Words>47103</Words>
  <Characters>26849</Characters>
  <Application>Microsoft Office Word</Application>
  <DocSecurity>0</DocSecurity>
  <Lines>223</Lines>
  <Paragraphs>147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2</cp:revision>
  <cp:lastPrinted>2021-06-02T07:07:00Z</cp:lastPrinted>
  <dcterms:created xsi:type="dcterms:W3CDTF">2022-09-05T11:17:00Z</dcterms:created>
  <dcterms:modified xsi:type="dcterms:W3CDTF">2022-09-05T11:17:00Z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0x010100FB65895C8FB51E428941C6AD9ED1538B</vt:lpwstr>
  </property>
</Properties>
</file>